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523B7" w14:textId="5458A968" w:rsidR="001C134C" w:rsidRPr="009A1B6F" w:rsidRDefault="00AD5F53" w:rsidP="00E26400">
      <w:pPr>
        <w:spacing w:line="240" w:lineRule="auto"/>
        <w:contextualSpacing w:val="0"/>
        <w:jc w:val="both"/>
        <w:rPr>
          <w:rFonts w:ascii="Times New Roman" w:hAnsi="Times New Roman" w:cs="Times New Roman"/>
          <w:color w:val="auto"/>
          <w:lang w:val="it-CH"/>
        </w:rPr>
      </w:pPr>
      <w:r w:rsidRPr="009A1B6F">
        <w:rPr>
          <w:rFonts w:ascii="Times New Roman" w:hAnsi="Times New Roman" w:cs="Times New Roman"/>
          <w:color w:val="auto"/>
          <w:lang w:val="it-CH"/>
        </w:rPr>
        <w:t xml:space="preserve">  </w:t>
      </w:r>
      <w:r w:rsidR="00983D19" w:rsidRPr="009A1B6F">
        <w:rPr>
          <w:rFonts w:ascii="Times New Roman" w:hAnsi="Times New Roman" w:cs="Times New Roman"/>
          <w:color w:val="auto"/>
          <w:lang w:val="it-CH"/>
        </w:rPr>
        <w:t xml:space="preserve"> </w:t>
      </w:r>
      <w:r w:rsidR="00620E8B" w:rsidRPr="009A1B6F">
        <w:rPr>
          <w:rFonts w:ascii="Times New Roman" w:hAnsi="Times New Roman" w:cs="Times New Roman"/>
          <w:color w:val="auto"/>
          <w:lang w:val="it-CH"/>
        </w:rPr>
        <w:t xml:space="preserve">   </w:t>
      </w:r>
    </w:p>
    <w:p w14:paraId="644A2145" w14:textId="4A1F3A99" w:rsidR="00BD7955" w:rsidRPr="009A1B6F" w:rsidRDefault="00BD7955" w:rsidP="00E26400">
      <w:pPr>
        <w:spacing w:line="240" w:lineRule="auto"/>
        <w:jc w:val="center"/>
        <w:rPr>
          <w:rFonts w:ascii="Times New Roman" w:hAnsi="Times New Roman" w:cs="Times New Roman"/>
          <w:b/>
          <w:color w:val="auto"/>
          <w:sz w:val="20"/>
          <w:lang w:val="de-DE"/>
        </w:rPr>
      </w:pPr>
      <w:r w:rsidRPr="009A1B6F">
        <w:rPr>
          <w:rFonts w:ascii="Times New Roman" w:hAnsi="Times New Roman" w:cs="Times New Roman"/>
          <w:b/>
          <w:noProof/>
          <w:color w:val="auto"/>
          <w:sz w:val="20"/>
          <w:lang w:val="de-DE"/>
        </w:rPr>
        <w:drawing>
          <wp:inline distT="0" distB="0" distL="0" distR="0" wp14:anchorId="110D6149" wp14:editId="2B17CCD6">
            <wp:extent cx="5362575" cy="745395"/>
            <wp:effectExtent l="0" t="0" r="0" b="0"/>
            <wp:docPr id="153515568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21419" name="Picture 1" descr="A black and white logo&#10;&#10;Description automatically generated"/>
                    <pic:cNvPicPr/>
                  </pic:nvPicPr>
                  <pic:blipFill rotWithShape="1">
                    <a:blip r:embed="rId9"/>
                    <a:srcRect l="1410" r="1105"/>
                    <a:stretch/>
                  </pic:blipFill>
                  <pic:spPr bwMode="auto">
                    <a:xfrm>
                      <a:off x="0" y="0"/>
                      <a:ext cx="5395462" cy="749966"/>
                    </a:xfrm>
                    <a:prstGeom prst="rect">
                      <a:avLst/>
                    </a:prstGeom>
                    <a:ln>
                      <a:noFill/>
                    </a:ln>
                    <a:extLst>
                      <a:ext uri="{53640926-AAD7-44D8-BBD7-CCE9431645EC}">
                        <a14:shadowObscured xmlns:a14="http://schemas.microsoft.com/office/drawing/2010/main"/>
                      </a:ext>
                    </a:extLst>
                  </pic:spPr>
                </pic:pic>
              </a:graphicData>
            </a:graphic>
          </wp:inline>
        </w:drawing>
      </w:r>
      <w:r w:rsidRPr="009A1B6F">
        <w:rPr>
          <w:rFonts w:ascii="Times New Roman" w:hAnsi="Times New Roman" w:cs="Times New Roman"/>
          <w:b/>
          <w:color w:val="auto"/>
          <w:sz w:val="20"/>
          <w:lang w:val="de-DE"/>
        </w:rPr>
        <w:t>REPUBLIKA E SHQIPËRISË</w:t>
      </w:r>
    </w:p>
    <w:p w14:paraId="0AEB4596" w14:textId="77777777" w:rsidR="00BD7955" w:rsidRPr="009A1B6F" w:rsidRDefault="00BD7955" w:rsidP="00E26400">
      <w:pPr>
        <w:spacing w:line="240" w:lineRule="auto"/>
        <w:jc w:val="center"/>
        <w:rPr>
          <w:rFonts w:ascii="Times New Roman" w:hAnsi="Times New Roman" w:cs="Times New Roman"/>
          <w:b/>
          <w:color w:val="auto"/>
          <w:sz w:val="20"/>
          <w:lang w:val="de-DE"/>
        </w:rPr>
      </w:pPr>
      <w:r w:rsidRPr="009A1B6F">
        <w:rPr>
          <w:rFonts w:ascii="Times New Roman" w:hAnsi="Times New Roman" w:cs="Times New Roman"/>
          <w:b/>
          <w:color w:val="auto"/>
          <w:sz w:val="20"/>
          <w:lang w:val="de-DE"/>
        </w:rPr>
        <w:t>MINISTRIA E FINANCAVE</w:t>
      </w:r>
    </w:p>
    <w:p w14:paraId="7ED94615" w14:textId="77777777" w:rsidR="00BD7955" w:rsidRPr="009A1B6F" w:rsidRDefault="00BD7955" w:rsidP="00E26400">
      <w:pPr>
        <w:spacing w:line="240" w:lineRule="auto"/>
        <w:jc w:val="center"/>
        <w:rPr>
          <w:rFonts w:ascii="Times New Roman" w:hAnsi="Times New Roman" w:cs="Times New Roman"/>
          <w:b/>
          <w:color w:val="auto"/>
          <w:sz w:val="20"/>
          <w:lang w:val="de-DE"/>
        </w:rPr>
      </w:pPr>
      <w:r w:rsidRPr="009A1B6F">
        <w:rPr>
          <w:rFonts w:ascii="Times New Roman" w:hAnsi="Times New Roman" w:cs="Times New Roman"/>
          <w:b/>
          <w:color w:val="auto"/>
          <w:sz w:val="20"/>
          <w:lang w:val="de-DE"/>
        </w:rPr>
        <w:t>DREJTORIA E PËRGJITHSHME E POLITIKAVE TATIMORE</w:t>
      </w:r>
    </w:p>
    <w:p w14:paraId="021581B3" w14:textId="7062957A" w:rsidR="001C134C" w:rsidRPr="009A1B6F" w:rsidRDefault="001C134C" w:rsidP="00E26400">
      <w:pPr>
        <w:spacing w:line="240" w:lineRule="auto"/>
        <w:contextualSpacing w:val="0"/>
        <w:jc w:val="both"/>
        <w:rPr>
          <w:rFonts w:ascii="Times New Roman" w:hAnsi="Times New Roman" w:cs="Times New Roman"/>
          <w:color w:val="auto"/>
          <w:lang w:val="de-DE"/>
        </w:rPr>
      </w:pPr>
    </w:p>
    <w:p w14:paraId="0DC64BE6" w14:textId="77777777" w:rsidR="0012703B" w:rsidRPr="009A1B6F" w:rsidRDefault="0012703B" w:rsidP="00E26400">
      <w:pPr>
        <w:spacing w:line="240" w:lineRule="auto"/>
        <w:contextualSpacing w:val="0"/>
        <w:jc w:val="both"/>
        <w:rPr>
          <w:rFonts w:ascii="Times New Roman" w:hAnsi="Times New Roman" w:cs="Times New Roman"/>
          <w:b/>
          <w:color w:val="auto"/>
          <w:sz w:val="18"/>
          <w:szCs w:val="18"/>
          <w:lang w:val="it-CH"/>
        </w:rPr>
      </w:pPr>
    </w:p>
    <w:p w14:paraId="2645F09C" w14:textId="77777777" w:rsidR="0012703B" w:rsidRPr="009A1B6F" w:rsidRDefault="0012703B" w:rsidP="00E26400">
      <w:pPr>
        <w:spacing w:line="240" w:lineRule="auto"/>
        <w:contextualSpacing w:val="0"/>
        <w:jc w:val="both"/>
        <w:rPr>
          <w:rFonts w:ascii="Times New Roman" w:hAnsi="Times New Roman" w:cs="Times New Roman"/>
          <w:b/>
          <w:color w:val="auto"/>
          <w:sz w:val="18"/>
          <w:szCs w:val="18"/>
          <w:lang w:val="it-CH"/>
        </w:rPr>
      </w:pPr>
    </w:p>
    <w:p w14:paraId="15962686" w14:textId="77777777" w:rsidR="00BD7955" w:rsidRPr="009A1B6F" w:rsidRDefault="00BD7955" w:rsidP="00E26400">
      <w:pPr>
        <w:spacing w:line="240" w:lineRule="auto"/>
        <w:contextualSpacing w:val="0"/>
        <w:jc w:val="center"/>
        <w:rPr>
          <w:rFonts w:ascii="Times New Roman" w:hAnsi="Times New Roman" w:cs="Times New Roman"/>
          <w:b/>
          <w:color w:val="auto"/>
          <w:sz w:val="18"/>
          <w:szCs w:val="18"/>
          <w:lang w:val="it-CH"/>
        </w:rPr>
      </w:pPr>
    </w:p>
    <w:p w14:paraId="7CB9B5E3" w14:textId="77777777" w:rsidR="00BD7955" w:rsidRPr="009A1B6F" w:rsidRDefault="00BD7955" w:rsidP="00E26400">
      <w:pPr>
        <w:spacing w:line="240" w:lineRule="auto"/>
        <w:contextualSpacing w:val="0"/>
        <w:jc w:val="center"/>
        <w:rPr>
          <w:rFonts w:ascii="Times New Roman" w:hAnsi="Times New Roman" w:cs="Times New Roman"/>
          <w:b/>
          <w:color w:val="auto"/>
          <w:sz w:val="18"/>
          <w:szCs w:val="18"/>
          <w:lang w:val="it-CH"/>
        </w:rPr>
      </w:pPr>
    </w:p>
    <w:p w14:paraId="08125095" w14:textId="77777777" w:rsidR="00BD7955" w:rsidRPr="009A1B6F" w:rsidRDefault="00BD7955" w:rsidP="00E26400">
      <w:pPr>
        <w:spacing w:line="240" w:lineRule="auto"/>
        <w:contextualSpacing w:val="0"/>
        <w:jc w:val="center"/>
        <w:rPr>
          <w:rFonts w:ascii="Times New Roman" w:hAnsi="Times New Roman" w:cs="Times New Roman"/>
          <w:b/>
          <w:color w:val="auto"/>
          <w:sz w:val="18"/>
          <w:szCs w:val="18"/>
          <w:lang w:val="it-CH"/>
        </w:rPr>
      </w:pPr>
    </w:p>
    <w:p w14:paraId="32CEC436" w14:textId="77777777" w:rsidR="00BD7955" w:rsidRPr="009A1B6F" w:rsidRDefault="00BD7955" w:rsidP="00E26400">
      <w:pPr>
        <w:spacing w:line="240" w:lineRule="auto"/>
        <w:contextualSpacing w:val="0"/>
        <w:jc w:val="center"/>
        <w:rPr>
          <w:rFonts w:ascii="Times New Roman" w:hAnsi="Times New Roman" w:cs="Times New Roman"/>
          <w:b/>
          <w:color w:val="auto"/>
          <w:sz w:val="18"/>
          <w:szCs w:val="18"/>
          <w:lang w:val="it-CH"/>
        </w:rPr>
      </w:pPr>
    </w:p>
    <w:p w14:paraId="5052FBCD" w14:textId="77777777" w:rsidR="00BD7955" w:rsidRPr="009A1B6F" w:rsidRDefault="00BD7955" w:rsidP="00E26400">
      <w:pPr>
        <w:spacing w:line="240" w:lineRule="auto"/>
        <w:contextualSpacing w:val="0"/>
        <w:jc w:val="center"/>
        <w:rPr>
          <w:rFonts w:ascii="Times New Roman" w:hAnsi="Times New Roman" w:cs="Times New Roman"/>
          <w:b/>
          <w:color w:val="auto"/>
          <w:sz w:val="18"/>
          <w:szCs w:val="18"/>
          <w:lang w:val="it-CH"/>
        </w:rPr>
      </w:pPr>
    </w:p>
    <w:p w14:paraId="0D3C92A6" w14:textId="77777777" w:rsidR="00BD7955" w:rsidRPr="009A1B6F" w:rsidRDefault="00BD7955" w:rsidP="00E26400">
      <w:pPr>
        <w:spacing w:line="240" w:lineRule="auto"/>
        <w:contextualSpacing w:val="0"/>
        <w:jc w:val="center"/>
        <w:rPr>
          <w:rFonts w:ascii="Times New Roman" w:hAnsi="Times New Roman" w:cs="Times New Roman"/>
          <w:b/>
          <w:color w:val="auto"/>
          <w:sz w:val="18"/>
          <w:szCs w:val="18"/>
          <w:lang w:val="it-CH"/>
        </w:rPr>
      </w:pPr>
    </w:p>
    <w:p w14:paraId="5EFFCCAA" w14:textId="77777777" w:rsidR="00BD7955" w:rsidRPr="009A1B6F" w:rsidRDefault="00BD7955" w:rsidP="00E26400">
      <w:pPr>
        <w:spacing w:line="240" w:lineRule="auto"/>
        <w:contextualSpacing w:val="0"/>
        <w:jc w:val="center"/>
        <w:rPr>
          <w:rFonts w:ascii="Times New Roman" w:hAnsi="Times New Roman" w:cs="Times New Roman"/>
          <w:b/>
          <w:color w:val="auto"/>
          <w:sz w:val="28"/>
          <w:szCs w:val="28"/>
          <w:lang w:val="it-CH"/>
        </w:rPr>
      </w:pPr>
    </w:p>
    <w:p w14:paraId="4D78EAE2" w14:textId="77777777" w:rsidR="00BD7955" w:rsidRPr="009A1B6F" w:rsidRDefault="00BD7955" w:rsidP="00E26400">
      <w:pPr>
        <w:spacing w:line="240" w:lineRule="auto"/>
        <w:contextualSpacing w:val="0"/>
        <w:jc w:val="center"/>
        <w:rPr>
          <w:rFonts w:ascii="Times New Roman" w:hAnsi="Times New Roman" w:cs="Times New Roman"/>
          <w:b/>
          <w:color w:val="auto"/>
          <w:sz w:val="28"/>
          <w:szCs w:val="28"/>
          <w:lang w:val="it-CH"/>
        </w:rPr>
      </w:pPr>
    </w:p>
    <w:p w14:paraId="07B98752" w14:textId="7981E3FF" w:rsidR="00BD7955" w:rsidRPr="009A1B6F" w:rsidRDefault="00BD7955" w:rsidP="00E26400">
      <w:pPr>
        <w:spacing w:line="240" w:lineRule="auto"/>
        <w:contextualSpacing w:val="0"/>
        <w:jc w:val="center"/>
        <w:rPr>
          <w:rFonts w:ascii="Times New Roman" w:hAnsi="Times New Roman" w:cs="Times New Roman"/>
          <w:b/>
          <w:color w:val="auto"/>
          <w:sz w:val="28"/>
          <w:szCs w:val="28"/>
          <w:lang w:val="it-CH"/>
        </w:rPr>
      </w:pPr>
      <w:r w:rsidRPr="009A1B6F">
        <w:rPr>
          <w:rFonts w:ascii="Times New Roman" w:hAnsi="Times New Roman" w:cs="Times New Roman"/>
          <w:b/>
          <w:color w:val="auto"/>
          <w:sz w:val="28"/>
          <w:szCs w:val="28"/>
          <w:lang w:val="it-CH"/>
        </w:rPr>
        <w:t>SHPENZIME</w:t>
      </w:r>
      <w:r w:rsidR="00B24192" w:rsidRPr="009A1B6F">
        <w:rPr>
          <w:rFonts w:ascii="Times New Roman" w:hAnsi="Times New Roman" w:cs="Times New Roman"/>
          <w:b/>
          <w:color w:val="auto"/>
          <w:sz w:val="28"/>
          <w:szCs w:val="28"/>
          <w:lang w:val="it-CH"/>
        </w:rPr>
        <w:t>T</w:t>
      </w:r>
      <w:r w:rsidRPr="009A1B6F">
        <w:rPr>
          <w:rFonts w:ascii="Times New Roman" w:hAnsi="Times New Roman" w:cs="Times New Roman"/>
          <w:b/>
          <w:color w:val="auto"/>
          <w:sz w:val="28"/>
          <w:szCs w:val="28"/>
          <w:lang w:val="it-CH"/>
        </w:rPr>
        <w:t xml:space="preserve"> TATIMORE </w:t>
      </w:r>
    </w:p>
    <w:p w14:paraId="3C4CDFAA" w14:textId="21DD927C" w:rsidR="0012703B" w:rsidRPr="009A1B6F" w:rsidRDefault="00B24192" w:rsidP="00E26400">
      <w:pPr>
        <w:spacing w:line="240" w:lineRule="auto"/>
        <w:contextualSpacing w:val="0"/>
        <w:jc w:val="center"/>
        <w:rPr>
          <w:rFonts w:ascii="Times New Roman" w:hAnsi="Times New Roman" w:cs="Times New Roman"/>
          <w:b/>
          <w:color w:val="auto"/>
          <w:sz w:val="28"/>
          <w:szCs w:val="28"/>
          <w:lang w:val="it-CH"/>
        </w:rPr>
      </w:pPr>
      <w:r w:rsidRPr="009A1B6F">
        <w:rPr>
          <w:rFonts w:ascii="Times New Roman" w:hAnsi="Times New Roman" w:cs="Times New Roman"/>
          <w:b/>
          <w:color w:val="auto"/>
          <w:sz w:val="28"/>
          <w:szCs w:val="28"/>
          <w:lang w:val="it-CH"/>
        </w:rPr>
        <w:t>2023-2024</w:t>
      </w:r>
    </w:p>
    <w:p w14:paraId="274A4468" w14:textId="77777777" w:rsidR="00BD7955" w:rsidRPr="009A1B6F" w:rsidRDefault="00BD7955" w:rsidP="00E26400">
      <w:pPr>
        <w:spacing w:line="240" w:lineRule="auto"/>
        <w:contextualSpacing w:val="0"/>
        <w:jc w:val="both"/>
        <w:rPr>
          <w:rFonts w:ascii="Times New Roman" w:hAnsi="Times New Roman" w:cs="Times New Roman"/>
          <w:b/>
          <w:color w:val="auto"/>
          <w:sz w:val="28"/>
          <w:szCs w:val="28"/>
          <w:lang w:val="it-CH"/>
        </w:rPr>
      </w:pPr>
    </w:p>
    <w:p w14:paraId="4F5091B8" w14:textId="77777777" w:rsidR="00BD7955" w:rsidRPr="009A1B6F" w:rsidRDefault="00BD7955" w:rsidP="00E26400">
      <w:pPr>
        <w:spacing w:line="240" w:lineRule="auto"/>
        <w:contextualSpacing w:val="0"/>
        <w:jc w:val="both"/>
        <w:rPr>
          <w:rFonts w:ascii="Times New Roman" w:hAnsi="Times New Roman" w:cs="Times New Roman"/>
          <w:b/>
          <w:color w:val="auto"/>
          <w:sz w:val="20"/>
          <w:szCs w:val="18"/>
          <w:lang w:val="it-CH"/>
        </w:rPr>
      </w:pPr>
    </w:p>
    <w:p w14:paraId="678C52FF" w14:textId="77777777" w:rsidR="00BD7955" w:rsidRPr="009A1B6F" w:rsidRDefault="00BD7955" w:rsidP="00E26400">
      <w:pPr>
        <w:spacing w:line="240" w:lineRule="auto"/>
        <w:contextualSpacing w:val="0"/>
        <w:jc w:val="both"/>
        <w:rPr>
          <w:rFonts w:ascii="Times New Roman" w:hAnsi="Times New Roman" w:cs="Times New Roman"/>
          <w:b/>
          <w:color w:val="auto"/>
          <w:sz w:val="20"/>
          <w:szCs w:val="18"/>
          <w:lang w:val="it-CH"/>
        </w:rPr>
      </w:pPr>
    </w:p>
    <w:p w14:paraId="2801069E" w14:textId="77777777" w:rsidR="00BD7955" w:rsidRPr="009A1B6F" w:rsidRDefault="00BD7955" w:rsidP="00E26400">
      <w:pPr>
        <w:spacing w:line="240" w:lineRule="auto"/>
        <w:contextualSpacing w:val="0"/>
        <w:jc w:val="both"/>
        <w:rPr>
          <w:rFonts w:ascii="Times New Roman" w:hAnsi="Times New Roman" w:cs="Times New Roman"/>
          <w:b/>
          <w:color w:val="auto"/>
          <w:sz w:val="20"/>
          <w:szCs w:val="18"/>
          <w:lang w:val="it-CH"/>
        </w:rPr>
      </w:pPr>
    </w:p>
    <w:p w14:paraId="43C5832D" w14:textId="77777777" w:rsidR="0012703B" w:rsidRPr="00727831" w:rsidRDefault="0012703B" w:rsidP="00E26400">
      <w:pPr>
        <w:spacing w:line="240" w:lineRule="auto"/>
        <w:contextualSpacing w:val="0"/>
        <w:jc w:val="both"/>
        <w:rPr>
          <w:rFonts w:ascii="Times New Roman" w:hAnsi="Times New Roman" w:cs="Times New Roman"/>
          <w:color w:val="auto"/>
          <w:sz w:val="20"/>
          <w:szCs w:val="18"/>
          <w:lang w:val="it-CH"/>
        </w:rPr>
      </w:pPr>
    </w:p>
    <w:p w14:paraId="19E8F0B7" w14:textId="77777777" w:rsidR="00BD7955" w:rsidRPr="009A1B6F" w:rsidRDefault="00BD7955" w:rsidP="00E26400">
      <w:pPr>
        <w:spacing w:after="180" w:line="240" w:lineRule="auto"/>
        <w:contextualSpacing w:val="0"/>
        <w:rPr>
          <w:rFonts w:ascii="Times New Roman" w:eastAsiaTheme="majorEastAsia" w:hAnsi="Times New Roman" w:cs="Times New Roman"/>
          <w:b/>
          <w:bCs/>
          <w:color w:val="auto"/>
          <w:sz w:val="28"/>
          <w:lang w:val="it-CH"/>
        </w:rPr>
      </w:pPr>
      <w:r w:rsidRPr="009A1B6F">
        <w:rPr>
          <w:rFonts w:ascii="Times New Roman" w:hAnsi="Times New Roman" w:cs="Times New Roman"/>
          <w:color w:val="auto"/>
          <w:lang w:val="it-CH"/>
        </w:rPr>
        <w:br w:type="page"/>
      </w:r>
    </w:p>
    <w:p w14:paraId="78AAD024" w14:textId="5BD8740D" w:rsidR="00E73A31" w:rsidRPr="009A1B6F" w:rsidRDefault="00E73A31" w:rsidP="00E26400">
      <w:pPr>
        <w:pStyle w:val="Heading2"/>
        <w:spacing w:line="240" w:lineRule="auto"/>
        <w:rPr>
          <w:rFonts w:ascii="Times New Roman" w:hAnsi="Times New Roman" w:cs="Times New Roman"/>
          <w:b w:val="0"/>
          <w:color w:val="auto"/>
          <w:lang w:val="it-CH"/>
        </w:rPr>
      </w:pPr>
      <w:bookmarkStart w:id="0" w:name="_Toc209533649"/>
      <w:r w:rsidRPr="009A1B6F">
        <w:rPr>
          <w:rFonts w:ascii="Times New Roman" w:hAnsi="Times New Roman" w:cs="Times New Roman"/>
          <w:color w:val="auto"/>
          <w:lang w:val="it-CH"/>
        </w:rPr>
        <w:lastRenderedPageBreak/>
        <w:t>P</w:t>
      </w:r>
      <w:r w:rsidR="006B7B9C" w:rsidRPr="009A1B6F">
        <w:rPr>
          <w:rFonts w:ascii="Times New Roman" w:hAnsi="Times New Roman" w:cs="Times New Roman"/>
          <w:color w:val="auto"/>
          <w:lang w:val="it-CH"/>
        </w:rPr>
        <w:t>ë</w:t>
      </w:r>
      <w:r w:rsidRPr="009A1B6F">
        <w:rPr>
          <w:rFonts w:ascii="Times New Roman" w:hAnsi="Times New Roman" w:cs="Times New Roman"/>
          <w:color w:val="auto"/>
          <w:lang w:val="it-CH"/>
        </w:rPr>
        <w:t>rmbledhje Ekzekutive</w:t>
      </w:r>
      <w:bookmarkEnd w:id="0"/>
    </w:p>
    <w:p w14:paraId="060084AF" w14:textId="13DB7BFA" w:rsidR="00F94C74" w:rsidRPr="009A1B6F" w:rsidRDefault="001C134C" w:rsidP="002A084D">
      <w:pPr>
        <w:spacing w:before="100" w:beforeAutospacing="1" w:after="100" w:afterAutospacing="1" w:line="276" w:lineRule="auto"/>
        <w:contextualSpacing w:val="0"/>
        <w:jc w:val="both"/>
        <w:rPr>
          <w:rFonts w:ascii="Times New Roman" w:hAnsi="Times New Roman" w:cs="Times New Roman"/>
          <w:color w:val="auto"/>
          <w:lang w:val="it-CH"/>
        </w:rPr>
      </w:pPr>
      <w:r w:rsidRPr="009A1B6F">
        <w:rPr>
          <w:rFonts w:ascii="Times New Roman" w:hAnsi="Times New Roman" w:cs="Times New Roman"/>
          <w:color w:val="auto"/>
          <w:lang w:val="it-CH"/>
        </w:rPr>
        <w:t xml:space="preserve">Ky </w:t>
      </w:r>
      <w:r w:rsidR="00DF7FCF" w:rsidRPr="009A1B6F">
        <w:rPr>
          <w:rFonts w:ascii="Times New Roman" w:hAnsi="Times New Roman" w:cs="Times New Roman"/>
          <w:color w:val="auto"/>
          <w:lang w:val="it-CH"/>
        </w:rPr>
        <w:t>raport</w:t>
      </w:r>
      <w:r w:rsidRPr="009A1B6F">
        <w:rPr>
          <w:rFonts w:ascii="Times New Roman" w:hAnsi="Times New Roman" w:cs="Times New Roman"/>
          <w:color w:val="auto"/>
          <w:lang w:val="it-CH"/>
        </w:rPr>
        <w:t xml:space="preserve"> synon të</w:t>
      </w:r>
      <w:r w:rsidR="00577386" w:rsidRPr="009A1B6F">
        <w:rPr>
          <w:rFonts w:ascii="Times New Roman" w:hAnsi="Times New Roman" w:cs="Times New Roman"/>
          <w:color w:val="auto"/>
          <w:lang w:val="it-CH"/>
        </w:rPr>
        <w:t xml:space="preserve"> pasqyroj</w:t>
      </w:r>
      <w:r w:rsidR="0067663D" w:rsidRPr="009A1B6F">
        <w:rPr>
          <w:rFonts w:ascii="Times New Roman" w:hAnsi="Times New Roman" w:cs="Times New Roman"/>
          <w:color w:val="auto"/>
          <w:lang w:val="it-CH"/>
        </w:rPr>
        <w:t>ë</w:t>
      </w:r>
      <w:r w:rsidR="00577386" w:rsidRPr="009A1B6F">
        <w:rPr>
          <w:rFonts w:ascii="Times New Roman" w:hAnsi="Times New Roman" w:cs="Times New Roman"/>
          <w:color w:val="auto"/>
          <w:lang w:val="it-CH"/>
        </w:rPr>
        <w:t xml:space="preserve"> nivelin e shpenzimeve</w:t>
      </w:r>
      <w:r w:rsidRPr="009A1B6F">
        <w:rPr>
          <w:rFonts w:ascii="Times New Roman" w:hAnsi="Times New Roman" w:cs="Times New Roman"/>
          <w:color w:val="auto"/>
          <w:lang w:val="it-CH"/>
        </w:rPr>
        <w:t xml:space="preserve"> tatimore</w:t>
      </w:r>
      <w:r w:rsidR="00577386" w:rsidRPr="009A1B6F">
        <w:rPr>
          <w:rFonts w:ascii="Times New Roman" w:hAnsi="Times New Roman" w:cs="Times New Roman"/>
          <w:color w:val="auto"/>
          <w:lang w:val="it-CH"/>
        </w:rPr>
        <w:t xml:space="preserve"> n</w:t>
      </w:r>
      <w:r w:rsidR="0067663D" w:rsidRPr="009A1B6F">
        <w:rPr>
          <w:rFonts w:ascii="Times New Roman" w:hAnsi="Times New Roman" w:cs="Times New Roman"/>
          <w:color w:val="auto"/>
          <w:lang w:val="it-CH"/>
        </w:rPr>
        <w:t>ë</w:t>
      </w:r>
      <w:r w:rsidR="00577386" w:rsidRPr="009A1B6F">
        <w:rPr>
          <w:rFonts w:ascii="Times New Roman" w:hAnsi="Times New Roman" w:cs="Times New Roman"/>
          <w:color w:val="auto"/>
          <w:lang w:val="it-CH"/>
        </w:rPr>
        <w:t xml:space="preserve"> R</w:t>
      </w:r>
      <w:r w:rsidR="00491597" w:rsidRPr="009A1B6F">
        <w:rPr>
          <w:rFonts w:ascii="Times New Roman" w:hAnsi="Times New Roman" w:cs="Times New Roman"/>
          <w:color w:val="auto"/>
          <w:lang w:val="it-CH"/>
        </w:rPr>
        <w:t>e</w:t>
      </w:r>
      <w:r w:rsidR="00577386" w:rsidRPr="009A1B6F">
        <w:rPr>
          <w:rFonts w:ascii="Times New Roman" w:hAnsi="Times New Roman" w:cs="Times New Roman"/>
          <w:color w:val="auto"/>
          <w:lang w:val="it-CH"/>
        </w:rPr>
        <w:t>publik</w:t>
      </w:r>
      <w:r w:rsidR="0067663D" w:rsidRPr="009A1B6F">
        <w:rPr>
          <w:rFonts w:ascii="Times New Roman" w:hAnsi="Times New Roman" w:cs="Times New Roman"/>
          <w:color w:val="auto"/>
          <w:lang w:val="it-CH"/>
        </w:rPr>
        <w:t>ë</w:t>
      </w:r>
      <w:r w:rsidR="00F94C74" w:rsidRPr="009A1B6F">
        <w:rPr>
          <w:rFonts w:ascii="Times New Roman" w:hAnsi="Times New Roman" w:cs="Times New Roman"/>
          <w:color w:val="auto"/>
          <w:lang w:val="it-CH"/>
        </w:rPr>
        <w:t>n e</w:t>
      </w:r>
      <w:r w:rsidR="00577386" w:rsidRPr="009A1B6F">
        <w:rPr>
          <w:rFonts w:ascii="Times New Roman" w:hAnsi="Times New Roman" w:cs="Times New Roman"/>
          <w:color w:val="auto"/>
          <w:lang w:val="it-CH"/>
        </w:rPr>
        <w:t xml:space="preserve"> Shqip</w:t>
      </w:r>
      <w:r w:rsidR="0067663D" w:rsidRPr="009A1B6F">
        <w:rPr>
          <w:rFonts w:ascii="Times New Roman" w:hAnsi="Times New Roman" w:cs="Times New Roman"/>
          <w:color w:val="auto"/>
          <w:lang w:val="it-CH"/>
        </w:rPr>
        <w:t>ë</w:t>
      </w:r>
      <w:r w:rsidR="00577386" w:rsidRPr="009A1B6F">
        <w:rPr>
          <w:rFonts w:ascii="Times New Roman" w:hAnsi="Times New Roman" w:cs="Times New Roman"/>
          <w:color w:val="auto"/>
          <w:lang w:val="it-CH"/>
        </w:rPr>
        <w:t>ris</w:t>
      </w:r>
      <w:r w:rsidR="0067663D" w:rsidRPr="009A1B6F">
        <w:rPr>
          <w:rFonts w:ascii="Times New Roman" w:hAnsi="Times New Roman" w:cs="Times New Roman"/>
          <w:color w:val="auto"/>
          <w:lang w:val="it-CH"/>
        </w:rPr>
        <w:t>ë</w:t>
      </w:r>
      <w:r w:rsidR="00DA1FA7" w:rsidRPr="009A1B6F">
        <w:rPr>
          <w:rFonts w:ascii="Times New Roman" w:hAnsi="Times New Roman" w:cs="Times New Roman"/>
          <w:color w:val="auto"/>
          <w:lang w:val="it-CH"/>
        </w:rPr>
        <w:t xml:space="preserve"> </w:t>
      </w:r>
      <w:r w:rsidR="00577386" w:rsidRPr="009A1B6F">
        <w:rPr>
          <w:rFonts w:ascii="Times New Roman" w:hAnsi="Times New Roman" w:cs="Times New Roman"/>
          <w:color w:val="auto"/>
          <w:lang w:val="it-CH"/>
        </w:rPr>
        <w:t>p</w:t>
      </w:r>
      <w:r w:rsidR="0067663D" w:rsidRPr="009A1B6F">
        <w:rPr>
          <w:rFonts w:ascii="Times New Roman" w:hAnsi="Times New Roman" w:cs="Times New Roman"/>
          <w:color w:val="auto"/>
          <w:lang w:val="it-CH"/>
        </w:rPr>
        <w:t>ë</w:t>
      </w:r>
      <w:r w:rsidR="00577386" w:rsidRPr="009A1B6F">
        <w:rPr>
          <w:rFonts w:ascii="Times New Roman" w:hAnsi="Times New Roman" w:cs="Times New Roman"/>
          <w:color w:val="auto"/>
          <w:lang w:val="it-CH"/>
        </w:rPr>
        <w:t>r</w:t>
      </w:r>
      <w:r w:rsidR="00DA1FA7" w:rsidRPr="009A1B6F">
        <w:rPr>
          <w:rFonts w:ascii="Times New Roman" w:hAnsi="Times New Roman" w:cs="Times New Roman"/>
          <w:color w:val="auto"/>
          <w:lang w:val="it-CH"/>
        </w:rPr>
        <w:t xml:space="preserve"> vit</w:t>
      </w:r>
      <w:r w:rsidR="00B24192" w:rsidRPr="009A1B6F">
        <w:rPr>
          <w:rFonts w:ascii="Times New Roman" w:hAnsi="Times New Roman" w:cs="Times New Roman"/>
          <w:color w:val="auto"/>
          <w:lang w:val="it-CH"/>
        </w:rPr>
        <w:t>et</w:t>
      </w:r>
      <w:r w:rsidR="00DA1FA7" w:rsidRPr="009A1B6F">
        <w:rPr>
          <w:rFonts w:ascii="Times New Roman" w:hAnsi="Times New Roman" w:cs="Times New Roman"/>
          <w:color w:val="auto"/>
          <w:lang w:val="it-CH"/>
        </w:rPr>
        <w:t xml:space="preserve"> 20</w:t>
      </w:r>
      <w:r w:rsidR="00500035" w:rsidRPr="009A1B6F">
        <w:rPr>
          <w:rFonts w:ascii="Times New Roman" w:hAnsi="Times New Roman" w:cs="Times New Roman"/>
          <w:color w:val="auto"/>
          <w:lang w:val="it-CH"/>
        </w:rPr>
        <w:t>2</w:t>
      </w:r>
      <w:r w:rsidR="00005685" w:rsidRPr="009A1B6F">
        <w:rPr>
          <w:rFonts w:ascii="Times New Roman" w:hAnsi="Times New Roman" w:cs="Times New Roman"/>
          <w:color w:val="auto"/>
          <w:lang w:val="it-CH"/>
        </w:rPr>
        <w:t>3</w:t>
      </w:r>
      <w:r w:rsidR="00B24192" w:rsidRPr="009A1B6F">
        <w:rPr>
          <w:rFonts w:ascii="Times New Roman" w:hAnsi="Times New Roman" w:cs="Times New Roman"/>
          <w:color w:val="auto"/>
          <w:lang w:val="it-CH"/>
        </w:rPr>
        <w:t xml:space="preserve"> dhe 2024</w:t>
      </w:r>
      <w:r w:rsidR="005952AB" w:rsidRPr="009A1B6F">
        <w:rPr>
          <w:rFonts w:ascii="Times New Roman" w:hAnsi="Times New Roman" w:cs="Times New Roman"/>
          <w:color w:val="auto"/>
          <w:lang w:val="it-CH"/>
        </w:rPr>
        <w:t>,</w:t>
      </w:r>
      <w:r w:rsidR="00577386" w:rsidRPr="009A1B6F">
        <w:rPr>
          <w:rFonts w:ascii="Times New Roman" w:hAnsi="Times New Roman" w:cs="Times New Roman"/>
          <w:color w:val="auto"/>
          <w:lang w:val="it-CH"/>
        </w:rPr>
        <w:t xml:space="preserve"> sipas kuadrit fiskal</w:t>
      </w:r>
      <w:r w:rsidR="00260416" w:rsidRPr="009A1B6F">
        <w:rPr>
          <w:rFonts w:ascii="Times New Roman" w:hAnsi="Times New Roman" w:cs="Times New Roman"/>
          <w:color w:val="auto"/>
          <w:lang w:val="it-CH"/>
        </w:rPr>
        <w:t xml:space="preserve"> n</w:t>
      </w:r>
      <w:r w:rsidR="0067663D" w:rsidRPr="009A1B6F">
        <w:rPr>
          <w:rFonts w:ascii="Times New Roman" w:hAnsi="Times New Roman" w:cs="Times New Roman"/>
          <w:color w:val="auto"/>
          <w:lang w:val="it-CH"/>
        </w:rPr>
        <w:t>ë</w:t>
      </w:r>
      <w:r w:rsidR="00260416" w:rsidRPr="009A1B6F">
        <w:rPr>
          <w:rFonts w:ascii="Times New Roman" w:hAnsi="Times New Roman" w:cs="Times New Roman"/>
          <w:color w:val="auto"/>
          <w:lang w:val="it-CH"/>
        </w:rPr>
        <w:t xml:space="preserve"> fuqi</w:t>
      </w:r>
      <w:r w:rsidR="00B24192" w:rsidRPr="009A1B6F">
        <w:rPr>
          <w:rFonts w:ascii="Times New Roman" w:hAnsi="Times New Roman" w:cs="Times New Roman"/>
          <w:color w:val="auto"/>
          <w:lang w:val="it-CH"/>
        </w:rPr>
        <w:t xml:space="preserve"> respektivisht p</w:t>
      </w:r>
      <w:r w:rsidR="00BB3492" w:rsidRPr="009A1B6F">
        <w:rPr>
          <w:rFonts w:ascii="Times New Roman" w:hAnsi="Times New Roman" w:cs="Times New Roman"/>
          <w:color w:val="auto"/>
          <w:lang w:val="it-CH"/>
        </w:rPr>
        <w:t>ë</w:t>
      </w:r>
      <w:r w:rsidR="00B24192" w:rsidRPr="009A1B6F">
        <w:rPr>
          <w:rFonts w:ascii="Times New Roman" w:hAnsi="Times New Roman" w:cs="Times New Roman"/>
          <w:color w:val="auto"/>
          <w:lang w:val="it-CH"/>
        </w:rPr>
        <w:t>r k</w:t>
      </w:r>
      <w:r w:rsidR="00BB3492" w:rsidRPr="009A1B6F">
        <w:rPr>
          <w:rFonts w:ascii="Times New Roman" w:hAnsi="Times New Roman" w:cs="Times New Roman"/>
          <w:color w:val="auto"/>
          <w:lang w:val="it-CH"/>
        </w:rPr>
        <w:t>ë</w:t>
      </w:r>
      <w:r w:rsidR="00B24192" w:rsidRPr="009A1B6F">
        <w:rPr>
          <w:rFonts w:ascii="Times New Roman" w:hAnsi="Times New Roman" w:cs="Times New Roman"/>
          <w:color w:val="auto"/>
          <w:lang w:val="it-CH"/>
        </w:rPr>
        <w:t>t</w:t>
      </w:r>
      <w:r w:rsidR="00D92F31" w:rsidRPr="009A1B6F">
        <w:rPr>
          <w:rFonts w:ascii="Times New Roman" w:hAnsi="Times New Roman" w:cs="Times New Roman"/>
          <w:color w:val="auto"/>
          <w:lang w:val="it-CH"/>
        </w:rPr>
        <w:t>o</w:t>
      </w:r>
      <w:r w:rsidR="00B24192" w:rsidRPr="009A1B6F">
        <w:rPr>
          <w:rFonts w:ascii="Times New Roman" w:hAnsi="Times New Roman" w:cs="Times New Roman"/>
          <w:color w:val="auto"/>
          <w:lang w:val="it-CH"/>
        </w:rPr>
        <w:t xml:space="preserve"> dy vite</w:t>
      </w:r>
      <w:r w:rsidRPr="009A1B6F">
        <w:rPr>
          <w:rFonts w:ascii="Times New Roman" w:hAnsi="Times New Roman" w:cs="Times New Roman"/>
          <w:color w:val="auto"/>
          <w:lang w:val="it-CH"/>
        </w:rPr>
        <w:t xml:space="preserve">. </w:t>
      </w:r>
      <w:r w:rsidR="00F94C74" w:rsidRPr="009A1B6F">
        <w:rPr>
          <w:rFonts w:ascii="Times New Roman" w:hAnsi="Times New Roman" w:cs="Times New Roman"/>
          <w:color w:val="auto"/>
          <w:lang w:val="it-CH"/>
        </w:rPr>
        <w:t>N</w:t>
      </w:r>
      <w:r w:rsidR="0067663D" w:rsidRPr="009A1B6F">
        <w:rPr>
          <w:rFonts w:ascii="Times New Roman" w:hAnsi="Times New Roman" w:cs="Times New Roman"/>
          <w:color w:val="auto"/>
          <w:lang w:val="it-CH"/>
        </w:rPr>
        <w:t>ë</w:t>
      </w:r>
      <w:r w:rsidR="00F94C74" w:rsidRPr="009A1B6F">
        <w:rPr>
          <w:rFonts w:ascii="Times New Roman" w:hAnsi="Times New Roman" w:cs="Times New Roman"/>
          <w:color w:val="auto"/>
          <w:lang w:val="it-CH"/>
        </w:rPr>
        <w:t xml:space="preserve"> k</w:t>
      </w:r>
      <w:r w:rsidR="0067663D" w:rsidRPr="009A1B6F">
        <w:rPr>
          <w:rFonts w:ascii="Times New Roman" w:hAnsi="Times New Roman" w:cs="Times New Roman"/>
          <w:color w:val="auto"/>
          <w:lang w:val="it-CH"/>
        </w:rPr>
        <w:t>ë</w:t>
      </w:r>
      <w:r w:rsidR="00F94C74" w:rsidRPr="009A1B6F">
        <w:rPr>
          <w:rFonts w:ascii="Times New Roman" w:hAnsi="Times New Roman" w:cs="Times New Roman"/>
          <w:color w:val="auto"/>
          <w:lang w:val="it-CH"/>
        </w:rPr>
        <w:t>t</w:t>
      </w:r>
      <w:r w:rsidR="0067663D" w:rsidRPr="009A1B6F">
        <w:rPr>
          <w:rFonts w:ascii="Times New Roman" w:hAnsi="Times New Roman" w:cs="Times New Roman"/>
          <w:color w:val="auto"/>
          <w:lang w:val="it-CH"/>
        </w:rPr>
        <w:t>ë</w:t>
      </w:r>
      <w:r w:rsidR="00F94C74" w:rsidRPr="009A1B6F">
        <w:rPr>
          <w:rFonts w:ascii="Times New Roman" w:hAnsi="Times New Roman" w:cs="Times New Roman"/>
          <w:color w:val="auto"/>
          <w:lang w:val="it-CH"/>
        </w:rPr>
        <w:t xml:space="preserve"> </w:t>
      </w:r>
      <w:r w:rsidR="00852EDE" w:rsidRPr="009A1B6F">
        <w:rPr>
          <w:rFonts w:ascii="Times New Roman" w:hAnsi="Times New Roman" w:cs="Times New Roman"/>
          <w:color w:val="auto"/>
          <w:lang w:val="it-CH"/>
        </w:rPr>
        <w:t>raport</w:t>
      </w:r>
      <w:r w:rsidR="00F94C74" w:rsidRPr="009A1B6F">
        <w:rPr>
          <w:rFonts w:ascii="Times New Roman" w:hAnsi="Times New Roman" w:cs="Times New Roman"/>
          <w:color w:val="auto"/>
          <w:lang w:val="it-CH"/>
        </w:rPr>
        <w:t xml:space="preserve"> jan</w:t>
      </w:r>
      <w:r w:rsidR="0067663D" w:rsidRPr="009A1B6F">
        <w:rPr>
          <w:rFonts w:ascii="Times New Roman" w:hAnsi="Times New Roman" w:cs="Times New Roman"/>
          <w:color w:val="auto"/>
          <w:lang w:val="it-CH"/>
        </w:rPr>
        <w:t>ë</w:t>
      </w:r>
      <w:r w:rsidR="00F94C74" w:rsidRPr="009A1B6F">
        <w:rPr>
          <w:rFonts w:ascii="Times New Roman" w:hAnsi="Times New Roman" w:cs="Times New Roman"/>
          <w:color w:val="auto"/>
          <w:lang w:val="it-CH"/>
        </w:rPr>
        <w:t xml:space="preserve"> pasqyruar dhe llogaritur shpenzimet tati</w:t>
      </w:r>
      <w:r w:rsidR="001D39C2" w:rsidRPr="009A1B6F">
        <w:rPr>
          <w:rFonts w:ascii="Times New Roman" w:hAnsi="Times New Roman" w:cs="Times New Roman"/>
          <w:color w:val="auto"/>
          <w:lang w:val="it-CH"/>
        </w:rPr>
        <w:t>more</w:t>
      </w:r>
      <w:r w:rsidR="00AB419E" w:rsidRPr="009A1B6F">
        <w:rPr>
          <w:rFonts w:ascii="Times New Roman" w:hAnsi="Times New Roman" w:cs="Times New Roman"/>
          <w:color w:val="auto"/>
          <w:lang w:val="it-CH"/>
        </w:rPr>
        <w:t>,</w:t>
      </w:r>
      <w:r w:rsidR="001D39C2" w:rsidRPr="009A1B6F">
        <w:rPr>
          <w:rFonts w:ascii="Times New Roman" w:hAnsi="Times New Roman" w:cs="Times New Roman"/>
          <w:color w:val="auto"/>
          <w:lang w:val="it-CH"/>
        </w:rPr>
        <w:t xml:space="preserve"> </w:t>
      </w:r>
      <w:r w:rsidR="00F94C74" w:rsidRPr="009A1B6F">
        <w:rPr>
          <w:rFonts w:ascii="Times New Roman" w:hAnsi="Times New Roman" w:cs="Times New Roman"/>
          <w:color w:val="auto"/>
          <w:lang w:val="it-CH"/>
        </w:rPr>
        <w:t>si rezultat i p</w:t>
      </w:r>
      <w:r w:rsidR="0067663D" w:rsidRPr="009A1B6F">
        <w:rPr>
          <w:rFonts w:ascii="Times New Roman" w:hAnsi="Times New Roman" w:cs="Times New Roman"/>
          <w:color w:val="auto"/>
          <w:lang w:val="it-CH"/>
        </w:rPr>
        <w:t>ë</w:t>
      </w:r>
      <w:r w:rsidR="00F94C74" w:rsidRPr="009A1B6F">
        <w:rPr>
          <w:rFonts w:ascii="Times New Roman" w:hAnsi="Times New Roman" w:cs="Times New Roman"/>
          <w:color w:val="auto"/>
          <w:lang w:val="it-CH"/>
        </w:rPr>
        <w:t xml:space="preserve">rjashtimeve tatimore dhe </w:t>
      </w:r>
      <w:r w:rsidR="00015AF9">
        <w:rPr>
          <w:rFonts w:ascii="Times New Roman" w:hAnsi="Times New Roman" w:cs="Times New Roman"/>
          <w:color w:val="auto"/>
          <w:lang w:val="it-CH"/>
        </w:rPr>
        <w:t>shkallëve</w:t>
      </w:r>
      <w:r w:rsidR="00F94C74" w:rsidRPr="009A1B6F">
        <w:rPr>
          <w:rFonts w:ascii="Times New Roman" w:hAnsi="Times New Roman" w:cs="Times New Roman"/>
          <w:color w:val="auto"/>
          <w:lang w:val="it-CH"/>
        </w:rPr>
        <w:t xml:space="preserve"> </w:t>
      </w:r>
      <w:r w:rsidR="00015AF9" w:rsidRPr="009A1B6F">
        <w:rPr>
          <w:rFonts w:ascii="Times New Roman" w:hAnsi="Times New Roman" w:cs="Times New Roman"/>
          <w:color w:val="auto"/>
          <w:lang w:val="it-CH"/>
        </w:rPr>
        <w:t xml:space="preserve">tatimore </w:t>
      </w:r>
      <w:r w:rsidR="00F94C74" w:rsidRPr="009A1B6F">
        <w:rPr>
          <w:rFonts w:ascii="Times New Roman" w:hAnsi="Times New Roman" w:cs="Times New Roman"/>
          <w:color w:val="auto"/>
          <w:lang w:val="it-CH"/>
        </w:rPr>
        <w:t>t</w:t>
      </w:r>
      <w:r w:rsidR="0067663D" w:rsidRPr="009A1B6F">
        <w:rPr>
          <w:rFonts w:ascii="Times New Roman" w:hAnsi="Times New Roman" w:cs="Times New Roman"/>
          <w:color w:val="auto"/>
          <w:lang w:val="it-CH"/>
        </w:rPr>
        <w:t>ë</w:t>
      </w:r>
      <w:r w:rsidR="00F94C74" w:rsidRPr="009A1B6F">
        <w:rPr>
          <w:rFonts w:ascii="Times New Roman" w:hAnsi="Times New Roman" w:cs="Times New Roman"/>
          <w:color w:val="auto"/>
          <w:lang w:val="it-CH"/>
        </w:rPr>
        <w:t xml:space="preserve"> ndryshme nga ato standarde, t</w:t>
      </w:r>
      <w:r w:rsidR="0067663D" w:rsidRPr="009A1B6F">
        <w:rPr>
          <w:rFonts w:ascii="Times New Roman" w:hAnsi="Times New Roman" w:cs="Times New Roman"/>
          <w:color w:val="auto"/>
          <w:lang w:val="it-CH"/>
        </w:rPr>
        <w:t>ë</w:t>
      </w:r>
      <w:r w:rsidR="00F94C74" w:rsidRPr="009A1B6F">
        <w:rPr>
          <w:rFonts w:ascii="Times New Roman" w:hAnsi="Times New Roman" w:cs="Times New Roman"/>
          <w:color w:val="auto"/>
          <w:lang w:val="it-CH"/>
        </w:rPr>
        <w:t xml:space="preserve"> cilat burojn</w:t>
      </w:r>
      <w:r w:rsidR="0067663D" w:rsidRPr="009A1B6F">
        <w:rPr>
          <w:rFonts w:ascii="Times New Roman" w:hAnsi="Times New Roman" w:cs="Times New Roman"/>
          <w:color w:val="auto"/>
          <w:lang w:val="it-CH"/>
        </w:rPr>
        <w:t>ë</w:t>
      </w:r>
      <w:r w:rsidR="00F94C74" w:rsidRPr="009A1B6F">
        <w:rPr>
          <w:rFonts w:ascii="Times New Roman" w:hAnsi="Times New Roman" w:cs="Times New Roman"/>
          <w:color w:val="auto"/>
          <w:lang w:val="it-CH"/>
        </w:rPr>
        <w:t xml:space="preserve"> nga Tatimi mbi Vler</w:t>
      </w:r>
      <w:r w:rsidR="0067663D" w:rsidRPr="009A1B6F">
        <w:rPr>
          <w:rFonts w:ascii="Times New Roman" w:hAnsi="Times New Roman" w:cs="Times New Roman"/>
          <w:color w:val="auto"/>
          <w:lang w:val="it-CH"/>
        </w:rPr>
        <w:t>ë</w:t>
      </w:r>
      <w:r w:rsidR="00F94C74" w:rsidRPr="009A1B6F">
        <w:rPr>
          <w:rFonts w:ascii="Times New Roman" w:hAnsi="Times New Roman" w:cs="Times New Roman"/>
          <w:color w:val="auto"/>
          <w:lang w:val="it-CH"/>
        </w:rPr>
        <w:t>n e Shtuar (TVSH), Tatimi mbi Fitimin (TF), Tatimi i Thjeshtuar mbi Fitimin (TTHF)</w:t>
      </w:r>
      <w:r w:rsidR="005256B1" w:rsidRPr="009A1B6F">
        <w:rPr>
          <w:rFonts w:ascii="Times New Roman" w:hAnsi="Times New Roman" w:cs="Times New Roman"/>
          <w:color w:val="auto"/>
          <w:lang w:val="it-CH"/>
        </w:rPr>
        <w:t>, Tatimi mbi të Ardhurat Personale</w:t>
      </w:r>
      <w:r w:rsidR="00AA759E" w:rsidRPr="009A1B6F">
        <w:rPr>
          <w:rFonts w:ascii="Times New Roman" w:hAnsi="Times New Roman" w:cs="Times New Roman"/>
          <w:color w:val="auto"/>
          <w:lang w:val="it-CH"/>
        </w:rPr>
        <w:t xml:space="preserve"> (TAP),</w:t>
      </w:r>
      <w:r w:rsidR="005256B1" w:rsidRPr="009A1B6F">
        <w:rPr>
          <w:rFonts w:ascii="Times New Roman" w:hAnsi="Times New Roman" w:cs="Times New Roman"/>
          <w:color w:val="auto"/>
          <w:lang w:val="it-CH"/>
        </w:rPr>
        <w:t xml:space="preserve"> </w:t>
      </w:r>
      <w:r w:rsidR="00217609" w:rsidRPr="009A1B6F">
        <w:rPr>
          <w:rFonts w:ascii="Times New Roman" w:hAnsi="Times New Roman" w:cs="Times New Roman"/>
          <w:color w:val="auto"/>
          <w:lang w:val="it-CH"/>
        </w:rPr>
        <w:t xml:space="preserve"> dhe</w:t>
      </w:r>
      <w:r w:rsidR="00F94C74" w:rsidRPr="009A1B6F">
        <w:rPr>
          <w:rFonts w:ascii="Times New Roman" w:hAnsi="Times New Roman" w:cs="Times New Roman"/>
          <w:color w:val="auto"/>
          <w:lang w:val="it-CH"/>
        </w:rPr>
        <w:t xml:space="preserve"> Akciza. </w:t>
      </w:r>
    </w:p>
    <w:p w14:paraId="0C4D9157" w14:textId="77777777" w:rsidR="005363CB" w:rsidRPr="00727831" w:rsidRDefault="005363CB" w:rsidP="002A084D">
      <w:pPr>
        <w:spacing w:before="100" w:beforeAutospacing="1" w:line="276" w:lineRule="auto"/>
        <w:contextualSpacing w:val="0"/>
        <w:jc w:val="both"/>
        <w:rPr>
          <w:rFonts w:ascii="Times New Roman" w:hAnsi="Times New Roman" w:cs="Times New Roman"/>
          <w:lang w:val="it-CH"/>
        </w:rPr>
      </w:pPr>
      <w:r w:rsidRPr="00727831">
        <w:rPr>
          <w:rFonts w:ascii="Times New Roman" w:hAnsi="Times New Roman" w:cs="Times New Roman"/>
          <w:lang w:val="it-CH"/>
        </w:rPr>
        <w:t>Modeli i TVSH-së i përdorur për llogaritjen e shpenzimeve tatimore për vitet 2023 dhe 2024 është ndërtuar në përputhje me praktikat më të mira ndërkombëtare. Ky model është hartuar fillimisht me asistencën teknike të Bankës Botërore, të mbështetur nga fondi SAFE, dhe është përmirësuar më tej gjatë viteve me mbështetjen e asistencës teknike të Fondit Monetar Ndërkombëtar (FMN). Raporti paraqet metodologjinë e aplikuar për vlerësimin e të ardhurave të munguara për vitet 2023–2024, ndryshimet dhe përditësimet metodologjike në krahasim me vlerësimet e mëparshme, normat standarde (benchmark) të zbatuara, të dhënat e përdorura, si dhe rezultatet e nxjerra nga ky proces vlerësimi.</w:t>
      </w:r>
    </w:p>
    <w:p w14:paraId="15C7BBC4" w14:textId="481DF744" w:rsidR="00C975A7" w:rsidRPr="002C34C6" w:rsidRDefault="00DA7455" w:rsidP="002A084D">
      <w:pPr>
        <w:spacing w:before="100" w:beforeAutospacing="1" w:line="276" w:lineRule="auto"/>
        <w:contextualSpacing w:val="0"/>
        <w:jc w:val="both"/>
        <w:rPr>
          <w:rFonts w:ascii="Times New Roman" w:hAnsi="Times New Roman" w:cs="Times New Roman"/>
          <w:color w:val="auto"/>
          <w:lang w:val="it-CH"/>
        </w:rPr>
      </w:pPr>
      <w:r w:rsidRPr="002C34C6">
        <w:rPr>
          <w:rFonts w:ascii="Times New Roman" w:hAnsi="Times New Roman" w:cs="Times New Roman"/>
          <w:color w:val="auto"/>
          <w:lang w:val="it-CH"/>
        </w:rPr>
        <w:t xml:space="preserve">Bazuar në modelet e vlerësimit, </w:t>
      </w:r>
      <w:r w:rsidR="007C1C83" w:rsidRPr="002C34C6">
        <w:rPr>
          <w:rFonts w:ascii="Times New Roman" w:hAnsi="Times New Roman" w:cs="Times New Roman"/>
          <w:color w:val="auto"/>
          <w:lang w:val="it-CH"/>
        </w:rPr>
        <w:t>vlera e shpenzimeve tatimore</w:t>
      </w:r>
      <w:r w:rsidRPr="002C34C6">
        <w:rPr>
          <w:rFonts w:ascii="Times New Roman" w:hAnsi="Times New Roman" w:cs="Times New Roman"/>
          <w:color w:val="auto"/>
          <w:lang w:val="it-CH"/>
        </w:rPr>
        <w:t xml:space="preserve"> </w:t>
      </w:r>
      <w:r w:rsidRPr="00425382">
        <w:rPr>
          <w:rFonts w:ascii="Times New Roman" w:hAnsi="Times New Roman" w:cs="Times New Roman"/>
          <w:b/>
          <w:bCs/>
          <w:color w:val="auto"/>
          <w:lang w:val="it-CH"/>
        </w:rPr>
        <w:t>për vitin 20</w:t>
      </w:r>
      <w:r w:rsidR="00500035" w:rsidRPr="00425382">
        <w:rPr>
          <w:rFonts w:ascii="Times New Roman" w:hAnsi="Times New Roman" w:cs="Times New Roman"/>
          <w:b/>
          <w:bCs/>
          <w:color w:val="auto"/>
          <w:lang w:val="it-CH"/>
        </w:rPr>
        <w:t>2</w:t>
      </w:r>
      <w:r w:rsidR="00005685" w:rsidRPr="00425382">
        <w:rPr>
          <w:rFonts w:ascii="Times New Roman" w:hAnsi="Times New Roman" w:cs="Times New Roman"/>
          <w:b/>
          <w:bCs/>
          <w:color w:val="auto"/>
          <w:lang w:val="it-CH"/>
        </w:rPr>
        <w:t>3</w:t>
      </w:r>
      <w:r w:rsidR="005D3C16" w:rsidRPr="002C34C6">
        <w:rPr>
          <w:rFonts w:ascii="Times New Roman" w:hAnsi="Times New Roman" w:cs="Times New Roman"/>
          <w:color w:val="auto"/>
          <w:lang w:val="it-CH"/>
        </w:rPr>
        <w:t xml:space="preserve"> llogaritet rreth</w:t>
      </w:r>
      <w:r w:rsidR="00694765" w:rsidRPr="002C34C6">
        <w:rPr>
          <w:rFonts w:ascii="Times New Roman" w:hAnsi="Times New Roman" w:cs="Times New Roman"/>
          <w:color w:val="auto"/>
          <w:lang w:val="it-CH"/>
        </w:rPr>
        <w:t xml:space="preserve"> </w:t>
      </w:r>
      <w:r w:rsidR="00D749CF">
        <w:rPr>
          <w:rFonts w:ascii="Times New Roman" w:hAnsi="Times New Roman" w:cs="Times New Roman"/>
          <w:color w:val="auto"/>
          <w:lang w:val="it-CH"/>
        </w:rPr>
        <w:t>60</w:t>
      </w:r>
      <w:r w:rsidR="005D3C16" w:rsidRPr="002C34C6">
        <w:rPr>
          <w:rFonts w:ascii="Times New Roman" w:hAnsi="Times New Roman" w:cs="Times New Roman"/>
          <w:color w:val="auto"/>
          <w:lang w:val="it-CH"/>
        </w:rPr>
        <w:t xml:space="preserve"> miliardë lekë ose </w:t>
      </w:r>
      <w:r w:rsidR="002C34C6" w:rsidRPr="002C34C6">
        <w:rPr>
          <w:rFonts w:ascii="Times New Roman" w:hAnsi="Times New Roman" w:cs="Times New Roman"/>
          <w:color w:val="auto"/>
          <w:lang w:val="it-CH"/>
        </w:rPr>
        <w:t>2.5</w:t>
      </w:r>
      <w:r w:rsidR="00D749CF">
        <w:rPr>
          <w:rFonts w:ascii="Times New Roman" w:hAnsi="Times New Roman" w:cs="Times New Roman"/>
          <w:color w:val="auto"/>
          <w:lang w:val="it-CH"/>
        </w:rPr>
        <w:t>4</w:t>
      </w:r>
      <w:r w:rsidR="00694765" w:rsidRPr="002C34C6">
        <w:rPr>
          <w:rFonts w:ascii="Times New Roman" w:hAnsi="Times New Roman" w:cs="Times New Roman"/>
          <w:color w:val="auto"/>
          <w:lang w:val="it-CH"/>
        </w:rPr>
        <w:t xml:space="preserve">% </w:t>
      </w:r>
      <w:r w:rsidRPr="002C34C6">
        <w:rPr>
          <w:rFonts w:ascii="Times New Roman" w:hAnsi="Times New Roman" w:cs="Times New Roman"/>
          <w:color w:val="auto"/>
          <w:lang w:val="it-CH"/>
        </w:rPr>
        <w:t>e Produktit të Brendshëm Bruto</w:t>
      </w:r>
      <w:r w:rsidR="00CD3623" w:rsidRPr="002C34C6">
        <w:rPr>
          <w:rFonts w:ascii="Times New Roman" w:hAnsi="Times New Roman" w:cs="Times New Roman"/>
          <w:color w:val="auto"/>
          <w:lang w:val="it-CH"/>
        </w:rPr>
        <w:t xml:space="preserve"> (PBB)</w:t>
      </w:r>
      <w:r w:rsidRPr="002C34C6">
        <w:rPr>
          <w:rFonts w:ascii="Times New Roman" w:hAnsi="Times New Roman" w:cs="Times New Roman"/>
          <w:color w:val="auto"/>
          <w:lang w:val="it-CH"/>
        </w:rPr>
        <w:t>. Nga totali i shpenzimeve</w:t>
      </w:r>
      <w:r w:rsidR="001D4150" w:rsidRPr="002C34C6">
        <w:rPr>
          <w:rFonts w:ascii="Times New Roman" w:hAnsi="Times New Roman" w:cs="Times New Roman"/>
          <w:color w:val="auto"/>
          <w:lang w:val="it-CH"/>
        </w:rPr>
        <w:t xml:space="preserve"> </w:t>
      </w:r>
      <w:r w:rsidRPr="002C34C6">
        <w:rPr>
          <w:rFonts w:ascii="Times New Roman" w:hAnsi="Times New Roman" w:cs="Times New Roman"/>
          <w:color w:val="auto"/>
          <w:lang w:val="it-CH"/>
        </w:rPr>
        <w:t xml:space="preserve">tatimore </w:t>
      </w:r>
      <w:r w:rsidR="002C34C6" w:rsidRPr="002C34C6">
        <w:rPr>
          <w:rFonts w:ascii="Times New Roman" w:hAnsi="Times New Roman" w:cs="Times New Roman"/>
          <w:color w:val="auto"/>
          <w:lang w:val="it-CH"/>
        </w:rPr>
        <w:t xml:space="preserve">për këtë vit </w:t>
      </w:r>
      <w:r w:rsidRPr="002C34C6">
        <w:rPr>
          <w:rFonts w:ascii="Times New Roman" w:hAnsi="Times New Roman" w:cs="Times New Roman"/>
          <w:color w:val="auto"/>
          <w:lang w:val="it-CH"/>
        </w:rPr>
        <w:t xml:space="preserve">rezulton se rreth </w:t>
      </w:r>
      <w:r w:rsidR="002C34C6" w:rsidRPr="002C34C6">
        <w:rPr>
          <w:rFonts w:ascii="Times New Roman" w:hAnsi="Times New Roman" w:cs="Times New Roman"/>
          <w:color w:val="auto"/>
          <w:lang w:val="it-CH"/>
        </w:rPr>
        <w:t>6</w:t>
      </w:r>
      <w:r w:rsidR="00425382">
        <w:rPr>
          <w:rFonts w:ascii="Times New Roman" w:hAnsi="Times New Roman" w:cs="Times New Roman"/>
          <w:color w:val="auto"/>
          <w:lang w:val="it-CH"/>
        </w:rPr>
        <w:t>5</w:t>
      </w:r>
      <w:r w:rsidR="002C34C6" w:rsidRPr="002C34C6">
        <w:rPr>
          <w:rFonts w:ascii="Times New Roman" w:hAnsi="Times New Roman" w:cs="Times New Roman"/>
          <w:color w:val="auto"/>
          <w:lang w:val="it-CH"/>
        </w:rPr>
        <w:t xml:space="preserve"> </w:t>
      </w:r>
      <w:r w:rsidR="00B013CF" w:rsidRPr="002C34C6">
        <w:rPr>
          <w:rFonts w:ascii="Times New Roman" w:hAnsi="Times New Roman" w:cs="Times New Roman"/>
          <w:color w:val="auto"/>
          <w:lang w:val="it-CH"/>
        </w:rPr>
        <w:t>%</w:t>
      </w:r>
      <w:r w:rsidR="007C07E9" w:rsidRPr="002C34C6">
        <w:rPr>
          <w:rFonts w:ascii="Times New Roman" w:hAnsi="Times New Roman" w:cs="Times New Roman"/>
          <w:color w:val="auto"/>
          <w:lang w:val="it-CH"/>
        </w:rPr>
        <w:t xml:space="preserve"> </w:t>
      </w:r>
      <w:r w:rsidRPr="002C34C6">
        <w:rPr>
          <w:rFonts w:ascii="Times New Roman" w:hAnsi="Times New Roman" w:cs="Times New Roman"/>
          <w:color w:val="auto"/>
          <w:lang w:val="it-CH"/>
        </w:rPr>
        <w:t>e tyre rrjedhin n</w:t>
      </w:r>
      <w:r w:rsidR="00F12251" w:rsidRPr="002C34C6">
        <w:rPr>
          <w:rFonts w:ascii="Times New Roman" w:hAnsi="Times New Roman" w:cs="Times New Roman"/>
          <w:color w:val="auto"/>
          <w:lang w:val="it-CH"/>
        </w:rPr>
        <w:t>ga</w:t>
      </w:r>
      <w:r w:rsidR="001D4150" w:rsidRPr="002C34C6">
        <w:rPr>
          <w:rFonts w:ascii="Times New Roman" w:hAnsi="Times New Roman" w:cs="Times New Roman"/>
          <w:color w:val="auto"/>
          <w:lang w:val="it-CH"/>
        </w:rPr>
        <w:t xml:space="preserve">: </w:t>
      </w:r>
      <w:r w:rsidR="00F12251" w:rsidRPr="002C34C6">
        <w:rPr>
          <w:rFonts w:ascii="Times New Roman" w:hAnsi="Times New Roman" w:cs="Times New Roman"/>
          <w:color w:val="auto"/>
          <w:lang w:val="it-CH"/>
        </w:rPr>
        <w:t>përjashtimet</w:t>
      </w:r>
      <w:r w:rsidR="001D4150" w:rsidRPr="002C34C6">
        <w:rPr>
          <w:rFonts w:ascii="Times New Roman" w:hAnsi="Times New Roman" w:cs="Times New Roman"/>
          <w:color w:val="auto"/>
          <w:lang w:val="it-CH"/>
        </w:rPr>
        <w:t xml:space="preserve"> tatimore</w:t>
      </w:r>
      <w:r w:rsidR="00F12251" w:rsidRPr="002C34C6">
        <w:rPr>
          <w:rFonts w:ascii="Times New Roman" w:hAnsi="Times New Roman" w:cs="Times New Roman"/>
          <w:color w:val="auto"/>
          <w:lang w:val="it-CH"/>
        </w:rPr>
        <w:t>,</w:t>
      </w:r>
      <w:r w:rsidRPr="002C34C6">
        <w:rPr>
          <w:rFonts w:ascii="Times New Roman" w:hAnsi="Times New Roman" w:cs="Times New Roman"/>
          <w:color w:val="auto"/>
          <w:lang w:val="it-CH"/>
        </w:rPr>
        <w:t xml:space="preserve"> aplikimi i </w:t>
      </w:r>
      <w:r w:rsidR="00C975A7" w:rsidRPr="002C34C6">
        <w:rPr>
          <w:rFonts w:ascii="Times New Roman" w:hAnsi="Times New Roman" w:cs="Times New Roman"/>
          <w:color w:val="auto"/>
          <w:lang w:val="it-CH"/>
        </w:rPr>
        <w:t xml:space="preserve">shkallëve </w:t>
      </w:r>
      <w:r w:rsidRPr="002C34C6">
        <w:rPr>
          <w:rFonts w:ascii="Times New Roman" w:hAnsi="Times New Roman" w:cs="Times New Roman"/>
          <w:color w:val="auto"/>
          <w:lang w:val="it-CH"/>
        </w:rPr>
        <w:t xml:space="preserve">të reduktuara </w:t>
      </w:r>
      <w:r w:rsidR="00F51097" w:rsidRPr="002C34C6">
        <w:rPr>
          <w:rFonts w:ascii="Times New Roman" w:hAnsi="Times New Roman" w:cs="Times New Roman"/>
          <w:color w:val="auto"/>
          <w:lang w:val="it-CH"/>
        </w:rPr>
        <w:t xml:space="preserve">dhe </w:t>
      </w:r>
      <w:r w:rsidR="00F12251" w:rsidRPr="002C34C6">
        <w:rPr>
          <w:rFonts w:ascii="Times New Roman" w:hAnsi="Times New Roman" w:cs="Times New Roman"/>
          <w:color w:val="auto"/>
          <w:lang w:val="it-CH"/>
        </w:rPr>
        <w:t xml:space="preserve">kufiri </w:t>
      </w:r>
      <w:r w:rsidR="00C975A7" w:rsidRPr="002C34C6">
        <w:rPr>
          <w:rFonts w:ascii="Times New Roman" w:hAnsi="Times New Roman" w:cs="Times New Roman"/>
          <w:color w:val="auto"/>
          <w:lang w:val="it-CH"/>
        </w:rPr>
        <w:t xml:space="preserve">minimal </w:t>
      </w:r>
      <w:r w:rsidR="00F12251" w:rsidRPr="002C34C6">
        <w:rPr>
          <w:rFonts w:ascii="Times New Roman" w:hAnsi="Times New Roman" w:cs="Times New Roman"/>
          <w:color w:val="auto"/>
          <w:lang w:val="it-CH"/>
        </w:rPr>
        <w:t xml:space="preserve">i </w:t>
      </w:r>
      <w:r w:rsidR="00CD125C" w:rsidRPr="002C34C6">
        <w:rPr>
          <w:rFonts w:ascii="Times New Roman" w:hAnsi="Times New Roman" w:cs="Times New Roman"/>
          <w:color w:val="auto"/>
          <w:lang w:val="it-CH"/>
        </w:rPr>
        <w:t xml:space="preserve">regjistrimit </w:t>
      </w:r>
      <w:r w:rsidR="00F51097" w:rsidRPr="002C34C6">
        <w:rPr>
          <w:rFonts w:ascii="Times New Roman" w:hAnsi="Times New Roman" w:cs="Times New Roman"/>
          <w:color w:val="auto"/>
          <w:lang w:val="it-CH"/>
        </w:rPr>
        <w:t xml:space="preserve">të </w:t>
      </w:r>
      <w:r w:rsidR="00C975A7" w:rsidRPr="002C34C6">
        <w:rPr>
          <w:rFonts w:ascii="Times New Roman" w:hAnsi="Times New Roman" w:cs="Times New Roman"/>
          <w:color w:val="auto"/>
          <w:lang w:val="it-CH"/>
        </w:rPr>
        <w:t xml:space="preserve"> </w:t>
      </w:r>
      <w:r w:rsidR="00F12251" w:rsidRPr="002C34C6">
        <w:rPr>
          <w:rFonts w:ascii="Times New Roman" w:hAnsi="Times New Roman" w:cs="Times New Roman"/>
          <w:color w:val="auto"/>
          <w:lang w:val="it-CH"/>
        </w:rPr>
        <w:t>T</w:t>
      </w:r>
      <w:r w:rsidR="00F51097" w:rsidRPr="002C34C6">
        <w:rPr>
          <w:rFonts w:ascii="Times New Roman" w:hAnsi="Times New Roman" w:cs="Times New Roman"/>
          <w:color w:val="auto"/>
          <w:lang w:val="it-CH"/>
        </w:rPr>
        <w:t>atimit mbi Vlerën e Shtuar</w:t>
      </w:r>
      <w:r w:rsidR="00F12251" w:rsidRPr="002C34C6">
        <w:rPr>
          <w:rFonts w:ascii="Times New Roman" w:hAnsi="Times New Roman" w:cs="Times New Roman"/>
          <w:color w:val="auto"/>
          <w:lang w:val="it-CH"/>
        </w:rPr>
        <w:t xml:space="preserve">. Shpenzimi tatimor </w:t>
      </w:r>
      <w:r w:rsidR="00C411C5" w:rsidRPr="002C34C6">
        <w:rPr>
          <w:rFonts w:ascii="Times New Roman" w:hAnsi="Times New Roman" w:cs="Times New Roman"/>
          <w:color w:val="auto"/>
          <w:lang w:val="it-CH"/>
        </w:rPr>
        <w:t>i</w:t>
      </w:r>
      <w:r w:rsidR="00F12251" w:rsidRPr="002C34C6">
        <w:rPr>
          <w:rFonts w:ascii="Times New Roman" w:hAnsi="Times New Roman" w:cs="Times New Roman"/>
          <w:color w:val="auto"/>
          <w:lang w:val="it-CH"/>
        </w:rPr>
        <w:t xml:space="preserve"> TVSH-së përbën </w:t>
      </w:r>
      <w:r w:rsidR="00A96C3A" w:rsidRPr="002C34C6">
        <w:rPr>
          <w:rFonts w:ascii="Times New Roman" w:hAnsi="Times New Roman" w:cs="Times New Roman"/>
          <w:color w:val="auto"/>
          <w:lang w:val="it-CH"/>
        </w:rPr>
        <w:t>rreth</w:t>
      </w:r>
      <w:r w:rsidR="002C34C6" w:rsidRPr="002C34C6">
        <w:rPr>
          <w:rFonts w:ascii="Times New Roman" w:hAnsi="Times New Roman" w:cs="Times New Roman"/>
          <w:color w:val="auto"/>
          <w:lang w:val="it-CH"/>
        </w:rPr>
        <w:t xml:space="preserve"> 1.6</w:t>
      </w:r>
      <w:r w:rsidR="00D749CF">
        <w:rPr>
          <w:rFonts w:ascii="Times New Roman" w:hAnsi="Times New Roman" w:cs="Times New Roman"/>
          <w:color w:val="auto"/>
          <w:lang w:val="it-CH"/>
        </w:rPr>
        <w:t>5</w:t>
      </w:r>
      <w:r w:rsidR="000832A0" w:rsidRPr="002C34C6">
        <w:rPr>
          <w:rFonts w:ascii="Times New Roman" w:hAnsi="Times New Roman" w:cs="Times New Roman"/>
          <w:color w:val="auto"/>
          <w:lang w:val="it-CH"/>
        </w:rPr>
        <w:t xml:space="preserve">% </w:t>
      </w:r>
      <w:r w:rsidR="00A96C3A" w:rsidRPr="002C34C6">
        <w:rPr>
          <w:rFonts w:ascii="Times New Roman" w:hAnsi="Times New Roman" w:cs="Times New Roman"/>
          <w:color w:val="auto"/>
          <w:lang w:val="it-CH"/>
        </w:rPr>
        <w:t>t</w:t>
      </w:r>
      <w:r w:rsidR="006B7B9C" w:rsidRPr="002C34C6">
        <w:rPr>
          <w:rFonts w:ascii="Times New Roman" w:hAnsi="Times New Roman" w:cs="Times New Roman"/>
          <w:color w:val="auto"/>
          <w:lang w:val="it-CH"/>
        </w:rPr>
        <w:t>ë</w:t>
      </w:r>
      <w:r w:rsidR="00A96C3A" w:rsidRPr="002C34C6">
        <w:rPr>
          <w:rFonts w:ascii="Times New Roman" w:hAnsi="Times New Roman" w:cs="Times New Roman"/>
          <w:color w:val="auto"/>
          <w:lang w:val="it-CH"/>
        </w:rPr>
        <w:t xml:space="preserve"> PBB-s</w:t>
      </w:r>
      <w:r w:rsidR="006B7B9C" w:rsidRPr="002C34C6">
        <w:rPr>
          <w:rFonts w:ascii="Times New Roman" w:hAnsi="Times New Roman" w:cs="Times New Roman"/>
          <w:color w:val="auto"/>
          <w:lang w:val="it-CH"/>
        </w:rPr>
        <w:t>ë</w:t>
      </w:r>
      <w:r w:rsidRPr="002C34C6">
        <w:rPr>
          <w:rFonts w:ascii="Times New Roman" w:hAnsi="Times New Roman" w:cs="Times New Roman"/>
          <w:color w:val="auto"/>
          <w:lang w:val="it-CH"/>
        </w:rPr>
        <w:t xml:space="preserve">. Ky rezultat është i pritshëm pasi të ardhurat nga TVSH-ja zënë peshën kryesore në portofolin e të ardhurave tatimore. </w:t>
      </w:r>
    </w:p>
    <w:p w14:paraId="13671719" w14:textId="77777777" w:rsidR="00F61788" w:rsidRPr="002C34C6" w:rsidRDefault="00F61788" w:rsidP="002A084D">
      <w:pPr>
        <w:spacing w:line="276" w:lineRule="auto"/>
        <w:contextualSpacing w:val="0"/>
        <w:jc w:val="both"/>
        <w:rPr>
          <w:rFonts w:ascii="Times New Roman" w:hAnsi="Times New Roman" w:cs="Times New Roman"/>
          <w:color w:val="auto"/>
          <w:lang w:val="it-CH"/>
        </w:rPr>
      </w:pPr>
    </w:p>
    <w:p w14:paraId="79C836B7" w14:textId="55DEB5B3" w:rsidR="006B7B9C" w:rsidRPr="002C34C6" w:rsidRDefault="00DA7455" w:rsidP="002A084D">
      <w:pPr>
        <w:spacing w:after="100" w:afterAutospacing="1" w:line="276" w:lineRule="auto"/>
        <w:contextualSpacing w:val="0"/>
        <w:jc w:val="both"/>
        <w:rPr>
          <w:rFonts w:ascii="Times New Roman" w:hAnsi="Times New Roman" w:cs="Times New Roman"/>
          <w:color w:val="auto"/>
          <w:lang w:val="it-CH"/>
        </w:rPr>
      </w:pPr>
      <w:r w:rsidRPr="002C34C6">
        <w:rPr>
          <w:rFonts w:ascii="Times New Roman" w:hAnsi="Times New Roman" w:cs="Times New Roman"/>
          <w:color w:val="auto"/>
          <w:lang w:val="it-CH"/>
        </w:rPr>
        <w:t>Shpenzimet tatimore që krijohen nga përjashtimet apo aplikimet e normave të reduk</w:t>
      </w:r>
      <w:r w:rsidR="005067B4" w:rsidRPr="002C34C6">
        <w:rPr>
          <w:rFonts w:ascii="Times New Roman" w:hAnsi="Times New Roman" w:cs="Times New Roman"/>
          <w:color w:val="auto"/>
          <w:lang w:val="it-CH"/>
        </w:rPr>
        <w:t>tuara në tatimet e tjera, si</w:t>
      </w:r>
      <w:r w:rsidRPr="002C34C6">
        <w:rPr>
          <w:rFonts w:ascii="Times New Roman" w:hAnsi="Times New Roman" w:cs="Times New Roman"/>
          <w:color w:val="auto"/>
          <w:lang w:val="it-CH"/>
        </w:rPr>
        <w:t xml:space="preserve"> </w:t>
      </w:r>
      <w:r w:rsidR="001D4150" w:rsidRPr="002C34C6">
        <w:rPr>
          <w:rFonts w:ascii="Times New Roman" w:hAnsi="Times New Roman" w:cs="Times New Roman"/>
          <w:color w:val="auto"/>
          <w:lang w:val="it-CH"/>
        </w:rPr>
        <w:t>t</w:t>
      </w:r>
      <w:r w:rsidRPr="002C34C6">
        <w:rPr>
          <w:rFonts w:ascii="Times New Roman" w:hAnsi="Times New Roman" w:cs="Times New Roman"/>
          <w:color w:val="auto"/>
          <w:lang w:val="it-CH"/>
        </w:rPr>
        <w:t>atim</w:t>
      </w:r>
      <w:r w:rsidR="00C975A7" w:rsidRPr="002C34C6">
        <w:rPr>
          <w:rFonts w:ascii="Times New Roman" w:hAnsi="Times New Roman" w:cs="Times New Roman"/>
          <w:color w:val="auto"/>
          <w:lang w:val="it-CH"/>
        </w:rPr>
        <w:t>i</w:t>
      </w:r>
      <w:r w:rsidRPr="002C34C6">
        <w:rPr>
          <w:rFonts w:ascii="Times New Roman" w:hAnsi="Times New Roman" w:cs="Times New Roman"/>
          <w:color w:val="auto"/>
          <w:lang w:val="it-CH"/>
        </w:rPr>
        <w:t xml:space="preserve"> mbi </w:t>
      </w:r>
      <w:r w:rsidR="001D4150" w:rsidRPr="002C34C6">
        <w:rPr>
          <w:rFonts w:ascii="Times New Roman" w:hAnsi="Times New Roman" w:cs="Times New Roman"/>
          <w:color w:val="auto"/>
          <w:lang w:val="it-CH"/>
        </w:rPr>
        <w:t>f</w:t>
      </w:r>
      <w:r w:rsidRPr="002C34C6">
        <w:rPr>
          <w:rFonts w:ascii="Times New Roman" w:hAnsi="Times New Roman" w:cs="Times New Roman"/>
          <w:color w:val="auto"/>
          <w:lang w:val="it-CH"/>
        </w:rPr>
        <w:t>itimin</w:t>
      </w:r>
      <w:r w:rsidR="00425382">
        <w:rPr>
          <w:rFonts w:ascii="Times New Roman" w:hAnsi="Times New Roman" w:cs="Times New Roman"/>
          <w:color w:val="auto"/>
          <w:lang w:val="it-CH"/>
        </w:rPr>
        <w:t xml:space="preserve"> (0.2% e PBB-së)</w:t>
      </w:r>
      <w:r w:rsidR="00F51097" w:rsidRPr="002C34C6">
        <w:rPr>
          <w:rFonts w:ascii="Times New Roman" w:hAnsi="Times New Roman" w:cs="Times New Roman"/>
          <w:color w:val="auto"/>
          <w:lang w:val="it-CH"/>
        </w:rPr>
        <w:t>,</w:t>
      </w:r>
      <w:r w:rsidRPr="002C34C6">
        <w:rPr>
          <w:rFonts w:ascii="Times New Roman" w:hAnsi="Times New Roman" w:cs="Times New Roman"/>
          <w:color w:val="auto"/>
          <w:lang w:val="it-CH"/>
        </w:rPr>
        <w:t xml:space="preserve"> </w:t>
      </w:r>
      <w:r w:rsidR="001D4150" w:rsidRPr="002C34C6">
        <w:rPr>
          <w:rFonts w:ascii="Times New Roman" w:hAnsi="Times New Roman" w:cs="Times New Roman"/>
          <w:color w:val="auto"/>
          <w:lang w:val="it-CH"/>
        </w:rPr>
        <w:t>t</w:t>
      </w:r>
      <w:r w:rsidRPr="002C34C6">
        <w:rPr>
          <w:rFonts w:ascii="Times New Roman" w:hAnsi="Times New Roman" w:cs="Times New Roman"/>
          <w:color w:val="auto"/>
          <w:lang w:val="it-CH"/>
        </w:rPr>
        <w:t xml:space="preserve">atimi </w:t>
      </w:r>
      <w:r w:rsidR="00C975A7" w:rsidRPr="002C34C6">
        <w:rPr>
          <w:rFonts w:ascii="Times New Roman" w:hAnsi="Times New Roman" w:cs="Times New Roman"/>
          <w:color w:val="auto"/>
          <w:lang w:val="it-CH"/>
        </w:rPr>
        <w:t xml:space="preserve">i </w:t>
      </w:r>
      <w:r w:rsidR="001D4150" w:rsidRPr="002C34C6">
        <w:rPr>
          <w:rFonts w:ascii="Times New Roman" w:hAnsi="Times New Roman" w:cs="Times New Roman"/>
          <w:color w:val="auto"/>
          <w:lang w:val="it-CH"/>
        </w:rPr>
        <w:t>t</w:t>
      </w:r>
      <w:r w:rsidRPr="002C34C6">
        <w:rPr>
          <w:rFonts w:ascii="Times New Roman" w:hAnsi="Times New Roman" w:cs="Times New Roman"/>
          <w:color w:val="auto"/>
          <w:lang w:val="it-CH"/>
        </w:rPr>
        <w:t xml:space="preserve">hjeshtuar mbi </w:t>
      </w:r>
      <w:r w:rsidR="001D4150" w:rsidRPr="002C34C6">
        <w:rPr>
          <w:rFonts w:ascii="Times New Roman" w:hAnsi="Times New Roman" w:cs="Times New Roman"/>
          <w:color w:val="auto"/>
          <w:lang w:val="it-CH"/>
        </w:rPr>
        <w:t>f</w:t>
      </w:r>
      <w:r w:rsidRPr="002C34C6">
        <w:rPr>
          <w:rFonts w:ascii="Times New Roman" w:hAnsi="Times New Roman" w:cs="Times New Roman"/>
          <w:color w:val="auto"/>
          <w:lang w:val="it-CH"/>
        </w:rPr>
        <w:t>itimin</w:t>
      </w:r>
      <w:r w:rsidR="00425382">
        <w:rPr>
          <w:rFonts w:ascii="Times New Roman" w:hAnsi="Times New Roman" w:cs="Times New Roman"/>
          <w:color w:val="auto"/>
          <w:lang w:val="it-CH"/>
        </w:rPr>
        <w:t>(0.6 % e PBB-së)</w:t>
      </w:r>
      <w:r w:rsidR="005067B4" w:rsidRPr="002C34C6">
        <w:rPr>
          <w:rFonts w:ascii="Times New Roman" w:hAnsi="Times New Roman" w:cs="Times New Roman"/>
          <w:color w:val="auto"/>
          <w:lang w:val="it-CH"/>
        </w:rPr>
        <w:t xml:space="preserve">, </w:t>
      </w:r>
      <w:r w:rsidR="00F51097" w:rsidRPr="002C34C6">
        <w:rPr>
          <w:rFonts w:ascii="Times New Roman" w:hAnsi="Times New Roman" w:cs="Times New Roman"/>
          <w:color w:val="auto"/>
          <w:lang w:val="it-CH"/>
        </w:rPr>
        <w:t>tatimi mbi të ardhurat personale</w:t>
      </w:r>
      <w:r w:rsidR="00425382">
        <w:rPr>
          <w:rFonts w:ascii="Times New Roman" w:hAnsi="Times New Roman" w:cs="Times New Roman"/>
          <w:color w:val="auto"/>
          <w:lang w:val="it-CH"/>
        </w:rPr>
        <w:t>( 0.</w:t>
      </w:r>
      <w:r w:rsidR="00D749CF">
        <w:rPr>
          <w:rFonts w:ascii="Times New Roman" w:hAnsi="Times New Roman" w:cs="Times New Roman"/>
          <w:color w:val="auto"/>
          <w:lang w:val="it-CH"/>
        </w:rPr>
        <w:t>05</w:t>
      </w:r>
      <w:r w:rsidR="00425382">
        <w:rPr>
          <w:rFonts w:ascii="Times New Roman" w:hAnsi="Times New Roman" w:cs="Times New Roman"/>
          <w:color w:val="auto"/>
          <w:lang w:val="it-CH"/>
        </w:rPr>
        <w:t>% e PBB-së)</w:t>
      </w:r>
      <w:r w:rsidR="00F51097" w:rsidRPr="002C34C6">
        <w:rPr>
          <w:rFonts w:ascii="Times New Roman" w:hAnsi="Times New Roman" w:cs="Times New Roman"/>
          <w:color w:val="auto"/>
          <w:lang w:val="it-CH"/>
        </w:rPr>
        <w:t xml:space="preserve">, </w:t>
      </w:r>
      <w:r w:rsidR="005067B4" w:rsidRPr="002C34C6">
        <w:rPr>
          <w:rFonts w:ascii="Times New Roman" w:hAnsi="Times New Roman" w:cs="Times New Roman"/>
          <w:color w:val="auto"/>
          <w:lang w:val="it-CH"/>
        </w:rPr>
        <w:t xml:space="preserve">dhe </w:t>
      </w:r>
      <w:r w:rsidR="001D4150" w:rsidRPr="002C34C6">
        <w:rPr>
          <w:rFonts w:ascii="Times New Roman" w:hAnsi="Times New Roman" w:cs="Times New Roman"/>
          <w:color w:val="auto"/>
          <w:lang w:val="it-CH"/>
        </w:rPr>
        <w:t>a</w:t>
      </w:r>
      <w:r w:rsidR="005067B4" w:rsidRPr="002C34C6">
        <w:rPr>
          <w:rFonts w:ascii="Times New Roman" w:hAnsi="Times New Roman" w:cs="Times New Roman"/>
          <w:color w:val="auto"/>
          <w:lang w:val="it-CH"/>
        </w:rPr>
        <w:t>kciza</w:t>
      </w:r>
      <w:r w:rsidR="00425382">
        <w:rPr>
          <w:rFonts w:ascii="Times New Roman" w:hAnsi="Times New Roman" w:cs="Times New Roman"/>
          <w:color w:val="auto"/>
          <w:lang w:val="it-CH"/>
        </w:rPr>
        <w:t xml:space="preserve"> (0.04% e PBB-së)</w:t>
      </w:r>
      <w:r w:rsidR="005067B4" w:rsidRPr="002C34C6">
        <w:rPr>
          <w:rFonts w:ascii="Times New Roman" w:hAnsi="Times New Roman" w:cs="Times New Roman"/>
          <w:color w:val="auto"/>
          <w:lang w:val="it-CH"/>
        </w:rPr>
        <w:t xml:space="preserve"> </w:t>
      </w:r>
      <w:r w:rsidR="00425382">
        <w:rPr>
          <w:rFonts w:ascii="Times New Roman" w:hAnsi="Times New Roman" w:cs="Times New Roman"/>
          <w:color w:val="auto"/>
          <w:lang w:val="it-CH"/>
        </w:rPr>
        <w:t>k</w:t>
      </w:r>
      <w:r w:rsidR="005067B4" w:rsidRPr="002C34C6">
        <w:rPr>
          <w:rFonts w:ascii="Times New Roman" w:hAnsi="Times New Roman" w:cs="Times New Roman"/>
          <w:color w:val="auto"/>
          <w:lang w:val="it-CH"/>
        </w:rPr>
        <w:t xml:space="preserve">anë </w:t>
      </w:r>
      <w:r w:rsidR="00425382">
        <w:rPr>
          <w:rFonts w:ascii="Times New Roman" w:hAnsi="Times New Roman" w:cs="Times New Roman"/>
          <w:color w:val="auto"/>
          <w:lang w:val="it-CH"/>
        </w:rPr>
        <w:t>një rol më të vogël në totalin e SHT për vitin 2023.</w:t>
      </w:r>
    </w:p>
    <w:p w14:paraId="11A7FCC3" w14:textId="019E817B" w:rsidR="00410295" w:rsidRPr="00410295" w:rsidRDefault="005256B1" w:rsidP="00410295">
      <w:pPr>
        <w:spacing w:after="100" w:afterAutospacing="1" w:line="276" w:lineRule="auto"/>
        <w:contextualSpacing w:val="0"/>
        <w:jc w:val="both"/>
        <w:rPr>
          <w:rFonts w:ascii="Times New Roman" w:hAnsi="Times New Roman" w:cs="Times New Roman"/>
          <w:color w:val="auto"/>
          <w:lang w:val="it-CH"/>
        </w:rPr>
      </w:pPr>
      <w:r w:rsidRPr="00425382">
        <w:rPr>
          <w:rFonts w:ascii="Times New Roman" w:hAnsi="Times New Roman" w:cs="Times New Roman"/>
          <w:b/>
          <w:bCs/>
          <w:color w:val="auto"/>
          <w:lang w:val="it-CH"/>
        </w:rPr>
        <w:t>Për vitin 2024</w:t>
      </w:r>
      <w:r w:rsidRPr="002C34C6">
        <w:rPr>
          <w:rFonts w:ascii="Times New Roman" w:hAnsi="Times New Roman" w:cs="Times New Roman"/>
          <w:color w:val="auto"/>
          <w:lang w:val="it-CH"/>
        </w:rPr>
        <w:t xml:space="preserve">, shpenzimet tatimore arrijnë vlerën </w:t>
      </w:r>
      <w:r w:rsidR="002C34C6" w:rsidRPr="002C34C6">
        <w:rPr>
          <w:rFonts w:ascii="Times New Roman" w:hAnsi="Times New Roman" w:cs="Times New Roman"/>
          <w:color w:val="auto"/>
          <w:lang w:val="it-CH"/>
        </w:rPr>
        <w:t>6</w:t>
      </w:r>
      <w:r w:rsidR="00425382">
        <w:rPr>
          <w:rFonts w:ascii="Times New Roman" w:hAnsi="Times New Roman" w:cs="Times New Roman"/>
          <w:color w:val="auto"/>
          <w:lang w:val="it-CH"/>
        </w:rPr>
        <w:t>4</w:t>
      </w:r>
      <w:r w:rsidR="002C34C6" w:rsidRPr="002C34C6">
        <w:rPr>
          <w:rFonts w:ascii="Times New Roman" w:hAnsi="Times New Roman" w:cs="Times New Roman"/>
          <w:color w:val="auto"/>
          <w:lang w:val="it-CH"/>
        </w:rPr>
        <w:t>.2 miliardë lekë</w:t>
      </w:r>
      <w:r w:rsidRPr="002C34C6">
        <w:rPr>
          <w:rFonts w:ascii="Times New Roman" w:hAnsi="Times New Roman" w:cs="Times New Roman"/>
          <w:color w:val="auto"/>
          <w:lang w:val="it-CH"/>
        </w:rPr>
        <w:t xml:space="preserve">, ose rreth </w:t>
      </w:r>
      <w:r w:rsidR="002C34C6" w:rsidRPr="002C34C6">
        <w:rPr>
          <w:rFonts w:ascii="Times New Roman" w:hAnsi="Times New Roman" w:cs="Times New Roman"/>
          <w:color w:val="auto"/>
          <w:lang w:val="it-CH"/>
        </w:rPr>
        <w:t>2.</w:t>
      </w:r>
      <w:r w:rsidR="00D749CF">
        <w:rPr>
          <w:rFonts w:ascii="Times New Roman" w:hAnsi="Times New Roman" w:cs="Times New Roman"/>
          <w:color w:val="auto"/>
          <w:lang w:val="it-CH"/>
        </w:rPr>
        <w:t>55</w:t>
      </w:r>
      <w:r w:rsidRPr="002C34C6">
        <w:rPr>
          <w:rFonts w:ascii="Times New Roman" w:hAnsi="Times New Roman" w:cs="Times New Roman"/>
          <w:color w:val="auto"/>
          <w:lang w:val="it-CH"/>
        </w:rPr>
        <w:t>% e PBB-së. Peshën më të madhe</w:t>
      </w:r>
      <w:r w:rsidR="002C34C6" w:rsidRPr="002C34C6">
        <w:rPr>
          <w:rFonts w:ascii="Times New Roman" w:hAnsi="Times New Roman" w:cs="Times New Roman"/>
          <w:color w:val="auto"/>
          <w:lang w:val="it-CH"/>
        </w:rPr>
        <w:t xml:space="preserve"> edhe</w:t>
      </w:r>
      <w:r w:rsidRPr="002C34C6">
        <w:rPr>
          <w:rFonts w:ascii="Times New Roman" w:hAnsi="Times New Roman" w:cs="Times New Roman"/>
          <w:color w:val="auto"/>
          <w:lang w:val="it-CH"/>
        </w:rPr>
        <w:t xml:space="preserve"> për këtë vit e zenë shpenzimet tatimore nga </w:t>
      </w:r>
      <w:r w:rsidR="002C34C6" w:rsidRPr="002C34C6">
        <w:rPr>
          <w:rFonts w:ascii="Times New Roman" w:hAnsi="Times New Roman" w:cs="Times New Roman"/>
          <w:color w:val="auto"/>
          <w:lang w:val="it-CH"/>
        </w:rPr>
        <w:t>Tvsh-ja</w:t>
      </w:r>
      <w:r w:rsidRPr="002C34C6">
        <w:rPr>
          <w:rFonts w:ascii="Times New Roman" w:hAnsi="Times New Roman" w:cs="Times New Roman"/>
          <w:color w:val="auto"/>
          <w:lang w:val="it-CH"/>
        </w:rPr>
        <w:t xml:space="preserve">, të cilat </w:t>
      </w:r>
      <w:r w:rsidR="002C34C6" w:rsidRPr="002C34C6">
        <w:rPr>
          <w:rFonts w:ascii="Times New Roman" w:hAnsi="Times New Roman" w:cs="Times New Roman"/>
          <w:color w:val="auto"/>
          <w:lang w:val="it-CH"/>
        </w:rPr>
        <w:t>p</w:t>
      </w:r>
      <w:r w:rsidRPr="002C34C6">
        <w:rPr>
          <w:rFonts w:ascii="Times New Roman" w:hAnsi="Times New Roman" w:cs="Times New Roman"/>
          <w:color w:val="auto"/>
          <w:lang w:val="it-CH"/>
        </w:rPr>
        <w:t>ë</w:t>
      </w:r>
      <w:r w:rsidR="002C34C6" w:rsidRPr="002C34C6">
        <w:rPr>
          <w:rFonts w:ascii="Times New Roman" w:hAnsi="Times New Roman" w:cs="Times New Roman"/>
          <w:color w:val="auto"/>
          <w:lang w:val="it-CH"/>
        </w:rPr>
        <w:t>rbëjnë</w:t>
      </w:r>
      <w:r w:rsidRPr="002C34C6">
        <w:rPr>
          <w:rFonts w:ascii="Times New Roman" w:hAnsi="Times New Roman" w:cs="Times New Roman"/>
          <w:color w:val="auto"/>
          <w:lang w:val="it-CH"/>
        </w:rPr>
        <w:t xml:space="preserve"> rreth </w:t>
      </w:r>
      <w:r w:rsidR="002C34C6" w:rsidRPr="002C34C6">
        <w:rPr>
          <w:rFonts w:ascii="Times New Roman" w:hAnsi="Times New Roman" w:cs="Times New Roman"/>
          <w:color w:val="auto"/>
          <w:lang w:val="it-CH"/>
        </w:rPr>
        <w:t>6</w:t>
      </w:r>
      <w:r w:rsidR="00425382">
        <w:rPr>
          <w:rFonts w:ascii="Times New Roman" w:hAnsi="Times New Roman" w:cs="Times New Roman"/>
          <w:color w:val="auto"/>
          <w:lang w:val="it-CH"/>
        </w:rPr>
        <w:t>7</w:t>
      </w:r>
      <w:r w:rsidRPr="002C34C6">
        <w:rPr>
          <w:rFonts w:ascii="Times New Roman" w:hAnsi="Times New Roman" w:cs="Times New Roman"/>
          <w:color w:val="auto"/>
          <w:lang w:val="it-CH"/>
        </w:rPr>
        <w:t xml:space="preserve"> % </w:t>
      </w:r>
      <w:r w:rsidR="002C34C6" w:rsidRPr="002C34C6">
        <w:rPr>
          <w:rFonts w:ascii="Times New Roman" w:hAnsi="Times New Roman" w:cs="Times New Roman"/>
          <w:color w:val="auto"/>
          <w:lang w:val="it-CH"/>
        </w:rPr>
        <w:t>të</w:t>
      </w:r>
      <w:r w:rsidRPr="002C34C6">
        <w:rPr>
          <w:rFonts w:ascii="Times New Roman" w:hAnsi="Times New Roman" w:cs="Times New Roman"/>
          <w:color w:val="auto"/>
          <w:lang w:val="it-CH"/>
        </w:rPr>
        <w:t xml:space="preserve"> totalit ose </w:t>
      </w:r>
      <w:r w:rsidR="002C34C6" w:rsidRPr="002C34C6">
        <w:rPr>
          <w:rFonts w:ascii="Times New Roman" w:hAnsi="Times New Roman" w:cs="Times New Roman"/>
          <w:color w:val="auto"/>
          <w:lang w:val="it-CH"/>
        </w:rPr>
        <w:t>1.</w:t>
      </w:r>
      <w:r w:rsidR="00425382">
        <w:rPr>
          <w:rFonts w:ascii="Times New Roman" w:hAnsi="Times New Roman" w:cs="Times New Roman"/>
          <w:color w:val="auto"/>
          <w:lang w:val="it-CH"/>
        </w:rPr>
        <w:t>7</w:t>
      </w:r>
      <w:r w:rsidRPr="002C34C6">
        <w:rPr>
          <w:rFonts w:ascii="Times New Roman" w:hAnsi="Times New Roman" w:cs="Times New Roman"/>
          <w:color w:val="auto"/>
          <w:lang w:val="it-CH"/>
        </w:rPr>
        <w:t xml:space="preserve"> % </w:t>
      </w:r>
      <w:r w:rsidR="00D749CF">
        <w:rPr>
          <w:rFonts w:ascii="Times New Roman" w:hAnsi="Times New Roman" w:cs="Times New Roman"/>
          <w:color w:val="auto"/>
          <w:lang w:val="it-CH"/>
        </w:rPr>
        <w:t>të</w:t>
      </w:r>
      <w:r w:rsidRPr="002C34C6">
        <w:rPr>
          <w:rFonts w:ascii="Times New Roman" w:hAnsi="Times New Roman" w:cs="Times New Roman"/>
          <w:color w:val="auto"/>
          <w:lang w:val="it-CH"/>
        </w:rPr>
        <w:t xml:space="preserve"> PBB-së.</w:t>
      </w:r>
      <w:r w:rsidRPr="009A1B6F">
        <w:rPr>
          <w:rFonts w:ascii="Times New Roman" w:hAnsi="Times New Roman" w:cs="Times New Roman"/>
          <w:color w:val="auto"/>
          <w:lang w:val="it-CH"/>
        </w:rPr>
        <w:t xml:space="preserve"> </w:t>
      </w:r>
    </w:p>
    <w:p w14:paraId="72767784" w14:textId="3F4DD434" w:rsidR="00BD7955" w:rsidRPr="00727831" w:rsidRDefault="00BD7955" w:rsidP="00E26400">
      <w:pPr>
        <w:spacing w:line="240" w:lineRule="auto"/>
        <w:contextualSpacing w:val="0"/>
        <w:jc w:val="both"/>
        <w:rPr>
          <w:rFonts w:ascii="Times New Roman" w:hAnsi="Times New Roman" w:cs="Times New Roman"/>
          <w:b/>
          <w:color w:val="auto"/>
          <w:sz w:val="20"/>
          <w:szCs w:val="18"/>
          <w:lang w:val="en-US"/>
        </w:rPr>
      </w:pPr>
      <w:proofErr w:type="spellStart"/>
      <w:r w:rsidRPr="00727831">
        <w:rPr>
          <w:rFonts w:ascii="Times New Roman" w:hAnsi="Times New Roman" w:cs="Times New Roman"/>
          <w:b/>
          <w:color w:val="auto"/>
          <w:sz w:val="20"/>
          <w:szCs w:val="18"/>
          <w:lang w:val="en-US"/>
        </w:rPr>
        <w:t>Hartues</w:t>
      </w:r>
      <w:proofErr w:type="spellEnd"/>
      <w:r w:rsidRPr="00727831">
        <w:rPr>
          <w:rFonts w:ascii="Times New Roman" w:hAnsi="Times New Roman" w:cs="Times New Roman"/>
          <w:b/>
          <w:color w:val="auto"/>
          <w:sz w:val="20"/>
          <w:szCs w:val="18"/>
          <w:lang w:val="en-US"/>
        </w:rPr>
        <w:t xml:space="preserve"> </w:t>
      </w:r>
      <w:proofErr w:type="spellStart"/>
      <w:r w:rsidRPr="00727831">
        <w:rPr>
          <w:rFonts w:ascii="Times New Roman" w:hAnsi="Times New Roman" w:cs="Times New Roman"/>
          <w:b/>
          <w:color w:val="auto"/>
          <w:sz w:val="20"/>
          <w:szCs w:val="18"/>
          <w:lang w:val="en-US"/>
        </w:rPr>
        <w:t>në</w:t>
      </w:r>
      <w:proofErr w:type="spellEnd"/>
      <w:r w:rsidRPr="00727831">
        <w:rPr>
          <w:rFonts w:ascii="Times New Roman" w:hAnsi="Times New Roman" w:cs="Times New Roman"/>
          <w:b/>
          <w:color w:val="auto"/>
          <w:sz w:val="20"/>
          <w:szCs w:val="18"/>
          <w:lang w:val="en-US"/>
        </w:rPr>
        <w:t xml:space="preserve"> </w:t>
      </w:r>
      <w:proofErr w:type="spellStart"/>
      <w:r w:rsidRPr="00727831">
        <w:rPr>
          <w:rFonts w:ascii="Times New Roman" w:hAnsi="Times New Roman" w:cs="Times New Roman"/>
          <w:b/>
          <w:color w:val="auto"/>
          <w:sz w:val="20"/>
          <w:szCs w:val="18"/>
          <w:lang w:val="en-US"/>
        </w:rPr>
        <w:t>Raportin</w:t>
      </w:r>
      <w:proofErr w:type="spellEnd"/>
      <w:r w:rsidRPr="00727831">
        <w:rPr>
          <w:rFonts w:ascii="Times New Roman" w:hAnsi="Times New Roman" w:cs="Times New Roman"/>
          <w:b/>
          <w:color w:val="auto"/>
          <w:sz w:val="20"/>
          <w:szCs w:val="18"/>
          <w:lang w:val="en-US"/>
        </w:rPr>
        <w:t xml:space="preserve"> e </w:t>
      </w:r>
      <w:proofErr w:type="spellStart"/>
      <w:r w:rsidRPr="00727831">
        <w:rPr>
          <w:rFonts w:ascii="Times New Roman" w:hAnsi="Times New Roman" w:cs="Times New Roman"/>
          <w:b/>
          <w:color w:val="auto"/>
          <w:sz w:val="20"/>
          <w:szCs w:val="18"/>
          <w:lang w:val="en-US"/>
        </w:rPr>
        <w:t>Shpenzimeve</w:t>
      </w:r>
      <w:proofErr w:type="spellEnd"/>
      <w:r w:rsidRPr="00727831">
        <w:rPr>
          <w:rFonts w:ascii="Times New Roman" w:hAnsi="Times New Roman" w:cs="Times New Roman"/>
          <w:b/>
          <w:color w:val="auto"/>
          <w:sz w:val="20"/>
          <w:szCs w:val="18"/>
          <w:lang w:val="en-US"/>
        </w:rPr>
        <w:t xml:space="preserve"> </w:t>
      </w:r>
      <w:proofErr w:type="spellStart"/>
      <w:r w:rsidRPr="00727831">
        <w:rPr>
          <w:rFonts w:ascii="Times New Roman" w:hAnsi="Times New Roman" w:cs="Times New Roman"/>
          <w:b/>
          <w:color w:val="auto"/>
          <w:sz w:val="20"/>
          <w:szCs w:val="18"/>
          <w:lang w:val="en-US"/>
        </w:rPr>
        <w:t>Tatimore</w:t>
      </w:r>
      <w:proofErr w:type="spellEnd"/>
      <w:r w:rsidRPr="00727831">
        <w:rPr>
          <w:rFonts w:ascii="Times New Roman" w:hAnsi="Times New Roman" w:cs="Times New Roman"/>
          <w:b/>
          <w:color w:val="auto"/>
          <w:sz w:val="20"/>
          <w:szCs w:val="18"/>
          <w:lang w:val="en-US"/>
        </w:rPr>
        <w:t>:</w:t>
      </w:r>
    </w:p>
    <w:p w14:paraId="7237CF6A" w14:textId="77777777" w:rsidR="00BD7955" w:rsidRPr="00727831" w:rsidRDefault="00BD7955" w:rsidP="00E26400">
      <w:pPr>
        <w:spacing w:line="240" w:lineRule="auto"/>
        <w:contextualSpacing w:val="0"/>
        <w:jc w:val="both"/>
        <w:rPr>
          <w:rFonts w:ascii="Times New Roman" w:hAnsi="Times New Roman" w:cs="Times New Roman"/>
          <w:color w:val="auto"/>
          <w:sz w:val="20"/>
          <w:szCs w:val="18"/>
          <w:lang w:val="en-US"/>
        </w:rPr>
      </w:pPr>
      <w:r w:rsidRPr="00727831">
        <w:rPr>
          <w:rFonts w:ascii="Times New Roman" w:hAnsi="Times New Roman" w:cs="Times New Roman"/>
          <w:color w:val="auto"/>
          <w:sz w:val="20"/>
          <w:szCs w:val="18"/>
          <w:lang w:val="en-US"/>
        </w:rPr>
        <w:t xml:space="preserve">Arjana Dyrmishi, </w:t>
      </w:r>
      <w:proofErr w:type="spellStart"/>
      <w:r w:rsidRPr="00727831">
        <w:rPr>
          <w:rFonts w:ascii="Times New Roman" w:hAnsi="Times New Roman" w:cs="Times New Roman"/>
          <w:color w:val="auto"/>
          <w:sz w:val="20"/>
          <w:szCs w:val="18"/>
          <w:lang w:val="en-US"/>
        </w:rPr>
        <w:t>Drejtor</w:t>
      </w:r>
      <w:proofErr w:type="spellEnd"/>
      <w:r w:rsidRPr="00727831">
        <w:rPr>
          <w:rFonts w:ascii="Times New Roman" w:hAnsi="Times New Roman" w:cs="Times New Roman"/>
          <w:color w:val="auto"/>
          <w:sz w:val="20"/>
          <w:szCs w:val="18"/>
          <w:lang w:val="en-US"/>
        </w:rPr>
        <w:t xml:space="preserve"> </w:t>
      </w:r>
      <w:proofErr w:type="spellStart"/>
      <w:r w:rsidRPr="00727831">
        <w:rPr>
          <w:rFonts w:ascii="Times New Roman" w:hAnsi="Times New Roman" w:cs="Times New Roman"/>
          <w:color w:val="auto"/>
          <w:sz w:val="20"/>
          <w:szCs w:val="18"/>
          <w:lang w:val="en-US"/>
        </w:rPr>
        <w:t>i</w:t>
      </w:r>
      <w:proofErr w:type="spellEnd"/>
      <w:r w:rsidRPr="00727831">
        <w:rPr>
          <w:rFonts w:ascii="Times New Roman" w:hAnsi="Times New Roman" w:cs="Times New Roman"/>
          <w:color w:val="auto"/>
          <w:sz w:val="20"/>
          <w:szCs w:val="18"/>
          <w:lang w:val="en-US"/>
        </w:rPr>
        <w:t xml:space="preserve"> </w:t>
      </w:r>
      <w:proofErr w:type="spellStart"/>
      <w:r w:rsidRPr="00727831">
        <w:rPr>
          <w:rFonts w:ascii="Times New Roman" w:hAnsi="Times New Roman" w:cs="Times New Roman"/>
          <w:color w:val="auto"/>
          <w:sz w:val="20"/>
          <w:szCs w:val="18"/>
          <w:lang w:val="en-US"/>
        </w:rPr>
        <w:t>Përgjithshëm</w:t>
      </w:r>
      <w:proofErr w:type="spellEnd"/>
    </w:p>
    <w:p w14:paraId="29F3A77F" w14:textId="77777777" w:rsidR="00265417" w:rsidRPr="00727831" w:rsidRDefault="00265417" w:rsidP="00E26400">
      <w:pPr>
        <w:spacing w:line="240" w:lineRule="auto"/>
        <w:contextualSpacing w:val="0"/>
        <w:jc w:val="both"/>
        <w:rPr>
          <w:rFonts w:ascii="Times New Roman" w:hAnsi="Times New Roman" w:cs="Times New Roman"/>
          <w:color w:val="auto"/>
          <w:sz w:val="20"/>
          <w:szCs w:val="18"/>
          <w:lang w:val="en-US"/>
        </w:rPr>
      </w:pPr>
      <w:r w:rsidRPr="00727831">
        <w:rPr>
          <w:rFonts w:ascii="Times New Roman" w:hAnsi="Times New Roman" w:cs="Times New Roman"/>
          <w:color w:val="auto"/>
          <w:sz w:val="20"/>
          <w:szCs w:val="18"/>
          <w:lang w:val="en-US"/>
        </w:rPr>
        <w:t xml:space="preserve">Zarina Taja, </w:t>
      </w:r>
      <w:proofErr w:type="spellStart"/>
      <w:r w:rsidRPr="00727831">
        <w:rPr>
          <w:rFonts w:ascii="Times New Roman" w:hAnsi="Times New Roman" w:cs="Times New Roman"/>
          <w:color w:val="auto"/>
          <w:sz w:val="20"/>
          <w:szCs w:val="18"/>
          <w:lang w:val="en-US"/>
        </w:rPr>
        <w:t>Drejtor</w:t>
      </w:r>
      <w:proofErr w:type="spellEnd"/>
      <w:r w:rsidRPr="00727831">
        <w:rPr>
          <w:rFonts w:ascii="Times New Roman" w:hAnsi="Times New Roman" w:cs="Times New Roman"/>
          <w:color w:val="auto"/>
          <w:sz w:val="20"/>
          <w:szCs w:val="18"/>
          <w:lang w:val="en-US"/>
        </w:rPr>
        <w:t xml:space="preserve"> </w:t>
      </w:r>
      <w:proofErr w:type="spellStart"/>
      <w:r w:rsidRPr="00727831">
        <w:rPr>
          <w:rFonts w:ascii="Times New Roman" w:hAnsi="Times New Roman" w:cs="Times New Roman"/>
          <w:color w:val="auto"/>
          <w:sz w:val="20"/>
          <w:szCs w:val="18"/>
          <w:lang w:val="en-US"/>
        </w:rPr>
        <w:t>Drejtorie</w:t>
      </w:r>
      <w:proofErr w:type="spellEnd"/>
    </w:p>
    <w:p w14:paraId="0FD6AB39" w14:textId="1BD00E78" w:rsidR="005612F4" w:rsidRPr="00727831" w:rsidRDefault="005612F4" w:rsidP="005612F4">
      <w:pPr>
        <w:spacing w:line="240" w:lineRule="auto"/>
        <w:contextualSpacing w:val="0"/>
        <w:jc w:val="both"/>
        <w:rPr>
          <w:rFonts w:ascii="Times New Roman" w:hAnsi="Times New Roman" w:cs="Times New Roman"/>
          <w:color w:val="auto"/>
          <w:sz w:val="20"/>
          <w:szCs w:val="18"/>
          <w:lang w:val="da-DK"/>
        </w:rPr>
      </w:pPr>
      <w:r w:rsidRPr="00727831">
        <w:rPr>
          <w:rFonts w:ascii="Times New Roman" w:hAnsi="Times New Roman" w:cs="Times New Roman"/>
          <w:color w:val="auto"/>
          <w:sz w:val="20"/>
          <w:szCs w:val="18"/>
          <w:lang w:val="da-DK"/>
        </w:rPr>
        <w:t>Xhorxhina Gjoni, Përgjegjës Sektori</w:t>
      </w:r>
    </w:p>
    <w:p w14:paraId="02E7451D" w14:textId="77777777" w:rsidR="00265417" w:rsidRPr="009A1B6F" w:rsidRDefault="00265417" w:rsidP="00E26400">
      <w:pPr>
        <w:spacing w:line="240" w:lineRule="auto"/>
        <w:contextualSpacing w:val="0"/>
        <w:jc w:val="both"/>
        <w:rPr>
          <w:rFonts w:ascii="Times New Roman" w:hAnsi="Times New Roman" w:cs="Times New Roman"/>
          <w:color w:val="auto"/>
          <w:sz w:val="20"/>
          <w:szCs w:val="18"/>
          <w:lang w:val="it-CH"/>
        </w:rPr>
      </w:pPr>
      <w:r w:rsidRPr="009A1B6F">
        <w:rPr>
          <w:rFonts w:ascii="Times New Roman" w:hAnsi="Times New Roman" w:cs="Times New Roman"/>
          <w:color w:val="auto"/>
          <w:sz w:val="20"/>
          <w:szCs w:val="18"/>
          <w:lang w:val="it-CH"/>
        </w:rPr>
        <w:t xml:space="preserve">Kristina Cenolli, Specialist </w:t>
      </w:r>
    </w:p>
    <w:p w14:paraId="7D5323E7" w14:textId="77777777" w:rsidR="00265417" w:rsidRDefault="00265417" w:rsidP="00E26400">
      <w:pPr>
        <w:spacing w:line="240" w:lineRule="auto"/>
        <w:contextualSpacing w:val="0"/>
        <w:jc w:val="both"/>
        <w:rPr>
          <w:rFonts w:ascii="Times New Roman" w:hAnsi="Times New Roman" w:cs="Times New Roman"/>
          <w:color w:val="auto"/>
          <w:sz w:val="20"/>
          <w:szCs w:val="18"/>
          <w:lang w:val="it-CH"/>
        </w:rPr>
      </w:pPr>
      <w:r w:rsidRPr="009A1B6F">
        <w:rPr>
          <w:rFonts w:ascii="Times New Roman" w:hAnsi="Times New Roman" w:cs="Times New Roman"/>
          <w:color w:val="auto"/>
          <w:sz w:val="20"/>
          <w:szCs w:val="18"/>
          <w:lang w:val="it-CH"/>
        </w:rPr>
        <w:t xml:space="preserve">Andi Idrizi, Specialist </w:t>
      </w:r>
    </w:p>
    <w:p w14:paraId="7F5D89A2" w14:textId="77777777" w:rsidR="002B6B7F" w:rsidRDefault="002B6B7F" w:rsidP="00E26400">
      <w:pPr>
        <w:spacing w:line="240" w:lineRule="auto"/>
        <w:contextualSpacing w:val="0"/>
        <w:jc w:val="both"/>
        <w:rPr>
          <w:rFonts w:ascii="Times New Roman" w:hAnsi="Times New Roman" w:cs="Times New Roman"/>
          <w:b/>
          <w:bCs/>
          <w:color w:val="auto"/>
          <w:sz w:val="20"/>
          <w:szCs w:val="18"/>
          <w:lang w:val="it-CH"/>
        </w:rPr>
      </w:pPr>
    </w:p>
    <w:p w14:paraId="09AFBFD1" w14:textId="1C90F040" w:rsidR="00D749CF" w:rsidRPr="00D749CF" w:rsidRDefault="00D749CF" w:rsidP="00E26400">
      <w:pPr>
        <w:spacing w:line="240" w:lineRule="auto"/>
        <w:contextualSpacing w:val="0"/>
        <w:jc w:val="both"/>
        <w:rPr>
          <w:rFonts w:ascii="Times New Roman" w:hAnsi="Times New Roman" w:cs="Times New Roman"/>
          <w:b/>
          <w:bCs/>
          <w:color w:val="auto"/>
          <w:sz w:val="20"/>
          <w:szCs w:val="18"/>
          <w:lang w:val="it-CH"/>
        </w:rPr>
      </w:pPr>
      <w:r w:rsidRPr="00D749CF">
        <w:rPr>
          <w:rFonts w:ascii="Times New Roman" w:hAnsi="Times New Roman" w:cs="Times New Roman"/>
          <w:b/>
          <w:bCs/>
          <w:color w:val="auto"/>
          <w:sz w:val="20"/>
          <w:szCs w:val="18"/>
          <w:lang w:val="it-CH"/>
        </w:rPr>
        <w:t xml:space="preserve">Kontribues në Raportin e Shpenzimeve Tatimore </w:t>
      </w:r>
    </w:p>
    <w:p w14:paraId="718D98CC" w14:textId="77777777" w:rsidR="00D749CF" w:rsidRDefault="00D749CF" w:rsidP="00D749CF">
      <w:pPr>
        <w:spacing w:line="240" w:lineRule="auto"/>
        <w:contextualSpacing w:val="0"/>
        <w:jc w:val="both"/>
        <w:rPr>
          <w:rFonts w:ascii="Times New Roman" w:hAnsi="Times New Roman" w:cs="Times New Roman"/>
          <w:color w:val="auto"/>
          <w:sz w:val="20"/>
          <w:szCs w:val="18"/>
          <w:lang w:val="da-DK"/>
        </w:rPr>
      </w:pPr>
      <w:r w:rsidRPr="00727831">
        <w:rPr>
          <w:rFonts w:ascii="Times New Roman" w:hAnsi="Times New Roman" w:cs="Times New Roman"/>
          <w:color w:val="auto"/>
          <w:sz w:val="20"/>
          <w:szCs w:val="18"/>
          <w:lang w:val="da-DK"/>
        </w:rPr>
        <w:t xml:space="preserve">Enkeleda Kuçi, Drejtor Drejtorie </w:t>
      </w:r>
    </w:p>
    <w:p w14:paraId="614AFE69" w14:textId="329F190E" w:rsidR="002B6B7F" w:rsidRPr="00727831" w:rsidRDefault="002B6B7F" w:rsidP="00D749CF">
      <w:pPr>
        <w:spacing w:line="240" w:lineRule="auto"/>
        <w:contextualSpacing w:val="0"/>
        <w:jc w:val="both"/>
        <w:rPr>
          <w:rFonts w:ascii="Times New Roman" w:hAnsi="Times New Roman" w:cs="Times New Roman"/>
          <w:color w:val="auto"/>
          <w:sz w:val="20"/>
          <w:szCs w:val="18"/>
          <w:lang w:val="da-DK"/>
        </w:rPr>
      </w:pPr>
      <w:r>
        <w:rPr>
          <w:rFonts w:ascii="Times New Roman" w:hAnsi="Times New Roman" w:cs="Times New Roman"/>
          <w:color w:val="auto"/>
          <w:sz w:val="20"/>
          <w:szCs w:val="18"/>
          <w:lang w:val="da-DK"/>
        </w:rPr>
        <w:t>Suela Buxhuku, Përgjegjës Sektori</w:t>
      </w:r>
    </w:p>
    <w:p w14:paraId="23F67DA5" w14:textId="75450625" w:rsidR="00D749CF" w:rsidRPr="00727831" w:rsidRDefault="00D749CF" w:rsidP="00D749CF">
      <w:pPr>
        <w:spacing w:line="240" w:lineRule="auto"/>
        <w:contextualSpacing w:val="0"/>
        <w:jc w:val="both"/>
        <w:rPr>
          <w:rFonts w:ascii="Times New Roman" w:hAnsi="Times New Roman" w:cs="Times New Roman"/>
          <w:color w:val="auto"/>
          <w:sz w:val="20"/>
          <w:szCs w:val="18"/>
          <w:lang w:val="it-CH"/>
        </w:rPr>
      </w:pPr>
      <w:r>
        <w:rPr>
          <w:rFonts w:ascii="Times New Roman" w:hAnsi="Times New Roman" w:cs="Times New Roman"/>
          <w:color w:val="auto"/>
          <w:sz w:val="20"/>
          <w:szCs w:val="18"/>
          <w:lang w:val="it-CH"/>
        </w:rPr>
        <w:t>Berla Huta, Specialist</w:t>
      </w:r>
    </w:p>
    <w:p w14:paraId="41B50FB4" w14:textId="77777777" w:rsidR="00BD7955" w:rsidRPr="009A1B6F" w:rsidRDefault="00BD7955" w:rsidP="00E26400">
      <w:pPr>
        <w:spacing w:line="240" w:lineRule="auto"/>
        <w:contextualSpacing w:val="0"/>
        <w:jc w:val="both"/>
        <w:rPr>
          <w:rFonts w:ascii="Times New Roman" w:hAnsi="Times New Roman" w:cs="Times New Roman"/>
          <w:color w:val="auto"/>
          <w:sz w:val="20"/>
          <w:szCs w:val="18"/>
          <w:lang w:val="it-CH"/>
        </w:rPr>
      </w:pPr>
    </w:p>
    <w:p w14:paraId="4355873C" w14:textId="77777777" w:rsidR="00BD7955" w:rsidRPr="009A1B6F" w:rsidRDefault="00BD7955" w:rsidP="00E26400">
      <w:pPr>
        <w:spacing w:line="240" w:lineRule="auto"/>
        <w:contextualSpacing w:val="0"/>
        <w:jc w:val="both"/>
        <w:rPr>
          <w:rFonts w:ascii="Times New Roman" w:hAnsi="Times New Roman" w:cs="Times New Roman"/>
          <w:b/>
          <w:color w:val="auto"/>
          <w:sz w:val="20"/>
          <w:szCs w:val="18"/>
          <w:lang w:val="it-CH"/>
        </w:rPr>
      </w:pPr>
      <w:r w:rsidRPr="009A1B6F">
        <w:rPr>
          <w:rFonts w:ascii="Times New Roman" w:hAnsi="Times New Roman" w:cs="Times New Roman"/>
          <w:b/>
          <w:color w:val="auto"/>
          <w:sz w:val="20"/>
          <w:szCs w:val="18"/>
          <w:lang w:val="it-CH"/>
        </w:rPr>
        <w:t>Ministria e Financave falenderon për kontributin e tyre:</w:t>
      </w:r>
    </w:p>
    <w:p w14:paraId="4331F452" w14:textId="1627FC1D" w:rsidR="00BD7955" w:rsidRPr="009A1B6F" w:rsidRDefault="00BD7955" w:rsidP="00E26400">
      <w:pPr>
        <w:spacing w:line="240" w:lineRule="auto"/>
        <w:contextualSpacing w:val="0"/>
        <w:jc w:val="both"/>
        <w:rPr>
          <w:rFonts w:ascii="Times New Roman" w:hAnsi="Times New Roman" w:cs="Times New Roman"/>
          <w:color w:val="auto"/>
          <w:sz w:val="20"/>
          <w:szCs w:val="18"/>
          <w:lang w:val="it-CH"/>
        </w:rPr>
      </w:pPr>
      <w:r w:rsidRPr="009A1B6F">
        <w:rPr>
          <w:rFonts w:ascii="Times New Roman" w:hAnsi="Times New Roman" w:cs="Times New Roman"/>
          <w:color w:val="auto"/>
          <w:sz w:val="20"/>
          <w:szCs w:val="18"/>
          <w:lang w:val="it-CH"/>
        </w:rPr>
        <w:t xml:space="preserve">Drejtorinë e Përgjithshme të Tatimeve, Drejtorinë e Përgjithshme të Doganave dhe </w:t>
      </w:r>
      <w:r w:rsidR="00C975A7" w:rsidRPr="009A1B6F">
        <w:rPr>
          <w:rFonts w:ascii="Times New Roman" w:hAnsi="Times New Roman" w:cs="Times New Roman"/>
          <w:color w:val="auto"/>
          <w:sz w:val="20"/>
          <w:szCs w:val="18"/>
          <w:lang w:val="it-CH"/>
        </w:rPr>
        <w:t xml:space="preserve">Institutin e Statistikave. </w:t>
      </w:r>
    </w:p>
    <w:sdt>
      <w:sdtPr>
        <w:rPr>
          <w:rFonts w:ascii="Times New Roman" w:eastAsiaTheme="minorEastAsia" w:hAnsi="Times New Roman" w:cs="Times New Roman"/>
          <w:b w:val="0"/>
          <w:bCs w:val="0"/>
          <w:caps w:val="0"/>
          <w:color w:val="auto"/>
          <w:kern w:val="0"/>
          <w:sz w:val="18"/>
          <w:szCs w:val="18"/>
        </w:rPr>
        <w:id w:val="-1803688491"/>
        <w:docPartObj>
          <w:docPartGallery w:val="Table of Contents"/>
          <w:docPartUnique/>
        </w:docPartObj>
      </w:sdtPr>
      <w:sdtEndPr>
        <w:rPr>
          <w:noProof/>
        </w:rPr>
      </w:sdtEndPr>
      <w:sdtContent>
        <w:p w14:paraId="64384A60" w14:textId="2C21A100" w:rsidR="001F7573" w:rsidRPr="0060046C" w:rsidRDefault="001F7573" w:rsidP="00E26400">
          <w:pPr>
            <w:pStyle w:val="TOCHeading"/>
            <w:jc w:val="both"/>
            <w:rPr>
              <w:rFonts w:ascii="Times New Roman" w:hAnsi="Times New Roman" w:cs="Times New Roman"/>
              <w:b w:val="0"/>
              <w:bCs w:val="0"/>
              <w:color w:val="auto"/>
              <w:sz w:val="18"/>
              <w:szCs w:val="18"/>
            </w:rPr>
          </w:pPr>
          <w:r w:rsidRPr="0060046C">
            <w:rPr>
              <w:rFonts w:ascii="Times New Roman" w:hAnsi="Times New Roman" w:cs="Times New Roman"/>
              <w:b w:val="0"/>
              <w:bCs w:val="0"/>
              <w:color w:val="auto"/>
              <w:sz w:val="18"/>
              <w:szCs w:val="18"/>
            </w:rPr>
            <w:t xml:space="preserve">Tabela e pËrmbajtjes </w:t>
          </w:r>
        </w:p>
        <w:p w14:paraId="31B72E7C" w14:textId="15B84CF4" w:rsidR="0060046C" w:rsidRPr="0060046C" w:rsidRDefault="001F7573">
          <w:pPr>
            <w:pStyle w:val="TOC2"/>
            <w:tabs>
              <w:tab w:val="right" w:leader="dot" w:pos="9016"/>
            </w:tabs>
            <w:rPr>
              <w:rFonts w:ascii="Times New Roman" w:hAnsi="Times New Roman" w:cs="Times New Roman"/>
              <w:noProof/>
              <w:color w:val="auto"/>
              <w:kern w:val="2"/>
              <w:sz w:val="18"/>
              <w:szCs w:val="18"/>
              <w:lang w:val="en-US" w:eastAsia="en-US"/>
              <w14:ligatures w14:val="standardContextual"/>
            </w:rPr>
          </w:pPr>
          <w:r w:rsidRPr="0060046C">
            <w:rPr>
              <w:rFonts w:ascii="Times New Roman" w:hAnsi="Times New Roman" w:cs="Times New Roman"/>
              <w:color w:val="auto"/>
              <w:sz w:val="18"/>
              <w:szCs w:val="18"/>
            </w:rPr>
            <w:fldChar w:fldCharType="begin"/>
          </w:r>
          <w:r w:rsidRPr="0060046C">
            <w:rPr>
              <w:rFonts w:ascii="Times New Roman" w:hAnsi="Times New Roman" w:cs="Times New Roman"/>
              <w:color w:val="auto"/>
              <w:sz w:val="18"/>
              <w:szCs w:val="18"/>
            </w:rPr>
            <w:instrText xml:space="preserve"> TOC \o "1-3" \h \z \u </w:instrText>
          </w:r>
          <w:r w:rsidRPr="0060046C">
            <w:rPr>
              <w:rFonts w:ascii="Times New Roman" w:hAnsi="Times New Roman" w:cs="Times New Roman"/>
              <w:color w:val="auto"/>
              <w:sz w:val="18"/>
              <w:szCs w:val="18"/>
            </w:rPr>
            <w:fldChar w:fldCharType="separate"/>
          </w:r>
          <w:hyperlink w:anchor="_Toc209533649" w:history="1">
            <w:r w:rsidR="0060046C" w:rsidRPr="0060046C">
              <w:rPr>
                <w:rStyle w:val="Hyperlink"/>
                <w:rFonts w:ascii="Times New Roman" w:hAnsi="Times New Roman" w:cs="Times New Roman"/>
                <w:noProof/>
                <w:sz w:val="18"/>
                <w:szCs w:val="18"/>
                <w:lang w:val="it-CH"/>
              </w:rPr>
              <w:t>Përmbledhje Ekzekutive</w:t>
            </w:r>
            <w:r w:rsidR="0060046C" w:rsidRPr="0060046C">
              <w:rPr>
                <w:rFonts w:ascii="Times New Roman" w:hAnsi="Times New Roman" w:cs="Times New Roman"/>
                <w:noProof/>
                <w:webHidden/>
                <w:sz w:val="18"/>
                <w:szCs w:val="18"/>
              </w:rPr>
              <w:tab/>
            </w:r>
            <w:r w:rsidR="0060046C" w:rsidRPr="0060046C">
              <w:rPr>
                <w:rFonts w:ascii="Times New Roman" w:hAnsi="Times New Roman" w:cs="Times New Roman"/>
                <w:noProof/>
                <w:webHidden/>
                <w:sz w:val="18"/>
                <w:szCs w:val="18"/>
              </w:rPr>
              <w:fldChar w:fldCharType="begin"/>
            </w:r>
            <w:r w:rsidR="0060046C" w:rsidRPr="0060046C">
              <w:rPr>
                <w:rFonts w:ascii="Times New Roman" w:hAnsi="Times New Roman" w:cs="Times New Roman"/>
                <w:noProof/>
                <w:webHidden/>
                <w:sz w:val="18"/>
                <w:szCs w:val="18"/>
              </w:rPr>
              <w:instrText xml:space="preserve"> PAGEREF _Toc209533649 \h </w:instrText>
            </w:r>
            <w:r w:rsidR="0060046C" w:rsidRPr="0060046C">
              <w:rPr>
                <w:rFonts w:ascii="Times New Roman" w:hAnsi="Times New Roman" w:cs="Times New Roman"/>
                <w:noProof/>
                <w:webHidden/>
                <w:sz w:val="18"/>
                <w:szCs w:val="18"/>
              </w:rPr>
            </w:r>
            <w:r w:rsidR="0060046C" w:rsidRPr="0060046C">
              <w:rPr>
                <w:rFonts w:ascii="Times New Roman" w:hAnsi="Times New Roman" w:cs="Times New Roman"/>
                <w:noProof/>
                <w:webHidden/>
                <w:sz w:val="18"/>
                <w:szCs w:val="18"/>
              </w:rPr>
              <w:fldChar w:fldCharType="separate"/>
            </w:r>
            <w:r w:rsidR="0060046C" w:rsidRPr="0060046C">
              <w:rPr>
                <w:rFonts w:ascii="Times New Roman" w:hAnsi="Times New Roman" w:cs="Times New Roman"/>
                <w:noProof/>
                <w:webHidden/>
                <w:sz w:val="18"/>
                <w:szCs w:val="18"/>
              </w:rPr>
              <w:t>2</w:t>
            </w:r>
            <w:r w:rsidR="0060046C" w:rsidRPr="0060046C">
              <w:rPr>
                <w:rFonts w:ascii="Times New Roman" w:hAnsi="Times New Roman" w:cs="Times New Roman"/>
                <w:noProof/>
                <w:webHidden/>
                <w:sz w:val="18"/>
                <w:szCs w:val="18"/>
              </w:rPr>
              <w:fldChar w:fldCharType="end"/>
            </w:r>
          </w:hyperlink>
        </w:p>
        <w:p w14:paraId="5B7F2A94" w14:textId="42161B4A" w:rsidR="0060046C" w:rsidRPr="0060046C" w:rsidRDefault="0060046C">
          <w:pPr>
            <w:pStyle w:val="TOC1"/>
            <w:tabs>
              <w:tab w:val="left" w:pos="480"/>
            </w:tabs>
            <w:rPr>
              <w:rFonts w:ascii="Times New Roman" w:hAnsi="Times New Roman" w:cs="Times New Roman"/>
              <w:color w:val="auto"/>
              <w:kern w:val="2"/>
              <w:sz w:val="18"/>
              <w:szCs w:val="18"/>
              <w:lang w:val="en-US" w:eastAsia="en-US"/>
              <w14:ligatures w14:val="standardContextual"/>
            </w:rPr>
          </w:pPr>
          <w:hyperlink w:anchor="_Toc209533650" w:history="1">
            <w:r w:rsidRPr="0060046C">
              <w:rPr>
                <w:rStyle w:val="Hyperlink"/>
                <w:rFonts w:ascii="Times New Roman" w:hAnsi="Times New Roman" w:cs="Times New Roman"/>
                <w:sz w:val="18"/>
                <w:szCs w:val="18"/>
              </w:rPr>
              <w:t>I.</w:t>
            </w:r>
            <w:r w:rsidRPr="0060046C">
              <w:rPr>
                <w:rFonts w:ascii="Times New Roman" w:hAnsi="Times New Roman" w:cs="Times New Roman"/>
                <w:color w:val="auto"/>
                <w:kern w:val="2"/>
                <w:sz w:val="18"/>
                <w:szCs w:val="18"/>
                <w:lang w:val="en-US" w:eastAsia="en-US"/>
                <w14:ligatures w14:val="standardContextual"/>
              </w:rPr>
              <w:tab/>
            </w:r>
            <w:r w:rsidRPr="0060046C">
              <w:rPr>
                <w:rStyle w:val="Hyperlink"/>
                <w:rFonts w:ascii="Times New Roman" w:hAnsi="Times New Roman" w:cs="Times New Roman"/>
                <w:sz w:val="18"/>
                <w:szCs w:val="18"/>
                <w:lang w:bidi="en-GB"/>
              </w:rPr>
              <w:t>Çfarë janë shpenzimet tatimore?</w:t>
            </w:r>
            <w:r w:rsidRPr="0060046C">
              <w:rPr>
                <w:rFonts w:ascii="Times New Roman" w:hAnsi="Times New Roman" w:cs="Times New Roman"/>
                <w:webHidden/>
                <w:sz w:val="18"/>
                <w:szCs w:val="18"/>
              </w:rPr>
              <w:tab/>
            </w:r>
            <w:r w:rsidRPr="0060046C">
              <w:rPr>
                <w:rFonts w:ascii="Times New Roman" w:hAnsi="Times New Roman" w:cs="Times New Roman"/>
                <w:webHidden/>
                <w:sz w:val="18"/>
                <w:szCs w:val="18"/>
              </w:rPr>
              <w:fldChar w:fldCharType="begin"/>
            </w:r>
            <w:r w:rsidRPr="0060046C">
              <w:rPr>
                <w:rFonts w:ascii="Times New Roman" w:hAnsi="Times New Roman" w:cs="Times New Roman"/>
                <w:webHidden/>
                <w:sz w:val="18"/>
                <w:szCs w:val="18"/>
              </w:rPr>
              <w:instrText xml:space="preserve"> PAGEREF _Toc209533650 \h </w:instrText>
            </w:r>
            <w:r w:rsidRPr="0060046C">
              <w:rPr>
                <w:rFonts w:ascii="Times New Roman" w:hAnsi="Times New Roman" w:cs="Times New Roman"/>
                <w:webHidden/>
                <w:sz w:val="18"/>
                <w:szCs w:val="18"/>
              </w:rPr>
            </w:r>
            <w:r w:rsidRPr="0060046C">
              <w:rPr>
                <w:rFonts w:ascii="Times New Roman" w:hAnsi="Times New Roman" w:cs="Times New Roman"/>
                <w:webHidden/>
                <w:sz w:val="18"/>
                <w:szCs w:val="18"/>
              </w:rPr>
              <w:fldChar w:fldCharType="separate"/>
            </w:r>
            <w:r w:rsidRPr="0060046C">
              <w:rPr>
                <w:rFonts w:ascii="Times New Roman" w:hAnsi="Times New Roman" w:cs="Times New Roman"/>
                <w:webHidden/>
                <w:sz w:val="18"/>
                <w:szCs w:val="18"/>
              </w:rPr>
              <w:t>6</w:t>
            </w:r>
            <w:r w:rsidRPr="0060046C">
              <w:rPr>
                <w:rFonts w:ascii="Times New Roman" w:hAnsi="Times New Roman" w:cs="Times New Roman"/>
                <w:webHidden/>
                <w:sz w:val="18"/>
                <w:szCs w:val="18"/>
              </w:rPr>
              <w:fldChar w:fldCharType="end"/>
            </w:r>
          </w:hyperlink>
        </w:p>
        <w:p w14:paraId="3891604F" w14:textId="45E7C161" w:rsidR="0060046C" w:rsidRPr="0060046C" w:rsidRDefault="0060046C">
          <w:pPr>
            <w:pStyle w:val="TOC2"/>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3651" w:history="1">
            <w:r w:rsidRPr="0060046C">
              <w:rPr>
                <w:rStyle w:val="Hyperlink"/>
                <w:rFonts w:ascii="Times New Roman" w:hAnsi="Times New Roman" w:cs="Times New Roman"/>
                <w:noProof/>
                <w:sz w:val="18"/>
                <w:szCs w:val="18"/>
              </w:rPr>
              <w:t>I.1. Shpenzimet Tatimore në Republikën e Shqipërisë (RSH)</w:t>
            </w:r>
            <w:r w:rsidRPr="0060046C">
              <w:rPr>
                <w:rFonts w:ascii="Times New Roman" w:hAnsi="Times New Roman" w:cs="Times New Roman"/>
                <w:noProof/>
                <w:webHidden/>
                <w:sz w:val="18"/>
                <w:szCs w:val="18"/>
              </w:rPr>
              <w:tab/>
            </w:r>
            <w:r w:rsidRPr="0060046C">
              <w:rPr>
                <w:rFonts w:ascii="Times New Roman" w:hAnsi="Times New Roman" w:cs="Times New Roman"/>
                <w:noProof/>
                <w:webHidden/>
                <w:sz w:val="18"/>
                <w:szCs w:val="18"/>
              </w:rPr>
              <w:fldChar w:fldCharType="begin"/>
            </w:r>
            <w:r w:rsidRPr="0060046C">
              <w:rPr>
                <w:rFonts w:ascii="Times New Roman" w:hAnsi="Times New Roman" w:cs="Times New Roman"/>
                <w:noProof/>
                <w:webHidden/>
                <w:sz w:val="18"/>
                <w:szCs w:val="18"/>
              </w:rPr>
              <w:instrText xml:space="preserve"> PAGEREF _Toc209533651 \h </w:instrText>
            </w:r>
            <w:r w:rsidRPr="0060046C">
              <w:rPr>
                <w:rFonts w:ascii="Times New Roman" w:hAnsi="Times New Roman" w:cs="Times New Roman"/>
                <w:noProof/>
                <w:webHidden/>
                <w:sz w:val="18"/>
                <w:szCs w:val="18"/>
              </w:rPr>
            </w:r>
            <w:r w:rsidRPr="0060046C">
              <w:rPr>
                <w:rFonts w:ascii="Times New Roman" w:hAnsi="Times New Roman" w:cs="Times New Roman"/>
                <w:noProof/>
                <w:webHidden/>
                <w:sz w:val="18"/>
                <w:szCs w:val="18"/>
              </w:rPr>
              <w:fldChar w:fldCharType="separate"/>
            </w:r>
            <w:r w:rsidRPr="0060046C">
              <w:rPr>
                <w:rFonts w:ascii="Times New Roman" w:hAnsi="Times New Roman" w:cs="Times New Roman"/>
                <w:noProof/>
                <w:webHidden/>
                <w:sz w:val="18"/>
                <w:szCs w:val="18"/>
              </w:rPr>
              <w:t>6</w:t>
            </w:r>
            <w:r w:rsidRPr="0060046C">
              <w:rPr>
                <w:rFonts w:ascii="Times New Roman" w:hAnsi="Times New Roman" w:cs="Times New Roman"/>
                <w:noProof/>
                <w:webHidden/>
                <w:sz w:val="18"/>
                <w:szCs w:val="18"/>
              </w:rPr>
              <w:fldChar w:fldCharType="end"/>
            </w:r>
          </w:hyperlink>
        </w:p>
        <w:p w14:paraId="3C2889CC" w14:textId="2F1937CA" w:rsidR="0060046C" w:rsidRPr="0060046C" w:rsidRDefault="0060046C">
          <w:pPr>
            <w:pStyle w:val="TOC2"/>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3652" w:history="1">
            <w:r w:rsidRPr="0060046C">
              <w:rPr>
                <w:rStyle w:val="Hyperlink"/>
                <w:rFonts w:ascii="Times New Roman" w:hAnsi="Times New Roman" w:cs="Times New Roman"/>
                <w:noProof/>
                <w:sz w:val="18"/>
                <w:szCs w:val="18"/>
                <w:lang w:val="it-CH"/>
              </w:rPr>
              <w:t>I.2 Treguesit fiskalë të të ardhurave tatimore</w:t>
            </w:r>
            <w:r w:rsidRPr="0060046C">
              <w:rPr>
                <w:rFonts w:ascii="Times New Roman" w:hAnsi="Times New Roman" w:cs="Times New Roman"/>
                <w:noProof/>
                <w:webHidden/>
                <w:sz w:val="18"/>
                <w:szCs w:val="18"/>
              </w:rPr>
              <w:tab/>
            </w:r>
            <w:r w:rsidRPr="0060046C">
              <w:rPr>
                <w:rFonts w:ascii="Times New Roman" w:hAnsi="Times New Roman" w:cs="Times New Roman"/>
                <w:noProof/>
                <w:webHidden/>
                <w:sz w:val="18"/>
                <w:szCs w:val="18"/>
              </w:rPr>
              <w:fldChar w:fldCharType="begin"/>
            </w:r>
            <w:r w:rsidRPr="0060046C">
              <w:rPr>
                <w:rFonts w:ascii="Times New Roman" w:hAnsi="Times New Roman" w:cs="Times New Roman"/>
                <w:noProof/>
                <w:webHidden/>
                <w:sz w:val="18"/>
                <w:szCs w:val="18"/>
              </w:rPr>
              <w:instrText xml:space="preserve"> PAGEREF _Toc209533652 \h </w:instrText>
            </w:r>
            <w:r w:rsidRPr="0060046C">
              <w:rPr>
                <w:rFonts w:ascii="Times New Roman" w:hAnsi="Times New Roman" w:cs="Times New Roman"/>
                <w:noProof/>
                <w:webHidden/>
                <w:sz w:val="18"/>
                <w:szCs w:val="18"/>
              </w:rPr>
            </w:r>
            <w:r w:rsidRPr="0060046C">
              <w:rPr>
                <w:rFonts w:ascii="Times New Roman" w:hAnsi="Times New Roman" w:cs="Times New Roman"/>
                <w:noProof/>
                <w:webHidden/>
                <w:sz w:val="18"/>
                <w:szCs w:val="18"/>
              </w:rPr>
              <w:fldChar w:fldCharType="separate"/>
            </w:r>
            <w:r w:rsidRPr="0060046C">
              <w:rPr>
                <w:rFonts w:ascii="Times New Roman" w:hAnsi="Times New Roman" w:cs="Times New Roman"/>
                <w:noProof/>
                <w:webHidden/>
                <w:sz w:val="18"/>
                <w:szCs w:val="18"/>
              </w:rPr>
              <w:t>8</w:t>
            </w:r>
            <w:r w:rsidRPr="0060046C">
              <w:rPr>
                <w:rFonts w:ascii="Times New Roman" w:hAnsi="Times New Roman" w:cs="Times New Roman"/>
                <w:noProof/>
                <w:webHidden/>
                <w:sz w:val="18"/>
                <w:szCs w:val="18"/>
              </w:rPr>
              <w:fldChar w:fldCharType="end"/>
            </w:r>
          </w:hyperlink>
        </w:p>
        <w:p w14:paraId="7A3B1B71" w14:textId="30D3B7F9" w:rsidR="0060046C" w:rsidRPr="0060046C" w:rsidRDefault="0060046C">
          <w:pPr>
            <w:pStyle w:val="TOC1"/>
            <w:tabs>
              <w:tab w:val="left" w:pos="480"/>
            </w:tabs>
            <w:rPr>
              <w:rFonts w:ascii="Times New Roman" w:hAnsi="Times New Roman" w:cs="Times New Roman"/>
              <w:color w:val="auto"/>
              <w:kern w:val="2"/>
              <w:sz w:val="18"/>
              <w:szCs w:val="18"/>
              <w:lang w:val="en-US" w:eastAsia="en-US"/>
              <w14:ligatures w14:val="standardContextual"/>
            </w:rPr>
          </w:pPr>
          <w:hyperlink w:anchor="_Toc209533653" w:history="1">
            <w:r w:rsidRPr="0060046C">
              <w:rPr>
                <w:rStyle w:val="Hyperlink"/>
                <w:rFonts w:ascii="Times New Roman" w:hAnsi="Times New Roman" w:cs="Times New Roman"/>
                <w:sz w:val="18"/>
                <w:szCs w:val="18"/>
                <w:lang w:val="it-CH"/>
              </w:rPr>
              <w:t>II.</w:t>
            </w:r>
            <w:r w:rsidRPr="0060046C">
              <w:rPr>
                <w:rFonts w:ascii="Times New Roman" w:hAnsi="Times New Roman" w:cs="Times New Roman"/>
                <w:color w:val="auto"/>
                <w:kern w:val="2"/>
                <w:sz w:val="18"/>
                <w:szCs w:val="18"/>
                <w:lang w:val="en-US" w:eastAsia="en-US"/>
                <w14:ligatures w14:val="standardContextual"/>
              </w:rPr>
              <w:tab/>
            </w:r>
            <w:r w:rsidRPr="0060046C">
              <w:rPr>
                <w:rStyle w:val="Hyperlink"/>
                <w:rFonts w:ascii="Times New Roman" w:hAnsi="Times New Roman" w:cs="Times New Roman"/>
                <w:sz w:val="18"/>
                <w:szCs w:val="18"/>
                <w:lang w:val="it-CH"/>
              </w:rPr>
              <w:t>Identifikimi i shpenzimeve tatimore</w:t>
            </w:r>
            <w:r w:rsidRPr="0060046C">
              <w:rPr>
                <w:rFonts w:ascii="Times New Roman" w:hAnsi="Times New Roman" w:cs="Times New Roman"/>
                <w:webHidden/>
                <w:sz w:val="18"/>
                <w:szCs w:val="18"/>
              </w:rPr>
              <w:tab/>
            </w:r>
            <w:r w:rsidRPr="0060046C">
              <w:rPr>
                <w:rFonts w:ascii="Times New Roman" w:hAnsi="Times New Roman" w:cs="Times New Roman"/>
                <w:webHidden/>
                <w:sz w:val="18"/>
                <w:szCs w:val="18"/>
              </w:rPr>
              <w:fldChar w:fldCharType="begin"/>
            </w:r>
            <w:r w:rsidRPr="0060046C">
              <w:rPr>
                <w:rFonts w:ascii="Times New Roman" w:hAnsi="Times New Roman" w:cs="Times New Roman"/>
                <w:webHidden/>
                <w:sz w:val="18"/>
                <w:szCs w:val="18"/>
              </w:rPr>
              <w:instrText xml:space="preserve"> PAGEREF _Toc209533653 \h </w:instrText>
            </w:r>
            <w:r w:rsidRPr="0060046C">
              <w:rPr>
                <w:rFonts w:ascii="Times New Roman" w:hAnsi="Times New Roman" w:cs="Times New Roman"/>
                <w:webHidden/>
                <w:sz w:val="18"/>
                <w:szCs w:val="18"/>
              </w:rPr>
            </w:r>
            <w:r w:rsidRPr="0060046C">
              <w:rPr>
                <w:rFonts w:ascii="Times New Roman" w:hAnsi="Times New Roman" w:cs="Times New Roman"/>
                <w:webHidden/>
                <w:sz w:val="18"/>
                <w:szCs w:val="18"/>
              </w:rPr>
              <w:fldChar w:fldCharType="separate"/>
            </w:r>
            <w:r w:rsidRPr="0060046C">
              <w:rPr>
                <w:rFonts w:ascii="Times New Roman" w:hAnsi="Times New Roman" w:cs="Times New Roman"/>
                <w:webHidden/>
                <w:sz w:val="18"/>
                <w:szCs w:val="18"/>
              </w:rPr>
              <w:t>9</w:t>
            </w:r>
            <w:r w:rsidRPr="0060046C">
              <w:rPr>
                <w:rFonts w:ascii="Times New Roman" w:hAnsi="Times New Roman" w:cs="Times New Roman"/>
                <w:webHidden/>
                <w:sz w:val="18"/>
                <w:szCs w:val="18"/>
              </w:rPr>
              <w:fldChar w:fldCharType="end"/>
            </w:r>
          </w:hyperlink>
        </w:p>
        <w:p w14:paraId="4898B111" w14:textId="061B2C41" w:rsidR="0060046C" w:rsidRPr="0060046C" w:rsidRDefault="0060046C">
          <w:pPr>
            <w:pStyle w:val="TOC2"/>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3654" w:history="1">
            <w:r w:rsidRPr="0060046C">
              <w:rPr>
                <w:rStyle w:val="Hyperlink"/>
                <w:rFonts w:ascii="Times New Roman" w:hAnsi="Times New Roman" w:cs="Times New Roman"/>
                <w:noProof/>
                <w:sz w:val="18"/>
                <w:szCs w:val="18"/>
                <w:lang w:val="it-CH"/>
              </w:rPr>
              <w:t>II.1. Regjimi i Përgjithshëm Tatimor në vitin 2023 dhe 2024</w:t>
            </w:r>
            <w:r w:rsidRPr="0060046C">
              <w:rPr>
                <w:rFonts w:ascii="Times New Roman" w:hAnsi="Times New Roman" w:cs="Times New Roman"/>
                <w:noProof/>
                <w:webHidden/>
                <w:sz w:val="18"/>
                <w:szCs w:val="18"/>
              </w:rPr>
              <w:tab/>
            </w:r>
            <w:r w:rsidRPr="0060046C">
              <w:rPr>
                <w:rFonts w:ascii="Times New Roman" w:hAnsi="Times New Roman" w:cs="Times New Roman"/>
                <w:noProof/>
                <w:webHidden/>
                <w:sz w:val="18"/>
                <w:szCs w:val="18"/>
              </w:rPr>
              <w:fldChar w:fldCharType="begin"/>
            </w:r>
            <w:r w:rsidRPr="0060046C">
              <w:rPr>
                <w:rFonts w:ascii="Times New Roman" w:hAnsi="Times New Roman" w:cs="Times New Roman"/>
                <w:noProof/>
                <w:webHidden/>
                <w:sz w:val="18"/>
                <w:szCs w:val="18"/>
              </w:rPr>
              <w:instrText xml:space="preserve"> PAGEREF _Toc209533654 \h </w:instrText>
            </w:r>
            <w:r w:rsidRPr="0060046C">
              <w:rPr>
                <w:rFonts w:ascii="Times New Roman" w:hAnsi="Times New Roman" w:cs="Times New Roman"/>
                <w:noProof/>
                <w:webHidden/>
                <w:sz w:val="18"/>
                <w:szCs w:val="18"/>
              </w:rPr>
            </w:r>
            <w:r w:rsidRPr="0060046C">
              <w:rPr>
                <w:rFonts w:ascii="Times New Roman" w:hAnsi="Times New Roman" w:cs="Times New Roman"/>
                <w:noProof/>
                <w:webHidden/>
                <w:sz w:val="18"/>
                <w:szCs w:val="18"/>
              </w:rPr>
              <w:fldChar w:fldCharType="separate"/>
            </w:r>
            <w:r w:rsidRPr="0060046C">
              <w:rPr>
                <w:rFonts w:ascii="Times New Roman" w:hAnsi="Times New Roman" w:cs="Times New Roman"/>
                <w:noProof/>
                <w:webHidden/>
                <w:sz w:val="18"/>
                <w:szCs w:val="18"/>
              </w:rPr>
              <w:t>9</w:t>
            </w:r>
            <w:r w:rsidRPr="0060046C">
              <w:rPr>
                <w:rFonts w:ascii="Times New Roman" w:hAnsi="Times New Roman" w:cs="Times New Roman"/>
                <w:noProof/>
                <w:webHidden/>
                <w:sz w:val="18"/>
                <w:szCs w:val="18"/>
              </w:rPr>
              <w:fldChar w:fldCharType="end"/>
            </w:r>
          </w:hyperlink>
        </w:p>
        <w:p w14:paraId="24CDAC20" w14:textId="0FBF0ACE" w:rsidR="0060046C" w:rsidRPr="0060046C" w:rsidRDefault="0060046C">
          <w:pPr>
            <w:pStyle w:val="TOC3"/>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3655" w:history="1">
            <w:r w:rsidRPr="0060046C">
              <w:rPr>
                <w:rStyle w:val="Hyperlink"/>
                <w:rFonts w:ascii="Times New Roman" w:hAnsi="Times New Roman" w:cs="Times New Roman"/>
                <w:noProof/>
                <w:sz w:val="18"/>
                <w:szCs w:val="18"/>
                <w:lang w:val="it-CH"/>
              </w:rPr>
              <w:t>II.1.1. Tatimi mbi Fitimin dhe Tatimi mbi të Ardhurat e Korporatave</w:t>
            </w:r>
            <w:r w:rsidRPr="0060046C">
              <w:rPr>
                <w:rFonts w:ascii="Times New Roman" w:hAnsi="Times New Roman" w:cs="Times New Roman"/>
                <w:noProof/>
                <w:webHidden/>
                <w:sz w:val="18"/>
                <w:szCs w:val="18"/>
              </w:rPr>
              <w:tab/>
            </w:r>
            <w:r w:rsidRPr="0060046C">
              <w:rPr>
                <w:rFonts w:ascii="Times New Roman" w:hAnsi="Times New Roman" w:cs="Times New Roman"/>
                <w:noProof/>
                <w:webHidden/>
                <w:sz w:val="18"/>
                <w:szCs w:val="18"/>
              </w:rPr>
              <w:fldChar w:fldCharType="begin"/>
            </w:r>
            <w:r w:rsidRPr="0060046C">
              <w:rPr>
                <w:rFonts w:ascii="Times New Roman" w:hAnsi="Times New Roman" w:cs="Times New Roman"/>
                <w:noProof/>
                <w:webHidden/>
                <w:sz w:val="18"/>
                <w:szCs w:val="18"/>
              </w:rPr>
              <w:instrText xml:space="preserve"> PAGEREF _Toc209533655 \h </w:instrText>
            </w:r>
            <w:r w:rsidRPr="0060046C">
              <w:rPr>
                <w:rFonts w:ascii="Times New Roman" w:hAnsi="Times New Roman" w:cs="Times New Roman"/>
                <w:noProof/>
                <w:webHidden/>
                <w:sz w:val="18"/>
                <w:szCs w:val="18"/>
              </w:rPr>
            </w:r>
            <w:r w:rsidRPr="0060046C">
              <w:rPr>
                <w:rFonts w:ascii="Times New Roman" w:hAnsi="Times New Roman" w:cs="Times New Roman"/>
                <w:noProof/>
                <w:webHidden/>
                <w:sz w:val="18"/>
                <w:szCs w:val="18"/>
              </w:rPr>
              <w:fldChar w:fldCharType="separate"/>
            </w:r>
            <w:r w:rsidRPr="0060046C">
              <w:rPr>
                <w:rFonts w:ascii="Times New Roman" w:hAnsi="Times New Roman" w:cs="Times New Roman"/>
                <w:noProof/>
                <w:webHidden/>
                <w:sz w:val="18"/>
                <w:szCs w:val="18"/>
              </w:rPr>
              <w:t>9</w:t>
            </w:r>
            <w:r w:rsidRPr="0060046C">
              <w:rPr>
                <w:rFonts w:ascii="Times New Roman" w:hAnsi="Times New Roman" w:cs="Times New Roman"/>
                <w:noProof/>
                <w:webHidden/>
                <w:sz w:val="18"/>
                <w:szCs w:val="18"/>
              </w:rPr>
              <w:fldChar w:fldCharType="end"/>
            </w:r>
          </w:hyperlink>
        </w:p>
        <w:p w14:paraId="0150FE07" w14:textId="40B14DF0" w:rsidR="0060046C" w:rsidRPr="0060046C" w:rsidRDefault="0060046C">
          <w:pPr>
            <w:pStyle w:val="TOC3"/>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3656" w:history="1">
            <w:r w:rsidRPr="0060046C">
              <w:rPr>
                <w:rStyle w:val="Hyperlink"/>
                <w:rFonts w:ascii="Times New Roman" w:hAnsi="Times New Roman" w:cs="Times New Roman"/>
                <w:noProof/>
                <w:sz w:val="18"/>
                <w:szCs w:val="18"/>
                <w:lang w:val="it-CH"/>
              </w:rPr>
              <w:t>II.1.2. Tatimi i Thjeshtuar mbi Fitimin</w:t>
            </w:r>
            <w:r w:rsidRPr="0060046C">
              <w:rPr>
                <w:rFonts w:ascii="Times New Roman" w:hAnsi="Times New Roman" w:cs="Times New Roman"/>
                <w:noProof/>
                <w:webHidden/>
                <w:sz w:val="18"/>
                <w:szCs w:val="18"/>
              </w:rPr>
              <w:tab/>
            </w:r>
            <w:r w:rsidRPr="0060046C">
              <w:rPr>
                <w:rFonts w:ascii="Times New Roman" w:hAnsi="Times New Roman" w:cs="Times New Roman"/>
                <w:noProof/>
                <w:webHidden/>
                <w:sz w:val="18"/>
                <w:szCs w:val="18"/>
              </w:rPr>
              <w:fldChar w:fldCharType="begin"/>
            </w:r>
            <w:r w:rsidRPr="0060046C">
              <w:rPr>
                <w:rFonts w:ascii="Times New Roman" w:hAnsi="Times New Roman" w:cs="Times New Roman"/>
                <w:noProof/>
                <w:webHidden/>
                <w:sz w:val="18"/>
                <w:szCs w:val="18"/>
              </w:rPr>
              <w:instrText xml:space="preserve"> PAGEREF _Toc209533656 \h </w:instrText>
            </w:r>
            <w:r w:rsidRPr="0060046C">
              <w:rPr>
                <w:rFonts w:ascii="Times New Roman" w:hAnsi="Times New Roman" w:cs="Times New Roman"/>
                <w:noProof/>
                <w:webHidden/>
                <w:sz w:val="18"/>
                <w:szCs w:val="18"/>
              </w:rPr>
            </w:r>
            <w:r w:rsidRPr="0060046C">
              <w:rPr>
                <w:rFonts w:ascii="Times New Roman" w:hAnsi="Times New Roman" w:cs="Times New Roman"/>
                <w:noProof/>
                <w:webHidden/>
                <w:sz w:val="18"/>
                <w:szCs w:val="18"/>
              </w:rPr>
              <w:fldChar w:fldCharType="separate"/>
            </w:r>
            <w:r w:rsidRPr="0060046C">
              <w:rPr>
                <w:rFonts w:ascii="Times New Roman" w:hAnsi="Times New Roman" w:cs="Times New Roman"/>
                <w:noProof/>
                <w:webHidden/>
                <w:sz w:val="18"/>
                <w:szCs w:val="18"/>
              </w:rPr>
              <w:t>10</w:t>
            </w:r>
            <w:r w:rsidRPr="0060046C">
              <w:rPr>
                <w:rFonts w:ascii="Times New Roman" w:hAnsi="Times New Roman" w:cs="Times New Roman"/>
                <w:noProof/>
                <w:webHidden/>
                <w:sz w:val="18"/>
                <w:szCs w:val="18"/>
              </w:rPr>
              <w:fldChar w:fldCharType="end"/>
            </w:r>
          </w:hyperlink>
        </w:p>
        <w:p w14:paraId="1B2E0113" w14:textId="40B151A5" w:rsidR="0060046C" w:rsidRPr="0060046C" w:rsidRDefault="0060046C">
          <w:pPr>
            <w:pStyle w:val="TOC3"/>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3657" w:history="1">
            <w:r w:rsidRPr="0060046C">
              <w:rPr>
                <w:rStyle w:val="Hyperlink"/>
                <w:rFonts w:ascii="Times New Roman" w:hAnsi="Times New Roman" w:cs="Times New Roman"/>
                <w:noProof/>
                <w:sz w:val="18"/>
                <w:szCs w:val="18"/>
                <w:lang w:val="it-CH"/>
              </w:rPr>
              <w:t>II.1.3 Tatimi mbi të ardhurat personale</w:t>
            </w:r>
            <w:r w:rsidRPr="0060046C">
              <w:rPr>
                <w:rFonts w:ascii="Times New Roman" w:hAnsi="Times New Roman" w:cs="Times New Roman"/>
                <w:noProof/>
                <w:webHidden/>
                <w:sz w:val="18"/>
                <w:szCs w:val="18"/>
              </w:rPr>
              <w:tab/>
            </w:r>
            <w:r w:rsidRPr="0060046C">
              <w:rPr>
                <w:rFonts w:ascii="Times New Roman" w:hAnsi="Times New Roman" w:cs="Times New Roman"/>
                <w:noProof/>
                <w:webHidden/>
                <w:sz w:val="18"/>
                <w:szCs w:val="18"/>
              </w:rPr>
              <w:fldChar w:fldCharType="begin"/>
            </w:r>
            <w:r w:rsidRPr="0060046C">
              <w:rPr>
                <w:rFonts w:ascii="Times New Roman" w:hAnsi="Times New Roman" w:cs="Times New Roman"/>
                <w:noProof/>
                <w:webHidden/>
                <w:sz w:val="18"/>
                <w:szCs w:val="18"/>
              </w:rPr>
              <w:instrText xml:space="preserve"> PAGEREF _Toc209533657 \h </w:instrText>
            </w:r>
            <w:r w:rsidRPr="0060046C">
              <w:rPr>
                <w:rFonts w:ascii="Times New Roman" w:hAnsi="Times New Roman" w:cs="Times New Roman"/>
                <w:noProof/>
                <w:webHidden/>
                <w:sz w:val="18"/>
                <w:szCs w:val="18"/>
              </w:rPr>
            </w:r>
            <w:r w:rsidRPr="0060046C">
              <w:rPr>
                <w:rFonts w:ascii="Times New Roman" w:hAnsi="Times New Roman" w:cs="Times New Roman"/>
                <w:noProof/>
                <w:webHidden/>
                <w:sz w:val="18"/>
                <w:szCs w:val="18"/>
              </w:rPr>
              <w:fldChar w:fldCharType="separate"/>
            </w:r>
            <w:r w:rsidRPr="0060046C">
              <w:rPr>
                <w:rFonts w:ascii="Times New Roman" w:hAnsi="Times New Roman" w:cs="Times New Roman"/>
                <w:noProof/>
                <w:webHidden/>
                <w:sz w:val="18"/>
                <w:szCs w:val="18"/>
              </w:rPr>
              <w:t>11</w:t>
            </w:r>
            <w:r w:rsidRPr="0060046C">
              <w:rPr>
                <w:rFonts w:ascii="Times New Roman" w:hAnsi="Times New Roman" w:cs="Times New Roman"/>
                <w:noProof/>
                <w:webHidden/>
                <w:sz w:val="18"/>
                <w:szCs w:val="18"/>
              </w:rPr>
              <w:fldChar w:fldCharType="end"/>
            </w:r>
          </w:hyperlink>
        </w:p>
        <w:p w14:paraId="4EEC0806" w14:textId="6B07D7C7" w:rsidR="0060046C" w:rsidRPr="0060046C" w:rsidRDefault="0060046C">
          <w:pPr>
            <w:pStyle w:val="TOC3"/>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3658" w:history="1">
            <w:r w:rsidRPr="0060046C">
              <w:rPr>
                <w:rStyle w:val="Hyperlink"/>
                <w:rFonts w:ascii="Times New Roman" w:hAnsi="Times New Roman" w:cs="Times New Roman"/>
                <w:noProof/>
                <w:sz w:val="18"/>
                <w:szCs w:val="18"/>
                <w:lang w:val="it-CH"/>
              </w:rPr>
              <w:t>II.1.4. Tatimi mbi Vlerën e Shtuar (TVSH)</w:t>
            </w:r>
            <w:r w:rsidRPr="0060046C">
              <w:rPr>
                <w:rFonts w:ascii="Times New Roman" w:hAnsi="Times New Roman" w:cs="Times New Roman"/>
                <w:noProof/>
                <w:webHidden/>
                <w:sz w:val="18"/>
                <w:szCs w:val="18"/>
              </w:rPr>
              <w:tab/>
            </w:r>
            <w:r w:rsidRPr="0060046C">
              <w:rPr>
                <w:rFonts w:ascii="Times New Roman" w:hAnsi="Times New Roman" w:cs="Times New Roman"/>
                <w:noProof/>
                <w:webHidden/>
                <w:sz w:val="18"/>
                <w:szCs w:val="18"/>
              </w:rPr>
              <w:fldChar w:fldCharType="begin"/>
            </w:r>
            <w:r w:rsidRPr="0060046C">
              <w:rPr>
                <w:rFonts w:ascii="Times New Roman" w:hAnsi="Times New Roman" w:cs="Times New Roman"/>
                <w:noProof/>
                <w:webHidden/>
                <w:sz w:val="18"/>
                <w:szCs w:val="18"/>
              </w:rPr>
              <w:instrText xml:space="preserve"> PAGEREF _Toc209533658 \h </w:instrText>
            </w:r>
            <w:r w:rsidRPr="0060046C">
              <w:rPr>
                <w:rFonts w:ascii="Times New Roman" w:hAnsi="Times New Roman" w:cs="Times New Roman"/>
                <w:noProof/>
                <w:webHidden/>
                <w:sz w:val="18"/>
                <w:szCs w:val="18"/>
              </w:rPr>
            </w:r>
            <w:r w:rsidRPr="0060046C">
              <w:rPr>
                <w:rFonts w:ascii="Times New Roman" w:hAnsi="Times New Roman" w:cs="Times New Roman"/>
                <w:noProof/>
                <w:webHidden/>
                <w:sz w:val="18"/>
                <w:szCs w:val="18"/>
              </w:rPr>
              <w:fldChar w:fldCharType="separate"/>
            </w:r>
            <w:r w:rsidRPr="0060046C">
              <w:rPr>
                <w:rFonts w:ascii="Times New Roman" w:hAnsi="Times New Roman" w:cs="Times New Roman"/>
                <w:noProof/>
                <w:webHidden/>
                <w:sz w:val="18"/>
                <w:szCs w:val="18"/>
              </w:rPr>
              <w:t>13</w:t>
            </w:r>
            <w:r w:rsidRPr="0060046C">
              <w:rPr>
                <w:rFonts w:ascii="Times New Roman" w:hAnsi="Times New Roman" w:cs="Times New Roman"/>
                <w:noProof/>
                <w:webHidden/>
                <w:sz w:val="18"/>
                <w:szCs w:val="18"/>
              </w:rPr>
              <w:fldChar w:fldCharType="end"/>
            </w:r>
          </w:hyperlink>
        </w:p>
        <w:p w14:paraId="4FFCB684" w14:textId="02FF785A" w:rsidR="0060046C" w:rsidRPr="0060046C" w:rsidRDefault="0060046C">
          <w:pPr>
            <w:pStyle w:val="TOC3"/>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3659" w:history="1">
            <w:r w:rsidRPr="0060046C">
              <w:rPr>
                <w:rStyle w:val="Hyperlink"/>
                <w:rFonts w:ascii="Times New Roman" w:hAnsi="Times New Roman" w:cs="Times New Roman"/>
                <w:noProof/>
                <w:sz w:val="18"/>
                <w:szCs w:val="18"/>
                <w:lang w:val="it-CH"/>
              </w:rPr>
              <w:t>II.1.5. Akciza</w:t>
            </w:r>
            <w:r w:rsidRPr="0060046C">
              <w:rPr>
                <w:rFonts w:ascii="Times New Roman" w:hAnsi="Times New Roman" w:cs="Times New Roman"/>
                <w:noProof/>
                <w:webHidden/>
                <w:sz w:val="18"/>
                <w:szCs w:val="18"/>
              </w:rPr>
              <w:tab/>
            </w:r>
            <w:r w:rsidRPr="0060046C">
              <w:rPr>
                <w:rFonts w:ascii="Times New Roman" w:hAnsi="Times New Roman" w:cs="Times New Roman"/>
                <w:noProof/>
                <w:webHidden/>
                <w:sz w:val="18"/>
                <w:szCs w:val="18"/>
              </w:rPr>
              <w:fldChar w:fldCharType="begin"/>
            </w:r>
            <w:r w:rsidRPr="0060046C">
              <w:rPr>
                <w:rFonts w:ascii="Times New Roman" w:hAnsi="Times New Roman" w:cs="Times New Roman"/>
                <w:noProof/>
                <w:webHidden/>
                <w:sz w:val="18"/>
                <w:szCs w:val="18"/>
              </w:rPr>
              <w:instrText xml:space="preserve"> PAGEREF _Toc209533659 \h </w:instrText>
            </w:r>
            <w:r w:rsidRPr="0060046C">
              <w:rPr>
                <w:rFonts w:ascii="Times New Roman" w:hAnsi="Times New Roman" w:cs="Times New Roman"/>
                <w:noProof/>
                <w:webHidden/>
                <w:sz w:val="18"/>
                <w:szCs w:val="18"/>
              </w:rPr>
            </w:r>
            <w:r w:rsidRPr="0060046C">
              <w:rPr>
                <w:rFonts w:ascii="Times New Roman" w:hAnsi="Times New Roman" w:cs="Times New Roman"/>
                <w:noProof/>
                <w:webHidden/>
                <w:sz w:val="18"/>
                <w:szCs w:val="18"/>
              </w:rPr>
              <w:fldChar w:fldCharType="separate"/>
            </w:r>
            <w:r w:rsidRPr="0060046C">
              <w:rPr>
                <w:rFonts w:ascii="Times New Roman" w:hAnsi="Times New Roman" w:cs="Times New Roman"/>
                <w:noProof/>
                <w:webHidden/>
                <w:sz w:val="18"/>
                <w:szCs w:val="18"/>
              </w:rPr>
              <w:t>14</w:t>
            </w:r>
            <w:r w:rsidRPr="0060046C">
              <w:rPr>
                <w:rFonts w:ascii="Times New Roman" w:hAnsi="Times New Roman" w:cs="Times New Roman"/>
                <w:noProof/>
                <w:webHidden/>
                <w:sz w:val="18"/>
                <w:szCs w:val="18"/>
              </w:rPr>
              <w:fldChar w:fldCharType="end"/>
            </w:r>
          </w:hyperlink>
        </w:p>
        <w:p w14:paraId="2CF2D081" w14:textId="05DE2C34" w:rsidR="0060046C" w:rsidRPr="0060046C" w:rsidRDefault="0060046C">
          <w:pPr>
            <w:pStyle w:val="TOC1"/>
            <w:tabs>
              <w:tab w:val="left" w:pos="660"/>
            </w:tabs>
            <w:rPr>
              <w:rFonts w:ascii="Times New Roman" w:hAnsi="Times New Roman" w:cs="Times New Roman"/>
              <w:color w:val="auto"/>
              <w:kern w:val="2"/>
              <w:sz w:val="18"/>
              <w:szCs w:val="18"/>
              <w:lang w:val="en-US" w:eastAsia="en-US"/>
              <w14:ligatures w14:val="standardContextual"/>
            </w:rPr>
          </w:pPr>
          <w:hyperlink w:anchor="_Toc209533660" w:history="1">
            <w:r w:rsidRPr="0060046C">
              <w:rPr>
                <w:rStyle w:val="Hyperlink"/>
                <w:rFonts w:ascii="Times New Roman" w:hAnsi="Times New Roman" w:cs="Times New Roman"/>
                <w:sz w:val="18"/>
                <w:szCs w:val="18"/>
                <w:lang w:val="it-CH"/>
              </w:rPr>
              <w:t>III.</w:t>
            </w:r>
            <w:r w:rsidRPr="0060046C">
              <w:rPr>
                <w:rFonts w:ascii="Times New Roman" w:hAnsi="Times New Roman" w:cs="Times New Roman"/>
                <w:color w:val="auto"/>
                <w:kern w:val="2"/>
                <w:sz w:val="18"/>
                <w:szCs w:val="18"/>
                <w:lang w:val="en-US" w:eastAsia="en-US"/>
                <w14:ligatures w14:val="standardContextual"/>
              </w:rPr>
              <w:tab/>
            </w:r>
            <w:r w:rsidRPr="0060046C">
              <w:rPr>
                <w:rStyle w:val="Hyperlink"/>
                <w:rFonts w:ascii="Times New Roman" w:hAnsi="Times New Roman" w:cs="Times New Roman"/>
                <w:sz w:val="18"/>
                <w:szCs w:val="18"/>
                <w:lang w:val="it-CH"/>
              </w:rPr>
              <w:t>Përcaktimi i normave standarde të sistemit tatimor</w:t>
            </w:r>
            <w:r w:rsidRPr="0060046C">
              <w:rPr>
                <w:rFonts w:ascii="Times New Roman" w:hAnsi="Times New Roman" w:cs="Times New Roman"/>
                <w:webHidden/>
                <w:sz w:val="18"/>
                <w:szCs w:val="18"/>
              </w:rPr>
              <w:tab/>
            </w:r>
            <w:r w:rsidRPr="0060046C">
              <w:rPr>
                <w:rFonts w:ascii="Times New Roman" w:hAnsi="Times New Roman" w:cs="Times New Roman"/>
                <w:webHidden/>
                <w:sz w:val="18"/>
                <w:szCs w:val="18"/>
              </w:rPr>
              <w:fldChar w:fldCharType="begin"/>
            </w:r>
            <w:r w:rsidRPr="0060046C">
              <w:rPr>
                <w:rFonts w:ascii="Times New Roman" w:hAnsi="Times New Roman" w:cs="Times New Roman"/>
                <w:webHidden/>
                <w:sz w:val="18"/>
                <w:szCs w:val="18"/>
              </w:rPr>
              <w:instrText xml:space="preserve"> PAGEREF _Toc209533660 \h </w:instrText>
            </w:r>
            <w:r w:rsidRPr="0060046C">
              <w:rPr>
                <w:rFonts w:ascii="Times New Roman" w:hAnsi="Times New Roman" w:cs="Times New Roman"/>
                <w:webHidden/>
                <w:sz w:val="18"/>
                <w:szCs w:val="18"/>
              </w:rPr>
            </w:r>
            <w:r w:rsidRPr="0060046C">
              <w:rPr>
                <w:rFonts w:ascii="Times New Roman" w:hAnsi="Times New Roman" w:cs="Times New Roman"/>
                <w:webHidden/>
                <w:sz w:val="18"/>
                <w:szCs w:val="18"/>
              </w:rPr>
              <w:fldChar w:fldCharType="separate"/>
            </w:r>
            <w:r w:rsidRPr="0060046C">
              <w:rPr>
                <w:rFonts w:ascii="Times New Roman" w:hAnsi="Times New Roman" w:cs="Times New Roman"/>
                <w:webHidden/>
                <w:sz w:val="18"/>
                <w:szCs w:val="18"/>
              </w:rPr>
              <w:t>15</w:t>
            </w:r>
            <w:r w:rsidRPr="0060046C">
              <w:rPr>
                <w:rFonts w:ascii="Times New Roman" w:hAnsi="Times New Roman" w:cs="Times New Roman"/>
                <w:webHidden/>
                <w:sz w:val="18"/>
                <w:szCs w:val="18"/>
              </w:rPr>
              <w:fldChar w:fldCharType="end"/>
            </w:r>
          </w:hyperlink>
        </w:p>
        <w:p w14:paraId="7A35A393" w14:textId="2084D5C7" w:rsidR="0060046C" w:rsidRPr="0060046C" w:rsidRDefault="0060046C">
          <w:pPr>
            <w:pStyle w:val="TOC1"/>
            <w:rPr>
              <w:rFonts w:ascii="Times New Roman" w:hAnsi="Times New Roman" w:cs="Times New Roman"/>
              <w:color w:val="auto"/>
              <w:kern w:val="2"/>
              <w:sz w:val="18"/>
              <w:szCs w:val="18"/>
              <w:lang w:val="en-US" w:eastAsia="en-US"/>
              <w14:ligatures w14:val="standardContextual"/>
            </w:rPr>
          </w:pPr>
          <w:hyperlink w:anchor="_Toc209533661" w:history="1">
            <w:r w:rsidRPr="0060046C">
              <w:rPr>
                <w:rStyle w:val="Hyperlink"/>
                <w:rFonts w:ascii="Times New Roman" w:hAnsi="Times New Roman" w:cs="Times New Roman"/>
                <w:sz w:val="18"/>
                <w:szCs w:val="18"/>
                <w:lang w:val="en-US"/>
              </w:rPr>
              <w:t>IV. Identifikimi i masave lehtësuese</w:t>
            </w:r>
            <w:r w:rsidRPr="0060046C">
              <w:rPr>
                <w:rFonts w:ascii="Times New Roman" w:hAnsi="Times New Roman" w:cs="Times New Roman"/>
                <w:webHidden/>
                <w:sz w:val="18"/>
                <w:szCs w:val="18"/>
              </w:rPr>
              <w:tab/>
            </w:r>
            <w:r w:rsidRPr="0060046C">
              <w:rPr>
                <w:rFonts w:ascii="Times New Roman" w:hAnsi="Times New Roman" w:cs="Times New Roman"/>
                <w:webHidden/>
                <w:sz w:val="18"/>
                <w:szCs w:val="18"/>
              </w:rPr>
              <w:fldChar w:fldCharType="begin"/>
            </w:r>
            <w:r w:rsidRPr="0060046C">
              <w:rPr>
                <w:rFonts w:ascii="Times New Roman" w:hAnsi="Times New Roman" w:cs="Times New Roman"/>
                <w:webHidden/>
                <w:sz w:val="18"/>
                <w:szCs w:val="18"/>
              </w:rPr>
              <w:instrText xml:space="preserve"> PAGEREF _Toc209533661 \h </w:instrText>
            </w:r>
            <w:r w:rsidRPr="0060046C">
              <w:rPr>
                <w:rFonts w:ascii="Times New Roman" w:hAnsi="Times New Roman" w:cs="Times New Roman"/>
                <w:webHidden/>
                <w:sz w:val="18"/>
                <w:szCs w:val="18"/>
              </w:rPr>
            </w:r>
            <w:r w:rsidRPr="0060046C">
              <w:rPr>
                <w:rFonts w:ascii="Times New Roman" w:hAnsi="Times New Roman" w:cs="Times New Roman"/>
                <w:webHidden/>
                <w:sz w:val="18"/>
                <w:szCs w:val="18"/>
              </w:rPr>
              <w:fldChar w:fldCharType="separate"/>
            </w:r>
            <w:r w:rsidRPr="0060046C">
              <w:rPr>
                <w:rFonts w:ascii="Times New Roman" w:hAnsi="Times New Roman" w:cs="Times New Roman"/>
                <w:webHidden/>
                <w:sz w:val="18"/>
                <w:szCs w:val="18"/>
              </w:rPr>
              <w:t>20</w:t>
            </w:r>
            <w:r w:rsidRPr="0060046C">
              <w:rPr>
                <w:rFonts w:ascii="Times New Roman" w:hAnsi="Times New Roman" w:cs="Times New Roman"/>
                <w:webHidden/>
                <w:sz w:val="18"/>
                <w:szCs w:val="18"/>
              </w:rPr>
              <w:fldChar w:fldCharType="end"/>
            </w:r>
          </w:hyperlink>
        </w:p>
        <w:p w14:paraId="76D13FE0" w14:textId="7DE186E0" w:rsidR="0060046C" w:rsidRPr="0060046C" w:rsidRDefault="0060046C">
          <w:pPr>
            <w:pStyle w:val="TOC1"/>
            <w:rPr>
              <w:rFonts w:ascii="Times New Roman" w:hAnsi="Times New Roman" w:cs="Times New Roman"/>
              <w:color w:val="auto"/>
              <w:kern w:val="2"/>
              <w:sz w:val="18"/>
              <w:szCs w:val="18"/>
              <w:lang w:val="en-US" w:eastAsia="en-US"/>
              <w14:ligatures w14:val="standardContextual"/>
            </w:rPr>
          </w:pPr>
          <w:hyperlink w:anchor="_Toc209533662" w:history="1">
            <w:r w:rsidRPr="0060046C">
              <w:rPr>
                <w:rStyle w:val="Hyperlink"/>
                <w:rFonts w:ascii="Times New Roman" w:hAnsi="Times New Roman" w:cs="Times New Roman"/>
                <w:sz w:val="18"/>
                <w:szCs w:val="18"/>
              </w:rPr>
              <w:t>V. Metodologjia</w:t>
            </w:r>
            <w:r w:rsidRPr="0060046C">
              <w:rPr>
                <w:rFonts w:ascii="Times New Roman" w:hAnsi="Times New Roman" w:cs="Times New Roman"/>
                <w:webHidden/>
                <w:sz w:val="18"/>
                <w:szCs w:val="18"/>
              </w:rPr>
              <w:tab/>
            </w:r>
            <w:r w:rsidRPr="0060046C">
              <w:rPr>
                <w:rFonts w:ascii="Times New Roman" w:hAnsi="Times New Roman" w:cs="Times New Roman"/>
                <w:webHidden/>
                <w:sz w:val="18"/>
                <w:szCs w:val="18"/>
              </w:rPr>
              <w:fldChar w:fldCharType="begin"/>
            </w:r>
            <w:r w:rsidRPr="0060046C">
              <w:rPr>
                <w:rFonts w:ascii="Times New Roman" w:hAnsi="Times New Roman" w:cs="Times New Roman"/>
                <w:webHidden/>
                <w:sz w:val="18"/>
                <w:szCs w:val="18"/>
              </w:rPr>
              <w:instrText xml:space="preserve"> PAGEREF _Toc209533662 \h </w:instrText>
            </w:r>
            <w:r w:rsidRPr="0060046C">
              <w:rPr>
                <w:rFonts w:ascii="Times New Roman" w:hAnsi="Times New Roman" w:cs="Times New Roman"/>
                <w:webHidden/>
                <w:sz w:val="18"/>
                <w:szCs w:val="18"/>
              </w:rPr>
            </w:r>
            <w:r w:rsidRPr="0060046C">
              <w:rPr>
                <w:rFonts w:ascii="Times New Roman" w:hAnsi="Times New Roman" w:cs="Times New Roman"/>
                <w:webHidden/>
                <w:sz w:val="18"/>
                <w:szCs w:val="18"/>
              </w:rPr>
              <w:fldChar w:fldCharType="separate"/>
            </w:r>
            <w:r w:rsidRPr="0060046C">
              <w:rPr>
                <w:rFonts w:ascii="Times New Roman" w:hAnsi="Times New Roman" w:cs="Times New Roman"/>
                <w:webHidden/>
                <w:sz w:val="18"/>
                <w:szCs w:val="18"/>
              </w:rPr>
              <w:t>27</w:t>
            </w:r>
            <w:r w:rsidRPr="0060046C">
              <w:rPr>
                <w:rFonts w:ascii="Times New Roman" w:hAnsi="Times New Roman" w:cs="Times New Roman"/>
                <w:webHidden/>
                <w:sz w:val="18"/>
                <w:szCs w:val="18"/>
              </w:rPr>
              <w:fldChar w:fldCharType="end"/>
            </w:r>
          </w:hyperlink>
        </w:p>
        <w:p w14:paraId="548C6FC8" w14:textId="400F3898" w:rsidR="0060046C" w:rsidRPr="0060046C" w:rsidRDefault="0060046C">
          <w:pPr>
            <w:pStyle w:val="TOC2"/>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3663" w:history="1">
            <w:r w:rsidRPr="0060046C">
              <w:rPr>
                <w:rStyle w:val="Hyperlink"/>
                <w:rFonts w:ascii="Times New Roman" w:hAnsi="Times New Roman" w:cs="Times New Roman"/>
                <w:noProof/>
                <w:sz w:val="18"/>
                <w:szCs w:val="18"/>
                <w:lang w:val="it-CH"/>
              </w:rPr>
              <w:t>V.1.Metoda e të Ardhurave të Munguara</w:t>
            </w:r>
            <w:r w:rsidRPr="0060046C">
              <w:rPr>
                <w:rFonts w:ascii="Times New Roman" w:hAnsi="Times New Roman" w:cs="Times New Roman"/>
                <w:noProof/>
                <w:webHidden/>
                <w:sz w:val="18"/>
                <w:szCs w:val="18"/>
              </w:rPr>
              <w:tab/>
            </w:r>
            <w:r w:rsidRPr="0060046C">
              <w:rPr>
                <w:rFonts w:ascii="Times New Roman" w:hAnsi="Times New Roman" w:cs="Times New Roman"/>
                <w:noProof/>
                <w:webHidden/>
                <w:sz w:val="18"/>
                <w:szCs w:val="18"/>
              </w:rPr>
              <w:fldChar w:fldCharType="begin"/>
            </w:r>
            <w:r w:rsidRPr="0060046C">
              <w:rPr>
                <w:rFonts w:ascii="Times New Roman" w:hAnsi="Times New Roman" w:cs="Times New Roman"/>
                <w:noProof/>
                <w:webHidden/>
                <w:sz w:val="18"/>
                <w:szCs w:val="18"/>
              </w:rPr>
              <w:instrText xml:space="preserve"> PAGEREF _Toc209533663 \h </w:instrText>
            </w:r>
            <w:r w:rsidRPr="0060046C">
              <w:rPr>
                <w:rFonts w:ascii="Times New Roman" w:hAnsi="Times New Roman" w:cs="Times New Roman"/>
                <w:noProof/>
                <w:webHidden/>
                <w:sz w:val="18"/>
                <w:szCs w:val="18"/>
              </w:rPr>
            </w:r>
            <w:r w:rsidRPr="0060046C">
              <w:rPr>
                <w:rFonts w:ascii="Times New Roman" w:hAnsi="Times New Roman" w:cs="Times New Roman"/>
                <w:noProof/>
                <w:webHidden/>
                <w:sz w:val="18"/>
                <w:szCs w:val="18"/>
              </w:rPr>
              <w:fldChar w:fldCharType="separate"/>
            </w:r>
            <w:r w:rsidRPr="0060046C">
              <w:rPr>
                <w:rFonts w:ascii="Times New Roman" w:hAnsi="Times New Roman" w:cs="Times New Roman"/>
                <w:noProof/>
                <w:webHidden/>
                <w:sz w:val="18"/>
                <w:szCs w:val="18"/>
              </w:rPr>
              <w:t>27</w:t>
            </w:r>
            <w:r w:rsidRPr="0060046C">
              <w:rPr>
                <w:rFonts w:ascii="Times New Roman" w:hAnsi="Times New Roman" w:cs="Times New Roman"/>
                <w:noProof/>
                <w:webHidden/>
                <w:sz w:val="18"/>
                <w:szCs w:val="18"/>
              </w:rPr>
              <w:fldChar w:fldCharType="end"/>
            </w:r>
          </w:hyperlink>
        </w:p>
        <w:p w14:paraId="2AA92BCA" w14:textId="65AF7E2C" w:rsidR="0060046C" w:rsidRPr="0060046C" w:rsidRDefault="0060046C">
          <w:pPr>
            <w:pStyle w:val="TOC2"/>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3664" w:history="1">
            <w:r w:rsidRPr="0060046C">
              <w:rPr>
                <w:rStyle w:val="Hyperlink"/>
                <w:rFonts w:ascii="Times New Roman" w:hAnsi="Times New Roman" w:cs="Times New Roman"/>
                <w:noProof/>
                <w:sz w:val="18"/>
                <w:szCs w:val="18"/>
                <w:lang w:val="it-CH"/>
              </w:rPr>
              <w:t>V.2.Të dhënat</w:t>
            </w:r>
            <w:r w:rsidRPr="0060046C">
              <w:rPr>
                <w:rFonts w:ascii="Times New Roman" w:hAnsi="Times New Roman" w:cs="Times New Roman"/>
                <w:noProof/>
                <w:webHidden/>
                <w:sz w:val="18"/>
                <w:szCs w:val="18"/>
              </w:rPr>
              <w:tab/>
            </w:r>
            <w:r w:rsidRPr="0060046C">
              <w:rPr>
                <w:rFonts w:ascii="Times New Roman" w:hAnsi="Times New Roman" w:cs="Times New Roman"/>
                <w:noProof/>
                <w:webHidden/>
                <w:sz w:val="18"/>
                <w:szCs w:val="18"/>
              </w:rPr>
              <w:fldChar w:fldCharType="begin"/>
            </w:r>
            <w:r w:rsidRPr="0060046C">
              <w:rPr>
                <w:rFonts w:ascii="Times New Roman" w:hAnsi="Times New Roman" w:cs="Times New Roman"/>
                <w:noProof/>
                <w:webHidden/>
                <w:sz w:val="18"/>
                <w:szCs w:val="18"/>
              </w:rPr>
              <w:instrText xml:space="preserve"> PAGEREF _Toc209533664 \h </w:instrText>
            </w:r>
            <w:r w:rsidRPr="0060046C">
              <w:rPr>
                <w:rFonts w:ascii="Times New Roman" w:hAnsi="Times New Roman" w:cs="Times New Roman"/>
                <w:noProof/>
                <w:webHidden/>
                <w:sz w:val="18"/>
                <w:szCs w:val="18"/>
              </w:rPr>
            </w:r>
            <w:r w:rsidRPr="0060046C">
              <w:rPr>
                <w:rFonts w:ascii="Times New Roman" w:hAnsi="Times New Roman" w:cs="Times New Roman"/>
                <w:noProof/>
                <w:webHidden/>
                <w:sz w:val="18"/>
                <w:szCs w:val="18"/>
              </w:rPr>
              <w:fldChar w:fldCharType="separate"/>
            </w:r>
            <w:r w:rsidRPr="0060046C">
              <w:rPr>
                <w:rFonts w:ascii="Times New Roman" w:hAnsi="Times New Roman" w:cs="Times New Roman"/>
                <w:noProof/>
                <w:webHidden/>
                <w:sz w:val="18"/>
                <w:szCs w:val="18"/>
              </w:rPr>
              <w:t>28</w:t>
            </w:r>
            <w:r w:rsidRPr="0060046C">
              <w:rPr>
                <w:rFonts w:ascii="Times New Roman" w:hAnsi="Times New Roman" w:cs="Times New Roman"/>
                <w:noProof/>
                <w:webHidden/>
                <w:sz w:val="18"/>
                <w:szCs w:val="18"/>
              </w:rPr>
              <w:fldChar w:fldCharType="end"/>
            </w:r>
          </w:hyperlink>
        </w:p>
        <w:p w14:paraId="3701BFF2" w14:textId="49F2FB27" w:rsidR="0060046C" w:rsidRPr="0060046C" w:rsidRDefault="0060046C">
          <w:pPr>
            <w:pStyle w:val="TOC2"/>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3665" w:history="1">
            <w:r w:rsidRPr="0060046C">
              <w:rPr>
                <w:rStyle w:val="Hyperlink"/>
                <w:rFonts w:ascii="Times New Roman" w:hAnsi="Times New Roman" w:cs="Times New Roman"/>
                <w:noProof/>
                <w:sz w:val="18"/>
                <w:szCs w:val="18"/>
                <w:lang w:val="de-DE"/>
              </w:rPr>
              <w:t>V.3 Llogaritja e Shpenzimeve Tatimore</w:t>
            </w:r>
            <w:r w:rsidRPr="0060046C">
              <w:rPr>
                <w:rFonts w:ascii="Times New Roman" w:hAnsi="Times New Roman" w:cs="Times New Roman"/>
                <w:noProof/>
                <w:webHidden/>
                <w:sz w:val="18"/>
                <w:szCs w:val="18"/>
              </w:rPr>
              <w:tab/>
            </w:r>
            <w:r w:rsidRPr="0060046C">
              <w:rPr>
                <w:rFonts w:ascii="Times New Roman" w:hAnsi="Times New Roman" w:cs="Times New Roman"/>
                <w:noProof/>
                <w:webHidden/>
                <w:sz w:val="18"/>
                <w:szCs w:val="18"/>
              </w:rPr>
              <w:fldChar w:fldCharType="begin"/>
            </w:r>
            <w:r w:rsidRPr="0060046C">
              <w:rPr>
                <w:rFonts w:ascii="Times New Roman" w:hAnsi="Times New Roman" w:cs="Times New Roman"/>
                <w:noProof/>
                <w:webHidden/>
                <w:sz w:val="18"/>
                <w:szCs w:val="18"/>
              </w:rPr>
              <w:instrText xml:space="preserve"> PAGEREF _Toc209533665 \h </w:instrText>
            </w:r>
            <w:r w:rsidRPr="0060046C">
              <w:rPr>
                <w:rFonts w:ascii="Times New Roman" w:hAnsi="Times New Roman" w:cs="Times New Roman"/>
                <w:noProof/>
                <w:webHidden/>
                <w:sz w:val="18"/>
                <w:szCs w:val="18"/>
              </w:rPr>
            </w:r>
            <w:r w:rsidRPr="0060046C">
              <w:rPr>
                <w:rFonts w:ascii="Times New Roman" w:hAnsi="Times New Roman" w:cs="Times New Roman"/>
                <w:noProof/>
                <w:webHidden/>
                <w:sz w:val="18"/>
                <w:szCs w:val="18"/>
              </w:rPr>
              <w:fldChar w:fldCharType="separate"/>
            </w:r>
            <w:r w:rsidRPr="0060046C">
              <w:rPr>
                <w:rFonts w:ascii="Times New Roman" w:hAnsi="Times New Roman" w:cs="Times New Roman"/>
                <w:noProof/>
                <w:webHidden/>
                <w:sz w:val="18"/>
                <w:szCs w:val="18"/>
              </w:rPr>
              <w:t>29</w:t>
            </w:r>
            <w:r w:rsidRPr="0060046C">
              <w:rPr>
                <w:rFonts w:ascii="Times New Roman" w:hAnsi="Times New Roman" w:cs="Times New Roman"/>
                <w:noProof/>
                <w:webHidden/>
                <w:sz w:val="18"/>
                <w:szCs w:val="18"/>
              </w:rPr>
              <w:fldChar w:fldCharType="end"/>
            </w:r>
          </w:hyperlink>
        </w:p>
        <w:p w14:paraId="592D7F67" w14:textId="6542B171" w:rsidR="0060046C" w:rsidRPr="0060046C" w:rsidRDefault="0060046C">
          <w:pPr>
            <w:pStyle w:val="TOC3"/>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3666" w:history="1">
            <w:r w:rsidRPr="0060046C">
              <w:rPr>
                <w:rStyle w:val="Hyperlink"/>
                <w:rFonts w:ascii="Times New Roman" w:hAnsi="Times New Roman" w:cs="Times New Roman"/>
                <w:noProof/>
                <w:sz w:val="18"/>
                <w:szCs w:val="18"/>
                <w:lang w:val="de-DE"/>
              </w:rPr>
              <w:t>V.3.1 Tatimi mbi fitimin, tatimi i thjeshtuar mbi fitimin, tatimi mbi të ardhurat e korporatës dhe tatimi mbi të ardhurat personale</w:t>
            </w:r>
            <w:r w:rsidRPr="0060046C">
              <w:rPr>
                <w:rFonts w:ascii="Times New Roman" w:hAnsi="Times New Roman" w:cs="Times New Roman"/>
                <w:noProof/>
                <w:webHidden/>
                <w:sz w:val="18"/>
                <w:szCs w:val="18"/>
              </w:rPr>
              <w:tab/>
            </w:r>
            <w:r w:rsidRPr="0060046C">
              <w:rPr>
                <w:rFonts w:ascii="Times New Roman" w:hAnsi="Times New Roman" w:cs="Times New Roman"/>
                <w:noProof/>
                <w:webHidden/>
                <w:sz w:val="18"/>
                <w:szCs w:val="18"/>
              </w:rPr>
              <w:fldChar w:fldCharType="begin"/>
            </w:r>
            <w:r w:rsidRPr="0060046C">
              <w:rPr>
                <w:rFonts w:ascii="Times New Roman" w:hAnsi="Times New Roman" w:cs="Times New Roman"/>
                <w:noProof/>
                <w:webHidden/>
                <w:sz w:val="18"/>
                <w:szCs w:val="18"/>
              </w:rPr>
              <w:instrText xml:space="preserve"> PAGEREF _Toc209533666 \h </w:instrText>
            </w:r>
            <w:r w:rsidRPr="0060046C">
              <w:rPr>
                <w:rFonts w:ascii="Times New Roman" w:hAnsi="Times New Roman" w:cs="Times New Roman"/>
                <w:noProof/>
                <w:webHidden/>
                <w:sz w:val="18"/>
                <w:szCs w:val="18"/>
              </w:rPr>
            </w:r>
            <w:r w:rsidRPr="0060046C">
              <w:rPr>
                <w:rFonts w:ascii="Times New Roman" w:hAnsi="Times New Roman" w:cs="Times New Roman"/>
                <w:noProof/>
                <w:webHidden/>
                <w:sz w:val="18"/>
                <w:szCs w:val="18"/>
              </w:rPr>
              <w:fldChar w:fldCharType="separate"/>
            </w:r>
            <w:r w:rsidRPr="0060046C">
              <w:rPr>
                <w:rFonts w:ascii="Times New Roman" w:hAnsi="Times New Roman" w:cs="Times New Roman"/>
                <w:noProof/>
                <w:webHidden/>
                <w:sz w:val="18"/>
                <w:szCs w:val="18"/>
              </w:rPr>
              <w:t>29</w:t>
            </w:r>
            <w:r w:rsidRPr="0060046C">
              <w:rPr>
                <w:rFonts w:ascii="Times New Roman" w:hAnsi="Times New Roman" w:cs="Times New Roman"/>
                <w:noProof/>
                <w:webHidden/>
                <w:sz w:val="18"/>
                <w:szCs w:val="18"/>
              </w:rPr>
              <w:fldChar w:fldCharType="end"/>
            </w:r>
          </w:hyperlink>
        </w:p>
        <w:p w14:paraId="417D801D" w14:textId="21B125C0" w:rsidR="0060046C" w:rsidRPr="0060046C" w:rsidRDefault="0060046C">
          <w:pPr>
            <w:pStyle w:val="TOC3"/>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3667" w:history="1">
            <w:r w:rsidRPr="0060046C">
              <w:rPr>
                <w:rStyle w:val="Hyperlink"/>
                <w:rFonts w:ascii="Times New Roman" w:hAnsi="Times New Roman" w:cs="Times New Roman"/>
                <w:noProof/>
                <w:sz w:val="18"/>
                <w:szCs w:val="18"/>
                <w:lang w:val="de-DE"/>
              </w:rPr>
              <w:t>V.3.2 Tatimi mbi vlerën e shtuar</w:t>
            </w:r>
            <w:r w:rsidRPr="0060046C">
              <w:rPr>
                <w:rFonts w:ascii="Times New Roman" w:hAnsi="Times New Roman" w:cs="Times New Roman"/>
                <w:noProof/>
                <w:webHidden/>
                <w:sz w:val="18"/>
                <w:szCs w:val="18"/>
              </w:rPr>
              <w:tab/>
            </w:r>
            <w:r w:rsidRPr="0060046C">
              <w:rPr>
                <w:rFonts w:ascii="Times New Roman" w:hAnsi="Times New Roman" w:cs="Times New Roman"/>
                <w:noProof/>
                <w:webHidden/>
                <w:sz w:val="18"/>
                <w:szCs w:val="18"/>
              </w:rPr>
              <w:fldChar w:fldCharType="begin"/>
            </w:r>
            <w:r w:rsidRPr="0060046C">
              <w:rPr>
                <w:rFonts w:ascii="Times New Roman" w:hAnsi="Times New Roman" w:cs="Times New Roman"/>
                <w:noProof/>
                <w:webHidden/>
                <w:sz w:val="18"/>
                <w:szCs w:val="18"/>
              </w:rPr>
              <w:instrText xml:space="preserve"> PAGEREF _Toc209533667 \h </w:instrText>
            </w:r>
            <w:r w:rsidRPr="0060046C">
              <w:rPr>
                <w:rFonts w:ascii="Times New Roman" w:hAnsi="Times New Roman" w:cs="Times New Roman"/>
                <w:noProof/>
                <w:webHidden/>
                <w:sz w:val="18"/>
                <w:szCs w:val="18"/>
              </w:rPr>
            </w:r>
            <w:r w:rsidRPr="0060046C">
              <w:rPr>
                <w:rFonts w:ascii="Times New Roman" w:hAnsi="Times New Roman" w:cs="Times New Roman"/>
                <w:noProof/>
                <w:webHidden/>
                <w:sz w:val="18"/>
                <w:szCs w:val="18"/>
              </w:rPr>
              <w:fldChar w:fldCharType="separate"/>
            </w:r>
            <w:r w:rsidRPr="0060046C">
              <w:rPr>
                <w:rFonts w:ascii="Times New Roman" w:hAnsi="Times New Roman" w:cs="Times New Roman"/>
                <w:noProof/>
                <w:webHidden/>
                <w:sz w:val="18"/>
                <w:szCs w:val="18"/>
              </w:rPr>
              <w:t>30</w:t>
            </w:r>
            <w:r w:rsidRPr="0060046C">
              <w:rPr>
                <w:rFonts w:ascii="Times New Roman" w:hAnsi="Times New Roman" w:cs="Times New Roman"/>
                <w:noProof/>
                <w:webHidden/>
                <w:sz w:val="18"/>
                <w:szCs w:val="18"/>
              </w:rPr>
              <w:fldChar w:fldCharType="end"/>
            </w:r>
          </w:hyperlink>
        </w:p>
        <w:p w14:paraId="06A8AF62" w14:textId="0DC33998" w:rsidR="0060046C" w:rsidRPr="0060046C" w:rsidRDefault="0060046C">
          <w:pPr>
            <w:pStyle w:val="TOC3"/>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3668" w:history="1">
            <w:r w:rsidRPr="0060046C">
              <w:rPr>
                <w:rStyle w:val="Hyperlink"/>
                <w:rFonts w:ascii="Times New Roman" w:hAnsi="Times New Roman" w:cs="Times New Roman"/>
                <w:noProof/>
                <w:sz w:val="18"/>
                <w:szCs w:val="18"/>
                <w:lang w:val="da-DK"/>
              </w:rPr>
              <w:t>V.3.3 Akciza</w:t>
            </w:r>
            <w:r w:rsidRPr="0060046C">
              <w:rPr>
                <w:rFonts w:ascii="Times New Roman" w:hAnsi="Times New Roman" w:cs="Times New Roman"/>
                <w:noProof/>
                <w:webHidden/>
                <w:sz w:val="18"/>
                <w:szCs w:val="18"/>
              </w:rPr>
              <w:tab/>
            </w:r>
            <w:r w:rsidRPr="0060046C">
              <w:rPr>
                <w:rFonts w:ascii="Times New Roman" w:hAnsi="Times New Roman" w:cs="Times New Roman"/>
                <w:noProof/>
                <w:webHidden/>
                <w:sz w:val="18"/>
                <w:szCs w:val="18"/>
              </w:rPr>
              <w:fldChar w:fldCharType="begin"/>
            </w:r>
            <w:r w:rsidRPr="0060046C">
              <w:rPr>
                <w:rFonts w:ascii="Times New Roman" w:hAnsi="Times New Roman" w:cs="Times New Roman"/>
                <w:noProof/>
                <w:webHidden/>
                <w:sz w:val="18"/>
                <w:szCs w:val="18"/>
              </w:rPr>
              <w:instrText xml:space="preserve"> PAGEREF _Toc209533668 \h </w:instrText>
            </w:r>
            <w:r w:rsidRPr="0060046C">
              <w:rPr>
                <w:rFonts w:ascii="Times New Roman" w:hAnsi="Times New Roman" w:cs="Times New Roman"/>
                <w:noProof/>
                <w:webHidden/>
                <w:sz w:val="18"/>
                <w:szCs w:val="18"/>
              </w:rPr>
            </w:r>
            <w:r w:rsidRPr="0060046C">
              <w:rPr>
                <w:rFonts w:ascii="Times New Roman" w:hAnsi="Times New Roman" w:cs="Times New Roman"/>
                <w:noProof/>
                <w:webHidden/>
                <w:sz w:val="18"/>
                <w:szCs w:val="18"/>
              </w:rPr>
              <w:fldChar w:fldCharType="separate"/>
            </w:r>
            <w:r w:rsidRPr="0060046C">
              <w:rPr>
                <w:rFonts w:ascii="Times New Roman" w:hAnsi="Times New Roman" w:cs="Times New Roman"/>
                <w:noProof/>
                <w:webHidden/>
                <w:sz w:val="18"/>
                <w:szCs w:val="18"/>
              </w:rPr>
              <w:t>31</w:t>
            </w:r>
            <w:r w:rsidRPr="0060046C">
              <w:rPr>
                <w:rFonts w:ascii="Times New Roman" w:hAnsi="Times New Roman" w:cs="Times New Roman"/>
                <w:noProof/>
                <w:webHidden/>
                <w:sz w:val="18"/>
                <w:szCs w:val="18"/>
              </w:rPr>
              <w:fldChar w:fldCharType="end"/>
            </w:r>
          </w:hyperlink>
        </w:p>
        <w:p w14:paraId="105CE3B9" w14:textId="081C4471" w:rsidR="0060046C" w:rsidRPr="0060046C" w:rsidRDefault="0060046C">
          <w:pPr>
            <w:pStyle w:val="TOC1"/>
            <w:rPr>
              <w:rFonts w:ascii="Times New Roman" w:hAnsi="Times New Roman" w:cs="Times New Roman"/>
              <w:color w:val="auto"/>
              <w:kern w:val="2"/>
              <w:sz w:val="18"/>
              <w:szCs w:val="18"/>
              <w:lang w:val="en-US" w:eastAsia="en-US"/>
              <w14:ligatures w14:val="standardContextual"/>
            </w:rPr>
          </w:pPr>
          <w:hyperlink w:anchor="_Toc209533669" w:history="1">
            <w:r w:rsidRPr="0060046C">
              <w:rPr>
                <w:rStyle w:val="Hyperlink"/>
                <w:rFonts w:ascii="Times New Roman" w:hAnsi="Times New Roman" w:cs="Times New Roman"/>
                <w:sz w:val="18"/>
                <w:szCs w:val="18"/>
                <w:lang w:val="it-CH"/>
              </w:rPr>
              <w:t>VI. Rezultatet – Shpenzimi Tatimor për vitin 2023 dhe 2024</w:t>
            </w:r>
            <w:r w:rsidRPr="0060046C">
              <w:rPr>
                <w:rFonts w:ascii="Times New Roman" w:hAnsi="Times New Roman" w:cs="Times New Roman"/>
                <w:webHidden/>
                <w:sz w:val="18"/>
                <w:szCs w:val="18"/>
              </w:rPr>
              <w:tab/>
            </w:r>
            <w:r w:rsidRPr="0060046C">
              <w:rPr>
                <w:rFonts w:ascii="Times New Roman" w:hAnsi="Times New Roman" w:cs="Times New Roman"/>
                <w:webHidden/>
                <w:sz w:val="18"/>
                <w:szCs w:val="18"/>
              </w:rPr>
              <w:fldChar w:fldCharType="begin"/>
            </w:r>
            <w:r w:rsidRPr="0060046C">
              <w:rPr>
                <w:rFonts w:ascii="Times New Roman" w:hAnsi="Times New Roman" w:cs="Times New Roman"/>
                <w:webHidden/>
                <w:sz w:val="18"/>
                <w:szCs w:val="18"/>
              </w:rPr>
              <w:instrText xml:space="preserve"> PAGEREF _Toc209533669 \h </w:instrText>
            </w:r>
            <w:r w:rsidRPr="0060046C">
              <w:rPr>
                <w:rFonts w:ascii="Times New Roman" w:hAnsi="Times New Roman" w:cs="Times New Roman"/>
                <w:webHidden/>
                <w:sz w:val="18"/>
                <w:szCs w:val="18"/>
              </w:rPr>
            </w:r>
            <w:r w:rsidRPr="0060046C">
              <w:rPr>
                <w:rFonts w:ascii="Times New Roman" w:hAnsi="Times New Roman" w:cs="Times New Roman"/>
                <w:webHidden/>
                <w:sz w:val="18"/>
                <w:szCs w:val="18"/>
              </w:rPr>
              <w:fldChar w:fldCharType="separate"/>
            </w:r>
            <w:r w:rsidRPr="0060046C">
              <w:rPr>
                <w:rFonts w:ascii="Times New Roman" w:hAnsi="Times New Roman" w:cs="Times New Roman"/>
                <w:webHidden/>
                <w:sz w:val="18"/>
                <w:szCs w:val="18"/>
              </w:rPr>
              <w:t>31</w:t>
            </w:r>
            <w:r w:rsidRPr="0060046C">
              <w:rPr>
                <w:rFonts w:ascii="Times New Roman" w:hAnsi="Times New Roman" w:cs="Times New Roman"/>
                <w:webHidden/>
                <w:sz w:val="18"/>
                <w:szCs w:val="18"/>
              </w:rPr>
              <w:fldChar w:fldCharType="end"/>
            </w:r>
          </w:hyperlink>
        </w:p>
        <w:p w14:paraId="5698EE9F" w14:textId="10F6E0E4" w:rsidR="0060046C" w:rsidRPr="0060046C" w:rsidRDefault="0060046C">
          <w:pPr>
            <w:pStyle w:val="TOC2"/>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3670" w:history="1">
            <w:r w:rsidRPr="0060046C">
              <w:rPr>
                <w:rStyle w:val="Hyperlink"/>
                <w:rFonts w:ascii="Times New Roman" w:hAnsi="Times New Roman" w:cs="Times New Roman"/>
                <w:noProof/>
                <w:sz w:val="18"/>
                <w:szCs w:val="18"/>
                <w:lang w:val="da-DK"/>
              </w:rPr>
              <w:t>VI.1 Tatimi mbi fitimin e biznesit  dhe të ardhurat personale</w:t>
            </w:r>
            <w:r w:rsidRPr="0060046C">
              <w:rPr>
                <w:rFonts w:ascii="Times New Roman" w:hAnsi="Times New Roman" w:cs="Times New Roman"/>
                <w:noProof/>
                <w:webHidden/>
                <w:sz w:val="18"/>
                <w:szCs w:val="18"/>
              </w:rPr>
              <w:tab/>
            </w:r>
            <w:r w:rsidRPr="0060046C">
              <w:rPr>
                <w:rFonts w:ascii="Times New Roman" w:hAnsi="Times New Roman" w:cs="Times New Roman"/>
                <w:noProof/>
                <w:webHidden/>
                <w:sz w:val="18"/>
                <w:szCs w:val="18"/>
              </w:rPr>
              <w:fldChar w:fldCharType="begin"/>
            </w:r>
            <w:r w:rsidRPr="0060046C">
              <w:rPr>
                <w:rFonts w:ascii="Times New Roman" w:hAnsi="Times New Roman" w:cs="Times New Roman"/>
                <w:noProof/>
                <w:webHidden/>
                <w:sz w:val="18"/>
                <w:szCs w:val="18"/>
              </w:rPr>
              <w:instrText xml:space="preserve"> PAGEREF _Toc209533670 \h </w:instrText>
            </w:r>
            <w:r w:rsidRPr="0060046C">
              <w:rPr>
                <w:rFonts w:ascii="Times New Roman" w:hAnsi="Times New Roman" w:cs="Times New Roman"/>
                <w:noProof/>
                <w:webHidden/>
                <w:sz w:val="18"/>
                <w:szCs w:val="18"/>
              </w:rPr>
            </w:r>
            <w:r w:rsidRPr="0060046C">
              <w:rPr>
                <w:rFonts w:ascii="Times New Roman" w:hAnsi="Times New Roman" w:cs="Times New Roman"/>
                <w:noProof/>
                <w:webHidden/>
                <w:sz w:val="18"/>
                <w:szCs w:val="18"/>
              </w:rPr>
              <w:fldChar w:fldCharType="separate"/>
            </w:r>
            <w:r w:rsidRPr="0060046C">
              <w:rPr>
                <w:rFonts w:ascii="Times New Roman" w:hAnsi="Times New Roman" w:cs="Times New Roman"/>
                <w:noProof/>
                <w:webHidden/>
                <w:sz w:val="18"/>
                <w:szCs w:val="18"/>
              </w:rPr>
              <w:t>33</w:t>
            </w:r>
            <w:r w:rsidRPr="0060046C">
              <w:rPr>
                <w:rFonts w:ascii="Times New Roman" w:hAnsi="Times New Roman" w:cs="Times New Roman"/>
                <w:noProof/>
                <w:webHidden/>
                <w:sz w:val="18"/>
                <w:szCs w:val="18"/>
              </w:rPr>
              <w:fldChar w:fldCharType="end"/>
            </w:r>
          </w:hyperlink>
        </w:p>
        <w:p w14:paraId="44072F5D" w14:textId="1B838E25" w:rsidR="0060046C" w:rsidRPr="0060046C" w:rsidRDefault="0060046C">
          <w:pPr>
            <w:pStyle w:val="TOC2"/>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3671" w:history="1">
            <w:r w:rsidRPr="0060046C">
              <w:rPr>
                <w:rStyle w:val="Hyperlink"/>
                <w:rFonts w:ascii="Times New Roman" w:hAnsi="Times New Roman" w:cs="Times New Roman"/>
                <w:noProof/>
                <w:sz w:val="18"/>
                <w:szCs w:val="18"/>
              </w:rPr>
              <w:t>VI.2 Tatimi mbi fitimin për vitin 2023 dhe Tatimi mbi të Ardhurat e korporatës për vitin 2024</w:t>
            </w:r>
            <w:r w:rsidRPr="0060046C">
              <w:rPr>
                <w:rFonts w:ascii="Times New Roman" w:hAnsi="Times New Roman" w:cs="Times New Roman"/>
                <w:noProof/>
                <w:webHidden/>
                <w:sz w:val="18"/>
                <w:szCs w:val="18"/>
              </w:rPr>
              <w:tab/>
            </w:r>
            <w:r w:rsidRPr="0060046C">
              <w:rPr>
                <w:rFonts w:ascii="Times New Roman" w:hAnsi="Times New Roman" w:cs="Times New Roman"/>
                <w:noProof/>
                <w:webHidden/>
                <w:sz w:val="18"/>
                <w:szCs w:val="18"/>
              </w:rPr>
              <w:fldChar w:fldCharType="begin"/>
            </w:r>
            <w:r w:rsidRPr="0060046C">
              <w:rPr>
                <w:rFonts w:ascii="Times New Roman" w:hAnsi="Times New Roman" w:cs="Times New Roman"/>
                <w:noProof/>
                <w:webHidden/>
                <w:sz w:val="18"/>
                <w:szCs w:val="18"/>
              </w:rPr>
              <w:instrText xml:space="preserve"> PAGEREF _Toc209533671 \h </w:instrText>
            </w:r>
            <w:r w:rsidRPr="0060046C">
              <w:rPr>
                <w:rFonts w:ascii="Times New Roman" w:hAnsi="Times New Roman" w:cs="Times New Roman"/>
                <w:noProof/>
                <w:webHidden/>
                <w:sz w:val="18"/>
                <w:szCs w:val="18"/>
              </w:rPr>
            </w:r>
            <w:r w:rsidRPr="0060046C">
              <w:rPr>
                <w:rFonts w:ascii="Times New Roman" w:hAnsi="Times New Roman" w:cs="Times New Roman"/>
                <w:noProof/>
                <w:webHidden/>
                <w:sz w:val="18"/>
                <w:szCs w:val="18"/>
              </w:rPr>
              <w:fldChar w:fldCharType="separate"/>
            </w:r>
            <w:r w:rsidRPr="0060046C">
              <w:rPr>
                <w:rFonts w:ascii="Times New Roman" w:hAnsi="Times New Roman" w:cs="Times New Roman"/>
                <w:noProof/>
                <w:webHidden/>
                <w:sz w:val="18"/>
                <w:szCs w:val="18"/>
              </w:rPr>
              <w:t>36</w:t>
            </w:r>
            <w:r w:rsidRPr="0060046C">
              <w:rPr>
                <w:rFonts w:ascii="Times New Roman" w:hAnsi="Times New Roman" w:cs="Times New Roman"/>
                <w:noProof/>
                <w:webHidden/>
                <w:sz w:val="18"/>
                <w:szCs w:val="18"/>
              </w:rPr>
              <w:fldChar w:fldCharType="end"/>
            </w:r>
          </w:hyperlink>
        </w:p>
        <w:p w14:paraId="62B0E850" w14:textId="5C302B81" w:rsidR="0060046C" w:rsidRPr="0060046C" w:rsidRDefault="0060046C">
          <w:pPr>
            <w:pStyle w:val="TOC2"/>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3672" w:history="1">
            <w:r w:rsidRPr="0060046C">
              <w:rPr>
                <w:rStyle w:val="Hyperlink"/>
                <w:rFonts w:ascii="Times New Roman" w:hAnsi="Times New Roman" w:cs="Times New Roman"/>
                <w:noProof/>
                <w:sz w:val="18"/>
                <w:szCs w:val="18"/>
                <w:lang w:val="it-CH"/>
              </w:rPr>
              <w:t>VI.3 Tatimi i Thjeshtuar mbi Fitimin</w:t>
            </w:r>
            <w:r w:rsidRPr="0060046C">
              <w:rPr>
                <w:rFonts w:ascii="Times New Roman" w:hAnsi="Times New Roman" w:cs="Times New Roman"/>
                <w:noProof/>
                <w:webHidden/>
                <w:sz w:val="18"/>
                <w:szCs w:val="18"/>
              </w:rPr>
              <w:tab/>
            </w:r>
            <w:r w:rsidRPr="0060046C">
              <w:rPr>
                <w:rFonts w:ascii="Times New Roman" w:hAnsi="Times New Roman" w:cs="Times New Roman"/>
                <w:noProof/>
                <w:webHidden/>
                <w:sz w:val="18"/>
                <w:szCs w:val="18"/>
              </w:rPr>
              <w:fldChar w:fldCharType="begin"/>
            </w:r>
            <w:r w:rsidRPr="0060046C">
              <w:rPr>
                <w:rFonts w:ascii="Times New Roman" w:hAnsi="Times New Roman" w:cs="Times New Roman"/>
                <w:noProof/>
                <w:webHidden/>
                <w:sz w:val="18"/>
                <w:szCs w:val="18"/>
              </w:rPr>
              <w:instrText xml:space="preserve"> PAGEREF _Toc209533672 \h </w:instrText>
            </w:r>
            <w:r w:rsidRPr="0060046C">
              <w:rPr>
                <w:rFonts w:ascii="Times New Roman" w:hAnsi="Times New Roman" w:cs="Times New Roman"/>
                <w:noProof/>
                <w:webHidden/>
                <w:sz w:val="18"/>
                <w:szCs w:val="18"/>
              </w:rPr>
            </w:r>
            <w:r w:rsidRPr="0060046C">
              <w:rPr>
                <w:rFonts w:ascii="Times New Roman" w:hAnsi="Times New Roman" w:cs="Times New Roman"/>
                <w:noProof/>
                <w:webHidden/>
                <w:sz w:val="18"/>
                <w:szCs w:val="18"/>
              </w:rPr>
              <w:fldChar w:fldCharType="separate"/>
            </w:r>
            <w:r w:rsidRPr="0060046C">
              <w:rPr>
                <w:rFonts w:ascii="Times New Roman" w:hAnsi="Times New Roman" w:cs="Times New Roman"/>
                <w:noProof/>
                <w:webHidden/>
                <w:sz w:val="18"/>
                <w:szCs w:val="18"/>
              </w:rPr>
              <w:t>41</w:t>
            </w:r>
            <w:r w:rsidRPr="0060046C">
              <w:rPr>
                <w:rFonts w:ascii="Times New Roman" w:hAnsi="Times New Roman" w:cs="Times New Roman"/>
                <w:noProof/>
                <w:webHidden/>
                <w:sz w:val="18"/>
                <w:szCs w:val="18"/>
              </w:rPr>
              <w:fldChar w:fldCharType="end"/>
            </w:r>
          </w:hyperlink>
        </w:p>
        <w:p w14:paraId="37CD239F" w14:textId="52D505B8" w:rsidR="0060046C" w:rsidRPr="0060046C" w:rsidRDefault="0060046C">
          <w:pPr>
            <w:pStyle w:val="TOC2"/>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3673" w:history="1">
            <w:r w:rsidRPr="0060046C">
              <w:rPr>
                <w:rStyle w:val="Hyperlink"/>
                <w:rFonts w:ascii="Times New Roman" w:hAnsi="Times New Roman" w:cs="Times New Roman"/>
                <w:noProof/>
                <w:sz w:val="18"/>
                <w:szCs w:val="18"/>
                <w:lang w:val="it-CH"/>
              </w:rPr>
              <w:t>VI.4 Tatimi mbi të ardhurat personale</w:t>
            </w:r>
            <w:r w:rsidRPr="0060046C">
              <w:rPr>
                <w:rFonts w:ascii="Times New Roman" w:hAnsi="Times New Roman" w:cs="Times New Roman"/>
                <w:noProof/>
                <w:webHidden/>
                <w:sz w:val="18"/>
                <w:szCs w:val="18"/>
              </w:rPr>
              <w:tab/>
            </w:r>
            <w:r w:rsidRPr="0060046C">
              <w:rPr>
                <w:rFonts w:ascii="Times New Roman" w:hAnsi="Times New Roman" w:cs="Times New Roman"/>
                <w:noProof/>
                <w:webHidden/>
                <w:sz w:val="18"/>
                <w:szCs w:val="18"/>
              </w:rPr>
              <w:fldChar w:fldCharType="begin"/>
            </w:r>
            <w:r w:rsidRPr="0060046C">
              <w:rPr>
                <w:rFonts w:ascii="Times New Roman" w:hAnsi="Times New Roman" w:cs="Times New Roman"/>
                <w:noProof/>
                <w:webHidden/>
                <w:sz w:val="18"/>
                <w:szCs w:val="18"/>
              </w:rPr>
              <w:instrText xml:space="preserve"> PAGEREF _Toc209533673 \h </w:instrText>
            </w:r>
            <w:r w:rsidRPr="0060046C">
              <w:rPr>
                <w:rFonts w:ascii="Times New Roman" w:hAnsi="Times New Roman" w:cs="Times New Roman"/>
                <w:noProof/>
                <w:webHidden/>
                <w:sz w:val="18"/>
                <w:szCs w:val="18"/>
              </w:rPr>
            </w:r>
            <w:r w:rsidRPr="0060046C">
              <w:rPr>
                <w:rFonts w:ascii="Times New Roman" w:hAnsi="Times New Roman" w:cs="Times New Roman"/>
                <w:noProof/>
                <w:webHidden/>
                <w:sz w:val="18"/>
                <w:szCs w:val="18"/>
              </w:rPr>
              <w:fldChar w:fldCharType="separate"/>
            </w:r>
            <w:r w:rsidRPr="0060046C">
              <w:rPr>
                <w:rFonts w:ascii="Times New Roman" w:hAnsi="Times New Roman" w:cs="Times New Roman"/>
                <w:noProof/>
                <w:webHidden/>
                <w:sz w:val="18"/>
                <w:szCs w:val="18"/>
              </w:rPr>
              <w:t>43</w:t>
            </w:r>
            <w:r w:rsidRPr="0060046C">
              <w:rPr>
                <w:rFonts w:ascii="Times New Roman" w:hAnsi="Times New Roman" w:cs="Times New Roman"/>
                <w:noProof/>
                <w:webHidden/>
                <w:sz w:val="18"/>
                <w:szCs w:val="18"/>
              </w:rPr>
              <w:fldChar w:fldCharType="end"/>
            </w:r>
          </w:hyperlink>
        </w:p>
        <w:p w14:paraId="53DC6D71" w14:textId="2F9C4DBA" w:rsidR="0060046C" w:rsidRPr="0060046C" w:rsidRDefault="0060046C">
          <w:pPr>
            <w:pStyle w:val="TOC2"/>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3674" w:history="1">
            <w:r w:rsidRPr="0060046C">
              <w:rPr>
                <w:rStyle w:val="Hyperlink"/>
                <w:rFonts w:ascii="Times New Roman" w:hAnsi="Times New Roman" w:cs="Times New Roman"/>
                <w:noProof/>
                <w:sz w:val="18"/>
                <w:szCs w:val="18"/>
                <w:lang w:val="it-CH"/>
              </w:rPr>
              <w:t>VI.5 Tatimi mbi Vlerën e Shtuar</w:t>
            </w:r>
            <w:r w:rsidRPr="0060046C">
              <w:rPr>
                <w:rFonts w:ascii="Times New Roman" w:hAnsi="Times New Roman" w:cs="Times New Roman"/>
                <w:noProof/>
                <w:webHidden/>
                <w:sz w:val="18"/>
                <w:szCs w:val="18"/>
              </w:rPr>
              <w:tab/>
            </w:r>
            <w:r w:rsidRPr="0060046C">
              <w:rPr>
                <w:rFonts w:ascii="Times New Roman" w:hAnsi="Times New Roman" w:cs="Times New Roman"/>
                <w:noProof/>
                <w:webHidden/>
                <w:sz w:val="18"/>
                <w:szCs w:val="18"/>
              </w:rPr>
              <w:fldChar w:fldCharType="begin"/>
            </w:r>
            <w:r w:rsidRPr="0060046C">
              <w:rPr>
                <w:rFonts w:ascii="Times New Roman" w:hAnsi="Times New Roman" w:cs="Times New Roman"/>
                <w:noProof/>
                <w:webHidden/>
                <w:sz w:val="18"/>
                <w:szCs w:val="18"/>
              </w:rPr>
              <w:instrText xml:space="preserve"> PAGEREF _Toc209533674 \h </w:instrText>
            </w:r>
            <w:r w:rsidRPr="0060046C">
              <w:rPr>
                <w:rFonts w:ascii="Times New Roman" w:hAnsi="Times New Roman" w:cs="Times New Roman"/>
                <w:noProof/>
                <w:webHidden/>
                <w:sz w:val="18"/>
                <w:szCs w:val="18"/>
              </w:rPr>
            </w:r>
            <w:r w:rsidRPr="0060046C">
              <w:rPr>
                <w:rFonts w:ascii="Times New Roman" w:hAnsi="Times New Roman" w:cs="Times New Roman"/>
                <w:noProof/>
                <w:webHidden/>
                <w:sz w:val="18"/>
                <w:szCs w:val="18"/>
              </w:rPr>
              <w:fldChar w:fldCharType="separate"/>
            </w:r>
            <w:r w:rsidRPr="0060046C">
              <w:rPr>
                <w:rFonts w:ascii="Times New Roman" w:hAnsi="Times New Roman" w:cs="Times New Roman"/>
                <w:noProof/>
                <w:webHidden/>
                <w:sz w:val="18"/>
                <w:szCs w:val="18"/>
              </w:rPr>
              <w:t>47</w:t>
            </w:r>
            <w:r w:rsidRPr="0060046C">
              <w:rPr>
                <w:rFonts w:ascii="Times New Roman" w:hAnsi="Times New Roman" w:cs="Times New Roman"/>
                <w:noProof/>
                <w:webHidden/>
                <w:sz w:val="18"/>
                <w:szCs w:val="18"/>
              </w:rPr>
              <w:fldChar w:fldCharType="end"/>
            </w:r>
          </w:hyperlink>
        </w:p>
        <w:p w14:paraId="4A5F6A5B" w14:textId="7BFFAAAB" w:rsidR="0060046C" w:rsidRPr="0060046C" w:rsidRDefault="0060046C">
          <w:pPr>
            <w:pStyle w:val="TOC3"/>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3675" w:history="1">
            <w:r w:rsidRPr="0060046C">
              <w:rPr>
                <w:rStyle w:val="Hyperlink"/>
                <w:rFonts w:ascii="Times New Roman" w:hAnsi="Times New Roman" w:cs="Times New Roman"/>
                <w:noProof/>
                <w:sz w:val="18"/>
                <w:szCs w:val="18"/>
              </w:rPr>
              <w:t>VI.5.1 Pragu i TVSH-së</w:t>
            </w:r>
            <w:r w:rsidRPr="0060046C">
              <w:rPr>
                <w:rFonts w:ascii="Times New Roman" w:hAnsi="Times New Roman" w:cs="Times New Roman"/>
                <w:noProof/>
                <w:webHidden/>
                <w:sz w:val="18"/>
                <w:szCs w:val="18"/>
              </w:rPr>
              <w:tab/>
            </w:r>
            <w:r w:rsidRPr="0060046C">
              <w:rPr>
                <w:rFonts w:ascii="Times New Roman" w:hAnsi="Times New Roman" w:cs="Times New Roman"/>
                <w:noProof/>
                <w:webHidden/>
                <w:sz w:val="18"/>
                <w:szCs w:val="18"/>
              </w:rPr>
              <w:fldChar w:fldCharType="begin"/>
            </w:r>
            <w:r w:rsidRPr="0060046C">
              <w:rPr>
                <w:rFonts w:ascii="Times New Roman" w:hAnsi="Times New Roman" w:cs="Times New Roman"/>
                <w:noProof/>
                <w:webHidden/>
                <w:sz w:val="18"/>
                <w:szCs w:val="18"/>
              </w:rPr>
              <w:instrText xml:space="preserve"> PAGEREF _Toc209533675 \h </w:instrText>
            </w:r>
            <w:r w:rsidRPr="0060046C">
              <w:rPr>
                <w:rFonts w:ascii="Times New Roman" w:hAnsi="Times New Roman" w:cs="Times New Roman"/>
                <w:noProof/>
                <w:webHidden/>
                <w:sz w:val="18"/>
                <w:szCs w:val="18"/>
              </w:rPr>
            </w:r>
            <w:r w:rsidRPr="0060046C">
              <w:rPr>
                <w:rFonts w:ascii="Times New Roman" w:hAnsi="Times New Roman" w:cs="Times New Roman"/>
                <w:noProof/>
                <w:webHidden/>
                <w:sz w:val="18"/>
                <w:szCs w:val="18"/>
              </w:rPr>
              <w:fldChar w:fldCharType="separate"/>
            </w:r>
            <w:r w:rsidRPr="0060046C">
              <w:rPr>
                <w:rFonts w:ascii="Times New Roman" w:hAnsi="Times New Roman" w:cs="Times New Roman"/>
                <w:noProof/>
                <w:webHidden/>
                <w:sz w:val="18"/>
                <w:szCs w:val="18"/>
              </w:rPr>
              <w:t>50</w:t>
            </w:r>
            <w:r w:rsidRPr="0060046C">
              <w:rPr>
                <w:rFonts w:ascii="Times New Roman" w:hAnsi="Times New Roman" w:cs="Times New Roman"/>
                <w:noProof/>
                <w:webHidden/>
                <w:sz w:val="18"/>
                <w:szCs w:val="18"/>
              </w:rPr>
              <w:fldChar w:fldCharType="end"/>
            </w:r>
          </w:hyperlink>
        </w:p>
        <w:p w14:paraId="49800AE3" w14:textId="77EF266F" w:rsidR="0060046C" w:rsidRPr="0060046C" w:rsidRDefault="0060046C">
          <w:pPr>
            <w:pStyle w:val="TOC3"/>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3676" w:history="1">
            <w:r w:rsidRPr="0060046C">
              <w:rPr>
                <w:rStyle w:val="Hyperlink"/>
                <w:rFonts w:ascii="Times New Roman" w:hAnsi="Times New Roman" w:cs="Times New Roman"/>
                <w:noProof/>
                <w:sz w:val="18"/>
                <w:szCs w:val="18"/>
                <w:lang w:val="it-CH"/>
              </w:rPr>
              <w:t>VI.5.2 Shkallët e reduktuara</w:t>
            </w:r>
            <w:r w:rsidRPr="0060046C">
              <w:rPr>
                <w:rFonts w:ascii="Times New Roman" w:hAnsi="Times New Roman" w:cs="Times New Roman"/>
                <w:noProof/>
                <w:webHidden/>
                <w:sz w:val="18"/>
                <w:szCs w:val="18"/>
              </w:rPr>
              <w:tab/>
            </w:r>
            <w:r w:rsidRPr="0060046C">
              <w:rPr>
                <w:rFonts w:ascii="Times New Roman" w:hAnsi="Times New Roman" w:cs="Times New Roman"/>
                <w:noProof/>
                <w:webHidden/>
                <w:sz w:val="18"/>
                <w:szCs w:val="18"/>
              </w:rPr>
              <w:fldChar w:fldCharType="begin"/>
            </w:r>
            <w:r w:rsidRPr="0060046C">
              <w:rPr>
                <w:rFonts w:ascii="Times New Roman" w:hAnsi="Times New Roman" w:cs="Times New Roman"/>
                <w:noProof/>
                <w:webHidden/>
                <w:sz w:val="18"/>
                <w:szCs w:val="18"/>
              </w:rPr>
              <w:instrText xml:space="preserve"> PAGEREF _Toc209533676 \h </w:instrText>
            </w:r>
            <w:r w:rsidRPr="0060046C">
              <w:rPr>
                <w:rFonts w:ascii="Times New Roman" w:hAnsi="Times New Roman" w:cs="Times New Roman"/>
                <w:noProof/>
                <w:webHidden/>
                <w:sz w:val="18"/>
                <w:szCs w:val="18"/>
              </w:rPr>
            </w:r>
            <w:r w:rsidRPr="0060046C">
              <w:rPr>
                <w:rFonts w:ascii="Times New Roman" w:hAnsi="Times New Roman" w:cs="Times New Roman"/>
                <w:noProof/>
                <w:webHidden/>
                <w:sz w:val="18"/>
                <w:szCs w:val="18"/>
              </w:rPr>
              <w:fldChar w:fldCharType="separate"/>
            </w:r>
            <w:r w:rsidRPr="0060046C">
              <w:rPr>
                <w:rFonts w:ascii="Times New Roman" w:hAnsi="Times New Roman" w:cs="Times New Roman"/>
                <w:noProof/>
                <w:webHidden/>
                <w:sz w:val="18"/>
                <w:szCs w:val="18"/>
              </w:rPr>
              <w:t>52</w:t>
            </w:r>
            <w:r w:rsidRPr="0060046C">
              <w:rPr>
                <w:rFonts w:ascii="Times New Roman" w:hAnsi="Times New Roman" w:cs="Times New Roman"/>
                <w:noProof/>
                <w:webHidden/>
                <w:sz w:val="18"/>
                <w:szCs w:val="18"/>
              </w:rPr>
              <w:fldChar w:fldCharType="end"/>
            </w:r>
          </w:hyperlink>
        </w:p>
        <w:p w14:paraId="502E7A89" w14:textId="001F29A5" w:rsidR="0060046C" w:rsidRPr="0060046C" w:rsidRDefault="0060046C">
          <w:pPr>
            <w:pStyle w:val="TOC3"/>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3677" w:history="1">
            <w:r w:rsidRPr="0060046C">
              <w:rPr>
                <w:rStyle w:val="Hyperlink"/>
                <w:rFonts w:ascii="Times New Roman" w:hAnsi="Times New Roman" w:cs="Times New Roman"/>
                <w:noProof/>
                <w:sz w:val="18"/>
                <w:szCs w:val="18"/>
                <w:lang w:val="it-CH"/>
              </w:rPr>
              <w:t>VI.5.3 Përjashtimet nga TVSH-ja</w:t>
            </w:r>
            <w:r w:rsidRPr="0060046C">
              <w:rPr>
                <w:rFonts w:ascii="Times New Roman" w:hAnsi="Times New Roman" w:cs="Times New Roman"/>
                <w:noProof/>
                <w:webHidden/>
                <w:sz w:val="18"/>
                <w:szCs w:val="18"/>
              </w:rPr>
              <w:tab/>
            </w:r>
            <w:r w:rsidRPr="0060046C">
              <w:rPr>
                <w:rFonts w:ascii="Times New Roman" w:hAnsi="Times New Roman" w:cs="Times New Roman"/>
                <w:noProof/>
                <w:webHidden/>
                <w:sz w:val="18"/>
                <w:szCs w:val="18"/>
              </w:rPr>
              <w:fldChar w:fldCharType="begin"/>
            </w:r>
            <w:r w:rsidRPr="0060046C">
              <w:rPr>
                <w:rFonts w:ascii="Times New Roman" w:hAnsi="Times New Roman" w:cs="Times New Roman"/>
                <w:noProof/>
                <w:webHidden/>
                <w:sz w:val="18"/>
                <w:szCs w:val="18"/>
              </w:rPr>
              <w:instrText xml:space="preserve"> PAGEREF _Toc209533677 \h </w:instrText>
            </w:r>
            <w:r w:rsidRPr="0060046C">
              <w:rPr>
                <w:rFonts w:ascii="Times New Roman" w:hAnsi="Times New Roman" w:cs="Times New Roman"/>
                <w:noProof/>
                <w:webHidden/>
                <w:sz w:val="18"/>
                <w:szCs w:val="18"/>
              </w:rPr>
            </w:r>
            <w:r w:rsidRPr="0060046C">
              <w:rPr>
                <w:rFonts w:ascii="Times New Roman" w:hAnsi="Times New Roman" w:cs="Times New Roman"/>
                <w:noProof/>
                <w:webHidden/>
                <w:sz w:val="18"/>
                <w:szCs w:val="18"/>
              </w:rPr>
              <w:fldChar w:fldCharType="separate"/>
            </w:r>
            <w:r w:rsidRPr="0060046C">
              <w:rPr>
                <w:rFonts w:ascii="Times New Roman" w:hAnsi="Times New Roman" w:cs="Times New Roman"/>
                <w:noProof/>
                <w:webHidden/>
                <w:sz w:val="18"/>
                <w:szCs w:val="18"/>
              </w:rPr>
              <w:t>54</w:t>
            </w:r>
            <w:r w:rsidRPr="0060046C">
              <w:rPr>
                <w:rFonts w:ascii="Times New Roman" w:hAnsi="Times New Roman" w:cs="Times New Roman"/>
                <w:noProof/>
                <w:webHidden/>
                <w:sz w:val="18"/>
                <w:szCs w:val="18"/>
              </w:rPr>
              <w:fldChar w:fldCharType="end"/>
            </w:r>
          </w:hyperlink>
        </w:p>
        <w:p w14:paraId="221FABF8" w14:textId="4B109AC5" w:rsidR="0060046C" w:rsidRPr="0060046C" w:rsidRDefault="0060046C">
          <w:pPr>
            <w:pStyle w:val="TOC3"/>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3678" w:history="1">
            <w:r w:rsidRPr="0060046C">
              <w:rPr>
                <w:rStyle w:val="Hyperlink"/>
                <w:rFonts w:ascii="Times New Roman" w:eastAsia="Times New Roman" w:hAnsi="Times New Roman" w:cs="Times New Roman"/>
                <w:noProof/>
                <w:sz w:val="18"/>
                <w:szCs w:val="18"/>
                <w:lang w:val="da-DK" w:eastAsia="en-US"/>
              </w:rPr>
              <w:t>Efekti i Ndërveprimit</w:t>
            </w:r>
            <w:r w:rsidRPr="0060046C">
              <w:rPr>
                <w:rFonts w:ascii="Times New Roman" w:hAnsi="Times New Roman" w:cs="Times New Roman"/>
                <w:noProof/>
                <w:webHidden/>
                <w:sz w:val="18"/>
                <w:szCs w:val="18"/>
              </w:rPr>
              <w:tab/>
            </w:r>
            <w:r w:rsidRPr="0060046C">
              <w:rPr>
                <w:rFonts w:ascii="Times New Roman" w:hAnsi="Times New Roman" w:cs="Times New Roman"/>
                <w:noProof/>
                <w:webHidden/>
                <w:sz w:val="18"/>
                <w:szCs w:val="18"/>
              </w:rPr>
              <w:fldChar w:fldCharType="begin"/>
            </w:r>
            <w:r w:rsidRPr="0060046C">
              <w:rPr>
                <w:rFonts w:ascii="Times New Roman" w:hAnsi="Times New Roman" w:cs="Times New Roman"/>
                <w:noProof/>
                <w:webHidden/>
                <w:sz w:val="18"/>
                <w:szCs w:val="18"/>
              </w:rPr>
              <w:instrText xml:space="preserve"> PAGEREF _Toc209533678 \h </w:instrText>
            </w:r>
            <w:r w:rsidRPr="0060046C">
              <w:rPr>
                <w:rFonts w:ascii="Times New Roman" w:hAnsi="Times New Roman" w:cs="Times New Roman"/>
                <w:noProof/>
                <w:webHidden/>
                <w:sz w:val="18"/>
                <w:szCs w:val="18"/>
              </w:rPr>
            </w:r>
            <w:r w:rsidRPr="0060046C">
              <w:rPr>
                <w:rFonts w:ascii="Times New Roman" w:hAnsi="Times New Roman" w:cs="Times New Roman"/>
                <w:noProof/>
                <w:webHidden/>
                <w:sz w:val="18"/>
                <w:szCs w:val="18"/>
              </w:rPr>
              <w:fldChar w:fldCharType="separate"/>
            </w:r>
            <w:r w:rsidRPr="0060046C">
              <w:rPr>
                <w:rFonts w:ascii="Times New Roman" w:hAnsi="Times New Roman" w:cs="Times New Roman"/>
                <w:noProof/>
                <w:webHidden/>
                <w:sz w:val="18"/>
                <w:szCs w:val="18"/>
              </w:rPr>
              <w:t>59</w:t>
            </w:r>
            <w:r w:rsidRPr="0060046C">
              <w:rPr>
                <w:rFonts w:ascii="Times New Roman" w:hAnsi="Times New Roman" w:cs="Times New Roman"/>
                <w:noProof/>
                <w:webHidden/>
                <w:sz w:val="18"/>
                <w:szCs w:val="18"/>
              </w:rPr>
              <w:fldChar w:fldCharType="end"/>
            </w:r>
          </w:hyperlink>
        </w:p>
        <w:p w14:paraId="34150689" w14:textId="7954E5F9" w:rsidR="0060046C" w:rsidRPr="0060046C" w:rsidRDefault="0060046C">
          <w:pPr>
            <w:pStyle w:val="TOC2"/>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3679" w:history="1">
            <w:r w:rsidRPr="0060046C">
              <w:rPr>
                <w:rStyle w:val="Hyperlink"/>
                <w:rFonts w:ascii="Times New Roman" w:hAnsi="Times New Roman" w:cs="Times New Roman"/>
                <w:noProof/>
                <w:sz w:val="18"/>
                <w:szCs w:val="18"/>
              </w:rPr>
              <w:t>VI.4 Akciza</w:t>
            </w:r>
            <w:r w:rsidRPr="0060046C">
              <w:rPr>
                <w:rFonts w:ascii="Times New Roman" w:hAnsi="Times New Roman" w:cs="Times New Roman"/>
                <w:noProof/>
                <w:webHidden/>
                <w:sz w:val="18"/>
                <w:szCs w:val="18"/>
              </w:rPr>
              <w:tab/>
            </w:r>
            <w:r w:rsidRPr="0060046C">
              <w:rPr>
                <w:rFonts w:ascii="Times New Roman" w:hAnsi="Times New Roman" w:cs="Times New Roman"/>
                <w:noProof/>
                <w:webHidden/>
                <w:sz w:val="18"/>
                <w:szCs w:val="18"/>
              </w:rPr>
              <w:fldChar w:fldCharType="begin"/>
            </w:r>
            <w:r w:rsidRPr="0060046C">
              <w:rPr>
                <w:rFonts w:ascii="Times New Roman" w:hAnsi="Times New Roman" w:cs="Times New Roman"/>
                <w:noProof/>
                <w:webHidden/>
                <w:sz w:val="18"/>
                <w:szCs w:val="18"/>
              </w:rPr>
              <w:instrText xml:space="preserve"> PAGEREF _Toc209533679 \h </w:instrText>
            </w:r>
            <w:r w:rsidRPr="0060046C">
              <w:rPr>
                <w:rFonts w:ascii="Times New Roman" w:hAnsi="Times New Roman" w:cs="Times New Roman"/>
                <w:noProof/>
                <w:webHidden/>
                <w:sz w:val="18"/>
                <w:szCs w:val="18"/>
              </w:rPr>
            </w:r>
            <w:r w:rsidRPr="0060046C">
              <w:rPr>
                <w:rFonts w:ascii="Times New Roman" w:hAnsi="Times New Roman" w:cs="Times New Roman"/>
                <w:noProof/>
                <w:webHidden/>
                <w:sz w:val="18"/>
                <w:szCs w:val="18"/>
              </w:rPr>
              <w:fldChar w:fldCharType="separate"/>
            </w:r>
            <w:r w:rsidRPr="0060046C">
              <w:rPr>
                <w:rFonts w:ascii="Times New Roman" w:hAnsi="Times New Roman" w:cs="Times New Roman"/>
                <w:noProof/>
                <w:webHidden/>
                <w:sz w:val="18"/>
                <w:szCs w:val="18"/>
              </w:rPr>
              <w:t>60</w:t>
            </w:r>
            <w:r w:rsidRPr="0060046C">
              <w:rPr>
                <w:rFonts w:ascii="Times New Roman" w:hAnsi="Times New Roman" w:cs="Times New Roman"/>
                <w:noProof/>
                <w:webHidden/>
                <w:sz w:val="18"/>
                <w:szCs w:val="18"/>
              </w:rPr>
              <w:fldChar w:fldCharType="end"/>
            </w:r>
          </w:hyperlink>
        </w:p>
        <w:p w14:paraId="25A88D83" w14:textId="5365B2A7" w:rsidR="0060046C" w:rsidRPr="0060046C" w:rsidRDefault="0060046C">
          <w:pPr>
            <w:pStyle w:val="TOC1"/>
            <w:rPr>
              <w:rFonts w:ascii="Times New Roman" w:hAnsi="Times New Roman" w:cs="Times New Roman"/>
              <w:color w:val="auto"/>
              <w:kern w:val="2"/>
              <w:sz w:val="18"/>
              <w:szCs w:val="18"/>
              <w:lang w:val="en-US" w:eastAsia="en-US"/>
              <w14:ligatures w14:val="standardContextual"/>
            </w:rPr>
          </w:pPr>
          <w:hyperlink w:anchor="_Toc209533680" w:history="1">
            <w:r w:rsidRPr="0060046C">
              <w:rPr>
                <w:rStyle w:val="Hyperlink"/>
                <w:rFonts w:ascii="Times New Roman" w:hAnsi="Times New Roman" w:cs="Times New Roman"/>
                <w:sz w:val="18"/>
                <w:szCs w:val="18"/>
              </w:rPr>
              <w:t>Shtojca 1: Trajtimi tatimor i Tatimit mbi vlerën e shtuar për vitin 2023 dhe 2024</w:t>
            </w:r>
            <w:r w:rsidRPr="0060046C">
              <w:rPr>
                <w:rFonts w:ascii="Times New Roman" w:hAnsi="Times New Roman" w:cs="Times New Roman"/>
                <w:webHidden/>
                <w:sz w:val="18"/>
                <w:szCs w:val="18"/>
              </w:rPr>
              <w:tab/>
            </w:r>
            <w:r w:rsidRPr="0060046C">
              <w:rPr>
                <w:rFonts w:ascii="Times New Roman" w:hAnsi="Times New Roman" w:cs="Times New Roman"/>
                <w:webHidden/>
                <w:sz w:val="18"/>
                <w:szCs w:val="18"/>
              </w:rPr>
              <w:fldChar w:fldCharType="begin"/>
            </w:r>
            <w:r w:rsidRPr="0060046C">
              <w:rPr>
                <w:rFonts w:ascii="Times New Roman" w:hAnsi="Times New Roman" w:cs="Times New Roman"/>
                <w:webHidden/>
                <w:sz w:val="18"/>
                <w:szCs w:val="18"/>
              </w:rPr>
              <w:instrText xml:space="preserve"> PAGEREF _Toc209533680 \h </w:instrText>
            </w:r>
            <w:r w:rsidRPr="0060046C">
              <w:rPr>
                <w:rFonts w:ascii="Times New Roman" w:hAnsi="Times New Roman" w:cs="Times New Roman"/>
                <w:webHidden/>
                <w:sz w:val="18"/>
                <w:szCs w:val="18"/>
              </w:rPr>
            </w:r>
            <w:r w:rsidRPr="0060046C">
              <w:rPr>
                <w:rFonts w:ascii="Times New Roman" w:hAnsi="Times New Roman" w:cs="Times New Roman"/>
                <w:webHidden/>
                <w:sz w:val="18"/>
                <w:szCs w:val="18"/>
              </w:rPr>
              <w:fldChar w:fldCharType="separate"/>
            </w:r>
            <w:r w:rsidRPr="0060046C">
              <w:rPr>
                <w:rFonts w:ascii="Times New Roman" w:hAnsi="Times New Roman" w:cs="Times New Roman"/>
                <w:webHidden/>
                <w:sz w:val="18"/>
                <w:szCs w:val="18"/>
              </w:rPr>
              <w:t>64</w:t>
            </w:r>
            <w:r w:rsidRPr="0060046C">
              <w:rPr>
                <w:rFonts w:ascii="Times New Roman" w:hAnsi="Times New Roman" w:cs="Times New Roman"/>
                <w:webHidden/>
                <w:sz w:val="18"/>
                <w:szCs w:val="18"/>
              </w:rPr>
              <w:fldChar w:fldCharType="end"/>
            </w:r>
          </w:hyperlink>
        </w:p>
        <w:p w14:paraId="4E49A8F7" w14:textId="62A8B227" w:rsidR="0060046C" w:rsidRPr="0060046C" w:rsidRDefault="0060046C">
          <w:pPr>
            <w:pStyle w:val="TOC1"/>
            <w:rPr>
              <w:rFonts w:ascii="Times New Roman" w:hAnsi="Times New Roman" w:cs="Times New Roman"/>
              <w:color w:val="auto"/>
              <w:kern w:val="2"/>
              <w:sz w:val="18"/>
              <w:szCs w:val="18"/>
              <w:lang w:val="en-US" w:eastAsia="en-US"/>
              <w14:ligatures w14:val="standardContextual"/>
            </w:rPr>
          </w:pPr>
          <w:hyperlink w:anchor="_Toc209533681" w:history="1">
            <w:r w:rsidRPr="0060046C">
              <w:rPr>
                <w:rStyle w:val="Hyperlink"/>
                <w:rFonts w:ascii="Times New Roman" w:hAnsi="Times New Roman" w:cs="Times New Roman"/>
                <w:sz w:val="18"/>
                <w:szCs w:val="18"/>
                <w:lang w:val="en-US"/>
              </w:rPr>
              <w:t>Shtojca 2: Përmirësimet e “Modelit të TVSH-së” së përdorur për vlerësimin e SHT për vitin 2023 dhe 2024 krahasuar me modelin e vitit 2022</w:t>
            </w:r>
            <w:r w:rsidRPr="0060046C">
              <w:rPr>
                <w:rFonts w:ascii="Times New Roman" w:hAnsi="Times New Roman" w:cs="Times New Roman"/>
                <w:webHidden/>
                <w:sz w:val="18"/>
                <w:szCs w:val="18"/>
              </w:rPr>
              <w:tab/>
            </w:r>
            <w:r w:rsidRPr="0060046C">
              <w:rPr>
                <w:rFonts w:ascii="Times New Roman" w:hAnsi="Times New Roman" w:cs="Times New Roman"/>
                <w:webHidden/>
                <w:sz w:val="18"/>
                <w:szCs w:val="18"/>
              </w:rPr>
              <w:fldChar w:fldCharType="begin"/>
            </w:r>
            <w:r w:rsidRPr="0060046C">
              <w:rPr>
                <w:rFonts w:ascii="Times New Roman" w:hAnsi="Times New Roman" w:cs="Times New Roman"/>
                <w:webHidden/>
                <w:sz w:val="18"/>
                <w:szCs w:val="18"/>
              </w:rPr>
              <w:instrText xml:space="preserve"> PAGEREF _Toc209533681 \h </w:instrText>
            </w:r>
            <w:r w:rsidRPr="0060046C">
              <w:rPr>
                <w:rFonts w:ascii="Times New Roman" w:hAnsi="Times New Roman" w:cs="Times New Roman"/>
                <w:webHidden/>
                <w:sz w:val="18"/>
                <w:szCs w:val="18"/>
              </w:rPr>
            </w:r>
            <w:r w:rsidRPr="0060046C">
              <w:rPr>
                <w:rFonts w:ascii="Times New Roman" w:hAnsi="Times New Roman" w:cs="Times New Roman"/>
                <w:webHidden/>
                <w:sz w:val="18"/>
                <w:szCs w:val="18"/>
              </w:rPr>
              <w:fldChar w:fldCharType="separate"/>
            </w:r>
            <w:r w:rsidRPr="0060046C">
              <w:rPr>
                <w:rFonts w:ascii="Times New Roman" w:hAnsi="Times New Roman" w:cs="Times New Roman"/>
                <w:webHidden/>
                <w:sz w:val="18"/>
                <w:szCs w:val="18"/>
              </w:rPr>
              <w:t>70</w:t>
            </w:r>
            <w:r w:rsidRPr="0060046C">
              <w:rPr>
                <w:rFonts w:ascii="Times New Roman" w:hAnsi="Times New Roman" w:cs="Times New Roman"/>
                <w:webHidden/>
                <w:sz w:val="18"/>
                <w:szCs w:val="18"/>
              </w:rPr>
              <w:fldChar w:fldCharType="end"/>
            </w:r>
          </w:hyperlink>
        </w:p>
        <w:p w14:paraId="33345375" w14:textId="7AE3E56B" w:rsidR="00D44C5B" w:rsidRPr="009A1B6F" w:rsidRDefault="001F7573" w:rsidP="00E71649">
          <w:pPr>
            <w:spacing w:before="100" w:beforeAutospacing="1" w:after="100" w:afterAutospacing="1" w:line="240" w:lineRule="auto"/>
            <w:contextualSpacing w:val="0"/>
            <w:jc w:val="both"/>
            <w:rPr>
              <w:rFonts w:ascii="Times New Roman" w:hAnsi="Times New Roman" w:cs="Times New Roman"/>
              <w:b/>
              <w:color w:val="auto"/>
              <w:sz w:val="20"/>
              <w:lang w:val="it-CH"/>
            </w:rPr>
          </w:pPr>
          <w:r w:rsidRPr="0060046C">
            <w:rPr>
              <w:rFonts w:ascii="Times New Roman" w:hAnsi="Times New Roman" w:cs="Times New Roman"/>
              <w:noProof/>
              <w:color w:val="auto"/>
              <w:sz w:val="18"/>
              <w:szCs w:val="18"/>
            </w:rPr>
            <w:fldChar w:fldCharType="end"/>
          </w:r>
        </w:p>
      </w:sdtContent>
    </w:sdt>
    <w:bookmarkStart w:id="1" w:name="_Hlk501114800" w:displacedByCustomXml="prev"/>
    <w:p w14:paraId="47E6ACDA" w14:textId="77777777" w:rsidR="00AF4420" w:rsidRDefault="00AF4420" w:rsidP="00E71649">
      <w:pPr>
        <w:spacing w:before="100" w:beforeAutospacing="1" w:after="100" w:afterAutospacing="1" w:line="240" w:lineRule="auto"/>
        <w:contextualSpacing w:val="0"/>
        <w:jc w:val="both"/>
        <w:rPr>
          <w:rFonts w:ascii="Times New Roman" w:hAnsi="Times New Roman" w:cs="Times New Roman"/>
          <w:b/>
          <w:color w:val="auto"/>
          <w:sz w:val="20"/>
          <w:lang w:val="it-CH"/>
        </w:rPr>
      </w:pPr>
    </w:p>
    <w:p w14:paraId="64C6EEA3" w14:textId="77777777" w:rsidR="007F2B3E" w:rsidRDefault="007F2B3E" w:rsidP="00E71649">
      <w:pPr>
        <w:spacing w:before="100" w:beforeAutospacing="1" w:after="100" w:afterAutospacing="1" w:line="240" w:lineRule="auto"/>
        <w:contextualSpacing w:val="0"/>
        <w:jc w:val="both"/>
        <w:rPr>
          <w:rFonts w:ascii="Times New Roman" w:hAnsi="Times New Roman" w:cs="Times New Roman"/>
          <w:b/>
          <w:color w:val="auto"/>
          <w:sz w:val="20"/>
          <w:lang w:val="it-CH"/>
        </w:rPr>
      </w:pPr>
    </w:p>
    <w:p w14:paraId="3837807D" w14:textId="4846F236" w:rsidR="004270C2" w:rsidRPr="009A1B6F" w:rsidRDefault="004270C2" w:rsidP="00E71649">
      <w:pPr>
        <w:spacing w:before="100" w:beforeAutospacing="1" w:after="100" w:afterAutospacing="1" w:line="240" w:lineRule="auto"/>
        <w:contextualSpacing w:val="0"/>
        <w:jc w:val="both"/>
        <w:rPr>
          <w:rFonts w:ascii="Times New Roman" w:hAnsi="Times New Roman" w:cs="Times New Roman"/>
          <w:b/>
          <w:color w:val="auto"/>
          <w:sz w:val="20"/>
          <w:lang w:val="it-CH"/>
        </w:rPr>
      </w:pPr>
      <w:r w:rsidRPr="009A1B6F">
        <w:rPr>
          <w:rFonts w:ascii="Times New Roman" w:hAnsi="Times New Roman" w:cs="Times New Roman"/>
          <w:b/>
          <w:color w:val="auto"/>
          <w:sz w:val="20"/>
          <w:lang w:val="it-CH"/>
        </w:rPr>
        <w:lastRenderedPageBreak/>
        <w:t>Lista e shkurtimeve:</w:t>
      </w:r>
    </w:p>
    <w:p w14:paraId="44491147" w14:textId="77777777" w:rsidR="004270C2" w:rsidRPr="009A1B6F" w:rsidRDefault="004270C2" w:rsidP="00E26400">
      <w:pPr>
        <w:spacing w:line="240" w:lineRule="auto"/>
        <w:contextualSpacing w:val="0"/>
        <w:jc w:val="both"/>
        <w:rPr>
          <w:rFonts w:ascii="Times New Roman" w:hAnsi="Times New Roman" w:cs="Times New Roman"/>
          <w:color w:val="auto"/>
          <w:sz w:val="20"/>
          <w:lang w:val="it-CH"/>
        </w:rPr>
      </w:pPr>
      <w:r w:rsidRPr="009A1B6F">
        <w:rPr>
          <w:rFonts w:ascii="Times New Roman" w:hAnsi="Times New Roman" w:cs="Times New Roman"/>
          <w:color w:val="auto"/>
          <w:sz w:val="20"/>
          <w:lang w:val="it-CH"/>
        </w:rPr>
        <w:t>SHT – Shpenzim Tatimor</w:t>
      </w:r>
    </w:p>
    <w:p w14:paraId="4228B0C7" w14:textId="77777777" w:rsidR="004270C2" w:rsidRPr="009A1B6F" w:rsidRDefault="004270C2" w:rsidP="00E26400">
      <w:pPr>
        <w:spacing w:line="240" w:lineRule="auto"/>
        <w:contextualSpacing w:val="0"/>
        <w:jc w:val="both"/>
        <w:rPr>
          <w:rFonts w:ascii="Times New Roman" w:hAnsi="Times New Roman" w:cs="Times New Roman"/>
          <w:color w:val="auto"/>
          <w:sz w:val="20"/>
          <w:lang w:val="it-CH"/>
        </w:rPr>
      </w:pPr>
      <w:r w:rsidRPr="009A1B6F">
        <w:rPr>
          <w:rFonts w:ascii="Times New Roman" w:hAnsi="Times New Roman" w:cs="Times New Roman"/>
          <w:color w:val="auto"/>
          <w:sz w:val="20"/>
          <w:lang w:val="it-CH"/>
        </w:rPr>
        <w:t>PBB – Produkt i Brendshëm Bruto</w:t>
      </w:r>
    </w:p>
    <w:p w14:paraId="2E128FEC" w14:textId="77777777" w:rsidR="004270C2" w:rsidRPr="009A1B6F" w:rsidRDefault="004270C2" w:rsidP="00E26400">
      <w:pPr>
        <w:spacing w:line="240" w:lineRule="auto"/>
        <w:contextualSpacing w:val="0"/>
        <w:jc w:val="both"/>
        <w:rPr>
          <w:rFonts w:ascii="Times New Roman" w:hAnsi="Times New Roman" w:cs="Times New Roman"/>
          <w:color w:val="auto"/>
          <w:sz w:val="20"/>
          <w:lang w:val="de-DE"/>
        </w:rPr>
      </w:pPr>
      <w:r w:rsidRPr="009A1B6F">
        <w:rPr>
          <w:rFonts w:ascii="Times New Roman" w:hAnsi="Times New Roman" w:cs="Times New Roman"/>
          <w:color w:val="auto"/>
          <w:sz w:val="20"/>
          <w:lang w:val="de-DE"/>
        </w:rPr>
        <w:t>DPT – Drejtoria e Përgjithshme e Tatimeve</w:t>
      </w:r>
    </w:p>
    <w:p w14:paraId="19280B1B" w14:textId="77777777" w:rsidR="004270C2" w:rsidRPr="009A1B6F" w:rsidRDefault="004270C2" w:rsidP="00E26400">
      <w:pPr>
        <w:spacing w:line="240" w:lineRule="auto"/>
        <w:contextualSpacing w:val="0"/>
        <w:jc w:val="both"/>
        <w:rPr>
          <w:rFonts w:ascii="Times New Roman" w:hAnsi="Times New Roman" w:cs="Times New Roman"/>
          <w:color w:val="auto"/>
          <w:sz w:val="20"/>
          <w:lang w:val="de-DE"/>
        </w:rPr>
      </w:pPr>
      <w:r w:rsidRPr="009A1B6F">
        <w:rPr>
          <w:rFonts w:ascii="Times New Roman" w:hAnsi="Times New Roman" w:cs="Times New Roman"/>
          <w:color w:val="auto"/>
          <w:sz w:val="20"/>
          <w:lang w:val="de-DE"/>
        </w:rPr>
        <w:t>DPD – Drejtoria e Përgjithshme e Doganave</w:t>
      </w:r>
    </w:p>
    <w:p w14:paraId="303ED164" w14:textId="77777777" w:rsidR="004270C2" w:rsidRPr="009A1B6F" w:rsidRDefault="004270C2" w:rsidP="00E26400">
      <w:pPr>
        <w:spacing w:line="240" w:lineRule="auto"/>
        <w:contextualSpacing w:val="0"/>
        <w:jc w:val="both"/>
        <w:rPr>
          <w:rFonts w:ascii="Times New Roman" w:hAnsi="Times New Roman" w:cs="Times New Roman"/>
          <w:color w:val="auto"/>
          <w:sz w:val="20"/>
          <w:lang w:val="da-DK"/>
        </w:rPr>
      </w:pPr>
      <w:r w:rsidRPr="009A1B6F">
        <w:rPr>
          <w:rFonts w:ascii="Times New Roman" w:hAnsi="Times New Roman" w:cs="Times New Roman"/>
          <w:color w:val="auto"/>
          <w:sz w:val="20"/>
          <w:lang w:val="da-DK"/>
        </w:rPr>
        <w:t>INSTAT – Instituti i Statistikave</w:t>
      </w:r>
    </w:p>
    <w:p w14:paraId="74F3C736" w14:textId="77777777" w:rsidR="004270C2" w:rsidRPr="009A1B6F" w:rsidRDefault="004270C2" w:rsidP="00E26400">
      <w:pPr>
        <w:spacing w:line="240" w:lineRule="auto"/>
        <w:contextualSpacing w:val="0"/>
        <w:jc w:val="both"/>
        <w:rPr>
          <w:rFonts w:ascii="Times New Roman" w:hAnsi="Times New Roman" w:cs="Times New Roman"/>
          <w:color w:val="auto"/>
          <w:sz w:val="20"/>
          <w:lang w:val="da-DK"/>
        </w:rPr>
      </w:pPr>
      <w:r w:rsidRPr="009A1B6F">
        <w:rPr>
          <w:rFonts w:ascii="Times New Roman" w:hAnsi="Times New Roman" w:cs="Times New Roman"/>
          <w:color w:val="auto"/>
          <w:sz w:val="20"/>
          <w:lang w:val="da-DK"/>
        </w:rPr>
        <w:t>TVSH – Tatimi mbi Vlerën e Shtuar</w:t>
      </w:r>
    </w:p>
    <w:p w14:paraId="472E534F" w14:textId="77777777" w:rsidR="004270C2" w:rsidRPr="009A1B6F" w:rsidRDefault="004270C2" w:rsidP="00E26400">
      <w:pPr>
        <w:spacing w:line="240" w:lineRule="auto"/>
        <w:contextualSpacing w:val="0"/>
        <w:jc w:val="both"/>
        <w:rPr>
          <w:rFonts w:ascii="Times New Roman" w:hAnsi="Times New Roman" w:cs="Times New Roman"/>
          <w:color w:val="auto"/>
          <w:sz w:val="20"/>
          <w:lang w:val="da-DK"/>
        </w:rPr>
      </w:pPr>
      <w:r w:rsidRPr="009A1B6F">
        <w:rPr>
          <w:rFonts w:ascii="Times New Roman" w:hAnsi="Times New Roman" w:cs="Times New Roman"/>
          <w:color w:val="auto"/>
          <w:sz w:val="20"/>
          <w:lang w:val="da-DK"/>
        </w:rPr>
        <w:t>TF – Tatimi mbi Fitimin</w:t>
      </w:r>
    </w:p>
    <w:p w14:paraId="2B5E89BC" w14:textId="64D6B687" w:rsidR="00727831" w:rsidRDefault="004270C2" w:rsidP="00E26400">
      <w:pPr>
        <w:spacing w:line="240" w:lineRule="auto"/>
        <w:contextualSpacing w:val="0"/>
        <w:jc w:val="both"/>
        <w:rPr>
          <w:rFonts w:ascii="Times New Roman" w:hAnsi="Times New Roman" w:cs="Times New Roman"/>
          <w:color w:val="auto"/>
          <w:sz w:val="20"/>
          <w:lang w:val="da-DK"/>
        </w:rPr>
      </w:pPr>
      <w:r w:rsidRPr="009A1B6F">
        <w:rPr>
          <w:rFonts w:ascii="Times New Roman" w:hAnsi="Times New Roman" w:cs="Times New Roman"/>
          <w:color w:val="auto"/>
          <w:sz w:val="20"/>
          <w:lang w:val="da-DK"/>
        </w:rPr>
        <w:t>TTHF – Tatimi i Thjeshtuar mbi Fitimin</w:t>
      </w:r>
    </w:p>
    <w:p w14:paraId="27D1EFBF" w14:textId="3E5106D9" w:rsidR="00727831" w:rsidRPr="00FD3C04" w:rsidRDefault="00727831" w:rsidP="00E26400">
      <w:pPr>
        <w:spacing w:line="240" w:lineRule="auto"/>
        <w:contextualSpacing w:val="0"/>
        <w:jc w:val="both"/>
        <w:rPr>
          <w:rFonts w:ascii="Times New Roman" w:hAnsi="Times New Roman" w:cs="Times New Roman"/>
          <w:color w:val="auto"/>
          <w:sz w:val="20"/>
          <w:lang w:val="da-DK"/>
        </w:rPr>
      </w:pPr>
      <w:r w:rsidRPr="00727831">
        <w:rPr>
          <w:rFonts w:ascii="Times New Roman" w:hAnsi="Times New Roman" w:cs="Times New Roman"/>
          <w:color w:val="auto"/>
          <w:sz w:val="20"/>
          <w:lang w:val="da-DK"/>
        </w:rPr>
        <w:t>CIT – Tatimi mbi të A</w:t>
      </w:r>
      <w:r w:rsidRPr="00FD3C04">
        <w:rPr>
          <w:rFonts w:ascii="Times New Roman" w:hAnsi="Times New Roman" w:cs="Times New Roman"/>
          <w:color w:val="auto"/>
          <w:sz w:val="20"/>
          <w:lang w:val="da-DK"/>
        </w:rPr>
        <w:t>rdhurat e Korporatës</w:t>
      </w:r>
    </w:p>
    <w:p w14:paraId="21F38E64" w14:textId="77777777" w:rsidR="004270C2" w:rsidRPr="009A1B6F" w:rsidRDefault="004270C2" w:rsidP="00E26400">
      <w:pPr>
        <w:spacing w:line="240" w:lineRule="auto"/>
        <w:contextualSpacing w:val="0"/>
        <w:jc w:val="both"/>
        <w:rPr>
          <w:rFonts w:ascii="Times New Roman" w:hAnsi="Times New Roman" w:cs="Times New Roman"/>
          <w:color w:val="auto"/>
          <w:sz w:val="20"/>
          <w:lang w:val="da-DK"/>
        </w:rPr>
      </w:pPr>
      <w:r w:rsidRPr="009A1B6F">
        <w:rPr>
          <w:rFonts w:ascii="Times New Roman" w:hAnsi="Times New Roman" w:cs="Times New Roman"/>
          <w:color w:val="auto"/>
          <w:sz w:val="20"/>
          <w:lang w:val="da-DK"/>
        </w:rPr>
        <w:t>TAP – Tatimi mbi të Ardhurat Personale</w:t>
      </w:r>
    </w:p>
    <w:p w14:paraId="17AA5FBB" w14:textId="115030A7" w:rsidR="004270C2" w:rsidRPr="009A1B6F" w:rsidRDefault="004270C2" w:rsidP="00E26400">
      <w:pPr>
        <w:spacing w:line="240" w:lineRule="auto"/>
        <w:contextualSpacing w:val="0"/>
        <w:jc w:val="both"/>
        <w:rPr>
          <w:rFonts w:ascii="Times New Roman" w:hAnsi="Times New Roman" w:cs="Times New Roman"/>
          <w:color w:val="auto"/>
          <w:sz w:val="20"/>
        </w:rPr>
      </w:pPr>
      <w:r w:rsidRPr="009A1B6F">
        <w:rPr>
          <w:rFonts w:ascii="Times New Roman" w:hAnsi="Times New Roman" w:cs="Times New Roman"/>
          <w:color w:val="auto"/>
          <w:sz w:val="20"/>
        </w:rPr>
        <w:t xml:space="preserve">TBP – </w:t>
      </w:r>
      <w:proofErr w:type="spellStart"/>
      <w:r w:rsidRPr="009A1B6F">
        <w:rPr>
          <w:rFonts w:ascii="Times New Roman" w:hAnsi="Times New Roman" w:cs="Times New Roman"/>
          <w:color w:val="auto"/>
          <w:sz w:val="20"/>
        </w:rPr>
        <w:t>Tabela</w:t>
      </w:r>
      <w:proofErr w:type="spellEnd"/>
      <w:r w:rsidRPr="009A1B6F">
        <w:rPr>
          <w:rFonts w:ascii="Times New Roman" w:hAnsi="Times New Roman" w:cs="Times New Roman"/>
          <w:color w:val="auto"/>
          <w:sz w:val="20"/>
        </w:rPr>
        <w:t xml:space="preserve"> e Burim </w:t>
      </w:r>
      <w:proofErr w:type="spellStart"/>
      <w:r w:rsidRPr="009A1B6F">
        <w:rPr>
          <w:rFonts w:ascii="Times New Roman" w:hAnsi="Times New Roman" w:cs="Times New Roman"/>
          <w:color w:val="auto"/>
          <w:sz w:val="20"/>
        </w:rPr>
        <w:t>Përdorimeve</w:t>
      </w:r>
      <w:proofErr w:type="spellEnd"/>
      <w:r w:rsidRPr="009A1B6F">
        <w:rPr>
          <w:rFonts w:ascii="Times New Roman" w:hAnsi="Times New Roman" w:cs="Times New Roman"/>
          <w:color w:val="auto"/>
          <w:sz w:val="20"/>
        </w:rPr>
        <w:t xml:space="preserve"> </w:t>
      </w:r>
    </w:p>
    <w:p w14:paraId="7E2754C2" w14:textId="09C5F17D" w:rsidR="004270C2" w:rsidRPr="009A1B6F" w:rsidRDefault="004270C2" w:rsidP="00E26400">
      <w:pPr>
        <w:spacing w:line="240" w:lineRule="auto"/>
        <w:contextualSpacing w:val="0"/>
        <w:jc w:val="both"/>
        <w:rPr>
          <w:rFonts w:ascii="Times New Roman" w:hAnsi="Times New Roman" w:cs="Times New Roman"/>
          <w:color w:val="auto"/>
          <w:sz w:val="20"/>
        </w:rPr>
      </w:pPr>
      <w:r w:rsidRPr="009A1B6F">
        <w:rPr>
          <w:rFonts w:ascii="Times New Roman" w:hAnsi="Times New Roman" w:cs="Times New Roman"/>
          <w:color w:val="auto"/>
          <w:sz w:val="20"/>
        </w:rPr>
        <w:t>CPA – Classification of Products by Activity/</w:t>
      </w:r>
      <w:proofErr w:type="spellStart"/>
      <w:r w:rsidRPr="009A1B6F">
        <w:rPr>
          <w:rFonts w:ascii="Times New Roman" w:hAnsi="Times New Roman" w:cs="Times New Roman"/>
          <w:color w:val="auto"/>
          <w:sz w:val="20"/>
        </w:rPr>
        <w:t>Klasifikimi</w:t>
      </w:r>
      <w:proofErr w:type="spellEnd"/>
      <w:r w:rsidRPr="009A1B6F">
        <w:rPr>
          <w:rFonts w:ascii="Times New Roman" w:hAnsi="Times New Roman" w:cs="Times New Roman"/>
          <w:color w:val="auto"/>
          <w:sz w:val="20"/>
        </w:rPr>
        <w:t xml:space="preserve"> </w:t>
      </w:r>
      <w:proofErr w:type="spellStart"/>
      <w:r w:rsidRPr="009A1B6F">
        <w:rPr>
          <w:rFonts w:ascii="Times New Roman" w:hAnsi="Times New Roman" w:cs="Times New Roman"/>
          <w:color w:val="auto"/>
          <w:sz w:val="20"/>
        </w:rPr>
        <w:t>i</w:t>
      </w:r>
      <w:proofErr w:type="spellEnd"/>
      <w:r w:rsidRPr="009A1B6F">
        <w:rPr>
          <w:rFonts w:ascii="Times New Roman" w:hAnsi="Times New Roman" w:cs="Times New Roman"/>
          <w:color w:val="auto"/>
          <w:sz w:val="20"/>
        </w:rPr>
        <w:t xml:space="preserve"> </w:t>
      </w:r>
      <w:proofErr w:type="spellStart"/>
      <w:r w:rsidRPr="009A1B6F">
        <w:rPr>
          <w:rFonts w:ascii="Times New Roman" w:hAnsi="Times New Roman" w:cs="Times New Roman"/>
          <w:color w:val="auto"/>
          <w:sz w:val="20"/>
        </w:rPr>
        <w:t>produkteve</w:t>
      </w:r>
      <w:proofErr w:type="spellEnd"/>
      <w:r w:rsidRPr="009A1B6F">
        <w:rPr>
          <w:rFonts w:ascii="Times New Roman" w:hAnsi="Times New Roman" w:cs="Times New Roman"/>
          <w:color w:val="auto"/>
          <w:sz w:val="20"/>
        </w:rPr>
        <w:t xml:space="preserve"> </w:t>
      </w:r>
      <w:proofErr w:type="spellStart"/>
      <w:r w:rsidRPr="009A1B6F">
        <w:rPr>
          <w:rFonts w:ascii="Times New Roman" w:hAnsi="Times New Roman" w:cs="Times New Roman"/>
          <w:color w:val="auto"/>
          <w:sz w:val="20"/>
        </w:rPr>
        <w:t>sipas</w:t>
      </w:r>
      <w:proofErr w:type="spellEnd"/>
      <w:r w:rsidRPr="009A1B6F">
        <w:rPr>
          <w:rFonts w:ascii="Times New Roman" w:hAnsi="Times New Roman" w:cs="Times New Roman"/>
          <w:color w:val="auto"/>
          <w:sz w:val="20"/>
        </w:rPr>
        <w:t xml:space="preserve"> </w:t>
      </w:r>
      <w:proofErr w:type="spellStart"/>
      <w:r w:rsidRPr="009A1B6F">
        <w:rPr>
          <w:rFonts w:ascii="Times New Roman" w:hAnsi="Times New Roman" w:cs="Times New Roman"/>
          <w:color w:val="auto"/>
          <w:sz w:val="20"/>
        </w:rPr>
        <w:t>aktivitetit</w:t>
      </w:r>
      <w:proofErr w:type="spellEnd"/>
    </w:p>
    <w:p w14:paraId="45EB8FC9" w14:textId="77777777" w:rsidR="004270C2" w:rsidRPr="009A1B6F" w:rsidRDefault="004270C2" w:rsidP="00E26400">
      <w:pPr>
        <w:spacing w:line="240" w:lineRule="auto"/>
        <w:contextualSpacing w:val="0"/>
        <w:jc w:val="both"/>
        <w:rPr>
          <w:rFonts w:ascii="Times New Roman" w:hAnsi="Times New Roman" w:cs="Times New Roman"/>
          <w:color w:val="auto"/>
          <w:sz w:val="20"/>
          <w:lang w:val="it-CH"/>
        </w:rPr>
      </w:pPr>
      <w:r w:rsidRPr="009A1B6F">
        <w:rPr>
          <w:rFonts w:ascii="Times New Roman" w:hAnsi="Times New Roman" w:cs="Times New Roman"/>
          <w:color w:val="auto"/>
          <w:sz w:val="20"/>
          <w:lang w:val="it-CH"/>
        </w:rPr>
        <w:t>NACE – Nomenklatura e Kombinuar e Aktiviteteve Ekonomike</w:t>
      </w:r>
    </w:p>
    <w:p w14:paraId="5A93236B" w14:textId="76B3919C" w:rsidR="004270C2" w:rsidRPr="009A1B6F" w:rsidRDefault="004270C2" w:rsidP="00E26400">
      <w:pPr>
        <w:spacing w:line="240" w:lineRule="auto"/>
        <w:contextualSpacing w:val="0"/>
        <w:jc w:val="both"/>
        <w:rPr>
          <w:rFonts w:ascii="Times New Roman" w:hAnsi="Times New Roman" w:cs="Times New Roman"/>
          <w:color w:val="auto"/>
          <w:sz w:val="20"/>
          <w:lang w:val="it-CH"/>
        </w:rPr>
      </w:pPr>
      <w:r w:rsidRPr="009A1B6F">
        <w:rPr>
          <w:rFonts w:ascii="Times New Roman" w:hAnsi="Times New Roman" w:cs="Times New Roman"/>
          <w:color w:val="auto"/>
          <w:sz w:val="20"/>
          <w:lang w:val="it-CH"/>
        </w:rPr>
        <w:t>RSH – Republika e Shqipërisë</w:t>
      </w:r>
    </w:p>
    <w:p w14:paraId="59C2B462" w14:textId="61038C18" w:rsidR="004270C2" w:rsidRPr="009A1B6F" w:rsidRDefault="004270C2" w:rsidP="00E26400">
      <w:pPr>
        <w:spacing w:line="240" w:lineRule="auto"/>
        <w:contextualSpacing w:val="0"/>
        <w:jc w:val="both"/>
        <w:rPr>
          <w:rFonts w:ascii="Times New Roman" w:hAnsi="Times New Roman" w:cs="Times New Roman"/>
          <w:color w:val="auto"/>
          <w:sz w:val="20"/>
        </w:rPr>
      </w:pPr>
      <w:r w:rsidRPr="009A1B6F">
        <w:rPr>
          <w:rFonts w:ascii="Times New Roman" w:hAnsi="Times New Roman" w:cs="Times New Roman"/>
          <w:color w:val="auto"/>
          <w:sz w:val="20"/>
        </w:rPr>
        <w:t xml:space="preserve">GFS </w:t>
      </w:r>
      <w:r w:rsidR="00B7680D" w:rsidRPr="009A1B6F">
        <w:rPr>
          <w:rFonts w:ascii="Times New Roman" w:hAnsi="Times New Roman" w:cs="Times New Roman"/>
          <w:color w:val="auto"/>
          <w:sz w:val="20"/>
          <w:lang w:val="en-US"/>
        </w:rPr>
        <w:t>–</w:t>
      </w:r>
      <w:r w:rsidRPr="009A1B6F">
        <w:rPr>
          <w:rFonts w:ascii="Times New Roman" w:hAnsi="Times New Roman" w:cs="Times New Roman"/>
          <w:color w:val="auto"/>
          <w:sz w:val="20"/>
        </w:rPr>
        <w:t xml:space="preserve"> Government Finance Statistic</w:t>
      </w:r>
      <w:r w:rsidR="00B0346C" w:rsidRPr="009A1B6F">
        <w:rPr>
          <w:rFonts w:ascii="Times New Roman" w:hAnsi="Times New Roman" w:cs="Times New Roman"/>
          <w:color w:val="auto"/>
          <w:sz w:val="20"/>
        </w:rPr>
        <w:t>s</w:t>
      </w:r>
      <w:r w:rsidR="0043353F" w:rsidRPr="009A1B6F">
        <w:rPr>
          <w:rFonts w:ascii="Times New Roman" w:hAnsi="Times New Roman" w:cs="Times New Roman"/>
          <w:color w:val="auto"/>
          <w:sz w:val="20"/>
        </w:rPr>
        <w:t>/</w:t>
      </w:r>
      <w:proofErr w:type="spellStart"/>
      <w:r w:rsidR="0043353F" w:rsidRPr="009A1B6F">
        <w:rPr>
          <w:rFonts w:ascii="Times New Roman" w:hAnsi="Times New Roman" w:cs="Times New Roman"/>
          <w:color w:val="auto"/>
          <w:sz w:val="20"/>
        </w:rPr>
        <w:t>Statistikat</w:t>
      </w:r>
      <w:proofErr w:type="spellEnd"/>
      <w:r w:rsidR="0043353F" w:rsidRPr="009A1B6F">
        <w:rPr>
          <w:rFonts w:ascii="Times New Roman" w:hAnsi="Times New Roman" w:cs="Times New Roman"/>
          <w:color w:val="auto"/>
          <w:sz w:val="20"/>
        </w:rPr>
        <w:t xml:space="preserve"> e </w:t>
      </w:r>
      <w:proofErr w:type="spellStart"/>
      <w:r w:rsidR="0043353F" w:rsidRPr="009A1B6F">
        <w:rPr>
          <w:rFonts w:ascii="Times New Roman" w:hAnsi="Times New Roman" w:cs="Times New Roman"/>
          <w:color w:val="auto"/>
          <w:sz w:val="20"/>
        </w:rPr>
        <w:t>Financave</w:t>
      </w:r>
      <w:proofErr w:type="spellEnd"/>
      <w:r w:rsidR="0043353F" w:rsidRPr="009A1B6F">
        <w:rPr>
          <w:rFonts w:ascii="Times New Roman" w:hAnsi="Times New Roman" w:cs="Times New Roman"/>
          <w:color w:val="auto"/>
          <w:sz w:val="20"/>
        </w:rPr>
        <w:t xml:space="preserve"> </w:t>
      </w:r>
      <w:proofErr w:type="spellStart"/>
      <w:r w:rsidR="0043353F" w:rsidRPr="009A1B6F">
        <w:rPr>
          <w:rFonts w:ascii="Times New Roman" w:hAnsi="Times New Roman" w:cs="Times New Roman"/>
          <w:color w:val="auto"/>
          <w:sz w:val="20"/>
        </w:rPr>
        <w:t>të</w:t>
      </w:r>
      <w:proofErr w:type="spellEnd"/>
      <w:r w:rsidR="0043353F" w:rsidRPr="009A1B6F">
        <w:rPr>
          <w:rFonts w:ascii="Times New Roman" w:hAnsi="Times New Roman" w:cs="Times New Roman"/>
          <w:color w:val="auto"/>
          <w:sz w:val="20"/>
        </w:rPr>
        <w:t xml:space="preserve"> </w:t>
      </w:r>
      <w:proofErr w:type="spellStart"/>
      <w:r w:rsidR="0043353F" w:rsidRPr="009A1B6F">
        <w:rPr>
          <w:rFonts w:ascii="Times New Roman" w:hAnsi="Times New Roman" w:cs="Times New Roman"/>
          <w:color w:val="auto"/>
          <w:sz w:val="20"/>
        </w:rPr>
        <w:t>Qeverisë</w:t>
      </w:r>
      <w:proofErr w:type="spellEnd"/>
    </w:p>
    <w:p w14:paraId="0694A940" w14:textId="4393060E" w:rsidR="0074409B" w:rsidRDefault="0074409B" w:rsidP="00E26400">
      <w:pPr>
        <w:spacing w:line="240" w:lineRule="auto"/>
        <w:contextualSpacing w:val="0"/>
        <w:jc w:val="both"/>
        <w:rPr>
          <w:rFonts w:ascii="Times New Roman" w:hAnsi="Times New Roman" w:cs="Times New Roman"/>
          <w:color w:val="auto"/>
          <w:sz w:val="20"/>
          <w:lang w:val="it-CH"/>
        </w:rPr>
      </w:pPr>
    </w:p>
    <w:p w14:paraId="387C9765" w14:textId="77777777" w:rsidR="0074409B" w:rsidRPr="002B6B7F" w:rsidRDefault="0074409B" w:rsidP="00E26400">
      <w:pPr>
        <w:spacing w:line="240" w:lineRule="auto"/>
        <w:contextualSpacing w:val="0"/>
        <w:jc w:val="both"/>
        <w:rPr>
          <w:rFonts w:ascii="Times New Roman" w:hAnsi="Times New Roman" w:cs="Times New Roman"/>
          <w:b/>
          <w:bCs/>
          <w:color w:val="auto"/>
          <w:sz w:val="22"/>
          <w:szCs w:val="22"/>
          <w:lang w:val="it-CH"/>
        </w:rPr>
      </w:pPr>
    </w:p>
    <w:p w14:paraId="1D8EFEC0" w14:textId="7A9A0781" w:rsidR="004270C2" w:rsidRPr="00722C45" w:rsidRDefault="0074409B" w:rsidP="00E26400">
      <w:pPr>
        <w:spacing w:line="240" w:lineRule="auto"/>
        <w:contextualSpacing w:val="0"/>
        <w:jc w:val="both"/>
        <w:rPr>
          <w:rFonts w:ascii="Times New Roman" w:hAnsi="Times New Roman" w:cs="Times New Roman"/>
          <w:b/>
          <w:bCs/>
          <w:color w:val="auto"/>
          <w:sz w:val="18"/>
          <w:szCs w:val="18"/>
          <w:lang w:val="it-CH"/>
        </w:rPr>
      </w:pPr>
      <w:r w:rsidRPr="00722C45">
        <w:rPr>
          <w:rFonts w:ascii="Times New Roman" w:hAnsi="Times New Roman" w:cs="Times New Roman"/>
          <w:b/>
          <w:bCs/>
          <w:color w:val="auto"/>
          <w:sz w:val="18"/>
          <w:szCs w:val="18"/>
          <w:lang w:val="it-CH"/>
        </w:rPr>
        <w:t xml:space="preserve">Lista e Tabelave </w:t>
      </w:r>
    </w:p>
    <w:p w14:paraId="0CA533A5" w14:textId="77777777" w:rsidR="007F2B3E" w:rsidRPr="00722C45" w:rsidRDefault="007F2B3E" w:rsidP="00E26400">
      <w:pPr>
        <w:spacing w:line="240" w:lineRule="auto"/>
        <w:contextualSpacing w:val="0"/>
        <w:jc w:val="both"/>
        <w:rPr>
          <w:rFonts w:ascii="Times New Roman" w:hAnsi="Times New Roman" w:cs="Times New Roman"/>
          <w:b/>
          <w:bCs/>
          <w:color w:val="auto"/>
          <w:sz w:val="18"/>
          <w:szCs w:val="18"/>
          <w:lang w:val="it-CH"/>
        </w:rPr>
      </w:pPr>
    </w:p>
    <w:p w14:paraId="5D9E957E" w14:textId="14A4F2F1" w:rsidR="00722C45" w:rsidRPr="00722C45" w:rsidRDefault="0074409B">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r w:rsidRPr="00722C45">
        <w:rPr>
          <w:rFonts w:ascii="Times New Roman" w:hAnsi="Times New Roman" w:cs="Times New Roman"/>
          <w:b/>
          <w:color w:val="auto"/>
          <w:sz w:val="18"/>
          <w:szCs w:val="18"/>
          <w:lang w:val="it-CH"/>
        </w:rPr>
        <w:fldChar w:fldCharType="begin"/>
      </w:r>
      <w:r w:rsidRPr="00722C45">
        <w:rPr>
          <w:rFonts w:ascii="Times New Roman" w:hAnsi="Times New Roman" w:cs="Times New Roman"/>
          <w:b/>
          <w:color w:val="auto"/>
          <w:sz w:val="18"/>
          <w:szCs w:val="18"/>
          <w:lang w:val="it-CH"/>
        </w:rPr>
        <w:instrText xml:space="preserve"> TOC \h \z \c "Tabela" </w:instrText>
      </w:r>
      <w:r w:rsidRPr="00722C45">
        <w:rPr>
          <w:rFonts w:ascii="Times New Roman" w:hAnsi="Times New Roman" w:cs="Times New Roman"/>
          <w:b/>
          <w:color w:val="auto"/>
          <w:sz w:val="18"/>
          <w:szCs w:val="18"/>
          <w:lang w:val="it-CH"/>
        </w:rPr>
        <w:fldChar w:fldCharType="separate"/>
      </w:r>
      <w:hyperlink w:anchor="_Toc209531939" w:history="1">
        <w:r w:rsidR="00722C45" w:rsidRPr="00722C45">
          <w:rPr>
            <w:rStyle w:val="Hyperlink"/>
            <w:rFonts w:ascii="Times New Roman" w:hAnsi="Times New Roman" w:cs="Times New Roman"/>
            <w:i/>
            <w:noProof/>
            <w:sz w:val="18"/>
            <w:szCs w:val="18"/>
            <w:lang w:val="da-DK"/>
          </w:rPr>
          <w:t>Tabela 1: Të ardhurat nga tatimet dhe doganat për periudhën 2023-2024</w:t>
        </w:r>
        <w:r w:rsidR="00722C45" w:rsidRPr="00722C45">
          <w:rPr>
            <w:rFonts w:ascii="Times New Roman" w:hAnsi="Times New Roman" w:cs="Times New Roman"/>
            <w:noProof/>
            <w:webHidden/>
            <w:sz w:val="18"/>
            <w:szCs w:val="18"/>
          </w:rPr>
          <w:tab/>
        </w:r>
        <w:r w:rsidR="00722C45" w:rsidRPr="00722C45">
          <w:rPr>
            <w:rFonts w:ascii="Times New Roman" w:hAnsi="Times New Roman" w:cs="Times New Roman"/>
            <w:noProof/>
            <w:webHidden/>
            <w:sz w:val="18"/>
            <w:szCs w:val="18"/>
          </w:rPr>
          <w:fldChar w:fldCharType="begin"/>
        </w:r>
        <w:r w:rsidR="00722C45" w:rsidRPr="00722C45">
          <w:rPr>
            <w:rFonts w:ascii="Times New Roman" w:hAnsi="Times New Roman" w:cs="Times New Roman"/>
            <w:noProof/>
            <w:webHidden/>
            <w:sz w:val="18"/>
            <w:szCs w:val="18"/>
          </w:rPr>
          <w:instrText xml:space="preserve"> PAGEREF _Toc209531939 \h </w:instrText>
        </w:r>
        <w:r w:rsidR="00722C45" w:rsidRPr="00722C45">
          <w:rPr>
            <w:rFonts w:ascii="Times New Roman" w:hAnsi="Times New Roman" w:cs="Times New Roman"/>
            <w:noProof/>
            <w:webHidden/>
            <w:sz w:val="18"/>
            <w:szCs w:val="18"/>
          </w:rPr>
        </w:r>
        <w:r w:rsidR="00722C45"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8</w:t>
        </w:r>
        <w:r w:rsidR="00722C45" w:rsidRPr="00722C45">
          <w:rPr>
            <w:rFonts w:ascii="Times New Roman" w:hAnsi="Times New Roman" w:cs="Times New Roman"/>
            <w:noProof/>
            <w:webHidden/>
            <w:sz w:val="18"/>
            <w:szCs w:val="18"/>
          </w:rPr>
          <w:fldChar w:fldCharType="end"/>
        </w:r>
      </w:hyperlink>
    </w:p>
    <w:p w14:paraId="27D9ED40" w14:textId="466BBCA9"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40" w:history="1">
        <w:r w:rsidRPr="00722C45">
          <w:rPr>
            <w:rStyle w:val="Hyperlink"/>
            <w:rFonts w:ascii="Times New Roman" w:hAnsi="Times New Roman" w:cs="Times New Roman"/>
            <w:i/>
            <w:noProof/>
            <w:sz w:val="18"/>
            <w:szCs w:val="18"/>
            <w:lang w:val="da-DK"/>
          </w:rPr>
          <w:t>Tabela 2</w:t>
        </w:r>
        <w:r w:rsidRPr="00722C45">
          <w:rPr>
            <w:rStyle w:val="Hyperlink"/>
            <w:rFonts w:ascii="Times New Roman" w:hAnsi="Times New Roman" w:cs="Times New Roman"/>
            <w:i/>
            <w:noProof/>
            <w:sz w:val="18"/>
            <w:szCs w:val="18"/>
            <w:lang w:val="it-CH"/>
          </w:rPr>
          <w:t>: Normat e Tatimit mbi të Ardhurat Personale nga punësimi të zbatuara deri në 31 Maj 2023</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_Toc209531940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11</w:t>
        </w:r>
        <w:r w:rsidRPr="00722C45">
          <w:rPr>
            <w:rFonts w:ascii="Times New Roman" w:hAnsi="Times New Roman" w:cs="Times New Roman"/>
            <w:noProof/>
            <w:webHidden/>
            <w:sz w:val="18"/>
            <w:szCs w:val="18"/>
          </w:rPr>
          <w:fldChar w:fldCharType="end"/>
        </w:r>
      </w:hyperlink>
    </w:p>
    <w:p w14:paraId="6E6F67FF" w14:textId="3C6374B1"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41" w:history="1">
        <w:r w:rsidRPr="00722C45">
          <w:rPr>
            <w:rStyle w:val="Hyperlink"/>
            <w:rFonts w:ascii="Times New Roman" w:hAnsi="Times New Roman" w:cs="Times New Roman"/>
            <w:noProof/>
            <w:sz w:val="18"/>
            <w:szCs w:val="18"/>
            <w:lang w:val="sq-AL"/>
          </w:rPr>
          <w:t xml:space="preserve">Tabela 3: </w:t>
        </w:r>
        <w:r w:rsidRPr="00722C45">
          <w:rPr>
            <w:rStyle w:val="Hyperlink"/>
            <w:rFonts w:ascii="Times New Roman" w:hAnsi="Times New Roman" w:cs="Times New Roman"/>
            <w:i/>
            <w:noProof/>
            <w:sz w:val="18"/>
            <w:szCs w:val="18"/>
            <w:lang w:val="it-CH"/>
          </w:rPr>
          <w:t>Normat e Tatimit mbi të Ardhurat Personale nga punësimi të zbatuara nga data 1 Qershor 2023</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_Toc209531941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11</w:t>
        </w:r>
        <w:r w:rsidRPr="00722C45">
          <w:rPr>
            <w:rFonts w:ascii="Times New Roman" w:hAnsi="Times New Roman" w:cs="Times New Roman"/>
            <w:noProof/>
            <w:webHidden/>
            <w:sz w:val="18"/>
            <w:szCs w:val="18"/>
          </w:rPr>
          <w:fldChar w:fldCharType="end"/>
        </w:r>
      </w:hyperlink>
    </w:p>
    <w:p w14:paraId="42F580DF" w14:textId="32ADB283"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42" w:history="1">
        <w:r w:rsidRPr="00722C45">
          <w:rPr>
            <w:rStyle w:val="Hyperlink"/>
            <w:rFonts w:ascii="Times New Roman" w:hAnsi="Times New Roman" w:cs="Times New Roman"/>
            <w:i/>
            <w:noProof/>
            <w:sz w:val="18"/>
            <w:szCs w:val="18"/>
            <w:lang w:val="it-CH"/>
          </w:rPr>
          <w:t>Tabela 4: Normat tatimore për të ardhurat nga punësimi për periudhën 1 Janar - 31 Dhjetor 2024</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_Toc209531942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12</w:t>
        </w:r>
        <w:r w:rsidRPr="00722C45">
          <w:rPr>
            <w:rFonts w:ascii="Times New Roman" w:hAnsi="Times New Roman" w:cs="Times New Roman"/>
            <w:noProof/>
            <w:webHidden/>
            <w:sz w:val="18"/>
            <w:szCs w:val="18"/>
          </w:rPr>
          <w:fldChar w:fldCharType="end"/>
        </w:r>
      </w:hyperlink>
    </w:p>
    <w:p w14:paraId="5F5DBFC1" w14:textId="19B52424"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43" w:history="1">
        <w:r w:rsidRPr="00722C45">
          <w:rPr>
            <w:rStyle w:val="Hyperlink"/>
            <w:rFonts w:ascii="Times New Roman" w:hAnsi="Times New Roman" w:cs="Times New Roman"/>
            <w:i/>
            <w:noProof/>
            <w:sz w:val="18"/>
            <w:szCs w:val="18"/>
            <w:lang w:val="it-CH"/>
          </w:rPr>
          <w:t>Tabela 5: Normat tatimore standarde të Tatimit mbi të ardhurat nga biznesi, për individët tregëtarë dhe të vetëpunësuar</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_Toc209531943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13</w:t>
        </w:r>
        <w:r w:rsidRPr="00722C45">
          <w:rPr>
            <w:rFonts w:ascii="Times New Roman" w:hAnsi="Times New Roman" w:cs="Times New Roman"/>
            <w:noProof/>
            <w:webHidden/>
            <w:sz w:val="18"/>
            <w:szCs w:val="18"/>
          </w:rPr>
          <w:fldChar w:fldCharType="end"/>
        </w:r>
      </w:hyperlink>
    </w:p>
    <w:p w14:paraId="2A9239AA" w14:textId="67E10BF2"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44" w:history="1">
        <w:r w:rsidRPr="00722C45">
          <w:rPr>
            <w:rStyle w:val="Hyperlink"/>
            <w:rFonts w:ascii="Times New Roman" w:hAnsi="Times New Roman" w:cs="Times New Roman"/>
            <w:noProof/>
            <w:sz w:val="18"/>
            <w:szCs w:val="18"/>
            <w:lang w:val="da-DK"/>
          </w:rPr>
          <w:t>Tabela 6: Shpenzimet tatimore sipas skenarëve të trajtimit të pragut të TVSH-së në Shqipëri për vitin 2023</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_Toc209531944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18</w:t>
        </w:r>
        <w:r w:rsidRPr="00722C45">
          <w:rPr>
            <w:rFonts w:ascii="Times New Roman" w:hAnsi="Times New Roman" w:cs="Times New Roman"/>
            <w:noProof/>
            <w:webHidden/>
            <w:sz w:val="18"/>
            <w:szCs w:val="18"/>
          </w:rPr>
          <w:fldChar w:fldCharType="end"/>
        </w:r>
      </w:hyperlink>
    </w:p>
    <w:p w14:paraId="46BAED79" w14:textId="319598F9"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45" w:history="1">
        <w:r w:rsidRPr="00722C45">
          <w:rPr>
            <w:rStyle w:val="Hyperlink"/>
            <w:rFonts w:ascii="Times New Roman" w:hAnsi="Times New Roman" w:cs="Times New Roman"/>
            <w:i/>
            <w:noProof/>
            <w:sz w:val="18"/>
            <w:szCs w:val="18"/>
            <w:lang w:val="it-CH"/>
          </w:rPr>
          <w:t>Tabela 7: Përmbledhje e parashikimeve kryesore ligjore që shkaktojnë një shpenzim tatimor, në vitin 2023 dhe 2024.</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_Toc209531945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21</w:t>
        </w:r>
        <w:r w:rsidRPr="00722C45">
          <w:rPr>
            <w:rFonts w:ascii="Times New Roman" w:hAnsi="Times New Roman" w:cs="Times New Roman"/>
            <w:noProof/>
            <w:webHidden/>
            <w:sz w:val="18"/>
            <w:szCs w:val="18"/>
          </w:rPr>
          <w:fldChar w:fldCharType="end"/>
        </w:r>
      </w:hyperlink>
    </w:p>
    <w:p w14:paraId="0C351613" w14:textId="365C4DBB"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46" w:history="1">
        <w:r w:rsidRPr="00722C45">
          <w:rPr>
            <w:rStyle w:val="Hyperlink"/>
            <w:rFonts w:ascii="Times New Roman" w:hAnsi="Times New Roman" w:cs="Times New Roman"/>
            <w:i/>
            <w:noProof/>
            <w:sz w:val="18"/>
            <w:szCs w:val="18"/>
          </w:rPr>
          <w:t>Tabela 8: Totali i Shpenzimeve tatimore për vitet 2021-2024, në vlerë dhe në % të PBB-së</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_Toc209531946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32</w:t>
        </w:r>
        <w:r w:rsidRPr="00722C45">
          <w:rPr>
            <w:rFonts w:ascii="Times New Roman" w:hAnsi="Times New Roman" w:cs="Times New Roman"/>
            <w:noProof/>
            <w:webHidden/>
            <w:sz w:val="18"/>
            <w:szCs w:val="18"/>
          </w:rPr>
          <w:fldChar w:fldCharType="end"/>
        </w:r>
      </w:hyperlink>
    </w:p>
    <w:p w14:paraId="6B9C8595" w14:textId="4EB44984"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47" w:history="1">
        <w:r w:rsidRPr="00722C45">
          <w:rPr>
            <w:rStyle w:val="Hyperlink"/>
            <w:rFonts w:ascii="Times New Roman" w:hAnsi="Times New Roman" w:cs="Times New Roman"/>
            <w:i/>
            <w:noProof/>
            <w:sz w:val="18"/>
            <w:szCs w:val="18"/>
            <w:lang w:val="it-CH"/>
          </w:rPr>
          <w:t>Tabela 9: Totali i shpenzimeve tatimore gjatë 2021-2024, sipas përqindjes së zërave</w:t>
        </w:r>
        <w:r w:rsidRPr="00722C45">
          <w:rPr>
            <w:rStyle w:val="Hyperlink"/>
            <w:rFonts w:ascii="Times New Roman" w:hAnsi="Times New Roman" w:cs="Times New Roman"/>
            <w:i/>
            <w:noProof/>
            <w:sz w:val="18"/>
            <w:szCs w:val="18"/>
          </w:rPr>
          <w:t xml:space="preserve"> tatimorë</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_Toc209531947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33</w:t>
        </w:r>
        <w:r w:rsidRPr="00722C45">
          <w:rPr>
            <w:rFonts w:ascii="Times New Roman" w:hAnsi="Times New Roman" w:cs="Times New Roman"/>
            <w:noProof/>
            <w:webHidden/>
            <w:sz w:val="18"/>
            <w:szCs w:val="18"/>
          </w:rPr>
          <w:fldChar w:fldCharType="end"/>
        </w:r>
      </w:hyperlink>
    </w:p>
    <w:p w14:paraId="6EBD852F" w14:textId="2D6BE83E"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48" w:history="1">
        <w:r w:rsidRPr="00722C45">
          <w:rPr>
            <w:rStyle w:val="Hyperlink"/>
            <w:rFonts w:ascii="Times New Roman" w:hAnsi="Times New Roman" w:cs="Times New Roman"/>
            <w:i/>
            <w:noProof/>
            <w:sz w:val="18"/>
            <w:szCs w:val="18"/>
            <w:lang w:val="da-DK"/>
          </w:rPr>
          <w:t>Tabela 10: Shpenzimi tatimor i TF, TTHF dhe TAP për vitet 2021-2024</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_Toc209531948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34</w:t>
        </w:r>
        <w:r w:rsidRPr="00722C45">
          <w:rPr>
            <w:rFonts w:ascii="Times New Roman" w:hAnsi="Times New Roman" w:cs="Times New Roman"/>
            <w:noProof/>
            <w:webHidden/>
            <w:sz w:val="18"/>
            <w:szCs w:val="18"/>
          </w:rPr>
          <w:fldChar w:fldCharType="end"/>
        </w:r>
      </w:hyperlink>
    </w:p>
    <w:p w14:paraId="77AB572E" w14:textId="26318C76"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49" w:history="1">
        <w:r w:rsidRPr="00722C45">
          <w:rPr>
            <w:rStyle w:val="Hyperlink"/>
            <w:rFonts w:ascii="Times New Roman" w:hAnsi="Times New Roman" w:cs="Times New Roman"/>
            <w:i/>
            <w:noProof/>
            <w:sz w:val="18"/>
            <w:szCs w:val="18"/>
            <w:lang w:val="da-DK"/>
          </w:rPr>
          <w:t>Tabela 11: Shpenzimi tatimor i CIT, TAP mbi biznesin dhe TAP (pa biznesin) për vitin 2024 dhe nëse këto tatime do të zbatoheshin për 2023</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_Toc209531949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35</w:t>
        </w:r>
        <w:r w:rsidRPr="00722C45">
          <w:rPr>
            <w:rFonts w:ascii="Times New Roman" w:hAnsi="Times New Roman" w:cs="Times New Roman"/>
            <w:noProof/>
            <w:webHidden/>
            <w:sz w:val="18"/>
            <w:szCs w:val="18"/>
          </w:rPr>
          <w:fldChar w:fldCharType="end"/>
        </w:r>
      </w:hyperlink>
    </w:p>
    <w:p w14:paraId="033C6A57" w14:textId="7F87A9E4"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50" w:history="1">
        <w:r w:rsidRPr="00722C45">
          <w:rPr>
            <w:rStyle w:val="Hyperlink"/>
            <w:rFonts w:ascii="Times New Roman" w:hAnsi="Times New Roman" w:cs="Times New Roman"/>
            <w:i/>
            <w:noProof/>
            <w:sz w:val="18"/>
            <w:szCs w:val="18"/>
            <w:lang w:val="da-DK"/>
          </w:rPr>
          <w:t>Tabela 12: Shpenzim tatimor për tatimin mbi fitimin, 2021-2024</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_Toc209531950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37</w:t>
        </w:r>
        <w:r w:rsidRPr="00722C45">
          <w:rPr>
            <w:rFonts w:ascii="Times New Roman" w:hAnsi="Times New Roman" w:cs="Times New Roman"/>
            <w:noProof/>
            <w:webHidden/>
            <w:sz w:val="18"/>
            <w:szCs w:val="18"/>
          </w:rPr>
          <w:fldChar w:fldCharType="end"/>
        </w:r>
      </w:hyperlink>
    </w:p>
    <w:p w14:paraId="3FC82B00" w14:textId="5D794207"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51" w:history="1">
        <w:r w:rsidRPr="00722C45">
          <w:rPr>
            <w:rStyle w:val="Hyperlink"/>
            <w:rFonts w:ascii="Times New Roman" w:hAnsi="Times New Roman" w:cs="Times New Roman"/>
            <w:i/>
            <w:noProof/>
            <w:sz w:val="18"/>
            <w:szCs w:val="18"/>
            <w:lang w:val="da-DK"/>
          </w:rPr>
          <w:t>Tabela 13: Shpenzimi tatimor nga Tatimi mbi fitimin sipas nivelit të qarkullimit, 2021-2023</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_Toc209531951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38</w:t>
        </w:r>
        <w:r w:rsidRPr="00722C45">
          <w:rPr>
            <w:rFonts w:ascii="Times New Roman" w:hAnsi="Times New Roman" w:cs="Times New Roman"/>
            <w:noProof/>
            <w:webHidden/>
            <w:sz w:val="18"/>
            <w:szCs w:val="18"/>
          </w:rPr>
          <w:fldChar w:fldCharType="end"/>
        </w:r>
      </w:hyperlink>
    </w:p>
    <w:p w14:paraId="7D267CF6" w14:textId="2B42D2D9"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52" w:history="1">
        <w:r w:rsidRPr="00722C45">
          <w:rPr>
            <w:rStyle w:val="Hyperlink"/>
            <w:rFonts w:ascii="Times New Roman" w:hAnsi="Times New Roman" w:cs="Times New Roman"/>
            <w:i/>
            <w:noProof/>
            <w:sz w:val="18"/>
            <w:szCs w:val="18"/>
          </w:rPr>
          <w:t>Tabela 14: Shpenzimi tatimor gjatë viteve 2021-2024, duke përdorur bazën ligjore të zbatuar deri në vitin 2023</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_Toc209531952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39</w:t>
        </w:r>
        <w:r w:rsidRPr="00722C45">
          <w:rPr>
            <w:rFonts w:ascii="Times New Roman" w:hAnsi="Times New Roman" w:cs="Times New Roman"/>
            <w:noProof/>
            <w:webHidden/>
            <w:sz w:val="18"/>
            <w:szCs w:val="18"/>
          </w:rPr>
          <w:fldChar w:fldCharType="end"/>
        </w:r>
      </w:hyperlink>
    </w:p>
    <w:p w14:paraId="4894D1AB" w14:textId="2DC6A64F"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53" w:history="1">
        <w:r w:rsidRPr="00722C45">
          <w:rPr>
            <w:rStyle w:val="Hyperlink"/>
            <w:rFonts w:ascii="Times New Roman" w:hAnsi="Times New Roman" w:cs="Times New Roman"/>
            <w:i/>
            <w:noProof/>
            <w:sz w:val="18"/>
            <w:szCs w:val="18"/>
            <w:lang w:val="da-DK"/>
          </w:rPr>
          <w:t>Tabela 15: Shpenzimi tatimor i Tatimit të Thjeshtuar mbi Fitimin, viti 2023</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_Toc209531953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41</w:t>
        </w:r>
        <w:r w:rsidRPr="00722C45">
          <w:rPr>
            <w:rFonts w:ascii="Times New Roman" w:hAnsi="Times New Roman" w:cs="Times New Roman"/>
            <w:noProof/>
            <w:webHidden/>
            <w:sz w:val="18"/>
            <w:szCs w:val="18"/>
          </w:rPr>
          <w:fldChar w:fldCharType="end"/>
        </w:r>
      </w:hyperlink>
    </w:p>
    <w:p w14:paraId="103C60F8" w14:textId="0EE57B26"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54" w:history="1">
        <w:r w:rsidRPr="00722C45">
          <w:rPr>
            <w:rStyle w:val="Hyperlink"/>
            <w:rFonts w:ascii="Times New Roman" w:hAnsi="Times New Roman" w:cs="Times New Roman"/>
            <w:i/>
            <w:noProof/>
            <w:sz w:val="18"/>
            <w:szCs w:val="18"/>
          </w:rPr>
          <w:t>Tabela 16: Shpenzimi Tatimor duke supozuar nëse Tatimi i Thjeshtuar mbi Fitimin do të zbatohej edhe në vitin 2024 për qëllim analize</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_Toc209531954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42</w:t>
        </w:r>
        <w:r w:rsidRPr="00722C45">
          <w:rPr>
            <w:rFonts w:ascii="Times New Roman" w:hAnsi="Times New Roman" w:cs="Times New Roman"/>
            <w:noProof/>
            <w:webHidden/>
            <w:sz w:val="18"/>
            <w:szCs w:val="18"/>
          </w:rPr>
          <w:fldChar w:fldCharType="end"/>
        </w:r>
      </w:hyperlink>
    </w:p>
    <w:p w14:paraId="7760C762" w14:textId="0D1A52D8"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55" w:history="1">
        <w:r w:rsidRPr="00722C45">
          <w:rPr>
            <w:rStyle w:val="Hyperlink"/>
            <w:rFonts w:ascii="Times New Roman" w:hAnsi="Times New Roman" w:cs="Times New Roman"/>
            <w:i/>
            <w:noProof/>
            <w:sz w:val="18"/>
            <w:szCs w:val="18"/>
            <w:lang w:val="da-DK"/>
          </w:rPr>
          <w:t>Tabela 17: Shpenzimi tatimor i TAP, përgjatë 2021-2024</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_Toc209531955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44</w:t>
        </w:r>
        <w:r w:rsidRPr="00722C45">
          <w:rPr>
            <w:rFonts w:ascii="Times New Roman" w:hAnsi="Times New Roman" w:cs="Times New Roman"/>
            <w:noProof/>
            <w:webHidden/>
            <w:sz w:val="18"/>
            <w:szCs w:val="18"/>
          </w:rPr>
          <w:fldChar w:fldCharType="end"/>
        </w:r>
      </w:hyperlink>
    </w:p>
    <w:p w14:paraId="56CDEAC5" w14:textId="1005D334"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56" w:history="1">
        <w:r w:rsidRPr="00722C45">
          <w:rPr>
            <w:rStyle w:val="Hyperlink"/>
            <w:rFonts w:ascii="Times New Roman" w:hAnsi="Times New Roman" w:cs="Times New Roman"/>
            <w:i/>
            <w:noProof/>
            <w:sz w:val="18"/>
            <w:szCs w:val="18"/>
          </w:rPr>
          <w:t>Tabela 18: Shpenzimi Tatimor për TVSH-në, 2021-2024</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_Toc209531956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47</w:t>
        </w:r>
        <w:r w:rsidRPr="00722C45">
          <w:rPr>
            <w:rFonts w:ascii="Times New Roman" w:hAnsi="Times New Roman" w:cs="Times New Roman"/>
            <w:noProof/>
            <w:webHidden/>
            <w:sz w:val="18"/>
            <w:szCs w:val="18"/>
          </w:rPr>
          <w:fldChar w:fldCharType="end"/>
        </w:r>
      </w:hyperlink>
    </w:p>
    <w:p w14:paraId="34B45E42" w14:textId="4B55306A"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57" w:history="1">
        <w:r w:rsidRPr="00722C45">
          <w:rPr>
            <w:rStyle w:val="Hyperlink"/>
            <w:rFonts w:ascii="Times New Roman" w:hAnsi="Times New Roman" w:cs="Times New Roman"/>
            <w:i/>
            <w:noProof/>
            <w:sz w:val="18"/>
            <w:szCs w:val="18"/>
          </w:rPr>
          <w:t>Tabela 19: Shpenzimet Tatimore nga Tvsh-ja në % të PBB-së.</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_Toc209531957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49</w:t>
        </w:r>
        <w:r w:rsidRPr="00722C45">
          <w:rPr>
            <w:rFonts w:ascii="Times New Roman" w:hAnsi="Times New Roman" w:cs="Times New Roman"/>
            <w:noProof/>
            <w:webHidden/>
            <w:sz w:val="18"/>
            <w:szCs w:val="18"/>
          </w:rPr>
          <w:fldChar w:fldCharType="end"/>
        </w:r>
      </w:hyperlink>
    </w:p>
    <w:p w14:paraId="0690E9E3" w14:textId="12CDC39E"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58" w:history="1">
        <w:r w:rsidRPr="00722C45">
          <w:rPr>
            <w:rStyle w:val="Hyperlink"/>
            <w:rFonts w:ascii="Times New Roman" w:hAnsi="Times New Roman" w:cs="Times New Roman"/>
            <w:i/>
            <w:noProof/>
            <w:sz w:val="18"/>
            <w:szCs w:val="18"/>
            <w:lang w:val="da-DK"/>
          </w:rPr>
          <w:t>Tabela 20: Shpenzimet Tatimore nga Tvsh-ja në % ndaj totalit sipas kategorive</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_Toc209531958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50</w:t>
        </w:r>
        <w:r w:rsidRPr="00722C45">
          <w:rPr>
            <w:rFonts w:ascii="Times New Roman" w:hAnsi="Times New Roman" w:cs="Times New Roman"/>
            <w:noProof/>
            <w:webHidden/>
            <w:sz w:val="18"/>
            <w:szCs w:val="18"/>
          </w:rPr>
          <w:fldChar w:fldCharType="end"/>
        </w:r>
      </w:hyperlink>
    </w:p>
    <w:p w14:paraId="00697020" w14:textId="0AFE91F3"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59" w:history="1">
        <w:r w:rsidRPr="00722C45">
          <w:rPr>
            <w:rStyle w:val="Hyperlink"/>
            <w:rFonts w:ascii="Times New Roman" w:hAnsi="Times New Roman" w:cs="Times New Roman"/>
            <w:i/>
            <w:noProof/>
            <w:sz w:val="18"/>
            <w:szCs w:val="18"/>
          </w:rPr>
          <w:t>Tabela 21: Shpenzimi tatimor nga pragu i regjistrimit të Tvsh-së 2021-2024 (pragu 5 milionë lekë)</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_Toc209531959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51</w:t>
        </w:r>
        <w:r w:rsidRPr="00722C45">
          <w:rPr>
            <w:rFonts w:ascii="Times New Roman" w:hAnsi="Times New Roman" w:cs="Times New Roman"/>
            <w:noProof/>
            <w:webHidden/>
            <w:sz w:val="18"/>
            <w:szCs w:val="18"/>
          </w:rPr>
          <w:fldChar w:fldCharType="end"/>
        </w:r>
      </w:hyperlink>
    </w:p>
    <w:p w14:paraId="67FF3A1D" w14:textId="0A4D07FE"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60" w:history="1">
        <w:r w:rsidRPr="00722C45">
          <w:rPr>
            <w:rStyle w:val="Hyperlink"/>
            <w:rFonts w:ascii="Times New Roman" w:hAnsi="Times New Roman" w:cs="Times New Roman"/>
            <w:i/>
            <w:noProof/>
            <w:sz w:val="18"/>
            <w:szCs w:val="18"/>
          </w:rPr>
          <w:t xml:space="preserve">Tabela 22: SHT nga pragu i regjistrimit të tvsh-së për vitin 2021-2022 në vlerë dhe në % ndaj totalit (sipas raportit të mëparshëm </w:t>
        </w:r>
        <w:r w:rsidRPr="00722C45">
          <w:rPr>
            <w:rStyle w:val="Hyperlink"/>
            <w:rFonts w:ascii="Times New Roman" w:hAnsi="Times New Roman" w:cs="Times New Roman"/>
            <w:b/>
            <w:bCs/>
            <w:i/>
            <w:noProof/>
            <w:sz w:val="18"/>
            <w:szCs w:val="18"/>
          </w:rPr>
          <w:t>pragu i regjistrimit 10 milionë lekë</w:t>
        </w:r>
        <w:r w:rsidRPr="00722C45">
          <w:rPr>
            <w:rStyle w:val="Hyperlink"/>
            <w:rFonts w:ascii="Times New Roman" w:hAnsi="Times New Roman" w:cs="Times New Roman"/>
            <w:i/>
            <w:noProof/>
            <w:sz w:val="18"/>
            <w:szCs w:val="18"/>
          </w:rPr>
          <w:t>)</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_Toc209531960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51</w:t>
        </w:r>
        <w:r w:rsidRPr="00722C45">
          <w:rPr>
            <w:rFonts w:ascii="Times New Roman" w:hAnsi="Times New Roman" w:cs="Times New Roman"/>
            <w:noProof/>
            <w:webHidden/>
            <w:sz w:val="18"/>
            <w:szCs w:val="18"/>
          </w:rPr>
          <w:fldChar w:fldCharType="end"/>
        </w:r>
      </w:hyperlink>
    </w:p>
    <w:p w14:paraId="4565571C" w14:textId="34799EAE"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61" w:history="1">
        <w:r w:rsidRPr="00722C45">
          <w:rPr>
            <w:rStyle w:val="Hyperlink"/>
            <w:rFonts w:ascii="Times New Roman" w:hAnsi="Times New Roman" w:cs="Times New Roman"/>
            <w:i/>
            <w:noProof/>
            <w:sz w:val="18"/>
            <w:szCs w:val="18"/>
          </w:rPr>
          <w:t>Tabela 23: Shpërndarja e subjekteve  sipas nivelit të qarkullimit për sektorin bujqësor sipas të dhënave të marra nga DPT për periudhën 2021-2024</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_Toc209531961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51</w:t>
        </w:r>
        <w:r w:rsidRPr="00722C45">
          <w:rPr>
            <w:rFonts w:ascii="Times New Roman" w:hAnsi="Times New Roman" w:cs="Times New Roman"/>
            <w:noProof/>
            <w:webHidden/>
            <w:sz w:val="18"/>
            <w:szCs w:val="18"/>
          </w:rPr>
          <w:fldChar w:fldCharType="end"/>
        </w:r>
      </w:hyperlink>
    </w:p>
    <w:p w14:paraId="5BCB969A" w14:textId="1D087C78"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62" w:history="1">
        <w:r w:rsidRPr="00722C45">
          <w:rPr>
            <w:rStyle w:val="Hyperlink"/>
            <w:rFonts w:ascii="Times New Roman" w:hAnsi="Times New Roman" w:cs="Times New Roman"/>
            <w:i/>
            <w:noProof/>
            <w:sz w:val="18"/>
            <w:szCs w:val="18"/>
          </w:rPr>
          <w:t>Tabela 24: Shpenzimet tatimore nga shkallët e reduktuara të Tvsh-së 2021-2024</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_Toc209531962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53</w:t>
        </w:r>
        <w:r w:rsidRPr="00722C45">
          <w:rPr>
            <w:rFonts w:ascii="Times New Roman" w:hAnsi="Times New Roman" w:cs="Times New Roman"/>
            <w:noProof/>
            <w:webHidden/>
            <w:sz w:val="18"/>
            <w:szCs w:val="18"/>
          </w:rPr>
          <w:fldChar w:fldCharType="end"/>
        </w:r>
      </w:hyperlink>
    </w:p>
    <w:p w14:paraId="2C5D6C16" w14:textId="175BA817"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63" w:history="1">
        <w:r w:rsidRPr="00722C45">
          <w:rPr>
            <w:rStyle w:val="Hyperlink"/>
            <w:rFonts w:ascii="Times New Roman" w:hAnsi="Times New Roman" w:cs="Times New Roman"/>
            <w:i/>
            <w:noProof/>
            <w:sz w:val="18"/>
            <w:szCs w:val="18"/>
          </w:rPr>
          <w:t>Tabela 25: Kontribuesit kryesorë të shpenzimeve tatimore nga shkallët e reduktuara të TVSH-së për vitin 2023 dhe 2024</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_Toc209531963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54</w:t>
        </w:r>
        <w:r w:rsidRPr="00722C45">
          <w:rPr>
            <w:rFonts w:ascii="Times New Roman" w:hAnsi="Times New Roman" w:cs="Times New Roman"/>
            <w:noProof/>
            <w:webHidden/>
            <w:sz w:val="18"/>
            <w:szCs w:val="18"/>
          </w:rPr>
          <w:fldChar w:fldCharType="end"/>
        </w:r>
      </w:hyperlink>
    </w:p>
    <w:p w14:paraId="17084F2D" w14:textId="33D6E464"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64" w:history="1">
        <w:r w:rsidRPr="00722C45">
          <w:rPr>
            <w:rStyle w:val="Hyperlink"/>
            <w:rFonts w:ascii="Times New Roman" w:hAnsi="Times New Roman" w:cs="Times New Roman"/>
            <w:i/>
            <w:noProof/>
            <w:sz w:val="18"/>
            <w:szCs w:val="18"/>
            <w:lang w:val="it-CH"/>
          </w:rPr>
          <w:t>Tabela 26: Shpenzimet tatimore nga përjashtimet e tvsh-së 2021-2024</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_Toc209531964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55</w:t>
        </w:r>
        <w:r w:rsidRPr="00722C45">
          <w:rPr>
            <w:rFonts w:ascii="Times New Roman" w:hAnsi="Times New Roman" w:cs="Times New Roman"/>
            <w:noProof/>
            <w:webHidden/>
            <w:sz w:val="18"/>
            <w:szCs w:val="18"/>
          </w:rPr>
          <w:fldChar w:fldCharType="end"/>
        </w:r>
      </w:hyperlink>
    </w:p>
    <w:p w14:paraId="34D23A41" w14:textId="0A7FD6A0"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65" w:history="1">
        <w:r w:rsidRPr="00722C45">
          <w:rPr>
            <w:rStyle w:val="Hyperlink"/>
            <w:rFonts w:ascii="Times New Roman" w:hAnsi="Times New Roman" w:cs="Times New Roman"/>
            <w:i/>
            <w:noProof/>
            <w:sz w:val="18"/>
            <w:szCs w:val="18"/>
          </w:rPr>
          <w:t>Tabela 27: Kontribuesit kryesorë në shpenzimet tatimore që rrjedhin nga përjashtimet në vitin 2023 dhe krahasimi me vitin 2024</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_Toc209531965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57</w:t>
        </w:r>
        <w:r w:rsidRPr="00722C45">
          <w:rPr>
            <w:rFonts w:ascii="Times New Roman" w:hAnsi="Times New Roman" w:cs="Times New Roman"/>
            <w:noProof/>
            <w:webHidden/>
            <w:sz w:val="18"/>
            <w:szCs w:val="18"/>
          </w:rPr>
          <w:fldChar w:fldCharType="end"/>
        </w:r>
      </w:hyperlink>
    </w:p>
    <w:p w14:paraId="00119F57" w14:textId="34B52B45"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66" w:history="1">
        <w:r w:rsidRPr="00722C45">
          <w:rPr>
            <w:rStyle w:val="Hyperlink"/>
            <w:rFonts w:ascii="Times New Roman" w:hAnsi="Times New Roman" w:cs="Times New Roman"/>
            <w:i/>
            <w:noProof/>
            <w:sz w:val="18"/>
            <w:szCs w:val="18"/>
            <w:lang w:val="it-CH"/>
          </w:rPr>
          <w:t>Tabela 28: Shpenzimi Tatimor nga pasuritë e paluajtshme dhe lojërat e fatit 2021-2022</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_Toc209531966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59</w:t>
        </w:r>
        <w:r w:rsidRPr="00722C45">
          <w:rPr>
            <w:rFonts w:ascii="Times New Roman" w:hAnsi="Times New Roman" w:cs="Times New Roman"/>
            <w:noProof/>
            <w:webHidden/>
            <w:sz w:val="18"/>
            <w:szCs w:val="18"/>
          </w:rPr>
          <w:fldChar w:fldCharType="end"/>
        </w:r>
      </w:hyperlink>
    </w:p>
    <w:p w14:paraId="3F1A8A46" w14:textId="1B580D5A"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67" w:history="1">
        <w:r w:rsidRPr="00722C45">
          <w:rPr>
            <w:rStyle w:val="Hyperlink"/>
            <w:rFonts w:ascii="Times New Roman" w:hAnsi="Times New Roman" w:cs="Times New Roman"/>
            <w:i/>
            <w:noProof/>
            <w:sz w:val="18"/>
            <w:szCs w:val="18"/>
            <w:lang w:val="da-DK"/>
          </w:rPr>
          <w:t>Tabela 29: Efekti i përjashtimeve të trajtuara si pjesë e sistemit standard 2023-2024</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_Toc209531967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59</w:t>
        </w:r>
        <w:r w:rsidRPr="00722C45">
          <w:rPr>
            <w:rFonts w:ascii="Times New Roman" w:hAnsi="Times New Roman" w:cs="Times New Roman"/>
            <w:noProof/>
            <w:webHidden/>
            <w:sz w:val="18"/>
            <w:szCs w:val="18"/>
          </w:rPr>
          <w:fldChar w:fldCharType="end"/>
        </w:r>
      </w:hyperlink>
    </w:p>
    <w:p w14:paraId="783765B6" w14:textId="0720E43E"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68" w:history="1">
        <w:r w:rsidRPr="00722C45">
          <w:rPr>
            <w:rStyle w:val="Hyperlink"/>
            <w:rFonts w:ascii="Times New Roman" w:hAnsi="Times New Roman" w:cs="Times New Roman"/>
            <w:i/>
            <w:noProof/>
            <w:sz w:val="18"/>
            <w:szCs w:val="18"/>
            <w:lang w:val="da-DK"/>
          </w:rPr>
          <w:t>Tabela 30: Efekti i ndërveprimit 2023-2024</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_Toc209531968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60</w:t>
        </w:r>
        <w:r w:rsidRPr="00722C45">
          <w:rPr>
            <w:rFonts w:ascii="Times New Roman" w:hAnsi="Times New Roman" w:cs="Times New Roman"/>
            <w:noProof/>
            <w:webHidden/>
            <w:sz w:val="18"/>
            <w:szCs w:val="18"/>
          </w:rPr>
          <w:fldChar w:fldCharType="end"/>
        </w:r>
      </w:hyperlink>
    </w:p>
    <w:p w14:paraId="0045ED22" w14:textId="317AEBF8"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69" w:history="1">
        <w:r w:rsidRPr="00722C45">
          <w:rPr>
            <w:rStyle w:val="Hyperlink"/>
            <w:rFonts w:ascii="Times New Roman" w:hAnsi="Times New Roman" w:cs="Times New Roman"/>
            <w:i/>
            <w:noProof/>
            <w:sz w:val="18"/>
            <w:szCs w:val="18"/>
          </w:rPr>
          <w:t>Tabela 31: Shpenzimi tatimor i Akcizës për vitet 2022-2024</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_Toc209531969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61</w:t>
        </w:r>
        <w:r w:rsidRPr="00722C45">
          <w:rPr>
            <w:rFonts w:ascii="Times New Roman" w:hAnsi="Times New Roman" w:cs="Times New Roman"/>
            <w:noProof/>
            <w:webHidden/>
            <w:sz w:val="18"/>
            <w:szCs w:val="18"/>
          </w:rPr>
          <w:fldChar w:fldCharType="end"/>
        </w:r>
      </w:hyperlink>
    </w:p>
    <w:p w14:paraId="15A6E821" w14:textId="5411DC0D"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70" w:history="1">
        <w:r w:rsidRPr="00722C45">
          <w:rPr>
            <w:rStyle w:val="Hyperlink"/>
            <w:rFonts w:ascii="Times New Roman" w:hAnsi="Times New Roman" w:cs="Times New Roman"/>
            <w:i/>
            <w:noProof/>
            <w:sz w:val="18"/>
            <w:szCs w:val="18"/>
          </w:rPr>
          <w:t>Tabela 32: Diferencat në vlerë dhe në % të shpenzimeve tatimore nga akciza me vitin paraardhës</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_Toc209531970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62</w:t>
        </w:r>
        <w:r w:rsidRPr="00722C45">
          <w:rPr>
            <w:rFonts w:ascii="Times New Roman" w:hAnsi="Times New Roman" w:cs="Times New Roman"/>
            <w:noProof/>
            <w:webHidden/>
            <w:sz w:val="18"/>
            <w:szCs w:val="18"/>
          </w:rPr>
          <w:fldChar w:fldCharType="end"/>
        </w:r>
      </w:hyperlink>
    </w:p>
    <w:p w14:paraId="564A28B1" w14:textId="3F23E500" w:rsidR="00C479DE" w:rsidRPr="002B6B7F" w:rsidRDefault="0074409B" w:rsidP="00E26400">
      <w:pPr>
        <w:spacing w:line="240" w:lineRule="auto"/>
        <w:contextualSpacing w:val="0"/>
        <w:jc w:val="both"/>
        <w:rPr>
          <w:rFonts w:ascii="Times New Roman" w:hAnsi="Times New Roman" w:cs="Times New Roman"/>
          <w:b/>
          <w:color w:val="auto"/>
          <w:szCs w:val="24"/>
          <w:lang w:val="it-CH"/>
        </w:rPr>
      </w:pPr>
      <w:r w:rsidRPr="00722C45">
        <w:rPr>
          <w:rFonts w:ascii="Times New Roman" w:hAnsi="Times New Roman" w:cs="Times New Roman"/>
          <w:b/>
          <w:color w:val="auto"/>
          <w:sz w:val="18"/>
          <w:szCs w:val="18"/>
          <w:lang w:val="it-CH"/>
        </w:rPr>
        <w:fldChar w:fldCharType="end"/>
      </w:r>
    </w:p>
    <w:p w14:paraId="551DDE36" w14:textId="77777777" w:rsidR="004270C2" w:rsidRPr="00722C45" w:rsidRDefault="004270C2" w:rsidP="00E26400">
      <w:pPr>
        <w:spacing w:line="240" w:lineRule="auto"/>
        <w:contextualSpacing w:val="0"/>
        <w:jc w:val="both"/>
        <w:rPr>
          <w:rFonts w:ascii="Times New Roman" w:hAnsi="Times New Roman" w:cs="Times New Roman"/>
          <w:b/>
          <w:color w:val="auto"/>
          <w:sz w:val="18"/>
          <w:szCs w:val="18"/>
        </w:rPr>
      </w:pPr>
      <w:r w:rsidRPr="00722C45">
        <w:rPr>
          <w:rFonts w:ascii="Times New Roman" w:hAnsi="Times New Roman" w:cs="Times New Roman"/>
          <w:b/>
          <w:color w:val="auto"/>
          <w:sz w:val="18"/>
          <w:szCs w:val="18"/>
        </w:rPr>
        <w:t xml:space="preserve">Lista e </w:t>
      </w:r>
      <w:proofErr w:type="spellStart"/>
      <w:r w:rsidRPr="00722C45">
        <w:rPr>
          <w:rFonts w:ascii="Times New Roman" w:hAnsi="Times New Roman" w:cs="Times New Roman"/>
          <w:b/>
          <w:color w:val="auto"/>
          <w:sz w:val="18"/>
          <w:szCs w:val="18"/>
        </w:rPr>
        <w:t>Grafikëve</w:t>
      </w:r>
      <w:proofErr w:type="spellEnd"/>
    </w:p>
    <w:p w14:paraId="75A1912A" w14:textId="77777777" w:rsidR="007F2B3E" w:rsidRPr="00722C45" w:rsidRDefault="007F2B3E" w:rsidP="00E26400">
      <w:pPr>
        <w:spacing w:line="240" w:lineRule="auto"/>
        <w:contextualSpacing w:val="0"/>
        <w:jc w:val="both"/>
        <w:rPr>
          <w:rFonts w:ascii="Times New Roman" w:hAnsi="Times New Roman" w:cs="Times New Roman"/>
          <w:b/>
          <w:color w:val="auto"/>
          <w:sz w:val="18"/>
          <w:szCs w:val="18"/>
        </w:rPr>
      </w:pPr>
    </w:p>
    <w:p w14:paraId="79EC015B" w14:textId="77777777" w:rsidR="00C479DE" w:rsidRPr="00722C45" w:rsidRDefault="00C479DE" w:rsidP="00E26400">
      <w:pPr>
        <w:spacing w:line="240" w:lineRule="auto"/>
        <w:contextualSpacing w:val="0"/>
        <w:jc w:val="both"/>
        <w:rPr>
          <w:rFonts w:ascii="Times New Roman" w:hAnsi="Times New Roman" w:cs="Times New Roman"/>
          <w:b/>
          <w:color w:val="auto"/>
          <w:sz w:val="18"/>
          <w:szCs w:val="18"/>
        </w:rPr>
      </w:pPr>
    </w:p>
    <w:p w14:paraId="5E2FB466" w14:textId="786170CA" w:rsidR="00722C45" w:rsidRPr="00722C45" w:rsidRDefault="00AE0840">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r w:rsidRPr="00722C45">
        <w:rPr>
          <w:rFonts w:ascii="Times New Roman" w:hAnsi="Times New Roman" w:cs="Times New Roman"/>
          <w:b/>
          <w:color w:val="auto"/>
          <w:sz w:val="18"/>
          <w:szCs w:val="18"/>
        </w:rPr>
        <w:fldChar w:fldCharType="begin"/>
      </w:r>
      <w:r w:rsidRPr="00722C45">
        <w:rPr>
          <w:rFonts w:ascii="Times New Roman" w:hAnsi="Times New Roman" w:cs="Times New Roman"/>
          <w:b/>
          <w:color w:val="auto"/>
          <w:sz w:val="18"/>
          <w:szCs w:val="18"/>
        </w:rPr>
        <w:instrText xml:space="preserve"> TOC \h \z \c "Figura" </w:instrText>
      </w:r>
      <w:r w:rsidRPr="00722C45">
        <w:rPr>
          <w:rFonts w:ascii="Times New Roman" w:hAnsi="Times New Roman" w:cs="Times New Roman"/>
          <w:b/>
          <w:color w:val="auto"/>
          <w:sz w:val="18"/>
          <w:szCs w:val="18"/>
        </w:rPr>
        <w:fldChar w:fldCharType="separate"/>
      </w:r>
      <w:hyperlink w:anchor="_Toc209531971" w:history="1">
        <w:r w:rsidR="00722C45" w:rsidRPr="00722C45">
          <w:rPr>
            <w:rStyle w:val="Hyperlink"/>
            <w:rFonts w:ascii="Times New Roman" w:hAnsi="Times New Roman" w:cs="Times New Roman"/>
            <w:i/>
            <w:noProof/>
            <w:sz w:val="18"/>
            <w:szCs w:val="18"/>
          </w:rPr>
          <w:t>Figura 1: Shpërndarja e totalit të shpenzimit tatimor të TAP dhe TF, TTHF dhe TAP për vitin 2023 dhe 2024</w:t>
        </w:r>
        <w:r w:rsidR="00722C45" w:rsidRPr="00722C45">
          <w:rPr>
            <w:rFonts w:ascii="Times New Roman" w:hAnsi="Times New Roman" w:cs="Times New Roman"/>
            <w:noProof/>
            <w:webHidden/>
            <w:sz w:val="18"/>
            <w:szCs w:val="18"/>
          </w:rPr>
          <w:tab/>
        </w:r>
        <w:r w:rsidR="00722C45" w:rsidRPr="00722C45">
          <w:rPr>
            <w:rFonts w:ascii="Times New Roman" w:hAnsi="Times New Roman" w:cs="Times New Roman"/>
            <w:noProof/>
            <w:webHidden/>
            <w:sz w:val="18"/>
            <w:szCs w:val="18"/>
          </w:rPr>
          <w:fldChar w:fldCharType="begin"/>
        </w:r>
        <w:r w:rsidR="00722C45" w:rsidRPr="00722C45">
          <w:rPr>
            <w:rFonts w:ascii="Times New Roman" w:hAnsi="Times New Roman" w:cs="Times New Roman"/>
            <w:noProof/>
            <w:webHidden/>
            <w:sz w:val="18"/>
            <w:szCs w:val="18"/>
          </w:rPr>
          <w:instrText xml:space="preserve"> PAGEREF _Toc209531971 \h </w:instrText>
        </w:r>
        <w:r w:rsidR="00722C45" w:rsidRPr="00722C45">
          <w:rPr>
            <w:rFonts w:ascii="Times New Roman" w:hAnsi="Times New Roman" w:cs="Times New Roman"/>
            <w:noProof/>
            <w:webHidden/>
            <w:sz w:val="18"/>
            <w:szCs w:val="18"/>
          </w:rPr>
        </w:r>
        <w:r w:rsidR="00722C45"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35</w:t>
        </w:r>
        <w:r w:rsidR="00722C45" w:rsidRPr="00722C45">
          <w:rPr>
            <w:rFonts w:ascii="Times New Roman" w:hAnsi="Times New Roman" w:cs="Times New Roman"/>
            <w:noProof/>
            <w:webHidden/>
            <w:sz w:val="18"/>
            <w:szCs w:val="18"/>
          </w:rPr>
          <w:fldChar w:fldCharType="end"/>
        </w:r>
      </w:hyperlink>
    </w:p>
    <w:p w14:paraId="672896DA" w14:textId="6A784B2B"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72" w:history="1">
        <w:r w:rsidRPr="00722C45">
          <w:rPr>
            <w:rStyle w:val="Hyperlink"/>
            <w:rFonts w:ascii="Times New Roman" w:hAnsi="Times New Roman" w:cs="Times New Roman"/>
            <w:i/>
            <w:noProof/>
            <w:sz w:val="18"/>
            <w:szCs w:val="18"/>
          </w:rPr>
          <w:t>Figura 2: Pesha e shpenzimit tatimor 2023 (TF) dhe 2024 (CIT) sipas dy burimeve kryesore, bizneseve me normë zero për tatimin mbi fitimin dhe përjashtimet dhe normat tatimore</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_Toc209531972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38</w:t>
        </w:r>
        <w:r w:rsidRPr="00722C45">
          <w:rPr>
            <w:rFonts w:ascii="Times New Roman" w:hAnsi="Times New Roman" w:cs="Times New Roman"/>
            <w:noProof/>
            <w:webHidden/>
            <w:sz w:val="18"/>
            <w:szCs w:val="18"/>
          </w:rPr>
          <w:fldChar w:fldCharType="end"/>
        </w:r>
      </w:hyperlink>
    </w:p>
    <w:p w14:paraId="1B301552" w14:textId="2DACA4AB"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73" w:history="1">
        <w:r w:rsidRPr="00722C45">
          <w:rPr>
            <w:rStyle w:val="Hyperlink"/>
            <w:rFonts w:ascii="Times New Roman" w:eastAsia="Garamond" w:hAnsi="Times New Roman" w:cs="Times New Roman"/>
            <w:i/>
            <w:noProof/>
            <w:sz w:val="18"/>
            <w:szCs w:val="18"/>
            <w:bdr w:val="nil"/>
            <w:lang w:val="it-CH" w:eastAsia="en-US"/>
          </w:rPr>
          <w:t>Figura 3: Shpenzimi tatimor nga Tatimi mbi Fitimin respektivisht për vitet 2023 - 2024</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_Toc209531973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40</w:t>
        </w:r>
        <w:r w:rsidRPr="00722C45">
          <w:rPr>
            <w:rFonts w:ascii="Times New Roman" w:hAnsi="Times New Roman" w:cs="Times New Roman"/>
            <w:noProof/>
            <w:webHidden/>
            <w:sz w:val="18"/>
            <w:szCs w:val="18"/>
          </w:rPr>
          <w:fldChar w:fldCharType="end"/>
        </w:r>
      </w:hyperlink>
    </w:p>
    <w:p w14:paraId="1EAEA263" w14:textId="57027EBE"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74" w:history="1">
        <w:r w:rsidRPr="00722C45">
          <w:rPr>
            <w:rStyle w:val="Hyperlink"/>
            <w:rFonts w:ascii="Times New Roman" w:eastAsia="Garamond" w:hAnsi="Times New Roman" w:cs="Times New Roman"/>
            <w:bCs/>
            <w:i/>
            <w:noProof/>
            <w:sz w:val="18"/>
            <w:szCs w:val="18"/>
            <w:bdr w:val="nil"/>
            <w:lang w:val="it-CH" w:eastAsia="en-US"/>
          </w:rPr>
          <w:t>Figura 4:</w:t>
        </w:r>
        <w:r w:rsidRPr="00722C45">
          <w:rPr>
            <w:rStyle w:val="Hyperlink"/>
            <w:rFonts w:ascii="Times New Roman" w:eastAsia="Garamond" w:hAnsi="Times New Roman" w:cs="Times New Roman"/>
            <w:i/>
            <w:noProof/>
            <w:sz w:val="18"/>
            <w:szCs w:val="18"/>
            <w:bdr w:val="nil"/>
            <w:lang w:val="it-CH" w:eastAsia="en-US"/>
          </w:rPr>
          <w:t xml:space="preserve"> SHT nga TF sipas sektorëve të ekonomisë, duke zbatuar bazën ligjore të vitit 2023 edhe për vitin 2024 me qëllim krahasimin</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_Toc209531974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41</w:t>
        </w:r>
        <w:r w:rsidRPr="00722C45">
          <w:rPr>
            <w:rFonts w:ascii="Times New Roman" w:hAnsi="Times New Roman" w:cs="Times New Roman"/>
            <w:noProof/>
            <w:webHidden/>
            <w:sz w:val="18"/>
            <w:szCs w:val="18"/>
          </w:rPr>
          <w:fldChar w:fldCharType="end"/>
        </w:r>
      </w:hyperlink>
    </w:p>
    <w:p w14:paraId="2C988143" w14:textId="47CD2BA2"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75" w:history="1">
        <w:r w:rsidRPr="00722C45">
          <w:rPr>
            <w:rStyle w:val="Hyperlink"/>
            <w:rFonts w:ascii="Times New Roman" w:hAnsi="Times New Roman" w:cs="Times New Roman"/>
            <w:i/>
            <w:noProof/>
            <w:sz w:val="18"/>
            <w:szCs w:val="18"/>
          </w:rPr>
          <w:t>Figura 5: Shpenzimi tatimor i TTHF sipas sektorëve kryesorë të ekonomisë, viti 2023</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_Toc209531975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42</w:t>
        </w:r>
        <w:r w:rsidRPr="00722C45">
          <w:rPr>
            <w:rFonts w:ascii="Times New Roman" w:hAnsi="Times New Roman" w:cs="Times New Roman"/>
            <w:noProof/>
            <w:webHidden/>
            <w:sz w:val="18"/>
            <w:szCs w:val="18"/>
          </w:rPr>
          <w:fldChar w:fldCharType="end"/>
        </w:r>
      </w:hyperlink>
    </w:p>
    <w:p w14:paraId="71A3C440" w14:textId="6AE2FC52"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76" w:history="1">
        <w:r w:rsidRPr="00722C45">
          <w:rPr>
            <w:rStyle w:val="Hyperlink"/>
            <w:rFonts w:ascii="Times New Roman" w:hAnsi="Times New Roman" w:cs="Times New Roman"/>
            <w:i/>
            <w:noProof/>
            <w:sz w:val="18"/>
            <w:szCs w:val="18"/>
          </w:rPr>
          <w:t>Figura 6: Industrite me shpenzimin me te larte tatimor – TTHF</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_Toc209531976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43</w:t>
        </w:r>
        <w:r w:rsidRPr="00722C45">
          <w:rPr>
            <w:rFonts w:ascii="Times New Roman" w:hAnsi="Times New Roman" w:cs="Times New Roman"/>
            <w:noProof/>
            <w:webHidden/>
            <w:sz w:val="18"/>
            <w:szCs w:val="18"/>
          </w:rPr>
          <w:fldChar w:fldCharType="end"/>
        </w:r>
      </w:hyperlink>
    </w:p>
    <w:p w14:paraId="32ACAE15" w14:textId="35C78243"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77" w:history="1">
        <w:r w:rsidRPr="00722C45">
          <w:rPr>
            <w:rStyle w:val="Hyperlink"/>
            <w:rFonts w:ascii="Times New Roman" w:hAnsi="Times New Roman" w:cs="Times New Roman"/>
            <w:i/>
            <w:noProof/>
            <w:sz w:val="18"/>
            <w:szCs w:val="18"/>
            <w:lang w:val="it-CH"/>
          </w:rPr>
          <w:t>Figura 7: përqindjet e kategorive të shpenzimit tatimor të TAP për të dy vitet, 2023 dhe 2024.</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_Toc209531977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45</w:t>
        </w:r>
        <w:r w:rsidRPr="00722C45">
          <w:rPr>
            <w:rFonts w:ascii="Times New Roman" w:hAnsi="Times New Roman" w:cs="Times New Roman"/>
            <w:noProof/>
            <w:webHidden/>
            <w:sz w:val="18"/>
            <w:szCs w:val="18"/>
          </w:rPr>
          <w:fldChar w:fldCharType="end"/>
        </w:r>
      </w:hyperlink>
    </w:p>
    <w:p w14:paraId="259F2596" w14:textId="5C3D2C79"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78" w:history="1">
        <w:r w:rsidRPr="00722C45">
          <w:rPr>
            <w:rStyle w:val="Hyperlink"/>
            <w:rFonts w:ascii="Times New Roman" w:hAnsi="Times New Roman" w:cs="Times New Roman"/>
            <w:i/>
            <w:noProof/>
            <w:sz w:val="18"/>
            <w:szCs w:val="18"/>
            <w:lang w:val="it-CH"/>
          </w:rPr>
          <w:t>Figura 8: Shpenzimi Tatimor për përjashtime dhe zbritje nga TAP, Viti 2024</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_Toc209531978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46</w:t>
        </w:r>
        <w:r w:rsidRPr="00722C45">
          <w:rPr>
            <w:rFonts w:ascii="Times New Roman" w:hAnsi="Times New Roman" w:cs="Times New Roman"/>
            <w:noProof/>
            <w:webHidden/>
            <w:sz w:val="18"/>
            <w:szCs w:val="18"/>
          </w:rPr>
          <w:fldChar w:fldCharType="end"/>
        </w:r>
      </w:hyperlink>
    </w:p>
    <w:p w14:paraId="6571A9AE" w14:textId="7CA74B6F" w:rsidR="00722C45" w:rsidRPr="00722C45" w:rsidRDefault="00722C45">
      <w:pPr>
        <w:pStyle w:val="TableofFigures"/>
        <w:tabs>
          <w:tab w:val="right" w:leader="dot" w:pos="9016"/>
        </w:tabs>
        <w:rPr>
          <w:rFonts w:ascii="Times New Roman" w:hAnsi="Times New Roman" w:cs="Times New Roman"/>
          <w:noProof/>
          <w:color w:val="auto"/>
          <w:kern w:val="2"/>
          <w:sz w:val="18"/>
          <w:szCs w:val="18"/>
          <w:lang w:val="en-US" w:eastAsia="en-US"/>
          <w14:ligatures w14:val="standardContextual"/>
        </w:rPr>
      </w:pPr>
      <w:hyperlink w:anchor="_Toc209531979" w:history="1">
        <w:r w:rsidRPr="00722C45">
          <w:rPr>
            <w:rStyle w:val="Hyperlink"/>
            <w:rFonts w:ascii="Times New Roman" w:hAnsi="Times New Roman" w:cs="Times New Roman"/>
            <w:bCs/>
            <w:i/>
            <w:noProof/>
            <w:sz w:val="18"/>
            <w:szCs w:val="18"/>
            <w:lang w:val="it-CH"/>
          </w:rPr>
          <w:t>Figura 10: Shpenzimi tatimor nga Akciza për vitin 2023 dhe 2024 sipas produkteve</w:t>
        </w:r>
        <w:r w:rsidRPr="00722C45">
          <w:rPr>
            <w:rFonts w:ascii="Times New Roman" w:hAnsi="Times New Roman" w:cs="Times New Roman"/>
            <w:noProof/>
            <w:webHidden/>
            <w:sz w:val="18"/>
            <w:szCs w:val="18"/>
          </w:rPr>
          <w:tab/>
        </w:r>
        <w:r w:rsidRPr="00722C45">
          <w:rPr>
            <w:rFonts w:ascii="Times New Roman" w:hAnsi="Times New Roman" w:cs="Times New Roman"/>
            <w:noProof/>
            <w:webHidden/>
            <w:sz w:val="18"/>
            <w:szCs w:val="18"/>
          </w:rPr>
          <w:fldChar w:fldCharType="begin"/>
        </w:r>
        <w:r w:rsidRPr="00722C45">
          <w:rPr>
            <w:rFonts w:ascii="Times New Roman" w:hAnsi="Times New Roman" w:cs="Times New Roman"/>
            <w:noProof/>
            <w:webHidden/>
            <w:sz w:val="18"/>
            <w:szCs w:val="18"/>
          </w:rPr>
          <w:instrText xml:space="preserve"> PAGEREF _Toc209531979 \h </w:instrText>
        </w:r>
        <w:r w:rsidRPr="00722C45">
          <w:rPr>
            <w:rFonts w:ascii="Times New Roman" w:hAnsi="Times New Roman" w:cs="Times New Roman"/>
            <w:noProof/>
            <w:webHidden/>
            <w:sz w:val="18"/>
            <w:szCs w:val="18"/>
          </w:rPr>
        </w:r>
        <w:r w:rsidRPr="00722C45">
          <w:rPr>
            <w:rFonts w:ascii="Times New Roman" w:hAnsi="Times New Roman" w:cs="Times New Roman"/>
            <w:noProof/>
            <w:webHidden/>
            <w:sz w:val="18"/>
            <w:szCs w:val="18"/>
          </w:rPr>
          <w:fldChar w:fldCharType="separate"/>
        </w:r>
        <w:r w:rsidR="0060046C">
          <w:rPr>
            <w:rFonts w:ascii="Times New Roman" w:hAnsi="Times New Roman" w:cs="Times New Roman"/>
            <w:noProof/>
            <w:webHidden/>
            <w:sz w:val="18"/>
            <w:szCs w:val="18"/>
          </w:rPr>
          <w:t>63</w:t>
        </w:r>
        <w:r w:rsidRPr="00722C45">
          <w:rPr>
            <w:rFonts w:ascii="Times New Roman" w:hAnsi="Times New Roman" w:cs="Times New Roman"/>
            <w:noProof/>
            <w:webHidden/>
            <w:sz w:val="18"/>
            <w:szCs w:val="18"/>
          </w:rPr>
          <w:fldChar w:fldCharType="end"/>
        </w:r>
      </w:hyperlink>
    </w:p>
    <w:p w14:paraId="1719E29B" w14:textId="54876F45" w:rsidR="008C0F51" w:rsidRPr="00722C45" w:rsidRDefault="00AE0840" w:rsidP="008C0F51">
      <w:pPr>
        <w:rPr>
          <w:rFonts w:ascii="Times New Roman" w:hAnsi="Times New Roman" w:cs="Times New Roman"/>
          <w:sz w:val="18"/>
          <w:szCs w:val="18"/>
        </w:rPr>
      </w:pPr>
      <w:r w:rsidRPr="00722C45">
        <w:rPr>
          <w:rFonts w:ascii="Times New Roman" w:hAnsi="Times New Roman" w:cs="Times New Roman"/>
          <w:b/>
          <w:color w:val="auto"/>
          <w:sz w:val="18"/>
          <w:szCs w:val="18"/>
        </w:rPr>
        <w:fldChar w:fldCharType="end"/>
      </w:r>
    </w:p>
    <w:p w14:paraId="35581B75" w14:textId="77777777" w:rsidR="008C0F51" w:rsidRPr="009A1B6F" w:rsidRDefault="008C0F51" w:rsidP="00E71649">
      <w:pPr>
        <w:rPr>
          <w:rFonts w:ascii="Times New Roman" w:hAnsi="Times New Roman" w:cs="Times New Roman"/>
          <w:szCs w:val="24"/>
        </w:rPr>
      </w:pPr>
    </w:p>
    <w:p w14:paraId="57032DFF" w14:textId="77777777" w:rsidR="00623FF3" w:rsidRPr="009A1B6F" w:rsidRDefault="00623FF3" w:rsidP="00623FF3">
      <w:pPr>
        <w:rPr>
          <w:rFonts w:ascii="Times New Roman" w:hAnsi="Times New Roman" w:cs="Times New Roman"/>
        </w:rPr>
      </w:pPr>
    </w:p>
    <w:p w14:paraId="630C9BDF" w14:textId="77777777" w:rsidR="008C0F51" w:rsidRPr="009A1B6F" w:rsidRDefault="008C0F51" w:rsidP="00623FF3">
      <w:pPr>
        <w:rPr>
          <w:rFonts w:ascii="Times New Roman" w:hAnsi="Times New Roman" w:cs="Times New Roman"/>
        </w:rPr>
      </w:pPr>
    </w:p>
    <w:p w14:paraId="2BD52264" w14:textId="77777777" w:rsidR="008C0F51" w:rsidRPr="009A1B6F" w:rsidRDefault="008C0F51" w:rsidP="00623FF3">
      <w:pPr>
        <w:rPr>
          <w:rFonts w:ascii="Times New Roman" w:hAnsi="Times New Roman" w:cs="Times New Roman"/>
        </w:rPr>
      </w:pPr>
    </w:p>
    <w:p w14:paraId="0B85A398" w14:textId="77777777" w:rsidR="008C0F51" w:rsidRPr="009A1B6F" w:rsidRDefault="008C0F51" w:rsidP="00623FF3">
      <w:pPr>
        <w:rPr>
          <w:rFonts w:ascii="Times New Roman" w:hAnsi="Times New Roman" w:cs="Times New Roman"/>
        </w:rPr>
      </w:pPr>
    </w:p>
    <w:p w14:paraId="5380392C" w14:textId="07F9DCEB" w:rsidR="008C0F51" w:rsidRPr="009A1B6F" w:rsidRDefault="008C0F51" w:rsidP="00015AF9">
      <w:pPr>
        <w:spacing w:after="180" w:line="336" w:lineRule="auto"/>
        <w:contextualSpacing w:val="0"/>
        <w:rPr>
          <w:rFonts w:ascii="Times New Roman" w:hAnsi="Times New Roman" w:cs="Times New Roman"/>
        </w:rPr>
      </w:pPr>
      <w:r w:rsidRPr="009A1B6F">
        <w:rPr>
          <w:rFonts w:ascii="Times New Roman" w:hAnsi="Times New Roman" w:cs="Times New Roman"/>
          <w:b/>
          <w:bCs/>
          <w:color w:val="auto"/>
          <w:szCs w:val="24"/>
        </w:rPr>
        <w:br w:type="page"/>
      </w:r>
    </w:p>
    <w:p w14:paraId="27903705" w14:textId="3F2E9B86" w:rsidR="008C0F51" w:rsidRPr="009A1B6F" w:rsidRDefault="00F61788" w:rsidP="00D00608">
      <w:pPr>
        <w:pStyle w:val="ListParagraph"/>
        <w:numPr>
          <w:ilvl w:val="0"/>
          <w:numId w:val="28"/>
        </w:numPr>
        <w:spacing w:line="240" w:lineRule="auto"/>
        <w:jc w:val="both"/>
        <w:outlineLvl w:val="0"/>
        <w:rPr>
          <w:rFonts w:ascii="Times New Roman" w:hAnsi="Times New Roman" w:cs="Times New Roman"/>
          <w:b/>
          <w:bCs/>
          <w:color w:val="auto"/>
          <w:sz w:val="24"/>
          <w:szCs w:val="24"/>
          <w:lang w:val="en-GB"/>
        </w:rPr>
      </w:pPr>
      <w:bookmarkStart w:id="2" w:name="_Toc209533650"/>
      <w:proofErr w:type="spellStart"/>
      <w:r w:rsidRPr="2EF32156">
        <w:rPr>
          <w:rFonts w:ascii="Times New Roman" w:hAnsi="Times New Roman" w:cs="Times New Roman"/>
          <w:b/>
          <w:bCs/>
          <w:color w:val="auto"/>
          <w:sz w:val="24"/>
          <w:szCs w:val="24"/>
          <w:lang w:val="en-GB" w:bidi="en-GB"/>
        </w:rPr>
        <w:lastRenderedPageBreak/>
        <w:t>Ç</w:t>
      </w:r>
      <w:r w:rsidR="00D519DF" w:rsidRPr="2EF32156">
        <w:rPr>
          <w:rFonts w:ascii="Times New Roman" w:hAnsi="Times New Roman" w:cs="Times New Roman"/>
          <w:b/>
          <w:bCs/>
          <w:color w:val="auto"/>
          <w:sz w:val="24"/>
          <w:szCs w:val="24"/>
          <w:lang w:val="en-GB" w:bidi="en-GB"/>
        </w:rPr>
        <w:t>farë</w:t>
      </w:r>
      <w:proofErr w:type="spellEnd"/>
      <w:r w:rsidR="00D519DF" w:rsidRPr="2EF32156">
        <w:rPr>
          <w:rFonts w:ascii="Times New Roman" w:hAnsi="Times New Roman" w:cs="Times New Roman"/>
          <w:b/>
          <w:bCs/>
          <w:color w:val="auto"/>
          <w:sz w:val="24"/>
          <w:szCs w:val="24"/>
          <w:lang w:val="en-GB" w:bidi="en-GB"/>
        </w:rPr>
        <w:t xml:space="preserve"> </w:t>
      </w:r>
      <w:proofErr w:type="spellStart"/>
      <w:r w:rsidR="00D519DF" w:rsidRPr="2EF32156">
        <w:rPr>
          <w:rFonts w:ascii="Times New Roman" w:hAnsi="Times New Roman" w:cs="Times New Roman"/>
          <w:b/>
          <w:bCs/>
          <w:color w:val="auto"/>
          <w:sz w:val="24"/>
          <w:szCs w:val="24"/>
          <w:lang w:val="en-GB" w:bidi="en-GB"/>
        </w:rPr>
        <w:t>janë</w:t>
      </w:r>
      <w:proofErr w:type="spellEnd"/>
      <w:r w:rsidR="00D519DF" w:rsidRPr="2EF32156">
        <w:rPr>
          <w:rFonts w:ascii="Times New Roman" w:hAnsi="Times New Roman" w:cs="Times New Roman"/>
          <w:b/>
          <w:bCs/>
          <w:color w:val="auto"/>
          <w:sz w:val="24"/>
          <w:szCs w:val="24"/>
          <w:lang w:val="en-GB" w:bidi="en-GB"/>
        </w:rPr>
        <w:t xml:space="preserve"> </w:t>
      </w:r>
      <w:proofErr w:type="spellStart"/>
      <w:r w:rsidR="00D519DF" w:rsidRPr="2EF32156">
        <w:rPr>
          <w:rFonts w:ascii="Times New Roman" w:hAnsi="Times New Roman" w:cs="Times New Roman"/>
          <w:b/>
          <w:bCs/>
          <w:color w:val="auto"/>
          <w:sz w:val="24"/>
          <w:szCs w:val="24"/>
          <w:lang w:val="en-GB" w:bidi="en-GB"/>
        </w:rPr>
        <w:t>shpenzimet</w:t>
      </w:r>
      <w:proofErr w:type="spellEnd"/>
      <w:r w:rsidR="00D519DF" w:rsidRPr="2EF32156">
        <w:rPr>
          <w:rFonts w:ascii="Times New Roman" w:hAnsi="Times New Roman" w:cs="Times New Roman"/>
          <w:b/>
          <w:bCs/>
          <w:color w:val="auto"/>
          <w:sz w:val="24"/>
          <w:szCs w:val="24"/>
          <w:lang w:val="en-GB" w:bidi="en-GB"/>
        </w:rPr>
        <w:t xml:space="preserve"> </w:t>
      </w:r>
      <w:proofErr w:type="spellStart"/>
      <w:r w:rsidR="00D519DF" w:rsidRPr="2EF32156">
        <w:rPr>
          <w:rFonts w:ascii="Times New Roman" w:hAnsi="Times New Roman" w:cs="Times New Roman"/>
          <w:b/>
          <w:bCs/>
          <w:color w:val="auto"/>
          <w:sz w:val="24"/>
          <w:szCs w:val="24"/>
          <w:lang w:val="en-GB" w:bidi="en-GB"/>
        </w:rPr>
        <w:t>tatimore</w:t>
      </w:r>
      <w:proofErr w:type="spellEnd"/>
      <w:r w:rsidR="00D519DF" w:rsidRPr="2EF32156">
        <w:rPr>
          <w:rFonts w:ascii="Times New Roman" w:hAnsi="Times New Roman" w:cs="Times New Roman"/>
          <w:b/>
          <w:bCs/>
          <w:color w:val="auto"/>
          <w:sz w:val="24"/>
          <w:szCs w:val="24"/>
          <w:lang w:val="en-GB" w:bidi="en-GB"/>
        </w:rPr>
        <w:t>?</w:t>
      </w:r>
      <w:bookmarkEnd w:id="2"/>
    </w:p>
    <w:p w14:paraId="17E9BE5D" w14:textId="6016890A" w:rsidR="008C0F51" w:rsidRPr="009A1B6F" w:rsidRDefault="008C0F51" w:rsidP="2EF32156">
      <w:pPr>
        <w:pStyle w:val="BodyA"/>
        <w:tabs>
          <w:tab w:val="left" w:pos="916"/>
          <w:tab w:val="left" w:pos="1832"/>
          <w:tab w:val="left" w:pos="2748"/>
          <w:tab w:val="left" w:pos="3664"/>
          <w:tab w:val="left" w:pos="4580"/>
          <w:tab w:val="left" w:pos="5496"/>
          <w:tab w:val="left" w:pos="6412"/>
          <w:tab w:val="left" w:pos="7328"/>
          <w:tab w:val="left" w:pos="8244"/>
          <w:tab w:val="left" w:pos="8520"/>
        </w:tabs>
        <w:spacing w:before="100" w:beforeAutospacing="1" w:after="100" w:afterAutospacing="1" w:line="240" w:lineRule="auto"/>
        <w:jc w:val="both"/>
        <w:rPr>
          <w:rStyle w:val="None"/>
          <w:rFonts w:ascii="Times New Roman" w:hAnsi="Times New Roman" w:cs="Times New Roman"/>
          <w:color w:val="auto"/>
          <w:sz w:val="24"/>
          <w:szCs w:val="24"/>
          <w:lang w:val="en-GB"/>
        </w:rPr>
      </w:pPr>
      <w:proofErr w:type="spellStart"/>
      <w:r w:rsidRPr="2EF32156">
        <w:rPr>
          <w:rStyle w:val="None"/>
          <w:rFonts w:ascii="Times New Roman" w:hAnsi="Times New Roman" w:cs="Times New Roman"/>
          <w:color w:val="auto"/>
          <w:sz w:val="24"/>
          <w:szCs w:val="24"/>
          <w:lang w:val="en-GB"/>
        </w:rPr>
        <w:t>Shpenzimet</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tatimore</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ose</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të</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njohura</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ndryshe</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si</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të</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ardhura</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të</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munguara</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përfaqësojnë</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ato</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të</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ardhura</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që</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nuk</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arkëtohen</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në</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buxhetin</w:t>
      </w:r>
      <w:proofErr w:type="spellEnd"/>
      <w:r w:rsidRPr="2EF32156">
        <w:rPr>
          <w:rStyle w:val="None"/>
          <w:rFonts w:ascii="Times New Roman" w:hAnsi="Times New Roman" w:cs="Times New Roman"/>
          <w:color w:val="auto"/>
          <w:sz w:val="24"/>
          <w:szCs w:val="24"/>
          <w:lang w:val="en-GB"/>
        </w:rPr>
        <w:t xml:space="preserve"> e </w:t>
      </w:r>
      <w:proofErr w:type="spellStart"/>
      <w:r w:rsidRPr="2EF32156">
        <w:rPr>
          <w:rStyle w:val="None"/>
          <w:rFonts w:ascii="Times New Roman" w:hAnsi="Times New Roman" w:cs="Times New Roman"/>
          <w:color w:val="auto"/>
          <w:sz w:val="24"/>
          <w:szCs w:val="24"/>
          <w:lang w:val="en-GB"/>
        </w:rPr>
        <w:t>shtetit</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si</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shkak</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i</w:t>
      </w:r>
      <w:proofErr w:type="spellEnd"/>
      <w:r w:rsidRPr="2EF32156">
        <w:rPr>
          <w:rStyle w:val="None"/>
          <w:rFonts w:ascii="Times New Roman" w:hAnsi="Times New Roman" w:cs="Times New Roman"/>
          <w:color w:val="auto"/>
          <w:sz w:val="24"/>
          <w:szCs w:val="24"/>
          <w:lang w:val="en-GB"/>
        </w:rPr>
        <w:t xml:space="preserve"> </w:t>
      </w:r>
      <w:proofErr w:type="spellStart"/>
      <w:r w:rsidR="00D00FB7" w:rsidRPr="2EF32156">
        <w:rPr>
          <w:rStyle w:val="None"/>
          <w:rFonts w:ascii="Times New Roman" w:hAnsi="Times New Roman" w:cs="Times New Roman"/>
          <w:color w:val="auto"/>
          <w:sz w:val="24"/>
          <w:szCs w:val="24"/>
          <w:lang w:val="en-GB"/>
        </w:rPr>
        <w:t>zbat</w:t>
      </w:r>
      <w:r w:rsidRPr="2EF32156">
        <w:rPr>
          <w:rStyle w:val="None"/>
          <w:rFonts w:ascii="Times New Roman" w:hAnsi="Times New Roman" w:cs="Times New Roman"/>
          <w:color w:val="auto"/>
          <w:sz w:val="24"/>
          <w:szCs w:val="24"/>
          <w:lang w:val="en-GB"/>
        </w:rPr>
        <w:t>imit</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të</w:t>
      </w:r>
      <w:proofErr w:type="spellEnd"/>
      <w:r w:rsidRPr="2EF32156">
        <w:rPr>
          <w:rStyle w:val="None"/>
          <w:rFonts w:ascii="Times New Roman" w:hAnsi="Times New Roman" w:cs="Times New Roman"/>
          <w:color w:val="auto"/>
          <w:sz w:val="24"/>
          <w:szCs w:val="24"/>
          <w:lang w:val="en-GB"/>
        </w:rPr>
        <w:t xml:space="preserve"> </w:t>
      </w:r>
      <w:proofErr w:type="spellStart"/>
      <w:r w:rsidR="00D00FB7" w:rsidRPr="2EF32156">
        <w:rPr>
          <w:rStyle w:val="None"/>
          <w:rFonts w:ascii="Times New Roman" w:hAnsi="Times New Roman" w:cs="Times New Roman"/>
          <w:color w:val="auto"/>
          <w:sz w:val="24"/>
          <w:szCs w:val="24"/>
          <w:lang w:val="en-GB"/>
        </w:rPr>
        <w:t>përjashtimeve</w:t>
      </w:r>
      <w:proofErr w:type="spellEnd"/>
      <w:r w:rsidR="00D00FB7" w:rsidRPr="2EF32156">
        <w:rPr>
          <w:rStyle w:val="None"/>
          <w:rFonts w:ascii="Times New Roman" w:hAnsi="Times New Roman" w:cs="Times New Roman"/>
          <w:color w:val="auto"/>
          <w:sz w:val="24"/>
          <w:szCs w:val="24"/>
          <w:lang w:val="en-GB"/>
        </w:rPr>
        <w:t xml:space="preserve"> </w:t>
      </w:r>
      <w:proofErr w:type="spellStart"/>
      <w:r w:rsidR="00D00FB7" w:rsidRPr="2EF32156">
        <w:rPr>
          <w:rStyle w:val="None"/>
          <w:rFonts w:ascii="Times New Roman" w:hAnsi="Times New Roman" w:cs="Times New Roman"/>
          <w:color w:val="auto"/>
          <w:sz w:val="24"/>
          <w:szCs w:val="24"/>
          <w:lang w:val="en-GB"/>
        </w:rPr>
        <w:t>dhe</w:t>
      </w:r>
      <w:proofErr w:type="spellEnd"/>
      <w:r w:rsidR="00D00FB7" w:rsidRPr="2EF32156">
        <w:rPr>
          <w:rStyle w:val="None"/>
          <w:rFonts w:ascii="Times New Roman" w:hAnsi="Times New Roman" w:cs="Times New Roman"/>
          <w:color w:val="auto"/>
          <w:sz w:val="24"/>
          <w:szCs w:val="24"/>
          <w:lang w:val="en-GB"/>
        </w:rPr>
        <w:t xml:space="preserve"> </w:t>
      </w:r>
      <w:proofErr w:type="spellStart"/>
      <w:r w:rsidR="00D00FB7" w:rsidRPr="2EF32156">
        <w:rPr>
          <w:rStyle w:val="None"/>
          <w:rFonts w:ascii="Times New Roman" w:hAnsi="Times New Roman" w:cs="Times New Roman"/>
          <w:color w:val="auto"/>
          <w:sz w:val="24"/>
          <w:szCs w:val="24"/>
          <w:lang w:val="en-GB"/>
        </w:rPr>
        <w:t>lehtësirave</w:t>
      </w:r>
      <w:proofErr w:type="spellEnd"/>
      <w:r w:rsidR="00D00FB7" w:rsidRPr="2EF32156">
        <w:rPr>
          <w:rStyle w:val="None"/>
          <w:rFonts w:ascii="Times New Roman" w:hAnsi="Times New Roman" w:cs="Times New Roman"/>
          <w:color w:val="auto"/>
          <w:sz w:val="24"/>
          <w:szCs w:val="24"/>
          <w:lang w:val="en-GB"/>
        </w:rPr>
        <w:t xml:space="preserve"> </w:t>
      </w:r>
      <w:proofErr w:type="spellStart"/>
      <w:r w:rsidR="00D00FB7" w:rsidRPr="2EF32156">
        <w:rPr>
          <w:rStyle w:val="None"/>
          <w:rFonts w:ascii="Times New Roman" w:hAnsi="Times New Roman" w:cs="Times New Roman"/>
          <w:color w:val="auto"/>
          <w:sz w:val="24"/>
          <w:szCs w:val="24"/>
          <w:lang w:val="en-GB"/>
        </w:rPr>
        <w:t>të</w:t>
      </w:r>
      <w:proofErr w:type="spellEnd"/>
      <w:r w:rsidR="00D00FB7" w:rsidRPr="2EF32156">
        <w:rPr>
          <w:rStyle w:val="None"/>
          <w:rFonts w:ascii="Times New Roman" w:hAnsi="Times New Roman" w:cs="Times New Roman"/>
          <w:color w:val="auto"/>
          <w:sz w:val="24"/>
          <w:szCs w:val="24"/>
          <w:lang w:val="en-GB"/>
        </w:rPr>
        <w:t xml:space="preserve"> </w:t>
      </w:r>
      <w:proofErr w:type="spellStart"/>
      <w:r w:rsidR="00D00FB7" w:rsidRPr="2EF32156">
        <w:rPr>
          <w:rStyle w:val="None"/>
          <w:rFonts w:ascii="Times New Roman" w:hAnsi="Times New Roman" w:cs="Times New Roman"/>
          <w:color w:val="auto"/>
          <w:sz w:val="24"/>
          <w:szCs w:val="24"/>
          <w:lang w:val="en-GB"/>
        </w:rPr>
        <w:t>tjera</w:t>
      </w:r>
      <w:proofErr w:type="spellEnd"/>
      <w:r w:rsidR="00D00FB7" w:rsidRPr="2EF32156">
        <w:rPr>
          <w:rStyle w:val="None"/>
          <w:rFonts w:ascii="Times New Roman" w:hAnsi="Times New Roman" w:cs="Times New Roman"/>
          <w:color w:val="auto"/>
          <w:sz w:val="24"/>
          <w:szCs w:val="24"/>
          <w:lang w:val="en-GB"/>
        </w:rPr>
        <w:t xml:space="preserve"> </w:t>
      </w:r>
      <w:proofErr w:type="spellStart"/>
      <w:r w:rsidR="00D00FB7" w:rsidRPr="2EF32156">
        <w:rPr>
          <w:rStyle w:val="None"/>
          <w:rFonts w:ascii="Times New Roman" w:hAnsi="Times New Roman" w:cs="Times New Roman"/>
          <w:color w:val="auto"/>
          <w:sz w:val="24"/>
          <w:szCs w:val="24"/>
          <w:lang w:val="en-GB"/>
        </w:rPr>
        <w:t>tatimore</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të</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ndryshme</w:t>
      </w:r>
      <w:proofErr w:type="spellEnd"/>
      <w:r w:rsidRPr="2EF32156">
        <w:rPr>
          <w:rStyle w:val="None"/>
          <w:rFonts w:ascii="Times New Roman" w:hAnsi="Times New Roman" w:cs="Times New Roman"/>
          <w:color w:val="auto"/>
          <w:sz w:val="24"/>
          <w:szCs w:val="24"/>
          <w:lang w:val="en-GB"/>
        </w:rPr>
        <w:t xml:space="preserve"> </w:t>
      </w:r>
      <w:proofErr w:type="spellStart"/>
      <w:r w:rsidR="00D00FB7" w:rsidRPr="2EF32156">
        <w:rPr>
          <w:rStyle w:val="None"/>
          <w:rFonts w:ascii="Times New Roman" w:hAnsi="Times New Roman" w:cs="Times New Roman"/>
          <w:color w:val="auto"/>
          <w:sz w:val="24"/>
          <w:szCs w:val="24"/>
          <w:lang w:val="en-GB"/>
        </w:rPr>
        <w:t>nga</w:t>
      </w:r>
      <w:proofErr w:type="spellEnd"/>
      <w:r w:rsidR="00D00FB7" w:rsidRPr="2EF32156">
        <w:rPr>
          <w:rStyle w:val="None"/>
          <w:rFonts w:ascii="Times New Roman" w:hAnsi="Times New Roman" w:cs="Times New Roman"/>
          <w:color w:val="auto"/>
          <w:sz w:val="24"/>
          <w:szCs w:val="24"/>
          <w:lang w:val="en-GB"/>
        </w:rPr>
        <w:t xml:space="preserve"> </w:t>
      </w:r>
      <w:proofErr w:type="spellStart"/>
      <w:r w:rsidR="00D00FB7" w:rsidRPr="2EF32156">
        <w:rPr>
          <w:rStyle w:val="None"/>
          <w:rFonts w:ascii="Times New Roman" w:hAnsi="Times New Roman" w:cs="Times New Roman"/>
          <w:color w:val="auto"/>
          <w:sz w:val="24"/>
          <w:szCs w:val="24"/>
          <w:lang w:val="en-GB"/>
        </w:rPr>
        <w:t>trajtimet</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standarde</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tatimore</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të</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përcaktuara</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në</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ligjet</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fiskale</w:t>
      </w:r>
      <w:proofErr w:type="spellEnd"/>
      <w:r w:rsidRPr="2EF32156">
        <w:rPr>
          <w:rStyle w:val="None"/>
          <w:rFonts w:ascii="Times New Roman" w:hAnsi="Times New Roman" w:cs="Times New Roman"/>
          <w:color w:val="auto"/>
          <w:sz w:val="24"/>
          <w:szCs w:val="24"/>
          <w:lang w:val="en-GB"/>
        </w:rPr>
        <w:t xml:space="preserve">. </w:t>
      </w:r>
    </w:p>
    <w:p w14:paraId="114F46FE" w14:textId="785DE3D1" w:rsidR="008C0F51" w:rsidRPr="009A1B6F" w:rsidRDefault="008C0F51" w:rsidP="2EF32156">
      <w:pPr>
        <w:pStyle w:val="BodyA"/>
        <w:spacing w:before="100" w:beforeAutospacing="1" w:after="100" w:afterAutospacing="1" w:line="276" w:lineRule="auto"/>
        <w:jc w:val="both"/>
        <w:rPr>
          <w:rFonts w:ascii="Times New Roman" w:hAnsi="Times New Roman" w:cs="Times New Roman"/>
          <w:color w:val="auto"/>
          <w:sz w:val="24"/>
          <w:szCs w:val="24"/>
          <w:lang w:val="en-GB"/>
        </w:rPr>
      </w:pPr>
      <w:proofErr w:type="spellStart"/>
      <w:r w:rsidRPr="2EF32156">
        <w:rPr>
          <w:rFonts w:ascii="Times New Roman" w:hAnsi="Times New Roman" w:cs="Times New Roman"/>
          <w:color w:val="auto"/>
          <w:sz w:val="24"/>
          <w:szCs w:val="24"/>
          <w:lang w:val="en-GB"/>
        </w:rPr>
        <w:t>Qëllimi</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i</w:t>
      </w:r>
      <w:proofErr w:type="spellEnd"/>
      <w:r w:rsidRPr="2EF32156">
        <w:rPr>
          <w:rFonts w:ascii="Times New Roman" w:hAnsi="Times New Roman" w:cs="Times New Roman"/>
          <w:color w:val="auto"/>
          <w:sz w:val="24"/>
          <w:szCs w:val="24"/>
          <w:lang w:val="en-GB"/>
        </w:rPr>
        <w:t xml:space="preserve"> tyre </w:t>
      </w:r>
      <w:proofErr w:type="spellStart"/>
      <w:r w:rsidRPr="2EF32156">
        <w:rPr>
          <w:rFonts w:ascii="Times New Roman" w:hAnsi="Times New Roman" w:cs="Times New Roman"/>
          <w:color w:val="auto"/>
          <w:sz w:val="24"/>
          <w:szCs w:val="24"/>
          <w:lang w:val="en-GB"/>
        </w:rPr>
        <w:t>është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arrijnë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objektiva</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caktuar</w:t>
      </w:r>
      <w:proofErr w:type="spellEnd"/>
      <w:r w:rsidRPr="2EF32156">
        <w:rPr>
          <w:rFonts w:ascii="Times New Roman" w:hAnsi="Times New Roman" w:cs="Times New Roman"/>
          <w:color w:val="auto"/>
          <w:sz w:val="24"/>
          <w:szCs w:val="24"/>
          <w:lang w:val="en-GB"/>
        </w:rPr>
        <w:t xml:space="preserve"> social-</w:t>
      </w:r>
      <w:proofErr w:type="spellStart"/>
      <w:r w:rsidRPr="2EF32156">
        <w:rPr>
          <w:rFonts w:ascii="Times New Roman" w:hAnsi="Times New Roman" w:cs="Times New Roman"/>
          <w:color w:val="auto"/>
          <w:sz w:val="24"/>
          <w:szCs w:val="24"/>
          <w:lang w:val="en-GB"/>
        </w:rPr>
        <w:t>ekonomike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cilat</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devijojnë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nga</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funksioni</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themelor</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i</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sistemit</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tatimor</w:t>
      </w:r>
      <w:proofErr w:type="spellEnd"/>
      <w:r w:rsidRPr="2EF32156">
        <w:rPr>
          <w:rFonts w:ascii="Times New Roman" w:hAnsi="Times New Roman" w:cs="Times New Roman"/>
          <w:color w:val="auto"/>
          <w:sz w:val="24"/>
          <w:szCs w:val="24"/>
          <w:lang w:val="en-GB"/>
        </w:rPr>
        <w:t xml:space="preserve">, duke </w:t>
      </w:r>
      <w:proofErr w:type="spellStart"/>
      <w:r w:rsidRPr="2EF32156">
        <w:rPr>
          <w:rFonts w:ascii="Times New Roman" w:hAnsi="Times New Roman" w:cs="Times New Roman"/>
          <w:color w:val="auto"/>
          <w:sz w:val="24"/>
          <w:szCs w:val="24"/>
          <w:lang w:val="en-GB"/>
        </w:rPr>
        <w:t>rezultuar</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në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ardhura</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munguar</w:t>
      </w:r>
      <w:r w:rsidR="00FE4982" w:rsidRPr="2EF32156">
        <w:rPr>
          <w:rFonts w:ascii="Times New Roman" w:hAnsi="Times New Roman" w:cs="Times New Roman"/>
          <w:color w:val="auto"/>
          <w:sz w:val="24"/>
          <w:szCs w:val="24"/>
          <w:lang w:val="en-GB"/>
        </w:rPr>
        <w:t>a</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Në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këtë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kuptim</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shpenzimet</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tatimore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konsiderohen</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një</w:t>
      </w:r>
      <w:proofErr w:type="spellEnd"/>
      <w:r w:rsidRPr="2EF32156">
        <w:rPr>
          <w:rFonts w:ascii="Times New Roman" w:hAnsi="Times New Roman" w:cs="Times New Roman"/>
          <w:color w:val="auto"/>
          <w:sz w:val="24"/>
          <w:szCs w:val="24"/>
          <w:lang w:val="en-GB"/>
        </w:rPr>
        <w:t xml:space="preserve"> instrument </w:t>
      </w:r>
      <w:proofErr w:type="spellStart"/>
      <w:r w:rsidRPr="2EF32156">
        <w:rPr>
          <w:rFonts w:ascii="Times New Roman" w:hAnsi="Times New Roman" w:cs="Times New Roman"/>
          <w:color w:val="auto"/>
          <w:sz w:val="24"/>
          <w:szCs w:val="24"/>
          <w:lang w:val="en-GB"/>
        </w:rPr>
        <w:t>alternativ</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i</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politikëbërjes</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përmes</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cilit</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qeveritë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ofrojnë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mbështetje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financiare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për</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sektorë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aktivitete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ose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grupe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caktuara</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tatimpaguesish</w:t>
      </w:r>
      <w:proofErr w:type="spellEnd"/>
      <w:r w:rsidRPr="2EF32156">
        <w:rPr>
          <w:rFonts w:ascii="Times New Roman" w:hAnsi="Times New Roman" w:cs="Times New Roman"/>
          <w:color w:val="auto"/>
          <w:sz w:val="24"/>
          <w:szCs w:val="24"/>
          <w:lang w:val="en-GB"/>
        </w:rPr>
        <w:t xml:space="preserve">, duke </w:t>
      </w:r>
      <w:proofErr w:type="spellStart"/>
      <w:r w:rsidRPr="2EF32156">
        <w:rPr>
          <w:rFonts w:ascii="Times New Roman" w:hAnsi="Times New Roman" w:cs="Times New Roman"/>
          <w:color w:val="auto"/>
          <w:sz w:val="24"/>
          <w:szCs w:val="24"/>
          <w:lang w:val="en-GB"/>
        </w:rPr>
        <w:t>aplikuar</w:t>
      </w:r>
      <w:proofErr w:type="spellEnd"/>
      <w:r w:rsidRPr="2EF32156">
        <w:rPr>
          <w:rFonts w:ascii="Times New Roman" w:hAnsi="Times New Roman" w:cs="Times New Roman"/>
          <w:color w:val="auto"/>
          <w:sz w:val="24"/>
          <w:szCs w:val="24"/>
          <w:lang w:val="en-GB"/>
        </w:rPr>
        <w:t xml:space="preserve"> norma </w:t>
      </w:r>
      <w:proofErr w:type="spellStart"/>
      <w:r w:rsidRPr="2EF32156">
        <w:rPr>
          <w:rFonts w:ascii="Times New Roman" w:hAnsi="Times New Roman" w:cs="Times New Roman"/>
          <w:color w:val="auto"/>
          <w:sz w:val="24"/>
          <w:szCs w:val="24"/>
          <w:lang w:val="en-GB"/>
        </w:rPr>
        <w:t>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reduktuara</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tatimore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përjashtime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zbritje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ose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kredi</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tatimore</w:t>
      </w:r>
      <w:proofErr w:type="spellEnd"/>
      <w:r w:rsidRPr="2EF32156">
        <w:rPr>
          <w:rFonts w:ascii="Times New Roman" w:hAnsi="Times New Roman" w:cs="Times New Roman"/>
          <w:color w:val="auto"/>
          <w:sz w:val="24"/>
          <w:szCs w:val="24"/>
          <w:lang w:val="en-GB"/>
        </w:rPr>
        <w:t>.</w:t>
      </w:r>
    </w:p>
    <w:p w14:paraId="0061BAD8" w14:textId="625EB153" w:rsidR="00163D6D" w:rsidRPr="009A1B6F" w:rsidRDefault="005F06E6" w:rsidP="00D00FB7">
      <w:pPr>
        <w:pStyle w:val="BodyA"/>
        <w:tabs>
          <w:tab w:val="left" w:pos="916"/>
          <w:tab w:val="left" w:pos="1832"/>
          <w:tab w:val="left" w:pos="2748"/>
          <w:tab w:val="left" w:pos="3664"/>
          <w:tab w:val="left" w:pos="4580"/>
          <w:tab w:val="left" w:pos="5496"/>
          <w:tab w:val="left" w:pos="6412"/>
          <w:tab w:val="left" w:pos="7328"/>
          <w:tab w:val="left" w:pos="8244"/>
          <w:tab w:val="left" w:pos="8520"/>
        </w:tabs>
        <w:spacing w:before="100" w:beforeAutospacing="1" w:after="100" w:afterAutospacing="1" w:line="276" w:lineRule="auto"/>
        <w:jc w:val="both"/>
        <w:rPr>
          <w:rStyle w:val="None"/>
          <w:rFonts w:ascii="Times New Roman" w:hAnsi="Times New Roman" w:cs="Times New Roman"/>
          <w:color w:val="auto"/>
          <w:sz w:val="24"/>
          <w:szCs w:val="24"/>
        </w:rPr>
      </w:pPr>
      <w:r w:rsidRPr="009A1B6F">
        <w:rPr>
          <w:rStyle w:val="None"/>
          <w:rFonts w:ascii="Times New Roman" w:hAnsi="Times New Roman" w:cs="Times New Roman"/>
          <w:color w:val="auto"/>
          <w:sz w:val="24"/>
          <w:szCs w:val="24"/>
        </w:rPr>
        <w:t>N</w:t>
      </w:r>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baz</w:t>
      </w:r>
      <w:proofErr w:type="spellEnd"/>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edhe</w:t>
      </w:r>
      <w:proofErr w:type="spellEnd"/>
      <w:r w:rsidRPr="009A1B6F">
        <w:rPr>
          <w:rStyle w:val="None"/>
          <w:rFonts w:ascii="Times New Roman" w:hAnsi="Times New Roman" w:cs="Times New Roman"/>
          <w:color w:val="auto"/>
          <w:sz w:val="24"/>
          <w:szCs w:val="24"/>
        </w:rPr>
        <w:t xml:space="preserve"> t</w:t>
      </w:r>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praktikave</w:t>
      </w:r>
      <w:proofErr w:type="spellEnd"/>
      <w:r w:rsidRPr="009A1B6F">
        <w:rPr>
          <w:rStyle w:val="None"/>
          <w:rFonts w:ascii="Times New Roman" w:hAnsi="Times New Roman" w:cs="Times New Roman"/>
          <w:color w:val="auto"/>
          <w:sz w:val="24"/>
          <w:szCs w:val="24"/>
        </w:rPr>
        <w:t xml:space="preserve"> m</w:t>
      </w:r>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 xml:space="preserve"> t</w:t>
      </w:r>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mira</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nd</w:t>
      </w:r>
      <w:proofErr w:type="spellEnd"/>
      <w:r w:rsidRPr="009A1B6F">
        <w:rPr>
          <w:rStyle w:val="None"/>
          <w:rFonts w:ascii="Times New Roman" w:hAnsi="Times New Roman" w:cs="Times New Roman"/>
          <w:color w:val="auto"/>
          <w:sz w:val="24"/>
          <w:szCs w:val="24"/>
          <w:lang w:val="nl-NL"/>
        </w:rPr>
        <w:t>ë</w:t>
      </w:r>
      <w:proofErr w:type="spellStart"/>
      <w:r w:rsidRPr="009A1B6F">
        <w:rPr>
          <w:rStyle w:val="None"/>
          <w:rFonts w:ascii="Times New Roman" w:hAnsi="Times New Roman" w:cs="Times New Roman"/>
          <w:color w:val="auto"/>
          <w:sz w:val="24"/>
          <w:szCs w:val="24"/>
        </w:rPr>
        <w:t>rkomb</w:t>
      </w:r>
      <w:proofErr w:type="spellEnd"/>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 xml:space="preserve">tare, </w:t>
      </w:r>
      <w:proofErr w:type="spellStart"/>
      <w:r w:rsidRPr="009A1B6F">
        <w:rPr>
          <w:rStyle w:val="None"/>
          <w:rFonts w:ascii="Times New Roman" w:hAnsi="Times New Roman" w:cs="Times New Roman"/>
          <w:color w:val="auto"/>
          <w:sz w:val="24"/>
          <w:szCs w:val="24"/>
        </w:rPr>
        <w:t>rishikimi</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sistematik</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i</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shpenzimeve</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tatimore</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konsiderohet</w:t>
      </w:r>
      <w:proofErr w:type="spellEnd"/>
      <w:r w:rsidR="00D00FB7">
        <w:rPr>
          <w:rStyle w:val="None"/>
          <w:rFonts w:ascii="Times New Roman" w:hAnsi="Times New Roman" w:cs="Times New Roman"/>
          <w:color w:val="auto"/>
          <w:sz w:val="24"/>
          <w:szCs w:val="24"/>
        </w:rPr>
        <w:t xml:space="preserve"> jo </w:t>
      </w:r>
      <w:proofErr w:type="spellStart"/>
      <w:r w:rsidR="00D00FB7">
        <w:rPr>
          <w:rStyle w:val="None"/>
          <w:rFonts w:ascii="Times New Roman" w:hAnsi="Times New Roman" w:cs="Times New Roman"/>
          <w:color w:val="auto"/>
          <w:sz w:val="24"/>
          <w:szCs w:val="24"/>
        </w:rPr>
        <w:t>vetëm</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nj</w:t>
      </w:r>
      <w:proofErr w:type="spellEnd"/>
      <w:r w:rsidRPr="009A1B6F">
        <w:rPr>
          <w:rStyle w:val="None"/>
          <w:rFonts w:ascii="Times New Roman" w:hAnsi="Times New Roman" w:cs="Times New Roman"/>
          <w:color w:val="auto"/>
          <w:sz w:val="24"/>
          <w:szCs w:val="24"/>
          <w:lang w:val="nl-NL"/>
        </w:rPr>
        <w:t xml:space="preserve">ë </w:t>
      </w:r>
      <w:r w:rsidRPr="009A1B6F">
        <w:rPr>
          <w:rStyle w:val="None"/>
          <w:rFonts w:ascii="Times New Roman" w:hAnsi="Times New Roman" w:cs="Times New Roman"/>
          <w:color w:val="auto"/>
          <w:sz w:val="24"/>
          <w:szCs w:val="24"/>
        </w:rPr>
        <w:t xml:space="preserve">element </w:t>
      </w:r>
      <w:proofErr w:type="spellStart"/>
      <w:r w:rsidRPr="009A1B6F">
        <w:rPr>
          <w:rStyle w:val="None"/>
          <w:rFonts w:ascii="Times New Roman" w:hAnsi="Times New Roman" w:cs="Times New Roman"/>
          <w:color w:val="auto"/>
          <w:sz w:val="24"/>
          <w:szCs w:val="24"/>
        </w:rPr>
        <w:t>kryesor</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i</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transparenc</w:t>
      </w:r>
      <w:proofErr w:type="spellEnd"/>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 xml:space="preserve">s </w:t>
      </w:r>
      <w:proofErr w:type="spellStart"/>
      <w:r w:rsidRPr="009A1B6F">
        <w:rPr>
          <w:rStyle w:val="None"/>
          <w:rFonts w:ascii="Times New Roman" w:hAnsi="Times New Roman" w:cs="Times New Roman"/>
          <w:color w:val="auto"/>
          <w:sz w:val="24"/>
          <w:szCs w:val="24"/>
        </w:rPr>
        <w:t>fiskale</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por</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edhe</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një</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mjet</w:t>
      </w:r>
      <w:proofErr w:type="spellEnd"/>
      <w:r w:rsidRPr="009A1B6F">
        <w:rPr>
          <w:rStyle w:val="None"/>
          <w:rFonts w:ascii="Times New Roman" w:hAnsi="Times New Roman" w:cs="Times New Roman"/>
          <w:color w:val="auto"/>
          <w:sz w:val="24"/>
          <w:szCs w:val="24"/>
        </w:rPr>
        <w:t xml:space="preserve"> p</w:t>
      </w:r>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r t</w:t>
      </w:r>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 xml:space="preserve"> p</w:t>
      </w:r>
      <w:r w:rsidRPr="009A1B6F">
        <w:rPr>
          <w:rStyle w:val="None"/>
          <w:rFonts w:ascii="Times New Roman" w:hAnsi="Times New Roman" w:cs="Times New Roman"/>
          <w:color w:val="auto"/>
          <w:sz w:val="24"/>
          <w:szCs w:val="24"/>
          <w:lang w:val="nl-NL"/>
        </w:rPr>
        <w:t>ë</w:t>
      </w:r>
      <w:proofErr w:type="spellStart"/>
      <w:r w:rsidRPr="009A1B6F">
        <w:rPr>
          <w:rStyle w:val="None"/>
          <w:rFonts w:ascii="Times New Roman" w:hAnsi="Times New Roman" w:cs="Times New Roman"/>
          <w:color w:val="auto"/>
          <w:sz w:val="24"/>
          <w:szCs w:val="24"/>
        </w:rPr>
        <w:t>rmir</w:t>
      </w:r>
      <w:proofErr w:type="spellEnd"/>
      <w:r w:rsidRPr="009A1B6F">
        <w:rPr>
          <w:rStyle w:val="None"/>
          <w:rFonts w:ascii="Times New Roman" w:hAnsi="Times New Roman" w:cs="Times New Roman"/>
          <w:color w:val="auto"/>
          <w:sz w:val="24"/>
          <w:szCs w:val="24"/>
          <w:lang w:val="nl-NL"/>
        </w:rPr>
        <w:t>ë</w:t>
      </w:r>
      <w:proofErr w:type="spellStart"/>
      <w:r w:rsidR="001E1D95" w:rsidRPr="009A1B6F">
        <w:rPr>
          <w:rStyle w:val="None"/>
          <w:rFonts w:ascii="Times New Roman" w:hAnsi="Times New Roman" w:cs="Times New Roman"/>
          <w:color w:val="auto"/>
          <w:sz w:val="24"/>
          <w:szCs w:val="24"/>
        </w:rPr>
        <w:t>suar</w:t>
      </w:r>
      <w:proofErr w:type="spellEnd"/>
      <w:r w:rsidR="001E1D95" w:rsidRPr="009A1B6F">
        <w:rPr>
          <w:rStyle w:val="None"/>
          <w:rFonts w:ascii="Times New Roman" w:hAnsi="Times New Roman" w:cs="Times New Roman"/>
          <w:color w:val="auto"/>
          <w:sz w:val="24"/>
          <w:szCs w:val="24"/>
        </w:rPr>
        <w:t xml:space="preserve"> </w:t>
      </w:r>
      <w:proofErr w:type="spellStart"/>
      <w:r w:rsidR="001E1D95" w:rsidRPr="009A1B6F">
        <w:rPr>
          <w:rStyle w:val="None"/>
          <w:rFonts w:ascii="Times New Roman" w:hAnsi="Times New Roman" w:cs="Times New Roman"/>
          <w:color w:val="auto"/>
          <w:sz w:val="24"/>
          <w:szCs w:val="24"/>
        </w:rPr>
        <w:t>vendi</w:t>
      </w:r>
      <w:r w:rsidRPr="009A1B6F">
        <w:rPr>
          <w:rStyle w:val="None"/>
          <w:rFonts w:ascii="Times New Roman" w:hAnsi="Times New Roman" w:cs="Times New Roman"/>
          <w:color w:val="auto"/>
          <w:sz w:val="24"/>
          <w:szCs w:val="24"/>
        </w:rPr>
        <w:t>m</w:t>
      </w:r>
      <w:r w:rsidR="00C975A7" w:rsidRPr="009A1B6F">
        <w:rPr>
          <w:rStyle w:val="None"/>
          <w:rFonts w:ascii="Times New Roman" w:hAnsi="Times New Roman" w:cs="Times New Roman"/>
          <w:color w:val="auto"/>
          <w:sz w:val="24"/>
          <w:szCs w:val="24"/>
        </w:rPr>
        <w:t>m</w:t>
      </w:r>
      <w:r w:rsidRPr="009A1B6F">
        <w:rPr>
          <w:rStyle w:val="None"/>
          <w:rFonts w:ascii="Times New Roman" w:hAnsi="Times New Roman" w:cs="Times New Roman"/>
          <w:color w:val="auto"/>
          <w:sz w:val="24"/>
          <w:szCs w:val="24"/>
        </w:rPr>
        <w:t>arrjet</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politike</w:t>
      </w:r>
      <w:proofErr w:type="spellEnd"/>
      <w:r w:rsidR="00163D6D" w:rsidRPr="009A1B6F">
        <w:rPr>
          <w:rStyle w:val="None"/>
          <w:rFonts w:ascii="Times New Roman" w:hAnsi="Times New Roman" w:cs="Times New Roman"/>
          <w:color w:val="auto"/>
          <w:sz w:val="24"/>
          <w:szCs w:val="24"/>
        </w:rPr>
        <w:t xml:space="preserve">, </w:t>
      </w:r>
      <w:proofErr w:type="spellStart"/>
      <w:r w:rsidR="00163D6D" w:rsidRPr="009A1B6F">
        <w:rPr>
          <w:rStyle w:val="None"/>
          <w:rFonts w:ascii="Times New Roman" w:hAnsi="Times New Roman" w:cs="Times New Roman"/>
          <w:color w:val="auto"/>
          <w:sz w:val="24"/>
          <w:szCs w:val="24"/>
        </w:rPr>
        <w:t>kjo</w:t>
      </w:r>
      <w:proofErr w:type="spellEnd"/>
      <w:r w:rsidR="00163D6D" w:rsidRPr="009A1B6F">
        <w:rPr>
          <w:rStyle w:val="None"/>
          <w:rFonts w:ascii="Times New Roman" w:hAnsi="Times New Roman" w:cs="Times New Roman"/>
          <w:color w:val="auto"/>
          <w:sz w:val="24"/>
          <w:szCs w:val="24"/>
        </w:rPr>
        <w:t xml:space="preserve"> </w:t>
      </w:r>
      <w:proofErr w:type="spellStart"/>
      <w:r w:rsidR="00163D6D" w:rsidRPr="009A1B6F">
        <w:rPr>
          <w:rStyle w:val="None"/>
          <w:rFonts w:ascii="Times New Roman" w:hAnsi="Times New Roman" w:cs="Times New Roman"/>
          <w:color w:val="auto"/>
          <w:sz w:val="24"/>
          <w:szCs w:val="24"/>
        </w:rPr>
        <w:t>edhe</w:t>
      </w:r>
      <w:proofErr w:type="spellEnd"/>
      <w:r w:rsidR="00163D6D" w:rsidRPr="009A1B6F">
        <w:rPr>
          <w:rStyle w:val="None"/>
          <w:rFonts w:ascii="Times New Roman" w:hAnsi="Times New Roman" w:cs="Times New Roman"/>
          <w:color w:val="auto"/>
          <w:sz w:val="24"/>
          <w:szCs w:val="24"/>
        </w:rPr>
        <w:t xml:space="preserve"> </w:t>
      </w:r>
      <w:proofErr w:type="spellStart"/>
      <w:r w:rsidR="00163D6D" w:rsidRPr="009A1B6F">
        <w:rPr>
          <w:rStyle w:val="None"/>
          <w:rFonts w:ascii="Times New Roman" w:hAnsi="Times New Roman" w:cs="Times New Roman"/>
          <w:color w:val="auto"/>
          <w:sz w:val="24"/>
          <w:szCs w:val="24"/>
        </w:rPr>
        <w:t>p</w:t>
      </w:r>
      <w:r w:rsidR="008E1D46" w:rsidRPr="009A1B6F">
        <w:rPr>
          <w:rStyle w:val="None"/>
          <w:rFonts w:ascii="Times New Roman" w:hAnsi="Times New Roman" w:cs="Times New Roman"/>
          <w:color w:val="auto"/>
          <w:sz w:val="24"/>
          <w:szCs w:val="24"/>
        </w:rPr>
        <w:t>ë</w:t>
      </w:r>
      <w:r w:rsidR="00163D6D" w:rsidRPr="009A1B6F">
        <w:rPr>
          <w:rStyle w:val="None"/>
          <w:rFonts w:ascii="Times New Roman" w:hAnsi="Times New Roman" w:cs="Times New Roman"/>
          <w:color w:val="auto"/>
          <w:sz w:val="24"/>
          <w:szCs w:val="24"/>
        </w:rPr>
        <w:t>r</w:t>
      </w:r>
      <w:proofErr w:type="spellEnd"/>
      <w:r w:rsidR="00163D6D" w:rsidRPr="009A1B6F">
        <w:rPr>
          <w:rStyle w:val="None"/>
          <w:rFonts w:ascii="Times New Roman" w:hAnsi="Times New Roman" w:cs="Times New Roman"/>
          <w:color w:val="auto"/>
          <w:sz w:val="24"/>
          <w:szCs w:val="24"/>
        </w:rPr>
        <w:t xml:space="preserve"> </w:t>
      </w:r>
      <w:proofErr w:type="spellStart"/>
      <w:r w:rsidR="00163D6D" w:rsidRPr="009A1B6F">
        <w:rPr>
          <w:rStyle w:val="None"/>
          <w:rFonts w:ascii="Times New Roman" w:hAnsi="Times New Roman" w:cs="Times New Roman"/>
          <w:color w:val="auto"/>
          <w:sz w:val="24"/>
          <w:szCs w:val="24"/>
        </w:rPr>
        <w:t>faktin</w:t>
      </w:r>
      <w:proofErr w:type="spellEnd"/>
      <w:r w:rsidR="00163D6D" w:rsidRPr="009A1B6F">
        <w:rPr>
          <w:rStyle w:val="None"/>
          <w:rFonts w:ascii="Times New Roman" w:hAnsi="Times New Roman" w:cs="Times New Roman"/>
          <w:color w:val="auto"/>
          <w:sz w:val="24"/>
          <w:szCs w:val="24"/>
        </w:rPr>
        <w:t xml:space="preserve"> se </w:t>
      </w:r>
      <w:proofErr w:type="spellStart"/>
      <w:r w:rsidR="00163D6D" w:rsidRPr="009A1B6F">
        <w:rPr>
          <w:rStyle w:val="None"/>
          <w:rFonts w:ascii="Times New Roman" w:hAnsi="Times New Roman" w:cs="Times New Roman"/>
          <w:color w:val="auto"/>
          <w:sz w:val="24"/>
          <w:szCs w:val="24"/>
        </w:rPr>
        <w:t>ndonj</w:t>
      </w:r>
      <w:r w:rsidR="008E1D46" w:rsidRPr="009A1B6F">
        <w:rPr>
          <w:rStyle w:val="None"/>
          <w:rFonts w:ascii="Times New Roman" w:hAnsi="Times New Roman" w:cs="Times New Roman"/>
          <w:color w:val="auto"/>
          <w:sz w:val="24"/>
          <w:szCs w:val="24"/>
        </w:rPr>
        <w:t>ë</w:t>
      </w:r>
      <w:r w:rsidR="00163D6D" w:rsidRPr="009A1B6F">
        <w:rPr>
          <w:rStyle w:val="None"/>
          <w:rFonts w:ascii="Times New Roman" w:hAnsi="Times New Roman" w:cs="Times New Roman"/>
          <w:color w:val="auto"/>
          <w:sz w:val="24"/>
          <w:szCs w:val="24"/>
        </w:rPr>
        <w:t>her</w:t>
      </w:r>
      <w:r w:rsidR="008E1D46" w:rsidRPr="009A1B6F">
        <w:rPr>
          <w:rStyle w:val="None"/>
          <w:rFonts w:ascii="Times New Roman" w:hAnsi="Times New Roman" w:cs="Times New Roman"/>
          <w:color w:val="auto"/>
          <w:sz w:val="24"/>
          <w:szCs w:val="24"/>
        </w:rPr>
        <w:t>ë</w:t>
      </w:r>
      <w:proofErr w:type="spellEnd"/>
      <w:r w:rsidR="00163D6D" w:rsidRPr="009A1B6F">
        <w:rPr>
          <w:rStyle w:val="None"/>
          <w:rFonts w:ascii="Times New Roman" w:hAnsi="Times New Roman" w:cs="Times New Roman"/>
          <w:color w:val="auto"/>
          <w:sz w:val="24"/>
          <w:szCs w:val="24"/>
        </w:rPr>
        <w:t xml:space="preserve"> </w:t>
      </w:r>
      <w:proofErr w:type="spellStart"/>
      <w:r w:rsidR="00163D6D" w:rsidRPr="009A1B6F">
        <w:rPr>
          <w:rStyle w:val="None"/>
          <w:rFonts w:ascii="Times New Roman" w:hAnsi="Times New Roman" w:cs="Times New Roman"/>
          <w:color w:val="auto"/>
          <w:sz w:val="24"/>
          <w:szCs w:val="24"/>
        </w:rPr>
        <w:t>ndodh</w:t>
      </w:r>
      <w:proofErr w:type="spellEnd"/>
      <w:r w:rsidR="00163D6D" w:rsidRPr="009A1B6F">
        <w:rPr>
          <w:rStyle w:val="None"/>
          <w:rFonts w:ascii="Times New Roman" w:hAnsi="Times New Roman" w:cs="Times New Roman"/>
          <w:color w:val="auto"/>
          <w:sz w:val="24"/>
          <w:szCs w:val="24"/>
        </w:rPr>
        <w:t xml:space="preserve"> </w:t>
      </w:r>
      <w:proofErr w:type="spellStart"/>
      <w:r w:rsidR="00163D6D" w:rsidRPr="009A1B6F">
        <w:rPr>
          <w:rStyle w:val="None"/>
          <w:rFonts w:ascii="Times New Roman" w:hAnsi="Times New Roman" w:cs="Times New Roman"/>
          <w:color w:val="auto"/>
          <w:sz w:val="24"/>
          <w:szCs w:val="24"/>
        </w:rPr>
        <w:t>q</w:t>
      </w:r>
      <w:r w:rsidR="008E1D46" w:rsidRPr="009A1B6F">
        <w:rPr>
          <w:rStyle w:val="None"/>
          <w:rFonts w:ascii="Times New Roman" w:hAnsi="Times New Roman" w:cs="Times New Roman"/>
          <w:color w:val="auto"/>
          <w:sz w:val="24"/>
          <w:szCs w:val="24"/>
        </w:rPr>
        <w:t>ë</w:t>
      </w:r>
      <w:proofErr w:type="spellEnd"/>
      <w:r w:rsidR="00163D6D" w:rsidRPr="009A1B6F">
        <w:rPr>
          <w:rStyle w:val="None"/>
          <w:rFonts w:ascii="Times New Roman" w:hAnsi="Times New Roman" w:cs="Times New Roman"/>
          <w:color w:val="auto"/>
          <w:sz w:val="24"/>
          <w:szCs w:val="24"/>
        </w:rPr>
        <w:t xml:space="preserve"> </w:t>
      </w:r>
      <w:proofErr w:type="spellStart"/>
      <w:proofErr w:type="gramStart"/>
      <w:r w:rsidR="00163D6D" w:rsidRPr="009A1B6F">
        <w:rPr>
          <w:rStyle w:val="None"/>
          <w:rFonts w:ascii="Times New Roman" w:hAnsi="Times New Roman" w:cs="Times New Roman"/>
          <w:color w:val="auto"/>
          <w:sz w:val="24"/>
          <w:szCs w:val="24"/>
        </w:rPr>
        <w:t>k</w:t>
      </w:r>
      <w:r w:rsidR="008E1D46" w:rsidRPr="009A1B6F">
        <w:rPr>
          <w:rStyle w:val="None"/>
          <w:rFonts w:ascii="Times New Roman" w:hAnsi="Times New Roman" w:cs="Times New Roman"/>
          <w:color w:val="auto"/>
          <w:sz w:val="24"/>
          <w:szCs w:val="24"/>
        </w:rPr>
        <w:t>ë</w:t>
      </w:r>
      <w:r w:rsidR="00163D6D" w:rsidRPr="009A1B6F">
        <w:rPr>
          <w:rStyle w:val="None"/>
          <w:rFonts w:ascii="Times New Roman" w:hAnsi="Times New Roman" w:cs="Times New Roman"/>
          <w:color w:val="auto"/>
          <w:sz w:val="24"/>
          <w:szCs w:val="24"/>
        </w:rPr>
        <w:t>to</w:t>
      </w:r>
      <w:proofErr w:type="spellEnd"/>
      <w:r w:rsidR="00EB173B" w:rsidRPr="009A1B6F">
        <w:rPr>
          <w:rStyle w:val="None"/>
          <w:rFonts w:ascii="Times New Roman" w:hAnsi="Times New Roman" w:cs="Times New Roman"/>
          <w:color w:val="auto"/>
          <w:sz w:val="24"/>
          <w:szCs w:val="24"/>
        </w:rPr>
        <w:t xml:space="preserve"> </w:t>
      </w:r>
      <w:r w:rsidR="00712B82" w:rsidRPr="009A1B6F">
        <w:rPr>
          <w:rStyle w:val="None"/>
          <w:rFonts w:ascii="Times New Roman" w:hAnsi="Times New Roman" w:cs="Times New Roman"/>
          <w:color w:val="auto"/>
          <w:sz w:val="24"/>
          <w:szCs w:val="24"/>
        </w:rPr>
        <w:t xml:space="preserve"> </w:t>
      </w:r>
      <w:proofErr w:type="spellStart"/>
      <w:r w:rsidR="00712B82" w:rsidRPr="009A1B6F">
        <w:rPr>
          <w:rStyle w:val="None"/>
          <w:rFonts w:ascii="Times New Roman" w:hAnsi="Times New Roman" w:cs="Times New Roman"/>
          <w:color w:val="auto"/>
          <w:sz w:val="24"/>
          <w:szCs w:val="24"/>
        </w:rPr>
        <w:t>diferenc</w:t>
      </w:r>
      <w:r w:rsidR="00D00FB7">
        <w:rPr>
          <w:rStyle w:val="None"/>
          <w:rFonts w:ascii="Times New Roman" w:hAnsi="Times New Roman" w:cs="Times New Roman"/>
          <w:color w:val="auto"/>
          <w:sz w:val="24"/>
          <w:szCs w:val="24"/>
        </w:rPr>
        <w:t>ime</w:t>
      </w:r>
      <w:proofErr w:type="spellEnd"/>
      <w:proofErr w:type="gramEnd"/>
      <w:r w:rsidR="00712B82" w:rsidRPr="009A1B6F">
        <w:rPr>
          <w:rStyle w:val="None"/>
          <w:rFonts w:ascii="Times New Roman" w:hAnsi="Times New Roman" w:cs="Times New Roman"/>
          <w:color w:val="auto"/>
          <w:sz w:val="24"/>
          <w:szCs w:val="24"/>
        </w:rPr>
        <w:t xml:space="preserve"> </w:t>
      </w:r>
      <w:proofErr w:type="spellStart"/>
      <w:r w:rsidR="00712B82" w:rsidRPr="009A1B6F">
        <w:rPr>
          <w:rStyle w:val="None"/>
          <w:rFonts w:ascii="Times New Roman" w:hAnsi="Times New Roman" w:cs="Times New Roman"/>
          <w:color w:val="auto"/>
          <w:sz w:val="24"/>
          <w:szCs w:val="24"/>
        </w:rPr>
        <w:t>tatimore</w:t>
      </w:r>
      <w:proofErr w:type="spellEnd"/>
      <w:r w:rsidR="00163D6D" w:rsidRPr="009A1B6F">
        <w:rPr>
          <w:rStyle w:val="None"/>
          <w:rFonts w:ascii="Times New Roman" w:hAnsi="Times New Roman" w:cs="Times New Roman"/>
          <w:color w:val="auto"/>
          <w:sz w:val="24"/>
          <w:szCs w:val="24"/>
        </w:rPr>
        <w:t xml:space="preserve"> </w:t>
      </w:r>
      <w:proofErr w:type="spellStart"/>
      <w:r w:rsidR="00163D6D" w:rsidRPr="009A1B6F">
        <w:rPr>
          <w:rStyle w:val="None"/>
          <w:rFonts w:ascii="Times New Roman" w:hAnsi="Times New Roman" w:cs="Times New Roman"/>
          <w:color w:val="auto"/>
          <w:sz w:val="24"/>
          <w:szCs w:val="24"/>
        </w:rPr>
        <w:t>humbasin</w:t>
      </w:r>
      <w:proofErr w:type="spellEnd"/>
      <w:r w:rsidR="00163D6D" w:rsidRPr="009A1B6F">
        <w:rPr>
          <w:rStyle w:val="None"/>
          <w:rFonts w:ascii="Times New Roman" w:hAnsi="Times New Roman" w:cs="Times New Roman"/>
          <w:color w:val="auto"/>
          <w:sz w:val="24"/>
          <w:szCs w:val="24"/>
        </w:rPr>
        <w:t xml:space="preserve"> </w:t>
      </w:r>
      <w:proofErr w:type="spellStart"/>
      <w:r w:rsidR="00163D6D" w:rsidRPr="009A1B6F">
        <w:rPr>
          <w:rStyle w:val="None"/>
          <w:rFonts w:ascii="Times New Roman" w:hAnsi="Times New Roman" w:cs="Times New Roman"/>
          <w:color w:val="auto"/>
          <w:sz w:val="24"/>
          <w:szCs w:val="24"/>
        </w:rPr>
        <w:t>efektivitetin</w:t>
      </w:r>
      <w:proofErr w:type="spellEnd"/>
      <w:r w:rsidR="00163D6D" w:rsidRPr="009A1B6F">
        <w:rPr>
          <w:rStyle w:val="None"/>
          <w:rFonts w:ascii="Times New Roman" w:hAnsi="Times New Roman" w:cs="Times New Roman"/>
          <w:color w:val="auto"/>
          <w:sz w:val="24"/>
          <w:szCs w:val="24"/>
        </w:rPr>
        <w:t xml:space="preserve"> e </w:t>
      </w:r>
      <w:proofErr w:type="spellStart"/>
      <w:r w:rsidR="00163D6D" w:rsidRPr="009A1B6F">
        <w:rPr>
          <w:rStyle w:val="None"/>
          <w:rFonts w:ascii="Times New Roman" w:hAnsi="Times New Roman" w:cs="Times New Roman"/>
          <w:color w:val="auto"/>
          <w:sz w:val="24"/>
          <w:szCs w:val="24"/>
        </w:rPr>
        <w:t>tyre</w:t>
      </w:r>
      <w:proofErr w:type="spellEnd"/>
      <w:r w:rsidR="00163D6D" w:rsidRPr="009A1B6F">
        <w:rPr>
          <w:rStyle w:val="None"/>
          <w:rFonts w:ascii="Times New Roman" w:hAnsi="Times New Roman" w:cs="Times New Roman"/>
          <w:color w:val="auto"/>
          <w:sz w:val="24"/>
          <w:szCs w:val="24"/>
        </w:rPr>
        <w:t xml:space="preserve"> n</w:t>
      </w:r>
      <w:r w:rsidR="00163D6D" w:rsidRPr="009A1B6F">
        <w:rPr>
          <w:rStyle w:val="None"/>
          <w:rFonts w:ascii="Times New Roman" w:hAnsi="Times New Roman" w:cs="Times New Roman"/>
          <w:color w:val="auto"/>
          <w:sz w:val="24"/>
          <w:szCs w:val="24"/>
          <w:lang w:val="nl-NL"/>
        </w:rPr>
        <w:t>ë</w:t>
      </w:r>
      <w:r w:rsidR="00163D6D" w:rsidRPr="009A1B6F">
        <w:rPr>
          <w:rStyle w:val="None"/>
          <w:rFonts w:ascii="Times New Roman" w:hAnsi="Times New Roman" w:cs="Times New Roman"/>
          <w:color w:val="auto"/>
          <w:sz w:val="24"/>
          <w:szCs w:val="24"/>
        </w:rPr>
        <w:t xml:space="preserve"> </w:t>
      </w:r>
      <w:proofErr w:type="spellStart"/>
      <w:r w:rsidR="00163D6D" w:rsidRPr="009A1B6F">
        <w:rPr>
          <w:rStyle w:val="None"/>
          <w:rFonts w:ascii="Times New Roman" w:hAnsi="Times New Roman" w:cs="Times New Roman"/>
          <w:color w:val="auto"/>
          <w:sz w:val="24"/>
          <w:szCs w:val="24"/>
        </w:rPr>
        <w:t>sigurimin</w:t>
      </w:r>
      <w:proofErr w:type="spellEnd"/>
      <w:r w:rsidR="00163D6D" w:rsidRPr="009A1B6F">
        <w:rPr>
          <w:rStyle w:val="None"/>
          <w:rFonts w:ascii="Times New Roman" w:hAnsi="Times New Roman" w:cs="Times New Roman"/>
          <w:color w:val="auto"/>
          <w:sz w:val="24"/>
          <w:szCs w:val="24"/>
        </w:rPr>
        <w:t xml:space="preserve"> e p</w:t>
      </w:r>
      <w:r w:rsidR="00163D6D" w:rsidRPr="009A1B6F">
        <w:rPr>
          <w:rStyle w:val="None"/>
          <w:rFonts w:ascii="Times New Roman" w:hAnsi="Times New Roman" w:cs="Times New Roman"/>
          <w:color w:val="auto"/>
          <w:sz w:val="24"/>
          <w:szCs w:val="24"/>
          <w:lang w:val="nl-NL"/>
        </w:rPr>
        <w:t>ë</w:t>
      </w:r>
      <w:proofErr w:type="spellStart"/>
      <w:r w:rsidR="00163D6D" w:rsidRPr="009A1B6F">
        <w:rPr>
          <w:rStyle w:val="None"/>
          <w:rFonts w:ascii="Times New Roman" w:hAnsi="Times New Roman" w:cs="Times New Roman"/>
          <w:color w:val="auto"/>
          <w:sz w:val="24"/>
          <w:szCs w:val="24"/>
        </w:rPr>
        <w:t>rfitimit</w:t>
      </w:r>
      <w:proofErr w:type="spellEnd"/>
      <w:r w:rsidR="00163D6D" w:rsidRPr="009A1B6F">
        <w:rPr>
          <w:rStyle w:val="None"/>
          <w:rFonts w:ascii="Times New Roman" w:hAnsi="Times New Roman" w:cs="Times New Roman"/>
          <w:color w:val="auto"/>
          <w:sz w:val="24"/>
          <w:szCs w:val="24"/>
        </w:rPr>
        <w:t xml:space="preserve"> </w:t>
      </w:r>
      <w:proofErr w:type="spellStart"/>
      <w:r w:rsidR="00163D6D" w:rsidRPr="009A1B6F">
        <w:rPr>
          <w:rStyle w:val="None"/>
          <w:rFonts w:ascii="Times New Roman" w:hAnsi="Times New Roman" w:cs="Times New Roman"/>
          <w:color w:val="auto"/>
          <w:sz w:val="24"/>
          <w:szCs w:val="24"/>
        </w:rPr>
        <w:t>ekonomik</w:t>
      </w:r>
      <w:proofErr w:type="spellEnd"/>
      <w:r w:rsidR="00163D6D" w:rsidRPr="009A1B6F">
        <w:rPr>
          <w:rStyle w:val="None"/>
          <w:rFonts w:ascii="Times New Roman" w:hAnsi="Times New Roman" w:cs="Times New Roman"/>
          <w:color w:val="auto"/>
          <w:sz w:val="24"/>
          <w:szCs w:val="24"/>
        </w:rPr>
        <w:t xml:space="preserve"> t</w:t>
      </w:r>
      <w:r w:rsidR="00163D6D" w:rsidRPr="009A1B6F">
        <w:rPr>
          <w:rStyle w:val="None"/>
          <w:rFonts w:ascii="Times New Roman" w:hAnsi="Times New Roman" w:cs="Times New Roman"/>
          <w:color w:val="auto"/>
          <w:sz w:val="24"/>
          <w:szCs w:val="24"/>
          <w:lang w:val="nl-NL"/>
        </w:rPr>
        <w:t xml:space="preserve">ë </w:t>
      </w:r>
      <w:proofErr w:type="spellStart"/>
      <w:r w:rsidR="00163D6D" w:rsidRPr="009A1B6F">
        <w:rPr>
          <w:rStyle w:val="None"/>
          <w:rFonts w:ascii="Times New Roman" w:hAnsi="Times New Roman" w:cs="Times New Roman"/>
          <w:color w:val="auto"/>
          <w:sz w:val="24"/>
          <w:szCs w:val="24"/>
        </w:rPr>
        <w:t>synuar</w:t>
      </w:r>
      <w:proofErr w:type="spellEnd"/>
      <w:r w:rsidR="00163D6D" w:rsidRPr="009A1B6F">
        <w:rPr>
          <w:rStyle w:val="None"/>
          <w:rFonts w:ascii="Times New Roman" w:hAnsi="Times New Roman" w:cs="Times New Roman"/>
          <w:color w:val="auto"/>
          <w:sz w:val="24"/>
          <w:szCs w:val="24"/>
        </w:rPr>
        <w:t xml:space="preserve"> </w:t>
      </w:r>
      <w:proofErr w:type="spellStart"/>
      <w:r w:rsidR="00163D6D" w:rsidRPr="009A1B6F">
        <w:rPr>
          <w:rStyle w:val="None"/>
          <w:rFonts w:ascii="Times New Roman" w:hAnsi="Times New Roman" w:cs="Times New Roman"/>
          <w:color w:val="auto"/>
          <w:sz w:val="24"/>
          <w:szCs w:val="24"/>
        </w:rPr>
        <w:t>nga</w:t>
      </w:r>
      <w:proofErr w:type="spellEnd"/>
      <w:r w:rsidR="00163D6D" w:rsidRPr="009A1B6F">
        <w:rPr>
          <w:rStyle w:val="None"/>
          <w:rFonts w:ascii="Times New Roman" w:hAnsi="Times New Roman" w:cs="Times New Roman"/>
          <w:color w:val="auto"/>
          <w:sz w:val="24"/>
          <w:szCs w:val="24"/>
        </w:rPr>
        <w:t xml:space="preserve"> </w:t>
      </w:r>
      <w:proofErr w:type="spellStart"/>
      <w:r w:rsidR="00163D6D" w:rsidRPr="009A1B6F">
        <w:rPr>
          <w:rStyle w:val="None"/>
          <w:rFonts w:ascii="Times New Roman" w:hAnsi="Times New Roman" w:cs="Times New Roman"/>
          <w:color w:val="auto"/>
          <w:sz w:val="24"/>
          <w:szCs w:val="24"/>
        </w:rPr>
        <w:t>politik</w:t>
      </w:r>
      <w:r w:rsidR="00C975A7" w:rsidRPr="009A1B6F">
        <w:rPr>
          <w:rStyle w:val="None"/>
          <w:rFonts w:ascii="Times New Roman" w:hAnsi="Times New Roman" w:cs="Times New Roman"/>
          <w:color w:val="auto"/>
          <w:sz w:val="24"/>
          <w:szCs w:val="24"/>
        </w:rPr>
        <w:t>ë</w:t>
      </w:r>
      <w:r w:rsidR="00163D6D" w:rsidRPr="009A1B6F">
        <w:rPr>
          <w:rStyle w:val="None"/>
          <w:rFonts w:ascii="Times New Roman" w:hAnsi="Times New Roman" w:cs="Times New Roman"/>
          <w:color w:val="auto"/>
          <w:sz w:val="24"/>
          <w:szCs w:val="24"/>
        </w:rPr>
        <w:t>b</w:t>
      </w:r>
      <w:proofErr w:type="spellEnd"/>
      <w:r w:rsidR="00163D6D" w:rsidRPr="009A1B6F">
        <w:rPr>
          <w:rStyle w:val="None"/>
          <w:rFonts w:ascii="Times New Roman" w:hAnsi="Times New Roman" w:cs="Times New Roman"/>
          <w:color w:val="auto"/>
          <w:sz w:val="24"/>
          <w:szCs w:val="24"/>
          <w:lang w:val="nl-NL"/>
        </w:rPr>
        <w:t>ë</w:t>
      </w:r>
      <w:proofErr w:type="spellStart"/>
      <w:r w:rsidR="00163D6D" w:rsidRPr="009A1B6F">
        <w:rPr>
          <w:rStyle w:val="None"/>
          <w:rFonts w:ascii="Times New Roman" w:hAnsi="Times New Roman" w:cs="Times New Roman"/>
          <w:color w:val="auto"/>
          <w:sz w:val="24"/>
          <w:szCs w:val="24"/>
        </w:rPr>
        <w:t>rësit</w:t>
      </w:r>
      <w:proofErr w:type="spellEnd"/>
      <w:r w:rsidRPr="009A1B6F">
        <w:rPr>
          <w:rStyle w:val="None"/>
          <w:rFonts w:ascii="Times New Roman" w:hAnsi="Times New Roman" w:cs="Times New Roman"/>
          <w:color w:val="auto"/>
          <w:sz w:val="24"/>
          <w:szCs w:val="24"/>
        </w:rPr>
        <w:t xml:space="preserve">. </w:t>
      </w:r>
      <w:proofErr w:type="spellStart"/>
      <w:r w:rsidR="00E41449" w:rsidRPr="009A1B6F">
        <w:rPr>
          <w:rFonts w:ascii="Times New Roman" w:hAnsi="Times New Roman" w:cs="Times New Roman"/>
          <w:color w:val="auto"/>
          <w:sz w:val="24"/>
          <w:szCs w:val="24"/>
        </w:rPr>
        <w:t>Marr</w:t>
      </w:r>
      <w:r w:rsidR="009D387D" w:rsidRPr="009A1B6F">
        <w:rPr>
          <w:rFonts w:ascii="Times New Roman" w:hAnsi="Times New Roman" w:cs="Times New Roman"/>
          <w:color w:val="auto"/>
          <w:sz w:val="24"/>
          <w:szCs w:val="24"/>
        </w:rPr>
        <w:t>ë</w:t>
      </w:r>
      <w:proofErr w:type="spellEnd"/>
      <w:r w:rsidR="00E41449" w:rsidRPr="009A1B6F">
        <w:rPr>
          <w:rFonts w:ascii="Times New Roman" w:hAnsi="Times New Roman" w:cs="Times New Roman"/>
          <w:color w:val="auto"/>
          <w:sz w:val="24"/>
          <w:szCs w:val="24"/>
        </w:rPr>
        <w:t xml:space="preserve"> </w:t>
      </w:r>
      <w:proofErr w:type="spellStart"/>
      <w:r w:rsidR="00E41449" w:rsidRPr="009A1B6F">
        <w:rPr>
          <w:rFonts w:ascii="Times New Roman" w:hAnsi="Times New Roman" w:cs="Times New Roman"/>
          <w:color w:val="auto"/>
          <w:sz w:val="24"/>
          <w:szCs w:val="24"/>
        </w:rPr>
        <w:t>shkak</w:t>
      </w:r>
      <w:proofErr w:type="spellEnd"/>
      <w:r w:rsidR="00E41449" w:rsidRPr="009A1B6F">
        <w:rPr>
          <w:rFonts w:ascii="Times New Roman" w:hAnsi="Times New Roman" w:cs="Times New Roman"/>
          <w:color w:val="auto"/>
          <w:sz w:val="24"/>
          <w:szCs w:val="24"/>
        </w:rPr>
        <w:t xml:space="preserve"> </w:t>
      </w:r>
      <w:proofErr w:type="spellStart"/>
      <w:r w:rsidR="00E41449" w:rsidRPr="009A1B6F">
        <w:rPr>
          <w:rFonts w:ascii="Times New Roman" w:hAnsi="Times New Roman" w:cs="Times New Roman"/>
          <w:color w:val="auto"/>
          <w:sz w:val="24"/>
          <w:szCs w:val="24"/>
        </w:rPr>
        <w:t>nga</w:t>
      </w:r>
      <w:proofErr w:type="spellEnd"/>
      <w:r w:rsidR="00E41449" w:rsidRPr="009A1B6F">
        <w:rPr>
          <w:rFonts w:ascii="Times New Roman" w:hAnsi="Times New Roman" w:cs="Times New Roman"/>
          <w:color w:val="auto"/>
          <w:sz w:val="24"/>
          <w:szCs w:val="24"/>
        </w:rPr>
        <w:t xml:space="preserve"> </w:t>
      </w:r>
      <w:proofErr w:type="spellStart"/>
      <w:r w:rsidR="00E41449" w:rsidRPr="009A1B6F">
        <w:rPr>
          <w:rFonts w:ascii="Times New Roman" w:hAnsi="Times New Roman" w:cs="Times New Roman"/>
          <w:color w:val="auto"/>
          <w:sz w:val="24"/>
          <w:szCs w:val="24"/>
        </w:rPr>
        <w:t>r</w:t>
      </w:r>
      <w:r w:rsidR="009D387D" w:rsidRPr="009A1B6F">
        <w:rPr>
          <w:rFonts w:ascii="Times New Roman" w:hAnsi="Times New Roman" w:cs="Times New Roman"/>
          <w:color w:val="auto"/>
          <w:sz w:val="24"/>
          <w:szCs w:val="24"/>
        </w:rPr>
        <w:t>ë</w:t>
      </w:r>
      <w:r w:rsidR="00E41449" w:rsidRPr="009A1B6F">
        <w:rPr>
          <w:rFonts w:ascii="Times New Roman" w:hAnsi="Times New Roman" w:cs="Times New Roman"/>
          <w:color w:val="auto"/>
          <w:sz w:val="24"/>
          <w:szCs w:val="24"/>
        </w:rPr>
        <w:t>nd</w:t>
      </w:r>
      <w:r w:rsidR="009D387D" w:rsidRPr="009A1B6F">
        <w:rPr>
          <w:rFonts w:ascii="Times New Roman" w:hAnsi="Times New Roman" w:cs="Times New Roman"/>
          <w:color w:val="auto"/>
          <w:sz w:val="24"/>
          <w:szCs w:val="24"/>
        </w:rPr>
        <w:t>ë</w:t>
      </w:r>
      <w:r w:rsidR="00E41449" w:rsidRPr="009A1B6F">
        <w:rPr>
          <w:rFonts w:ascii="Times New Roman" w:hAnsi="Times New Roman" w:cs="Times New Roman"/>
          <w:color w:val="auto"/>
          <w:sz w:val="24"/>
          <w:szCs w:val="24"/>
        </w:rPr>
        <w:t>sia</w:t>
      </w:r>
      <w:proofErr w:type="spellEnd"/>
      <w:r w:rsidR="00E41449" w:rsidRPr="009A1B6F">
        <w:rPr>
          <w:rFonts w:ascii="Times New Roman" w:hAnsi="Times New Roman" w:cs="Times New Roman"/>
          <w:color w:val="auto"/>
          <w:sz w:val="24"/>
          <w:szCs w:val="24"/>
        </w:rPr>
        <w:t xml:space="preserve"> e </w:t>
      </w:r>
      <w:proofErr w:type="spellStart"/>
      <w:r w:rsidR="00E41449" w:rsidRPr="009A1B6F">
        <w:rPr>
          <w:rFonts w:ascii="Times New Roman" w:hAnsi="Times New Roman" w:cs="Times New Roman"/>
          <w:color w:val="auto"/>
          <w:sz w:val="24"/>
          <w:szCs w:val="24"/>
        </w:rPr>
        <w:t>tyre</w:t>
      </w:r>
      <w:proofErr w:type="spellEnd"/>
      <w:r w:rsidR="00E41449" w:rsidRPr="009A1B6F">
        <w:rPr>
          <w:rFonts w:ascii="Times New Roman" w:hAnsi="Times New Roman" w:cs="Times New Roman"/>
          <w:color w:val="auto"/>
          <w:sz w:val="24"/>
          <w:szCs w:val="24"/>
        </w:rPr>
        <w:t xml:space="preserve">, </w:t>
      </w:r>
      <w:proofErr w:type="spellStart"/>
      <w:r w:rsidR="00E41449" w:rsidRPr="009A1B6F">
        <w:rPr>
          <w:rFonts w:ascii="Times New Roman" w:hAnsi="Times New Roman" w:cs="Times New Roman"/>
          <w:color w:val="auto"/>
          <w:sz w:val="24"/>
          <w:szCs w:val="24"/>
        </w:rPr>
        <w:t>shpenzimet</w:t>
      </w:r>
      <w:proofErr w:type="spellEnd"/>
      <w:r w:rsidR="00E41449" w:rsidRPr="009A1B6F">
        <w:rPr>
          <w:rFonts w:ascii="Times New Roman" w:hAnsi="Times New Roman" w:cs="Times New Roman"/>
          <w:color w:val="auto"/>
          <w:sz w:val="24"/>
          <w:szCs w:val="24"/>
        </w:rPr>
        <w:t xml:space="preserve"> </w:t>
      </w:r>
      <w:proofErr w:type="spellStart"/>
      <w:r w:rsidR="00E41449" w:rsidRPr="009A1B6F">
        <w:rPr>
          <w:rFonts w:ascii="Times New Roman" w:hAnsi="Times New Roman" w:cs="Times New Roman"/>
          <w:color w:val="auto"/>
          <w:sz w:val="24"/>
          <w:szCs w:val="24"/>
        </w:rPr>
        <w:t>tatimore</w:t>
      </w:r>
      <w:proofErr w:type="spellEnd"/>
      <w:r w:rsidR="00E41449" w:rsidRPr="009A1B6F">
        <w:rPr>
          <w:rFonts w:ascii="Times New Roman" w:hAnsi="Times New Roman" w:cs="Times New Roman"/>
          <w:color w:val="auto"/>
          <w:sz w:val="24"/>
          <w:szCs w:val="24"/>
        </w:rPr>
        <w:t xml:space="preserve"> </w:t>
      </w:r>
      <w:proofErr w:type="spellStart"/>
      <w:r w:rsidR="00E41449" w:rsidRPr="009A1B6F">
        <w:rPr>
          <w:rFonts w:ascii="Times New Roman" w:hAnsi="Times New Roman" w:cs="Times New Roman"/>
          <w:color w:val="auto"/>
          <w:sz w:val="24"/>
          <w:szCs w:val="24"/>
        </w:rPr>
        <w:t>duhet</w:t>
      </w:r>
      <w:proofErr w:type="spellEnd"/>
      <w:r w:rsidR="00E41449" w:rsidRPr="009A1B6F">
        <w:rPr>
          <w:rFonts w:ascii="Times New Roman" w:hAnsi="Times New Roman" w:cs="Times New Roman"/>
          <w:color w:val="auto"/>
          <w:sz w:val="24"/>
          <w:szCs w:val="24"/>
        </w:rPr>
        <w:t xml:space="preserve"> t</w:t>
      </w:r>
      <w:r w:rsidR="00E41449" w:rsidRPr="009A1B6F">
        <w:rPr>
          <w:rFonts w:ascii="Times New Roman" w:hAnsi="Times New Roman" w:cs="Times New Roman"/>
          <w:color w:val="auto"/>
          <w:sz w:val="24"/>
          <w:szCs w:val="24"/>
          <w:lang w:val="nl-NL"/>
        </w:rPr>
        <w:t xml:space="preserve">ë </w:t>
      </w:r>
      <w:proofErr w:type="spellStart"/>
      <w:r w:rsidR="00E41449" w:rsidRPr="009A1B6F">
        <w:rPr>
          <w:rFonts w:ascii="Times New Roman" w:hAnsi="Times New Roman" w:cs="Times New Roman"/>
          <w:color w:val="auto"/>
          <w:sz w:val="24"/>
          <w:szCs w:val="24"/>
        </w:rPr>
        <w:t>menaxhohen</w:t>
      </w:r>
      <w:proofErr w:type="spellEnd"/>
      <w:r w:rsidR="00E41449" w:rsidRPr="009A1B6F">
        <w:rPr>
          <w:rFonts w:ascii="Times New Roman" w:hAnsi="Times New Roman" w:cs="Times New Roman"/>
          <w:color w:val="auto"/>
          <w:sz w:val="24"/>
          <w:szCs w:val="24"/>
        </w:rPr>
        <w:t xml:space="preserve"> me po</w:t>
      </w:r>
      <w:r w:rsidR="00E41449" w:rsidRPr="009A1B6F">
        <w:rPr>
          <w:rFonts w:ascii="Times New Roman" w:hAnsi="Times New Roman" w:cs="Times New Roman"/>
          <w:color w:val="auto"/>
          <w:sz w:val="24"/>
          <w:szCs w:val="24"/>
          <w:lang w:val="es-ES_tradnl"/>
        </w:rPr>
        <w:t xml:space="preserve"> </w:t>
      </w:r>
      <w:proofErr w:type="spellStart"/>
      <w:r w:rsidR="00E41449" w:rsidRPr="009A1B6F">
        <w:rPr>
          <w:rFonts w:ascii="Times New Roman" w:hAnsi="Times New Roman" w:cs="Times New Roman"/>
          <w:color w:val="auto"/>
          <w:sz w:val="24"/>
          <w:szCs w:val="24"/>
          <w:lang w:val="es-ES_tradnl"/>
        </w:rPr>
        <w:t>aq</w:t>
      </w:r>
      <w:proofErr w:type="spellEnd"/>
      <w:r w:rsidR="00E41449" w:rsidRPr="009A1B6F">
        <w:rPr>
          <w:rFonts w:ascii="Times New Roman" w:hAnsi="Times New Roman" w:cs="Times New Roman"/>
          <w:color w:val="auto"/>
          <w:sz w:val="24"/>
          <w:szCs w:val="24"/>
          <w:lang w:val="es-ES_tradnl"/>
        </w:rPr>
        <w:t xml:space="preserve"> </w:t>
      </w:r>
      <w:proofErr w:type="spellStart"/>
      <w:r w:rsidR="00E41449" w:rsidRPr="009A1B6F">
        <w:rPr>
          <w:rFonts w:ascii="Times New Roman" w:hAnsi="Times New Roman" w:cs="Times New Roman"/>
          <w:color w:val="auto"/>
          <w:sz w:val="24"/>
          <w:szCs w:val="24"/>
          <w:lang w:val="es-ES_tradnl"/>
        </w:rPr>
        <w:t>kujdes</w:t>
      </w:r>
      <w:proofErr w:type="spellEnd"/>
      <w:r w:rsidR="00E41449" w:rsidRPr="009A1B6F">
        <w:rPr>
          <w:rFonts w:ascii="Times New Roman" w:hAnsi="Times New Roman" w:cs="Times New Roman"/>
          <w:color w:val="auto"/>
          <w:sz w:val="24"/>
          <w:szCs w:val="24"/>
          <w:lang w:val="es-ES_tradnl"/>
        </w:rPr>
        <w:t xml:space="preserve"> </w:t>
      </w:r>
      <w:proofErr w:type="spellStart"/>
      <w:r w:rsidR="00E41449" w:rsidRPr="009A1B6F">
        <w:rPr>
          <w:rFonts w:ascii="Times New Roman" w:hAnsi="Times New Roman" w:cs="Times New Roman"/>
          <w:color w:val="auto"/>
          <w:sz w:val="24"/>
          <w:szCs w:val="24"/>
          <w:lang w:val="es-ES_tradnl"/>
        </w:rPr>
        <w:t>sa</w:t>
      </w:r>
      <w:proofErr w:type="spellEnd"/>
      <w:r w:rsidR="00E41449" w:rsidRPr="009A1B6F">
        <w:rPr>
          <w:rFonts w:ascii="Times New Roman" w:hAnsi="Times New Roman" w:cs="Times New Roman"/>
          <w:color w:val="auto"/>
          <w:sz w:val="24"/>
          <w:szCs w:val="24"/>
        </w:rPr>
        <w:t xml:space="preserve"> </w:t>
      </w:r>
      <w:proofErr w:type="spellStart"/>
      <w:r w:rsidR="00134EB2" w:rsidRPr="009A1B6F">
        <w:rPr>
          <w:rFonts w:ascii="Times New Roman" w:hAnsi="Times New Roman" w:cs="Times New Roman"/>
          <w:color w:val="auto"/>
          <w:sz w:val="24"/>
          <w:szCs w:val="24"/>
        </w:rPr>
        <w:t>e</w:t>
      </w:r>
      <w:r w:rsidR="00E41449" w:rsidRPr="009A1B6F">
        <w:rPr>
          <w:rFonts w:ascii="Times New Roman" w:hAnsi="Times New Roman" w:cs="Times New Roman"/>
          <w:color w:val="auto"/>
          <w:sz w:val="24"/>
          <w:szCs w:val="24"/>
        </w:rPr>
        <w:t>dhe</w:t>
      </w:r>
      <w:proofErr w:type="spellEnd"/>
      <w:r w:rsidR="00E41449" w:rsidRPr="009A1B6F">
        <w:rPr>
          <w:rFonts w:ascii="Times New Roman" w:hAnsi="Times New Roman" w:cs="Times New Roman"/>
          <w:color w:val="auto"/>
          <w:sz w:val="24"/>
          <w:szCs w:val="24"/>
        </w:rPr>
        <w:t xml:space="preserve"> </w:t>
      </w:r>
      <w:proofErr w:type="spellStart"/>
      <w:r w:rsidR="00E41449" w:rsidRPr="009A1B6F">
        <w:rPr>
          <w:rFonts w:ascii="Times New Roman" w:hAnsi="Times New Roman" w:cs="Times New Roman"/>
          <w:color w:val="auto"/>
          <w:sz w:val="24"/>
          <w:szCs w:val="24"/>
        </w:rPr>
        <w:t>shpenzimet</w:t>
      </w:r>
      <w:proofErr w:type="spellEnd"/>
      <w:r w:rsidRPr="009A1B6F">
        <w:rPr>
          <w:rFonts w:ascii="Times New Roman" w:hAnsi="Times New Roman" w:cs="Times New Roman"/>
          <w:color w:val="auto"/>
          <w:sz w:val="24"/>
          <w:szCs w:val="24"/>
        </w:rPr>
        <w:t xml:space="preserve"> e </w:t>
      </w:r>
      <w:proofErr w:type="spellStart"/>
      <w:r w:rsidRPr="009A1B6F">
        <w:rPr>
          <w:rFonts w:ascii="Times New Roman" w:hAnsi="Times New Roman" w:cs="Times New Roman"/>
          <w:color w:val="auto"/>
          <w:sz w:val="24"/>
          <w:szCs w:val="24"/>
        </w:rPr>
        <w:t>tjera</w:t>
      </w:r>
      <w:proofErr w:type="spellEnd"/>
      <w:r w:rsidRPr="009A1B6F">
        <w:rPr>
          <w:rFonts w:ascii="Times New Roman" w:hAnsi="Times New Roman" w:cs="Times New Roman"/>
          <w:color w:val="auto"/>
          <w:sz w:val="24"/>
          <w:szCs w:val="24"/>
        </w:rPr>
        <w:t xml:space="preserve"> </w:t>
      </w:r>
      <w:proofErr w:type="spellStart"/>
      <w:r w:rsidRPr="009A1B6F">
        <w:rPr>
          <w:rFonts w:ascii="Times New Roman" w:hAnsi="Times New Roman" w:cs="Times New Roman"/>
          <w:color w:val="auto"/>
          <w:sz w:val="24"/>
          <w:szCs w:val="24"/>
        </w:rPr>
        <w:t>buxhetore</w:t>
      </w:r>
      <w:proofErr w:type="spellEnd"/>
      <w:r w:rsidR="00134EB2" w:rsidRPr="009A1B6F">
        <w:rPr>
          <w:rFonts w:ascii="Times New Roman" w:hAnsi="Times New Roman" w:cs="Times New Roman"/>
          <w:color w:val="auto"/>
          <w:sz w:val="24"/>
          <w:szCs w:val="24"/>
        </w:rPr>
        <w:t>. A</w:t>
      </w:r>
      <w:r w:rsidR="008C3B98" w:rsidRPr="009A1B6F">
        <w:rPr>
          <w:rFonts w:ascii="Times New Roman" w:hAnsi="Times New Roman" w:cs="Times New Roman"/>
          <w:color w:val="auto"/>
          <w:sz w:val="24"/>
          <w:szCs w:val="24"/>
        </w:rPr>
        <w:t xml:space="preserve">to </w:t>
      </w:r>
      <w:proofErr w:type="spellStart"/>
      <w:r w:rsidR="008C3B98" w:rsidRPr="009A1B6F">
        <w:rPr>
          <w:rFonts w:ascii="Times New Roman" w:hAnsi="Times New Roman" w:cs="Times New Roman"/>
          <w:color w:val="auto"/>
          <w:sz w:val="24"/>
          <w:szCs w:val="24"/>
        </w:rPr>
        <w:t>duhet</w:t>
      </w:r>
      <w:proofErr w:type="spellEnd"/>
      <w:r w:rsidR="008C3B98" w:rsidRPr="009A1B6F">
        <w:rPr>
          <w:rFonts w:ascii="Times New Roman" w:hAnsi="Times New Roman" w:cs="Times New Roman"/>
          <w:color w:val="auto"/>
          <w:sz w:val="24"/>
          <w:szCs w:val="24"/>
        </w:rPr>
        <w:t xml:space="preserve"> </w:t>
      </w:r>
      <w:proofErr w:type="spellStart"/>
      <w:r w:rsidR="008C3B98" w:rsidRPr="009A1B6F">
        <w:rPr>
          <w:rFonts w:ascii="Times New Roman" w:hAnsi="Times New Roman" w:cs="Times New Roman"/>
          <w:color w:val="auto"/>
          <w:sz w:val="24"/>
          <w:szCs w:val="24"/>
        </w:rPr>
        <w:t>të</w:t>
      </w:r>
      <w:proofErr w:type="spellEnd"/>
      <w:r w:rsidR="008C3B98" w:rsidRPr="009A1B6F">
        <w:rPr>
          <w:rFonts w:ascii="Times New Roman" w:hAnsi="Times New Roman" w:cs="Times New Roman"/>
          <w:color w:val="auto"/>
          <w:sz w:val="24"/>
          <w:szCs w:val="24"/>
          <w:lang w:val="nl-NL"/>
        </w:rPr>
        <w:t xml:space="preserve"> </w:t>
      </w:r>
      <w:proofErr w:type="spellStart"/>
      <w:r w:rsidR="008C3B98" w:rsidRPr="009A1B6F">
        <w:rPr>
          <w:rFonts w:ascii="Times New Roman" w:hAnsi="Times New Roman" w:cs="Times New Roman"/>
          <w:color w:val="auto"/>
          <w:sz w:val="24"/>
          <w:szCs w:val="24"/>
        </w:rPr>
        <w:t>identifikohen</w:t>
      </w:r>
      <w:proofErr w:type="spellEnd"/>
      <w:r w:rsidR="008C3B98" w:rsidRPr="009A1B6F">
        <w:rPr>
          <w:rFonts w:ascii="Times New Roman" w:hAnsi="Times New Roman" w:cs="Times New Roman"/>
          <w:color w:val="auto"/>
          <w:sz w:val="24"/>
          <w:szCs w:val="24"/>
        </w:rPr>
        <w:t xml:space="preserve">, </w:t>
      </w:r>
      <w:proofErr w:type="spellStart"/>
      <w:r w:rsidR="008C3B98" w:rsidRPr="009A1B6F">
        <w:rPr>
          <w:rFonts w:ascii="Times New Roman" w:hAnsi="Times New Roman" w:cs="Times New Roman"/>
          <w:color w:val="auto"/>
          <w:sz w:val="24"/>
          <w:szCs w:val="24"/>
        </w:rPr>
        <w:t>maten</w:t>
      </w:r>
      <w:proofErr w:type="spellEnd"/>
      <w:r w:rsidR="008C3B98" w:rsidRPr="009A1B6F">
        <w:rPr>
          <w:rFonts w:ascii="Times New Roman" w:hAnsi="Times New Roman" w:cs="Times New Roman"/>
          <w:color w:val="auto"/>
          <w:sz w:val="24"/>
          <w:szCs w:val="24"/>
        </w:rPr>
        <w:t xml:space="preserve">, </w:t>
      </w:r>
      <w:proofErr w:type="spellStart"/>
      <w:r w:rsidR="008C3B98" w:rsidRPr="009A1B6F">
        <w:rPr>
          <w:rFonts w:ascii="Times New Roman" w:hAnsi="Times New Roman" w:cs="Times New Roman"/>
          <w:color w:val="auto"/>
          <w:sz w:val="24"/>
          <w:szCs w:val="24"/>
        </w:rPr>
        <w:t>monitorohen</w:t>
      </w:r>
      <w:proofErr w:type="spellEnd"/>
      <w:r w:rsidR="008C3B98" w:rsidRPr="009A1B6F">
        <w:rPr>
          <w:rFonts w:ascii="Times New Roman" w:hAnsi="Times New Roman" w:cs="Times New Roman"/>
          <w:color w:val="auto"/>
          <w:sz w:val="24"/>
          <w:szCs w:val="24"/>
        </w:rPr>
        <w:t xml:space="preserve"> </w:t>
      </w:r>
      <w:proofErr w:type="spellStart"/>
      <w:r w:rsidR="008C3B98" w:rsidRPr="009A1B6F">
        <w:rPr>
          <w:rFonts w:ascii="Times New Roman" w:hAnsi="Times New Roman" w:cs="Times New Roman"/>
          <w:color w:val="auto"/>
          <w:sz w:val="24"/>
          <w:szCs w:val="24"/>
        </w:rPr>
        <w:t>dhe</w:t>
      </w:r>
      <w:proofErr w:type="spellEnd"/>
      <w:r w:rsidR="008C3B98" w:rsidRPr="009A1B6F">
        <w:rPr>
          <w:rFonts w:ascii="Times New Roman" w:hAnsi="Times New Roman" w:cs="Times New Roman"/>
          <w:color w:val="auto"/>
          <w:sz w:val="24"/>
          <w:szCs w:val="24"/>
        </w:rPr>
        <w:t xml:space="preserve"> </w:t>
      </w:r>
      <w:proofErr w:type="spellStart"/>
      <w:r w:rsidR="008C3B98" w:rsidRPr="009A1B6F">
        <w:rPr>
          <w:rFonts w:ascii="Times New Roman" w:hAnsi="Times New Roman" w:cs="Times New Roman"/>
          <w:color w:val="auto"/>
          <w:sz w:val="24"/>
          <w:szCs w:val="24"/>
        </w:rPr>
        <w:t>raportohen</w:t>
      </w:r>
      <w:proofErr w:type="spellEnd"/>
      <w:r w:rsidR="008C3B98" w:rsidRPr="009A1B6F">
        <w:rPr>
          <w:rFonts w:ascii="Times New Roman" w:hAnsi="Times New Roman" w:cs="Times New Roman"/>
          <w:color w:val="auto"/>
          <w:sz w:val="24"/>
          <w:szCs w:val="24"/>
        </w:rPr>
        <w:t xml:space="preserve"> </w:t>
      </w:r>
      <w:proofErr w:type="spellStart"/>
      <w:r w:rsidR="008C3B98" w:rsidRPr="009A1B6F">
        <w:rPr>
          <w:rFonts w:ascii="Times New Roman" w:hAnsi="Times New Roman" w:cs="Times New Roman"/>
          <w:color w:val="auto"/>
          <w:sz w:val="24"/>
          <w:szCs w:val="24"/>
        </w:rPr>
        <w:t>periodikisht</w:t>
      </w:r>
      <w:proofErr w:type="spellEnd"/>
      <w:r w:rsidR="00134EB2" w:rsidRPr="009A1B6F">
        <w:rPr>
          <w:rFonts w:ascii="Times New Roman" w:hAnsi="Times New Roman" w:cs="Times New Roman"/>
          <w:color w:val="auto"/>
          <w:sz w:val="24"/>
          <w:szCs w:val="24"/>
        </w:rPr>
        <w:t>,</w:t>
      </w:r>
      <w:r w:rsidR="008C3B98" w:rsidRPr="009A1B6F">
        <w:rPr>
          <w:rFonts w:ascii="Times New Roman" w:hAnsi="Times New Roman" w:cs="Times New Roman"/>
          <w:color w:val="auto"/>
          <w:sz w:val="24"/>
          <w:szCs w:val="24"/>
        </w:rPr>
        <w:t xml:space="preserve"> me </w:t>
      </w:r>
      <w:proofErr w:type="spellStart"/>
      <w:r w:rsidR="008C3B98" w:rsidRPr="009A1B6F">
        <w:rPr>
          <w:rFonts w:ascii="Times New Roman" w:hAnsi="Times New Roman" w:cs="Times New Roman"/>
          <w:color w:val="auto"/>
          <w:sz w:val="24"/>
          <w:szCs w:val="24"/>
        </w:rPr>
        <w:t>q</w:t>
      </w:r>
      <w:r w:rsidR="00653081" w:rsidRPr="009A1B6F">
        <w:rPr>
          <w:rFonts w:ascii="Times New Roman" w:hAnsi="Times New Roman" w:cs="Times New Roman"/>
          <w:color w:val="auto"/>
          <w:sz w:val="24"/>
          <w:szCs w:val="24"/>
        </w:rPr>
        <w:t>ë</w:t>
      </w:r>
      <w:r w:rsidR="008C3B98" w:rsidRPr="009A1B6F">
        <w:rPr>
          <w:rFonts w:ascii="Times New Roman" w:hAnsi="Times New Roman" w:cs="Times New Roman"/>
          <w:color w:val="auto"/>
          <w:sz w:val="24"/>
          <w:szCs w:val="24"/>
        </w:rPr>
        <w:t>llim</w:t>
      </w:r>
      <w:proofErr w:type="spellEnd"/>
      <w:r w:rsidR="008C3B98" w:rsidRPr="009A1B6F">
        <w:rPr>
          <w:rFonts w:ascii="Times New Roman" w:hAnsi="Times New Roman" w:cs="Times New Roman"/>
          <w:color w:val="auto"/>
          <w:sz w:val="24"/>
          <w:szCs w:val="24"/>
        </w:rPr>
        <w:t xml:space="preserve"> </w:t>
      </w:r>
      <w:proofErr w:type="spellStart"/>
      <w:r w:rsidR="008C3B98" w:rsidRPr="009A1B6F">
        <w:rPr>
          <w:rFonts w:ascii="Times New Roman" w:hAnsi="Times New Roman" w:cs="Times New Roman"/>
          <w:color w:val="auto"/>
          <w:sz w:val="24"/>
          <w:szCs w:val="24"/>
        </w:rPr>
        <w:t>vler</w:t>
      </w:r>
      <w:r w:rsidR="00653081" w:rsidRPr="009A1B6F">
        <w:rPr>
          <w:rFonts w:ascii="Times New Roman" w:hAnsi="Times New Roman" w:cs="Times New Roman"/>
          <w:color w:val="auto"/>
          <w:sz w:val="24"/>
          <w:szCs w:val="24"/>
        </w:rPr>
        <w:t>ë</w:t>
      </w:r>
      <w:r w:rsidR="008C3B98" w:rsidRPr="009A1B6F">
        <w:rPr>
          <w:rFonts w:ascii="Times New Roman" w:hAnsi="Times New Roman" w:cs="Times New Roman"/>
          <w:color w:val="auto"/>
          <w:sz w:val="24"/>
          <w:szCs w:val="24"/>
        </w:rPr>
        <w:t>simin</w:t>
      </w:r>
      <w:proofErr w:type="spellEnd"/>
      <w:r w:rsidR="008C3B98" w:rsidRPr="009A1B6F">
        <w:rPr>
          <w:rFonts w:ascii="Times New Roman" w:hAnsi="Times New Roman" w:cs="Times New Roman"/>
          <w:color w:val="auto"/>
          <w:sz w:val="24"/>
          <w:szCs w:val="24"/>
        </w:rPr>
        <w:t xml:space="preserve"> e</w:t>
      </w:r>
      <w:r w:rsidR="002C57E9" w:rsidRPr="009A1B6F">
        <w:rPr>
          <w:rFonts w:ascii="Times New Roman" w:hAnsi="Times New Roman" w:cs="Times New Roman"/>
          <w:color w:val="auto"/>
          <w:sz w:val="24"/>
          <w:szCs w:val="24"/>
        </w:rPr>
        <w:t xml:space="preserve"> </w:t>
      </w:r>
      <w:proofErr w:type="spellStart"/>
      <w:r w:rsidR="002C57E9" w:rsidRPr="009A1B6F">
        <w:rPr>
          <w:rFonts w:ascii="Times New Roman" w:hAnsi="Times New Roman" w:cs="Times New Roman"/>
          <w:color w:val="auto"/>
          <w:sz w:val="24"/>
          <w:szCs w:val="24"/>
        </w:rPr>
        <w:t>ndikimi</w:t>
      </w:r>
      <w:r w:rsidR="008C3B98" w:rsidRPr="009A1B6F">
        <w:rPr>
          <w:rFonts w:ascii="Times New Roman" w:hAnsi="Times New Roman" w:cs="Times New Roman"/>
          <w:color w:val="auto"/>
          <w:sz w:val="24"/>
          <w:szCs w:val="24"/>
        </w:rPr>
        <w:t>t</w:t>
      </w:r>
      <w:proofErr w:type="spellEnd"/>
      <w:r w:rsidR="002C57E9" w:rsidRPr="009A1B6F">
        <w:rPr>
          <w:rFonts w:ascii="Times New Roman" w:hAnsi="Times New Roman" w:cs="Times New Roman"/>
          <w:color w:val="auto"/>
          <w:sz w:val="24"/>
          <w:szCs w:val="24"/>
        </w:rPr>
        <w:t xml:space="preserve"> real </w:t>
      </w:r>
      <w:proofErr w:type="spellStart"/>
      <w:r w:rsidR="008C3B98" w:rsidRPr="009A1B6F">
        <w:rPr>
          <w:rFonts w:ascii="Times New Roman" w:hAnsi="Times New Roman" w:cs="Times New Roman"/>
          <w:color w:val="auto"/>
          <w:sz w:val="24"/>
          <w:szCs w:val="24"/>
        </w:rPr>
        <w:t>t</w:t>
      </w:r>
      <w:r w:rsidR="00653081" w:rsidRPr="009A1B6F">
        <w:rPr>
          <w:rFonts w:ascii="Times New Roman" w:hAnsi="Times New Roman" w:cs="Times New Roman"/>
          <w:color w:val="auto"/>
          <w:sz w:val="24"/>
          <w:szCs w:val="24"/>
        </w:rPr>
        <w:t>ë</w:t>
      </w:r>
      <w:proofErr w:type="spellEnd"/>
      <w:r w:rsidR="002C57E9" w:rsidRPr="009A1B6F">
        <w:rPr>
          <w:rFonts w:ascii="Times New Roman" w:hAnsi="Times New Roman" w:cs="Times New Roman"/>
          <w:color w:val="auto"/>
          <w:sz w:val="24"/>
          <w:szCs w:val="24"/>
        </w:rPr>
        <w:t xml:space="preserve"> </w:t>
      </w:r>
      <w:proofErr w:type="spellStart"/>
      <w:r w:rsidR="002C57E9" w:rsidRPr="009A1B6F">
        <w:rPr>
          <w:rFonts w:ascii="Times New Roman" w:hAnsi="Times New Roman" w:cs="Times New Roman"/>
          <w:color w:val="auto"/>
          <w:sz w:val="24"/>
          <w:szCs w:val="24"/>
        </w:rPr>
        <w:t>çdo</w:t>
      </w:r>
      <w:proofErr w:type="spellEnd"/>
      <w:r w:rsidR="002C57E9" w:rsidRPr="009A1B6F">
        <w:rPr>
          <w:rFonts w:ascii="Times New Roman" w:hAnsi="Times New Roman" w:cs="Times New Roman"/>
          <w:color w:val="auto"/>
          <w:sz w:val="24"/>
          <w:szCs w:val="24"/>
        </w:rPr>
        <w:t xml:space="preserve"> </w:t>
      </w:r>
      <w:proofErr w:type="spellStart"/>
      <w:r w:rsidR="002C57E9" w:rsidRPr="009A1B6F">
        <w:rPr>
          <w:rFonts w:ascii="Times New Roman" w:hAnsi="Times New Roman" w:cs="Times New Roman"/>
          <w:color w:val="auto"/>
          <w:sz w:val="24"/>
          <w:szCs w:val="24"/>
        </w:rPr>
        <w:t>politike</w:t>
      </w:r>
      <w:proofErr w:type="spellEnd"/>
      <w:r w:rsidR="002C57E9" w:rsidRPr="009A1B6F">
        <w:rPr>
          <w:rFonts w:ascii="Times New Roman" w:hAnsi="Times New Roman" w:cs="Times New Roman"/>
          <w:color w:val="auto"/>
          <w:sz w:val="24"/>
          <w:szCs w:val="24"/>
        </w:rPr>
        <w:t xml:space="preserve"> </w:t>
      </w:r>
      <w:proofErr w:type="spellStart"/>
      <w:r w:rsidR="002C57E9" w:rsidRPr="009A1B6F">
        <w:rPr>
          <w:rFonts w:ascii="Times New Roman" w:hAnsi="Times New Roman" w:cs="Times New Roman"/>
          <w:color w:val="auto"/>
          <w:sz w:val="24"/>
          <w:szCs w:val="24"/>
        </w:rPr>
        <w:t>të</w:t>
      </w:r>
      <w:proofErr w:type="spellEnd"/>
      <w:r w:rsidR="002C57E9" w:rsidRPr="009A1B6F">
        <w:rPr>
          <w:rFonts w:ascii="Times New Roman" w:hAnsi="Times New Roman" w:cs="Times New Roman"/>
          <w:color w:val="auto"/>
          <w:sz w:val="24"/>
          <w:szCs w:val="24"/>
        </w:rPr>
        <w:t xml:space="preserve"> </w:t>
      </w:r>
      <w:proofErr w:type="spellStart"/>
      <w:r w:rsidR="002C57E9" w:rsidRPr="009A1B6F">
        <w:rPr>
          <w:rFonts w:ascii="Times New Roman" w:hAnsi="Times New Roman" w:cs="Times New Roman"/>
          <w:color w:val="auto"/>
          <w:sz w:val="24"/>
          <w:szCs w:val="24"/>
        </w:rPr>
        <w:t>ndërmarrë</w:t>
      </w:r>
      <w:proofErr w:type="spellEnd"/>
      <w:r w:rsidR="002C57E9" w:rsidRPr="009A1B6F">
        <w:rPr>
          <w:rFonts w:ascii="Times New Roman" w:hAnsi="Times New Roman" w:cs="Times New Roman"/>
          <w:color w:val="auto"/>
          <w:sz w:val="24"/>
          <w:szCs w:val="24"/>
        </w:rPr>
        <w:t xml:space="preserve"> </w:t>
      </w:r>
      <w:proofErr w:type="spellStart"/>
      <w:r w:rsidR="002C57E9" w:rsidRPr="009A1B6F">
        <w:rPr>
          <w:rFonts w:ascii="Times New Roman" w:hAnsi="Times New Roman" w:cs="Times New Roman"/>
          <w:color w:val="auto"/>
          <w:sz w:val="24"/>
          <w:szCs w:val="24"/>
        </w:rPr>
        <w:t>nga</w:t>
      </w:r>
      <w:proofErr w:type="spellEnd"/>
      <w:r w:rsidR="002C57E9" w:rsidRPr="009A1B6F">
        <w:rPr>
          <w:rFonts w:ascii="Times New Roman" w:hAnsi="Times New Roman" w:cs="Times New Roman"/>
          <w:color w:val="auto"/>
          <w:sz w:val="24"/>
          <w:szCs w:val="24"/>
        </w:rPr>
        <w:t xml:space="preserve"> </w:t>
      </w:r>
      <w:proofErr w:type="spellStart"/>
      <w:r w:rsidR="002C57E9" w:rsidRPr="009A1B6F">
        <w:rPr>
          <w:rFonts w:ascii="Times New Roman" w:hAnsi="Times New Roman" w:cs="Times New Roman"/>
          <w:color w:val="auto"/>
          <w:sz w:val="24"/>
          <w:szCs w:val="24"/>
        </w:rPr>
        <w:t>hartuesit</w:t>
      </w:r>
      <w:proofErr w:type="spellEnd"/>
      <w:r w:rsidR="002C57E9" w:rsidRPr="009A1B6F">
        <w:rPr>
          <w:rFonts w:ascii="Times New Roman" w:hAnsi="Times New Roman" w:cs="Times New Roman"/>
          <w:color w:val="auto"/>
          <w:sz w:val="24"/>
          <w:szCs w:val="24"/>
        </w:rPr>
        <w:t xml:space="preserve"> e </w:t>
      </w:r>
      <w:proofErr w:type="spellStart"/>
      <w:r w:rsidR="002C57E9" w:rsidRPr="009A1B6F">
        <w:rPr>
          <w:rFonts w:ascii="Times New Roman" w:hAnsi="Times New Roman" w:cs="Times New Roman"/>
          <w:color w:val="auto"/>
          <w:sz w:val="24"/>
          <w:szCs w:val="24"/>
        </w:rPr>
        <w:t>politikave</w:t>
      </w:r>
      <w:proofErr w:type="spellEnd"/>
      <w:r w:rsidR="002C57E9" w:rsidRPr="009A1B6F">
        <w:rPr>
          <w:rFonts w:ascii="Times New Roman" w:hAnsi="Times New Roman" w:cs="Times New Roman"/>
          <w:color w:val="auto"/>
          <w:sz w:val="24"/>
          <w:szCs w:val="24"/>
        </w:rPr>
        <w:t xml:space="preserve"> </w:t>
      </w:r>
      <w:proofErr w:type="spellStart"/>
      <w:r w:rsidR="002C57E9" w:rsidRPr="009A1B6F">
        <w:rPr>
          <w:rFonts w:ascii="Times New Roman" w:hAnsi="Times New Roman" w:cs="Times New Roman"/>
          <w:color w:val="auto"/>
          <w:sz w:val="24"/>
          <w:szCs w:val="24"/>
        </w:rPr>
        <w:t>fiskale</w:t>
      </w:r>
      <w:proofErr w:type="spellEnd"/>
      <w:r w:rsidR="002C57E9" w:rsidRPr="009A1B6F">
        <w:rPr>
          <w:rFonts w:ascii="Times New Roman" w:hAnsi="Times New Roman" w:cs="Times New Roman"/>
          <w:color w:val="auto"/>
          <w:sz w:val="24"/>
          <w:szCs w:val="24"/>
        </w:rPr>
        <w:t xml:space="preserve"> </w:t>
      </w:r>
      <w:proofErr w:type="spellStart"/>
      <w:r w:rsidR="002C57E9" w:rsidRPr="009A1B6F">
        <w:rPr>
          <w:rFonts w:ascii="Times New Roman" w:hAnsi="Times New Roman" w:cs="Times New Roman"/>
          <w:color w:val="auto"/>
          <w:sz w:val="24"/>
          <w:szCs w:val="24"/>
        </w:rPr>
        <w:t>dhe</w:t>
      </w:r>
      <w:proofErr w:type="spellEnd"/>
      <w:r w:rsidR="002C57E9" w:rsidRPr="009A1B6F">
        <w:rPr>
          <w:rFonts w:ascii="Times New Roman" w:hAnsi="Times New Roman" w:cs="Times New Roman"/>
          <w:color w:val="auto"/>
          <w:sz w:val="24"/>
          <w:szCs w:val="24"/>
        </w:rPr>
        <w:t xml:space="preserve"> </w:t>
      </w:r>
      <w:proofErr w:type="spellStart"/>
      <w:r w:rsidR="002C57E9" w:rsidRPr="009A1B6F">
        <w:rPr>
          <w:rFonts w:ascii="Times New Roman" w:hAnsi="Times New Roman" w:cs="Times New Roman"/>
          <w:color w:val="auto"/>
          <w:sz w:val="24"/>
          <w:szCs w:val="24"/>
        </w:rPr>
        <w:t>qeveria</w:t>
      </w:r>
      <w:proofErr w:type="spellEnd"/>
      <w:r w:rsidR="008C3B98" w:rsidRPr="009A1B6F">
        <w:rPr>
          <w:rFonts w:ascii="Times New Roman" w:hAnsi="Times New Roman" w:cs="Times New Roman"/>
          <w:color w:val="auto"/>
          <w:sz w:val="24"/>
          <w:szCs w:val="24"/>
        </w:rPr>
        <w:t>,</w:t>
      </w:r>
      <w:r w:rsidR="002C57E9" w:rsidRPr="009A1B6F">
        <w:rPr>
          <w:rFonts w:ascii="Times New Roman" w:hAnsi="Times New Roman" w:cs="Times New Roman"/>
          <w:color w:val="auto"/>
          <w:sz w:val="24"/>
          <w:szCs w:val="24"/>
        </w:rPr>
        <w:t xml:space="preserve"> </w:t>
      </w:r>
      <w:proofErr w:type="spellStart"/>
      <w:r w:rsidR="002C57E9" w:rsidRPr="009A1B6F">
        <w:rPr>
          <w:rFonts w:ascii="Times New Roman" w:hAnsi="Times New Roman" w:cs="Times New Roman"/>
          <w:color w:val="auto"/>
          <w:sz w:val="24"/>
          <w:szCs w:val="24"/>
        </w:rPr>
        <w:t>te</w:t>
      </w:r>
      <w:proofErr w:type="spellEnd"/>
      <w:r w:rsidR="002C57E9" w:rsidRPr="009A1B6F">
        <w:rPr>
          <w:rFonts w:ascii="Times New Roman" w:hAnsi="Times New Roman" w:cs="Times New Roman"/>
          <w:color w:val="auto"/>
          <w:sz w:val="24"/>
          <w:szCs w:val="24"/>
        </w:rPr>
        <w:t xml:space="preserve"> </w:t>
      </w:r>
      <w:proofErr w:type="spellStart"/>
      <w:r w:rsidR="002C57E9" w:rsidRPr="009A1B6F">
        <w:rPr>
          <w:rFonts w:ascii="Times New Roman" w:hAnsi="Times New Roman" w:cs="Times New Roman"/>
          <w:color w:val="auto"/>
          <w:sz w:val="24"/>
          <w:szCs w:val="24"/>
        </w:rPr>
        <w:t>tatimpagu</w:t>
      </w:r>
      <w:r w:rsidR="00526ECB" w:rsidRPr="009A1B6F">
        <w:rPr>
          <w:rFonts w:ascii="Times New Roman" w:hAnsi="Times New Roman" w:cs="Times New Roman"/>
          <w:color w:val="auto"/>
          <w:sz w:val="24"/>
          <w:szCs w:val="24"/>
        </w:rPr>
        <w:t>esit</w:t>
      </w:r>
      <w:proofErr w:type="spellEnd"/>
      <w:r w:rsidR="00526ECB" w:rsidRPr="009A1B6F">
        <w:rPr>
          <w:rFonts w:ascii="Times New Roman" w:hAnsi="Times New Roman" w:cs="Times New Roman"/>
          <w:color w:val="auto"/>
          <w:sz w:val="24"/>
          <w:szCs w:val="24"/>
        </w:rPr>
        <w:t xml:space="preserve"> </w:t>
      </w:r>
      <w:proofErr w:type="spellStart"/>
      <w:r w:rsidR="00526ECB" w:rsidRPr="009A1B6F">
        <w:rPr>
          <w:rFonts w:ascii="Times New Roman" w:hAnsi="Times New Roman" w:cs="Times New Roman"/>
          <w:color w:val="auto"/>
          <w:sz w:val="24"/>
          <w:szCs w:val="24"/>
        </w:rPr>
        <w:t>dhe</w:t>
      </w:r>
      <w:proofErr w:type="spellEnd"/>
      <w:r w:rsidR="00526ECB" w:rsidRPr="009A1B6F">
        <w:rPr>
          <w:rFonts w:ascii="Times New Roman" w:hAnsi="Times New Roman" w:cs="Times New Roman"/>
          <w:color w:val="auto"/>
          <w:sz w:val="24"/>
          <w:szCs w:val="24"/>
        </w:rPr>
        <w:t xml:space="preserve"> </w:t>
      </w:r>
      <w:proofErr w:type="spellStart"/>
      <w:r w:rsidR="00526ECB" w:rsidRPr="009A1B6F">
        <w:rPr>
          <w:rFonts w:ascii="Times New Roman" w:hAnsi="Times New Roman" w:cs="Times New Roman"/>
          <w:color w:val="auto"/>
          <w:sz w:val="24"/>
          <w:szCs w:val="24"/>
        </w:rPr>
        <w:t>ekonominë</w:t>
      </w:r>
      <w:proofErr w:type="spellEnd"/>
      <w:r w:rsidR="00526ECB" w:rsidRPr="009A1B6F">
        <w:rPr>
          <w:rFonts w:ascii="Times New Roman" w:hAnsi="Times New Roman" w:cs="Times New Roman"/>
          <w:color w:val="auto"/>
          <w:sz w:val="24"/>
          <w:szCs w:val="24"/>
        </w:rPr>
        <w:t xml:space="preserve"> </w:t>
      </w:r>
      <w:proofErr w:type="spellStart"/>
      <w:r w:rsidR="00526ECB" w:rsidRPr="009A1B6F">
        <w:rPr>
          <w:rFonts w:ascii="Times New Roman" w:hAnsi="Times New Roman" w:cs="Times New Roman"/>
          <w:color w:val="auto"/>
          <w:sz w:val="24"/>
          <w:szCs w:val="24"/>
        </w:rPr>
        <w:t>në</w:t>
      </w:r>
      <w:proofErr w:type="spellEnd"/>
      <w:r w:rsidR="00526ECB" w:rsidRPr="009A1B6F">
        <w:rPr>
          <w:rFonts w:ascii="Times New Roman" w:hAnsi="Times New Roman" w:cs="Times New Roman"/>
          <w:color w:val="auto"/>
          <w:sz w:val="24"/>
          <w:szCs w:val="24"/>
        </w:rPr>
        <w:t xml:space="preserve"> </w:t>
      </w:r>
      <w:proofErr w:type="spellStart"/>
      <w:r w:rsidR="00526ECB" w:rsidRPr="009A1B6F">
        <w:rPr>
          <w:rFonts w:ascii="Times New Roman" w:hAnsi="Times New Roman" w:cs="Times New Roman"/>
          <w:color w:val="auto"/>
          <w:sz w:val="24"/>
          <w:szCs w:val="24"/>
        </w:rPr>
        <w:t>tërësi</w:t>
      </w:r>
      <w:proofErr w:type="spellEnd"/>
      <w:r w:rsidR="00526ECB" w:rsidRPr="009A1B6F">
        <w:rPr>
          <w:rFonts w:ascii="Times New Roman" w:hAnsi="Times New Roman" w:cs="Times New Roman"/>
          <w:color w:val="auto"/>
          <w:sz w:val="24"/>
          <w:szCs w:val="24"/>
        </w:rPr>
        <w:t>.</w:t>
      </w:r>
    </w:p>
    <w:p w14:paraId="637CAB15" w14:textId="10A90D65" w:rsidR="00163D6D" w:rsidRPr="009A1B6F" w:rsidRDefault="003F2835" w:rsidP="00E26400">
      <w:pPr>
        <w:pStyle w:val="Heading2"/>
        <w:spacing w:line="240" w:lineRule="auto"/>
        <w:rPr>
          <w:rStyle w:val="None"/>
          <w:rFonts w:ascii="Times New Roman" w:hAnsi="Times New Roman" w:cs="Times New Roman"/>
          <w:color w:val="auto"/>
          <w:sz w:val="24"/>
          <w:szCs w:val="24"/>
        </w:rPr>
      </w:pPr>
      <w:bookmarkStart w:id="3" w:name="_Toc209533651"/>
      <w:r w:rsidRPr="009A1B6F">
        <w:rPr>
          <w:rStyle w:val="None"/>
          <w:rFonts w:ascii="Times New Roman" w:hAnsi="Times New Roman" w:cs="Times New Roman"/>
          <w:color w:val="auto"/>
          <w:sz w:val="24"/>
          <w:szCs w:val="24"/>
        </w:rPr>
        <w:t xml:space="preserve">I.1. </w:t>
      </w:r>
      <w:proofErr w:type="spellStart"/>
      <w:r w:rsidR="00AC2C9D" w:rsidRPr="009A1B6F">
        <w:rPr>
          <w:rStyle w:val="None"/>
          <w:rFonts w:ascii="Times New Roman" w:hAnsi="Times New Roman" w:cs="Times New Roman"/>
          <w:color w:val="auto"/>
          <w:sz w:val="24"/>
          <w:szCs w:val="24"/>
        </w:rPr>
        <w:t>Shpenzimet</w:t>
      </w:r>
      <w:proofErr w:type="spellEnd"/>
      <w:r w:rsidR="00AC2C9D" w:rsidRPr="009A1B6F">
        <w:rPr>
          <w:rStyle w:val="None"/>
          <w:rFonts w:ascii="Times New Roman" w:hAnsi="Times New Roman" w:cs="Times New Roman"/>
          <w:color w:val="auto"/>
          <w:sz w:val="24"/>
          <w:szCs w:val="24"/>
        </w:rPr>
        <w:t xml:space="preserve"> </w:t>
      </w:r>
      <w:proofErr w:type="spellStart"/>
      <w:r w:rsidR="00AC2C9D" w:rsidRPr="009A1B6F">
        <w:rPr>
          <w:rStyle w:val="None"/>
          <w:rFonts w:ascii="Times New Roman" w:hAnsi="Times New Roman" w:cs="Times New Roman"/>
          <w:color w:val="auto"/>
          <w:sz w:val="24"/>
          <w:szCs w:val="24"/>
        </w:rPr>
        <w:t>Tatimore</w:t>
      </w:r>
      <w:proofErr w:type="spellEnd"/>
      <w:r w:rsidR="00AC2C9D" w:rsidRPr="009A1B6F">
        <w:rPr>
          <w:rStyle w:val="None"/>
          <w:rFonts w:ascii="Times New Roman" w:hAnsi="Times New Roman" w:cs="Times New Roman"/>
          <w:color w:val="auto"/>
          <w:sz w:val="24"/>
          <w:szCs w:val="24"/>
        </w:rPr>
        <w:t xml:space="preserve"> </w:t>
      </w:r>
      <w:proofErr w:type="spellStart"/>
      <w:r w:rsidR="00AC2C9D" w:rsidRPr="009A1B6F">
        <w:rPr>
          <w:rStyle w:val="None"/>
          <w:rFonts w:ascii="Times New Roman" w:hAnsi="Times New Roman" w:cs="Times New Roman"/>
          <w:color w:val="auto"/>
          <w:sz w:val="24"/>
          <w:szCs w:val="24"/>
        </w:rPr>
        <w:t>n</w:t>
      </w:r>
      <w:r w:rsidR="008E1D46" w:rsidRPr="009A1B6F">
        <w:rPr>
          <w:rStyle w:val="None"/>
          <w:rFonts w:ascii="Times New Roman" w:hAnsi="Times New Roman" w:cs="Times New Roman"/>
          <w:color w:val="auto"/>
          <w:sz w:val="24"/>
          <w:szCs w:val="24"/>
        </w:rPr>
        <w:t>ë</w:t>
      </w:r>
      <w:proofErr w:type="spellEnd"/>
      <w:r w:rsidR="00AC2C9D" w:rsidRPr="009A1B6F">
        <w:rPr>
          <w:rStyle w:val="None"/>
          <w:rFonts w:ascii="Times New Roman" w:hAnsi="Times New Roman" w:cs="Times New Roman"/>
          <w:color w:val="auto"/>
          <w:sz w:val="24"/>
          <w:szCs w:val="24"/>
        </w:rPr>
        <w:t xml:space="preserve"> </w:t>
      </w:r>
      <w:proofErr w:type="spellStart"/>
      <w:r w:rsidR="00AC2C9D" w:rsidRPr="009A1B6F">
        <w:rPr>
          <w:rStyle w:val="None"/>
          <w:rFonts w:ascii="Times New Roman" w:hAnsi="Times New Roman" w:cs="Times New Roman"/>
          <w:color w:val="auto"/>
          <w:sz w:val="24"/>
          <w:szCs w:val="24"/>
        </w:rPr>
        <w:t>Republik</w:t>
      </w:r>
      <w:r w:rsidR="008E1D46" w:rsidRPr="009A1B6F">
        <w:rPr>
          <w:rStyle w:val="None"/>
          <w:rFonts w:ascii="Times New Roman" w:hAnsi="Times New Roman" w:cs="Times New Roman"/>
          <w:color w:val="auto"/>
          <w:sz w:val="24"/>
          <w:szCs w:val="24"/>
        </w:rPr>
        <w:t>ë</w:t>
      </w:r>
      <w:r w:rsidR="00AC2C9D" w:rsidRPr="009A1B6F">
        <w:rPr>
          <w:rStyle w:val="None"/>
          <w:rFonts w:ascii="Times New Roman" w:hAnsi="Times New Roman" w:cs="Times New Roman"/>
          <w:color w:val="auto"/>
          <w:sz w:val="24"/>
          <w:szCs w:val="24"/>
        </w:rPr>
        <w:t>n</w:t>
      </w:r>
      <w:proofErr w:type="spellEnd"/>
      <w:r w:rsidR="00AC2C9D" w:rsidRPr="009A1B6F">
        <w:rPr>
          <w:rStyle w:val="None"/>
          <w:rFonts w:ascii="Times New Roman" w:hAnsi="Times New Roman" w:cs="Times New Roman"/>
          <w:color w:val="auto"/>
          <w:sz w:val="24"/>
          <w:szCs w:val="24"/>
        </w:rPr>
        <w:t xml:space="preserve"> e </w:t>
      </w:r>
      <w:proofErr w:type="spellStart"/>
      <w:r w:rsidR="00AC2C9D" w:rsidRPr="009A1B6F">
        <w:rPr>
          <w:rStyle w:val="None"/>
          <w:rFonts w:ascii="Times New Roman" w:hAnsi="Times New Roman" w:cs="Times New Roman"/>
          <w:color w:val="auto"/>
          <w:sz w:val="24"/>
          <w:szCs w:val="24"/>
        </w:rPr>
        <w:t>Shqip</w:t>
      </w:r>
      <w:r w:rsidR="008E1D46" w:rsidRPr="009A1B6F">
        <w:rPr>
          <w:rStyle w:val="None"/>
          <w:rFonts w:ascii="Times New Roman" w:hAnsi="Times New Roman" w:cs="Times New Roman"/>
          <w:color w:val="auto"/>
          <w:sz w:val="24"/>
          <w:szCs w:val="24"/>
        </w:rPr>
        <w:t>ë</w:t>
      </w:r>
      <w:r w:rsidR="00AC2C9D" w:rsidRPr="009A1B6F">
        <w:rPr>
          <w:rStyle w:val="None"/>
          <w:rFonts w:ascii="Times New Roman" w:hAnsi="Times New Roman" w:cs="Times New Roman"/>
          <w:color w:val="auto"/>
          <w:sz w:val="24"/>
          <w:szCs w:val="24"/>
        </w:rPr>
        <w:t>ris</w:t>
      </w:r>
      <w:r w:rsidR="008E1D46" w:rsidRPr="009A1B6F">
        <w:rPr>
          <w:rStyle w:val="None"/>
          <w:rFonts w:ascii="Times New Roman" w:hAnsi="Times New Roman" w:cs="Times New Roman"/>
          <w:color w:val="auto"/>
          <w:sz w:val="24"/>
          <w:szCs w:val="24"/>
        </w:rPr>
        <w:t>ë</w:t>
      </w:r>
      <w:proofErr w:type="spellEnd"/>
      <w:r w:rsidR="0026752C" w:rsidRPr="009A1B6F">
        <w:rPr>
          <w:rStyle w:val="None"/>
          <w:rFonts w:ascii="Times New Roman" w:hAnsi="Times New Roman" w:cs="Times New Roman"/>
          <w:color w:val="auto"/>
          <w:sz w:val="24"/>
          <w:szCs w:val="24"/>
        </w:rPr>
        <w:t xml:space="preserve"> (RSH)</w:t>
      </w:r>
      <w:bookmarkEnd w:id="3"/>
    </w:p>
    <w:p w14:paraId="42A03145" w14:textId="77777777" w:rsidR="00D44C5B" w:rsidRPr="009A1B6F" w:rsidRDefault="00D44C5B" w:rsidP="00E71649">
      <w:pPr>
        <w:pStyle w:val="HTMLPreformatted"/>
        <w:spacing w:line="276" w:lineRule="auto"/>
        <w:jc w:val="both"/>
        <w:rPr>
          <w:rFonts w:ascii="Times New Roman" w:hAnsi="Times New Roman" w:cs="Times New Roman"/>
          <w:color w:val="auto"/>
          <w:sz w:val="24"/>
          <w:szCs w:val="24"/>
          <w:lang w:val="en-GB"/>
        </w:rPr>
      </w:pPr>
    </w:p>
    <w:p w14:paraId="16824C2C" w14:textId="3F3B92CB" w:rsidR="00D44C5B" w:rsidRPr="009A1B6F" w:rsidRDefault="00D44C5B" w:rsidP="00DE1CD1">
      <w:pPr>
        <w:pStyle w:val="HTMLPreformatted"/>
        <w:spacing w:line="276" w:lineRule="auto"/>
        <w:jc w:val="both"/>
        <w:rPr>
          <w:rFonts w:ascii="Times New Roman" w:hAnsi="Times New Roman" w:cs="Times New Roman"/>
          <w:color w:val="auto"/>
          <w:sz w:val="24"/>
          <w:szCs w:val="24"/>
          <w:lang w:val="en-GB"/>
        </w:rPr>
      </w:pPr>
      <w:proofErr w:type="spellStart"/>
      <w:r w:rsidRPr="009A1B6F">
        <w:rPr>
          <w:rFonts w:ascii="Times New Roman" w:hAnsi="Times New Roman" w:cs="Times New Roman"/>
          <w:color w:val="auto"/>
          <w:sz w:val="24"/>
          <w:szCs w:val="24"/>
          <w:lang w:val="en-GB"/>
        </w:rPr>
        <w:t>Vlerësimi</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i</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të</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ardhurave</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të</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munguara</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në</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buxhetin</w:t>
      </w:r>
      <w:proofErr w:type="spellEnd"/>
      <w:r w:rsidRPr="009A1B6F">
        <w:rPr>
          <w:rFonts w:ascii="Times New Roman" w:hAnsi="Times New Roman" w:cs="Times New Roman"/>
          <w:color w:val="auto"/>
          <w:sz w:val="24"/>
          <w:szCs w:val="24"/>
          <w:lang w:val="en-GB"/>
        </w:rPr>
        <w:t xml:space="preserve"> e </w:t>
      </w:r>
      <w:proofErr w:type="spellStart"/>
      <w:r w:rsidRPr="009A1B6F">
        <w:rPr>
          <w:rFonts w:ascii="Times New Roman" w:hAnsi="Times New Roman" w:cs="Times New Roman"/>
          <w:color w:val="auto"/>
          <w:sz w:val="24"/>
          <w:szCs w:val="24"/>
          <w:lang w:val="en-GB"/>
        </w:rPr>
        <w:t>shtetit</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si</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pasojë</w:t>
      </w:r>
      <w:proofErr w:type="spellEnd"/>
      <w:r w:rsidRPr="009A1B6F">
        <w:rPr>
          <w:rFonts w:ascii="Times New Roman" w:hAnsi="Times New Roman" w:cs="Times New Roman"/>
          <w:color w:val="auto"/>
          <w:sz w:val="24"/>
          <w:szCs w:val="24"/>
          <w:lang w:val="en-GB"/>
        </w:rPr>
        <w:t xml:space="preserve"> e </w:t>
      </w:r>
      <w:proofErr w:type="spellStart"/>
      <w:r w:rsidRPr="009A1B6F">
        <w:rPr>
          <w:rFonts w:ascii="Times New Roman" w:hAnsi="Times New Roman" w:cs="Times New Roman"/>
          <w:color w:val="auto"/>
          <w:sz w:val="24"/>
          <w:szCs w:val="24"/>
          <w:lang w:val="en-GB"/>
        </w:rPr>
        <w:t>trajtimeve</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të</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diferencuara</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dhe</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përjashtimeve</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tatimore</w:t>
      </w:r>
      <w:proofErr w:type="spellEnd"/>
      <w:r w:rsidRPr="009A1B6F">
        <w:rPr>
          <w:rFonts w:ascii="Times New Roman" w:hAnsi="Times New Roman" w:cs="Times New Roman"/>
          <w:color w:val="auto"/>
          <w:sz w:val="24"/>
          <w:szCs w:val="24"/>
          <w:lang w:val="en-GB"/>
        </w:rPr>
        <w:t xml:space="preserve">, ka </w:t>
      </w:r>
      <w:proofErr w:type="spellStart"/>
      <w:r w:rsidRPr="009A1B6F">
        <w:rPr>
          <w:rFonts w:ascii="Times New Roman" w:hAnsi="Times New Roman" w:cs="Times New Roman"/>
          <w:color w:val="auto"/>
          <w:sz w:val="24"/>
          <w:szCs w:val="24"/>
          <w:lang w:val="en-GB"/>
        </w:rPr>
        <w:t>filluar</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të</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zbatohet</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në</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praktikë</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që</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prej</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vitit</w:t>
      </w:r>
      <w:proofErr w:type="spellEnd"/>
      <w:r w:rsidRPr="009A1B6F">
        <w:rPr>
          <w:rFonts w:ascii="Times New Roman" w:hAnsi="Times New Roman" w:cs="Times New Roman"/>
          <w:color w:val="auto"/>
          <w:sz w:val="24"/>
          <w:szCs w:val="24"/>
          <w:lang w:val="en-GB"/>
        </w:rPr>
        <w:t xml:space="preserve"> 2016. </w:t>
      </w:r>
      <w:proofErr w:type="spellStart"/>
      <w:r w:rsidRPr="009A1B6F">
        <w:rPr>
          <w:rFonts w:ascii="Times New Roman" w:hAnsi="Times New Roman" w:cs="Times New Roman"/>
          <w:color w:val="auto"/>
          <w:sz w:val="24"/>
          <w:szCs w:val="24"/>
          <w:lang w:val="en-GB"/>
        </w:rPr>
        <w:t>Në</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këtë</w:t>
      </w:r>
      <w:proofErr w:type="spellEnd"/>
      <w:r w:rsidRPr="009A1B6F">
        <w:rPr>
          <w:rFonts w:ascii="Times New Roman" w:hAnsi="Times New Roman" w:cs="Times New Roman"/>
          <w:color w:val="auto"/>
          <w:sz w:val="24"/>
          <w:szCs w:val="24"/>
          <w:lang w:val="en-GB"/>
        </w:rPr>
        <w:t xml:space="preserve"> vit, </w:t>
      </w:r>
      <w:proofErr w:type="spellStart"/>
      <w:r w:rsidRPr="009A1B6F">
        <w:rPr>
          <w:rFonts w:ascii="Times New Roman" w:hAnsi="Times New Roman" w:cs="Times New Roman"/>
          <w:color w:val="auto"/>
          <w:sz w:val="24"/>
          <w:szCs w:val="24"/>
          <w:lang w:val="en-GB"/>
        </w:rPr>
        <w:t>për</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herë</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të</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parë</w:t>
      </w:r>
      <w:proofErr w:type="spellEnd"/>
      <w:r w:rsidRPr="009A1B6F">
        <w:rPr>
          <w:rFonts w:ascii="Times New Roman" w:hAnsi="Times New Roman" w:cs="Times New Roman"/>
          <w:color w:val="auto"/>
          <w:sz w:val="24"/>
          <w:szCs w:val="24"/>
          <w:lang w:val="en-GB"/>
        </w:rPr>
        <w:t xml:space="preserve"> u </w:t>
      </w:r>
      <w:proofErr w:type="spellStart"/>
      <w:r w:rsidRPr="009A1B6F">
        <w:rPr>
          <w:rFonts w:ascii="Times New Roman" w:hAnsi="Times New Roman" w:cs="Times New Roman"/>
          <w:color w:val="auto"/>
          <w:sz w:val="24"/>
          <w:szCs w:val="24"/>
          <w:lang w:val="en-GB"/>
        </w:rPr>
        <w:t>ndërtua</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një</w:t>
      </w:r>
      <w:proofErr w:type="spellEnd"/>
      <w:r w:rsidRPr="009A1B6F">
        <w:rPr>
          <w:rFonts w:ascii="Times New Roman" w:hAnsi="Times New Roman" w:cs="Times New Roman"/>
          <w:color w:val="auto"/>
          <w:sz w:val="24"/>
          <w:szCs w:val="24"/>
          <w:lang w:val="en-GB"/>
        </w:rPr>
        <w:t xml:space="preserve"> model </w:t>
      </w:r>
      <w:proofErr w:type="spellStart"/>
      <w:r w:rsidRPr="009A1B6F">
        <w:rPr>
          <w:rFonts w:ascii="Times New Roman" w:hAnsi="Times New Roman" w:cs="Times New Roman"/>
          <w:color w:val="auto"/>
          <w:sz w:val="24"/>
          <w:szCs w:val="24"/>
          <w:lang w:val="en-GB"/>
        </w:rPr>
        <w:t>i</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thjeshtë</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për</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vlerësimin</w:t>
      </w:r>
      <w:proofErr w:type="spellEnd"/>
      <w:r w:rsidRPr="009A1B6F">
        <w:rPr>
          <w:rFonts w:ascii="Times New Roman" w:hAnsi="Times New Roman" w:cs="Times New Roman"/>
          <w:color w:val="auto"/>
          <w:sz w:val="24"/>
          <w:szCs w:val="24"/>
          <w:lang w:val="en-GB"/>
        </w:rPr>
        <w:t xml:space="preserve"> e </w:t>
      </w:r>
      <w:proofErr w:type="spellStart"/>
      <w:r w:rsidRPr="009A1B6F">
        <w:rPr>
          <w:rFonts w:ascii="Times New Roman" w:hAnsi="Times New Roman" w:cs="Times New Roman"/>
          <w:color w:val="auto"/>
          <w:sz w:val="24"/>
          <w:szCs w:val="24"/>
          <w:lang w:val="en-GB"/>
        </w:rPr>
        <w:t>shpenzimeve</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tatimore</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i</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cili</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mundësoi</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një</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përllogaritje</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të</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përafërt</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të</w:t>
      </w:r>
      <w:proofErr w:type="spellEnd"/>
      <w:r w:rsidRPr="009A1B6F">
        <w:rPr>
          <w:rFonts w:ascii="Times New Roman" w:hAnsi="Times New Roman" w:cs="Times New Roman"/>
          <w:color w:val="auto"/>
          <w:sz w:val="24"/>
          <w:szCs w:val="24"/>
          <w:lang w:val="en-GB"/>
        </w:rPr>
        <w:t xml:space="preserve"> tyre, </w:t>
      </w:r>
      <w:proofErr w:type="spellStart"/>
      <w:r w:rsidRPr="009A1B6F">
        <w:rPr>
          <w:rFonts w:ascii="Times New Roman" w:hAnsi="Times New Roman" w:cs="Times New Roman"/>
          <w:color w:val="auto"/>
          <w:sz w:val="24"/>
          <w:szCs w:val="24"/>
          <w:lang w:val="en-GB"/>
        </w:rPr>
        <w:t>si</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në</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vlerë</w:t>
      </w:r>
      <w:proofErr w:type="spellEnd"/>
      <w:r w:rsidRPr="009A1B6F">
        <w:rPr>
          <w:rFonts w:ascii="Times New Roman" w:hAnsi="Times New Roman" w:cs="Times New Roman"/>
          <w:color w:val="auto"/>
          <w:sz w:val="24"/>
          <w:szCs w:val="24"/>
          <w:lang w:val="en-GB"/>
        </w:rPr>
        <w:t xml:space="preserve"> absolute </w:t>
      </w:r>
      <w:proofErr w:type="spellStart"/>
      <w:r w:rsidRPr="009A1B6F">
        <w:rPr>
          <w:rFonts w:ascii="Times New Roman" w:hAnsi="Times New Roman" w:cs="Times New Roman"/>
          <w:color w:val="auto"/>
          <w:sz w:val="24"/>
          <w:szCs w:val="24"/>
          <w:lang w:val="en-GB"/>
        </w:rPr>
        <w:t>ashtu</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edhe</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në</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raport</w:t>
      </w:r>
      <w:proofErr w:type="spellEnd"/>
      <w:r w:rsidRPr="009A1B6F">
        <w:rPr>
          <w:rFonts w:ascii="Times New Roman" w:hAnsi="Times New Roman" w:cs="Times New Roman"/>
          <w:color w:val="auto"/>
          <w:sz w:val="24"/>
          <w:szCs w:val="24"/>
          <w:lang w:val="en-GB"/>
        </w:rPr>
        <w:t xml:space="preserve"> me PBB-</w:t>
      </w:r>
      <w:proofErr w:type="spellStart"/>
      <w:r w:rsidRPr="009A1B6F">
        <w:rPr>
          <w:rFonts w:ascii="Times New Roman" w:hAnsi="Times New Roman" w:cs="Times New Roman"/>
          <w:color w:val="auto"/>
          <w:sz w:val="24"/>
          <w:szCs w:val="24"/>
          <w:lang w:val="en-GB"/>
        </w:rPr>
        <w:t>në</w:t>
      </w:r>
      <w:proofErr w:type="spellEnd"/>
      <w:r w:rsidRPr="009A1B6F">
        <w:rPr>
          <w:rFonts w:ascii="Times New Roman" w:hAnsi="Times New Roman" w:cs="Times New Roman"/>
          <w:color w:val="auto"/>
          <w:sz w:val="24"/>
          <w:szCs w:val="24"/>
          <w:lang w:val="en-GB"/>
        </w:rPr>
        <w:t xml:space="preserve">. Ky model u </w:t>
      </w:r>
      <w:proofErr w:type="spellStart"/>
      <w:r w:rsidRPr="009A1B6F">
        <w:rPr>
          <w:rFonts w:ascii="Times New Roman" w:hAnsi="Times New Roman" w:cs="Times New Roman"/>
          <w:color w:val="auto"/>
          <w:sz w:val="24"/>
          <w:szCs w:val="24"/>
          <w:lang w:val="en-GB"/>
        </w:rPr>
        <w:t>përdor</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gjithashtu</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edhe</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për</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vlerësim</w:t>
      </w:r>
      <w:r w:rsidR="00DE1CD1">
        <w:rPr>
          <w:rFonts w:ascii="Times New Roman" w:hAnsi="Times New Roman" w:cs="Times New Roman"/>
          <w:color w:val="auto"/>
          <w:sz w:val="24"/>
          <w:szCs w:val="24"/>
          <w:lang w:val="en-GB"/>
        </w:rPr>
        <w:t>et</w:t>
      </w:r>
      <w:proofErr w:type="spellEnd"/>
      <w:r w:rsidR="00DE1CD1">
        <w:rPr>
          <w:rFonts w:ascii="Times New Roman" w:hAnsi="Times New Roman" w:cs="Times New Roman"/>
          <w:color w:val="auto"/>
          <w:sz w:val="24"/>
          <w:szCs w:val="24"/>
          <w:lang w:val="en-GB"/>
        </w:rPr>
        <w:t xml:space="preserve"> e </w:t>
      </w:r>
      <w:proofErr w:type="spellStart"/>
      <w:r w:rsidR="00DE1CD1">
        <w:rPr>
          <w:rFonts w:ascii="Times New Roman" w:hAnsi="Times New Roman" w:cs="Times New Roman"/>
          <w:color w:val="auto"/>
          <w:sz w:val="24"/>
          <w:szCs w:val="24"/>
          <w:lang w:val="en-GB"/>
        </w:rPr>
        <w:t>kryera</w:t>
      </w:r>
      <w:proofErr w:type="spellEnd"/>
      <w:r w:rsidRPr="009A1B6F">
        <w:rPr>
          <w:rFonts w:ascii="Times New Roman" w:hAnsi="Times New Roman" w:cs="Times New Roman"/>
          <w:color w:val="auto"/>
          <w:sz w:val="24"/>
          <w:szCs w:val="24"/>
          <w:lang w:val="en-GB"/>
        </w:rPr>
        <w:t xml:space="preserve"> </w:t>
      </w:r>
      <w:proofErr w:type="spellStart"/>
      <w:r w:rsidR="00DE1CD1">
        <w:rPr>
          <w:rFonts w:ascii="Times New Roman" w:hAnsi="Times New Roman" w:cs="Times New Roman"/>
          <w:color w:val="auto"/>
          <w:sz w:val="24"/>
          <w:szCs w:val="24"/>
          <w:lang w:val="en-GB"/>
        </w:rPr>
        <w:t>për</w:t>
      </w:r>
      <w:proofErr w:type="spellEnd"/>
      <w:r w:rsidR="00DE1CD1">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viti</w:t>
      </w:r>
      <w:r w:rsidR="00DE1CD1">
        <w:rPr>
          <w:rFonts w:ascii="Times New Roman" w:hAnsi="Times New Roman" w:cs="Times New Roman"/>
          <w:color w:val="auto"/>
          <w:sz w:val="24"/>
          <w:szCs w:val="24"/>
          <w:lang w:val="en-GB"/>
        </w:rPr>
        <w:t>n</w:t>
      </w:r>
      <w:proofErr w:type="spellEnd"/>
      <w:r w:rsidRPr="009A1B6F">
        <w:rPr>
          <w:rFonts w:ascii="Times New Roman" w:hAnsi="Times New Roman" w:cs="Times New Roman"/>
          <w:color w:val="auto"/>
          <w:sz w:val="24"/>
          <w:szCs w:val="24"/>
          <w:lang w:val="en-GB"/>
        </w:rPr>
        <w:t xml:space="preserve"> 2017. </w:t>
      </w:r>
      <w:proofErr w:type="spellStart"/>
      <w:r w:rsidRPr="009A1B6F">
        <w:rPr>
          <w:rFonts w:ascii="Times New Roman" w:hAnsi="Times New Roman" w:cs="Times New Roman"/>
          <w:color w:val="auto"/>
          <w:sz w:val="24"/>
          <w:szCs w:val="24"/>
          <w:lang w:val="en-GB"/>
        </w:rPr>
        <w:t>Më</w:t>
      </w:r>
      <w:proofErr w:type="spellEnd"/>
      <w:r w:rsidRPr="009A1B6F">
        <w:rPr>
          <w:rFonts w:ascii="Times New Roman" w:hAnsi="Times New Roman" w:cs="Times New Roman"/>
          <w:color w:val="auto"/>
          <w:sz w:val="24"/>
          <w:szCs w:val="24"/>
          <w:lang w:val="en-GB"/>
        </w:rPr>
        <w:t xml:space="preserve"> </w:t>
      </w:r>
      <w:proofErr w:type="gramStart"/>
      <w:r w:rsidRPr="009A1B6F">
        <w:rPr>
          <w:rFonts w:ascii="Times New Roman" w:hAnsi="Times New Roman" w:cs="Times New Roman"/>
          <w:color w:val="auto"/>
          <w:sz w:val="24"/>
          <w:szCs w:val="24"/>
          <w:lang w:val="en-GB"/>
        </w:rPr>
        <w:t xml:space="preserve">pas, </w:t>
      </w:r>
      <w:r w:rsidR="00DE1CD1">
        <w:rPr>
          <w:rFonts w:ascii="Times New Roman" w:hAnsi="Times New Roman" w:cs="Times New Roman"/>
          <w:color w:val="auto"/>
          <w:sz w:val="24"/>
          <w:szCs w:val="24"/>
          <w:lang w:val="en-GB"/>
        </w:rPr>
        <w:t xml:space="preserve"> duke</w:t>
      </w:r>
      <w:proofErr w:type="gramEnd"/>
      <w:r w:rsidR="00DE1CD1">
        <w:rPr>
          <w:rFonts w:ascii="Times New Roman" w:hAnsi="Times New Roman" w:cs="Times New Roman"/>
          <w:color w:val="auto"/>
          <w:sz w:val="24"/>
          <w:szCs w:val="24"/>
          <w:lang w:val="en-GB"/>
        </w:rPr>
        <w:t xml:space="preserve"> </w:t>
      </w:r>
      <w:proofErr w:type="spellStart"/>
      <w:r w:rsidR="00DE1CD1">
        <w:rPr>
          <w:rFonts w:ascii="Times New Roman" w:hAnsi="Times New Roman" w:cs="Times New Roman"/>
          <w:color w:val="auto"/>
          <w:sz w:val="24"/>
          <w:szCs w:val="24"/>
          <w:lang w:val="en-GB"/>
        </w:rPr>
        <w:t>filluar</w:t>
      </w:r>
      <w:proofErr w:type="spellEnd"/>
      <w:r w:rsidR="00DE1CD1">
        <w:rPr>
          <w:rFonts w:ascii="Times New Roman" w:hAnsi="Times New Roman" w:cs="Times New Roman"/>
          <w:color w:val="auto"/>
          <w:sz w:val="24"/>
          <w:szCs w:val="24"/>
          <w:lang w:val="en-GB"/>
        </w:rPr>
        <w:t xml:space="preserve"> </w:t>
      </w:r>
      <w:proofErr w:type="spellStart"/>
      <w:r w:rsidR="00DE1CD1">
        <w:rPr>
          <w:rFonts w:ascii="Times New Roman" w:hAnsi="Times New Roman" w:cs="Times New Roman"/>
          <w:color w:val="auto"/>
          <w:sz w:val="24"/>
          <w:szCs w:val="24"/>
          <w:lang w:val="en-GB"/>
        </w:rPr>
        <w:t>nga</w:t>
      </w:r>
      <w:proofErr w:type="spellEnd"/>
      <w:r w:rsidR="00DE1CD1">
        <w:rPr>
          <w:rFonts w:ascii="Times New Roman" w:hAnsi="Times New Roman" w:cs="Times New Roman"/>
          <w:color w:val="auto"/>
          <w:sz w:val="24"/>
          <w:szCs w:val="24"/>
          <w:lang w:val="en-GB"/>
        </w:rPr>
        <w:t xml:space="preserve"> </w:t>
      </w:r>
      <w:proofErr w:type="spellStart"/>
      <w:r w:rsidR="00DE1CD1">
        <w:rPr>
          <w:rFonts w:ascii="Times New Roman" w:hAnsi="Times New Roman" w:cs="Times New Roman"/>
          <w:color w:val="auto"/>
          <w:sz w:val="24"/>
          <w:szCs w:val="24"/>
          <w:lang w:val="en-GB"/>
        </w:rPr>
        <w:t>viti</w:t>
      </w:r>
      <w:proofErr w:type="spellEnd"/>
      <w:r w:rsidR="00DE1CD1">
        <w:rPr>
          <w:rFonts w:ascii="Times New Roman" w:hAnsi="Times New Roman" w:cs="Times New Roman"/>
          <w:color w:val="auto"/>
          <w:sz w:val="24"/>
          <w:szCs w:val="24"/>
          <w:lang w:val="en-GB"/>
        </w:rPr>
        <w:t xml:space="preserve"> 2018 </w:t>
      </w:r>
      <w:proofErr w:type="spellStart"/>
      <w:r w:rsidRPr="009A1B6F">
        <w:rPr>
          <w:rFonts w:ascii="Times New Roman" w:hAnsi="Times New Roman" w:cs="Times New Roman"/>
          <w:color w:val="auto"/>
          <w:sz w:val="24"/>
          <w:szCs w:val="24"/>
          <w:lang w:val="en-GB"/>
        </w:rPr>
        <w:t>procesi</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i</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vlerësimit</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të</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shpenzimeve</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tatimore</w:t>
      </w:r>
      <w:proofErr w:type="spellEnd"/>
      <w:r w:rsidRPr="009A1B6F">
        <w:rPr>
          <w:rFonts w:ascii="Times New Roman" w:hAnsi="Times New Roman" w:cs="Times New Roman"/>
          <w:color w:val="auto"/>
          <w:sz w:val="24"/>
          <w:szCs w:val="24"/>
          <w:lang w:val="en-GB"/>
        </w:rPr>
        <w:t xml:space="preserve"> u </w:t>
      </w:r>
      <w:proofErr w:type="spellStart"/>
      <w:r w:rsidRPr="009A1B6F">
        <w:rPr>
          <w:rFonts w:ascii="Times New Roman" w:hAnsi="Times New Roman" w:cs="Times New Roman"/>
          <w:color w:val="auto"/>
          <w:sz w:val="24"/>
          <w:szCs w:val="24"/>
          <w:lang w:val="en-GB"/>
        </w:rPr>
        <w:t>realizua</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përmes</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modeleve</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më</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të</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avancuara</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të</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cilat</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janë</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përmirësuar</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dhe</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zhvilluar</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më</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tej</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gjatë</w:t>
      </w:r>
      <w:proofErr w:type="spellEnd"/>
      <w:r w:rsidRPr="009A1B6F">
        <w:rPr>
          <w:rFonts w:ascii="Times New Roman" w:hAnsi="Times New Roman" w:cs="Times New Roman"/>
          <w:color w:val="auto"/>
          <w:sz w:val="24"/>
          <w:szCs w:val="24"/>
          <w:lang w:val="en-GB"/>
        </w:rPr>
        <w:t xml:space="preserve"> </w:t>
      </w:r>
      <w:proofErr w:type="spellStart"/>
      <w:r w:rsidRPr="009A1B6F">
        <w:rPr>
          <w:rFonts w:ascii="Times New Roman" w:hAnsi="Times New Roman" w:cs="Times New Roman"/>
          <w:color w:val="auto"/>
          <w:sz w:val="24"/>
          <w:szCs w:val="24"/>
          <w:lang w:val="en-GB"/>
        </w:rPr>
        <w:t>viteve</w:t>
      </w:r>
      <w:proofErr w:type="spellEnd"/>
      <w:r w:rsidRPr="009A1B6F">
        <w:rPr>
          <w:rFonts w:ascii="Times New Roman" w:hAnsi="Times New Roman" w:cs="Times New Roman"/>
          <w:color w:val="auto"/>
          <w:sz w:val="24"/>
          <w:szCs w:val="24"/>
          <w:lang w:val="en-GB"/>
        </w:rPr>
        <w:t xml:space="preserve"> 2019–2025</w:t>
      </w:r>
      <w:r w:rsidRPr="009A1B6F">
        <w:rPr>
          <w:rFonts w:ascii="Times New Roman" w:hAnsi="Times New Roman" w:cs="Times New Roman"/>
          <w:color w:val="auto"/>
          <w:sz w:val="24"/>
          <w:szCs w:val="32"/>
        </w:rPr>
        <w:t xml:space="preserve"> </w:t>
      </w:r>
      <w:proofErr w:type="spellStart"/>
      <w:r w:rsidRPr="009A1B6F">
        <w:rPr>
          <w:rFonts w:ascii="Times New Roman" w:hAnsi="Times New Roman" w:cs="Times New Roman"/>
          <w:color w:val="auto"/>
          <w:sz w:val="24"/>
          <w:szCs w:val="32"/>
        </w:rPr>
        <w:t>asistuar</w:t>
      </w:r>
      <w:proofErr w:type="spellEnd"/>
      <w:r w:rsidRPr="009A1B6F">
        <w:rPr>
          <w:rFonts w:ascii="Times New Roman" w:hAnsi="Times New Roman" w:cs="Times New Roman"/>
          <w:color w:val="auto"/>
          <w:sz w:val="24"/>
          <w:szCs w:val="32"/>
        </w:rPr>
        <w:t xml:space="preserve"> </w:t>
      </w:r>
      <w:proofErr w:type="spellStart"/>
      <w:r w:rsidRPr="009A1B6F">
        <w:rPr>
          <w:rFonts w:ascii="Times New Roman" w:hAnsi="Times New Roman" w:cs="Times New Roman"/>
          <w:color w:val="auto"/>
          <w:sz w:val="24"/>
          <w:szCs w:val="32"/>
        </w:rPr>
        <w:t>nga</w:t>
      </w:r>
      <w:proofErr w:type="spellEnd"/>
      <w:r w:rsidRPr="009A1B6F">
        <w:rPr>
          <w:rFonts w:ascii="Times New Roman" w:hAnsi="Times New Roman" w:cs="Times New Roman"/>
          <w:color w:val="auto"/>
          <w:sz w:val="24"/>
          <w:szCs w:val="32"/>
        </w:rPr>
        <w:t xml:space="preserve"> </w:t>
      </w:r>
      <w:proofErr w:type="spellStart"/>
      <w:r w:rsidRPr="009A1B6F">
        <w:rPr>
          <w:rFonts w:ascii="Times New Roman" w:hAnsi="Times New Roman" w:cs="Times New Roman"/>
          <w:color w:val="auto"/>
          <w:sz w:val="24"/>
          <w:szCs w:val="32"/>
        </w:rPr>
        <w:t>Fondi</w:t>
      </w:r>
      <w:proofErr w:type="spellEnd"/>
      <w:r w:rsidRPr="009A1B6F">
        <w:rPr>
          <w:rFonts w:ascii="Times New Roman" w:hAnsi="Times New Roman" w:cs="Times New Roman"/>
          <w:color w:val="auto"/>
          <w:sz w:val="24"/>
          <w:szCs w:val="32"/>
        </w:rPr>
        <w:t xml:space="preserve"> </w:t>
      </w:r>
      <w:proofErr w:type="spellStart"/>
      <w:r w:rsidRPr="009A1B6F">
        <w:rPr>
          <w:rFonts w:ascii="Times New Roman" w:hAnsi="Times New Roman" w:cs="Times New Roman"/>
          <w:color w:val="auto"/>
          <w:sz w:val="24"/>
          <w:szCs w:val="32"/>
        </w:rPr>
        <w:t>Monetar</w:t>
      </w:r>
      <w:proofErr w:type="spellEnd"/>
      <w:r w:rsidRPr="009A1B6F">
        <w:rPr>
          <w:rFonts w:ascii="Times New Roman" w:hAnsi="Times New Roman" w:cs="Times New Roman"/>
          <w:color w:val="auto"/>
          <w:sz w:val="24"/>
          <w:szCs w:val="32"/>
        </w:rPr>
        <w:t xml:space="preserve"> </w:t>
      </w:r>
      <w:proofErr w:type="spellStart"/>
      <w:r w:rsidRPr="009A1B6F">
        <w:rPr>
          <w:rFonts w:ascii="Times New Roman" w:hAnsi="Times New Roman" w:cs="Times New Roman"/>
          <w:color w:val="auto"/>
          <w:sz w:val="24"/>
          <w:szCs w:val="32"/>
        </w:rPr>
        <w:t>Ndërkombëtar</w:t>
      </w:r>
      <w:proofErr w:type="spellEnd"/>
      <w:r w:rsidRPr="009A1B6F">
        <w:rPr>
          <w:rFonts w:ascii="Times New Roman" w:hAnsi="Times New Roman" w:cs="Times New Roman"/>
          <w:color w:val="auto"/>
          <w:sz w:val="24"/>
          <w:szCs w:val="24"/>
          <w:lang w:val="en-GB"/>
        </w:rPr>
        <w:t>.</w:t>
      </w:r>
    </w:p>
    <w:p w14:paraId="01B3096B" w14:textId="46BA1070" w:rsidR="00941AAC" w:rsidRPr="009A1B6F" w:rsidRDefault="00BA68B4" w:rsidP="00DE1CD1">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eastAsia="Garamond" w:hAnsi="Times New Roman" w:cs="Times New Roman"/>
          <w:color w:val="auto"/>
          <w:sz w:val="24"/>
          <w:szCs w:val="24"/>
        </w:rPr>
      </w:pPr>
      <w:r w:rsidRPr="009A1B6F">
        <w:rPr>
          <w:rFonts w:ascii="Times New Roman" w:eastAsia="Garamond" w:hAnsi="Times New Roman" w:cs="Times New Roman"/>
          <w:color w:val="auto"/>
          <w:sz w:val="24"/>
          <w:szCs w:val="24"/>
        </w:rPr>
        <w:t xml:space="preserve">Duhet </w:t>
      </w:r>
      <w:proofErr w:type="spellStart"/>
      <w:r w:rsidRPr="009A1B6F">
        <w:rPr>
          <w:rFonts w:ascii="Times New Roman" w:eastAsia="Garamond" w:hAnsi="Times New Roman" w:cs="Times New Roman"/>
          <w:color w:val="auto"/>
          <w:sz w:val="24"/>
          <w:szCs w:val="24"/>
        </w:rPr>
        <w:t>theksuar</w:t>
      </w:r>
      <w:proofErr w:type="spellEnd"/>
      <w:r w:rsidRPr="009A1B6F">
        <w:rPr>
          <w:rFonts w:ascii="Times New Roman" w:eastAsia="Garamond" w:hAnsi="Times New Roman" w:cs="Times New Roman"/>
          <w:color w:val="auto"/>
          <w:sz w:val="24"/>
          <w:szCs w:val="24"/>
        </w:rPr>
        <w:t xml:space="preserve"> se </w:t>
      </w:r>
      <w:proofErr w:type="spellStart"/>
      <w:r w:rsidRPr="009A1B6F">
        <w:rPr>
          <w:rFonts w:ascii="Times New Roman" w:eastAsia="Garamond" w:hAnsi="Times New Roman" w:cs="Times New Roman"/>
          <w:color w:val="auto"/>
          <w:sz w:val="24"/>
          <w:szCs w:val="24"/>
        </w:rPr>
        <w:t>për</w:t>
      </w:r>
      <w:proofErr w:type="spellEnd"/>
      <w:r w:rsidRPr="009A1B6F">
        <w:rPr>
          <w:rFonts w:ascii="Times New Roman" w:eastAsia="Garamond" w:hAnsi="Times New Roman" w:cs="Times New Roman"/>
          <w:color w:val="auto"/>
          <w:sz w:val="24"/>
          <w:szCs w:val="24"/>
        </w:rPr>
        <w:t xml:space="preserve"> </w:t>
      </w:r>
      <w:proofErr w:type="spellStart"/>
      <w:r w:rsidRPr="009A1B6F">
        <w:rPr>
          <w:rFonts w:ascii="Times New Roman" w:eastAsia="Garamond" w:hAnsi="Times New Roman" w:cs="Times New Roman"/>
          <w:color w:val="auto"/>
          <w:sz w:val="24"/>
          <w:szCs w:val="24"/>
        </w:rPr>
        <w:t>hartimin</w:t>
      </w:r>
      <w:proofErr w:type="spellEnd"/>
      <w:r w:rsidRPr="009A1B6F">
        <w:rPr>
          <w:rFonts w:ascii="Times New Roman" w:eastAsia="Garamond" w:hAnsi="Times New Roman" w:cs="Times New Roman"/>
          <w:color w:val="auto"/>
          <w:sz w:val="24"/>
          <w:szCs w:val="24"/>
        </w:rPr>
        <w:t xml:space="preserve"> e </w:t>
      </w:r>
      <w:proofErr w:type="spellStart"/>
      <w:r w:rsidRPr="009A1B6F">
        <w:rPr>
          <w:rFonts w:ascii="Times New Roman" w:eastAsia="Garamond" w:hAnsi="Times New Roman" w:cs="Times New Roman"/>
          <w:color w:val="auto"/>
          <w:sz w:val="24"/>
          <w:szCs w:val="24"/>
        </w:rPr>
        <w:t>modeleve</w:t>
      </w:r>
      <w:proofErr w:type="spellEnd"/>
      <w:r w:rsidRPr="009A1B6F">
        <w:rPr>
          <w:rFonts w:ascii="Times New Roman" w:eastAsia="Garamond" w:hAnsi="Times New Roman" w:cs="Times New Roman"/>
          <w:color w:val="auto"/>
          <w:sz w:val="24"/>
          <w:szCs w:val="24"/>
        </w:rPr>
        <w:t xml:space="preserve"> </w:t>
      </w:r>
      <w:proofErr w:type="spellStart"/>
      <w:r w:rsidRPr="009A1B6F">
        <w:rPr>
          <w:rFonts w:ascii="Times New Roman" w:eastAsia="Garamond" w:hAnsi="Times New Roman" w:cs="Times New Roman"/>
          <w:color w:val="auto"/>
          <w:sz w:val="24"/>
          <w:szCs w:val="24"/>
        </w:rPr>
        <w:t>specifike</w:t>
      </w:r>
      <w:proofErr w:type="spellEnd"/>
      <w:r w:rsidRPr="009A1B6F">
        <w:rPr>
          <w:rFonts w:ascii="Times New Roman" w:eastAsia="Garamond" w:hAnsi="Times New Roman" w:cs="Times New Roman"/>
          <w:color w:val="auto"/>
          <w:sz w:val="24"/>
          <w:szCs w:val="24"/>
        </w:rPr>
        <w:t xml:space="preserve"> </w:t>
      </w:r>
      <w:proofErr w:type="spellStart"/>
      <w:r w:rsidR="00494706" w:rsidRPr="009A1B6F">
        <w:rPr>
          <w:rFonts w:ascii="Times New Roman" w:eastAsia="Garamond" w:hAnsi="Times New Roman" w:cs="Times New Roman"/>
          <w:color w:val="auto"/>
          <w:sz w:val="24"/>
          <w:szCs w:val="24"/>
        </w:rPr>
        <w:t>baza</w:t>
      </w:r>
      <w:proofErr w:type="spellEnd"/>
      <w:r w:rsidR="00494706" w:rsidRPr="009A1B6F">
        <w:rPr>
          <w:rFonts w:ascii="Times New Roman" w:eastAsia="Garamond" w:hAnsi="Times New Roman" w:cs="Times New Roman"/>
          <w:color w:val="auto"/>
          <w:sz w:val="24"/>
          <w:szCs w:val="24"/>
        </w:rPr>
        <w:t xml:space="preserve"> </w:t>
      </w:r>
      <w:r w:rsidR="00494706" w:rsidRPr="009A1B6F">
        <w:rPr>
          <w:rFonts w:ascii="Times New Roman" w:hAnsi="Times New Roman" w:cs="Times New Roman"/>
          <w:color w:val="auto"/>
          <w:sz w:val="24"/>
          <w:szCs w:val="24"/>
          <w:lang w:val="nl-NL"/>
        </w:rPr>
        <w:t>është</w:t>
      </w:r>
      <w:r w:rsidR="00494706" w:rsidRPr="009A1B6F">
        <w:rPr>
          <w:rFonts w:ascii="Times New Roman" w:eastAsia="Garamond" w:hAnsi="Times New Roman" w:cs="Times New Roman"/>
          <w:color w:val="auto"/>
          <w:sz w:val="24"/>
          <w:szCs w:val="24"/>
        </w:rPr>
        <w:t xml:space="preserve"> </w:t>
      </w:r>
      <w:proofErr w:type="spellStart"/>
      <w:r w:rsidRPr="009A1B6F">
        <w:rPr>
          <w:rFonts w:ascii="Times New Roman" w:eastAsia="Garamond" w:hAnsi="Times New Roman" w:cs="Times New Roman"/>
          <w:color w:val="auto"/>
          <w:sz w:val="24"/>
          <w:szCs w:val="24"/>
        </w:rPr>
        <w:t>legjislacioni</w:t>
      </w:r>
      <w:proofErr w:type="spellEnd"/>
      <w:r w:rsidRPr="009A1B6F">
        <w:rPr>
          <w:rFonts w:ascii="Times New Roman" w:eastAsia="Garamond" w:hAnsi="Times New Roman" w:cs="Times New Roman"/>
          <w:color w:val="auto"/>
          <w:sz w:val="24"/>
          <w:szCs w:val="24"/>
        </w:rPr>
        <w:t xml:space="preserve"> </w:t>
      </w:r>
      <w:proofErr w:type="spellStart"/>
      <w:r w:rsidRPr="009A1B6F">
        <w:rPr>
          <w:rFonts w:ascii="Times New Roman" w:eastAsia="Garamond" w:hAnsi="Times New Roman" w:cs="Times New Roman"/>
          <w:color w:val="auto"/>
          <w:sz w:val="24"/>
          <w:szCs w:val="24"/>
        </w:rPr>
        <w:t>në</w:t>
      </w:r>
      <w:proofErr w:type="spellEnd"/>
      <w:r w:rsidRPr="009A1B6F">
        <w:rPr>
          <w:rFonts w:ascii="Times New Roman" w:eastAsia="Garamond" w:hAnsi="Times New Roman" w:cs="Times New Roman"/>
          <w:color w:val="auto"/>
          <w:sz w:val="24"/>
          <w:szCs w:val="24"/>
        </w:rPr>
        <w:t xml:space="preserve"> </w:t>
      </w:r>
      <w:proofErr w:type="spellStart"/>
      <w:r w:rsidRPr="009A1B6F">
        <w:rPr>
          <w:rFonts w:ascii="Times New Roman" w:eastAsia="Garamond" w:hAnsi="Times New Roman" w:cs="Times New Roman"/>
          <w:color w:val="auto"/>
          <w:sz w:val="24"/>
          <w:szCs w:val="24"/>
        </w:rPr>
        <w:t>fuqi</w:t>
      </w:r>
      <w:proofErr w:type="spellEnd"/>
      <w:r w:rsidRPr="009A1B6F">
        <w:rPr>
          <w:rFonts w:ascii="Times New Roman" w:eastAsia="Garamond" w:hAnsi="Times New Roman" w:cs="Times New Roman"/>
          <w:color w:val="auto"/>
          <w:sz w:val="24"/>
          <w:szCs w:val="24"/>
        </w:rPr>
        <w:t xml:space="preserve"> </w:t>
      </w:r>
      <w:proofErr w:type="spellStart"/>
      <w:r w:rsidR="00494706" w:rsidRPr="009A1B6F">
        <w:rPr>
          <w:rFonts w:ascii="Times New Roman" w:eastAsia="Garamond" w:hAnsi="Times New Roman" w:cs="Times New Roman"/>
          <w:color w:val="auto"/>
          <w:sz w:val="24"/>
          <w:szCs w:val="24"/>
        </w:rPr>
        <w:t>i</w:t>
      </w:r>
      <w:proofErr w:type="spellEnd"/>
      <w:r w:rsidR="00494706" w:rsidRPr="009A1B6F">
        <w:rPr>
          <w:rFonts w:ascii="Times New Roman" w:eastAsia="Garamond" w:hAnsi="Times New Roman" w:cs="Times New Roman"/>
          <w:color w:val="auto"/>
          <w:sz w:val="24"/>
          <w:szCs w:val="24"/>
        </w:rPr>
        <w:t xml:space="preserve"> </w:t>
      </w:r>
      <w:proofErr w:type="spellStart"/>
      <w:r w:rsidRPr="009A1B6F">
        <w:rPr>
          <w:rFonts w:ascii="Times New Roman" w:eastAsia="Garamond" w:hAnsi="Times New Roman" w:cs="Times New Roman"/>
          <w:color w:val="auto"/>
          <w:sz w:val="24"/>
          <w:szCs w:val="24"/>
        </w:rPr>
        <w:t>fushës</w:t>
      </w:r>
      <w:proofErr w:type="spellEnd"/>
      <w:r w:rsidRPr="009A1B6F">
        <w:rPr>
          <w:rFonts w:ascii="Times New Roman" w:eastAsia="Garamond" w:hAnsi="Times New Roman" w:cs="Times New Roman"/>
          <w:color w:val="auto"/>
          <w:sz w:val="24"/>
          <w:szCs w:val="24"/>
        </w:rPr>
        <w:t xml:space="preserve">, duke </w:t>
      </w:r>
      <w:proofErr w:type="spellStart"/>
      <w:r w:rsidRPr="009A1B6F">
        <w:rPr>
          <w:rFonts w:ascii="Times New Roman" w:eastAsia="Garamond" w:hAnsi="Times New Roman" w:cs="Times New Roman"/>
          <w:color w:val="auto"/>
          <w:sz w:val="24"/>
          <w:szCs w:val="24"/>
        </w:rPr>
        <w:t>trajtuar</w:t>
      </w:r>
      <w:proofErr w:type="spellEnd"/>
      <w:r w:rsidRPr="009A1B6F">
        <w:rPr>
          <w:rFonts w:ascii="Times New Roman" w:eastAsia="Garamond" w:hAnsi="Times New Roman" w:cs="Times New Roman"/>
          <w:color w:val="auto"/>
          <w:sz w:val="24"/>
          <w:szCs w:val="24"/>
        </w:rPr>
        <w:t xml:space="preserve"> </w:t>
      </w:r>
      <w:proofErr w:type="spellStart"/>
      <w:r w:rsidRPr="009A1B6F">
        <w:rPr>
          <w:rFonts w:ascii="Times New Roman" w:eastAsia="Garamond" w:hAnsi="Times New Roman" w:cs="Times New Roman"/>
          <w:color w:val="auto"/>
          <w:sz w:val="24"/>
          <w:szCs w:val="24"/>
        </w:rPr>
        <w:t>në</w:t>
      </w:r>
      <w:proofErr w:type="spellEnd"/>
      <w:r w:rsidRPr="009A1B6F">
        <w:rPr>
          <w:rFonts w:ascii="Times New Roman" w:eastAsia="Garamond" w:hAnsi="Times New Roman" w:cs="Times New Roman"/>
          <w:color w:val="auto"/>
          <w:sz w:val="24"/>
          <w:szCs w:val="24"/>
        </w:rPr>
        <w:t xml:space="preserve"> </w:t>
      </w:r>
      <w:proofErr w:type="spellStart"/>
      <w:r w:rsidRPr="009A1B6F">
        <w:rPr>
          <w:rFonts w:ascii="Times New Roman" w:eastAsia="Garamond" w:hAnsi="Times New Roman" w:cs="Times New Roman"/>
          <w:color w:val="auto"/>
          <w:sz w:val="24"/>
          <w:szCs w:val="24"/>
        </w:rPr>
        <w:t>mënyrë</w:t>
      </w:r>
      <w:proofErr w:type="spellEnd"/>
      <w:r w:rsidRPr="009A1B6F">
        <w:rPr>
          <w:rFonts w:ascii="Times New Roman" w:eastAsia="Garamond" w:hAnsi="Times New Roman" w:cs="Times New Roman"/>
          <w:color w:val="auto"/>
          <w:sz w:val="24"/>
          <w:szCs w:val="24"/>
        </w:rPr>
        <w:t xml:space="preserve"> </w:t>
      </w:r>
      <w:proofErr w:type="spellStart"/>
      <w:r w:rsidRPr="009A1B6F">
        <w:rPr>
          <w:rFonts w:ascii="Times New Roman" w:eastAsia="Garamond" w:hAnsi="Times New Roman" w:cs="Times New Roman"/>
          <w:color w:val="auto"/>
          <w:sz w:val="24"/>
          <w:szCs w:val="24"/>
        </w:rPr>
        <w:t>specifike</w:t>
      </w:r>
      <w:proofErr w:type="spellEnd"/>
      <w:r w:rsidRPr="009A1B6F">
        <w:rPr>
          <w:rFonts w:ascii="Times New Roman" w:eastAsia="Garamond" w:hAnsi="Times New Roman" w:cs="Times New Roman"/>
          <w:color w:val="auto"/>
          <w:sz w:val="24"/>
          <w:szCs w:val="24"/>
        </w:rPr>
        <w:t xml:space="preserve"> </w:t>
      </w:r>
      <w:proofErr w:type="spellStart"/>
      <w:r w:rsidRPr="009A1B6F">
        <w:rPr>
          <w:rFonts w:ascii="Times New Roman" w:eastAsia="Garamond" w:hAnsi="Times New Roman" w:cs="Times New Roman"/>
          <w:color w:val="auto"/>
          <w:sz w:val="24"/>
          <w:szCs w:val="24"/>
        </w:rPr>
        <w:t>secilin</w:t>
      </w:r>
      <w:proofErr w:type="spellEnd"/>
      <w:r w:rsidRPr="009A1B6F">
        <w:rPr>
          <w:rFonts w:ascii="Times New Roman" w:eastAsia="Garamond" w:hAnsi="Times New Roman" w:cs="Times New Roman"/>
          <w:color w:val="auto"/>
          <w:sz w:val="24"/>
          <w:szCs w:val="24"/>
        </w:rPr>
        <w:t xml:space="preserve"> </w:t>
      </w:r>
      <w:proofErr w:type="spellStart"/>
      <w:r w:rsidRPr="009A1B6F">
        <w:rPr>
          <w:rFonts w:ascii="Times New Roman" w:eastAsia="Garamond" w:hAnsi="Times New Roman" w:cs="Times New Roman"/>
          <w:color w:val="auto"/>
          <w:sz w:val="24"/>
          <w:szCs w:val="24"/>
        </w:rPr>
        <w:t>parashikim</w:t>
      </w:r>
      <w:proofErr w:type="spellEnd"/>
      <w:r w:rsidRPr="009A1B6F">
        <w:rPr>
          <w:rFonts w:ascii="Times New Roman" w:eastAsia="Garamond" w:hAnsi="Times New Roman" w:cs="Times New Roman"/>
          <w:color w:val="auto"/>
          <w:sz w:val="24"/>
          <w:szCs w:val="24"/>
        </w:rPr>
        <w:t xml:space="preserve"> </w:t>
      </w:r>
      <w:proofErr w:type="spellStart"/>
      <w:r w:rsidRPr="009A1B6F">
        <w:rPr>
          <w:rFonts w:ascii="Times New Roman" w:eastAsia="Garamond" w:hAnsi="Times New Roman" w:cs="Times New Roman"/>
          <w:color w:val="auto"/>
          <w:sz w:val="24"/>
          <w:szCs w:val="24"/>
        </w:rPr>
        <w:t>tatimor</w:t>
      </w:r>
      <w:proofErr w:type="spellEnd"/>
      <w:r w:rsidRPr="009A1B6F">
        <w:rPr>
          <w:rFonts w:ascii="Times New Roman" w:eastAsia="Garamond" w:hAnsi="Times New Roman" w:cs="Times New Roman"/>
          <w:color w:val="auto"/>
          <w:sz w:val="24"/>
          <w:szCs w:val="24"/>
        </w:rPr>
        <w:t xml:space="preserve"> (</w:t>
      </w:r>
      <w:proofErr w:type="spellStart"/>
      <w:r w:rsidRPr="009A1B6F">
        <w:rPr>
          <w:rFonts w:ascii="Times New Roman" w:eastAsia="Garamond" w:hAnsi="Times New Roman" w:cs="Times New Roman"/>
          <w:color w:val="auto"/>
          <w:sz w:val="24"/>
          <w:szCs w:val="24"/>
        </w:rPr>
        <w:t>qofshin</w:t>
      </w:r>
      <w:proofErr w:type="spellEnd"/>
      <w:r w:rsidRPr="009A1B6F">
        <w:rPr>
          <w:rFonts w:ascii="Times New Roman" w:eastAsia="Garamond" w:hAnsi="Times New Roman" w:cs="Times New Roman"/>
          <w:color w:val="auto"/>
          <w:sz w:val="24"/>
          <w:szCs w:val="24"/>
        </w:rPr>
        <w:t xml:space="preserve"> </w:t>
      </w:r>
      <w:proofErr w:type="spellStart"/>
      <w:r w:rsidRPr="009A1B6F">
        <w:rPr>
          <w:rFonts w:ascii="Times New Roman" w:eastAsia="Garamond" w:hAnsi="Times New Roman" w:cs="Times New Roman"/>
          <w:color w:val="auto"/>
          <w:sz w:val="24"/>
          <w:szCs w:val="24"/>
        </w:rPr>
        <w:t>këto</w:t>
      </w:r>
      <w:proofErr w:type="spellEnd"/>
      <w:r w:rsidRPr="009A1B6F">
        <w:rPr>
          <w:rFonts w:ascii="Times New Roman" w:eastAsia="Garamond" w:hAnsi="Times New Roman" w:cs="Times New Roman"/>
          <w:color w:val="auto"/>
          <w:sz w:val="24"/>
          <w:szCs w:val="24"/>
        </w:rPr>
        <w:t xml:space="preserve"> norma </w:t>
      </w:r>
      <w:proofErr w:type="spellStart"/>
      <w:r w:rsidRPr="009A1B6F">
        <w:rPr>
          <w:rFonts w:ascii="Times New Roman" w:eastAsia="Garamond" w:hAnsi="Times New Roman" w:cs="Times New Roman"/>
          <w:color w:val="auto"/>
          <w:sz w:val="24"/>
          <w:szCs w:val="24"/>
        </w:rPr>
        <w:t>të</w:t>
      </w:r>
      <w:proofErr w:type="spellEnd"/>
      <w:r w:rsidRPr="009A1B6F">
        <w:rPr>
          <w:rFonts w:ascii="Times New Roman" w:eastAsia="Garamond" w:hAnsi="Times New Roman" w:cs="Times New Roman"/>
          <w:color w:val="auto"/>
          <w:sz w:val="24"/>
          <w:szCs w:val="24"/>
        </w:rPr>
        <w:t xml:space="preserve"> </w:t>
      </w:r>
      <w:proofErr w:type="spellStart"/>
      <w:r w:rsidRPr="009A1B6F">
        <w:rPr>
          <w:rFonts w:ascii="Times New Roman" w:eastAsia="Garamond" w:hAnsi="Times New Roman" w:cs="Times New Roman"/>
          <w:color w:val="auto"/>
          <w:sz w:val="24"/>
          <w:szCs w:val="24"/>
        </w:rPr>
        <w:t>reduktuara</w:t>
      </w:r>
      <w:proofErr w:type="spellEnd"/>
      <w:r w:rsidRPr="009A1B6F">
        <w:rPr>
          <w:rFonts w:ascii="Times New Roman" w:eastAsia="Garamond" w:hAnsi="Times New Roman" w:cs="Times New Roman"/>
          <w:color w:val="auto"/>
          <w:sz w:val="24"/>
          <w:szCs w:val="24"/>
        </w:rPr>
        <w:t xml:space="preserve">, </w:t>
      </w:r>
      <w:proofErr w:type="spellStart"/>
      <w:r w:rsidRPr="009A1B6F">
        <w:rPr>
          <w:rFonts w:ascii="Times New Roman" w:eastAsia="Garamond" w:hAnsi="Times New Roman" w:cs="Times New Roman"/>
          <w:color w:val="auto"/>
          <w:sz w:val="24"/>
          <w:szCs w:val="24"/>
        </w:rPr>
        <w:t>përjashtime</w:t>
      </w:r>
      <w:proofErr w:type="spellEnd"/>
      <w:r w:rsidRPr="009A1B6F">
        <w:rPr>
          <w:rFonts w:ascii="Times New Roman" w:eastAsia="Garamond" w:hAnsi="Times New Roman" w:cs="Times New Roman"/>
          <w:color w:val="auto"/>
          <w:sz w:val="24"/>
          <w:szCs w:val="24"/>
        </w:rPr>
        <w:t xml:space="preserve">, </w:t>
      </w:r>
      <w:proofErr w:type="spellStart"/>
      <w:r w:rsidRPr="009A1B6F">
        <w:rPr>
          <w:rFonts w:ascii="Times New Roman" w:eastAsia="Garamond" w:hAnsi="Times New Roman" w:cs="Times New Roman"/>
          <w:color w:val="auto"/>
          <w:sz w:val="24"/>
          <w:szCs w:val="24"/>
        </w:rPr>
        <w:t>zbritje</w:t>
      </w:r>
      <w:proofErr w:type="spellEnd"/>
      <w:r w:rsidRPr="009A1B6F">
        <w:rPr>
          <w:rFonts w:ascii="Times New Roman" w:eastAsia="Garamond" w:hAnsi="Times New Roman" w:cs="Times New Roman"/>
          <w:color w:val="auto"/>
          <w:sz w:val="24"/>
          <w:szCs w:val="24"/>
        </w:rPr>
        <w:t xml:space="preserve"> </w:t>
      </w:r>
      <w:proofErr w:type="spellStart"/>
      <w:r w:rsidRPr="009A1B6F">
        <w:rPr>
          <w:rFonts w:ascii="Times New Roman" w:eastAsia="Garamond" w:hAnsi="Times New Roman" w:cs="Times New Roman"/>
          <w:color w:val="auto"/>
          <w:sz w:val="24"/>
          <w:szCs w:val="24"/>
        </w:rPr>
        <w:t>dhe</w:t>
      </w:r>
      <w:proofErr w:type="spellEnd"/>
      <w:r w:rsidRPr="009A1B6F">
        <w:rPr>
          <w:rFonts w:ascii="Times New Roman" w:eastAsia="Garamond" w:hAnsi="Times New Roman" w:cs="Times New Roman"/>
          <w:color w:val="auto"/>
          <w:sz w:val="24"/>
          <w:szCs w:val="24"/>
        </w:rPr>
        <w:t xml:space="preserve"> </w:t>
      </w:r>
      <w:proofErr w:type="spellStart"/>
      <w:r w:rsidRPr="009A1B6F">
        <w:rPr>
          <w:rFonts w:ascii="Times New Roman" w:eastAsia="Garamond" w:hAnsi="Times New Roman" w:cs="Times New Roman"/>
          <w:color w:val="auto"/>
          <w:sz w:val="24"/>
          <w:szCs w:val="24"/>
        </w:rPr>
        <w:t>kredi</w:t>
      </w:r>
      <w:proofErr w:type="spellEnd"/>
      <w:r w:rsidRPr="009A1B6F">
        <w:rPr>
          <w:rFonts w:ascii="Times New Roman" w:eastAsia="Garamond" w:hAnsi="Times New Roman" w:cs="Times New Roman"/>
          <w:color w:val="auto"/>
          <w:sz w:val="24"/>
          <w:szCs w:val="24"/>
        </w:rPr>
        <w:t xml:space="preserve"> </w:t>
      </w:r>
      <w:proofErr w:type="spellStart"/>
      <w:r w:rsidRPr="009A1B6F">
        <w:rPr>
          <w:rFonts w:ascii="Times New Roman" w:eastAsia="Garamond" w:hAnsi="Times New Roman" w:cs="Times New Roman"/>
          <w:color w:val="auto"/>
          <w:sz w:val="24"/>
          <w:szCs w:val="24"/>
        </w:rPr>
        <w:t>tatimore</w:t>
      </w:r>
      <w:proofErr w:type="spellEnd"/>
      <w:r w:rsidRPr="009A1B6F">
        <w:rPr>
          <w:rFonts w:ascii="Times New Roman" w:eastAsia="Garamond" w:hAnsi="Times New Roman" w:cs="Times New Roman"/>
          <w:color w:val="auto"/>
          <w:sz w:val="24"/>
          <w:szCs w:val="24"/>
        </w:rPr>
        <w:t xml:space="preserve">) </w:t>
      </w:r>
      <w:proofErr w:type="spellStart"/>
      <w:r w:rsidRPr="009A1B6F">
        <w:rPr>
          <w:rFonts w:ascii="Times New Roman" w:eastAsia="Garamond" w:hAnsi="Times New Roman" w:cs="Times New Roman"/>
          <w:color w:val="auto"/>
          <w:sz w:val="24"/>
          <w:szCs w:val="24"/>
        </w:rPr>
        <w:t>dhe</w:t>
      </w:r>
      <w:proofErr w:type="spellEnd"/>
      <w:r w:rsidRPr="009A1B6F">
        <w:rPr>
          <w:rFonts w:ascii="Times New Roman" w:eastAsia="Garamond" w:hAnsi="Times New Roman" w:cs="Times New Roman"/>
          <w:color w:val="auto"/>
          <w:sz w:val="24"/>
          <w:szCs w:val="24"/>
        </w:rPr>
        <w:t xml:space="preserve"> </w:t>
      </w:r>
      <w:proofErr w:type="spellStart"/>
      <w:r w:rsidRPr="009A1B6F">
        <w:rPr>
          <w:rFonts w:ascii="Times New Roman" w:eastAsia="Garamond" w:hAnsi="Times New Roman" w:cs="Times New Roman"/>
          <w:color w:val="auto"/>
          <w:sz w:val="24"/>
          <w:szCs w:val="24"/>
        </w:rPr>
        <w:t>aty</w:t>
      </w:r>
      <w:proofErr w:type="spellEnd"/>
      <w:r w:rsidRPr="009A1B6F">
        <w:rPr>
          <w:rFonts w:ascii="Times New Roman" w:eastAsia="Garamond" w:hAnsi="Times New Roman" w:cs="Times New Roman"/>
          <w:color w:val="auto"/>
          <w:sz w:val="24"/>
          <w:szCs w:val="24"/>
        </w:rPr>
        <w:t xml:space="preserve"> </w:t>
      </w:r>
      <w:proofErr w:type="spellStart"/>
      <w:r w:rsidRPr="009A1B6F">
        <w:rPr>
          <w:rFonts w:ascii="Times New Roman" w:eastAsia="Garamond" w:hAnsi="Times New Roman" w:cs="Times New Roman"/>
          <w:color w:val="auto"/>
          <w:sz w:val="24"/>
          <w:szCs w:val="24"/>
        </w:rPr>
        <w:t>ku</w:t>
      </w:r>
      <w:proofErr w:type="spellEnd"/>
      <w:r w:rsidRPr="009A1B6F">
        <w:rPr>
          <w:rFonts w:ascii="Times New Roman" w:eastAsia="Garamond" w:hAnsi="Times New Roman" w:cs="Times New Roman"/>
          <w:color w:val="auto"/>
          <w:sz w:val="24"/>
          <w:szCs w:val="24"/>
        </w:rPr>
        <w:t xml:space="preserve"> </w:t>
      </w:r>
      <w:proofErr w:type="spellStart"/>
      <w:r w:rsidRPr="009A1B6F">
        <w:rPr>
          <w:rFonts w:ascii="Times New Roman" w:eastAsia="Garamond" w:hAnsi="Times New Roman" w:cs="Times New Roman"/>
          <w:color w:val="auto"/>
          <w:sz w:val="24"/>
          <w:szCs w:val="24"/>
        </w:rPr>
        <w:t>është</w:t>
      </w:r>
      <w:proofErr w:type="spellEnd"/>
      <w:r w:rsidRPr="009A1B6F">
        <w:rPr>
          <w:rFonts w:ascii="Times New Roman" w:eastAsia="Garamond" w:hAnsi="Times New Roman" w:cs="Times New Roman"/>
          <w:color w:val="auto"/>
          <w:sz w:val="24"/>
          <w:szCs w:val="24"/>
        </w:rPr>
        <w:t xml:space="preserve"> e </w:t>
      </w:r>
      <w:proofErr w:type="spellStart"/>
      <w:r w:rsidRPr="009A1B6F">
        <w:rPr>
          <w:rFonts w:ascii="Times New Roman" w:eastAsia="Garamond" w:hAnsi="Times New Roman" w:cs="Times New Roman"/>
          <w:color w:val="auto"/>
          <w:sz w:val="24"/>
          <w:szCs w:val="24"/>
        </w:rPr>
        <w:t>mundur</w:t>
      </w:r>
      <w:proofErr w:type="spellEnd"/>
      <w:r w:rsidRPr="009A1B6F">
        <w:rPr>
          <w:rFonts w:ascii="Times New Roman" w:eastAsia="Garamond" w:hAnsi="Times New Roman" w:cs="Times New Roman"/>
          <w:color w:val="auto"/>
          <w:sz w:val="24"/>
          <w:szCs w:val="24"/>
        </w:rPr>
        <w:t xml:space="preserve">, </w:t>
      </w:r>
      <w:proofErr w:type="spellStart"/>
      <w:r w:rsidRPr="009A1B6F">
        <w:rPr>
          <w:rFonts w:ascii="Times New Roman" w:eastAsia="Garamond" w:hAnsi="Times New Roman" w:cs="Times New Roman"/>
          <w:color w:val="auto"/>
          <w:sz w:val="24"/>
          <w:szCs w:val="24"/>
        </w:rPr>
        <w:t>përcaktimin</w:t>
      </w:r>
      <w:proofErr w:type="spellEnd"/>
      <w:r w:rsidRPr="009A1B6F">
        <w:rPr>
          <w:rFonts w:ascii="Times New Roman" w:eastAsia="Garamond" w:hAnsi="Times New Roman" w:cs="Times New Roman"/>
          <w:color w:val="auto"/>
          <w:sz w:val="24"/>
          <w:szCs w:val="24"/>
        </w:rPr>
        <w:t xml:space="preserve"> e </w:t>
      </w:r>
      <w:proofErr w:type="spellStart"/>
      <w:r w:rsidRPr="009A1B6F">
        <w:rPr>
          <w:rFonts w:ascii="Times New Roman" w:eastAsia="Garamond" w:hAnsi="Times New Roman" w:cs="Times New Roman"/>
          <w:color w:val="auto"/>
          <w:sz w:val="24"/>
          <w:szCs w:val="24"/>
        </w:rPr>
        <w:t>shpenzimit</w:t>
      </w:r>
      <w:proofErr w:type="spellEnd"/>
      <w:r w:rsidRPr="009A1B6F">
        <w:rPr>
          <w:rFonts w:ascii="Times New Roman" w:eastAsia="Garamond" w:hAnsi="Times New Roman" w:cs="Times New Roman"/>
          <w:color w:val="auto"/>
          <w:sz w:val="24"/>
          <w:szCs w:val="24"/>
        </w:rPr>
        <w:t xml:space="preserve"> </w:t>
      </w:r>
      <w:proofErr w:type="spellStart"/>
      <w:r w:rsidRPr="009A1B6F">
        <w:rPr>
          <w:rFonts w:ascii="Times New Roman" w:eastAsia="Garamond" w:hAnsi="Times New Roman" w:cs="Times New Roman"/>
          <w:color w:val="auto"/>
          <w:sz w:val="24"/>
          <w:szCs w:val="24"/>
        </w:rPr>
        <w:t>tatimo</w:t>
      </w:r>
      <w:r w:rsidR="00CE4A11" w:rsidRPr="009A1B6F">
        <w:rPr>
          <w:rFonts w:ascii="Times New Roman" w:eastAsia="Garamond" w:hAnsi="Times New Roman" w:cs="Times New Roman"/>
          <w:color w:val="auto"/>
          <w:sz w:val="24"/>
          <w:szCs w:val="24"/>
        </w:rPr>
        <w:t>r</w:t>
      </w:r>
      <w:proofErr w:type="spellEnd"/>
      <w:r w:rsidR="00CE4A11" w:rsidRPr="009A1B6F">
        <w:rPr>
          <w:rFonts w:ascii="Times New Roman" w:eastAsia="Garamond" w:hAnsi="Times New Roman" w:cs="Times New Roman"/>
          <w:color w:val="auto"/>
          <w:sz w:val="24"/>
          <w:szCs w:val="24"/>
        </w:rPr>
        <w:t xml:space="preserve"> </w:t>
      </w:r>
      <w:proofErr w:type="spellStart"/>
      <w:r w:rsidR="00CE4A11" w:rsidRPr="009A1B6F">
        <w:rPr>
          <w:rFonts w:ascii="Times New Roman" w:eastAsia="Garamond" w:hAnsi="Times New Roman" w:cs="Times New Roman"/>
          <w:color w:val="auto"/>
          <w:sz w:val="24"/>
          <w:szCs w:val="24"/>
        </w:rPr>
        <w:t>të</w:t>
      </w:r>
      <w:proofErr w:type="spellEnd"/>
      <w:r w:rsidR="00CE4A11" w:rsidRPr="009A1B6F">
        <w:rPr>
          <w:rFonts w:ascii="Times New Roman" w:eastAsia="Garamond" w:hAnsi="Times New Roman" w:cs="Times New Roman"/>
          <w:color w:val="auto"/>
          <w:sz w:val="24"/>
          <w:szCs w:val="24"/>
        </w:rPr>
        <w:t xml:space="preserve"> </w:t>
      </w:r>
      <w:proofErr w:type="spellStart"/>
      <w:r w:rsidR="00CE4A11" w:rsidRPr="009A1B6F">
        <w:rPr>
          <w:rFonts w:ascii="Times New Roman" w:eastAsia="Garamond" w:hAnsi="Times New Roman" w:cs="Times New Roman"/>
          <w:color w:val="auto"/>
          <w:sz w:val="24"/>
          <w:szCs w:val="24"/>
        </w:rPr>
        <w:t>secilit</w:t>
      </w:r>
      <w:proofErr w:type="spellEnd"/>
      <w:r w:rsidR="00CE4A11" w:rsidRPr="009A1B6F">
        <w:rPr>
          <w:rFonts w:ascii="Times New Roman" w:eastAsia="Garamond" w:hAnsi="Times New Roman" w:cs="Times New Roman"/>
          <w:color w:val="auto"/>
          <w:sz w:val="24"/>
          <w:szCs w:val="24"/>
        </w:rPr>
        <w:t xml:space="preserve"> </w:t>
      </w:r>
      <w:proofErr w:type="spellStart"/>
      <w:r w:rsidR="00CE4A11" w:rsidRPr="009A1B6F">
        <w:rPr>
          <w:rFonts w:ascii="Times New Roman" w:eastAsia="Garamond" w:hAnsi="Times New Roman" w:cs="Times New Roman"/>
          <w:color w:val="auto"/>
          <w:sz w:val="24"/>
          <w:szCs w:val="24"/>
        </w:rPr>
        <w:t>prej</w:t>
      </w:r>
      <w:proofErr w:type="spellEnd"/>
      <w:r w:rsidR="00CE4A11" w:rsidRPr="009A1B6F">
        <w:rPr>
          <w:rFonts w:ascii="Times New Roman" w:eastAsia="Garamond" w:hAnsi="Times New Roman" w:cs="Times New Roman"/>
          <w:color w:val="auto"/>
          <w:sz w:val="24"/>
          <w:szCs w:val="24"/>
        </w:rPr>
        <w:t xml:space="preserve"> </w:t>
      </w:r>
      <w:proofErr w:type="spellStart"/>
      <w:r w:rsidR="00CE4A11" w:rsidRPr="009A1B6F">
        <w:rPr>
          <w:rFonts w:ascii="Times New Roman" w:eastAsia="Garamond" w:hAnsi="Times New Roman" w:cs="Times New Roman"/>
          <w:color w:val="auto"/>
          <w:sz w:val="24"/>
          <w:szCs w:val="24"/>
        </w:rPr>
        <w:t>tyre</w:t>
      </w:r>
      <w:proofErr w:type="spellEnd"/>
      <w:r w:rsidR="00CE4A11" w:rsidRPr="009A1B6F">
        <w:rPr>
          <w:rFonts w:ascii="Times New Roman" w:eastAsia="Garamond" w:hAnsi="Times New Roman" w:cs="Times New Roman"/>
          <w:color w:val="auto"/>
          <w:sz w:val="24"/>
          <w:szCs w:val="24"/>
        </w:rPr>
        <w:t xml:space="preserve">. </w:t>
      </w:r>
      <w:proofErr w:type="spellStart"/>
      <w:r w:rsidR="00CE4A11" w:rsidRPr="009A1B6F">
        <w:rPr>
          <w:rStyle w:val="None"/>
          <w:rFonts w:ascii="Times New Roman" w:hAnsi="Times New Roman" w:cs="Times New Roman"/>
          <w:color w:val="auto"/>
          <w:sz w:val="24"/>
          <w:szCs w:val="24"/>
        </w:rPr>
        <w:t>P</w:t>
      </w:r>
      <w:r w:rsidR="00941AAC" w:rsidRPr="009A1B6F">
        <w:rPr>
          <w:rStyle w:val="None"/>
          <w:rFonts w:ascii="Times New Roman" w:hAnsi="Times New Roman" w:cs="Times New Roman"/>
          <w:color w:val="auto"/>
          <w:sz w:val="24"/>
          <w:szCs w:val="24"/>
        </w:rPr>
        <w:t>raktikat</w:t>
      </w:r>
      <w:proofErr w:type="spellEnd"/>
      <w:r w:rsidR="00941AAC" w:rsidRPr="009A1B6F">
        <w:rPr>
          <w:rStyle w:val="None"/>
          <w:rFonts w:ascii="Times New Roman" w:hAnsi="Times New Roman" w:cs="Times New Roman"/>
          <w:color w:val="auto"/>
          <w:sz w:val="24"/>
          <w:szCs w:val="24"/>
        </w:rPr>
        <w:t xml:space="preserve"> </w:t>
      </w:r>
      <w:proofErr w:type="spellStart"/>
      <w:r w:rsidR="00941AAC" w:rsidRPr="009A1B6F">
        <w:rPr>
          <w:rStyle w:val="None"/>
          <w:rFonts w:ascii="Times New Roman" w:hAnsi="Times New Roman" w:cs="Times New Roman"/>
          <w:color w:val="auto"/>
          <w:sz w:val="24"/>
          <w:szCs w:val="24"/>
        </w:rPr>
        <w:t>ligjore</w:t>
      </w:r>
      <w:proofErr w:type="spellEnd"/>
      <w:r w:rsidR="00941AAC" w:rsidRPr="009A1B6F">
        <w:rPr>
          <w:rStyle w:val="None"/>
          <w:rFonts w:ascii="Times New Roman" w:hAnsi="Times New Roman" w:cs="Times New Roman"/>
          <w:color w:val="auto"/>
          <w:sz w:val="24"/>
          <w:szCs w:val="24"/>
        </w:rPr>
        <w:t xml:space="preserve"> </w:t>
      </w:r>
      <w:proofErr w:type="spellStart"/>
      <w:r w:rsidR="00941AAC" w:rsidRPr="009A1B6F">
        <w:rPr>
          <w:rStyle w:val="None"/>
          <w:rFonts w:ascii="Times New Roman" w:hAnsi="Times New Roman" w:cs="Times New Roman"/>
          <w:color w:val="auto"/>
          <w:sz w:val="24"/>
          <w:szCs w:val="24"/>
        </w:rPr>
        <w:t>shqiptare</w:t>
      </w:r>
      <w:proofErr w:type="spellEnd"/>
      <w:r w:rsidR="00941AAC" w:rsidRPr="009A1B6F">
        <w:rPr>
          <w:rStyle w:val="None"/>
          <w:rFonts w:ascii="Times New Roman" w:hAnsi="Times New Roman" w:cs="Times New Roman"/>
          <w:color w:val="auto"/>
          <w:sz w:val="24"/>
          <w:szCs w:val="24"/>
        </w:rPr>
        <w:t xml:space="preserve"> k</w:t>
      </w:r>
      <w:r w:rsidR="00941AAC" w:rsidRPr="009A1B6F">
        <w:rPr>
          <w:rStyle w:val="None"/>
          <w:rFonts w:ascii="Times New Roman" w:hAnsi="Times New Roman" w:cs="Times New Roman"/>
          <w:color w:val="auto"/>
          <w:sz w:val="24"/>
          <w:szCs w:val="24"/>
          <w:lang w:val="nl-NL"/>
        </w:rPr>
        <w:t>ë</w:t>
      </w:r>
      <w:proofErr w:type="spellStart"/>
      <w:r w:rsidR="00941AAC" w:rsidRPr="009A1B6F">
        <w:rPr>
          <w:rStyle w:val="None"/>
          <w:rFonts w:ascii="Times New Roman" w:hAnsi="Times New Roman" w:cs="Times New Roman"/>
          <w:color w:val="auto"/>
          <w:sz w:val="24"/>
          <w:szCs w:val="24"/>
        </w:rPr>
        <w:t>rkojn</w:t>
      </w:r>
      <w:proofErr w:type="spellEnd"/>
      <w:r w:rsidR="00941AAC" w:rsidRPr="009A1B6F">
        <w:rPr>
          <w:rStyle w:val="None"/>
          <w:rFonts w:ascii="Times New Roman" w:hAnsi="Times New Roman" w:cs="Times New Roman"/>
          <w:color w:val="auto"/>
          <w:sz w:val="24"/>
          <w:szCs w:val="24"/>
          <w:lang w:val="nl-NL"/>
        </w:rPr>
        <w:t>ë</w:t>
      </w:r>
      <w:r w:rsidR="00941AAC" w:rsidRPr="009A1B6F">
        <w:rPr>
          <w:rStyle w:val="None"/>
          <w:rFonts w:ascii="Times New Roman" w:hAnsi="Times New Roman" w:cs="Times New Roman"/>
          <w:color w:val="auto"/>
          <w:sz w:val="24"/>
          <w:szCs w:val="24"/>
        </w:rPr>
        <w:t xml:space="preserve"> q</w:t>
      </w:r>
      <w:r w:rsidR="00941AAC" w:rsidRPr="009A1B6F">
        <w:rPr>
          <w:rStyle w:val="None"/>
          <w:rFonts w:ascii="Times New Roman" w:hAnsi="Times New Roman" w:cs="Times New Roman"/>
          <w:color w:val="auto"/>
          <w:sz w:val="24"/>
          <w:szCs w:val="24"/>
          <w:lang w:val="nl-NL"/>
        </w:rPr>
        <w:t>ë</w:t>
      </w:r>
      <w:r w:rsidR="00941AAC" w:rsidRPr="009A1B6F">
        <w:rPr>
          <w:rStyle w:val="None"/>
          <w:rFonts w:ascii="Times New Roman" w:hAnsi="Times New Roman" w:cs="Times New Roman"/>
          <w:color w:val="auto"/>
          <w:sz w:val="24"/>
          <w:szCs w:val="24"/>
        </w:rPr>
        <w:t xml:space="preserve"> </w:t>
      </w:r>
      <w:proofErr w:type="spellStart"/>
      <w:r w:rsidR="00CA2450" w:rsidRPr="009A1B6F">
        <w:rPr>
          <w:rStyle w:val="None"/>
          <w:rFonts w:ascii="Times New Roman" w:hAnsi="Times New Roman" w:cs="Times New Roman"/>
          <w:color w:val="auto"/>
          <w:sz w:val="24"/>
          <w:szCs w:val="24"/>
        </w:rPr>
        <w:t>ç</w:t>
      </w:r>
      <w:r w:rsidR="00941AAC" w:rsidRPr="009A1B6F">
        <w:rPr>
          <w:rStyle w:val="None"/>
          <w:rFonts w:ascii="Times New Roman" w:hAnsi="Times New Roman" w:cs="Times New Roman"/>
          <w:color w:val="auto"/>
          <w:sz w:val="24"/>
          <w:szCs w:val="24"/>
        </w:rPr>
        <w:t>do</w:t>
      </w:r>
      <w:proofErr w:type="spellEnd"/>
      <w:r w:rsidR="00941AAC" w:rsidRPr="009A1B6F">
        <w:rPr>
          <w:rStyle w:val="None"/>
          <w:rFonts w:ascii="Times New Roman" w:hAnsi="Times New Roman" w:cs="Times New Roman"/>
          <w:color w:val="auto"/>
          <w:sz w:val="24"/>
          <w:szCs w:val="24"/>
        </w:rPr>
        <w:t xml:space="preserve"> p</w:t>
      </w:r>
      <w:r w:rsidR="00941AAC" w:rsidRPr="009A1B6F">
        <w:rPr>
          <w:rStyle w:val="None"/>
          <w:rFonts w:ascii="Times New Roman" w:hAnsi="Times New Roman" w:cs="Times New Roman"/>
          <w:color w:val="auto"/>
          <w:sz w:val="24"/>
          <w:szCs w:val="24"/>
          <w:lang w:val="nl-NL"/>
        </w:rPr>
        <w:t>ë</w:t>
      </w:r>
      <w:proofErr w:type="spellStart"/>
      <w:r w:rsidR="00941AAC" w:rsidRPr="009A1B6F">
        <w:rPr>
          <w:rStyle w:val="None"/>
          <w:rFonts w:ascii="Times New Roman" w:hAnsi="Times New Roman" w:cs="Times New Roman"/>
          <w:color w:val="auto"/>
          <w:sz w:val="24"/>
          <w:szCs w:val="24"/>
        </w:rPr>
        <w:t>rjashtim</w:t>
      </w:r>
      <w:proofErr w:type="spellEnd"/>
      <w:r w:rsidR="00941AAC" w:rsidRPr="009A1B6F">
        <w:rPr>
          <w:rStyle w:val="None"/>
          <w:rFonts w:ascii="Times New Roman" w:hAnsi="Times New Roman" w:cs="Times New Roman"/>
          <w:color w:val="auto"/>
          <w:sz w:val="24"/>
          <w:szCs w:val="24"/>
        </w:rPr>
        <w:t xml:space="preserve"> apo </w:t>
      </w:r>
      <w:proofErr w:type="spellStart"/>
      <w:r w:rsidR="00941AAC" w:rsidRPr="009A1B6F">
        <w:rPr>
          <w:rStyle w:val="None"/>
          <w:rFonts w:ascii="Times New Roman" w:hAnsi="Times New Roman" w:cs="Times New Roman"/>
          <w:color w:val="auto"/>
          <w:sz w:val="24"/>
          <w:szCs w:val="24"/>
        </w:rPr>
        <w:t>trajtim</w:t>
      </w:r>
      <w:proofErr w:type="spellEnd"/>
      <w:r w:rsidR="00941AAC" w:rsidRPr="009A1B6F">
        <w:rPr>
          <w:rStyle w:val="None"/>
          <w:rFonts w:ascii="Times New Roman" w:hAnsi="Times New Roman" w:cs="Times New Roman"/>
          <w:color w:val="auto"/>
          <w:sz w:val="24"/>
          <w:szCs w:val="24"/>
        </w:rPr>
        <w:t xml:space="preserve"> </w:t>
      </w:r>
      <w:proofErr w:type="spellStart"/>
      <w:r w:rsidR="00941AAC" w:rsidRPr="009A1B6F">
        <w:rPr>
          <w:rStyle w:val="None"/>
          <w:rFonts w:ascii="Times New Roman" w:hAnsi="Times New Roman" w:cs="Times New Roman"/>
          <w:color w:val="auto"/>
          <w:sz w:val="24"/>
          <w:szCs w:val="24"/>
        </w:rPr>
        <w:t>preferencial</w:t>
      </w:r>
      <w:proofErr w:type="spellEnd"/>
      <w:r w:rsidR="00941AAC" w:rsidRPr="009A1B6F">
        <w:rPr>
          <w:rStyle w:val="None"/>
          <w:rFonts w:ascii="Times New Roman" w:hAnsi="Times New Roman" w:cs="Times New Roman"/>
          <w:color w:val="auto"/>
          <w:sz w:val="24"/>
          <w:szCs w:val="24"/>
        </w:rPr>
        <w:t xml:space="preserve"> </w:t>
      </w:r>
      <w:proofErr w:type="spellStart"/>
      <w:r w:rsidR="00941AAC" w:rsidRPr="009A1B6F">
        <w:rPr>
          <w:rStyle w:val="None"/>
          <w:rFonts w:ascii="Times New Roman" w:hAnsi="Times New Roman" w:cs="Times New Roman"/>
          <w:color w:val="auto"/>
          <w:sz w:val="24"/>
          <w:szCs w:val="24"/>
        </w:rPr>
        <w:t>tatimor</w:t>
      </w:r>
      <w:proofErr w:type="spellEnd"/>
      <w:r w:rsidR="00941AAC" w:rsidRPr="009A1B6F">
        <w:rPr>
          <w:rStyle w:val="None"/>
          <w:rFonts w:ascii="Times New Roman" w:hAnsi="Times New Roman" w:cs="Times New Roman"/>
          <w:color w:val="auto"/>
          <w:sz w:val="24"/>
          <w:szCs w:val="24"/>
        </w:rPr>
        <w:t>, t</w:t>
      </w:r>
      <w:r w:rsidR="00941AAC" w:rsidRPr="009A1B6F">
        <w:rPr>
          <w:rStyle w:val="None"/>
          <w:rFonts w:ascii="Times New Roman" w:hAnsi="Times New Roman" w:cs="Times New Roman"/>
          <w:color w:val="auto"/>
          <w:sz w:val="24"/>
          <w:szCs w:val="24"/>
          <w:lang w:val="nl-NL"/>
        </w:rPr>
        <w:t>ë</w:t>
      </w:r>
      <w:r w:rsidR="00941AAC" w:rsidRPr="009A1B6F">
        <w:rPr>
          <w:rStyle w:val="None"/>
          <w:rFonts w:ascii="Times New Roman" w:hAnsi="Times New Roman" w:cs="Times New Roman"/>
          <w:color w:val="auto"/>
          <w:sz w:val="24"/>
          <w:szCs w:val="24"/>
        </w:rPr>
        <w:t xml:space="preserve"> </w:t>
      </w:r>
      <w:proofErr w:type="spellStart"/>
      <w:r w:rsidR="00941AAC" w:rsidRPr="009A1B6F">
        <w:rPr>
          <w:rStyle w:val="None"/>
          <w:rFonts w:ascii="Times New Roman" w:hAnsi="Times New Roman" w:cs="Times New Roman"/>
          <w:color w:val="auto"/>
          <w:sz w:val="24"/>
          <w:szCs w:val="24"/>
        </w:rPr>
        <w:t>parashikohet</w:t>
      </w:r>
      <w:proofErr w:type="spellEnd"/>
      <w:r w:rsidR="00941AAC" w:rsidRPr="009A1B6F">
        <w:rPr>
          <w:rStyle w:val="None"/>
          <w:rFonts w:ascii="Times New Roman" w:hAnsi="Times New Roman" w:cs="Times New Roman"/>
          <w:color w:val="auto"/>
          <w:sz w:val="24"/>
          <w:szCs w:val="24"/>
        </w:rPr>
        <w:t xml:space="preserve"> vet</w:t>
      </w:r>
      <w:r w:rsidR="00941AAC" w:rsidRPr="009A1B6F">
        <w:rPr>
          <w:rStyle w:val="None"/>
          <w:rFonts w:ascii="Times New Roman" w:hAnsi="Times New Roman" w:cs="Times New Roman"/>
          <w:color w:val="auto"/>
          <w:sz w:val="24"/>
          <w:szCs w:val="24"/>
          <w:lang w:val="nl-NL"/>
        </w:rPr>
        <w:t>ë</w:t>
      </w:r>
      <w:r w:rsidR="00941AAC" w:rsidRPr="009A1B6F">
        <w:rPr>
          <w:rStyle w:val="None"/>
          <w:rFonts w:ascii="Times New Roman" w:hAnsi="Times New Roman" w:cs="Times New Roman"/>
          <w:color w:val="auto"/>
          <w:sz w:val="24"/>
          <w:szCs w:val="24"/>
        </w:rPr>
        <w:t xml:space="preserve">m me </w:t>
      </w:r>
      <w:proofErr w:type="spellStart"/>
      <w:r w:rsidR="00941AAC" w:rsidRPr="009A1B6F">
        <w:rPr>
          <w:rStyle w:val="None"/>
          <w:rFonts w:ascii="Times New Roman" w:hAnsi="Times New Roman" w:cs="Times New Roman"/>
          <w:color w:val="auto"/>
          <w:sz w:val="24"/>
          <w:szCs w:val="24"/>
        </w:rPr>
        <w:t>ligj</w:t>
      </w:r>
      <w:proofErr w:type="spellEnd"/>
      <w:r w:rsidR="00941AAC" w:rsidRPr="009A1B6F">
        <w:rPr>
          <w:rStyle w:val="None"/>
          <w:rFonts w:ascii="Times New Roman" w:hAnsi="Times New Roman" w:cs="Times New Roman"/>
          <w:color w:val="auto"/>
          <w:sz w:val="24"/>
          <w:szCs w:val="24"/>
        </w:rPr>
        <w:t xml:space="preserve"> </w:t>
      </w:r>
      <w:proofErr w:type="spellStart"/>
      <w:r w:rsidR="00941AAC" w:rsidRPr="009A1B6F">
        <w:rPr>
          <w:rStyle w:val="None"/>
          <w:rFonts w:ascii="Times New Roman" w:hAnsi="Times New Roman" w:cs="Times New Roman"/>
          <w:color w:val="auto"/>
          <w:sz w:val="24"/>
          <w:szCs w:val="24"/>
        </w:rPr>
        <w:t>dhe</w:t>
      </w:r>
      <w:proofErr w:type="spellEnd"/>
      <w:r w:rsidR="00941AAC" w:rsidRPr="009A1B6F">
        <w:rPr>
          <w:rStyle w:val="None"/>
          <w:rFonts w:ascii="Times New Roman" w:hAnsi="Times New Roman" w:cs="Times New Roman"/>
          <w:color w:val="auto"/>
          <w:sz w:val="24"/>
          <w:szCs w:val="24"/>
        </w:rPr>
        <w:t xml:space="preserve"> </w:t>
      </w:r>
      <w:proofErr w:type="spellStart"/>
      <w:r w:rsidR="00941AAC" w:rsidRPr="009A1B6F">
        <w:rPr>
          <w:rStyle w:val="None"/>
          <w:rFonts w:ascii="Times New Roman" w:hAnsi="Times New Roman" w:cs="Times New Roman"/>
          <w:color w:val="auto"/>
          <w:sz w:val="24"/>
          <w:szCs w:val="24"/>
        </w:rPr>
        <w:t>si</w:t>
      </w:r>
      <w:proofErr w:type="spellEnd"/>
      <w:r w:rsidR="00941AAC" w:rsidRPr="009A1B6F">
        <w:rPr>
          <w:rStyle w:val="None"/>
          <w:rFonts w:ascii="Times New Roman" w:hAnsi="Times New Roman" w:cs="Times New Roman"/>
          <w:color w:val="auto"/>
          <w:sz w:val="24"/>
          <w:szCs w:val="24"/>
        </w:rPr>
        <w:t xml:space="preserve"> </w:t>
      </w:r>
      <w:proofErr w:type="spellStart"/>
      <w:r w:rsidR="00494706" w:rsidRPr="009A1B6F">
        <w:rPr>
          <w:rStyle w:val="None"/>
          <w:rFonts w:ascii="Times New Roman" w:hAnsi="Times New Roman" w:cs="Times New Roman"/>
          <w:color w:val="auto"/>
          <w:sz w:val="24"/>
          <w:szCs w:val="24"/>
        </w:rPr>
        <w:t>i</w:t>
      </w:r>
      <w:proofErr w:type="spellEnd"/>
      <w:r w:rsidR="00941AAC" w:rsidRPr="009A1B6F">
        <w:rPr>
          <w:rStyle w:val="None"/>
          <w:rFonts w:ascii="Times New Roman" w:hAnsi="Times New Roman" w:cs="Times New Roman"/>
          <w:color w:val="auto"/>
          <w:sz w:val="24"/>
          <w:szCs w:val="24"/>
        </w:rPr>
        <w:t xml:space="preserve"> till</w:t>
      </w:r>
      <w:r w:rsidR="00941AAC" w:rsidRPr="009A1B6F">
        <w:rPr>
          <w:rStyle w:val="None"/>
          <w:rFonts w:ascii="Times New Roman" w:hAnsi="Times New Roman" w:cs="Times New Roman"/>
          <w:color w:val="auto"/>
          <w:sz w:val="24"/>
          <w:szCs w:val="24"/>
          <w:lang w:val="nl-NL"/>
        </w:rPr>
        <w:t>ë</w:t>
      </w:r>
      <w:r w:rsidR="00941AAC" w:rsidRPr="009A1B6F">
        <w:rPr>
          <w:rStyle w:val="None"/>
          <w:rFonts w:ascii="Times New Roman" w:hAnsi="Times New Roman" w:cs="Times New Roman"/>
          <w:color w:val="auto"/>
          <w:sz w:val="24"/>
          <w:szCs w:val="24"/>
        </w:rPr>
        <w:t xml:space="preserve">, </w:t>
      </w:r>
      <w:proofErr w:type="spellStart"/>
      <w:r w:rsidR="00941AAC" w:rsidRPr="009A1B6F">
        <w:rPr>
          <w:rStyle w:val="None"/>
          <w:rFonts w:ascii="Times New Roman" w:hAnsi="Times New Roman" w:cs="Times New Roman"/>
          <w:color w:val="auto"/>
          <w:sz w:val="24"/>
          <w:szCs w:val="24"/>
        </w:rPr>
        <w:t>të</w:t>
      </w:r>
      <w:proofErr w:type="spellEnd"/>
      <w:r w:rsidR="00941AAC" w:rsidRPr="009A1B6F">
        <w:rPr>
          <w:rStyle w:val="None"/>
          <w:rFonts w:ascii="Times New Roman" w:hAnsi="Times New Roman" w:cs="Times New Roman"/>
          <w:color w:val="auto"/>
          <w:sz w:val="24"/>
          <w:szCs w:val="24"/>
        </w:rPr>
        <w:t xml:space="preserve"> </w:t>
      </w:r>
      <w:proofErr w:type="spellStart"/>
      <w:r w:rsidR="00941AAC" w:rsidRPr="009A1B6F">
        <w:rPr>
          <w:rStyle w:val="None"/>
          <w:rFonts w:ascii="Times New Roman" w:hAnsi="Times New Roman" w:cs="Times New Roman"/>
          <w:color w:val="auto"/>
          <w:sz w:val="24"/>
          <w:szCs w:val="24"/>
        </w:rPr>
        <w:t>shoq</w:t>
      </w:r>
      <w:proofErr w:type="spellEnd"/>
      <w:r w:rsidR="00941AAC" w:rsidRPr="009A1B6F">
        <w:rPr>
          <w:rStyle w:val="None"/>
          <w:rFonts w:ascii="Times New Roman" w:hAnsi="Times New Roman" w:cs="Times New Roman"/>
          <w:color w:val="auto"/>
          <w:sz w:val="24"/>
          <w:szCs w:val="24"/>
          <w:lang w:val="nl-NL"/>
        </w:rPr>
        <w:t>ë</w:t>
      </w:r>
      <w:proofErr w:type="spellStart"/>
      <w:r w:rsidR="00941AAC" w:rsidRPr="009A1B6F">
        <w:rPr>
          <w:rStyle w:val="None"/>
          <w:rFonts w:ascii="Times New Roman" w:hAnsi="Times New Roman" w:cs="Times New Roman"/>
          <w:color w:val="auto"/>
          <w:sz w:val="24"/>
          <w:szCs w:val="24"/>
        </w:rPr>
        <w:t>rohet</w:t>
      </w:r>
      <w:proofErr w:type="spellEnd"/>
      <w:r w:rsidR="00941AAC" w:rsidRPr="009A1B6F">
        <w:rPr>
          <w:rStyle w:val="None"/>
          <w:rFonts w:ascii="Times New Roman" w:hAnsi="Times New Roman" w:cs="Times New Roman"/>
          <w:color w:val="auto"/>
          <w:sz w:val="24"/>
          <w:szCs w:val="24"/>
        </w:rPr>
        <w:t xml:space="preserve"> me </w:t>
      </w:r>
      <w:proofErr w:type="spellStart"/>
      <w:r w:rsidR="00941AAC" w:rsidRPr="009A1B6F">
        <w:rPr>
          <w:rStyle w:val="None"/>
          <w:rFonts w:ascii="Times New Roman" w:hAnsi="Times New Roman" w:cs="Times New Roman"/>
          <w:color w:val="auto"/>
          <w:sz w:val="24"/>
          <w:szCs w:val="24"/>
        </w:rPr>
        <w:t>shpjegimet</w:t>
      </w:r>
      <w:proofErr w:type="spellEnd"/>
      <w:r w:rsidR="00941AAC" w:rsidRPr="009A1B6F">
        <w:rPr>
          <w:rStyle w:val="None"/>
          <w:rFonts w:ascii="Times New Roman" w:hAnsi="Times New Roman" w:cs="Times New Roman"/>
          <w:color w:val="auto"/>
          <w:sz w:val="24"/>
          <w:szCs w:val="24"/>
        </w:rPr>
        <w:t xml:space="preserve"> e </w:t>
      </w:r>
      <w:proofErr w:type="spellStart"/>
      <w:r w:rsidR="00941AAC" w:rsidRPr="009A1B6F">
        <w:rPr>
          <w:rStyle w:val="None"/>
          <w:rFonts w:ascii="Times New Roman" w:hAnsi="Times New Roman" w:cs="Times New Roman"/>
          <w:color w:val="auto"/>
          <w:sz w:val="24"/>
          <w:szCs w:val="24"/>
        </w:rPr>
        <w:t>nevojshme</w:t>
      </w:r>
      <w:proofErr w:type="spellEnd"/>
      <w:r w:rsidR="00941AAC" w:rsidRPr="009A1B6F">
        <w:rPr>
          <w:rStyle w:val="None"/>
          <w:rFonts w:ascii="Times New Roman" w:hAnsi="Times New Roman" w:cs="Times New Roman"/>
          <w:color w:val="auto"/>
          <w:sz w:val="24"/>
          <w:szCs w:val="24"/>
        </w:rPr>
        <w:t xml:space="preserve"> </w:t>
      </w:r>
      <w:proofErr w:type="spellStart"/>
      <w:r w:rsidR="00941AAC" w:rsidRPr="009A1B6F">
        <w:rPr>
          <w:rStyle w:val="None"/>
          <w:rFonts w:ascii="Times New Roman" w:hAnsi="Times New Roman" w:cs="Times New Roman"/>
          <w:color w:val="auto"/>
          <w:sz w:val="24"/>
          <w:szCs w:val="24"/>
        </w:rPr>
        <w:t>mbi</w:t>
      </w:r>
      <w:proofErr w:type="spellEnd"/>
      <w:r w:rsidR="00941AAC" w:rsidRPr="009A1B6F">
        <w:rPr>
          <w:rStyle w:val="None"/>
          <w:rFonts w:ascii="Times New Roman" w:hAnsi="Times New Roman" w:cs="Times New Roman"/>
          <w:color w:val="auto"/>
          <w:sz w:val="24"/>
          <w:szCs w:val="24"/>
        </w:rPr>
        <w:t xml:space="preserve"> </w:t>
      </w:r>
      <w:proofErr w:type="spellStart"/>
      <w:r w:rsidR="00941AAC" w:rsidRPr="009A1B6F">
        <w:rPr>
          <w:rStyle w:val="None"/>
          <w:rFonts w:ascii="Times New Roman" w:hAnsi="Times New Roman" w:cs="Times New Roman"/>
          <w:color w:val="auto"/>
          <w:sz w:val="24"/>
          <w:szCs w:val="24"/>
        </w:rPr>
        <w:t>objektivat</w:t>
      </w:r>
      <w:proofErr w:type="spellEnd"/>
      <w:r w:rsidR="00941AAC" w:rsidRPr="009A1B6F">
        <w:rPr>
          <w:rStyle w:val="None"/>
          <w:rFonts w:ascii="Times New Roman" w:hAnsi="Times New Roman" w:cs="Times New Roman"/>
          <w:color w:val="auto"/>
          <w:sz w:val="24"/>
          <w:szCs w:val="24"/>
        </w:rPr>
        <w:t xml:space="preserve"> e </w:t>
      </w:r>
      <w:proofErr w:type="spellStart"/>
      <w:r w:rsidR="00941AAC" w:rsidRPr="009A1B6F">
        <w:rPr>
          <w:rStyle w:val="None"/>
          <w:rFonts w:ascii="Times New Roman" w:hAnsi="Times New Roman" w:cs="Times New Roman"/>
          <w:color w:val="auto"/>
          <w:sz w:val="24"/>
          <w:szCs w:val="24"/>
        </w:rPr>
        <w:t>synuara</w:t>
      </w:r>
      <w:proofErr w:type="spellEnd"/>
      <w:r w:rsidR="00941AAC" w:rsidRPr="009A1B6F">
        <w:rPr>
          <w:rStyle w:val="None"/>
          <w:rFonts w:ascii="Times New Roman" w:hAnsi="Times New Roman" w:cs="Times New Roman"/>
          <w:color w:val="auto"/>
          <w:sz w:val="24"/>
          <w:szCs w:val="24"/>
        </w:rPr>
        <w:t xml:space="preserve">, </w:t>
      </w:r>
      <w:proofErr w:type="spellStart"/>
      <w:r w:rsidR="00941AAC" w:rsidRPr="009A1B6F">
        <w:rPr>
          <w:rStyle w:val="None"/>
          <w:rFonts w:ascii="Times New Roman" w:hAnsi="Times New Roman" w:cs="Times New Roman"/>
          <w:color w:val="auto"/>
          <w:sz w:val="24"/>
          <w:szCs w:val="24"/>
        </w:rPr>
        <w:t>si</w:t>
      </w:r>
      <w:proofErr w:type="spellEnd"/>
      <w:r w:rsidR="00941AAC" w:rsidRPr="009A1B6F">
        <w:rPr>
          <w:rStyle w:val="None"/>
          <w:rFonts w:ascii="Times New Roman" w:hAnsi="Times New Roman" w:cs="Times New Roman"/>
          <w:color w:val="auto"/>
          <w:sz w:val="24"/>
          <w:szCs w:val="24"/>
        </w:rPr>
        <w:t xml:space="preserve"> </w:t>
      </w:r>
      <w:proofErr w:type="spellStart"/>
      <w:r w:rsidR="00941AAC" w:rsidRPr="009A1B6F">
        <w:rPr>
          <w:rStyle w:val="None"/>
          <w:rFonts w:ascii="Times New Roman" w:hAnsi="Times New Roman" w:cs="Times New Roman"/>
          <w:color w:val="auto"/>
          <w:sz w:val="24"/>
          <w:szCs w:val="24"/>
        </w:rPr>
        <w:t>dhe</w:t>
      </w:r>
      <w:proofErr w:type="spellEnd"/>
      <w:r w:rsidR="00941AAC" w:rsidRPr="009A1B6F">
        <w:rPr>
          <w:rStyle w:val="None"/>
          <w:rFonts w:ascii="Times New Roman" w:hAnsi="Times New Roman" w:cs="Times New Roman"/>
          <w:color w:val="auto"/>
          <w:sz w:val="24"/>
          <w:szCs w:val="24"/>
        </w:rPr>
        <w:t xml:space="preserve"> me </w:t>
      </w:r>
      <w:proofErr w:type="spellStart"/>
      <w:r w:rsidR="00941AAC" w:rsidRPr="009A1B6F">
        <w:rPr>
          <w:rStyle w:val="None"/>
          <w:rFonts w:ascii="Times New Roman" w:hAnsi="Times New Roman" w:cs="Times New Roman"/>
          <w:color w:val="auto"/>
          <w:sz w:val="24"/>
          <w:szCs w:val="24"/>
        </w:rPr>
        <w:t>llogaritjet</w:t>
      </w:r>
      <w:proofErr w:type="spellEnd"/>
      <w:r w:rsidR="00941AAC" w:rsidRPr="009A1B6F">
        <w:rPr>
          <w:rStyle w:val="None"/>
          <w:rFonts w:ascii="Times New Roman" w:hAnsi="Times New Roman" w:cs="Times New Roman"/>
          <w:color w:val="auto"/>
          <w:sz w:val="24"/>
          <w:szCs w:val="24"/>
        </w:rPr>
        <w:t xml:space="preserve"> p</w:t>
      </w:r>
      <w:r w:rsidR="00941AAC" w:rsidRPr="009A1B6F">
        <w:rPr>
          <w:rStyle w:val="None"/>
          <w:rFonts w:ascii="Times New Roman" w:hAnsi="Times New Roman" w:cs="Times New Roman"/>
          <w:color w:val="auto"/>
          <w:sz w:val="24"/>
          <w:szCs w:val="24"/>
          <w:lang w:val="nl-NL"/>
        </w:rPr>
        <w:t>ë</w:t>
      </w:r>
      <w:proofErr w:type="spellStart"/>
      <w:r w:rsidR="00941AAC" w:rsidRPr="009A1B6F">
        <w:rPr>
          <w:rStyle w:val="None"/>
          <w:rFonts w:ascii="Times New Roman" w:hAnsi="Times New Roman" w:cs="Times New Roman"/>
          <w:color w:val="auto"/>
          <w:sz w:val="24"/>
          <w:szCs w:val="24"/>
        </w:rPr>
        <w:t>rkat</w:t>
      </w:r>
      <w:proofErr w:type="spellEnd"/>
      <w:r w:rsidR="00941AAC" w:rsidRPr="009A1B6F">
        <w:rPr>
          <w:rStyle w:val="None"/>
          <w:rFonts w:ascii="Times New Roman" w:hAnsi="Times New Roman" w:cs="Times New Roman"/>
          <w:color w:val="auto"/>
          <w:sz w:val="24"/>
          <w:szCs w:val="24"/>
          <w:lang w:val="nl-NL"/>
        </w:rPr>
        <w:t>ë</w:t>
      </w:r>
      <w:r w:rsidR="00941AAC" w:rsidRPr="009A1B6F">
        <w:rPr>
          <w:rStyle w:val="None"/>
          <w:rFonts w:ascii="Times New Roman" w:hAnsi="Times New Roman" w:cs="Times New Roman"/>
          <w:color w:val="auto"/>
          <w:sz w:val="24"/>
          <w:szCs w:val="24"/>
        </w:rPr>
        <w:t xml:space="preserve">se </w:t>
      </w:r>
      <w:proofErr w:type="spellStart"/>
      <w:r w:rsidR="00941AAC" w:rsidRPr="009A1B6F">
        <w:rPr>
          <w:rStyle w:val="None"/>
          <w:rFonts w:ascii="Times New Roman" w:hAnsi="Times New Roman" w:cs="Times New Roman"/>
          <w:color w:val="auto"/>
          <w:sz w:val="24"/>
          <w:szCs w:val="24"/>
        </w:rPr>
        <w:t>mbi</w:t>
      </w:r>
      <w:proofErr w:type="spellEnd"/>
      <w:r w:rsidR="00941AAC" w:rsidRPr="009A1B6F">
        <w:rPr>
          <w:rStyle w:val="None"/>
          <w:rFonts w:ascii="Times New Roman" w:hAnsi="Times New Roman" w:cs="Times New Roman"/>
          <w:color w:val="auto"/>
          <w:sz w:val="24"/>
          <w:szCs w:val="24"/>
        </w:rPr>
        <w:t xml:space="preserve"> </w:t>
      </w:r>
      <w:proofErr w:type="spellStart"/>
      <w:r w:rsidR="00941AAC" w:rsidRPr="009A1B6F">
        <w:rPr>
          <w:rStyle w:val="None"/>
          <w:rFonts w:ascii="Times New Roman" w:hAnsi="Times New Roman" w:cs="Times New Roman"/>
          <w:color w:val="auto"/>
          <w:sz w:val="24"/>
          <w:szCs w:val="24"/>
        </w:rPr>
        <w:t>parashikimin</w:t>
      </w:r>
      <w:proofErr w:type="spellEnd"/>
      <w:r w:rsidR="00941AAC" w:rsidRPr="009A1B6F">
        <w:rPr>
          <w:rStyle w:val="None"/>
          <w:rFonts w:ascii="Times New Roman" w:hAnsi="Times New Roman" w:cs="Times New Roman"/>
          <w:color w:val="auto"/>
          <w:sz w:val="24"/>
          <w:szCs w:val="24"/>
        </w:rPr>
        <w:t xml:space="preserve"> e t</w:t>
      </w:r>
      <w:r w:rsidR="00941AAC" w:rsidRPr="009A1B6F">
        <w:rPr>
          <w:rStyle w:val="None"/>
          <w:rFonts w:ascii="Times New Roman" w:hAnsi="Times New Roman" w:cs="Times New Roman"/>
          <w:color w:val="auto"/>
          <w:sz w:val="24"/>
          <w:szCs w:val="24"/>
          <w:lang w:val="nl-NL"/>
        </w:rPr>
        <w:t>ë</w:t>
      </w:r>
      <w:r w:rsidR="00941AAC" w:rsidRPr="009A1B6F">
        <w:rPr>
          <w:rStyle w:val="None"/>
          <w:rFonts w:ascii="Times New Roman" w:hAnsi="Times New Roman" w:cs="Times New Roman"/>
          <w:color w:val="auto"/>
          <w:sz w:val="24"/>
          <w:szCs w:val="24"/>
        </w:rPr>
        <w:t xml:space="preserve"> </w:t>
      </w:r>
      <w:proofErr w:type="spellStart"/>
      <w:r w:rsidR="00941AAC" w:rsidRPr="009A1B6F">
        <w:rPr>
          <w:rStyle w:val="None"/>
          <w:rFonts w:ascii="Times New Roman" w:hAnsi="Times New Roman" w:cs="Times New Roman"/>
          <w:color w:val="auto"/>
          <w:sz w:val="24"/>
          <w:szCs w:val="24"/>
        </w:rPr>
        <w:t>ardhurave</w:t>
      </w:r>
      <w:proofErr w:type="spellEnd"/>
      <w:r w:rsidR="00941AAC" w:rsidRPr="009A1B6F">
        <w:rPr>
          <w:rStyle w:val="None"/>
          <w:rFonts w:ascii="Times New Roman" w:hAnsi="Times New Roman" w:cs="Times New Roman"/>
          <w:color w:val="auto"/>
          <w:sz w:val="24"/>
          <w:szCs w:val="24"/>
        </w:rPr>
        <w:t xml:space="preserve"> </w:t>
      </w:r>
      <w:proofErr w:type="spellStart"/>
      <w:r w:rsidR="00941AAC" w:rsidRPr="009A1B6F">
        <w:rPr>
          <w:rStyle w:val="None"/>
          <w:rFonts w:ascii="Times New Roman" w:hAnsi="Times New Roman" w:cs="Times New Roman"/>
          <w:color w:val="auto"/>
          <w:sz w:val="24"/>
          <w:szCs w:val="24"/>
        </w:rPr>
        <w:t>të</w:t>
      </w:r>
      <w:proofErr w:type="spellEnd"/>
      <w:r w:rsidR="00941AAC" w:rsidRPr="009A1B6F">
        <w:rPr>
          <w:rStyle w:val="None"/>
          <w:rFonts w:ascii="Times New Roman" w:hAnsi="Times New Roman" w:cs="Times New Roman"/>
          <w:color w:val="auto"/>
          <w:sz w:val="24"/>
          <w:szCs w:val="24"/>
        </w:rPr>
        <w:t xml:space="preserve"> </w:t>
      </w:r>
      <w:proofErr w:type="spellStart"/>
      <w:r w:rsidR="00941AAC" w:rsidRPr="009A1B6F">
        <w:rPr>
          <w:rStyle w:val="None"/>
          <w:rFonts w:ascii="Times New Roman" w:hAnsi="Times New Roman" w:cs="Times New Roman"/>
          <w:color w:val="auto"/>
          <w:sz w:val="24"/>
          <w:szCs w:val="24"/>
        </w:rPr>
        <w:t>mundshme</w:t>
      </w:r>
      <w:proofErr w:type="spellEnd"/>
      <w:r w:rsidR="00941AAC" w:rsidRPr="009A1B6F">
        <w:rPr>
          <w:rStyle w:val="None"/>
          <w:rFonts w:ascii="Times New Roman" w:hAnsi="Times New Roman" w:cs="Times New Roman"/>
          <w:color w:val="auto"/>
          <w:sz w:val="24"/>
          <w:szCs w:val="24"/>
        </w:rPr>
        <w:t xml:space="preserve"> </w:t>
      </w:r>
      <w:proofErr w:type="spellStart"/>
      <w:r w:rsidR="00941AAC" w:rsidRPr="009A1B6F">
        <w:rPr>
          <w:rStyle w:val="None"/>
          <w:rFonts w:ascii="Times New Roman" w:hAnsi="Times New Roman" w:cs="Times New Roman"/>
          <w:color w:val="auto"/>
          <w:sz w:val="24"/>
          <w:szCs w:val="24"/>
        </w:rPr>
        <w:t>të</w:t>
      </w:r>
      <w:proofErr w:type="spellEnd"/>
      <w:r w:rsidR="00941AAC" w:rsidRPr="009A1B6F">
        <w:rPr>
          <w:rStyle w:val="None"/>
          <w:rFonts w:ascii="Times New Roman" w:hAnsi="Times New Roman" w:cs="Times New Roman"/>
          <w:color w:val="auto"/>
          <w:sz w:val="24"/>
          <w:szCs w:val="24"/>
        </w:rPr>
        <w:t xml:space="preserve"> </w:t>
      </w:r>
      <w:proofErr w:type="spellStart"/>
      <w:r w:rsidR="00941AAC" w:rsidRPr="009A1B6F">
        <w:rPr>
          <w:rStyle w:val="None"/>
          <w:rFonts w:ascii="Times New Roman" w:hAnsi="Times New Roman" w:cs="Times New Roman"/>
          <w:color w:val="auto"/>
          <w:sz w:val="24"/>
          <w:szCs w:val="24"/>
        </w:rPr>
        <w:t>munguara</w:t>
      </w:r>
      <w:proofErr w:type="spellEnd"/>
      <w:r w:rsidR="00941AAC" w:rsidRPr="009A1B6F">
        <w:rPr>
          <w:rStyle w:val="None"/>
          <w:rFonts w:ascii="Times New Roman" w:hAnsi="Times New Roman" w:cs="Times New Roman"/>
          <w:color w:val="auto"/>
          <w:sz w:val="24"/>
          <w:szCs w:val="24"/>
        </w:rPr>
        <w:t xml:space="preserve"> n</w:t>
      </w:r>
      <w:r w:rsidR="00941AAC" w:rsidRPr="009A1B6F">
        <w:rPr>
          <w:rStyle w:val="None"/>
          <w:rFonts w:ascii="Times New Roman" w:hAnsi="Times New Roman" w:cs="Times New Roman"/>
          <w:color w:val="auto"/>
          <w:sz w:val="24"/>
          <w:szCs w:val="24"/>
          <w:lang w:val="nl-NL"/>
        </w:rPr>
        <w:t>ë</w:t>
      </w:r>
      <w:r w:rsidR="00941AAC" w:rsidRPr="009A1B6F">
        <w:rPr>
          <w:rStyle w:val="None"/>
          <w:rFonts w:ascii="Times New Roman" w:hAnsi="Times New Roman" w:cs="Times New Roman"/>
          <w:color w:val="auto"/>
          <w:sz w:val="24"/>
          <w:szCs w:val="24"/>
        </w:rPr>
        <w:t xml:space="preserve"> </w:t>
      </w:r>
      <w:proofErr w:type="spellStart"/>
      <w:r w:rsidR="00941AAC" w:rsidRPr="009A1B6F">
        <w:rPr>
          <w:rStyle w:val="None"/>
          <w:rFonts w:ascii="Times New Roman" w:hAnsi="Times New Roman" w:cs="Times New Roman"/>
          <w:color w:val="auto"/>
          <w:sz w:val="24"/>
          <w:szCs w:val="24"/>
        </w:rPr>
        <w:t>buxhet</w:t>
      </w:r>
      <w:proofErr w:type="spellEnd"/>
      <w:r w:rsidR="00941AAC" w:rsidRPr="009A1B6F">
        <w:rPr>
          <w:rStyle w:val="None"/>
          <w:rFonts w:ascii="Times New Roman" w:hAnsi="Times New Roman" w:cs="Times New Roman"/>
          <w:color w:val="auto"/>
          <w:sz w:val="24"/>
          <w:szCs w:val="24"/>
        </w:rPr>
        <w:t xml:space="preserve"> p</w:t>
      </w:r>
      <w:r w:rsidR="00941AAC" w:rsidRPr="009A1B6F">
        <w:rPr>
          <w:rStyle w:val="None"/>
          <w:rFonts w:ascii="Times New Roman" w:hAnsi="Times New Roman" w:cs="Times New Roman"/>
          <w:color w:val="auto"/>
          <w:sz w:val="24"/>
          <w:szCs w:val="24"/>
          <w:lang w:val="nl-NL"/>
        </w:rPr>
        <w:t>ë</w:t>
      </w:r>
      <w:r w:rsidR="00941AAC" w:rsidRPr="009A1B6F">
        <w:rPr>
          <w:rStyle w:val="None"/>
          <w:rFonts w:ascii="Times New Roman" w:hAnsi="Times New Roman" w:cs="Times New Roman"/>
          <w:color w:val="auto"/>
          <w:sz w:val="24"/>
          <w:szCs w:val="24"/>
        </w:rPr>
        <w:t xml:space="preserve">r </w:t>
      </w:r>
      <w:proofErr w:type="spellStart"/>
      <w:r w:rsidR="00941AAC" w:rsidRPr="009A1B6F">
        <w:rPr>
          <w:rStyle w:val="None"/>
          <w:rFonts w:ascii="Times New Roman" w:hAnsi="Times New Roman" w:cs="Times New Roman"/>
          <w:color w:val="auto"/>
          <w:sz w:val="24"/>
          <w:szCs w:val="24"/>
        </w:rPr>
        <w:t>shkak</w:t>
      </w:r>
      <w:proofErr w:type="spellEnd"/>
      <w:r w:rsidR="00941AAC" w:rsidRPr="009A1B6F">
        <w:rPr>
          <w:rStyle w:val="None"/>
          <w:rFonts w:ascii="Times New Roman" w:hAnsi="Times New Roman" w:cs="Times New Roman"/>
          <w:color w:val="auto"/>
          <w:sz w:val="24"/>
          <w:szCs w:val="24"/>
        </w:rPr>
        <w:t xml:space="preserve"> t</w:t>
      </w:r>
      <w:r w:rsidR="00941AAC" w:rsidRPr="009A1B6F">
        <w:rPr>
          <w:rStyle w:val="None"/>
          <w:rFonts w:ascii="Times New Roman" w:hAnsi="Times New Roman" w:cs="Times New Roman"/>
          <w:color w:val="auto"/>
          <w:sz w:val="24"/>
          <w:szCs w:val="24"/>
          <w:lang w:val="nl-NL"/>
        </w:rPr>
        <w:t>ë</w:t>
      </w:r>
      <w:r w:rsidR="00941AAC" w:rsidRPr="009A1B6F">
        <w:rPr>
          <w:rStyle w:val="None"/>
          <w:rFonts w:ascii="Times New Roman" w:hAnsi="Times New Roman" w:cs="Times New Roman"/>
          <w:color w:val="auto"/>
          <w:sz w:val="24"/>
          <w:szCs w:val="24"/>
        </w:rPr>
        <w:t xml:space="preserve"> </w:t>
      </w:r>
      <w:proofErr w:type="spellStart"/>
      <w:r w:rsidR="00941AAC" w:rsidRPr="009A1B6F">
        <w:rPr>
          <w:rStyle w:val="None"/>
          <w:rFonts w:ascii="Times New Roman" w:hAnsi="Times New Roman" w:cs="Times New Roman"/>
          <w:color w:val="auto"/>
          <w:sz w:val="24"/>
          <w:szCs w:val="24"/>
        </w:rPr>
        <w:t>tij</w:t>
      </w:r>
      <w:proofErr w:type="spellEnd"/>
      <w:r w:rsidR="00941AAC" w:rsidRPr="009A1B6F">
        <w:rPr>
          <w:rStyle w:val="None"/>
          <w:rFonts w:ascii="Times New Roman" w:hAnsi="Times New Roman" w:cs="Times New Roman"/>
          <w:color w:val="auto"/>
          <w:sz w:val="24"/>
          <w:szCs w:val="24"/>
        </w:rPr>
        <w:t xml:space="preserve">. </w:t>
      </w:r>
    </w:p>
    <w:p w14:paraId="4C7D0E02" w14:textId="600821AF" w:rsidR="00941AAC" w:rsidRPr="009A1B6F" w:rsidRDefault="00941AAC" w:rsidP="00DE1CD1">
      <w:pPr>
        <w:pStyle w:val="BodyA"/>
        <w:tabs>
          <w:tab w:val="left" w:pos="916"/>
          <w:tab w:val="left" w:pos="1832"/>
          <w:tab w:val="left" w:pos="2748"/>
          <w:tab w:val="left" w:pos="3664"/>
          <w:tab w:val="left" w:pos="4580"/>
          <w:tab w:val="left" w:pos="5496"/>
          <w:tab w:val="left" w:pos="6412"/>
          <w:tab w:val="left" w:pos="7328"/>
          <w:tab w:val="left" w:pos="8244"/>
          <w:tab w:val="left" w:pos="8520"/>
        </w:tabs>
        <w:spacing w:before="100" w:beforeAutospacing="1" w:after="0" w:line="276" w:lineRule="auto"/>
        <w:jc w:val="both"/>
        <w:rPr>
          <w:rStyle w:val="None"/>
          <w:rFonts w:ascii="Times New Roman" w:hAnsi="Times New Roman" w:cs="Times New Roman"/>
          <w:color w:val="auto"/>
          <w:sz w:val="24"/>
          <w:szCs w:val="24"/>
        </w:rPr>
      </w:pPr>
      <w:proofErr w:type="spellStart"/>
      <w:r w:rsidRPr="009A1B6F">
        <w:rPr>
          <w:rStyle w:val="None"/>
          <w:rFonts w:ascii="Times New Roman" w:hAnsi="Times New Roman" w:cs="Times New Roman"/>
          <w:color w:val="auto"/>
          <w:sz w:val="24"/>
          <w:szCs w:val="24"/>
        </w:rPr>
        <w:t>Referuar</w:t>
      </w:r>
      <w:proofErr w:type="spellEnd"/>
      <w:r w:rsidRPr="009A1B6F">
        <w:rPr>
          <w:rStyle w:val="None"/>
          <w:rFonts w:ascii="Times New Roman" w:hAnsi="Times New Roman" w:cs="Times New Roman"/>
          <w:color w:val="auto"/>
          <w:sz w:val="24"/>
          <w:szCs w:val="24"/>
        </w:rPr>
        <w:t xml:space="preserve"> list</w:t>
      </w:r>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 xml:space="preserve">s </w:t>
      </w:r>
      <w:proofErr w:type="spellStart"/>
      <w:r w:rsidRPr="009A1B6F">
        <w:rPr>
          <w:rStyle w:val="None"/>
          <w:rFonts w:ascii="Times New Roman" w:hAnsi="Times New Roman" w:cs="Times New Roman"/>
          <w:color w:val="auto"/>
          <w:sz w:val="24"/>
          <w:szCs w:val="24"/>
        </w:rPr>
        <w:t>s</w:t>
      </w:r>
      <w:proofErr w:type="spellEnd"/>
      <w:r w:rsidRPr="009A1B6F">
        <w:rPr>
          <w:rStyle w:val="None"/>
          <w:rFonts w:ascii="Times New Roman" w:hAnsi="Times New Roman" w:cs="Times New Roman"/>
          <w:color w:val="auto"/>
          <w:sz w:val="24"/>
          <w:szCs w:val="24"/>
          <w:lang w:val="nl-NL"/>
        </w:rPr>
        <w:t xml:space="preserve">ë </w:t>
      </w:r>
      <w:r w:rsidRPr="009A1B6F">
        <w:rPr>
          <w:rStyle w:val="None"/>
          <w:rFonts w:ascii="Times New Roman" w:hAnsi="Times New Roman" w:cs="Times New Roman"/>
          <w:color w:val="auto"/>
          <w:sz w:val="24"/>
          <w:szCs w:val="24"/>
        </w:rPr>
        <w:t>p</w:t>
      </w:r>
      <w:r w:rsidRPr="009A1B6F">
        <w:rPr>
          <w:rStyle w:val="None"/>
          <w:rFonts w:ascii="Times New Roman" w:hAnsi="Times New Roman" w:cs="Times New Roman"/>
          <w:color w:val="auto"/>
          <w:sz w:val="24"/>
          <w:szCs w:val="24"/>
          <w:lang w:val="nl-NL"/>
        </w:rPr>
        <w:t>ë</w:t>
      </w:r>
      <w:proofErr w:type="spellStart"/>
      <w:r w:rsidRPr="009A1B6F">
        <w:rPr>
          <w:rStyle w:val="None"/>
          <w:rFonts w:ascii="Times New Roman" w:hAnsi="Times New Roman" w:cs="Times New Roman"/>
          <w:color w:val="auto"/>
          <w:sz w:val="24"/>
          <w:szCs w:val="24"/>
        </w:rPr>
        <w:t>rjashtimeve</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ose</w:t>
      </w:r>
      <w:proofErr w:type="spellEnd"/>
      <w:r w:rsidR="00307F11" w:rsidRPr="009A1B6F">
        <w:rPr>
          <w:rStyle w:val="None"/>
          <w:rFonts w:ascii="Times New Roman" w:hAnsi="Times New Roman" w:cs="Times New Roman"/>
          <w:color w:val="auto"/>
          <w:sz w:val="24"/>
          <w:szCs w:val="24"/>
        </w:rPr>
        <w:t xml:space="preserve"> </w:t>
      </w:r>
      <w:proofErr w:type="spellStart"/>
      <w:r w:rsidR="00307F11" w:rsidRPr="009A1B6F">
        <w:rPr>
          <w:rStyle w:val="None"/>
          <w:rFonts w:ascii="Times New Roman" w:hAnsi="Times New Roman" w:cs="Times New Roman"/>
          <w:color w:val="auto"/>
          <w:sz w:val="24"/>
          <w:szCs w:val="24"/>
        </w:rPr>
        <w:t>të</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aplikimit</w:t>
      </w:r>
      <w:proofErr w:type="spellEnd"/>
      <w:r w:rsidRPr="009A1B6F">
        <w:rPr>
          <w:rStyle w:val="None"/>
          <w:rFonts w:ascii="Times New Roman" w:hAnsi="Times New Roman" w:cs="Times New Roman"/>
          <w:color w:val="auto"/>
          <w:sz w:val="24"/>
          <w:szCs w:val="24"/>
        </w:rPr>
        <w:t xml:space="preserve"> t</w:t>
      </w:r>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normave</w:t>
      </w:r>
      <w:proofErr w:type="spellEnd"/>
      <w:r w:rsidRPr="009A1B6F">
        <w:rPr>
          <w:rStyle w:val="None"/>
          <w:rFonts w:ascii="Times New Roman" w:hAnsi="Times New Roman" w:cs="Times New Roman"/>
          <w:color w:val="auto"/>
          <w:sz w:val="24"/>
          <w:szCs w:val="24"/>
        </w:rPr>
        <w:t xml:space="preserve"> t</w:t>
      </w:r>
      <w:r w:rsidRPr="009A1B6F">
        <w:rPr>
          <w:rStyle w:val="None"/>
          <w:rFonts w:ascii="Times New Roman" w:hAnsi="Times New Roman" w:cs="Times New Roman"/>
          <w:color w:val="auto"/>
          <w:sz w:val="24"/>
          <w:szCs w:val="24"/>
          <w:lang w:val="nl-NL"/>
        </w:rPr>
        <w:t xml:space="preserve">ë </w:t>
      </w:r>
      <w:proofErr w:type="spellStart"/>
      <w:r w:rsidRPr="009A1B6F">
        <w:rPr>
          <w:rStyle w:val="None"/>
          <w:rFonts w:ascii="Times New Roman" w:hAnsi="Times New Roman" w:cs="Times New Roman"/>
          <w:color w:val="auto"/>
          <w:sz w:val="24"/>
          <w:szCs w:val="24"/>
        </w:rPr>
        <w:t>reduktuara</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tatimore</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shpenzimet</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tatimore</w:t>
      </w:r>
      <w:proofErr w:type="spellEnd"/>
      <w:r w:rsidR="0026752C"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mund</w:t>
      </w:r>
      <w:proofErr w:type="spellEnd"/>
      <w:r w:rsidRPr="009A1B6F">
        <w:rPr>
          <w:rStyle w:val="None"/>
          <w:rFonts w:ascii="Times New Roman" w:hAnsi="Times New Roman" w:cs="Times New Roman"/>
          <w:color w:val="auto"/>
          <w:sz w:val="24"/>
          <w:szCs w:val="24"/>
        </w:rPr>
        <w:t xml:space="preserve"> t</w:t>
      </w:r>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kl</w:t>
      </w:r>
      <w:r w:rsidR="00CA2450" w:rsidRPr="009A1B6F">
        <w:rPr>
          <w:rStyle w:val="None"/>
          <w:rFonts w:ascii="Times New Roman" w:hAnsi="Times New Roman" w:cs="Times New Roman"/>
          <w:color w:val="auto"/>
          <w:sz w:val="24"/>
          <w:szCs w:val="24"/>
        </w:rPr>
        <w:t>a</w:t>
      </w:r>
      <w:r w:rsidRPr="009A1B6F">
        <w:rPr>
          <w:rStyle w:val="None"/>
          <w:rFonts w:ascii="Times New Roman" w:hAnsi="Times New Roman" w:cs="Times New Roman"/>
          <w:color w:val="auto"/>
          <w:sz w:val="24"/>
          <w:szCs w:val="24"/>
        </w:rPr>
        <w:t>sifikohen</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sipas</w:t>
      </w:r>
      <w:proofErr w:type="spellEnd"/>
      <w:r w:rsidRPr="009A1B6F">
        <w:rPr>
          <w:rStyle w:val="None"/>
          <w:rFonts w:ascii="Times New Roman" w:hAnsi="Times New Roman" w:cs="Times New Roman"/>
          <w:color w:val="auto"/>
          <w:sz w:val="24"/>
          <w:szCs w:val="24"/>
        </w:rPr>
        <w:t xml:space="preserve"> q</w:t>
      </w:r>
      <w:r w:rsidRPr="009A1B6F">
        <w:rPr>
          <w:rStyle w:val="None"/>
          <w:rFonts w:ascii="Times New Roman" w:hAnsi="Times New Roman" w:cs="Times New Roman"/>
          <w:color w:val="auto"/>
          <w:sz w:val="24"/>
          <w:szCs w:val="24"/>
          <w:lang w:val="nl-NL"/>
        </w:rPr>
        <w:t>ë</w:t>
      </w:r>
      <w:proofErr w:type="spellStart"/>
      <w:r w:rsidRPr="009A1B6F">
        <w:rPr>
          <w:rStyle w:val="None"/>
          <w:rFonts w:ascii="Times New Roman" w:hAnsi="Times New Roman" w:cs="Times New Roman"/>
          <w:color w:val="auto"/>
          <w:sz w:val="24"/>
          <w:szCs w:val="24"/>
        </w:rPr>
        <w:t>llimit</w:t>
      </w:r>
      <w:proofErr w:type="spellEnd"/>
      <w:r w:rsidRPr="009A1B6F">
        <w:rPr>
          <w:rStyle w:val="None"/>
          <w:rFonts w:ascii="Times New Roman" w:hAnsi="Times New Roman" w:cs="Times New Roman"/>
          <w:color w:val="auto"/>
          <w:sz w:val="24"/>
          <w:szCs w:val="24"/>
        </w:rPr>
        <w:t xml:space="preserve"> n</w:t>
      </w:r>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 xml:space="preserve"> k</w:t>
      </w:r>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to n</w:t>
      </w:r>
      <w:r w:rsidRPr="009A1B6F">
        <w:rPr>
          <w:rStyle w:val="None"/>
          <w:rFonts w:ascii="Times New Roman" w:hAnsi="Times New Roman" w:cs="Times New Roman"/>
          <w:color w:val="auto"/>
          <w:sz w:val="24"/>
          <w:szCs w:val="24"/>
          <w:lang w:val="nl-NL"/>
        </w:rPr>
        <w:t>ë</w:t>
      </w:r>
      <w:proofErr w:type="spellStart"/>
      <w:r w:rsidRPr="009A1B6F">
        <w:rPr>
          <w:rStyle w:val="None"/>
          <w:rFonts w:ascii="Times New Roman" w:hAnsi="Times New Roman" w:cs="Times New Roman"/>
          <w:color w:val="auto"/>
          <w:sz w:val="24"/>
          <w:szCs w:val="24"/>
        </w:rPr>
        <w:t>n</w:t>
      </w:r>
      <w:r w:rsidR="00D0115A" w:rsidRPr="009A1B6F">
        <w:rPr>
          <w:rStyle w:val="None"/>
          <w:rFonts w:ascii="Times New Roman" w:hAnsi="Times New Roman" w:cs="Times New Roman"/>
          <w:color w:val="auto"/>
          <w:sz w:val="24"/>
          <w:szCs w:val="24"/>
        </w:rPr>
        <w:t>n</w:t>
      </w:r>
      <w:r w:rsidRPr="009A1B6F">
        <w:rPr>
          <w:rStyle w:val="None"/>
          <w:rFonts w:ascii="Times New Roman" w:hAnsi="Times New Roman" w:cs="Times New Roman"/>
          <w:color w:val="auto"/>
          <w:sz w:val="24"/>
          <w:szCs w:val="24"/>
        </w:rPr>
        <w:t>darje</w:t>
      </w:r>
      <w:proofErr w:type="spellEnd"/>
      <w:r w:rsidRPr="009A1B6F">
        <w:rPr>
          <w:rStyle w:val="None"/>
          <w:rFonts w:ascii="Times New Roman" w:hAnsi="Times New Roman" w:cs="Times New Roman"/>
          <w:color w:val="auto"/>
          <w:sz w:val="24"/>
          <w:szCs w:val="24"/>
        </w:rPr>
        <w:t>:</w:t>
      </w:r>
    </w:p>
    <w:p w14:paraId="38DC4F47" w14:textId="0C5F94AB" w:rsidR="00941AAC" w:rsidRPr="009A1B6F" w:rsidRDefault="00941AAC" w:rsidP="00DE1CD1">
      <w:pPr>
        <w:pStyle w:val="ListParagraph"/>
        <w:numPr>
          <w:ilvl w:val="0"/>
          <w:numId w:val="3"/>
        </w:numPr>
        <w:spacing w:before="100" w:beforeAutospacing="1" w:after="120" w:line="276" w:lineRule="auto"/>
        <w:jc w:val="both"/>
        <w:rPr>
          <w:rFonts w:ascii="Times New Roman" w:eastAsia="Garamond" w:hAnsi="Times New Roman" w:cs="Times New Roman"/>
          <w:color w:val="auto"/>
          <w:sz w:val="24"/>
          <w:szCs w:val="24"/>
        </w:rPr>
      </w:pPr>
      <w:r w:rsidRPr="009A1B6F">
        <w:rPr>
          <w:rStyle w:val="None"/>
          <w:rFonts w:ascii="Times New Roman" w:hAnsi="Times New Roman" w:cs="Times New Roman"/>
          <w:b/>
          <w:bCs/>
          <w:i/>
          <w:iCs/>
          <w:color w:val="auto"/>
          <w:sz w:val="24"/>
          <w:szCs w:val="24"/>
        </w:rPr>
        <w:lastRenderedPageBreak/>
        <w:t>P</w:t>
      </w:r>
      <w:r w:rsidRPr="009A1B6F">
        <w:rPr>
          <w:rStyle w:val="None"/>
          <w:rFonts w:ascii="Times New Roman" w:hAnsi="Times New Roman" w:cs="Times New Roman"/>
          <w:b/>
          <w:bCs/>
          <w:i/>
          <w:iCs/>
          <w:color w:val="auto"/>
          <w:sz w:val="24"/>
          <w:szCs w:val="24"/>
          <w:lang w:val="nl-NL"/>
        </w:rPr>
        <w:t>ë</w:t>
      </w:r>
      <w:proofErr w:type="spellStart"/>
      <w:r w:rsidRPr="009A1B6F">
        <w:rPr>
          <w:rStyle w:val="None"/>
          <w:rFonts w:ascii="Times New Roman" w:hAnsi="Times New Roman" w:cs="Times New Roman"/>
          <w:b/>
          <w:bCs/>
          <w:i/>
          <w:iCs/>
          <w:color w:val="auto"/>
          <w:sz w:val="24"/>
          <w:szCs w:val="24"/>
        </w:rPr>
        <w:t>rjashtimet</w:t>
      </w:r>
      <w:proofErr w:type="spellEnd"/>
      <w:r w:rsidRPr="009A1B6F">
        <w:rPr>
          <w:rStyle w:val="None"/>
          <w:rFonts w:ascii="Times New Roman" w:hAnsi="Times New Roman" w:cs="Times New Roman"/>
          <w:b/>
          <w:bCs/>
          <w:i/>
          <w:iCs/>
          <w:color w:val="auto"/>
          <w:sz w:val="24"/>
          <w:szCs w:val="24"/>
        </w:rPr>
        <w:t xml:space="preserve"> q</w:t>
      </w:r>
      <w:r w:rsidRPr="009A1B6F">
        <w:rPr>
          <w:rStyle w:val="None"/>
          <w:rFonts w:ascii="Times New Roman" w:hAnsi="Times New Roman" w:cs="Times New Roman"/>
          <w:b/>
          <w:bCs/>
          <w:i/>
          <w:iCs/>
          <w:color w:val="auto"/>
          <w:sz w:val="24"/>
          <w:szCs w:val="24"/>
          <w:lang w:val="nl-NL"/>
        </w:rPr>
        <w:t>ë</w:t>
      </w:r>
      <w:r w:rsidRPr="009A1B6F">
        <w:rPr>
          <w:rStyle w:val="None"/>
          <w:rFonts w:ascii="Times New Roman" w:hAnsi="Times New Roman" w:cs="Times New Roman"/>
          <w:b/>
          <w:bCs/>
          <w:i/>
          <w:iCs/>
          <w:color w:val="auto"/>
          <w:sz w:val="24"/>
          <w:szCs w:val="24"/>
        </w:rPr>
        <w:t xml:space="preserve"> </w:t>
      </w:r>
      <w:proofErr w:type="spellStart"/>
      <w:r w:rsidR="00CD002C" w:rsidRPr="009A1B6F">
        <w:rPr>
          <w:rStyle w:val="None"/>
          <w:rFonts w:ascii="Times New Roman" w:hAnsi="Times New Roman" w:cs="Times New Roman"/>
          <w:b/>
          <w:bCs/>
          <w:i/>
          <w:iCs/>
          <w:color w:val="auto"/>
          <w:sz w:val="24"/>
          <w:szCs w:val="24"/>
        </w:rPr>
        <w:t>zbatohen</w:t>
      </w:r>
      <w:proofErr w:type="spellEnd"/>
      <w:r w:rsidRPr="009A1B6F">
        <w:rPr>
          <w:rStyle w:val="None"/>
          <w:rFonts w:ascii="Times New Roman" w:hAnsi="Times New Roman" w:cs="Times New Roman"/>
          <w:b/>
          <w:bCs/>
          <w:i/>
          <w:iCs/>
          <w:color w:val="auto"/>
          <w:sz w:val="24"/>
          <w:szCs w:val="24"/>
        </w:rPr>
        <w:t xml:space="preserve"> </w:t>
      </w:r>
      <w:proofErr w:type="spellStart"/>
      <w:r w:rsidRPr="009A1B6F">
        <w:rPr>
          <w:rStyle w:val="None"/>
          <w:rFonts w:ascii="Times New Roman" w:hAnsi="Times New Roman" w:cs="Times New Roman"/>
          <w:b/>
          <w:bCs/>
          <w:i/>
          <w:iCs/>
          <w:color w:val="auto"/>
          <w:sz w:val="24"/>
          <w:szCs w:val="24"/>
        </w:rPr>
        <w:t>gjer</w:t>
      </w:r>
      <w:proofErr w:type="spellEnd"/>
      <w:r w:rsidRPr="009A1B6F">
        <w:rPr>
          <w:rStyle w:val="None"/>
          <w:rFonts w:ascii="Times New Roman" w:hAnsi="Times New Roman" w:cs="Times New Roman"/>
          <w:b/>
          <w:bCs/>
          <w:i/>
          <w:iCs/>
          <w:color w:val="auto"/>
          <w:sz w:val="24"/>
          <w:szCs w:val="24"/>
          <w:lang w:val="nl-NL"/>
        </w:rPr>
        <w:t>ë</w:t>
      </w:r>
      <w:proofErr w:type="spellStart"/>
      <w:r w:rsidRPr="009A1B6F">
        <w:rPr>
          <w:rStyle w:val="None"/>
          <w:rFonts w:ascii="Times New Roman" w:hAnsi="Times New Roman" w:cs="Times New Roman"/>
          <w:b/>
          <w:bCs/>
          <w:i/>
          <w:iCs/>
          <w:color w:val="auto"/>
          <w:sz w:val="24"/>
          <w:szCs w:val="24"/>
        </w:rPr>
        <w:t>sisht</w:t>
      </w:r>
      <w:proofErr w:type="spellEnd"/>
      <w:r w:rsidRPr="009A1B6F">
        <w:rPr>
          <w:rStyle w:val="None"/>
          <w:rFonts w:ascii="Times New Roman" w:hAnsi="Times New Roman" w:cs="Times New Roman"/>
          <w:b/>
          <w:bCs/>
          <w:i/>
          <w:iCs/>
          <w:color w:val="auto"/>
          <w:sz w:val="24"/>
          <w:szCs w:val="24"/>
        </w:rPr>
        <w:t xml:space="preserve"> n</w:t>
      </w:r>
      <w:r w:rsidRPr="009A1B6F">
        <w:rPr>
          <w:rStyle w:val="None"/>
          <w:rFonts w:ascii="Times New Roman" w:hAnsi="Times New Roman" w:cs="Times New Roman"/>
          <w:b/>
          <w:bCs/>
          <w:i/>
          <w:iCs/>
          <w:color w:val="auto"/>
          <w:sz w:val="24"/>
          <w:szCs w:val="24"/>
          <w:lang w:val="nl-NL"/>
        </w:rPr>
        <w:t>ë</w:t>
      </w:r>
      <w:r w:rsidRPr="009A1B6F">
        <w:rPr>
          <w:rStyle w:val="None"/>
          <w:rFonts w:ascii="Times New Roman" w:hAnsi="Times New Roman" w:cs="Times New Roman"/>
          <w:b/>
          <w:bCs/>
          <w:i/>
          <w:iCs/>
          <w:color w:val="auto"/>
          <w:sz w:val="24"/>
          <w:szCs w:val="24"/>
        </w:rPr>
        <w:t xml:space="preserve"> </w:t>
      </w:r>
      <w:proofErr w:type="spellStart"/>
      <w:r w:rsidRPr="009A1B6F">
        <w:rPr>
          <w:rStyle w:val="None"/>
          <w:rFonts w:ascii="Times New Roman" w:hAnsi="Times New Roman" w:cs="Times New Roman"/>
          <w:b/>
          <w:bCs/>
          <w:i/>
          <w:iCs/>
          <w:color w:val="auto"/>
          <w:sz w:val="24"/>
          <w:szCs w:val="24"/>
        </w:rPr>
        <w:t>praktikat</w:t>
      </w:r>
      <w:proofErr w:type="spellEnd"/>
      <w:r w:rsidRPr="009A1B6F">
        <w:rPr>
          <w:rStyle w:val="None"/>
          <w:rFonts w:ascii="Times New Roman" w:hAnsi="Times New Roman" w:cs="Times New Roman"/>
          <w:b/>
          <w:bCs/>
          <w:i/>
          <w:iCs/>
          <w:color w:val="auto"/>
          <w:sz w:val="24"/>
          <w:szCs w:val="24"/>
        </w:rPr>
        <w:t xml:space="preserve"> m</w:t>
      </w:r>
      <w:r w:rsidRPr="009A1B6F">
        <w:rPr>
          <w:rStyle w:val="None"/>
          <w:rFonts w:ascii="Times New Roman" w:hAnsi="Times New Roman" w:cs="Times New Roman"/>
          <w:b/>
          <w:bCs/>
          <w:i/>
          <w:iCs/>
          <w:color w:val="auto"/>
          <w:sz w:val="24"/>
          <w:szCs w:val="24"/>
          <w:lang w:val="nl-NL"/>
        </w:rPr>
        <w:t xml:space="preserve">ë </w:t>
      </w:r>
      <w:r w:rsidRPr="009A1B6F">
        <w:rPr>
          <w:rStyle w:val="None"/>
          <w:rFonts w:ascii="Times New Roman" w:hAnsi="Times New Roman" w:cs="Times New Roman"/>
          <w:b/>
          <w:bCs/>
          <w:i/>
          <w:iCs/>
          <w:color w:val="auto"/>
          <w:sz w:val="24"/>
          <w:szCs w:val="24"/>
        </w:rPr>
        <w:t>t</w:t>
      </w:r>
      <w:r w:rsidRPr="009A1B6F">
        <w:rPr>
          <w:rStyle w:val="None"/>
          <w:rFonts w:ascii="Times New Roman" w:hAnsi="Times New Roman" w:cs="Times New Roman"/>
          <w:b/>
          <w:bCs/>
          <w:i/>
          <w:iCs/>
          <w:color w:val="auto"/>
          <w:sz w:val="24"/>
          <w:szCs w:val="24"/>
          <w:lang w:val="nl-NL"/>
        </w:rPr>
        <w:t xml:space="preserve">ë </w:t>
      </w:r>
      <w:proofErr w:type="spellStart"/>
      <w:r w:rsidRPr="009A1B6F">
        <w:rPr>
          <w:rStyle w:val="None"/>
          <w:rFonts w:ascii="Times New Roman" w:hAnsi="Times New Roman" w:cs="Times New Roman"/>
          <w:b/>
          <w:bCs/>
          <w:i/>
          <w:iCs/>
          <w:color w:val="auto"/>
          <w:sz w:val="24"/>
          <w:szCs w:val="24"/>
        </w:rPr>
        <w:t>mira</w:t>
      </w:r>
      <w:proofErr w:type="spellEnd"/>
      <w:r w:rsidRPr="009A1B6F">
        <w:rPr>
          <w:rStyle w:val="None"/>
          <w:rFonts w:ascii="Times New Roman" w:hAnsi="Times New Roman" w:cs="Times New Roman"/>
          <w:b/>
          <w:bCs/>
          <w:i/>
          <w:iCs/>
          <w:color w:val="auto"/>
          <w:sz w:val="24"/>
          <w:szCs w:val="24"/>
        </w:rPr>
        <w:t xml:space="preserve"> </w:t>
      </w:r>
      <w:proofErr w:type="spellStart"/>
      <w:r w:rsidRPr="009A1B6F">
        <w:rPr>
          <w:rStyle w:val="None"/>
          <w:rFonts w:ascii="Times New Roman" w:hAnsi="Times New Roman" w:cs="Times New Roman"/>
          <w:b/>
          <w:bCs/>
          <w:i/>
          <w:iCs/>
          <w:color w:val="auto"/>
          <w:sz w:val="24"/>
          <w:szCs w:val="24"/>
        </w:rPr>
        <w:t>ndërkombëtare</w:t>
      </w:r>
      <w:proofErr w:type="spellEnd"/>
      <w:r w:rsidRPr="009A1B6F">
        <w:rPr>
          <w:rStyle w:val="None"/>
          <w:rFonts w:ascii="Times New Roman" w:hAnsi="Times New Roman" w:cs="Times New Roman"/>
          <w:b/>
          <w:bCs/>
          <w:i/>
          <w:iCs/>
          <w:color w:val="auto"/>
          <w:sz w:val="24"/>
          <w:szCs w:val="24"/>
        </w:rPr>
        <w:t xml:space="preserve"> t</w:t>
      </w:r>
      <w:r w:rsidRPr="009A1B6F">
        <w:rPr>
          <w:rStyle w:val="None"/>
          <w:rFonts w:ascii="Times New Roman" w:hAnsi="Times New Roman" w:cs="Times New Roman"/>
          <w:b/>
          <w:bCs/>
          <w:i/>
          <w:iCs/>
          <w:color w:val="auto"/>
          <w:sz w:val="24"/>
          <w:szCs w:val="24"/>
          <w:lang w:val="nl-NL"/>
        </w:rPr>
        <w:t>ë</w:t>
      </w:r>
      <w:r w:rsidRPr="009A1B6F">
        <w:rPr>
          <w:rStyle w:val="None"/>
          <w:rFonts w:ascii="Times New Roman" w:hAnsi="Times New Roman" w:cs="Times New Roman"/>
          <w:b/>
          <w:bCs/>
          <w:i/>
          <w:iCs/>
          <w:color w:val="auto"/>
          <w:sz w:val="24"/>
          <w:szCs w:val="24"/>
        </w:rPr>
        <w:t xml:space="preserve"> </w:t>
      </w:r>
      <w:proofErr w:type="spellStart"/>
      <w:r w:rsidRPr="009A1B6F">
        <w:rPr>
          <w:rStyle w:val="None"/>
          <w:rFonts w:ascii="Times New Roman" w:hAnsi="Times New Roman" w:cs="Times New Roman"/>
          <w:b/>
          <w:bCs/>
          <w:i/>
          <w:iCs/>
          <w:color w:val="auto"/>
          <w:sz w:val="24"/>
          <w:szCs w:val="24"/>
        </w:rPr>
        <w:t>taksimit</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siç</w:t>
      </w:r>
      <w:proofErr w:type="spellEnd"/>
      <w:r w:rsidRPr="009A1B6F">
        <w:rPr>
          <w:rStyle w:val="None"/>
          <w:rFonts w:ascii="Times New Roman" w:hAnsi="Times New Roman" w:cs="Times New Roman"/>
          <w:color w:val="auto"/>
          <w:sz w:val="24"/>
          <w:szCs w:val="24"/>
        </w:rPr>
        <w:t xml:space="preserve"> </w:t>
      </w:r>
      <w:r w:rsidRPr="009A1B6F">
        <w:rPr>
          <w:rStyle w:val="None"/>
          <w:rFonts w:ascii="Times New Roman" w:hAnsi="Times New Roman" w:cs="Times New Roman"/>
          <w:color w:val="auto"/>
          <w:sz w:val="24"/>
          <w:szCs w:val="24"/>
          <w:lang w:val="nl-NL"/>
        </w:rPr>
        <w:t>ë</w:t>
      </w:r>
      <w:proofErr w:type="spellStart"/>
      <w:r w:rsidRPr="009A1B6F">
        <w:rPr>
          <w:rStyle w:val="None"/>
          <w:rFonts w:ascii="Times New Roman" w:hAnsi="Times New Roman" w:cs="Times New Roman"/>
          <w:color w:val="auto"/>
          <w:sz w:val="24"/>
          <w:szCs w:val="24"/>
        </w:rPr>
        <w:t>sht</w:t>
      </w:r>
      <w:proofErr w:type="spellEnd"/>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rasti</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i</w:t>
      </w:r>
      <w:proofErr w:type="spellEnd"/>
      <w:r w:rsidRPr="009A1B6F">
        <w:rPr>
          <w:rStyle w:val="None"/>
          <w:rFonts w:ascii="Times New Roman" w:hAnsi="Times New Roman" w:cs="Times New Roman"/>
          <w:color w:val="auto"/>
          <w:sz w:val="24"/>
          <w:szCs w:val="24"/>
        </w:rPr>
        <w:t xml:space="preserve"> p</w:t>
      </w:r>
      <w:r w:rsidRPr="009A1B6F">
        <w:rPr>
          <w:rStyle w:val="None"/>
          <w:rFonts w:ascii="Times New Roman" w:hAnsi="Times New Roman" w:cs="Times New Roman"/>
          <w:color w:val="auto"/>
          <w:sz w:val="24"/>
          <w:szCs w:val="24"/>
          <w:lang w:val="nl-NL"/>
        </w:rPr>
        <w:t>ë</w:t>
      </w:r>
      <w:proofErr w:type="spellStart"/>
      <w:r w:rsidRPr="009A1B6F">
        <w:rPr>
          <w:rStyle w:val="None"/>
          <w:rFonts w:ascii="Times New Roman" w:hAnsi="Times New Roman" w:cs="Times New Roman"/>
          <w:color w:val="auto"/>
          <w:sz w:val="24"/>
          <w:szCs w:val="24"/>
        </w:rPr>
        <w:t>rjashtimit</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nga</w:t>
      </w:r>
      <w:proofErr w:type="spellEnd"/>
      <w:r w:rsidRPr="009A1B6F">
        <w:rPr>
          <w:rStyle w:val="None"/>
          <w:rFonts w:ascii="Times New Roman" w:hAnsi="Times New Roman" w:cs="Times New Roman"/>
          <w:color w:val="auto"/>
          <w:sz w:val="24"/>
          <w:szCs w:val="24"/>
        </w:rPr>
        <w:t xml:space="preserve"> TVSH-ja </w:t>
      </w:r>
      <w:proofErr w:type="spellStart"/>
      <w:r w:rsidR="00036164" w:rsidRPr="009A1B6F">
        <w:rPr>
          <w:rStyle w:val="None"/>
          <w:rFonts w:ascii="Times New Roman" w:hAnsi="Times New Roman" w:cs="Times New Roman"/>
          <w:color w:val="auto"/>
          <w:sz w:val="24"/>
          <w:szCs w:val="24"/>
        </w:rPr>
        <w:t>i</w:t>
      </w:r>
      <w:proofErr w:type="spellEnd"/>
      <w:r w:rsidR="00036164"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sh</w:t>
      </w:r>
      <w:proofErr w:type="spellEnd"/>
      <w:r w:rsidRPr="009A1B6F">
        <w:rPr>
          <w:rStyle w:val="None"/>
          <w:rFonts w:ascii="Times New Roman" w:hAnsi="Times New Roman" w:cs="Times New Roman"/>
          <w:color w:val="auto"/>
          <w:sz w:val="24"/>
          <w:szCs w:val="24"/>
          <w:lang w:val="nl-NL"/>
        </w:rPr>
        <w:t>ë</w:t>
      </w:r>
      <w:proofErr w:type="spellStart"/>
      <w:r w:rsidRPr="009A1B6F">
        <w:rPr>
          <w:rStyle w:val="None"/>
          <w:rFonts w:ascii="Times New Roman" w:hAnsi="Times New Roman" w:cs="Times New Roman"/>
          <w:color w:val="auto"/>
          <w:sz w:val="24"/>
          <w:szCs w:val="24"/>
        </w:rPr>
        <w:t>rbimeve</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financiare</w:t>
      </w:r>
      <w:proofErr w:type="spellEnd"/>
      <w:r w:rsidRPr="009A1B6F">
        <w:rPr>
          <w:rStyle w:val="None"/>
          <w:rFonts w:ascii="Times New Roman" w:hAnsi="Times New Roman" w:cs="Times New Roman"/>
          <w:color w:val="auto"/>
          <w:sz w:val="24"/>
          <w:szCs w:val="24"/>
        </w:rPr>
        <w:t>.</w:t>
      </w:r>
      <w:r w:rsidR="00AE534A" w:rsidRPr="009A1B6F">
        <w:rPr>
          <w:rStyle w:val="None"/>
          <w:rFonts w:ascii="Times New Roman" w:hAnsi="Times New Roman" w:cs="Times New Roman"/>
          <w:color w:val="auto"/>
          <w:sz w:val="24"/>
          <w:szCs w:val="24"/>
        </w:rPr>
        <w:t xml:space="preserve"> </w:t>
      </w:r>
      <w:proofErr w:type="spellStart"/>
      <w:r w:rsidR="00AE534A" w:rsidRPr="009A1B6F">
        <w:rPr>
          <w:rStyle w:val="None"/>
          <w:rFonts w:ascii="Times New Roman" w:hAnsi="Times New Roman" w:cs="Times New Roman"/>
          <w:color w:val="auto"/>
          <w:sz w:val="24"/>
          <w:szCs w:val="24"/>
        </w:rPr>
        <w:t>Këto</w:t>
      </w:r>
      <w:proofErr w:type="spellEnd"/>
      <w:r w:rsidR="00AE534A" w:rsidRPr="009A1B6F">
        <w:rPr>
          <w:rStyle w:val="None"/>
          <w:rFonts w:ascii="Times New Roman" w:hAnsi="Times New Roman" w:cs="Times New Roman"/>
          <w:color w:val="auto"/>
          <w:sz w:val="24"/>
          <w:szCs w:val="24"/>
        </w:rPr>
        <w:t xml:space="preserve"> </w:t>
      </w:r>
      <w:proofErr w:type="spellStart"/>
      <w:r w:rsidR="00AE534A" w:rsidRPr="009A1B6F">
        <w:rPr>
          <w:rStyle w:val="None"/>
          <w:rFonts w:ascii="Times New Roman" w:hAnsi="Times New Roman" w:cs="Times New Roman"/>
          <w:color w:val="auto"/>
          <w:sz w:val="24"/>
          <w:szCs w:val="24"/>
        </w:rPr>
        <w:t>shërbime</w:t>
      </w:r>
      <w:proofErr w:type="spellEnd"/>
      <w:r w:rsidR="00AE534A" w:rsidRPr="009A1B6F">
        <w:rPr>
          <w:rStyle w:val="None"/>
          <w:rFonts w:ascii="Times New Roman" w:hAnsi="Times New Roman" w:cs="Times New Roman"/>
          <w:color w:val="auto"/>
          <w:sz w:val="24"/>
          <w:szCs w:val="24"/>
        </w:rPr>
        <w:t xml:space="preserve">, </w:t>
      </w:r>
      <w:proofErr w:type="spellStart"/>
      <w:r w:rsidR="00AE534A" w:rsidRPr="009A1B6F">
        <w:rPr>
          <w:rStyle w:val="None"/>
          <w:rFonts w:ascii="Times New Roman" w:hAnsi="Times New Roman" w:cs="Times New Roman"/>
          <w:color w:val="auto"/>
          <w:sz w:val="24"/>
          <w:szCs w:val="24"/>
        </w:rPr>
        <w:t>përfshirë</w:t>
      </w:r>
      <w:proofErr w:type="spellEnd"/>
      <w:r w:rsidR="00AE534A" w:rsidRPr="009A1B6F">
        <w:rPr>
          <w:rStyle w:val="None"/>
          <w:rFonts w:ascii="Times New Roman" w:hAnsi="Times New Roman" w:cs="Times New Roman"/>
          <w:color w:val="auto"/>
          <w:sz w:val="24"/>
          <w:szCs w:val="24"/>
        </w:rPr>
        <w:t xml:space="preserve"> </w:t>
      </w:r>
      <w:proofErr w:type="spellStart"/>
      <w:r w:rsidR="00AE534A" w:rsidRPr="009A1B6F">
        <w:rPr>
          <w:rStyle w:val="None"/>
          <w:rFonts w:ascii="Times New Roman" w:hAnsi="Times New Roman" w:cs="Times New Roman"/>
          <w:color w:val="auto"/>
          <w:sz w:val="24"/>
          <w:szCs w:val="24"/>
        </w:rPr>
        <w:t>dhe</w:t>
      </w:r>
      <w:proofErr w:type="spellEnd"/>
      <w:r w:rsidR="00AE534A" w:rsidRPr="009A1B6F">
        <w:rPr>
          <w:rStyle w:val="None"/>
          <w:rFonts w:ascii="Times New Roman" w:hAnsi="Times New Roman" w:cs="Times New Roman"/>
          <w:color w:val="auto"/>
          <w:sz w:val="24"/>
          <w:szCs w:val="24"/>
        </w:rPr>
        <w:t xml:space="preserve"> </w:t>
      </w:r>
      <w:proofErr w:type="spellStart"/>
      <w:r w:rsidR="00AE534A" w:rsidRPr="009A1B6F">
        <w:rPr>
          <w:rStyle w:val="None"/>
          <w:rFonts w:ascii="Times New Roman" w:hAnsi="Times New Roman" w:cs="Times New Roman"/>
          <w:color w:val="auto"/>
          <w:sz w:val="24"/>
          <w:szCs w:val="24"/>
        </w:rPr>
        <w:t>shërbimet</w:t>
      </w:r>
      <w:proofErr w:type="spellEnd"/>
      <w:r w:rsidR="00AE534A" w:rsidRPr="009A1B6F">
        <w:rPr>
          <w:rStyle w:val="None"/>
          <w:rFonts w:ascii="Times New Roman" w:hAnsi="Times New Roman" w:cs="Times New Roman"/>
          <w:color w:val="auto"/>
          <w:sz w:val="24"/>
          <w:szCs w:val="24"/>
        </w:rPr>
        <w:t xml:space="preserve"> e </w:t>
      </w:r>
      <w:proofErr w:type="spellStart"/>
      <w:r w:rsidR="00AE534A" w:rsidRPr="009A1B6F">
        <w:rPr>
          <w:rStyle w:val="None"/>
          <w:rFonts w:ascii="Times New Roman" w:hAnsi="Times New Roman" w:cs="Times New Roman"/>
          <w:color w:val="auto"/>
          <w:sz w:val="24"/>
          <w:szCs w:val="24"/>
        </w:rPr>
        <w:t>sigurimit</w:t>
      </w:r>
      <w:proofErr w:type="spellEnd"/>
      <w:r w:rsidR="00AE534A" w:rsidRPr="009A1B6F">
        <w:rPr>
          <w:rStyle w:val="None"/>
          <w:rFonts w:ascii="Times New Roman" w:hAnsi="Times New Roman" w:cs="Times New Roman"/>
          <w:color w:val="auto"/>
          <w:sz w:val="24"/>
          <w:szCs w:val="24"/>
        </w:rPr>
        <w:t xml:space="preserve">, </w:t>
      </w:r>
      <w:proofErr w:type="spellStart"/>
      <w:r w:rsidR="00AE534A" w:rsidRPr="009A1B6F">
        <w:rPr>
          <w:rStyle w:val="None"/>
          <w:rFonts w:ascii="Times New Roman" w:hAnsi="Times New Roman" w:cs="Times New Roman"/>
          <w:color w:val="auto"/>
          <w:sz w:val="24"/>
          <w:szCs w:val="24"/>
        </w:rPr>
        <w:t>pasuritë</w:t>
      </w:r>
      <w:proofErr w:type="spellEnd"/>
      <w:r w:rsidR="00AE534A" w:rsidRPr="009A1B6F">
        <w:rPr>
          <w:rStyle w:val="None"/>
          <w:rFonts w:ascii="Times New Roman" w:hAnsi="Times New Roman" w:cs="Times New Roman"/>
          <w:color w:val="auto"/>
          <w:sz w:val="24"/>
          <w:szCs w:val="24"/>
        </w:rPr>
        <w:t xml:space="preserve"> e </w:t>
      </w:r>
      <w:proofErr w:type="spellStart"/>
      <w:r w:rsidR="00AE534A" w:rsidRPr="009A1B6F">
        <w:rPr>
          <w:rStyle w:val="None"/>
          <w:rFonts w:ascii="Times New Roman" w:hAnsi="Times New Roman" w:cs="Times New Roman"/>
          <w:color w:val="auto"/>
          <w:sz w:val="24"/>
          <w:szCs w:val="24"/>
        </w:rPr>
        <w:t>paluajtshme</w:t>
      </w:r>
      <w:proofErr w:type="spellEnd"/>
      <w:r w:rsidR="00AE534A" w:rsidRPr="009A1B6F">
        <w:rPr>
          <w:rStyle w:val="None"/>
          <w:rFonts w:ascii="Times New Roman" w:hAnsi="Times New Roman" w:cs="Times New Roman"/>
          <w:color w:val="auto"/>
          <w:sz w:val="24"/>
          <w:szCs w:val="24"/>
        </w:rPr>
        <w:t xml:space="preserve"> </w:t>
      </w:r>
      <w:proofErr w:type="spellStart"/>
      <w:r w:rsidR="00AE534A" w:rsidRPr="009A1B6F">
        <w:rPr>
          <w:rStyle w:val="None"/>
          <w:rFonts w:ascii="Times New Roman" w:hAnsi="Times New Roman" w:cs="Times New Roman"/>
          <w:color w:val="auto"/>
          <w:sz w:val="24"/>
          <w:szCs w:val="24"/>
        </w:rPr>
        <w:t>dhe</w:t>
      </w:r>
      <w:proofErr w:type="spellEnd"/>
      <w:r w:rsidR="00AE534A" w:rsidRPr="009A1B6F">
        <w:rPr>
          <w:rStyle w:val="None"/>
          <w:rFonts w:ascii="Times New Roman" w:hAnsi="Times New Roman" w:cs="Times New Roman"/>
          <w:color w:val="auto"/>
          <w:sz w:val="24"/>
          <w:szCs w:val="24"/>
        </w:rPr>
        <w:t xml:space="preserve"> </w:t>
      </w:r>
      <w:proofErr w:type="spellStart"/>
      <w:r w:rsidR="00AE534A" w:rsidRPr="009A1B6F">
        <w:rPr>
          <w:rStyle w:val="None"/>
          <w:rFonts w:ascii="Times New Roman" w:hAnsi="Times New Roman" w:cs="Times New Roman"/>
          <w:color w:val="auto"/>
          <w:sz w:val="24"/>
          <w:szCs w:val="24"/>
        </w:rPr>
        <w:t>lojërat</w:t>
      </w:r>
      <w:proofErr w:type="spellEnd"/>
      <w:r w:rsidR="00AE534A" w:rsidRPr="009A1B6F">
        <w:rPr>
          <w:rStyle w:val="None"/>
          <w:rFonts w:ascii="Times New Roman" w:hAnsi="Times New Roman" w:cs="Times New Roman"/>
          <w:color w:val="auto"/>
          <w:sz w:val="24"/>
          <w:szCs w:val="24"/>
        </w:rPr>
        <w:t xml:space="preserve"> e </w:t>
      </w:r>
      <w:proofErr w:type="spellStart"/>
      <w:r w:rsidR="00AE534A" w:rsidRPr="009A1B6F">
        <w:rPr>
          <w:rStyle w:val="None"/>
          <w:rFonts w:ascii="Times New Roman" w:hAnsi="Times New Roman" w:cs="Times New Roman"/>
          <w:color w:val="auto"/>
          <w:sz w:val="24"/>
          <w:szCs w:val="24"/>
        </w:rPr>
        <w:t>fatit</w:t>
      </w:r>
      <w:proofErr w:type="spellEnd"/>
      <w:r w:rsidR="00AE534A" w:rsidRPr="009A1B6F">
        <w:rPr>
          <w:rStyle w:val="None"/>
          <w:rFonts w:ascii="Times New Roman" w:hAnsi="Times New Roman" w:cs="Times New Roman"/>
          <w:color w:val="auto"/>
          <w:sz w:val="24"/>
          <w:szCs w:val="24"/>
        </w:rPr>
        <w:t xml:space="preserve">, </w:t>
      </w:r>
      <w:proofErr w:type="spellStart"/>
      <w:r w:rsidR="00AE534A" w:rsidRPr="009A1B6F">
        <w:rPr>
          <w:rStyle w:val="None"/>
          <w:rFonts w:ascii="Times New Roman" w:hAnsi="Times New Roman" w:cs="Times New Roman"/>
          <w:color w:val="auto"/>
          <w:sz w:val="24"/>
          <w:szCs w:val="24"/>
        </w:rPr>
        <w:t>bëjnë</w:t>
      </w:r>
      <w:proofErr w:type="spellEnd"/>
      <w:r w:rsidR="00AE534A" w:rsidRPr="009A1B6F">
        <w:rPr>
          <w:rStyle w:val="None"/>
          <w:rFonts w:ascii="Times New Roman" w:hAnsi="Times New Roman" w:cs="Times New Roman"/>
          <w:color w:val="auto"/>
          <w:sz w:val="24"/>
          <w:szCs w:val="24"/>
        </w:rPr>
        <w:t xml:space="preserve"> </w:t>
      </w:r>
      <w:proofErr w:type="spellStart"/>
      <w:r w:rsidR="00AE534A" w:rsidRPr="009A1B6F">
        <w:rPr>
          <w:rStyle w:val="None"/>
          <w:rFonts w:ascii="Times New Roman" w:hAnsi="Times New Roman" w:cs="Times New Roman"/>
          <w:color w:val="auto"/>
          <w:sz w:val="24"/>
          <w:szCs w:val="24"/>
        </w:rPr>
        <w:t>pjesë</w:t>
      </w:r>
      <w:proofErr w:type="spellEnd"/>
      <w:r w:rsidR="00AE534A" w:rsidRPr="009A1B6F">
        <w:rPr>
          <w:rStyle w:val="None"/>
          <w:rFonts w:ascii="Times New Roman" w:hAnsi="Times New Roman" w:cs="Times New Roman"/>
          <w:color w:val="auto"/>
          <w:sz w:val="24"/>
          <w:szCs w:val="24"/>
        </w:rPr>
        <w:t xml:space="preserve"> </w:t>
      </w:r>
      <w:proofErr w:type="spellStart"/>
      <w:r w:rsidR="00AE534A" w:rsidRPr="009A1B6F">
        <w:rPr>
          <w:rStyle w:val="None"/>
          <w:rFonts w:ascii="Times New Roman" w:hAnsi="Times New Roman" w:cs="Times New Roman"/>
          <w:color w:val="auto"/>
          <w:sz w:val="24"/>
          <w:szCs w:val="24"/>
        </w:rPr>
        <w:t>në</w:t>
      </w:r>
      <w:proofErr w:type="spellEnd"/>
      <w:r w:rsidR="00AE534A" w:rsidRPr="009A1B6F">
        <w:rPr>
          <w:rStyle w:val="None"/>
          <w:rFonts w:ascii="Times New Roman" w:hAnsi="Times New Roman" w:cs="Times New Roman"/>
          <w:color w:val="auto"/>
          <w:sz w:val="24"/>
          <w:szCs w:val="24"/>
        </w:rPr>
        <w:t xml:space="preserve"> </w:t>
      </w:r>
      <w:proofErr w:type="spellStart"/>
      <w:r w:rsidR="00AE534A" w:rsidRPr="009A1B6F">
        <w:rPr>
          <w:rStyle w:val="None"/>
          <w:rFonts w:ascii="Times New Roman" w:hAnsi="Times New Roman" w:cs="Times New Roman"/>
          <w:color w:val="auto"/>
          <w:sz w:val="24"/>
          <w:szCs w:val="24"/>
        </w:rPr>
        <w:t>llojin</w:t>
      </w:r>
      <w:proofErr w:type="spellEnd"/>
      <w:r w:rsidR="00AE534A" w:rsidRPr="009A1B6F">
        <w:rPr>
          <w:rStyle w:val="None"/>
          <w:rFonts w:ascii="Times New Roman" w:hAnsi="Times New Roman" w:cs="Times New Roman"/>
          <w:color w:val="auto"/>
          <w:sz w:val="24"/>
          <w:szCs w:val="24"/>
        </w:rPr>
        <w:t xml:space="preserve"> e </w:t>
      </w:r>
      <w:proofErr w:type="spellStart"/>
      <w:r w:rsidR="00AE534A" w:rsidRPr="009A1B6F">
        <w:rPr>
          <w:rStyle w:val="None"/>
          <w:rFonts w:ascii="Times New Roman" w:hAnsi="Times New Roman" w:cs="Times New Roman"/>
          <w:color w:val="auto"/>
          <w:sz w:val="24"/>
          <w:szCs w:val="24"/>
        </w:rPr>
        <w:t>përjashtimeve</w:t>
      </w:r>
      <w:proofErr w:type="spellEnd"/>
      <w:r w:rsidR="00AE534A" w:rsidRPr="009A1B6F">
        <w:rPr>
          <w:rStyle w:val="None"/>
          <w:rFonts w:ascii="Times New Roman" w:hAnsi="Times New Roman" w:cs="Times New Roman"/>
          <w:color w:val="auto"/>
          <w:sz w:val="24"/>
          <w:szCs w:val="24"/>
        </w:rPr>
        <w:t xml:space="preserve"> </w:t>
      </w:r>
      <w:proofErr w:type="spellStart"/>
      <w:r w:rsidR="00AE534A" w:rsidRPr="009A1B6F">
        <w:rPr>
          <w:rStyle w:val="None"/>
          <w:rFonts w:ascii="Times New Roman" w:hAnsi="Times New Roman" w:cs="Times New Roman"/>
          <w:color w:val="auto"/>
          <w:sz w:val="24"/>
          <w:szCs w:val="24"/>
        </w:rPr>
        <w:t>teknike</w:t>
      </w:r>
      <w:proofErr w:type="spellEnd"/>
      <w:r w:rsidR="00AE534A" w:rsidRPr="009A1B6F">
        <w:rPr>
          <w:rStyle w:val="None"/>
          <w:rFonts w:ascii="Times New Roman" w:hAnsi="Times New Roman" w:cs="Times New Roman"/>
          <w:color w:val="auto"/>
          <w:sz w:val="24"/>
          <w:szCs w:val="24"/>
        </w:rPr>
        <w:t xml:space="preserve"> (technical exemptions), </w:t>
      </w:r>
      <w:proofErr w:type="spellStart"/>
      <w:r w:rsidR="00AE534A" w:rsidRPr="009A1B6F">
        <w:rPr>
          <w:rStyle w:val="None"/>
          <w:rFonts w:ascii="Times New Roman" w:hAnsi="Times New Roman" w:cs="Times New Roman"/>
          <w:color w:val="auto"/>
          <w:sz w:val="24"/>
          <w:szCs w:val="24"/>
        </w:rPr>
        <w:t>të</w:t>
      </w:r>
      <w:proofErr w:type="spellEnd"/>
      <w:r w:rsidR="00AE534A" w:rsidRPr="009A1B6F">
        <w:rPr>
          <w:rStyle w:val="None"/>
          <w:rFonts w:ascii="Times New Roman" w:hAnsi="Times New Roman" w:cs="Times New Roman"/>
          <w:color w:val="auto"/>
          <w:sz w:val="24"/>
          <w:szCs w:val="24"/>
        </w:rPr>
        <w:t xml:space="preserve"> </w:t>
      </w:r>
      <w:proofErr w:type="spellStart"/>
      <w:r w:rsidR="00AE534A" w:rsidRPr="009A1B6F">
        <w:rPr>
          <w:rStyle w:val="None"/>
          <w:rFonts w:ascii="Times New Roman" w:hAnsi="Times New Roman" w:cs="Times New Roman"/>
          <w:color w:val="auto"/>
          <w:sz w:val="24"/>
          <w:szCs w:val="24"/>
        </w:rPr>
        <w:t>cilat</w:t>
      </w:r>
      <w:proofErr w:type="spellEnd"/>
      <w:r w:rsidR="00AE534A" w:rsidRPr="009A1B6F">
        <w:rPr>
          <w:rStyle w:val="None"/>
          <w:rFonts w:ascii="Times New Roman" w:hAnsi="Times New Roman" w:cs="Times New Roman"/>
          <w:color w:val="auto"/>
          <w:sz w:val="24"/>
          <w:szCs w:val="24"/>
        </w:rPr>
        <w:t xml:space="preserve"> </w:t>
      </w:r>
      <w:proofErr w:type="spellStart"/>
      <w:r w:rsidR="00AE534A" w:rsidRPr="009A1B6F">
        <w:rPr>
          <w:rStyle w:val="None"/>
          <w:rFonts w:ascii="Times New Roman" w:hAnsi="Times New Roman" w:cs="Times New Roman"/>
          <w:color w:val="auto"/>
          <w:sz w:val="24"/>
          <w:szCs w:val="24"/>
        </w:rPr>
        <w:t>në</w:t>
      </w:r>
      <w:proofErr w:type="spellEnd"/>
      <w:r w:rsidR="00AE534A" w:rsidRPr="009A1B6F">
        <w:rPr>
          <w:rStyle w:val="None"/>
          <w:rFonts w:ascii="Times New Roman" w:hAnsi="Times New Roman" w:cs="Times New Roman"/>
          <w:color w:val="auto"/>
          <w:sz w:val="24"/>
          <w:szCs w:val="24"/>
        </w:rPr>
        <w:t xml:space="preserve"> </w:t>
      </w:r>
      <w:proofErr w:type="spellStart"/>
      <w:r w:rsidR="00AE534A" w:rsidRPr="009A1B6F">
        <w:rPr>
          <w:rStyle w:val="None"/>
          <w:rFonts w:ascii="Times New Roman" w:hAnsi="Times New Roman" w:cs="Times New Roman"/>
          <w:color w:val="auto"/>
          <w:sz w:val="24"/>
          <w:szCs w:val="24"/>
        </w:rPr>
        <w:t>momentin</w:t>
      </w:r>
      <w:proofErr w:type="spellEnd"/>
      <w:r w:rsidR="00AE534A" w:rsidRPr="009A1B6F">
        <w:rPr>
          <w:rStyle w:val="None"/>
          <w:rFonts w:ascii="Times New Roman" w:hAnsi="Times New Roman" w:cs="Times New Roman"/>
          <w:color w:val="auto"/>
          <w:sz w:val="24"/>
          <w:szCs w:val="24"/>
        </w:rPr>
        <w:t xml:space="preserve"> e </w:t>
      </w:r>
      <w:proofErr w:type="spellStart"/>
      <w:r w:rsidR="00AE534A" w:rsidRPr="009A1B6F">
        <w:rPr>
          <w:rStyle w:val="None"/>
          <w:rFonts w:ascii="Times New Roman" w:hAnsi="Times New Roman" w:cs="Times New Roman"/>
          <w:color w:val="auto"/>
          <w:sz w:val="24"/>
          <w:szCs w:val="24"/>
        </w:rPr>
        <w:t>miratimit</w:t>
      </w:r>
      <w:proofErr w:type="spellEnd"/>
      <w:r w:rsidR="00AE534A" w:rsidRPr="009A1B6F">
        <w:rPr>
          <w:rStyle w:val="None"/>
          <w:rFonts w:ascii="Times New Roman" w:hAnsi="Times New Roman" w:cs="Times New Roman"/>
          <w:color w:val="auto"/>
          <w:sz w:val="24"/>
          <w:szCs w:val="24"/>
        </w:rPr>
        <w:t xml:space="preserve"> </w:t>
      </w:r>
      <w:proofErr w:type="spellStart"/>
      <w:r w:rsidR="00AE534A" w:rsidRPr="009A1B6F">
        <w:rPr>
          <w:rStyle w:val="None"/>
          <w:rFonts w:ascii="Times New Roman" w:hAnsi="Times New Roman" w:cs="Times New Roman"/>
          <w:color w:val="auto"/>
          <w:sz w:val="24"/>
          <w:szCs w:val="24"/>
        </w:rPr>
        <w:t>të</w:t>
      </w:r>
      <w:proofErr w:type="spellEnd"/>
      <w:r w:rsidR="00AE534A" w:rsidRPr="009A1B6F">
        <w:rPr>
          <w:rStyle w:val="None"/>
          <w:rFonts w:ascii="Times New Roman" w:hAnsi="Times New Roman" w:cs="Times New Roman"/>
          <w:color w:val="auto"/>
          <w:sz w:val="24"/>
          <w:szCs w:val="24"/>
        </w:rPr>
        <w:t xml:space="preserve"> </w:t>
      </w:r>
      <w:proofErr w:type="spellStart"/>
      <w:r w:rsidR="00AE534A" w:rsidRPr="009A1B6F">
        <w:rPr>
          <w:rStyle w:val="None"/>
          <w:rFonts w:ascii="Times New Roman" w:hAnsi="Times New Roman" w:cs="Times New Roman"/>
          <w:color w:val="auto"/>
          <w:sz w:val="24"/>
          <w:szCs w:val="24"/>
        </w:rPr>
        <w:t>sistemit</w:t>
      </w:r>
      <w:proofErr w:type="spellEnd"/>
      <w:r w:rsidR="00AE534A" w:rsidRPr="009A1B6F">
        <w:rPr>
          <w:rStyle w:val="None"/>
          <w:rFonts w:ascii="Times New Roman" w:hAnsi="Times New Roman" w:cs="Times New Roman"/>
          <w:color w:val="auto"/>
          <w:sz w:val="24"/>
          <w:szCs w:val="24"/>
        </w:rPr>
        <w:t xml:space="preserve"> </w:t>
      </w:r>
      <w:proofErr w:type="spellStart"/>
      <w:r w:rsidR="00AE534A" w:rsidRPr="009A1B6F">
        <w:rPr>
          <w:rStyle w:val="None"/>
          <w:rFonts w:ascii="Times New Roman" w:hAnsi="Times New Roman" w:cs="Times New Roman"/>
          <w:color w:val="auto"/>
          <w:sz w:val="24"/>
          <w:szCs w:val="24"/>
        </w:rPr>
        <w:t>evropian</w:t>
      </w:r>
      <w:proofErr w:type="spellEnd"/>
      <w:r w:rsidR="00AE534A" w:rsidRPr="009A1B6F">
        <w:rPr>
          <w:rStyle w:val="None"/>
          <w:rFonts w:ascii="Times New Roman" w:hAnsi="Times New Roman" w:cs="Times New Roman"/>
          <w:color w:val="auto"/>
          <w:sz w:val="24"/>
          <w:szCs w:val="24"/>
        </w:rPr>
        <w:t xml:space="preserve"> </w:t>
      </w:r>
      <w:proofErr w:type="spellStart"/>
      <w:r w:rsidR="00AE534A" w:rsidRPr="009A1B6F">
        <w:rPr>
          <w:rStyle w:val="None"/>
          <w:rFonts w:ascii="Times New Roman" w:hAnsi="Times New Roman" w:cs="Times New Roman"/>
          <w:color w:val="auto"/>
          <w:sz w:val="24"/>
          <w:szCs w:val="24"/>
        </w:rPr>
        <w:t>të</w:t>
      </w:r>
      <w:proofErr w:type="spellEnd"/>
      <w:r w:rsidR="00AE534A" w:rsidRPr="009A1B6F">
        <w:rPr>
          <w:rStyle w:val="None"/>
          <w:rFonts w:ascii="Times New Roman" w:hAnsi="Times New Roman" w:cs="Times New Roman"/>
          <w:color w:val="auto"/>
          <w:sz w:val="24"/>
          <w:szCs w:val="24"/>
        </w:rPr>
        <w:t xml:space="preserve"> TVSH-</w:t>
      </w:r>
      <w:proofErr w:type="spellStart"/>
      <w:r w:rsidR="00AE534A" w:rsidRPr="009A1B6F">
        <w:rPr>
          <w:rStyle w:val="None"/>
          <w:rFonts w:ascii="Times New Roman" w:hAnsi="Times New Roman" w:cs="Times New Roman"/>
          <w:color w:val="auto"/>
          <w:sz w:val="24"/>
          <w:szCs w:val="24"/>
        </w:rPr>
        <w:t>së</w:t>
      </w:r>
      <w:proofErr w:type="spellEnd"/>
      <w:r w:rsidR="00AE534A" w:rsidRPr="009A1B6F">
        <w:rPr>
          <w:rStyle w:val="None"/>
          <w:rFonts w:ascii="Times New Roman" w:hAnsi="Times New Roman" w:cs="Times New Roman"/>
          <w:color w:val="auto"/>
          <w:sz w:val="24"/>
          <w:szCs w:val="24"/>
        </w:rPr>
        <w:t xml:space="preserve"> </w:t>
      </w:r>
      <w:proofErr w:type="spellStart"/>
      <w:r w:rsidR="00AE534A" w:rsidRPr="009A1B6F">
        <w:rPr>
          <w:rStyle w:val="None"/>
          <w:rFonts w:ascii="Times New Roman" w:hAnsi="Times New Roman" w:cs="Times New Roman"/>
          <w:color w:val="auto"/>
          <w:sz w:val="24"/>
          <w:szCs w:val="24"/>
        </w:rPr>
        <w:t>konsideroheshin</w:t>
      </w:r>
      <w:proofErr w:type="spellEnd"/>
      <w:r w:rsidR="00AE534A" w:rsidRPr="009A1B6F">
        <w:rPr>
          <w:rStyle w:val="None"/>
          <w:rFonts w:ascii="Times New Roman" w:hAnsi="Times New Roman" w:cs="Times New Roman"/>
          <w:color w:val="auto"/>
          <w:sz w:val="24"/>
          <w:szCs w:val="24"/>
        </w:rPr>
        <w:t xml:space="preserve"> </w:t>
      </w:r>
      <w:proofErr w:type="spellStart"/>
      <w:r w:rsidR="00AE534A" w:rsidRPr="009A1B6F">
        <w:rPr>
          <w:rStyle w:val="None"/>
          <w:rFonts w:ascii="Times New Roman" w:hAnsi="Times New Roman" w:cs="Times New Roman"/>
          <w:color w:val="auto"/>
          <w:sz w:val="24"/>
          <w:szCs w:val="24"/>
        </w:rPr>
        <w:t>si</w:t>
      </w:r>
      <w:proofErr w:type="spellEnd"/>
      <w:r w:rsidR="00AE534A" w:rsidRPr="009A1B6F">
        <w:rPr>
          <w:rStyle w:val="None"/>
          <w:rFonts w:ascii="Times New Roman" w:hAnsi="Times New Roman" w:cs="Times New Roman"/>
          <w:color w:val="auto"/>
          <w:sz w:val="24"/>
          <w:szCs w:val="24"/>
        </w:rPr>
        <w:t xml:space="preserve"> “</w:t>
      </w:r>
      <w:proofErr w:type="spellStart"/>
      <w:r w:rsidR="00AE534A" w:rsidRPr="009A1B6F">
        <w:rPr>
          <w:rStyle w:val="None"/>
          <w:rFonts w:ascii="Times New Roman" w:hAnsi="Times New Roman" w:cs="Times New Roman"/>
          <w:i/>
          <w:iCs/>
          <w:color w:val="auto"/>
          <w:sz w:val="24"/>
          <w:szCs w:val="24"/>
        </w:rPr>
        <w:t>shumë</w:t>
      </w:r>
      <w:proofErr w:type="spellEnd"/>
      <w:r w:rsidR="00AE534A" w:rsidRPr="009A1B6F">
        <w:rPr>
          <w:rStyle w:val="None"/>
          <w:rFonts w:ascii="Times New Roman" w:hAnsi="Times New Roman" w:cs="Times New Roman"/>
          <w:i/>
          <w:iCs/>
          <w:color w:val="auto"/>
          <w:sz w:val="24"/>
          <w:szCs w:val="24"/>
        </w:rPr>
        <w:t xml:space="preserve"> </w:t>
      </w:r>
      <w:proofErr w:type="spellStart"/>
      <w:r w:rsidR="00AE534A" w:rsidRPr="009A1B6F">
        <w:rPr>
          <w:rStyle w:val="None"/>
          <w:rFonts w:ascii="Times New Roman" w:hAnsi="Times New Roman" w:cs="Times New Roman"/>
          <w:i/>
          <w:iCs/>
          <w:color w:val="auto"/>
          <w:sz w:val="24"/>
          <w:szCs w:val="24"/>
        </w:rPr>
        <w:t>të</w:t>
      </w:r>
      <w:proofErr w:type="spellEnd"/>
      <w:r w:rsidR="00AE534A" w:rsidRPr="009A1B6F">
        <w:rPr>
          <w:rStyle w:val="None"/>
          <w:rFonts w:ascii="Times New Roman" w:hAnsi="Times New Roman" w:cs="Times New Roman"/>
          <w:i/>
          <w:iCs/>
          <w:color w:val="auto"/>
          <w:sz w:val="24"/>
          <w:szCs w:val="24"/>
        </w:rPr>
        <w:t xml:space="preserve"> </w:t>
      </w:r>
      <w:proofErr w:type="spellStart"/>
      <w:r w:rsidR="00AE534A" w:rsidRPr="009A1B6F">
        <w:rPr>
          <w:rStyle w:val="None"/>
          <w:rFonts w:ascii="Times New Roman" w:hAnsi="Times New Roman" w:cs="Times New Roman"/>
          <w:i/>
          <w:iCs/>
          <w:color w:val="auto"/>
          <w:sz w:val="24"/>
          <w:szCs w:val="24"/>
        </w:rPr>
        <w:t>vështira</w:t>
      </w:r>
      <w:proofErr w:type="spellEnd"/>
      <w:r w:rsidR="00AE534A" w:rsidRPr="009A1B6F">
        <w:rPr>
          <w:rStyle w:val="None"/>
          <w:rFonts w:ascii="Times New Roman" w:hAnsi="Times New Roman" w:cs="Times New Roman"/>
          <w:i/>
          <w:iCs/>
          <w:color w:val="auto"/>
          <w:sz w:val="24"/>
          <w:szCs w:val="24"/>
        </w:rPr>
        <w:t xml:space="preserve"> </w:t>
      </w:r>
      <w:proofErr w:type="spellStart"/>
      <w:r w:rsidR="00AE534A" w:rsidRPr="009A1B6F">
        <w:rPr>
          <w:rStyle w:val="None"/>
          <w:rFonts w:ascii="Times New Roman" w:hAnsi="Times New Roman" w:cs="Times New Roman"/>
          <w:i/>
          <w:iCs/>
          <w:color w:val="auto"/>
          <w:sz w:val="24"/>
          <w:szCs w:val="24"/>
        </w:rPr>
        <w:t>për</w:t>
      </w:r>
      <w:proofErr w:type="spellEnd"/>
      <w:r w:rsidR="00AE534A" w:rsidRPr="009A1B6F">
        <w:rPr>
          <w:rStyle w:val="None"/>
          <w:rFonts w:ascii="Times New Roman" w:hAnsi="Times New Roman" w:cs="Times New Roman"/>
          <w:i/>
          <w:iCs/>
          <w:color w:val="auto"/>
          <w:sz w:val="24"/>
          <w:szCs w:val="24"/>
        </w:rPr>
        <w:t xml:space="preserve"> </w:t>
      </w:r>
      <w:proofErr w:type="spellStart"/>
      <w:r w:rsidR="00AE534A" w:rsidRPr="009A1B6F">
        <w:rPr>
          <w:rStyle w:val="None"/>
          <w:rFonts w:ascii="Times New Roman" w:hAnsi="Times New Roman" w:cs="Times New Roman"/>
          <w:i/>
          <w:iCs/>
          <w:color w:val="auto"/>
          <w:sz w:val="24"/>
          <w:szCs w:val="24"/>
        </w:rPr>
        <w:t>tu</w:t>
      </w:r>
      <w:proofErr w:type="spellEnd"/>
      <w:r w:rsidR="00AE534A" w:rsidRPr="009A1B6F">
        <w:rPr>
          <w:rStyle w:val="None"/>
          <w:rFonts w:ascii="Times New Roman" w:hAnsi="Times New Roman" w:cs="Times New Roman"/>
          <w:i/>
          <w:iCs/>
          <w:color w:val="auto"/>
          <w:sz w:val="24"/>
          <w:szCs w:val="24"/>
        </w:rPr>
        <w:t xml:space="preserve"> </w:t>
      </w:r>
      <w:proofErr w:type="spellStart"/>
      <w:r w:rsidR="00AE534A" w:rsidRPr="009A1B6F">
        <w:rPr>
          <w:rStyle w:val="None"/>
          <w:rFonts w:ascii="Times New Roman" w:hAnsi="Times New Roman" w:cs="Times New Roman"/>
          <w:i/>
          <w:iCs/>
          <w:color w:val="auto"/>
          <w:sz w:val="24"/>
          <w:szCs w:val="24"/>
        </w:rPr>
        <w:t>taksuar</w:t>
      </w:r>
      <w:proofErr w:type="spellEnd"/>
      <w:r w:rsidR="00AE534A" w:rsidRPr="009A1B6F">
        <w:rPr>
          <w:rStyle w:val="None"/>
          <w:rFonts w:ascii="Times New Roman" w:hAnsi="Times New Roman" w:cs="Times New Roman"/>
          <w:color w:val="auto"/>
          <w:sz w:val="24"/>
          <w:szCs w:val="24"/>
        </w:rPr>
        <w:t>”.</w:t>
      </w:r>
    </w:p>
    <w:p w14:paraId="12B229DE" w14:textId="6424C1D6" w:rsidR="00AA7815" w:rsidRPr="009A1B6F" w:rsidRDefault="00941AAC" w:rsidP="00DE1CD1">
      <w:pPr>
        <w:pStyle w:val="ListParagraph"/>
        <w:numPr>
          <w:ilvl w:val="0"/>
          <w:numId w:val="3"/>
        </w:numPr>
        <w:spacing w:before="100" w:beforeAutospacing="1" w:after="120" w:line="276" w:lineRule="auto"/>
        <w:jc w:val="both"/>
        <w:rPr>
          <w:rStyle w:val="None"/>
          <w:rFonts w:ascii="Times New Roman" w:eastAsia="Garamond" w:hAnsi="Times New Roman" w:cs="Times New Roman"/>
          <w:color w:val="auto"/>
          <w:sz w:val="24"/>
          <w:szCs w:val="24"/>
        </w:rPr>
      </w:pPr>
      <w:r w:rsidRPr="009A1B6F">
        <w:rPr>
          <w:rStyle w:val="None"/>
          <w:rFonts w:ascii="Times New Roman" w:hAnsi="Times New Roman" w:cs="Times New Roman"/>
          <w:b/>
          <w:bCs/>
          <w:i/>
          <w:iCs/>
          <w:color w:val="auto"/>
          <w:sz w:val="24"/>
          <w:szCs w:val="24"/>
        </w:rPr>
        <w:t>P</w:t>
      </w:r>
      <w:r w:rsidRPr="009A1B6F">
        <w:rPr>
          <w:rStyle w:val="None"/>
          <w:rFonts w:ascii="Times New Roman" w:hAnsi="Times New Roman" w:cs="Times New Roman"/>
          <w:b/>
          <w:bCs/>
          <w:i/>
          <w:iCs/>
          <w:color w:val="auto"/>
          <w:sz w:val="24"/>
          <w:szCs w:val="24"/>
          <w:lang w:val="nl-NL"/>
        </w:rPr>
        <w:t>ë</w:t>
      </w:r>
      <w:proofErr w:type="spellStart"/>
      <w:r w:rsidRPr="009A1B6F">
        <w:rPr>
          <w:rStyle w:val="None"/>
          <w:rFonts w:ascii="Times New Roman" w:hAnsi="Times New Roman" w:cs="Times New Roman"/>
          <w:b/>
          <w:bCs/>
          <w:i/>
          <w:iCs/>
          <w:color w:val="auto"/>
          <w:sz w:val="24"/>
          <w:szCs w:val="24"/>
        </w:rPr>
        <w:t>rjashtimet</w:t>
      </w:r>
      <w:proofErr w:type="spellEnd"/>
      <w:r w:rsidRPr="009A1B6F">
        <w:rPr>
          <w:rStyle w:val="None"/>
          <w:rFonts w:ascii="Times New Roman" w:hAnsi="Times New Roman" w:cs="Times New Roman"/>
          <w:b/>
          <w:bCs/>
          <w:i/>
          <w:iCs/>
          <w:color w:val="auto"/>
          <w:sz w:val="24"/>
          <w:szCs w:val="24"/>
        </w:rPr>
        <w:t xml:space="preserve"> apo </w:t>
      </w:r>
      <w:proofErr w:type="spellStart"/>
      <w:r w:rsidR="00762C02" w:rsidRPr="009A1B6F">
        <w:rPr>
          <w:rStyle w:val="None"/>
          <w:rFonts w:ascii="Times New Roman" w:hAnsi="Times New Roman" w:cs="Times New Roman"/>
          <w:b/>
          <w:bCs/>
          <w:i/>
          <w:iCs/>
          <w:color w:val="auto"/>
          <w:sz w:val="24"/>
          <w:szCs w:val="24"/>
        </w:rPr>
        <w:t>shkallët</w:t>
      </w:r>
      <w:proofErr w:type="spellEnd"/>
      <w:r w:rsidR="00762C02" w:rsidRPr="009A1B6F">
        <w:rPr>
          <w:rStyle w:val="None"/>
          <w:rFonts w:ascii="Times New Roman" w:hAnsi="Times New Roman" w:cs="Times New Roman"/>
          <w:b/>
          <w:bCs/>
          <w:i/>
          <w:iCs/>
          <w:color w:val="auto"/>
          <w:sz w:val="24"/>
          <w:szCs w:val="24"/>
        </w:rPr>
        <w:t xml:space="preserve"> e </w:t>
      </w:r>
      <w:proofErr w:type="spellStart"/>
      <w:r w:rsidRPr="009A1B6F">
        <w:rPr>
          <w:rStyle w:val="None"/>
          <w:rFonts w:ascii="Times New Roman" w:hAnsi="Times New Roman" w:cs="Times New Roman"/>
          <w:b/>
          <w:bCs/>
          <w:i/>
          <w:iCs/>
          <w:color w:val="auto"/>
          <w:sz w:val="24"/>
          <w:szCs w:val="24"/>
        </w:rPr>
        <w:t>redukt</w:t>
      </w:r>
      <w:r w:rsidR="00762C02" w:rsidRPr="009A1B6F">
        <w:rPr>
          <w:rStyle w:val="None"/>
          <w:rFonts w:ascii="Times New Roman" w:hAnsi="Times New Roman" w:cs="Times New Roman"/>
          <w:b/>
          <w:bCs/>
          <w:i/>
          <w:iCs/>
          <w:color w:val="auto"/>
          <w:sz w:val="24"/>
          <w:szCs w:val="24"/>
        </w:rPr>
        <w:t>uara</w:t>
      </w:r>
      <w:proofErr w:type="spellEnd"/>
      <w:r w:rsidR="00CD002C" w:rsidRPr="009A1B6F">
        <w:rPr>
          <w:rStyle w:val="None"/>
          <w:rFonts w:ascii="Times New Roman" w:hAnsi="Times New Roman" w:cs="Times New Roman"/>
          <w:b/>
          <w:bCs/>
          <w:i/>
          <w:iCs/>
          <w:color w:val="auto"/>
          <w:sz w:val="24"/>
          <w:szCs w:val="24"/>
        </w:rPr>
        <w:t xml:space="preserve">, </w:t>
      </w:r>
      <w:proofErr w:type="spellStart"/>
      <w:r w:rsidR="00CD002C" w:rsidRPr="009A1B6F">
        <w:rPr>
          <w:rStyle w:val="None"/>
          <w:rFonts w:ascii="Times New Roman" w:hAnsi="Times New Roman" w:cs="Times New Roman"/>
          <w:b/>
          <w:bCs/>
          <w:i/>
          <w:iCs/>
          <w:color w:val="auto"/>
          <w:sz w:val="24"/>
          <w:szCs w:val="24"/>
        </w:rPr>
        <w:t>t</w:t>
      </w:r>
      <w:r w:rsidR="00B510AE" w:rsidRPr="009A1B6F">
        <w:rPr>
          <w:rStyle w:val="None"/>
          <w:rFonts w:ascii="Times New Roman" w:hAnsi="Times New Roman" w:cs="Times New Roman"/>
          <w:b/>
          <w:bCs/>
          <w:i/>
          <w:iCs/>
          <w:color w:val="auto"/>
          <w:sz w:val="24"/>
          <w:szCs w:val="24"/>
        </w:rPr>
        <w:t>ë</w:t>
      </w:r>
      <w:proofErr w:type="spellEnd"/>
      <w:r w:rsidR="00CD002C" w:rsidRPr="009A1B6F">
        <w:rPr>
          <w:rStyle w:val="None"/>
          <w:rFonts w:ascii="Times New Roman" w:hAnsi="Times New Roman" w:cs="Times New Roman"/>
          <w:b/>
          <w:bCs/>
          <w:i/>
          <w:iCs/>
          <w:color w:val="auto"/>
          <w:sz w:val="24"/>
          <w:szCs w:val="24"/>
        </w:rPr>
        <w:t xml:space="preserve"> </w:t>
      </w:r>
      <w:proofErr w:type="spellStart"/>
      <w:r w:rsidR="00CD002C" w:rsidRPr="009A1B6F">
        <w:rPr>
          <w:rStyle w:val="None"/>
          <w:rFonts w:ascii="Times New Roman" w:hAnsi="Times New Roman" w:cs="Times New Roman"/>
          <w:b/>
          <w:bCs/>
          <w:i/>
          <w:iCs/>
          <w:color w:val="auto"/>
          <w:sz w:val="24"/>
          <w:szCs w:val="24"/>
        </w:rPr>
        <w:t>cilat</w:t>
      </w:r>
      <w:proofErr w:type="spellEnd"/>
      <w:r w:rsidR="00CD002C" w:rsidRPr="009A1B6F">
        <w:rPr>
          <w:rStyle w:val="None"/>
          <w:rFonts w:ascii="Times New Roman" w:hAnsi="Times New Roman" w:cs="Times New Roman"/>
          <w:b/>
          <w:bCs/>
          <w:i/>
          <w:iCs/>
          <w:color w:val="auto"/>
          <w:sz w:val="24"/>
          <w:szCs w:val="24"/>
        </w:rPr>
        <w:t xml:space="preserve"> </w:t>
      </w:r>
      <w:proofErr w:type="spellStart"/>
      <w:r w:rsidRPr="009A1B6F">
        <w:rPr>
          <w:rStyle w:val="None"/>
          <w:rFonts w:ascii="Times New Roman" w:hAnsi="Times New Roman" w:cs="Times New Roman"/>
          <w:b/>
          <w:bCs/>
          <w:i/>
          <w:iCs/>
          <w:color w:val="auto"/>
          <w:sz w:val="24"/>
          <w:szCs w:val="24"/>
        </w:rPr>
        <w:t>ofrohen</w:t>
      </w:r>
      <w:proofErr w:type="spellEnd"/>
      <w:r w:rsidRPr="009A1B6F">
        <w:rPr>
          <w:rStyle w:val="None"/>
          <w:rFonts w:ascii="Times New Roman" w:hAnsi="Times New Roman" w:cs="Times New Roman"/>
          <w:b/>
          <w:bCs/>
          <w:i/>
          <w:iCs/>
          <w:color w:val="auto"/>
          <w:sz w:val="24"/>
          <w:szCs w:val="24"/>
        </w:rPr>
        <w:t xml:space="preserve"> p</w:t>
      </w:r>
      <w:r w:rsidRPr="009A1B6F">
        <w:rPr>
          <w:rStyle w:val="None"/>
          <w:rFonts w:ascii="Times New Roman" w:hAnsi="Times New Roman" w:cs="Times New Roman"/>
          <w:b/>
          <w:bCs/>
          <w:i/>
          <w:iCs/>
          <w:color w:val="auto"/>
          <w:sz w:val="24"/>
          <w:szCs w:val="24"/>
          <w:lang w:val="nl-NL"/>
        </w:rPr>
        <w:t>ë</w:t>
      </w:r>
      <w:r w:rsidRPr="009A1B6F">
        <w:rPr>
          <w:rStyle w:val="None"/>
          <w:rFonts w:ascii="Times New Roman" w:hAnsi="Times New Roman" w:cs="Times New Roman"/>
          <w:b/>
          <w:bCs/>
          <w:i/>
          <w:iCs/>
          <w:color w:val="auto"/>
          <w:sz w:val="24"/>
          <w:szCs w:val="24"/>
        </w:rPr>
        <w:t>r t</w:t>
      </w:r>
      <w:r w:rsidRPr="009A1B6F">
        <w:rPr>
          <w:rStyle w:val="None"/>
          <w:rFonts w:ascii="Times New Roman" w:hAnsi="Times New Roman" w:cs="Times New Roman"/>
          <w:b/>
          <w:bCs/>
          <w:i/>
          <w:iCs/>
          <w:color w:val="auto"/>
          <w:sz w:val="24"/>
          <w:szCs w:val="24"/>
          <w:lang w:val="nl-NL"/>
        </w:rPr>
        <w:t xml:space="preserve">ë </w:t>
      </w:r>
      <w:proofErr w:type="spellStart"/>
      <w:r w:rsidRPr="009A1B6F">
        <w:rPr>
          <w:rStyle w:val="None"/>
          <w:rFonts w:ascii="Times New Roman" w:hAnsi="Times New Roman" w:cs="Times New Roman"/>
          <w:b/>
          <w:bCs/>
          <w:i/>
          <w:iCs/>
          <w:color w:val="auto"/>
          <w:sz w:val="24"/>
          <w:szCs w:val="24"/>
        </w:rPr>
        <w:t>inkurajuar</w:t>
      </w:r>
      <w:proofErr w:type="spellEnd"/>
      <w:r w:rsidRPr="009A1B6F">
        <w:rPr>
          <w:rStyle w:val="None"/>
          <w:rFonts w:ascii="Times New Roman" w:hAnsi="Times New Roman" w:cs="Times New Roman"/>
          <w:b/>
          <w:bCs/>
          <w:i/>
          <w:iCs/>
          <w:color w:val="auto"/>
          <w:sz w:val="24"/>
          <w:szCs w:val="24"/>
        </w:rPr>
        <w:t xml:space="preserve"> </w:t>
      </w:r>
      <w:proofErr w:type="spellStart"/>
      <w:r w:rsidRPr="009A1B6F">
        <w:rPr>
          <w:rStyle w:val="None"/>
          <w:rFonts w:ascii="Times New Roman" w:hAnsi="Times New Roman" w:cs="Times New Roman"/>
          <w:b/>
          <w:bCs/>
          <w:i/>
          <w:iCs/>
          <w:color w:val="auto"/>
          <w:sz w:val="24"/>
          <w:szCs w:val="24"/>
        </w:rPr>
        <w:t>nj</w:t>
      </w:r>
      <w:proofErr w:type="spellEnd"/>
      <w:r w:rsidRPr="009A1B6F">
        <w:rPr>
          <w:rStyle w:val="None"/>
          <w:rFonts w:ascii="Times New Roman" w:hAnsi="Times New Roman" w:cs="Times New Roman"/>
          <w:b/>
          <w:bCs/>
          <w:i/>
          <w:iCs/>
          <w:color w:val="auto"/>
          <w:sz w:val="24"/>
          <w:szCs w:val="24"/>
          <w:lang w:val="nl-NL"/>
        </w:rPr>
        <w:t xml:space="preserve">ë </w:t>
      </w:r>
      <w:proofErr w:type="spellStart"/>
      <w:r w:rsidRPr="009A1B6F">
        <w:rPr>
          <w:rStyle w:val="None"/>
          <w:rFonts w:ascii="Times New Roman" w:hAnsi="Times New Roman" w:cs="Times New Roman"/>
          <w:b/>
          <w:bCs/>
          <w:i/>
          <w:iCs/>
          <w:color w:val="auto"/>
          <w:sz w:val="24"/>
          <w:szCs w:val="24"/>
        </w:rPr>
        <w:t>ose</w:t>
      </w:r>
      <w:proofErr w:type="spellEnd"/>
      <w:r w:rsidRPr="009A1B6F">
        <w:rPr>
          <w:rStyle w:val="None"/>
          <w:rFonts w:ascii="Times New Roman" w:hAnsi="Times New Roman" w:cs="Times New Roman"/>
          <w:b/>
          <w:bCs/>
          <w:i/>
          <w:iCs/>
          <w:color w:val="auto"/>
          <w:sz w:val="24"/>
          <w:szCs w:val="24"/>
        </w:rPr>
        <w:t xml:space="preserve"> </w:t>
      </w:r>
      <w:proofErr w:type="spellStart"/>
      <w:r w:rsidRPr="009A1B6F">
        <w:rPr>
          <w:rStyle w:val="None"/>
          <w:rFonts w:ascii="Times New Roman" w:hAnsi="Times New Roman" w:cs="Times New Roman"/>
          <w:b/>
          <w:bCs/>
          <w:i/>
          <w:iCs/>
          <w:color w:val="auto"/>
          <w:sz w:val="24"/>
          <w:szCs w:val="24"/>
        </w:rPr>
        <w:t>disa</w:t>
      </w:r>
      <w:proofErr w:type="spellEnd"/>
      <w:r w:rsidRPr="009A1B6F">
        <w:rPr>
          <w:rStyle w:val="None"/>
          <w:rFonts w:ascii="Times New Roman" w:hAnsi="Times New Roman" w:cs="Times New Roman"/>
          <w:b/>
          <w:bCs/>
          <w:i/>
          <w:iCs/>
          <w:color w:val="auto"/>
          <w:sz w:val="24"/>
          <w:szCs w:val="24"/>
        </w:rPr>
        <w:t xml:space="preserve"> </w:t>
      </w:r>
      <w:proofErr w:type="spellStart"/>
      <w:r w:rsidRPr="009A1B6F">
        <w:rPr>
          <w:rStyle w:val="None"/>
          <w:rFonts w:ascii="Times New Roman" w:hAnsi="Times New Roman" w:cs="Times New Roman"/>
          <w:b/>
          <w:bCs/>
          <w:i/>
          <w:iCs/>
          <w:color w:val="auto"/>
          <w:sz w:val="24"/>
          <w:szCs w:val="24"/>
        </w:rPr>
        <w:t>sektor</w:t>
      </w:r>
      <w:proofErr w:type="spellEnd"/>
      <w:r w:rsidRPr="009A1B6F">
        <w:rPr>
          <w:rStyle w:val="None"/>
          <w:rFonts w:ascii="Times New Roman" w:hAnsi="Times New Roman" w:cs="Times New Roman"/>
          <w:b/>
          <w:bCs/>
          <w:i/>
          <w:iCs/>
          <w:color w:val="auto"/>
          <w:sz w:val="24"/>
          <w:szCs w:val="24"/>
          <w:lang w:val="nl-NL"/>
        </w:rPr>
        <w:t xml:space="preserve">ë </w:t>
      </w:r>
      <w:r w:rsidRPr="009A1B6F">
        <w:rPr>
          <w:rStyle w:val="None"/>
          <w:rFonts w:ascii="Times New Roman" w:hAnsi="Times New Roman" w:cs="Times New Roman"/>
          <w:b/>
          <w:bCs/>
          <w:i/>
          <w:iCs/>
          <w:color w:val="auto"/>
          <w:sz w:val="24"/>
          <w:szCs w:val="24"/>
        </w:rPr>
        <w:t>t</w:t>
      </w:r>
      <w:r w:rsidRPr="009A1B6F">
        <w:rPr>
          <w:rStyle w:val="None"/>
          <w:rFonts w:ascii="Times New Roman" w:hAnsi="Times New Roman" w:cs="Times New Roman"/>
          <w:b/>
          <w:bCs/>
          <w:i/>
          <w:iCs/>
          <w:color w:val="auto"/>
          <w:sz w:val="24"/>
          <w:szCs w:val="24"/>
          <w:lang w:val="nl-NL"/>
        </w:rPr>
        <w:t xml:space="preserve">ë </w:t>
      </w:r>
      <w:proofErr w:type="spellStart"/>
      <w:r w:rsidRPr="009A1B6F">
        <w:rPr>
          <w:rStyle w:val="None"/>
          <w:rFonts w:ascii="Times New Roman" w:hAnsi="Times New Roman" w:cs="Times New Roman"/>
          <w:b/>
          <w:bCs/>
          <w:i/>
          <w:iCs/>
          <w:color w:val="auto"/>
          <w:sz w:val="24"/>
          <w:szCs w:val="24"/>
        </w:rPr>
        <w:t>ekonomis</w:t>
      </w:r>
      <w:proofErr w:type="spellEnd"/>
      <w:r w:rsidRPr="009A1B6F">
        <w:rPr>
          <w:rStyle w:val="None"/>
          <w:rFonts w:ascii="Times New Roman" w:hAnsi="Times New Roman" w:cs="Times New Roman"/>
          <w:b/>
          <w:bCs/>
          <w:i/>
          <w:iCs/>
          <w:color w:val="auto"/>
          <w:sz w:val="24"/>
          <w:szCs w:val="24"/>
          <w:lang w:val="nl-NL"/>
        </w:rPr>
        <w:t>ë</w:t>
      </w:r>
      <w:r w:rsidRPr="009A1B6F">
        <w:rPr>
          <w:rStyle w:val="None"/>
          <w:rFonts w:ascii="Times New Roman" w:hAnsi="Times New Roman" w:cs="Times New Roman"/>
          <w:b/>
          <w:bCs/>
          <w:i/>
          <w:iCs/>
          <w:color w:val="auto"/>
          <w:sz w:val="24"/>
          <w:szCs w:val="24"/>
        </w:rPr>
        <w:t>.</w:t>
      </w:r>
      <w:r w:rsidRPr="009A1B6F">
        <w:rPr>
          <w:rStyle w:val="None"/>
          <w:rFonts w:ascii="Times New Roman" w:hAnsi="Times New Roman" w:cs="Times New Roman"/>
          <w:color w:val="auto"/>
          <w:sz w:val="24"/>
          <w:szCs w:val="24"/>
        </w:rPr>
        <w:t xml:space="preserve"> N</w:t>
      </w:r>
      <w:r w:rsidRPr="009A1B6F">
        <w:rPr>
          <w:rStyle w:val="None"/>
          <w:rFonts w:ascii="Times New Roman" w:hAnsi="Times New Roman" w:cs="Times New Roman"/>
          <w:color w:val="auto"/>
          <w:sz w:val="24"/>
          <w:szCs w:val="24"/>
          <w:lang w:val="nl-NL"/>
        </w:rPr>
        <w:t xml:space="preserve">ë </w:t>
      </w:r>
      <w:r w:rsidRPr="009A1B6F">
        <w:rPr>
          <w:rStyle w:val="None"/>
          <w:rFonts w:ascii="Times New Roman" w:hAnsi="Times New Roman" w:cs="Times New Roman"/>
          <w:color w:val="auto"/>
          <w:sz w:val="24"/>
          <w:szCs w:val="24"/>
        </w:rPr>
        <w:t>k</w:t>
      </w:r>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t</w:t>
      </w:r>
      <w:r w:rsidRPr="009A1B6F">
        <w:rPr>
          <w:rStyle w:val="None"/>
          <w:rFonts w:ascii="Times New Roman" w:hAnsi="Times New Roman" w:cs="Times New Roman"/>
          <w:color w:val="auto"/>
          <w:sz w:val="24"/>
          <w:szCs w:val="24"/>
          <w:lang w:val="nl-NL"/>
        </w:rPr>
        <w:t xml:space="preserve">ë </w:t>
      </w:r>
      <w:proofErr w:type="spellStart"/>
      <w:r w:rsidRPr="009A1B6F">
        <w:rPr>
          <w:rStyle w:val="None"/>
          <w:rFonts w:ascii="Times New Roman" w:hAnsi="Times New Roman" w:cs="Times New Roman"/>
          <w:color w:val="auto"/>
          <w:sz w:val="24"/>
          <w:szCs w:val="24"/>
        </w:rPr>
        <w:t>rast</w:t>
      </w:r>
      <w:proofErr w:type="spellEnd"/>
      <w:r w:rsidRPr="009A1B6F">
        <w:rPr>
          <w:rStyle w:val="None"/>
          <w:rFonts w:ascii="Times New Roman" w:hAnsi="Times New Roman" w:cs="Times New Roman"/>
          <w:color w:val="auto"/>
          <w:sz w:val="24"/>
          <w:szCs w:val="24"/>
        </w:rPr>
        <w:t>, p</w:t>
      </w:r>
      <w:r w:rsidRPr="009A1B6F">
        <w:rPr>
          <w:rStyle w:val="None"/>
          <w:rFonts w:ascii="Times New Roman" w:hAnsi="Times New Roman" w:cs="Times New Roman"/>
          <w:color w:val="auto"/>
          <w:sz w:val="24"/>
          <w:szCs w:val="24"/>
          <w:lang w:val="nl-NL"/>
        </w:rPr>
        <w:t>ë</w:t>
      </w:r>
      <w:proofErr w:type="spellStart"/>
      <w:r w:rsidRPr="009A1B6F">
        <w:rPr>
          <w:rStyle w:val="None"/>
          <w:rFonts w:ascii="Times New Roman" w:hAnsi="Times New Roman" w:cs="Times New Roman"/>
          <w:color w:val="auto"/>
          <w:sz w:val="24"/>
          <w:szCs w:val="24"/>
        </w:rPr>
        <w:t>rjashtimi</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nga</w:t>
      </w:r>
      <w:proofErr w:type="spellEnd"/>
      <w:r w:rsidRPr="009A1B6F">
        <w:rPr>
          <w:rStyle w:val="None"/>
          <w:rFonts w:ascii="Times New Roman" w:hAnsi="Times New Roman" w:cs="Times New Roman"/>
          <w:color w:val="auto"/>
          <w:sz w:val="24"/>
          <w:szCs w:val="24"/>
        </w:rPr>
        <w:t xml:space="preserve"> </w:t>
      </w:r>
      <w:proofErr w:type="spellStart"/>
      <w:r w:rsidR="00762C02" w:rsidRPr="009A1B6F">
        <w:rPr>
          <w:rStyle w:val="None"/>
          <w:rFonts w:ascii="Times New Roman" w:hAnsi="Times New Roman" w:cs="Times New Roman"/>
          <w:color w:val="auto"/>
          <w:sz w:val="24"/>
          <w:szCs w:val="24"/>
        </w:rPr>
        <w:t>tatimet</w:t>
      </w:r>
      <w:proofErr w:type="spellEnd"/>
      <w:r w:rsidR="00762C02"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sh</w:t>
      </w:r>
      <w:proofErr w:type="spellEnd"/>
      <w:r w:rsidRPr="009A1B6F">
        <w:rPr>
          <w:rStyle w:val="None"/>
          <w:rFonts w:ascii="Times New Roman" w:hAnsi="Times New Roman" w:cs="Times New Roman"/>
          <w:color w:val="auto"/>
          <w:sz w:val="24"/>
          <w:szCs w:val="24"/>
          <w:lang w:val="nl-NL"/>
        </w:rPr>
        <w:t>ë</w:t>
      </w:r>
      <w:proofErr w:type="spellStart"/>
      <w:r w:rsidRPr="009A1B6F">
        <w:rPr>
          <w:rStyle w:val="None"/>
          <w:rFonts w:ascii="Times New Roman" w:hAnsi="Times New Roman" w:cs="Times New Roman"/>
          <w:color w:val="auto"/>
          <w:sz w:val="24"/>
          <w:szCs w:val="24"/>
        </w:rPr>
        <w:t>rben</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si</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nj</w:t>
      </w:r>
      <w:proofErr w:type="spellEnd"/>
      <w:r w:rsidRPr="009A1B6F">
        <w:rPr>
          <w:rStyle w:val="None"/>
          <w:rFonts w:ascii="Times New Roman" w:hAnsi="Times New Roman" w:cs="Times New Roman"/>
          <w:color w:val="auto"/>
          <w:sz w:val="24"/>
          <w:szCs w:val="24"/>
          <w:lang w:val="nl-NL"/>
        </w:rPr>
        <w:t xml:space="preserve">ë </w:t>
      </w:r>
      <w:proofErr w:type="spellStart"/>
      <w:r w:rsidRPr="009A1B6F">
        <w:rPr>
          <w:rStyle w:val="None"/>
          <w:rFonts w:ascii="Times New Roman" w:hAnsi="Times New Roman" w:cs="Times New Roman"/>
          <w:color w:val="auto"/>
          <w:sz w:val="24"/>
          <w:szCs w:val="24"/>
          <w:lang w:val="es-ES_tradnl"/>
        </w:rPr>
        <w:t>nxit</w:t>
      </w:r>
      <w:proofErr w:type="spellEnd"/>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 xml:space="preserve">s </w:t>
      </w:r>
      <w:proofErr w:type="spellStart"/>
      <w:r w:rsidR="00DE1CD1">
        <w:rPr>
          <w:rStyle w:val="None"/>
          <w:rFonts w:ascii="Times New Roman" w:hAnsi="Times New Roman" w:cs="Times New Roman"/>
          <w:color w:val="auto"/>
          <w:sz w:val="24"/>
          <w:szCs w:val="24"/>
        </w:rPr>
        <w:t>për</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leht</w:t>
      </w:r>
      <w:proofErr w:type="spellEnd"/>
      <w:r w:rsidRPr="009A1B6F">
        <w:rPr>
          <w:rStyle w:val="None"/>
          <w:rFonts w:ascii="Times New Roman" w:hAnsi="Times New Roman" w:cs="Times New Roman"/>
          <w:color w:val="auto"/>
          <w:sz w:val="24"/>
          <w:szCs w:val="24"/>
          <w:lang w:val="nl-NL"/>
        </w:rPr>
        <w:t>ë</w:t>
      </w:r>
      <w:proofErr w:type="spellStart"/>
      <w:r w:rsidRPr="009A1B6F">
        <w:rPr>
          <w:rStyle w:val="None"/>
          <w:rFonts w:ascii="Times New Roman" w:hAnsi="Times New Roman" w:cs="Times New Roman"/>
          <w:color w:val="auto"/>
          <w:sz w:val="24"/>
          <w:szCs w:val="24"/>
        </w:rPr>
        <w:t>simin</w:t>
      </w:r>
      <w:proofErr w:type="spellEnd"/>
      <w:r w:rsidRPr="009A1B6F">
        <w:rPr>
          <w:rStyle w:val="None"/>
          <w:rFonts w:ascii="Times New Roman" w:hAnsi="Times New Roman" w:cs="Times New Roman"/>
          <w:color w:val="auto"/>
          <w:sz w:val="24"/>
          <w:szCs w:val="24"/>
        </w:rPr>
        <w:t xml:space="preserve"> e </w:t>
      </w:r>
      <w:proofErr w:type="spellStart"/>
      <w:r w:rsidRPr="009A1B6F">
        <w:rPr>
          <w:rStyle w:val="None"/>
          <w:rFonts w:ascii="Times New Roman" w:hAnsi="Times New Roman" w:cs="Times New Roman"/>
          <w:color w:val="auto"/>
          <w:sz w:val="24"/>
          <w:szCs w:val="24"/>
        </w:rPr>
        <w:t>barr</w:t>
      </w:r>
      <w:proofErr w:type="spellEnd"/>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 xml:space="preserve">s </w:t>
      </w:r>
      <w:proofErr w:type="spellStart"/>
      <w:r w:rsidRPr="009A1B6F">
        <w:rPr>
          <w:rStyle w:val="None"/>
          <w:rFonts w:ascii="Times New Roman" w:hAnsi="Times New Roman" w:cs="Times New Roman"/>
          <w:color w:val="auto"/>
          <w:sz w:val="24"/>
          <w:szCs w:val="24"/>
        </w:rPr>
        <w:t>fiskale</w:t>
      </w:r>
      <w:proofErr w:type="spellEnd"/>
      <w:r w:rsidRPr="009A1B6F">
        <w:rPr>
          <w:rStyle w:val="None"/>
          <w:rFonts w:ascii="Times New Roman" w:hAnsi="Times New Roman" w:cs="Times New Roman"/>
          <w:color w:val="auto"/>
          <w:sz w:val="24"/>
          <w:szCs w:val="24"/>
        </w:rPr>
        <w:t xml:space="preserve"> p</w:t>
      </w:r>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 xml:space="preserve">r </w:t>
      </w:r>
      <w:proofErr w:type="spellStart"/>
      <w:r w:rsidRPr="009A1B6F">
        <w:rPr>
          <w:rStyle w:val="None"/>
          <w:rFonts w:ascii="Times New Roman" w:hAnsi="Times New Roman" w:cs="Times New Roman"/>
          <w:color w:val="auto"/>
          <w:sz w:val="24"/>
          <w:szCs w:val="24"/>
        </w:rPr>
        <w:t>bizneset</w:t>
      </w:r>
      <w:proofErr w:type="spellEnd"/>
      <w:r w:rsidR="00036164" w:rsidRPr="009A1B6F">
        <w:rPr>
          <w:rStyle w:val="None"/>
          <w:rFonts w:ascii="Times New Roman" w:hAnsi="Times New Roman" w:cs="Times New Roman"/>
          <w:color w:val="auto"/>
          <w:sz w:val="24"/>
          <w:szCs w:val="24"/>
        </w:rPr>
        <w:t>,</w:t>
      </w:r>
      <w:r w:rsidR="00E57D9D" w:rsidRPr="009A1B6F">
        <w:rPr>
          <w:rStyle w:val="None"/>
          <w:rFonts w:ascii="Times New Roman" w:hAnsi="Times New Roman" w:cs="Times New Roman"/>
          <w:color w:val="auto"/>
          <w:sz w:val="24"/>
          <w:szCs w:val="24"/>
        </w:rPr>
        <w:t xml:space="preserve"> me </w:t>
      </w:r>
      <w:proofErr w:type="spellStart"/>
      <w:r w:rsidR="00E57D9D" w:rsidRPr="009A1B6F">
        <w:rPr>
          <w:rStyle w:val="None"/>
          <w:rFonts w:ascii="Times New Roman" w:hAnsi="Times New Roman" w:cs="Times New Roman"/>
          <w:color w:val="auto"/>
          <w:sz w:val="24"/>
          <w:szCs w:val="24"/>
        </w:rPr>
        <w:t>synim</w:t>
      </w:r>
      <w:proofErr w:type="spellEnd"/>
      <w:r w:rsidRPr="009A1B6F">
        <w:rPr>
          <w:rStyle w:val="None"/>
          <w:rFonts w:ascii="Times New Roman" w:hAnsi="Times New Roman" w:cs="Times New Roman"/>
          <w:color w:val="auto"/>
          <w:sz w:val="24"/>
          <w:szCs w:val="24"/>
        </w:rPr>
        <w:t xml:space="preserve"> mb</w:t>
      </w:r>
      <w:r w:rsidRPr="009A1B6F">
        <w:rPr>
          <w:rStyle w:val="None"/>
          <w:rFonts w:ascii="Times New Roman" w:hAnsi="Times New Roman" w:cs="Times New Roman"/>
          <w:color w:val="auto"/>
          <w:sz w:val="24"/>
          <w:szCs w:val="24"/>
          <w:lang w:val="nl-NL"/>
        </w:rPr>
        <w:t>ë</w:t>
      </w:r>
      <w:proofErr w:type="spellStart"/>
      <w:r w:rsidRPr="009A1B6F">
        <w:rPr>
          <w:rStyle w:val="None"/>
          <w:rFonts w:ascii="Times New Roman" w:hAnsi="Times New Roman" w:cs="Times New Roman"/>
          <w:color w:val="auto"/>
          <w:sz w:val="24"/>
          <w:szCs w:val="24"/>
        </w:rPr>
        <w:t>shte</w:t>
      </w:r>
      <w:r w:rsidR="00E57D9D" w:rsidRPr="009A1B6F">
        <w:rPr>
          <w:rStyle w:val="None"/>
          <w:rFonts w:ascii="Times New Roman" w:hAnsi="Times New Roman" w:cs="Times New Roman"/>
          <w:color w:val="auto"/>
          <w:sz w:val="24"/>
          <w:szCs w:val="24"/>
        </w:rPr>
        <w:t>tjen</w:t>
      </w:r>
      <w:proofErr w:type="spellEnd"/>
      <w:r w:rsidR="00E57D9D" w:rsidRPr="009A1B6F">
        <w:rPr>
          <w:rStyle w:val="None"/>
          <w:rFonts w:ascii="Times New Roman" w:hAnsi="Times New Roman" w:cs="Times New Roman"/>
          <w:color w:val="auto"/>
          <w:sz w:val="24"/>
          <w:szCs w:val="24"/>
        </w:rPr>
        <w:t xml:space="preserve"> e</w:t>
      </w:r>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st</w:t>
      </w:r>
      <w:r w:rsidR="00036164" w:rsidRPr="009A1B6F">
        <w:rPr>
          <w:rStyle w:val="None"/>
          <w:rFonts w:ascii="Times New Roman" w:hAnsi="Times New Roman" w:cs="Times New Roman"/>
          <w:color w:val="auto"/>
          <w:sz w:val="24"/>
          <w:szCs w:val="24"/>
        </w:rPr>
        <w:t>r</w:t>
      </w:r>
      <w:r w:rsidRPr="009A1B6F">
        <w:rPr>
          <w:rStyle w:val="None"/>
          <w:rFonts w:ascii="Times New Roman" w:hAnsi="Times New Roman" w:cs="Times New Roman"/>
          <w:color w:val="auto"/>
          <w:sz w:val="24"/>
          <w:szCs w:val="24"/>
        </w:rPr>
        <w:t>ategji</w:t>
      </w:r>
      <w:r w:rsidR="001D5EA3" w:rsidRPr="009A1B6F">
        <w:rPr>
          <w:rStyle w:val="None"/>
          <w:rFonts w:ascii="Times New Roman" w:hAnsi="Times New Roman" w:cs="Times New Roman"/>
          <w:color w:val="auto"/>
          <w:sz w:val="24"/>
          <w:szCs w:val="24"/>
        </w:rPr>
        <w:t>s</w:t>
      </w:r>
      <w:proofErr w:type="spellEnd"/>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 xml:space="preserve"> </w:t>
      </w:r>
      <w:r w:rsidRPr="009A1B6F">
        <w:rPr>
          <w:rStyle w:val="None"/>
          <w:rFonts w:ascii="Times New Roman" w:hAnsi="Times New Roman" w:cs="Times New Roman"/>
          <w:color w:val="auto"/>
          <w:sz w:val="24"/>
          <w:szCs w:val="24"/>
          <w:lang w:val="pt-PT"/>
        </w:rPr>
        <w:t>qeveri</w:t>
      </w:r>
      <w:r w:rsidRPr="009A1B6F">
        <w:rPr>
          <w:rStyle w:val="None"/>
          <w:rFonts w:ascii="Times New Roman" w:hAnsi="Times New Roman" w:cs="Times New Roman"/>
          <w:color w:val="auto"/>
          <w:sz w:val="24"/>
          <w:szCs w:val="24"/>
        </w:rPr>
        <w:t>tar</w:t>
      </w:r>
      <w:r w:rsidRPr="009A1B6F">
        <w:rPr>
          <w:rStyle w:val="None"/>
          <w:rFonts w:ascii="Times New Roman" w:hAnsi="Times New Roman" w:cs="Times New Roman"/>
          <w:color w:val="auto"/>
          <w:sz w:val="24"/>
          <w:szCs w:val="24"/>
          <w:lang w:val="nl-NL"/>
        </w:rPr>
        <w:t>e</w:t>
      </w:r>
      <w:r w:rsidRPr="009A1B6F">
        <w:rPr>
          <w:rStyle w:val="None"/>
          <w:rFonts w:ascii="Times New Roman" w:hAnsi="Times New Roman" w:cs="Times New Roman"/>
          <w:color w:val="auto"/>
          <w:sz w:val="24"/>
          <w:szCs w:val="24"/>
        </w:rPr>
        <w:t xml:space="preserve"> p</w:t>
      </w:r>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 xml:space="preserve">r </w:t>
      </w:r>
      <w:proofErr w:type="spellStart"/>
      <w:r w:rsidRPr="009A1B6F">
        <w:rPr>
          <w:rStyle w:val="None"/>
          <w:rFonts w:ascii="Times New Roman" w:hAnsi="Times New Roman" w:cs="Times New Roman"/>
          <w:color w:val="auto"/>
          <w:sz w:val="24"/>
          <w:szCs w:val="24"/>
        </w:rPr>
        <w:t>zgjerimin</w:t>
      </w:r>
      <w:proofErr w:type="spellEnd"/>
      <w:r w:rsidRPr="009A1B6F">
        <w:rPr>
          <w:rStyle w:val="None"/>
          <w:rFonts w:ascii="Times New Roman" w:hAnsi="Times New Roman" w:cs="Times New Roman"/>
          <w:color w:val="auto"/>
          <w:sz w:val="24"/>
          <w:szCs w:val="24"/>
        </w:rPr>
        <w:t xml:space="preserve"> e m</w:t>
      </w:r>
      <w:r w:rsidRPr="009A1B6F">
        <w:rPr>
          <w:rStyle w:val="None"/>
          <w:rFonts w:ascii="Times New Roman" w:hAnsi="Times New Roman" w:cs="Times New Roman"/>
          <w:color w:val="auto"/>
          <w:sz w:val="24"/>
          <w:szCs w:val="24"/>
          <w:lang w:val="nl-NL"/>
        </w:rPr>
        <w:t>ë</w:t>
      </w:r>
      <w:proofErr w:type="spellStart"/>
      <w:r w:rsidRPr="009A1B6F">
        <w:rPr>
          <w:rStyle w:val="None"/>
          <w:rFonts w:ascii="Times New Roman" w:hAnsi="Times New Roman" w:cs="Times New Roman"/>
          <w:color w:val="auto"/>
          <w:sz w:val="24"/>
          <w:szCs w:val="24"/>
        </w:rPr>
        <w:t>tejsh</w:t>
      </w:r>
      <w:proofErr w:type="spellEnd"/>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m t</w:t>
      </w:r>
      <w:r w:rsidRPr="009A1B6F">
        <w:rPr>
          <w:rStyle w:val="None"/>
          <w:rFonts w:ascii="Times New Roman" w:hAnsi="Times New Roman" w:cs="Times New Roman"/>
          <w:color w:val="auto"/>
          <w:sz w:val="24"/>
          <w:szCs w:val="24"/>
          <w:lang w:val="nl-NL"/>
        </w:rPr>
        <w:t xml:space="preserve">ë </w:t>
      </w:r>
      <w:proofErr w:type="spellStart"/>
      <w:r w:rsidRPr="009A1B6F">
        <w:rPr>
          <w:rStyle w:val="None"/>
          <w:rFonts w:ascii="Times New Roman" w:hAnsi="Times New Roman" w:cs="Times New Roman"/>
          <w:color w:val="auto"/>
          <w:sz w:val="24"/>
          <w:szCs w:val="24"/>
        </w:rPr>
        <w:t>sektor</w:t>
      </w:r>
      <w:proofErr w:type="spellEnd"/>
      <w:r w:rsidRPr="009A1B6F">
        <w:rPr>
          <w:rStyle w:val="None"/>
          <w:rFonts w:ascii="Times New Roman" w:hAnsi="Times New Roman" w:cs="Times New Roman"/>
          <w:color w:val="auto"/>
          <w:sz w:val="24"/>
          <w:szCs w:val="24"/>
          <w:lang w:val="nl-NL"/>
        </w:rPr>
        <w:t>ë</w:t>
      </w:r>
      <w:proofErr w:type="spellStart"/>
      <w:r w:rsidRPr="009A1B6F">
        <w:rPr>
          <w:rStyle w:val="None"/>
          <w:rFonts w:ascii="Times New Roman" w:hAnsi="Times New Roman" w:cs="Times New Roman"/>
          <w:color w:val="auto"/>
          <w:sz w:val="24"/>
          <w:szCs w:val="24"/>
        </w:rPr>
        <w:t>ve</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prioritar</w:t>
      </w:r>
      <w:proofErr w:type="spellEnd"/>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w:t>
      </w:r>
      <w:r w:rsidR="00CE63FA" w:rsidRPr="009A1B6F">
        <w:rPr>
          <w:rStyle w:val="None"/>
          <w:rFonts w:ascii="Times New Roman" w:hAnsi="Times New Roman" w:cs="Times New Roman"/>
          <w:color w:val="auto"/>
          <w:sz w:val="24"/>
          <w:szCs w:val="24"/>
        </w:rPr>
        <w:t xml:space="preserve"> </w:t>
      </w:r>
      <w:proofErr w:type="spellStart"/>
      <w:r w:rsidR="00CE63FA" w:rsidRPr="009A1B6F">
        <w:rPr>
          <w:rStyle w:val="None"/>
          <w:rFonts w:ascii="Times New Roman" w:hAnsi="Times New Roman" w:cs="Times New Roman"/>
          <w:color w:val="auto"/>
          <w:sz w:val="24"/>
          <w:szCs w:val="24"/>
        </w:rPr>
        <w:t>S</w:t>
      </w:r>
      <w:r w:rsidR="00134EB2" w:rsidRPr="009A1B6F">
        <w:rPr>
          <w:rStyle w:val="None"/>
          <w:rFonts w:ascii="Times New Roman" w:hAnsi="Times New Roman" w:cs="Times New Roman"/>
          <w:color w:val="auto"/>
          <w:sz w:val="24"/>
          <w:szCs w:val="24"/>
        </w:rPr>
        <w:t>hkallë</w:t>
      </w:r>
      <w:proofErr w:type="spellEnd"/>
      <w:r w:rsidR="00134EB2" w:rsidRPr="009A1B6F">
        <w:rPr>
          <w:rStyle w:val="None"/>
          <w:rFonts w:ascii="Times New Roman" w:hAnsi="Times New Roman" w:cs="Times New Roman"/>
          <w:color w:val="auto"/>
          <w:sz w:val="24"/>
          <w:szCs w:val="24"/>
        </w:rPr>
        <w:t xml:space="preserve"> </w:t>
      </w:r>
      <w:r w:rsidR="00EC07B9" w:rsidRPr="009A1B6F">
        <w:rPr>
          <w:rStyle w:val="None"/>
          <w:rFonts w:ascii="Times New Roman" w:hAnsi="Times New Roman" w:cs="Times New Roman"/>
          <w:color w:val="auto"/>
          <w:sz w:val="24"/>
          <w:szCs w:val="24"/>
        </w:rPr>
        <w:t xml:space="preserve">e </w:t>
      </w:r>
      <w:proofErr w:type="spellStart"/>
      <w:r w:rsidR="00EC07B9" w:rsidRPr="009A1B6F">
        <w:rPr>
          <w:rStyle w:val="None"/>
          <w:rFonts w:ascii="Times New Roman" w:hAnsi="Times New Roman" w:cs="Times New Roman"/>
          <w:color w:val="auto"/>
          <w:sz w:val="24"/>
          <w:szCs w:val="24"/>
        </w:rPr>
        <w:t>reduktuar</w:t>
      </w:r>
      <w:proofErr w:type="spellEnd"/>
      <w:r w:rsidR="00036164" w:rsidRPr="009A1B6F">
        <w:rPr>
          <w:rStyle w:val="None"/>
          <w:rFonts w:ascii="Times New Roman" w:hAnsi="Times New Roman" w:cs="Times New Roman"/>
          <w:color w:val="auto"/>
          <w:sz w:val="24"/>
          <w:szCs w:val="24"/>
          <w:lang w:val="nl-NL"/>
        </w:rPr>
        <w:t xml:space="preserve"> </w:t>
      </w:r>
      <w:r w:rsidRPr="009A1B6F">
        <w:rPr>
          <w:rStyle w:val="None"/>
          <w:rFonts w:ascii="Times New Roman" w:hAnsi="Times New Roman" w:cs="Times New Roman"/>
          <w:color w:val="auto"/>
          <w:sz w:val="24"/>
          <w:szCs w:val="24"/>
        </w:rPr>
        <w:t>TVSH-</w:t>
      </w:r>
      <w:r w:rsidR="00EC07B9" w:rsidRPr="009A1B6F">
        <w:rPr>
          <w:rStyle w:val="None"/>
          <w:rFonts w:ascii="Times New Roman" w:hAnsi="Times New Roman" w:cs="Times New Roman"/>
          <w:color w:val="auto"/>
          <w:sz w:val="24"/>
          <w:szCs w:val="24"/>
        </w:rPr>
        <w:t>je</w:t>
      </w:r>
      <w:r w:rsidRPr="009A1B6F">
        <w:rPr>
          <w:rStyle w:val="None"/>
          <w:rFonts w:ascii="Times New Roman" w:hAnsi="Times New Roman" w:cs="Times New Roman"/>
          <w:color w:val="auto"/>
          <w:sz w:val="24"/>
          <w:szCs w:val="24"/>
          <w:lang w:val="nl-NL"/>
        </w:rPr>
        <w:t xml:space="preserve"> </w:t>
      </w:r>
      <w:r w:rsidR="00134EB2" w:rsidRPr="009A1B6F">
        <w:rPr>
          <w:rStyle w:val="None"/>
          <w:rFonts w:ascii="Times New Roman" w:hAnsi="Times New Roman" w:cs="Times New Roman"/>
          <w:color w:val="auto"/>
          <w:sz w:val="24"/>
          <w:szCs w:val="24"/>
          <w:lang w:val="nl-NL"/>
        </w:rPr>
        <w:t xml:space="preserve">prej 6% </w:t>
      </w:r>
      <w:r w:rsidRPr="009A1B6F">
        <w:rPr>
          <w:rStyle w:val="None"/>
          <w:rFonts w:ascii="Times New Roman" w:hAnsi="Times New Roman" w:cs="Times New Roman"/>
          <w:color w:val="auto"/>
          <w:sz w:val="24"/>
          <w:szCs w:val="24"/>
        </w:rPr>
        <w:t>p</w:t>
      </w:r>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 xml:space="preserve">r </w:t>
      </w:r>
      <w:proofErr w:type="spellStart"/>
      <w:r w:rsidRPr="009A1B6F">
        <w:rPr>
          <w:rStyle w:val="None"/>
          <w:rFonts w:ascii="Times New Roman" w:hAnsi="Times New Roman" w:cs="Times New Roman"/>
          <w:color w:val="auto"/>
          <w:sz w:val="24"/>
          <w:szCs w:val="24"/>
        </w:rPr>
        <w:t>hotelet</w:t>
      </w:r>
      <w:proofErr w:type="spellEnd"/>
      <w:r w:rsidRPr="009A1B6F">
        <w:rPr>
          <w:rStyle w:val="None"/>
          <w:rFonts w:ascii="Times New Roman" w:hAnsi="Times New Roman" w:cs="Times New Roman"/>
          <w:color w:val="auto"/>
          <w:sz w:val="24"/>
          <w:szCs w:val="24"/>
        </w:rPr>
        <w:t xml:space="preserve"> me 5 </w:t>
      </w:r>
      <w:proofErr w:type="spellStart"/>
      <w:r w:rsidRPr="009A1B6F">
        <w:rPr>
          <w:rStyle w:val="None"/>
          <w:rFonts w:ascii="Times New Roman" w:hAnsi="Times New Roman" w:cs="Times New Roman"/>
          <w:color w:val="auto"/>
          <w:sz w:val="24"/>
          <w:szCs w:val="24"/>
        </w:rPr>
        <w:t>yje</w:t>
      </w:r>
      <w:proofErr w:type="spellEnd"/>
      <w:r w:rsidRPr="009A1B6F">
        <w:rPr>
          <w:rStyle w:val="None"/>
          <w:rFonts w:ascii="Times New Roman" w:hAnsi="Times New Roman" w:cs="Times New Roman"/>
          <w:color w:val="auto"/>
          <w:sz w:val="24"/>
          <w:szCs w:val="24"/>
        </w:rPr>
        <w:t>, apo p</w:t>
      </w:r>
      <w:r w:rsidRPr="009A1B6F">
        <w:rPr>
          <w:rStyle w:val="None"/>
          <w:rFonts w:ascii="Times New Roman" w:hAnsi="Times New Roman" w:cs="Times New Roman"/>
          <w:color w:val="auto"/>
          <w:sz w:val="24"/>
          <w:szCs w:val="24"/>
          <w:lang w:val="nl-NL"/>
        </w:rPr>
        <w:t>ë</w:t>
      </w:r>
      <w:proofErr w:type="spellStart"/>
      <w:r w:rsidRPr="009A1B6F">
        <w:rPr>
          <w:rStyle w:val="None"/>
          <w:rFonts w:ascii="Times New Roman" w:hAnsi="Times New Roman" w:cs="Times New Roman"/>
          <w:color w:val="auto"/>
          <w:sz w:val="24"/>
          <w:szCs w:val="24"/>
        </w:rPr>
        <w:t>rjashtimi</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i</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tyre</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nga</w:t>
      </w:r>
      <w:proofErr w:type="spellEnd"/>
      <w:r w:rsidRPr="009A1B6F">
        <w:rPr>
          <w:rStyle w:val="None"/>
          <w:rFonts w:ascii="Times New Roman" w:hAnsi="Times New Roman" w:cs="Times New Roman"/>
          <w:color w:val="auto"/>
          <w:sz w:val="24"/>
          <w:szCs w:val="24"/>
        </w:rPr>
        <w:t xml:space="preserve"> </w:t>
      </w:r>
      <w:r w:rsidR="00E57D9D" w:rsidRPr="009A1B6F">
        <w:rPr>
          <w:rStyle w:val="None"/>
          <w:rFonts w:ascii="Times New Roman" w:hAnsi="Times New Roman" w:cs="Times New Roman"/>
          <w:color w:val="auto"/>
          <w:sz w:val="24"/>
          <w:szCs w:val="24"/>
        </w:rPr>
        <w:t>TF</w:t>
      </w:r>
      <w:r w:rsidRPr="009A1B6F">
        <w:rPr>
          <w:rStyle w:val="None"/>
          <w:rFonts w:ascii="Times New Roman" w:hAnsi="Times New Roman" w:cs="Times New Roman"/>
          <w:color w:val="auto"/>
          <w:sz w:val="24"/>
          <w:szCs w:val="24"/>
        </w:rPr>
        <w:t xml:space="preserve"> p</w:t>
      </w:r>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 xml:space="preserve">r 10 </w:t>
      </w:r>
      <w:proofErr w:type="spellStart"/>
      <w:r w:rsidRPr="009A1B6F">
        <w:rPr>
          <w:rStyle w:val="None"/>
          <w:rFonts w:ascii="Times New Roman" w:hAnsi="Times New Roman" w:cs="Times New Roman"/>
          <w:color w:val="auto"/>
          <w:sz w:val="24"/>
          <w:szCs w:val="24"/>
        </w:rPr>
        <w:t>vjet</w:t>
      </w:r>
      <w:proofErr w:type="spellEnd"/>
      <w:r w:rsidRPr="009A1B6F">
        <w:rPr>
          <w:rStyle w:val="None"/>
          <w:rFonts w:ascii="Times New Roman" w:hAnsi="Times New Roman" w:cs="Times New Roman"/>
          <w:color w:val="auto"/>
          <w:sz w:val="24"/>
          <w:szCs w:val="24"/>
        </w:rPr>
        <w:t xml:space="preserve">, </w:t>
      </w:r>
      <w:proofErr w:type="spellStart"/>
      <w:r w:rsidR="00134EB2" w:rsidRPr="009A1B6F">
        <w:rPr>
          <w:rStyle w:val="None"/>
          <w:rFonts w:ascii="Times New Roman" w:hAnsi="Times New Roman" w:cs="Times New Roman"/>
          <w:color w:val="auto"/>
          <w:sz w:val="24"/>
          <w:szCs w:val="24"/>
        </w:rPr>
        <w:t>shkallë</w:t>
      </w:r>
      <w:proofErr w:type="spellEnd"/>
      <w:r w:rsidR="00134EB2" w:rsidRPr="009A1B6F">
        <w:rPr>
          <w:rStyle w:val="None"/>
          <w:rFonts w:ascii="Times New Roman" w:hAnsi="Times New Roman" w:cs="Times New Roman"/>
          <w:color w:val="auto"/>
          <w:sz w:val="24"/>
          <w:szCs w:val="24"/>
        </w:rPr>
        <w:t xml:space="preserve"> </w:t>
      </w:r>
      <w:r w:rsidR="00EC07B9" w:rsidRPr="009A1B6F">
        <w:rPr>
          <w:rStyle w:val="None"/>
          <w:rFonts w:ascii="Times New Roman" w:hAnsi="Times New Roman" w:cs="Times New Roman"/>
          <w:color w:val="auto"/>
          <w:sz w:val="24"/>
          <w:szCs w:val="24"/>
        </w:rPr>
        <w:t xml:space="preserve">e </w:t>
      </w:r>
      <w:proofErr w:type="spellStart"/>
      <w:r w:rsidR="00EC07B9" w:rsidRPr="009A1B6F">
        <w:rPr>
          <w:rStyle w:val="None"/>
          <w:rFonts w:ascii="Times New Roman" w:hAnsi="Times New Roman" w:cs="Times New Roman"/>
          <w:color w:val="auto"/>
          <w:sz w:val="24"/>
          <w:szCs w:val="24"/>
        </w:rPr>
        <w:t>reduktuar</w:t>
      </w:r>
      <w:proofErr w:type="spellEnd"/>
      <w:r w:rsidRPr="009A1B6F">
        <w:rPr>
          <w:rStyle w:val="None"/>
          <w:rFonts w:ascii="Times New Roman" w:hAnsi="Times New Roman" w:cs="Times New Roman"/>
          <w:color w:val="auto"/>
          <w:sz w:val="24"/>
          <w:szCs w:val="24"/>
        </w:rPr>
        <w:t xml:space="preserve"> TVSH-</w:t>
      </w:r>
      <w:r w:rsidR="00EC07B9" w:rsidRPr="009A1B6F">
        <w:rPr>
          <w:rStyle w:val="None"/>
          <w:rFonts w:ascii="Times New Roman" w:hAnsi="Times New Roman" w:cs="Times New Roman"/>
          <w:color w:val="auto"/>
          <w:sz w:val="24"/>
          <w:szCs w:val="24"/>
        </w:rPr>
        <w:t>je</w:t>
      </w:r>
      <w:r w:rsidRPr="009A1B6F">
        <w:rPr>
          <w:rStyle w:val="None"/>
          <w:rFonts w:ascii="Times New Roman" w:hAnsi="Times New Roman" w:cs="Times New Roman"/>
          <w:color w:val="auto"/>
          <w:sz w:val="24"/>
          <w:szCs w:val="24"/>
          <w:lang w:val="nl-NL"/>
        </w:rPr>
        <w:t xml:space="preserve"> </w:t>
      </w:r>
      <w:r w:rsidR="00134EB2" w:rsidRPr="009A1B6F">
        <w:rPr>
          <w:rStyle w:val="None"/>
          <w:rFonts w:ascii="Times New Roman" w:hAnsi="Times New Roman" w:cs="Times New Roman"/>
          <w:color w:val="auto"/>
          <w:sz w:val="24"/>
          <w:szCs w:val="24"/>
          <w:lang w:val="nl-NL"/>
        </w:rPr>
        <w:t>prej</w:t>
      </w:r>
      <w:r w:rsidR="00134EB2" w:rsidRPr="009A1B6F">
        <w:rPr>
          <w:rStyle w:val="None"/>
          <w:rFonts w:ascii="Times New Roman" w:hAnsi="Times New Roman" w:cs="Times New Roman"/>
          <w:color w:val="auto"/>
          <w:sz w:val="24"/>
          <w:szCs w:val="24"/>
        </w:rPr>
        <w:t xml:space="preserve"> </w:t>
      </w:r>
      <w:r w:rsidRPr="009A1B6F">
        <w:rPr>
          <w:rStyle w:val="None"/>
          <w:rFonts w:ascii="Times New Roman" w:hAnsi="Times New Roman" w:cs="Times New Roman"/>
          <w:color w:val="auto"/>
          <w:sz w:val="24"/>
          <w:szCs w:val="24"/>
        </w:rPr>
        <w:t xml:space="preserve">6% </w:t>
      </w:r>
      <w:proofErr w:type="spellStart"/>
      <w:r w:rsidR="00E32498" w:rsidRPr="009A1B6F">
        <w:rPr>
          <w:rStyle w:val="None"/>
          <w:rFonts w:ascii="Times New Roman" w:hAnsi="Times New Roman" w:cs="Times New Roman"/>
          <w:color w:val="auto"/>
          <w:sz w:val="24"/>
          <w:szCs w:val="24"/>
        </w:rPr>
        <w:t>dhe</w:t>
      </w:r>
      <w:proofErr w:type="spellEnd"/>
      <w:r w:rsidR="00E32498" w:rsidRPr="009A1B6F">
        <w:rPr>
          <w:rStyle w:val="None"/>
          <w:rFonts w:ascii="Times New Roman" w:hAnsi="Times New Roman" w:cs="Times New Roman"/>
          <w:color w:val="auto"/>
          <w:sz w:val="24"/>
          <w:szCs w:val="24"/>
        </w:rPr>
        <w:t xml:space="preserve"> </w:t>
      </w:r>
      <w:proofErr w:type="spellStart"/>
      <w:r w:rsidR="00EC07B9" w:rsidRPr="009A1B6F">
        <w:rPr>
          <w:rStyle w:val="None"/>
          <w:rFonts w:ascii="Times New Roman" w:hAnsi="Times New Roman" w:cs="Times New Roman"/>
          <w:color w:val="auto"/>
          <w:sz w:val="24"/>
          <w:szCs w:val="24"/>
        </w:rPr>
        <w:t>norm</w:t>
      </w:r>
      <w:r w:rsidR="00B510AE" w:rsidRPr="009A1B6F">
        <w:rPr>
          <w:rStyle w:val="None"/>
          <w:rFonts w:ascii="Times New Roman" w:hAnsi="Times New Roman" w:cs="Times New Roman"/>
          <w:color w:val="auto"/>
          <w:sz w:val="24"/>
          <w:szCs w:val="24"/>
        </w:rPr>
        <w:t>ë</w:t>
      </w:r>
      <w:proofErr w:type="spellEnd"/>
      <w:r w:rsidR="00EC07B9" w:rsidRPr="009A1B6F">
        <w:rPr>
          <w:rStyle w:val="None"/>
          <w:rFonts w:ascii="Times New Roman" w:hAnsi="Times New Roman" w:cs="Times New Roman"/>
          <w:color w:val="auto"/>
          <w:sz w:val="24"/>
          <w:szCs w:val="24"/>
        </w:rPr>
        <w:t xml:space="preserve"> e </w:t>
      </w:r>
      <w:proofErr w:type="spellStart"/>
      <w:r w:rsidR="00EC07B9" w:rsidRPr="009A1B6F">
        <w:rPr>
          <w:rStyle w:val="None"/>
          <w:rFonts w:ascii="Times New Roman" w:hAnsi="Times New Roman" w:cs="Times New Roman"/>
          <w:color w:val="auto"/>
          <w:sz w:val="24"/>
          <w:szCs w:val="24"/>
        </w:rPr>
        <w:t>reduktuar</w:t>
      </w:r>
      <w:proofErr w:type="spellEnd"/>
      <w:r w:rsidR="00E32498" w:rsidRPr="009A1B6F">
        <w:rPr>
          <w:rStyle w:val="None"/>
          <w:rFonts w:ascii="Times New Roman" w:hAnsi="Times New Roman" w:cs="Times New Roman"/>
          <w:color w:val="auto"/>
          <w:sz w:val="24"/>
          <w:szCs w:val="24"/>
        </w:rPr>
        <w:t xml:space="preserve"> TF </w:t>
      </w:r>
      <w:proofErr w:type="spellStart"/>
      <w:r w:rsidR="00E32498" w:rsidRPr="009A1B6F">
        <w:rPr>
          <w:rStyle w:val="None"/>
          <w:rFonts w:ascii="Times New Roman" w:hAnsi="Times New Roman" w:cs="Times New Roman"/>
          <w:color w:val="auto"/>
          <w:sz w:val="24"/>
          <w:szCs w:val="24"/>
        </w:rPr>
        <w:t>në</w:t>
      </w:r>
      <w:proofErr w:type="spellEnd"/>
      <w:r w:rsidR="00E32498" w:rsidRPr="009A1B6F">
        <w:rPr>
          <w:rStyle w:val="None"/>
          <w:rFonts w:ascii="Times New Roman" w:hAnsi="Times New Roman" w:cs="Times New Roman"/>
          <w:color w:val="auto"/>
          <w:sz w:val="24"/>
          <w:szCs w:val="24"/>
        </w:rPr>
        <w:t xml:space="preserve"> 5% </w:t>
      </w:r>
      <w:r w:rsidRPr="009A1B6F">
        <w:rPr>
          <w:rStyle w:val="None"/>
          <w:rFonts w:ascii="Times New Roman" w:hAnsi="Times New Roman" w:cs="Times New Roman"/>
          <w:color w:val="auto"/>
          <w:sz w:val="24"/>
          <w:szCs w:val="24"/>
        </w:rPr>
        <w:t>p</w:t>
      </w:r>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 xml:space="preserve">r </w:t>
      </w:r>
      <w:proofErr w:type="spellStart"/>
      <w:r w:rsidR="00402C1A" w:rsidRPr="009A1B6F">
        <w:rPr>
          <w:rStyle w:val="None"/>
          <w:rFonts w:ascii="Times New Roman" w:hAnsi="Times New Roman" w:cs="Times New Roman"/>
          <w:color w:val="auto"/>
          <w:sz w:val="24"/>
          <w:szCs w:val="24"/>
        </w:rPr>
        <w:t>veprimtaritë</w:t>
      </w:r>
      <w:proofErr w:type="spellEnd"/>
      <w:r w:rsidR="00402C1A" w:rsidRPr="009A1B6F">
        <w:rPr>
          <w:rStyle w:val="None"/>
          <w:rFonts w:ascii="Times New Roman" w:hAnsi="Times New Roman" w:cs="Times New Roman"/>
          <w:color w:val="auto"/>
          <w:sz w:val="24"/>
          <w:szCs w:val="24"/>
        </w:rPr>
        <w:t xml:space="preserve"> </w:t>
      </w:r>
      <w:proofErr w:type="spellStart"/>
      <w:r w:rsidR="00402C1A" w:rsidRPr="009A1B6F">
        <w:rPr>
          <w:rStyle w:val="None"/>
          <w:rFonts w:ascii="Times New Roman" w:hAnsi="Times New Roman" w:cs="Times New Roman"/>
          <w:color w:val="auto"/>
          <w:sz w:val="24"/>
          <w:szCs w:val="24"/>
        </w:rPr>
        <w:t>prit</w:t>
      </w:r>
      <w:r w:rsidR="006045CB" w:rsidRPr="009A1B6F">
        <w:rPr>
          <w:rStyle w:val="None"/>
          <w:rFonts w:ascii="Times New Roman" w:hAnsi="Times New Roman" w:cs="Times New Roman"/>
          <w:color w:val="auto"/>
          <w:sz w:val="24"/>
          <w:szCs w:val="24"/>
        </w:rPr>
        <w:t>ë</w:t>
      </w:r>
      <w:r w:rsidR="00402C1A" w:rsidRPr="009A1B6F">
        <w:rPr>
          <w:rStyle w:val="None"/>
          <w:rFonts w:ascii="Times New Roman" w:hAnsi="Times New Roman" w:cs="Times New Roman"/>
          <w:color w:val="auto"/>
          <w:sz w:val="24"/>
          <w:szCs w:val="24"/>
        </w:rPr>
        <w:t>se</w:t>
      </w:r>
      <w:proofErr w:type="spellEnd"/>
      <w:r w:rsidR="00402C1A" w:rsidRPr="009A1B6F">
        <w:rPr>
          <w:rStyle w:val="None"/>
          <w:rFonts w:ascii="Times New Roman" w:hAnsi="Times New Roman" w:cs="Times New Roman"/>
          <w:color w:val="auto"/>
          <w:sz w:val="24"/>
          <w:szCs w:val="24"/>
        </w:rPr>
        <w:t xml:space="preserve"> </w:t>
      </w:r>
      <w:proofErr w:type="spellStart"/>
      <w:r w:rsidR="00402C1A" w:rsidRPr="009A1B6F">
        <w:rPr>
          <w:rStyle w:val="None"/>
          <w:rFonts w:ascii="Times New Roman" w:hAnsi="Times New Roman" w:cs="Times New Roman"/>
          <w:color w:val="auto"/>
          <w:sz w:val="24"/>
          <w:szCs w:val="24"/>
        </w:rPr>
        <w:t>t</w:t>
      </w:r>
      <w:r w:rsidR="006045CB" w:rsidRPr="009A1B6F">
        <w:rPr>
          <w:rStyle w:val="None"/>
          <w:rFonts w:ascii="Times New Roman" w:hAnsi="Times New Roman" w:cs="Times New Roman"/>
          <w:color w:val="auto"/>
          <w:sz w:val="24"/>
          <w:szCs w:val="24"/>
        </w:rPr>
        <w:t>ë</w:t>
      </w:r>
      <w:proofErr w:type="spellEnd"/>
      <w:r w:rsidR="00402C1A" w:rsidRPr="009A1B6F">
        <w:rPr>
          <w:rStyle w:val="None"/>
          <w:rFonts w:ascii="Times New Roman" w:hAnsi="Times New Roman" w:cs="Times New Roman"/>
          <w:color w:val="auto"/>
          <w:sz w:val="24"/>
          <w:szCs w:val="24"/>
        </w:rPr>
        <w:t xml:space="preserve"> </w:t>
      </w:r>
      <w:proofErr w:type="spellStart"/>
      <w:r w:rsidR="00402C1A" w:rsidRPr="009A1B6F">
        <w:rPr>
          <w:rStyle w:val="None"/>
          <w:rFonts w:ascii="Times New Roman" w:hAnsi="Times New Roman" w:cs="Times New Roman"/>
          <w:color w:val="auto"/>
          <w:sz w:val="24"/>
          <w:szCs w:val="24"/>
        </w:rPr>
        <w:t>certifikuara</w:t>
      </w:r>
      <w:proofErr w:type="spellEnd"/>
      <w:r w:rsidR="00402C1A" w:rsidRPr="009A1B6F">
        <w:rPr>
          <w:rStyle w:val="None"/>
          <w:rFonts w:ascii="Times New Roman" w:hAnsi="Times New Roman" w:cs="Times New Roman"/>
          <w:color w:val="auto"/>
          <w:sz w:val="24"/>
          <w:szCs w:val="24"/>
        </w:rPr>
        <w:t xml:space="preserve"> </w:t>
      </w:r>
      <w:proofErr w:type="spellStart"/>
      <w:r w:rsidR="00402C1A" w:rsidRPr="009A1B6F">
        <w:rPr>
          <w:rStyle w:val="None"/>
          <w:rFonts w:ascii="Times New Roman" w:hAnsi="Times New Roman" w:cs="Times New Roman"/>
          <w:color w:val="auto"/>
          <w:sz w:val="24"/>
          <w:szCs w:val="24"/>
        </w:rPr>
        <w:t>si</w:t>
      </w:r>
      <w:proofErr w:type="spellEnd"/>
      <w:r w:rsidR="00402C1A" w:rsidRPr="009A1B6F">
        <w:rPr>
          <w:rStyle w:val="None"/>
          <w:rFonts w:ascii="Times New Roman" w:hAnsi="Times New Roman" w:cs="Times New Roman"/>
          <w:color w:val="auto"/>
          <w:sz w:val="24"/>
          <w:szCs w:val="24"/>
        </w:rPr>
        <w:t xml:space="preserve"> “</w:t>
      </w:r>
      <w:proofErr w:type="spellStart"/>
      <w:r w:rsidR="00CC7687" w:rsidRPr="009A1B6F">
        <w:rPr>
          <w:rStyle w:val="None"/>
          <w:rFonts w:ascii="Times New Roman" w:hAnsi="Times New Roman" w:cs="Times New Roman"/>
          <w:i/>
          <w:iCs/>
          <w:color w:val="auto"/>
          <w:sz w:val="24"/>
          <w:szCs w:val="24"/>
        </w:rPr>
        <w:t>agroturiz</w:t>
      </w:r>
      <w:r w:rsidR="006045CB" w:rsidRPr="009A1B6F">
        <w:rPr>
          <w:rStyle w:val="None"/>
          <w:rFonts w:ascii="Times New Roman" w:hAnsi="Times New Roman" w:cs="Times New Roman"/>
          <w:i/>
          <w:iCs/>
          <w:color w:val="auto"/>
          <w:sz w:val="24"/>
          <w:szCs w:val="24"/>
        </w:rPr>
        <w:t>ë</w:t>
      </w:r>
      <w:r w:rsidR="00402C1A" w:rsidRPr="009A1B6F">
        <w:rPr>
          <w:rStyle w:val="None"/>
          <w:rFonts w:ascii="Times New Roman" w:hAnsi="Times New Roman" w:cs="Times New Roman"/>
          <w:i/>
          <w:iCs/>
          <w:color w:val="auto"/>
          <w:sz w:val="24"/>
          <w:szCs w:val="24"/>
        </w:rPr>
        <w:t>m</w:t>
      </w:r>
      <w:proofErr w:type="spellEnd"/>
      <w:r w:rsidR="00402C1A" w:rsidRPr="009A1B6F">
        <w:rPr>
          <w:rStyle w:val="None"/>
          <w:rFonts w:ascii="Times New Roman" w:hAnsi="Times New Roman" w:cs="Times New Roman"/>
          <w:color w:val="auto"/>
          <w:sz w:val="24"/>
          <w:szCs w:val="24"/>
        </w:rPr>
        <w:t>”</w:t>
      </w:r>
      <w:r w:rsidRPr="009A1B6F">
        <w:rPr>
          <w:rStyle w:val="None"/>
          <w:rFonts w:ascii="Times New Roman" w:hAnsi="Times New Roman" w:cs="Times New Roman"/>
          <w:color w:val="auto"/>
          <w:sz w:val="24"/>
          <w:szCs w:val="24"/>
        </w:rPr>
        <w:t xml:space="preserve">, </w:t>
      </w:r>
      <w:r w:rsidR="00790031" w:rsidRPr="009A1B6F">
        <w:rPr>
          <w:rStyle w:val="None"/>
          <w:rFonts w:ascii="Times New Roman" w:hAnsi="Times New Roman" w:cs="Times New Roman"/>
          <w:color w:val="auto"/>
          <w:sz w:val="24"/>
          <w:szCs w:val="24"/>
        </w:rPr>
        <w:t xml:space="preserve">apo </w:t>
      </w:r>
      <w:proofErr w:type="spellStart"/>
      <w:r w:rsidR="00790031" w:rsidRPr="009A1B6F">
        <w:rPr>
          <w:rStyle w:val="None"/>
          <w:rFonts w:ascii="Times New Roman" w:hAnsi="Times New Roman" w:cs="Times New Roman"/>
          <w:color w:val="auto"/>
          <w:sz w:val="24"/>
          <w:szCs w:val="24"/>
        </w:rPr>
        <w:t>përjashtimi</w:t>
      </w:r>
      <w:proofErr w:type="spellEnd"/>
      <w:r w:rsidR="00790031" w:rsidRPr="009A1B6F">
        <w:rPr>
          <w:rStyle w:val="None"/>
          <w:rFonts w:ascii="Times New Roman" w:hAnsi="Times New Roman" w:cs="Times New Roman"/>
          <w:color w:val="auto"/>
          <w:sz w:val="24"/>
          <w:szCs w:val="24"/>
        </w:rPr>
        <w:t xml:space="preserve"> </w:t>
      </w:r>
      <w:proofErr w:type="spellStart"/>
      <w:r w:rsidR="00790031" w:rsidRPr="009A1B6F">
        <w:rPr>
          <w:rStyle w:val="None"/>
          <w:rFonts w:ascii="Times New Roman" w:hAnsi="Times New Roman" w:cs="Times New Roman"/>
          <w:color w:val="auto"/>
          <w:sz w:val="24"/>
          <w:szCs w:val="24"/>
        </w:rPr>
        <w:t>nga</w:t>
      </w:r>
      <w:proofErr w:type="spellEnd"/>
      <w:r w:rsidR="00790031" w:rsidRPr="009A1B6F">
        <w:rPr>
          <w:rStyle w:val="None"/>
          <w:rFonts w:ascii="Times New Roman" w:hAnsi="Times New Roman" w:cs="Times New Roman"/>
          <w:color w:val="auto"/>
          <w:sz w:val="24"/>
          <w:szCs w:val="24"/>
        </w:rPr>
        <w:t xml:space="preserve"> TVSH-ja </w:t>
      </w:r>
      <w:proofErr w:type="spellStart"/>
      <w:r w:rsidR="00790031" w:rsidRPr="009A1B6F">
        <w:rPr>
          <w:rStyle w:val="None"/>
          <w:rFonts w:ascii="Times New Roman" w:hAnsi="Times New Roman" w:cs="Times New Roman"/>
          <w:color w:val="auto"/>
          <w:sz w:val="24"/>
          <w:szCs w:val="24"/>
        </w:rPr>
        <w:t>i</w:t>
      </w:r>
      <w:proofErr w:type="spellEnd"/>
      <w:r w:rsidR="00790031" w:rsidRPr="009A1B6F">
        <w:rPr>
          <w:rStyle w:val="None"/>
          <w:rFonts w:ascii="Times New Roman" w:hAnsi="Times New Roman" w:cs="Times New Roman"/>
          <w:color w:val="auto"/>
          <w:sz w:val="24"/>
          <w:szCs w:val="24"/>
        </w:rPr>
        <w:t xml:space="preserve"> </w:t>
      </w:r>
      <w:proofErr w:type="spellStart"/>
      <w:r w:rsidR="00790031" w:rsidRPr="009A1B6F">
        <w:rPr>
          <w:rStyle w:val="None"/>
          <w:rFonts w:ascii="Times New Roman" w:hAnsi="Times New Roman" w:cs="Times New Roman"/>
          <w:color w:val="auto"/>
          <w:sz w:val="24"/>
          <w:szCs w:val="24"/>
        </w:rPr>
        <w:t>makinave</w:t>
      </w:r>
      <w:proofErr w:type="spellEnd"/>
      <w:r w:rsidR="00790031" w:rsidRPr="009A1B6F">
        <w:rPr>
          <w:rStyle w:val="None"/>
          <w:rFonts w:ascii="Times New Roman" w:hAnsi="Times New Roman" w:cs="Times New Roman"/>
          <w:color w:val="auto"/>
          <w:sz w:val="24"/>
          <w:szCs w:val="24"/>
        </w:rPr>
        <w:t xml:space="preserve"> </w:t>
      </w:r>
      <w:proofErr w:type="spellStart"/>
      <w:r w:rsidR="00790031" w:rsidRPr="009A1B6F">
        <w:rPr>
          <w:rStyle w:val="None"/>
          <w:rFonts w:ascii="Times New Roman" w:hAnsi="Times New Roman" w:cs="Times New Roman"/>
          <w:color w:val="auto"/>
          <w:sz w:val="24"/>
          <w:szCs w:val="24"/>
        </w:rPr>
        <w:t>bujqësore</w:t>
      </w:r>
      <w:proofErr w:type="spellEnd"/>
      <w:r w:rsidR="00790031"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jan</w:t>
      </w:r>
      <w:proofErr w:type="spellEnd"/>
      <w:r w:rsidRPr="009A1B6F">
        <w:rPr>
          <w:rStyle w:val="None"/>
          <w:rFonts w:ascii="Times New Roman" w:hAnsi="Times New Roman" w:cs="Times New Roman"/>
          <w:color w:val="auto"/>
          <w:sz w:val="24"/>
          <w:szCs w:val="24"/>
          <w:lang w:val="nl-NL"/>
        </w:rPr>
        <w:t xml:space="preserve">ë </w:t>
      </w:r>
      <w:r w:rsidRPr="009A1B6F">
        <w:rPr>
          <w:rStyle w:val="None"/>
          <w:rFonts w:ascii="Times New Roman" w:hAnsi="Times New Roman" w:cs="Times New Roman"/>
          <w:color w:val="auto"/>
          <w:sz w:val="24"/>
          <w:szCs w:val="24"/>
        </w:rPr>
        <w:t>t</w:t>
      </w:r>
      <w:r w:rsidRPr="009A1B6F">
        <w:rPr>
          <w:rStyle w:val="None"/>
          <w:rFonts w:ascii="Times New Roman" w:hAnsi="Times New Roman" w:cs="Times New Roman"/>
          <w:color w:val="auto"/>
          <w:sz w:val="24"/>
          <w:szCs w:val="24"/>
          <w:lang w:val="nl-NL"/>
        </w:rPr>
        <w:t xml:space="preserve">ë </w:t>
      </w:r>
      <w:proofErr w:type="spellStart"/>
      <w:r w:rsidRPr="009A1B6F">
        <w:rPr>
          <w:rStyle w:val="None"/>
          <w:rFonts w:ascii="Times New Roman" w:hAnsi="Times New Roman" w:cs="Times New Roman"/>
          <w:color w:val="auto"/>
          <w:sz w:val="24"/>
          <w:szCs w:val="24"/>
        </w:rPr>
        <w:t>gjith</w:t>
      </w:r>
      <w:r w:rsidR="000B703F" w:rsidRPr="009A1B6F">
        <w:rPr>
          <w:rStyle w:val="None"/>
          <w:rFonts w:ascii="Times New Roman" w:hAnsi="Times New Roman" w:cs="Times New Roman"/>
          <w:color w:val="auto"/>
          <w:sz w:val="24"/>
          <w:szCs w:val="24"/>
        </w:rPr>
        <w:t>ë</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shembuj</w:t>
      </w:r>
      <w:proofErr w:type="spellEnd"/>
      <w:r w:rsidRPr="009A1B6F">
        <w:rPr>
          <w:rStyle w:val="None"/>
          <w:rFonts w:ascii="Times New Roman" w:hAnsi="Times New Roman" w:cs="Times New Roman"/>
          <w:color w:val="auto"/>
          <w:sz w:val="24"/>
          <w:szCs w:val="24"/>
        </w:rPr>
        <w:t xml:space="preserve"> q</w:t>
      </w:r>
      <w:r w:rsidRPr="009A1B6F">
        <w:rPr>
          <w:rStyle w:val="None"/>
          <w:rFonts w:ascii="Times New Roman" w:hAnsi="Times New Roman" w:cs="Times New Roman"/>
          <w:color w:val="auto"/>
          <w:sz w:val="24"/>
          <w:szCs w:val="24"/>
          <w:lang w:val="nl-NL"/>
        </w:rPr>
        <w:t xml:space="preserve">ë </w:t>
      </w:r>
      <w:proofErr w:type="spellStart"/>
      <w:r w:rsidRPr="009A1B6F">
        <w:rPr>
          <w:rStyle w:val="None"/>
          <w:rFonts w:ascii="Times New Roman" w:hAnsi="Times New Roman" w:cs="Times New Roman"/>
          <w:color w:val="auto"/>
          <w:sz w:val="24"/>
          <w:szCs w:val="24"/>
        </w:rPr>
        <w:t>synojn</w:t>
      </w:r>
      <w:proofErr w:type="spellEnd"/>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 xml:space="preserve"> t</w:t>
      </w:r>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 xml:space="preserve"> mb</w:t>
      </w:r>
      <w:r w:rsidRPr="009A1B6F">
        <w:rPr>
          <w:rStyle w:val="None"/>
          <w:rFonts w:ascii="Times New Roman" w:hAnsi="Times New Roman" w:cs="Times New Roman"/>
          <w:color w:val="auto"/>
          <w:sz w:val="24"/>
          <w:szCs w:val="24"/>
          <w:lang w:val="nl-NL"/>
        </w:rPr>
        <w:t>ë</w:t>
      </w:r>
      <w:proofErr w:type="spellStart"/>
      <w:r w:rsidRPr="009A1B6F">
        <w:rPr>
          <w:rStyle w:val="None"/>
          <w:rFonts w:ascii="Times New Roman" w:hAnsi="Times New Roman" w:cs="Times New Roman"/>
          <w:color w:val="auto"/>
          <w:sz w:val="24"/>
          <w:szCs w:val="24"/>
        </w:rPr>
        <w:t>shtesin</w:t>
      </w:r>
      <w:proofErr w:type="spellEnd"/>
      <w:r w:rsidRPr="009A1B6F">
        <w:rPr>
          <w:rStyle w:val="None"/>
          <w:rFonts w:ascii="Times New Roman" w:hAnsi="Times New Roman" w:cs="Times New Roman"/>
          <w:color w:val="auto"/>
          <w:sz w:val="24"/>
          <w:szCs w:val="24"/>
        </w:rPr>
        <w:t xml:space="preserve"> </w:t>
      </w:r>
      <w:proofErr w:type="spellStart"/>
      <w:r w:rsidR="00E57D9D" w:rsidRPr="009A1B6F">
        <w:rPr>
          <w:rStyle w:val="None"/>
          <w:rFonts w:ascii="Times New Roman" w:hAnsi="Times New Roman" w:cs="Times New Roman"/>
          <w:color w:val="auto"/>
          <w:sz w:val="24"/>
          <w:szCs w:val="24"/>
        </w:rPr>
        <w:t>politikat</w:t>
      </w:r>
      <w:proofErr w:type="spellEnd"/>
      <w:r w:rsidR="00E57D9D" w:rsidRPr="009A1B6F">
        <w:rPr>
          <w:rStyle w:val="None"/>
          <w:rFonts w:ascii="Times New Roman" w:hAnsi="Times New Roman" w:cs="Times New Roman"/>
          <w:color w:val="auto"/>
          <w:sz w:val="24"/>
          <w:szCs w:val="24"/>
        </w:rPr>
        <w:t xml:space="preserve"> </w:t>
      </w:r>
      <w:proofErr w:type="spellStart"/>
      <w:r w:rsidR="00E57D9D" w:rsidRPr="009A1B6F">
        <w:rPr>
          <w:rStyle w:val="None"/>
          <w:rFonts w:ascii="Times New Roman" w:hAnsi="Times New Roman" w:cs="Times New Roman"/>
          <w:color w:val="auto"/>
          <w:sz w:val="24"/>
          <w:szCs w:val="24"/>
        </w:rPr>
        <w:t>qeveritare</w:t>
      </w:r>
      <w:proofErr w:type="spellEnd"/>
      <w:r w:rsidR="00E57D9D" w:rsidRPr="009A1B6F">
        <w:rPr>
          <w:rStyle w:val="None"/>
          <w:rFonts w:ascii="Times New Roman" w:hAnsi="Times New Roman" w:cs="Times New Roman"/>
          <w:color w:val="auto"/>
          <w:sz w:val="24"/>
          <w:szCs w:val="24"/>
        </w:rPr>
        <w:t xml:space="preserve"> </w:t>
      </w:r>
      <w:proofErr w:type="spellStart"/>
      <w:r w:rsidR="00E57D9D" w:rsidRPr="009A1B6F">
        <w:rPr>
          <w:rStyle w:val="None"/>
          <w:rFonts w:ascii="Times New Roman" w:hAnsi="Times New Roman" w:cs="Times New Roman"/>
          <w:color w:val="auto"/>
          <w:sz w:val="24"/>
          <w:szCs w:val="24"/>
        </w:rPr>
        <w:t>p</w:t>
      </w:r>
      <w:r w:rsidR="0051775E" w:rsidRPr="009A1B6F">
        <w:rPr>
          <w:rStyle w:val="None"/>
          <w:rFonts w:ascii="Times New Roman" w:hAnsi="Times New Roman" w:cs="Times New Roman"/>
          <w:color w:val="auto"/>
          <w:sz w:val="24"/>
          <w:szCs w:val="24"/>
        </w:rPr>
        <w:t>ë</w:t>
      </w:r>
      <w:r w:rsidR="00E57D9D" w:rsidRPr="009A1B6F">
        <w:rPr>
          <w:rStyle w:val="None"/>
          <w:rFonts w:ascii="Times New Roman" w:hAnsi="Times New Roman" w:cs="Times New Roman"/>
          <w:color w:val="auto"/>
          <w:sz w:val="24"/>
          <w:szCs w:val="24"/>
        </w:rPr>
        <w:t>r</w:t>
      </w:r>
      <w:proofErr w:type="spellEnd"/>
      <w:r w:rsidR="00E57D9D" w:rsidRPr="009A1B6F">
        <w:rPr>
          <w:rStyle w:val="None"/>
          <w:rFonts w:ascii="Times New Roman" w:hAnsi="Times New Roman" w:cs="Times New Roman"/>
          <w:color w:val="auto"/>
          <w:sz w:val="24"/>
          <w:szCs w:val="24"/>
        </w:rPr>
        <w:t xml:space="preserve"> </w:t>
      </w:r>
      <w:proofErr w:type="spellStart"/>
      <w:r w:rsidR="00E57D9D" w:rsidRPr="009A1B6F">
        <w:rPr>
          <w:rStyle w:val="None"/>
          <w:rFonts w:ascii="Times New Roman" w:hAnsi="Times New Roman" w:cs="Times New Roman"/>
          <w:color w:val="auto"/>
          <w:sz w:val="24"/>
          <w:szCs w:val="24"/>
        </w:rPr>
        <w:t>p</w:t>
      </w:r>
      <w:r w:rsidR="0051775E" w:rsidRPr="009A1B6F">
        <w:rPr>
          <w:rStyle w:val="None"/>
          <w:rFonts w:ascii="Times New Roman" w:hAnsi="Times New Roman" w:cs="Times New Roman"/>
          <w:color w:val="auto"/>
          <w:sz w:val="24"/>
          <w:szCs w:val="24"/>
        </w:rPr>
        <w:t>ë</w:t>
      </w:r>
      <w:r w:rsidR="00E57D9D" w:rsidRPr="009A1B6F">
        <w:rPr>
          <w:rStyle w:val="None"/>
          <w:rFonts w:ascii="Times New Roman" w:hAnsi="Times New Roman" w:cs="Times New Roman"/>
          <w:color w:val="auto"/>
          <w:sz w:val="24"/>
          <w:szCs w:val="24"/>
        </w:rPr>
        <w:t>rkrahjen</w:t>
      </w:r>
      <w:proofErr w:type="spellEnd"/>
      <w:r w:rsidR="00E57D9D" w:rsidRPr="009A1B6F">
        <w:rPr>
          <w:rStyle w:val="None"/>
          <w:rFonts w:ascii="Times New Roman" w:hAnsi="Times New Roman" w:cs="Times New Roman"/>
          <w:color w:val="auto"/>
          <w:sz w:val="24"/>
          <w:szCs w:val="24"/>
        </w:rPr>
        <w:t xml:space="preserve"> e </w:t>
      </w:r>
      <w:proofErr w:type="spellStart"/>
      <w:r w:rsidR="00E57D9D" w:rsidRPr="009A1B6F">
        <w:rPr>
          <w:rStyle w:val="None"/>
          <w:rFonts w:ascii="Times New Roman" w:hAnsi="Times New Roman" w:cs="Times New Roman"/>
          <w:color w:val="auto"/>
          <w:sz w:val="24"/>
          <w:szCs w:val="24"/>
        </w:rPr>
        <w:t>sektor</w:t>
      </w:r>
      <w:r w:rsidR="006C73FE" w:rsidRPr="009A1B6F">
        <w:rPr>
          <w:rStyle w:val="None"/>
          <w:rFonts w:ascii="Times New Roman" w:hAnsi="Times New Roman" w:cs="Times New Roman"/>
          <w:color w:val="auto"/>
          <w:sz w:val="24"/>
          <w:szCs w:val="24"/>
        </w:rPr>
        <w:t>ëve</w:t>
      </w:r>
      <w:proofErr w:type="spellEnd"/>
      <w:r w:rsidR="00E57D9D" w:rsidRPr="009A1B6F">
        <w:rPr>
          <w:rStyle w:val="None"/>
          <w:rFonts w:ascii="Times New Roman" w:hAnsi="Times New Roman" w:cs="Times New Roman"/>
          <w:color w:val="auto"/>
          <w:sz w:val="24"/>
          <w:szCs w:val="24"/>
        </w:rPr>
        <w:t xml:space="preserve"> </w:t>
      </w:r>
      <w:proofErr w:type="spellStart"/>
      <w:r w:rsidR="00E57D9D" w:rsidRPr="009A1B6F">
        <w:rPr>
          <w:rStyle w:val="None"/>
          <w:rFonts w:ascii="Times New Roman" w:hAnsi="Times New Roman" w:cs="Times New Roman"/>
          <w:color w:val="auto"/>
          <w:sz w:val="24"/>
          <w:szCs w:val="24"/>
        </w:rPr>
        <w:t>t</w:t>
      </w:r>
      <w:r w:rsidR="0051775E" w:rsidRPr="009A1B6F">
        <w:rPr>
          <w:rStyle w:val="None"/>
          <w:rFonts w:ascii="Times New Roman" w:hAnsi="Times New Roman" w:cs="Times New Roman"/>
          <w:color w:val="auto"/>
          <w:sz w:val="24"/>
          <w:szCs w:val="24"/>
        </w:rPr>
        <w:t>ë</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turizmit</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dhe</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bujq</w:t>
      </w:r>
      <w:proofErr w:type="spellEnd"/>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sis</w:t>
      </w:r>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w:t>
      </w:r>
    </w:p>
    <w:p w14:paraId="7B30B1EA" w14:textId="47CCC671" w:rsidR="00AA7815" w:rsidRPr="009A1B6F" w:rsidRDefault="00941AAC" w:rsidP="00DE1CD1">
      <w:pPr>
        <w:pStyle w:val="ListParagraph"/>
        <w:numPr>
          <w:ilvl w:val="0"/>
          <w:numId w:val="3"/>
        </w:numPr>
        <w:spacing w:before="100" w:beforeAutospacing="1" w:after="120" w:line="276" w:lineRule="auto"/>
        <w:jc w:val="both"/>
        <w:rPr>
          <w:rStyle w:val="None"/>
          <w:rFonts w:ascii="Times New Roman" w:eastAsia="Garamond" w:hAnsi="Times New Roman" w:cs="Times New Roman"/>
          <w:color w:val="auto"/>
          <w:sz w:val="24"/>
          <w:szCs w:val="24"/>
        </w:rPr>
      </w:pPr>
      <w:r w:rsidRPr="009A1B6F">
        <w:rPr>
          <w:rStyle w:val="None"/>
          <w:rFonts w:ascii="Times New Roman" w:hAnsi="Times New Roman" w:cs="Times New Roman"/>
          <w:b/>
          <w:bCs/>
          <w:i/>
          <w:iCs/>
          <w:color w:val="auto"/>
          <w:sz w:val="24"/>
          <w:szCs w:val="24"/>
        </w:rPr>
        <w:t>P</w:t>
      </w:r>
      <w:r w:rsidRPr="009A1B6F">
        <w:rPr>
          <w:rStyle w:val="None"/>
          <w:rFonts w:ascii="Times New Roman" w:hAnsi="Times New Roman" w:cs="Times New Roman"/>
          <w:b/>
          <w:bCs/>
          <w:i/>
          <w:iCs/>
          <w:color w:val="auto"/>
          <w:sz w:val="24"/>
          <w:szCs w:val="24"/>
          <w:lang w:val="nl-NL"/>
        </w:rPr>
        <w:t>ë</w:t>
      </w:r>
      <w:proofErr w:type="spellStart"/>
      <w:r w:rsidRPr="009A1B6F">
        <w:rPr>
          <w:rStyle w:val="None"/>
          <w:rFonts w:ascii="Times New Roman" w:hAnsi="Times New Roman" w:cs="Times New Roman"/>
          <w:b/>
          <w:bCs/>
          <w:i/>
          <w:iCs/>
          <w:color w:val="auto"/>
          <w:sz w:val="24"/>
          <w:szCs w:val="24"/>
        </w:rPr>
        <w:t>rjashtimet</w:t>
      </w:r>
      <w:proofErr w:type="spellEnd"/>
      <w:r w:rsidRPr="009A1B6F">
        <w:rPr>
          <w:rStyle w:val="None"/>
          <w:rFonts w:ascii="Times New Roman" w:hAnsi="Times New Roman" w:cs="Times New Roman"/>
          <w:b/>
          <w:bCs/>
          <w:i/>
          <w:iCs/>
          <w:color w:val="auto"/>
          <w:sz w:val="24"/>
          <w:szCs w:val="24"/>
        </w:rPr>
        <w:t xml:space="preserve"> q</w:t>
      </w:r>
      <w:r w:rsidRPr="009A1B6F">
        <w:rPr>
          <w:rStyle w:val="None"/>
          <w:rFonts w:ascii="Times New Roman" w:hAnsi="Times New Roman" w:cs="Times New Roman"/>
          <w:b/>
          <w:bCs/>
          <w:i/>
          <w:iCs/>
          <w:color w:val="auto"/>
          <w:sz w:val="24"/>
          <w:szCs w:val="24"/>
          <w:lang w:val="nl-NL"/>
        </w:rPr>
        <w:t>ë</w:t>
      </w:r>
      <w:r w:rsidRPr="009A1B6F">
        <w:rPr>
          <w:rStyle w:val="None"/>
          <w:rFonts w:ascii="Times New Roman" w:hAnsi="Times New Roman" w:cs="Times New Roman"/>
          <w:b/>
          <w:bCs/>
          <w:i/>
          <w:iCs/>
          <w:color w:val="auto"/>
          <w:sz w:val="24"/>
          <w:szCs w:val="24"/>
        </w:rPr>
        <w:t xml:space="preserve"> </w:t>
      </w:r>
      <w:proofErr w:type="spellStart"/>
      <w:r w:rsidRPr="009A1B6F">
        <w:rPr>
          <w:rStyle w:val="None"/>
          <w:rFonts w:ascii="Times New Roman" w:hAnsi="Times New Roman" w:cs="Times New Roman"/>
          <w:b/>
          <w:bCs/>
          <w:i/>
          <w:iCs/>
          <w:color w:val="auto"/>
          <w:sz w:val="24"/>
          <w:szCs w:val="24"/>
        </w:rPr>
        <w:t>ofrohen</w:t>
      </w:r>
      <w:proofErr w:type="spellEnd"/>
      <w:r w:rsidRPr="009A1B6F">
        <w:rPr>
          <w:rStyle w:val="None"/>
          <w:rFonts w:ascii="Times New Roman" w:hAnsi="Times New Roman" w:cs="Times New Roman"/>
          <w:b/>
          <w:bCs/>
          <w:i/>
          <w:iCs/>
          <w:color w:val="auto"/>
          <w:sz w:val="24"/>
          <w:szCs w:val="24"/>
        </w:rPr>
        <w:t xml:space="preserve"> p</w:t>
      </w:r>
      <w:r w:rsidRPr="009A1B6F">
        <w:rPr>
          <w:rStyle w:val="None"/>
          <w:rFonts w:ascii="Times New Roman" w:hAnsi="Times New Roman" w:cs="Times New Roman"/>
          <w:b/>
          <w:bCs/>
          <w:i/>
          <w:iCs/>
          <w:color w:val="auto"/>
          <w:sz w:val="24"/>
          <w:szCs w:val="24"/>
          <w:lang w:val="nl-NL"/>
        </w:rPr>
        <w:t>ë</w:t>
      </w:r>
      <w:r w:rsidRPr="009A1B6F">
        <w:rPr>
          <w:rStyle w:val="None"/>
          <w:rFonts w:ascii="Times New Roman" w:hAnsi="Times New Roman" w:cs="Times New Roman"/>
          <w:b/>
          <w:bCs/>
          <w:i/>
          <w:iCs/>
          <w:color w:val="auto"/>
          <w:sz w:val="24"/>
          <w:szCs w:val="24"/>
        </w:rPr>
        <w:t>r t</w:t>
      </w:r>
      <w:r w:rsidRPr="009A1B6F">
        <w:rPr>
          <w:rStyle w:val="None"/>
          <w:rFonts w:ascii="Times New Roman" w:hAnsi="Times New Roman" w:cs="Times New Roman"/>
          <w:b/>
          <w:bCs/>
          <w:i/>
          <w:iCs/>
          <w:color w:val="auto"/>
          <w:sz w:val="24"/>
          <w:szCs w:val="24"/>
          <w:lang w:val="nl-NL"/>
        </w:rPr>
        <w:t>ë</w:t>
      </w:r>
      <w:r w:rsidRPr="009A1B6F">
        <w:rPr>
          <w:rStyle w:val="None"/>
          <w:rFonts w:ascii="Times New Roman" w:hAnsi="Times New Roman" w:cs="Times New Roman"/>
          <w:b/>
          <w:bCs/>
          <w:i/>
          <w:iCs/>
          <w:color w:val="auto"/>
          <w:sz w:val="24"/>
          <w:szCs w:val="24"/>
        </w:rPr>
        <w:t xml:space="preserve"> </w:t>
      </w:r>
      <w:proofErr w:type="spellStart"/>
      <w:r w:rsidRPr="009A1B6F">
        <w:rPr>
          <w:rStyle w:val="None"/>
          <w:rFonts w:ascii="Times New Roman" w:hAnsi="Times New Roman" w:cs="Times New Roman"/>
          <w:b/>
          <w:bCs/>
          <w:i/>
          <w:iCs/>
          <w:color w:val="auto"/>
          <w:sz w:val="24"/>
          <w:szCs w:val="24"/>
        </w:rPr>
        <w:t>reduktuar</w:t>
      </w:r>
      <w:proofErr w:type="spellEnd"/>
      <w:r w:rsidRPr="009A1B6F">
        <w:rPr>
          <w:rStyle w:val="None"/>
          <w:rFonts w:ascii="Times New Roman" w:hAnsi="Times New Roman" w:cs="Times New Roman"/>
          <w:b/>
          <w:bCs/>
          <w:i/>
          <w:iCs/>
          <w:color w:val="auto"/>
          <w:sz w:val="24"/>
          <w:szCs w:val="24"/>
        </w:rPr>
        <w:t xml:space="preserve"> </w:t>
      </w:r>
      <w:proofErr w:type="spellStart"/>
      <w:r w:rsidRPr="009A1B6F">
        <w:rPr>
          <w:rStyle w:val="None"/>
          <w:rFonts w:ascii="Times New Roman" w:hAnsi="Times New Roman" w:cs="Times New Roman"/>
          <w:b/>
          <w:bCs/>
          <w:i/>
          <w:iCs/>
          <w:color w:val="auto"/>
          <w:sz w:val="24"/>
          <w:szCs w:val="24"/>
        </w:rPr>
        <w:t>kostot</w:t>
      </w:r>
      <w:proofErr w:type="spellEnd"/>
      <w:r w:rsidRPr="009A1B6F">
        <w:rPr>
          <w:rStyle w:val="None"/>
          <w:rFonts w:ascii="Times New Roman" w:hAnsi="Times New Roman" w:cs="Times New Roman"/>
          <w:b/>
          <w:bCs/>
          <w:i/>
          <w:iCs/>
          <w:color w:val="auto"/>
          <w:sz w:val="24"/>
          <w:szCs w:val="24"/>
        </w:rPr>
        <w:t>/</w:t>
      </w:r>
      <w:proofErr w:type="spellStart"/>
      <w:r w:rsidR="00F84793" w:rsidRPr="009A1B6F">
        <w:rPr>
          <w:rStyle w:val="None"/>
          <w:rFonts w:ascii="Times New Roman" w:hAnsi="Times New Roman" w:cs="Times New Roman"/>
          <w:b/>
          <w:bCs/>
          <w:i/>
          <w:iCs/>
          <w:color w:val="auto"/>
          <w:sz w:val="24"/>
          <w:szCs w:val="24"/>
        </w:rPr>
        <w:t>ç</w:t>
      </w:r>
      <w:r w:rsidRPr="009A1B6F">
        <w:rPr>
          <w:rStyle w:val="None"/>
          <w:rFonts w:ascii="Times New Roman" w:hAnsi="Times New Roman" w:cs="Times New Roman"/>
          <w:b/>
          <w:bCs/>
          <w:i/>
          <w:iCs/>
          <w:color w:val="auto"/>
          <w:sz w:val="24"/>
          <w:szCs w:val="24"/>
        </w:rPr>
        <w:t>mimet</w:t>
      </w:r>
      <w:proofErr w:type="spellEnd"/>
      <w:r w:rsidRPr="009A1B6F">
        <w:rPr>
          <w:rStyle w:val="None"/>
          <w:rFonts w:ascii="Times New Roman" w:hAnsi="Times New Roman" w:cs="Times New Roman"/>
          <w:b/>
          <w:bCs/>
          <w:i/>
          <w:iCs/>
          <w:color w:val="auto"/>
          <w:sz w:val="24"/>
          <w:szCs w:val="24"/>
        </w:rPr>
        <w:t xml:space="preserve"> e </w:t>
      </w:r>
      <w:proofErr w:type="spellStart"/>
      <w:r w:rsidRPr="009A1B6F">
        <w:rPr>
          <w:rStyle w:val="None"/>
          <w:rFonts w:ascii="Times New Roman" w:hAnsi="Times New Roman" w:cs="Times New Roman"/>
          <w:b/>
          <w:bCs/>
          <w:i/>
          <w:iCs/>
          <w:color w:val="auto"/>
          <w:sz w:val="24"/>
          <w:szCs w:val="24"/>
        </w:rPr>
        <w:t>mallrave</w:t>
      </w:r>
      <w:proofErr w:type="spellEnd"/>
      <w:r w:rsidRPr="009A1B6F">
        <w:rPr>
          <w:rStyle w:val="None"/>
          <w:rFonts w:ascii="Times New Roman" w:hAnsi="Times New Roman" w:cs="Times New Roman"/>
          <w:b/>
          <w:bCs/>
          <w:i/>
          <w:iCs/>
          <w:color w:val="auto"/>
          <w:sz w:val="24"/>
          <w:szCs w:val="24"/>
        </w:rPr>
        <w:t xml:space="preserve"> </w:t>
      </w:r>
      <w:proofErr w:type="spellStart"/>
      <w:r w:rsidRPr="009A1B6F">
        <w:rPr>
          <w:rStyle w:val="None"/>
          <w:rFonts w:ascii="Times New Roman" w:hAnsi="Times New Roman" w:cs="Times New Roman"/>
          <w:b/>
          <w:bCs/>
          <w:i/>
          <w:iCs/>
          <w:color w:val="auto"/>
          <w:sz w:val="24"/>
          <w:szCs w:val="24"/>
        </w:rPr>
        <w:t>dhe</w:t>
      </w:r>
      <w:proofErr w:type="spellEnd"/>
      <w:r w:rsidRPr="009A1B6F">
        <w:rPr>
          <w:rStyle w:val="None"/>
          <w:rFonts w:ascii="Times New Roman" w:hAnsi="Times New Roman" w:cs="Times New Roman"/>
          <w:b/>
          <w:bCs/>
          <w:i/>
          <w:iCs/>
          <w:color w:val="auto"/>
          <w:sz w:val="24"/>
          <w:szCs w:val="24"/>
        </w:rPr>
        <w:t xml:space="preserve"> </w:t>
      </w:r>
      <w:proofErr w:type="spellStart"/>
      <w:r w:rsidRPr="009A1B6F">
        <w:rPr>
          <w:rStyle w:val="None"/>
          <w:rFonts w:ascii="Times New Roman" w:hAnsi="Times New Roman" w:cs="Times New Roman"/>
          <w:b/>
          <w:bCs/>
          <w:i/>
          <w:iCs/>
          <w:color w:val="auto"/>
          <w:sz w:val="24"/>
          <w:szCs w:val="24"/>
        </w:rPr>
        <w:t>sh</w:t>
      </w:r>
      <w:proofErr w:type="spellEnd"/>
      <w:r w:rsidRPr="009A1B6F">
        <w:rPr>
          <w:rStyle w:val="None"/>
          <w:rFonts w:ascii="Times New Roman" w:hAnsi="Times New Roman" w:cs="Times New Roman"/>
          <w:b/>
          <w:bCs/>
          <w:i/>
          <w:iCs/>
          <w:color w:val="auto"/>
          <w:sz w:val="24"/>
          <w:szCs w:val="24"/>
          <w:lang w:val="nl-NL"/>
        </w:rPr>
        <w:t>ë</w:t>
      </w:r>
      <w:proofErr w:type="spellStart"/>
      <w:r w:rsidRPr="009A1B6F">
        <w:rPr>
          <w:rStyle w:val="None"/>
          <w:rFonts w:ascii="Times New Roman" w:hAnsi="Times New Roman" w:cs="Times New Roman"/>
          <w:b/>
          <w:bCs/>
          <w:i/>
          <w:iCs/>
          <w:color w:val="auto"/>
          <w:sz w:val="24"/>
          <w:szCs w:val="24"/>
        </w:rPr>
        <w:t>rbimeve</w:t>
      </w:r>
      <w:proofErr w:type="spellEnd"/>
      <w:r w:rsidRPr="009A1B6F">
        <w:rPr>
          <w:rStyle w:val="None"/>
          <w:rFonts w:ascii="Times New Roman" w:hAnsi="Times New Roman" w:cs="Times New Roman"/>
          <w:b/>
          <w:bCs/>
          <w:i/>
          <w:iCs/>
          <w:color w:val="auto"/>
          <w:sz w:val="24"/>
          <w:szCs w:val="24"/>
          <w:lang w:val="nl-NL"/>
        </w:rPr>
        <w:t xml:space="preserve"> </w:t>
      </w:r>
      <w:r w:rsidR="00D0115A" w:rsidRPr="009A1B6F">
        <w:rPr>
          <w:rStyle w:val="None"/>
          <w:rFonts w:ascii="Times New Roman" w:hAnsi="Times New Roman" w:cs="Times New Roman"/>
          <w:b/>
          <w:bCs/>
          <w:i/>
          <w:iCs/>
          <w:color w:val="auto"/>
          <w:sz w:val="24"/>
          <w:szCs w:val="24"/>
        </w:rPr>
        <w:t>me</w:t>
      </w:r>
      <w:r w:rsidRPr="009A1B6F">
        <w:rPr>
          <w:rStyle w:val="None"/>
          <w:rFonts w:ascii="Times New Roman" w:hAnsi="Times New Roman" w:cs="Times New Roman"/>
          <w:b/>
          <w:bCs/>
          <w:i/>
          <w:iCs/>
          <w:color w:val="auto"/>
          <w:sz w:val="24"/>
          <w:szCs w:val="24"/>
        </w:rPr>
        <w:t xml:space="preserve"> </w:t>
      </w:r>
      <w:proofErr w:type="spellStart"/>
      <w:r w:rsidRPr="009A1B6F">
        <w:rPr>
          <w:rStyle w:val="None"/>
          <w:rFonts w:ascii="Times New Roman" w:hAnsi="Times New Roman" w:cs="Times New Roman"/>
          <w:b/>
          <w:bCs/>
          <w:i/>
          <w:iCs/>
          <w:color w:val="auto"/>
          <w:sz w:val="24"/>
          <w:szCs w:val="24"/>
        </w:rPr>
        <w:t>interes</w:t>
      </w:r>
      <w:proofErr w:type="spellEnd"/>
      <w:r w:rsidRPr="009A1B6F">
        <w:rPr>
          <w:rStyle w:val="None"/>
          <w:rFonts w:ascii="Times New Roman" w:hAnsi="Times New Roman" w:cs="Times New Roman"/>
          <w:b/>
          <w:bCs/>
          <w:i/>
          <w:iCs/>
          <w:color w:val="auto"/>
          <w:sz w:val="24"/>
          <w:szCs w:val="24"/>
        </w:rPr>
        <w:t xml:space="preserve"> </w:t>
      </w:r>
      <w:proofErr w:type="spellStart"/>
      <w:r w:rsidRPr="009A1B6F">
        <w:rPr>
          <w:rStyle w:val="None"/>
          <w:rFonts w:ascii="Times New Roman" w:hAnsi="Times New Roman" w:cs="Times New Roman"/>
          <w:b/>
          <w:bCs/>
          <w:i/>
          <w:iCs/>
          <w:color w:val="auto"/>
          <w:sz w:val="24"/>
          <w:szCs w:val="24"/>
        </w:rPr>
        <w:t>t</w:t>
      </w:r>
      <w:r w:rsidR="00F84793" w:rsidRPr="009A1B6F">
        <w:rPr>
          <w:rStyle w:val="None"/>
          <w:rFonts w:ascii="Times New Roman" w:hAnsi="Times New Roman" w:cs="Times New Roman"/>
          <w:b/>
          <w:bCs/>
          <w:i/>
          <w:iCs/>
          <w:color w:val="auto"/>
          <w:sz w:val="24"/>
          <w:szCs w:val="24"/>
        </w:rPr>
        <w:t>ë</w:t>
      </w:r>
      <w:proofErr w:type="spellEnd"/>
      <w:r w:rsidR="00D0115A" w:rsidRPr="009A1B6F">
        <w:rPr>
          <w:rStyle w:val="None"/>
          <w:rFonts w:ascii="Times New Roman" w:hAnsi="Times New Roman" w:cs="Times New Roman"/>
          <w:b/>
          <w:bCs/>
          <w:i/>
          <w:iCs/>
          <w:color w:val="auto"/>
          <w:sz w:val="24"/>
          <w:szCs w:val="24"/>
        </w:rPr>
        <w:t xml:space="preserve"> </w:t>
      </w:r>
      <w:proofErr w:type="spellStart"/>
      <w:r w:rsidR="00D0115A" w:rsidRPr="009A1B6F">
        <w:rPr>
          <w:rStyle w:val="None"/>
          <w:rFonts w:ascii="Times New Roman" w:hAnsi="Times New Roman" w:cs="Times New Roman"/>
          <w:b/>
          <w:bCs/>
          <w:i/>
          <w:iCs/>
          <w:color w:val="auto"/>
          <w:sz w:val="24"/>
          <w:szCs w:val="24"/>
        </w:rPr>
        <w:t>gjerë</w:t>
      </w:r>
      <w:proofErr w:type="spellEnd"/>
      <w:r w:rsidR="00D0115A" w:rsidRPr="009A1B6F">
        <w:rPr>
          <w:rStyle w:val="None"/>
          <w:rFonts w:ascii="Times New Roman" w:hAnsi="Times New Roman" w:cs="Times New Roman"/>
          <w:b/>
          <w:bCs/>
          <w:i/>
          <w:iCs/>
          <w:color w:val="auto"/>
          <w:sz w:val="24"/>
          <w:szCs w:val="24"/>
        </w:rPr>
        <w:t xml:space="preserve"> </w:t>
      </w:r>
      <w:proofErr w:type="spellStart"/>
      <w:r w:rsidR="00D0115A" w:rsidRPr="009A1B6F">
        <w:rPr>
          <w:rStyle w:val="None"/>
          <w:rFonts w:ascii="Times New Roman" w:hAnsi="Times New Roman" w:cs="Times New Roman"/>
          <w:b/>
          <w:bCs/>
          <w:i/>
          <w:iCs/>
          <w:color w:val="auto"/>
          <w:sz w:val="24"/>
          <w:szCs w:val="24"/>
        </w:rPr>
        <w:t>në</w:t>
      </w:r>
      <w:proofErr w:type="spellEnd"/>
      <w:r w:rsidR="0099526A" w:rsidRPr="009A1B6F">
        <w:rPr>
          <w:rStyle w:val="None"/>
          <w:rFonts w:ascii="Times New Roman" w:hAnsi="Times New Roman" w:cs="Times New Roman"/>
          <w:b/>
          <w:bCs/>
          <w:i/>
          <w:iCs/>
          <w:color w:val="auto"/>
          <w:sz w:val="24"/>
          <w:szCs w:val="24"/>
        </w:rPr>
        <w:t xml:space="preserve"> </w:t>
      </w:r>
      <w:proofErr w:type="spellStart"/>
      <w:r w:rsidR="0099526A" w:rsidRPr="009A1B6F">
        <w:rPr>
          <w:rStyle w:val="None"/>
          <w:rFonts w:ascii="Times New Roman" w:hAnsi="Times New Roman" w:cs="Times New Roman"/>
          <w:b/>
          <w:bCs/>
          <w:i/>
          <w:iCs/>
          <w:color w:val="auto"/>
          <w:sz w:val="24"/>
          <w:szCs w:val="24"/>
        </w:rPr>
        <w:t>publik</w:t>
      </w:r>
      <w:proofErr w:type="spellEnd"/>
      <w:r w:rsidR="0099526A" w:rsidRPr="009A1B6F">
        <w:rPr>
          <w:rStyle w:val="None"/>
          <w:rFonts w:ascii="Times New Roman" w:hAnsi="Times New Roman" w:cs="Times New Roman"/>
          <w:color w:val="auto"/>
          <w:sz w:val="24"/>
          <w:szCs w:val="24"/>
        </w:rPr>
        <w:t xml:space="preserve"> </w:t>
      </w:r>
      <w:proofErr w:type="spellStart"/>
      <w:r w:rsidR="0099526A" w:rsidRPr="009A1B6F">
        <w:rPr>
          <w:rStyle w:val="None"/>
          <w:rFonts w:ascii="Times New Roman" w:hAnsi="Times New Roman" w:cs="Times New Roman"/>
          <w:color w:val="auto"/>
          <w:sz w:val="24"/>
          <w:szCs w:val="24"/>
        </w:rPr>
        <w:t>dhe</w:t>
      </w:r>
      <w:proofErr w:type="spellEnd"/>
      <w:r w:rsidR="00D0115A" w:rsidRPr="009A1B6F">
        <w:rPr>
          <w:rStyle w:val="None"/>
          <w:rFonts w:ascii="Times New Roman" w:hAnsi="Times New Roman" w:cs="Times New Roman"/>
          <w:color w:val="auto"/>
          <w:sz w:val="24"/>
          <w:szCs w:val="24"/>
        </w:rPr>
        <w:t xml:space="preserve"> </w:t>
      </w:r>
      <w:proofErr w:type="spellStart"/>
      <w:r w:rsidR="00D0115A" w:rsidRPr="009A1B6F">
        <w:rPr>
          <w:rStyle w:val="None"/>
          <w:rFonts w:ascii="Times New Roman" w:hAnsi="Times New Roman" w:cs="Times New Roman"/>
          <w:color w:val="auto"/>
          <w:sz w:val="24"/>
          <w:szCs w:val="24"/>
        </w:rPr>
        <w:t>që</w:t>
      </w:r>
      <w:proofErr w:type="spellEnd"/>
      <w:r w:rsidR="00D0115A" w:rsidRPr="009A1B6F">
        <w:rPr>
          <w:rStyle w:val="None"/>
          <w:rFonts w:ascii="Times New Roman" w:hAnsi="Times New Roman" w:cs="Times New Roman"/>
          <w:color w:val="auto"/>
          <w:sz w:val="24"/>
          <w:szCs w:val="24"/>
        </w:rPr>
        <w:t xml:space="preserve"> </w:t>
      </w:r>
      <w:proofErr w:type="spellStart"/>
      <w:r w:rsidR="00D0115A" w:rsidRPr="009A1B6F">
        <w:rPr>
          <w:rStyle w:val="None"/>
          <w:rFonts w:ascii="Times New Roman" w:hAnsi="Times New Roman" w:cs="Times New Roman"/>
          <w:color w:val="auto"/>
          <w:sz w:val="24"/>
          <w:szCs w:val="24"/>
        </w:rPr>
        <w:t>synojnë</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krij</w:t>
      </w:r>
      <w:r w:rsidR="00D0115A" w:rsidRPr="009A1B6F">
        <w:rPr>
          <w:rStyle w:val="None"/>
          <w:rFonts w:ascii="Times New Roman" w:hAnsi="Times New Roman" w:cs="Times New Roman"/>
          <w:color w:val="auto"/>
          <w:sz w:val="24"/>
          <w:szCs w:val="24"/>
        </w:rPr>
        <w:t>imin</w:t>
      </w:r>
      <w:proofErr w:type="spellEnd"/>
      <w:r w:rsidR="009B3F4A" w:rsidRPr="009A1B6F">
        <w:rPr>
          <w:rStyle w:val="None"/>
          <w:rFonts w:ascii="Times New Roman" w:hAnsi="Times New Roman" w:cs="Times New Roman"/>
          <w:color w:val="auto"/>
          <w:sz w:val="24"/>
          <w:szCs w:val="24"/>
        </w:rPr>
        <w:t xml:space="preserve"> e</w:t>
      </w:r>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nj</w:t>
      </w:r>
      <w:proofErr w:type="spellEnd"/>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shoq</w:t>
      </w:r>
      <w:proofErr w:type="spellEnd"/>
      <w:r w:rsidRPr="009A1B6F">
        <w:rPr>
          <w:rStyle w:val="None"/>
          <w:rFonts w:ascii="Times New Roman" w:hAnsi="Times New Roman" w:cs="Times New Roman"/>
          <w:color w:val="auto"/>
          <w:sz w:val="24"/>
          <w:szCs w:val="24"/>
          <w:lang w:val="nl-NL"/>
        </w:rPr>
        <w:t>ë</w:t>
      </w:r>
      <w:proofErr w:type="spellStart"/>
      <w:r w:rsidRPr="009A1B6F">
        <w:rPr>
          <w:rStyle w:val="None"/>
          <w:rFonts w:ascii="Times New Roman" w:hAnsi="Times New Roman" w:cs="Times New Roman"/>
          <w:color w:val="auto"/>
          <w:sz w:val="24"/>
          <w:szCs w:val="24"/>
        </w:rPr>
        <w:t>ri</w:t>
      </w:r>
      <w:r w:rsidR="009B3F4A" w:rsidRPr="009A1B6F">
        <w:rPr>
          <w:rStyle w:val="None"/>
          <w:rFonts w:ascii="Times New Roman" w:hAnsi="Times New Roman" w:cs="Times New Roman"/>
          <w:color w:val="auto"/>
          <w:sz w:val="24"/>
          <w:szCs w:val="24"/>
        </w:rPr>
        <w:t>e</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më</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gjith</w:t>
      </w:r>
      <w:r w:rsidR="00F84793" w:rsidRPr="009A1B6F">
        <w:rPr>
          <w:rStyle w:val="None"/>
          <w:rFonts w:ascii="Times New Roman" w:hAnsi="Times New Roman" w:cs="Times New Roman"/>
          <w:color w:val="auto"/>
          <w:sz w:val="24"/>
          <w:szCs w:val="24"/>
        </w:rPr>
        <w:t>ë</w:t>
      </w:r>
      <w:r w:rsidR="0099526A" w:rsidRPr="009A1B6F">
        <w:rPr>
          <w:rStyle w:val="None"/>
          <w:rFonts w:ascii="Times New Roman" w:hAnsi="Times New Roman" w:cs="Times New Roman"/>
          <w:color w:val="auto"/>
          <w:sz w:val="24"/>
          <w:szCs w:val="24"/>
        </w:rPr>
        <w:t>përfshirëse</w:t>
      </w:r>
      <w:proofErr w:type="spellEnd"/>
      <w:r w:rsidRPr="009A1B6F">
        <w:rPr>
          <w:rStyle w:val="None"/>
          <w:rFonts w:ascii="Times New Roman" w:hAnsi="Times New Roman" w:cs="Times New Roman"/>
          <w:color w:val="auto"/>
          <w:sz w:val="24"/>
          <w:szCs w:val="24"/>
        </w:rPr>
        <w:t>. P</w:t>
      </w:r>
      <w:r w:rsidRPr="009A1B6F">
        <w:rPr>
          <w:rStyle w:val="None"/>
          <w:rFonts w:ascii="Times New Roman" w:hAnsi="Times New Roman" w:cs="Times New Roman"/>
          <w:color w:val="auto"/>
          <w:sz w:val="24"/>
          <w:szCs w:val="24"/>
          <w:lang w:val="nl-NL"/>
        </w:rPr>
        <w:t>ë</w:t>
      </w:r>
      <w:r w:rsidRPr="009A1B6F">
        <w:rPr>
          <w:rStyle w:val="None"/>
          <w:rFonts w:ascii="Times New Roman" w:hAnsi="Times New Roman" w:cs="Times New Roman"/>
          <w:color w:val="auto"/>
          <w:sz w:val="24"/>
          <w:szCs w:val="24"/>
        </w:rPr>
        <w:t xml:space="preserve">r </w:t>
      </w:r>
      <w:proofErr w:type="spellStart"/>
      <w:r w:rsidRPr="009A1B6F">
        <w:rPr>
          <w:rStyle w:val="None"/>
          <w:rFonts w:ascii="Times New Roman" w:hAnsi="Times New Roman" w:cs="Times New Roman"/>
          <w:color w:val="auto"/>
          <w:sz w:val="24"/>
          <w:szCs w:val="24"/>
        </w:rPr>
        <w:t>shembull</w:t>
      </w:r>
      <w:proofErr w:type="spellEnd"/>
      <w:r w:rsidRPr="009A1B6F">
        <w:rPr>
          <w:rStyle w:val="None"/>
          <w:rFonts w:ascii="Times New Roman" w:hAnsi="Times New Roman" w:cs="Times New Roman"/>
          <w:color w:val="auto"/>
          <w:sz w:val="24"/>
          <w:szCs w:val="24"/>
        </w:rPr>
        <w:t xml:space="preserve">, </w:t>
      </w:r>
      <w:r w:rsidR="00E726DA" w:rsidRPr="009A1B6F">
        <w:rPr>
          <w:rStyle w:val="None"/>
          <w:rFonts w:ascii="Times New Roman" w:hAnsi="Times New Roman" w:cs="Times New Roman"/>
          <w:color w:val="auto"/>
          <w:sz w:val="24"/>
          <w:szCs w:val="24"/>
        </w:rPr>
        <w:t xml:space="preserve">mallrat </w:t>
      </w:r>
      <w:proofErr w:type="spellStart"/>
      <w:r w:rsidRPr="009A1B6F">
        <w:rPr>
          <w:rStyle w:val="None"/>
          <w:rFonts w:ascii="Times New Roman" w:hAnsi="Times New Roman" w:cs="Times New Roman"/>
          <w:color w:val="auto"/>
          <w:sz w:val="24"/>
          <w:szCs w:val="24"/>
        </w:rPr>
        <w:t>dhe</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sh</w:t>
      </w:r>
      <w:proofErr w:type="spellEnd"/>
      <w:r w:rsidRPr="009A1B6F">
        <w:rPr>
          <w:rStyle w:val="None"/>
          <w:rFonts w:ascii="Times New Roman" w:hAnsi="Times New Roman" w:cs="Times New Roman"/>
          <w:color w:val="auto"/>
          <w:sz w:val="24"/>
          <w:szCs w:val="24"/>
          <w:lang w:val="nl-NL"/>
        </w:rPr>
        <w:t>ë</w:t>
      </w:r>
      <w:proofErr w:type="spellStart"/>
      <w:r w:rsidRPr="009A1B6F">
        <w:rPr>
          <w:rStyle w:val="None"/>
          <w:rFonts w:ascii="Times New Roman" w:hAnsi="Times New Roman" w:cs="Times New Roman"/>
          <w:color w:val="auto"/>
          <w:sz w:val="24"/>
          <w:szCs w:val="24"/>
        </w:rPr>
        <w:t>rbimet</w:t>
      </w:r>
      <w:proofErr w:type="spellEnd"/>
      <w:r w:rsidRPr="009A1B6F">
        <w:rPr>
          <w:rStyle w:val="None"/>
          <w:rFonts w:ascii="Times New Roman" w:hAnsi="Times New Roman" w:cs="Times New Roman"/>
          <w:color w:val="auto"/>
          <w:sz w:val="24"/>
          <w:szCs w:val="24"/>
        </w:rPr>
        <w:t xml:space="preserve"> </w:t>
      </w:r>
      <w:proofErr w:type="spellStart"/>
      <w:r w:rsidR="00E726DA" w:rsidRPr="009A1B6F">
        <w:rPr>
          <w:rStyle w:val="None"/>
          <w:rFonts w:ascii="Times New Roman" w:hAnsi="Times New Roman" w:cs="Times New Roman"/>
          <w:color w:val="auto"/>
          <w:sz w:val="24"/>
          <w:szCs w:val="24"/>
        </w:rPr>
        <w:t>shëndetësore</w:t>
      </w:r>
      <w:proofErr w:type="spellEnd"/>
      <w:r w:rsidR="00E726DA" w:rsidRPr="009A1B6F">
        <w:rPr>
          <w:rStyle w:val="None"/>
          <w:rFonts w:ascii="Times New Roman" w:hAnsi="Times New Roman" w:cs="Times New Roman"/>
          <w:color w:val="auto"/>
          <w:sz w:val="24"/>
          <w:szCs w:val="24"/>
        </w:rPr>
        <w:t xml:space="preserve"> </w:t>
      </w:r>
      <w:proofErr w:type="spellStart"/>
      <w:r w:rsidR="00E726DA" w:rsidRPr="009A1B6F">
        <w:rPr>
          <w:rStyle w:val="None"/>
          <w:rFonts w:ascii="Times New Roman" w:hAnsi="Times New Roman" w:cs="Times New Roman"/>
          <w:color w:val="auto"/>
          <w:sz w:val="24"/>
          <w:szCs w:val="24"/>
        </w:rPr>
        <w:t>dhe</w:t>
      </w:r>
      <w:proofErr w:type="spellEnd"/>
      <w:r w:rsidR="00E726DA" w:rsidRPr="009A1B6F">
        <w:rPr>
          <w:rStyle w:val="None"/>
          <w:rFonts w:ascii="Times New Roman" w:hAnsi="Times New Roman" w:cs="Times New Roman"/>
          <w:color w:val="auto"/>
          <w:sz w:val="24"/>
          <w:szCs w:val="24"/>
        </w:rPr>
        <w:t xml:space="preserve"> </w:t>
      </w:r>
      <w:proofErr w:type="spellStart"/>
      <w:r w:rsidR="00E726DA" w:rsidRPr="009A1B6F">
        <w:rPr>
          <w:rStyle w:val="None"/>
          <w:rFonts w:ascii="Times New Roman" w:hAnsi="Times New Roman" w:cs="Times New Roman"/>
          <w:color w:val="auto"/>
          <w:sz w:val="24"/>
          <w:szCs w:val="24"/>
        </w:rPr>
        <w:t>të</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edukimit</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jan</w:t>
      </w:r>
      <w:proofErr w:type="spellEnd"/>
      <w:r w:rsidRPr="009A1B6F">
        <w:rPr>
          <w:rStyle w:val="None"/>
          <w:rFonts w:ascii="Times New Roman" w:hAnsi="Times New Roman" w:cs="Times New Roman"/>
          <w:color w:val="auto"/>
          <w:sz w:val="24"/>
          <w:szCs w:val="24"/>
          <w:lang w:val="nl-NL"/>
        </w:rPr>
        <w:t xml:space="preserve">ë </w:t>
      </w:r>
      <w:r w:rsidRPr="009A1B6F">
        <w:rPr>
          <w:rStyle w:val="None"/>
          <w:rFonts w:ascii="Times New Roman" w:hAnsi="Times New Roman" w:cs="Times New Roman"/>
          <w:color w:val="auto"/>
          <w:sz w:val="24"/>
          <w:szCs w:val="24"/>
        </w:rPr>
        <w:t>t</w:t>
      </w:r>
      <w:r w:rsidRPr="009A1B6F">
        <w:rPr>
          <w:rStyle w:val="None"/>
          <w:rFonts w:ascii="Times New Roman" w:hAnsi="Times New Roman" w:cs="Times New Roman"/>
          <w:color w:val="auto"/>
          <w:sz w:val="24"/>
          <w:szCs w:val="24"/>
          <w:lang w:val="nl-NL"/>
        </w:rPr>
        <w:t xml:space="preserve">ë </w:t>
      </w:r>
      <w:r w:rsidRPr="009A1B6F">
        <w:rPr>
          <w:rStyle w:val="None"/>
          <w:rFonts w:ascii="Times New Roman" w:hAnsi="Times New Roman" w:cs="Times New Roman"/>
          <w:color w:val="auto"/>
          <w:sz w:val="24"/>
          <w:szCs w:val="24"/>
        </w:rPr>
        <w:t>p</w:t>
      </w:r>
      <w:r w:rsidRPr="009A1B6F">
        <w:rPr>
          <w:rStyle w:val="None"/>
          <w:rFonts w:ascii="Times New Roman" w:hAnsi="Times New Roman" w:cs="Times New Roman"/>
          <w:color w:val="auto"/>
          <w:sz w:val="24"/>
          <w:szCs w:val="24"/>
          <w:lang w:val="nl-NL"/>
        </w:rPr>
        <w:t>ë</w:t>
      </w:r>
      <w:proofErr w:type="spellStart"/>
      <w:r w:rsidRPr="009A1B6F">
        <w:rPr>
          <w:rStyle w:val="None"/>
          <w:rFonts w:ascii="Times New Roman" w:hAnsi="Times New Roman" w:cs="Times New Roman"/>
          <w:color w:val="auto"/>
          <w:sz w:val="24"/>
          <w:szCs w:val="24"/>
        </w:rPr>
        <w:t>rjashtuara</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nga</w:t>
      </w:r>
      <w:proofErr w:type="spellEnd"/>
      <w:r w:rsidRPr="009A1B6F">
        <w:rPr>
          <w:rStyle w:val="None"/>
          <w:rFonts w:ascii="Times New Roman" w:hAnsi="Times New Roman" w:cs="Times New Roman"/>
          <w:color w:val="auto"/>
          <w:sz w:val="24"/>
          <w:szCs w:val="24"/>
        </w:rPr>
        <w:t xml:space="preserve"> TVSH-ja.</w:t>
      </w:r>
    </w:p>
    <w:p w14:paraId="336C4F1D" w14:textId="3871B4A4" w:rsidR="00D22988" w:rsidRPr="009A1B6F" w:rsidRDefault="00941AAC" w:rsidP="00DE1CD1">
      <w:pPr>
        <w:pStyle w:val="ListParagraph"/>
        <w:numPr>
          <w:ilvl w:val="0"/>
          <w:numId w:val="3"/>
        </w:numPr>
        <w:spacing w:before="100" w:beforeAutospacing="1" w:after="120" w:line="276" w:lineRule="auto"/>
        <w:jc w:val="both"/>
        <w:rPr>
          <w:rStyle w:val="None"/>
          <w:rFonts w:ascii="Times New Roman" w:eastAsia="Garamond" w:hAnsi="Times New Roman" w:cs="Times New Roman"/>
          <w:color w:val="auto"/>
          <w:sz w:val="24"/>
          <w:szCs w:val="24"/>
        </w:rPr>
      </w:pPr>
      <w:r w:rsidRPr="009A1B6F">
        <w:rPr>
          <w:rStyle w:val="None"/>
          <w:rFonts w:ascii="Times New Roman" w:hAnsi="Times New Roman" w:cs="Times New Roman"/>
          <w:b/>
          <w:bCs/>
          <w:i/>
          <w:iCs/>
          <w:color w:val="auto"/>
          <w:sz w:val="24"/>
          <w:szCs w:val="24"/>
        </w:rPr>
        <w:t>P</w:t>
      </w:r>
      <w:r w:rsidRPr="009A1B6F">
        <w:rPr>
          <w:rStyle w:val="None"/>
          <w:rFonts w:ascii="Times New Roman" w:hAnsi="Times New Roman" w:cs="Times New Roman"/>
          <w:b/>
          <w:bCs/>
          <w:i/>
          <w:iCs/>
          <w:color w:val="auto"/>
          <w:sz w:val="24"/>
          <w:szCs w:val="24"/>
          <w:lang w:val="nl-NL"/>
        </w:rPr>
        <w:t>ë</w:t>
      </w:r>
      <w:proofErr w:type="spellStart"/>
      <w:r w:rsidRPr="009A1B6F">
        <w:rPr>
          <w:rStyle w:val="None"/>
          <w:rFonts w:ascii="Times New Roman" w:hAnsi="Times New Roman" w:cs="Times New Roman"/>
          <w:b/>
          <w:bCs/>
          <w:i/>
          <w:iCs/>
          <w:color w:val="auto"/>
          <w:sz w:val="24"/>
          <w:szCs w:val="24"/>
        </w:rPr>
        <w:t>rjashtimet</w:t>
      </w:r>
      <w:proofErr w:type="spellEnd"/>
      <w:r w:rsidRPr="009A1B6F">
        <w:rPr>
          <w:rStyle w:val="None"/>
          <w:rFonts w:ascii="Times New Roman" w:hAnsi="Times New Roman" w:cs="Times New Roman"/>
          <w:b/>
          <w:bCs/>
          <w:i/>
          <w:iCs/>
          <w:color w:val="auto"/>
          <w:sz w:val="24"/>
          <w:szCs w:val="24"/>
        </w:rPr>
        <w:t>/</w:t>
      </w:r>
      <w:proofErr w:type="spellStart"/>
      <w:r w:rsidRPr="009A1B6F">
        <w:rPr>
          <w:rStyle w:val="None"/>
          <w:rFonts w:ascii="Times New Roman" w:hAnsi="Times New Roman" w:cs="Times New Roman"/>
          <w:b/>
          <w:bCs/>
          <w:i/>
          <w:iCs/>
          <w:color w:val="auto"/>
          <w:sz w:val="24"/>
          <w:szCs w:val="24"/>
        </w:rPr>
        <w:t>reduktimet</w:t>
      </w:r>
      <w:proofErr w:type="spellEnd"/>
      <w:r w:rsidRPr="009A1B6F">
        <w:rPr>
          <w:rStyle w:val="None"/>
          <w:rFonts w:ascii="Times New Roman" w:hAnsi="Times New Roman" w:cs="Times New Roman"/>
          <w:b/>
          <w:bCs/>
          <w:i/>
          <w:iCs/>
          <w:color w:val="auto"/>
          <w:sz w:val="24"/>
          <w:szCs w:val="24"/>
        </w:rPr>
        <w:t xml:space="preserve"> e </w:t>
      </w:r>
      <w:proofErr w:type="spellStart"/>
      <w:r w:rsidRPr="009A1B6F">
        <w:rPr>
          <w:rStyle w:val="None"/>
          <w:rFonts w:ascii="Times New Roman" w:hAnsi="Times New Roman" w:cs="Times New Roman"/>
          <w:b/>
          <w:bCs/>
          <w:i/>
          <w:iCs/>
          <w:color w:val="auto"/>
          <w:sz w:val="24"/>
          <w:szCs w:val="24"/>
        </w:rPr>
        <w:t>shkall</w:t>
      </w:r>
      <w:r w:rsidR="00F84793" w:rsidRPr="009A1B6F">
        <w:rPr>
          <w:rStyle w:val="None"/>
          <w:rFonts w:ascii="Times New Roman" w:hAnsi="Times New Roman" w:cs="Times New Roman"/>
          <w:b/>
          <w:bCs/>
          <w:i/>
          <w:iCs/>
          <w:color w:val="auto"/>
          <w:sz w:val="24"/>
          <w:szCs w:val="24"/>
        </w:rPr>
        <w:t>ë</w:t>
      </w:r>
      <w:r w:rsidRPr="009A1B6F">
        <w:rPr>
          <w:rStyle w:val="None"/>
          <w:rFonts w:ascii="Times New Roman" w:hAnsi="Times New Roman" w:cs="Times New Roman"/>
          <w:b/>
          <w:bCs/>
          <w:i/>
          <w:iCs/>
          <w:color w:val="auto"/>
          <w:sz w:val="24"/>
          <w:szCs w:val="24"/>
        </w:rPr>
        <w:t>s</w:t>
      </w:r>
      <w:proofErr w:type="spellEnd"/>
      <w:r w:rsidRPr="009A1B6F">
        <w:rPr>
          <w:rStyle w:val="None"/>
          <w:rFonts w:ascii="Times New Roman" w:hAnsi="Times New Roman" w:cs="Times New Roman"/>
          <w:b/>
          <w:bCs/>
          <w:i/>
          <w:iCs/>
          <w:color w:val="auto"/>
          <w:sz w:val="24"/>
          <w:szCs w:val="24"/>
        </w:rPr>
        <w:t xml:space="preserve"> </w:t>
      </w:r>
      <w:proofErr w:type="spellStart"/>
      <w:r w:rsidRPr="009A1B6F">
        <w:rPr>
          <w:rStyle w:val="None"/>
          <w:rFonts w:ascii="Times New Roman" w:hAnsi="Times New Roman" w:cs="Times New Roman"/>
          <w:b/>
          <w:bCs/>
          <w:i/>
          <w:iCs/>
          <w:color w:val="auto"/>
          <w:sz w:val="24"/>
          <w:szCs w:val="24"/>
        </w:rPr>
        <w:t>tatimore</w:t>
      </w:r>
      <w:proofErr w:type="spellEnd"/>
      <w:r w:rsidRPr="009A1B6F">
        <w:rPr>
          <w:rStyle w:val="None"/>
          <w:rFonts w:ascii="Times New Roman" w:hAnsi="Times New Roman" w:cs="Times New Roman"/>
          <w:b/>
          <w:bCs/>
          <w:i/>
          <w:iCs/>
          <w:color w:val="auto"/>
          <w:sz w:val="24"/>
          <w:szCs w:val="24"/>
        </w:rPr>
        <w:t xml:space="preserve"> q</w:t>
      </w:r>
      <w:r w:rsidRPr="009A1B6F">
        <w:rPr>
          <w:rStyle w:val="None"/>
          <w:rFonts w:ascii="Times New Roman" w:hAnsi="Times New Roman" w:cs="Times New Roman"/>
          <w:b/>
          <w:bCs/>
          <w:i/>
          <w:iCs/>
          <w:color w:val="auto"/>
          <w:sz w:val="24"/>
          <w:szCs w:val="24"/>
          <w:lang w:val="nl-NL"/>
        </w:rPr>
        <w:t>ë</w:t>
      </w:r>
      <w:r w:rsidRPr="009A1B6F">
        <w:rPr>
          <w:rStyle w:val="None"/>
          <w:rFonts w:ascii="Times New Roman" w:hAnsi="Times New Roman" w:cs="Times New Roman"/>
          <w:b/>
          <w:bCs/>
          <w:i/>
          <w:iCs/>
          <w:color w:val="auto"/>
          <w:sz w:val="24"/>
          <w:szCs w:val="24"/>
        </w:rPr>
        <w:t xml:space="preserve"> </w:t>
      </w:r>
      <w:proofErr w:type="spellStart"/>
      <w:r w:rsidRPr="009A1B6F">
        <w:rPr>
          <w:rStyle w:val="None"/>
          <w:rFonts w:ascii="Times New Roman" w:hAnsi="Times New Roman" w:cs="Times New Roman"/>
          <w:b/>
          <w:bCs/>
          <w:i/>
          <w:iCs/>
          <w:color w:val="auto"/>
          <w:sz w:val="24"/>
          <w:szCs w:val="24"/>
        </w:rPr>
        <w:t>ofrohen</w:t>
      </w:r>
      <w:proofErr w:type="spellEnd"/>
      <w:r w:rsidRPr="009A1B6F">
        <w:rPr>
          <w:rStyle w:val="None"/>
          <w:rFonts w:ascii="Times New Roman" w:hAnsi="Times New Roman" w:cs="Times New Roman"/>
          <w:b/>
          <w:bCs/>
          <w:i/>
          <w:iCs/>
          <w:color w:val="auto"/>
          <w:sz w:val="24"/>
          <w:szCs w:val="24"/>
        </w:rPr>
        <w:t xml:space="preserve"> p</w:t>
      </w:r>
      <w:r w:rsidRPr="009A1B6F">
        <w:rPr>
          <w:rStyle w:val="None"/>
          <w:rFonts w:ascii="Times New Roman" w:hAnsi="Times New Roman" w:cs="Times New Roman"/>
          <w:b/>
          <w:bCs/>
          <w:i/>
          <w:iCs/>
          <w:color w:val="auto"/>
          <w:sz w:val="24"/>
          <w:szCs w:val="24"/>
          <w:lang w:val="nl-NL"/>
        </w:rPr>
        <w:t>ë</w:t>
      </w:r>
      <w:r w:rsidRPr="009A1B6F">
        <w:rPr>
          <w:rStyle w:val="None"/>
          <w:rFonts w:ascii="Times New Roman" w:hAnsi="Times New Roman" w:cs="Times New Roman"/>
          <w:b/>
          <w:bCs/>
          <w:i/>
          <w:iCs/>
          <w:color w:val="auto"/>
          <w:sz w:val="24"/>
          <w:szCs w:val="24"/>
        </w:rPr>
        <w:t>r t</w:t>
      </w:r>
      <w:r w:rsidRPr="009A1B6F">
        <w:rPr>
          <w:rStyle w:val="None"/>
          <w:rFonts w:ascii="Times New Roman" w:hAnsi="Times New Roman" w:cs="Times New Roman"/>
          <w:b/>
          <w:bCs/>
          <w:i/>
          <w:iCs/>
          <w:color w:val="auto"/>
          <w:sz w:val="24"/>
          <w:szCs w:val="24"/>
          <w:lang w:val="nl-NL"/>
        </w:rPr>
        <w:t>ë</w:t>
      </w:r>
      <w:r w:rsidRPr="009A1B6F">
        <w:rPr>
          <w:rStyle w:val="None"/>
          <w:rFonts w:ascii="Times New Roman" w:hAnsi="Times New Roman" w:cs="Times New Roman"/>
          <w:b/>
          <w:bCs/>
          <w:i/>
          <w:iCs/>
          <w:color w:val="auto"/>
          <w:sz w:val="24"/>
          <w:szCs w:val="24"/>
        </w:rPr>
        <w:t xml:space="preserve"> </w:t>
      </w:r>
      <w:proofErr w:type="spellStart"/>
      <w:r w:rsidRPr="009A1B6F">
        <w:rPr>
          <w:rStyle w:val="None"/>
          <w:rFonts w:ascii="Times New Roman" w:hAnsi="Times New Roman" w:cs="Times New Roman"/>
          <w:b/>
          <w:bCs/>
          <w:i/>
          <w:iCs/>
          <w:color w:val="auto"/>
          <w:sz w:val="24"/>
          <w:szCs w:val="24"/>
        </w:rPr>
        <w:t>minimizuar</w:t>
      </w:r>
      <w:proofErr w:type="spellEnd"/>
      <w:r w:rsidRPr="009A1B6F">
        <w:rPr>
          <w:rStyle w:val="None"/>
          <w:rFonts w:ascii="Times New Roman" w:hAnsi="Times New Roman" w:cs="Times New Roman"/>
          <w:b/>
          <w:bCs/>
          <w:i/>
          <w:iCs/>
          <w:color w:val="auto"/>
          <w:sz w:val="24"/>
          <w:szCs w:val="24"/>
        </w:rPr>
        <w:t>/</w:t>
      </w:r>
      <w:proofErr w:type="spellStart"/>
      <w:r w:rsidRPr="009A1B6F">
        <w:rPr>
          <w:rStyle w:val="None"/>
          <w:rFonts w:ascii="Times New Roman" w:hAnsi="Times New Roman" w:cs="Times New Roman"/>
          <w:b/>
          <w:bCs/>
          <w:i/>
          <w:iCs/>
          <w:color w:val="auto"/>
          <w:sz w:val="24"/>
          <w:szCs w:val="24"/>
        </w:rPr>
        <w:t>shmangur</w:t>
      </w:r>
      <w:proofErr w:type="spellEnd"/>
      <w:r w:rsidRPr="009A1B6F">
        <w:rPr>
          <w:rStyle w:val="None"/>
          <w:rFonts w:ascii="Times New Roman" w:hAnsi="Times New Roman" w:cs="Times New Roman"/>
          <w:b/>
          <w:bCs/>
          <w:i/>
          <w:iCs/>
          <w:color w:val="auto"/>
          <w:sz w:val="24"/>
          <w:szCs w:val="24"/>
        </w:rPr>
        <w:t xml:space="preserve"> </w:t>
      </w:r>
      <w:r w:rsidRPr="009A1B6F">
        <w:rPr>
          <w:rStyle w:val="None"/>
          <w:rFonts w:ascii="Times New Roman" w:hAnsi="Times New Roman" w:cs="Times New Roman"/>
          <w:b/>
          <w:bCs/>
          <w:i/>
          <w:iCs/>
          <w:color w:val="auto"/>
          <w:sz w:val="24"/>
          <w:szCs w:val="24"/>
          <w:lang w:val="pt-PT"/>
        </w:rPr>
        <w:t xml:space="preserve">tatimin </w:t>
      </w:r>
      <w:r w:rsidRPr="009A1B6F">
        <w:rPr>
          <w:rStyle w:val="None"/>
          <w:rFonts w:ascii="Times New Roman" w:hAnsi="Times New Roman" w:cs="Times New Roman"/>
          <w:b/>
          <w:bCs/>
          <w:i/>
          <w:iCs/>
          <w:color w:val="auto"/>
          <w:sz w:val="24"/>
          <w:szCs w:val="24"/>
          <w:lang w:val="nl-NL"/>
        </w:rPr>
        <w:t xml:space="preserve">e </w:t>
      </w:r>
      <w:proofErr w:type="spellStart"/>
      <w:r w:rsidRPr="009A1B6F">
        <w:rPr>
          <w:rStyle w:val="None"/>
          <w:rFonts w:ascii="Times New Roman" w:hAnsi="Times New Roman" w:cs="Times New Roman"/>
          <w:b/>
          <w:bCs/>
          <w:i/>
          <w:iCs/>
          <w:color w:val="auto"/>
          <w:sz w:val="24"/>
          <w:szCs w:val="24"/>
        </w:rPr>
        <w:t>dyfisht</w:t>
      </w:r>
      <w:r w:rsidR="00F84793" w:rsidRPr="009A1B6F">
        <w:rPr>
          <w:rStyle w:val="None"/>
          <w:rFonts w:ascii="Times New Roman" w:hAnsi="Times New Roman" w:cs="Times New Roman"/>
          <w:b/>
          <w:bCs/>
          <w:i/>
          <w:iCs/>
          <w:color w:val="auto"/>
          <w:sz w:val="24"/>
          <w:szCs w:val="24"/>
        </w:rPr>
        <w:t>ë</w:t>
      </w:r>
      <w:proofErr w:type="spellEnd"/>
      <w:r w:rsidR="00CE4A11"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ose</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p</w:t>
      </w:r>
      <w:r w:rsidR="00F84793" w:rsidRPr="009A1B6F">
        <w:rPr>
          <w:rStyle w:val="None"/>
          <w:rFonts w:ascii="Times New Roman" w:hAnsi="Times New Roman" w:cs="Times New Roman"/>
          <w:color w:val="auto"/>
          <w:sz w:val="24"/>
          <w:szCs w:val="24"/>
        </w:rPr>
        <w:t>ë</w:t>
      </w:r>
      <w:r w:rsidRPr="009A1B6F">
        <w:rPr>
          <w:rStyle w:val="None"/>
          <w:rFonts w:ascii="Times New Roman" w:hAnsi="Times New Roman" w:cs="Times New Roman"/>
          <w:color w:val="auto"/>
          <w:sz w:val="24"/>
          <w:szCs w:val="24"/>
        </w:rPr>
        <w:t>r</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t</w:t>
      </w:r>
      <w:r w:rsidR="00F84793" w:rsidRPr="009A1B6F">
        <w:rPr>
          <w:rStyle w:val="None"/>
          <w:rFonts w:ascii="Times New Roman" w:hAnsi="Times New Roman" w:cs="Times New Roman"/>
          <w:color w:val="auto"/>
          <w:sz w:val="24"/>
          <w:szCs w:val="24"/>
        </w:rPr>
        <w:t>ë</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nxitur</w:t>
      </w:r>
      <w:proofErr w:type="spellEnd"/>
      <w:r w:rsidRPr="009A1B6F">
        <w:rPr>
          <w:rStyle w:val="None"/>
          <w:rFonts w:ascii="Times New Roman" w:hAnsi="Times New Roman" w:cs="Times New Roman"/>
          <w:color w:val="auto"/>
          <w:sz w:val="24"/>
          <w:szCs w:val="24"/>
        </w:rPr>
        <w:t xml:space="preserve"> apo </w:t>
      </w:r>
      <w:proofErr w:type="spellStart"/>
      <w:r w:rsidRPr="009A1B6F">
        <w:rPr>
          <w:rStyle w:val="None"/>
          <w:rFonts w:ascii="Times New Roman" w:hAnsi="Times New Roman" w:cs="Times New Roman"/>
          <w:color w:val="auto"/>
          <w:sz w:val="24"/>
          <w:szCs w:val="24"/>
        </w:rPr>
        <w:t>incentivuar</w:t>
      </w:r>
      <w:proofErr w:type="spellEnd"/>
      <w:r w:rsidRPr="009A1B6F">
        <w:rPr>
          <w:rStyle w:val="None"/>
          <w:rFonts w:ascii="Times New Roman" w:hAnsi="Times New Roman" w:cs="Times New Roman"/>
          <w:color w:val="auto"/>
          <w:sz w:val="24"/>
          <w:szCs w:val="24"/>
        </w:rPr>
        <w:t xml:space="preserve"> </w:t>
      </w:r>
      <w:proofErr w:type="spellStart"/>
      <w:r w:rsidRPr="009A1B6F">
        <w:rPr>
          <w:rStyle w:val="None"/>
          <w:rFonts w:ascii="Times New Roman" w:hAnsi="Times New Roman" w:cs="Times New Roman"/>
          <w:color w:val="auto"/>
          <w:sz w:val="24"/>
          <w:szCs w:val="24"/>
        </w:rPr>
        <w:t>shp</w:t>
      </w:r>
      <w:r w:rsidR="00F84793" w:rsidRPr="009A1B6F">
        <w:rPr>
          <w:rStyle w:val="None"/>
          <w:rFonts w:ascii="Times New Roman" w:hAnsi="Times New Roman" w:cs="Times New Roman"/>
          <w:color w:val="auto"/>
          <w:sz w:val="24"/>
          <w:szCs w:val="24"/>
        </w:rPr>
        <w:t>ë</w:t>
      </w:r>
      <w:r w:rsidRPr="009A1B6F">
        <w:rPr>
          <w:rStyle w:val="None"/>
          <w:rFonts w:ascii="Times New Roman" w:hAnsi="Times New Roman" w:cs="Times New Roman"/>
          <w:color w:val="auto"/>
          <w:sz w:val="24"/>
          <w:szCs w:val="24"/>
        </w:rPr>
        <w:t>rnd</w:t>
      </w:r>
      <w:r w:rsidR="00E57D9D" w:rsidRPr="009A1B6F">
        <w:rPr>
          <w:rStyle w:val="None"/>
          <w:rFonts w:ascii="Times New Roman" w:hAnsi="Times New Roman" w:cs="Times New Roman"/>
          <w:color w:val="auto"/>
          <w:sz w:val="24"/>
          <w:szCs w:val="24"/>
        </w:rPr>
        <w:t>arjen</w:t>
      </w:r>
      <w:proofErr w:type="spellEnd"/>
      <w:r w:rsidR="00E57D9D" w:rsidRPr="009A1B6F">
        <w:rPr>
          <w:rStyle w:val="None"/>
          <w:rFonts w:ascii="Times New Roman" w:hAnsi="Times New Roman" w:cs="Times New Roman"/>
          <w:color w:val="auto"/>
          <w:sz w:val="24"/>
          <w:szCs w:val="24"/>
        </w:rPr>
        <w:t xml:space="preserve"> e </w:t>
      </w:r>
      <w:proofErr w:type="spellStart"/>
      <w:r w:rsidR="00E57D9D" w:rsidRPr="009A1B6F">
        <w:rPr>
          <w:rStyle w:val="None"/>
          <w:rFonts w:ascii="Times New Roman" w:hAnsi="Times New Roman" w:cs="Times New Roman"/>
          <w:color w:val="auto"/>
          <w:sz w:val="24"/>
          <w:szCs w:val="24"/>
        </w:rPr>
        <w:t>fitimit</w:t>
      </w:r>
      <w:proofErr w:type="spellEnd"/>
      <w:r w:rsidR="00E57D9D" w:rsidRPr="009A1B6F">
        <w:rPr>
          <w:rStyle w:val="None"/>
          <w:rFonts w:ascii="Times New Roman" w:hAnsi="Times New Roman" w:cs="Times New Roman"/>
          <w:color w:val="auto"/>
          <w:sz w:val="24"/>
          <w:szCs w:val="24"/>
        </w:rPr>
        <w:t xml:space="preserve"> (</w:t>
      </w:r>
      <w:proofErr w:type="spellStart"/>
      <w:r w:rsidR="00E57D9D" w:rsidRPr="009A1B6F">
        <w:rPr>
          <w:rStyle w:val="None"/>
          <w:rFonts w:ascii="Times New Roman" w:hAnsi="Times New Roman" w:cs="Times New Roman"/>
          <w:color w:val="auto"/>
          <w:sz w:val="24"/>
          <w:szCs w:val="24"/>
        </w:rPr>
        <w:t>për</w:t>
      </w:r>
      <w:proofErr w:type="spellEnd"/>
      <w:r w:rsidR="00E57D9D" w:rsidRPr="009A1B6F">
        <w:rPr>
          <w:rStyle w:val="None"/>
          <w:rFonts w:ascii="Times New Roman" w:hAnsi="Times New Roman" w:cs="Times New Roman"/>
          <w:color w:val="auto"/>
          <w:sz w:val="24"/>
          <w:szCs w:val="24"/>
        </w:rPr>
        <w:t xml:space="preserve"> </w:t>
      </w:r>
      <w:proofErr w:type="spellStart"/>
      <w:r w:rsidR="00E57D9D" w:rsidRPr="009A1B6F">
        <w:rPr>
          <w:rStyle w:val="None"/>
          <w:rFonts w:ascii="Times New Roman" w:hAnsi="Times New Roman" w:cs="Times New Roman"/>
          <w:color w:val="auto"/>
          <w:sz w:val="24"/>
          <w:szCs w:val="24"/>
        </w:rPr>
        <w:t>shembull</w:t>
      </w:r>
      <w:proofErr w:type="spellEnd"/>
      <w:r w:rsidR="006C73FE" w:rsidRPr="009A1B6F">
        <w:rPr>
          <w:rStyle w:val="None"/>
          <w:rFonts w:ascii="Times New Roman" w:hAnsi="Times New Roman" w:cs="Times New Roman"/>
          <w:color w:val="auto"/>
          <w:sz w:val="24"/>
          <w:szCs w:val="24"/>
        </w:rPr>
        <w:t>,</w:t>
      </w:r>
      <w:r w:rsidR="00E57D9D" w:rsidRPr="009A1B6F">
        <w:rPr>
          <w:rStyle w:val="None"/>
          <w:rFonts w:ascii="Times New Roman" w:hAnsi="Times New Roman" w:cs="Times New Roman"/>
          <w:color w:val="auto"/>
          <w:sz w:val="24"/>
          <w:szCs w:val="24"/>
        </w:rPr>
        <w:t xml:space="preserve"> </w:t>
      </w:r>
      <w:proofErr w:type="spellStart"/>
      <w:r w:rsidR="00E57D9D" w:rsidRPr="009A1B6F">
        <w:rPr>
          <w:rStyle w:val="None"/>
          <w:rFonts w:ascii="Times New Roman" w:hAnsi="Times New Roman" w:cs="Times New Roman"/>
          <w:color w:val="auto"/>
          <w:sz w:val="24"/>
          <w:szCs w:val="24"/>
        </w:rPr>
        <w:t>nj</w:t>
      </w:r>
      <w:r w:rsidR="0051775E" w:rsidRPr="009A1B6F">
        <w:rPr>
          <w:rStyle w:val="None"/>
          <w:rFonts w:ascii="Times New Roman" w:hAnsi="Times New Roman" w:cs="Times New Roman"/>
          <w:color w:val="auto"/>
          <w:sz w:val="24"/>
          <w:szCs w:val="24"/>
        </w:rPr>
        <w:t>ë</w:t>
      </w:r>
      <w:proofErr w:type="spellEnd"/>
      <w:r w:rsidR="003063C7" w:rsidRPr="009A1B6F">
        <w:rPr>
          <w:rStyle w:val="None"/>
          <w:rFonts w:ascii="Times New Roman" w:hAnsi="Times New Roman" w:cs="Times New Roman"/>
          <w:color w:val="auto"/>
          <w:sz w:val="24"/>
          <w:szCs w:val="24"/>
        </w:rPr>
        <w:t xml:space="preserve"> </w:t>
      </w:r>
      <w:proofErr w:type="spellStart"/>
      <w:r w:rsidR="003063C7" w:rsidRPr="009A1B6F">
        <w:rPr>
          <w:rStyle w:val="None"/>
          <w:rFonts w:ascii="Times New Roman" w:hAnsi="Times New Roman" w:cs="Times New Roman"/>
          <w:color w:val="auto"/>
          <w:sz w:val="24"/>
          <w:szCs w:val="24"/>
        </w:rPr>
        <w:t>normë</w:t>
      </w:r>
      <w:proofErr w:type="spellEnd"/>
      <w:r w:rsidR="003063C7" w:rsidRPr="009A1B6F">
        <w:rPr>
          <w:rStyle w:val="None"/>
          <w:rFonts w:ascii="Times New Roman" w:hAnsi="Times New Roman" w:cs="Times New Roman"/>
          <w:color w:val="auto"/>
          <w:sz w:val="24"/>
          <w:szCs w:val="24"/>
        </w:rPr>
        <w:t xml:space="preserve"> </w:t>
      </w:r>
      <w:proofErr w:type="spellStart"/>
      <w:r w:rsidR="003063C7" w:rsidRPr="009A1B6F">
        <w:rPr>
          <w:rStyle w:val="None"/>
          <w:rFonts w:ascii="Times New Roman" w:hAnsi="Times New Roman" w:cs="Times New Roman"/>
          <w:color w:val="auto"/>
          <w:sz w:val="24"/>
          <w:szCs w:val="24"/>
        </w:rPr>
        <w:t>më</w:t>
      </w:r>
      <w:proofErr w:type="spellEnd"/>
      <w:r w:rsidR="003063C7" w:rsidRPr="009A1B6F">
        <w:rPr>
          <w:rStyle w:val="None"/>
          <w:rFonts w:ascii="Times New Roman" w:hAnsi="Times New Roman" w:cs="Times New Roman"/>
          <w:color w:val="auto"/>
          <w:sz w:val="24"/>
          <w:szCs w:val="24"/>
        </w:rPr>
        <w:t xml:space="preserve"> e </w:t>
      </w:r>
      <w:proofErr w:type="spellStart"/>
      <w:r w:rsidR="003063C7" w:rsidRPr="009A1B6F">
        <w:rPr>
          <w:rStyle w:val="None"/>
          <w:rFonts w:ascii="Times New Roman" w:hAnsi="Times New Roman" w:cs="Times New Roman"/>
          <w:color w:val="auto"/>
          <w:sz w:val="24"/>
          <w:szCs w:val="24"/>
        </w:rPr>
        <w:t>ulët</w:t>
      </w:r>
      <w:proofErr w:type="spellEnd"/>
      <w:r w:rsidR="003063C7" w:rsidRPr="009A1B6F">
        <w:rPr>
          <w:rStyle w:val="None"/>
          <w:rFonts w:ascii="Times New Roman" w:hAnsi="Times New Roman" w:cs="Times New Roman"/>
          <w:color w:val="auto"/>
          <w:sz w:val="24"/>
          <w:szCs w:val="24"/>
        </w:rPr>
        <w:t xml:space="preserve"> </w:t>
      </w:r>
      <w:proofErr w:type="spellStart"/>
      <w:r w:rsidR="003063C7" w:rsidRPr="009A1B6F">
        <w:rPr>
          <w:rStyle w:val="None"/>
          <w:rFonts w:ascii="Times New Roman" w:hAnsi="Times New Roman" w:cs="Times New Roman"/>
          <w:color w:val="auto"/>
          <w:sz w:val="24"/>
          <w:szCs w:val="24"/>
        </w:rPr>
        <w:t>për</w:t>
      </w:r>
      <w:proofErr w:type="spellEnd"/>
      <w:r w:rsidR="003063C7" w:rsidRPr="009A1B6F">
        <w:rPr>
          <w:rStyle w:val="None"/>
          <w:rFonts w:ascii="Times New Roman" w:hAnsi="Times New Roman" w:cs="Times New Roman"/>
          <w:color w:val="auto"/>
          <w:sz w:val="24"/>
          <w:szCs w:val="24"/>
        </w:rPr>
        <w:t xml:space="preserve"> </w:t>
      </w:r>
      <w:proofErr w:type="spellStart"/>
      <w:r w:rsidR="003063C7" w:rsidRPr="009A1B6F">
        <w:rPr>
          <w:rStyle w:val="None"/>
          <w:rFonts w:ascii="Times New Roman" w:hAnsi="Times New Roman" w:cs="Times New Roman"/>
          <w:color w:val="auto"/>
          <w:sz w:val="24"/>
          <w:szCs w:val="24"/>
        </w:rPr>
        <w:t>shpërndarjen</w:t>
      </w:r>
      <w:proofErr w:type="spellEnd"/>
      <w:r w:rsidR="003063C7" w:rsidRPr="009A1B6F">
        <w:rPr>
          <w:rStyle w:val="None"/>
          <w:rFonts w:ascii="Times New Roman" w:hAnsi="Times New Roman" w:cs="Times New Roman"/>
          <w:color w:val="auto"/>
          <w:sz w:val="24"/>
          <w:szCs w:val="24"/>
        </w:rPr>
        <w:t xml:space="preserve"> e</w:t>
      </w:r>
      <w:r w:rsidR="00E57D9D" w:rsidRPr="009A1B6F">
        <w:rPr>
          <w:rStyle w:val="None"/>
          <w:rFonts w:ascii="Times New Roman" w:hAnsi="Times New Roman" w:cs="Times New Roman"/>
          <w:color w:val="auto"/>
          <w:sz w:val="24"/>
          <w:szCs w:val="24"/>
        </w:rPr>
        <w:t xml:space="preserve"> </w:t>
      </w:r>
      <w:proofErr w:type="spellStart"/>
      <w:r w:rsidR="00E57D9D" w:rsidRPr="009A1B6F">
        <w:rPr>
          <w:rStyle w:val="None"/>
          <w:rFonts w:ascii="Times New Roman" w:hAnsi="Times New Roman" w:cs="Times New Roman"/>
          <w:color w:val="auto"/>
          <w:sz w:val="24"/>
          <w:szCs w:val="24"/>
        </w:rPr>
        <w:t>dividen</w:t>
      </w:r>
      <w:r w:rsidR="00A32548" w:rsidRPr="009A1B6F">
        <w:rPr>
          <w:rStyle w:val="None"/>
          <w:rFonts w:ascii="Times New Roman" w:hAnsi="Times New Roman" w:cs="Times New Roman"/>
          <w:color w:val="auto"/>
          <w:sz w:val="24"/>
          <w:szCs w:val="24"/>
        </w:rPr>
        <w:t>t</w:t>
      </w:r>
      <w:r w:rsidR="004627F5" w:rsidRPr="009A1B6F">
        <w:rPr>
          <w:rStyle w:val="None"/>
          <w:rFonts w:ascii="Times New Roman" w:hAnsi="Times New Roman" w:cs="Times New Roman"/>
          <w:color w:val="auto"/>
          <w:sz w:val="24"/>
          <w:szCs w:val="24"/>
        </w:rPr>
        <w:t>it</w:t>
      </w:r>
      <w:proofErr w:type="spellEnd"/>
      <w:r w:rsidR="00E57D9D" w:rsidRPr="009A1B6F">
        <w:rPr>
          <w:rStyle w:val="None"/>
          <w:rFonts w:ascii="Times New Roman" w:hAnsi="Times New Roman" w:cs="Times New Roman"/>
          <w:color w:val="auto"/>
          <w:sz w:val="24"/>
          <w:szCs w:val="24"/>
        </w:rPr>
        <w:t xml:space="preserve"> me </w:t>
      </w:r>
      <w:proofErr w:type="spellStart"/>
      <w:r w:rsidR="00E57D9D" w:rsidRPr="009A1B6F">
        <w:rPr>
          <w:rStyle w:val="None"/>
          <w:rFonts w:ascii="Times New Roman" w:hAnsi="Times New Roman" w:cs="Times New Roman"/>
          <w:color w:val="auto"/>
          <w:sz w:val="24"/>
          <w:szCs w:val="24"/>
        </w:rPr>
        <w:t>synim</w:t>
      </w:r>
      <w:proofErr w:type="spellEnd"/>
      <w:r w:rsidR="00E57D9D" w:rsidRPr="009A1B6F">
        <w:rPr>
          <w:rStyle w:val="None"/>
          <w:rFonts w:ascii="Times New Roman" w:hAnsi="Times New Roman" w:cs="Times New Roman"/>
          <w:color w:val="auto"/>
          <w:sz w:val="24"/>
          <w:szCs w:val="24"/>
        </w:rPr>
        <w:t xml:space="preserve"> </w:t>
      </w:r>
      <w:proofErr w:type="spellStart"/>
      <w:r w:rsidR="00E57D9D" w:rsidRPr="009A1B6F">
        <w:rPr>
          <w:rStyle w:val="None"/>
          <w:rFonts w:ascii="Times New Roman" w:hAnsi="Times New Roman" w:cs="Times New Roman"/>
          <w:color w:val="auto"/>
          <w:sz w:val="24"/>
          <w:szCs w:val="24"/>
        </w:rPr>
        <w:t>nxitjen</w:t>
      </w:r>
      <w:proofErr w:type="spellEnd"/>
      <w:r w:rsidR="00E57D9D" w:rsidRPr="009A1B6F">
        <w:rPr>
          <w:rStyle w:val="None"/>
          <w:rFonts w:ascii="Times New Roman" w:hAnsi="Times New Roman" w:cs="Times New Roman"/>
          <w:color w:val="auto"/>
          <w:sz w:val="24"/>
          <w:szCs w:val="24"/>
        </w:rPr>
        <w:t xml:space="preserve"> e </w:t>
      </w:r>
      <w:proofErr w:type="spellStart"/>
      <w:r w:rsidR="00E57D9D" w:rsidRPr="009A1B6F">
        <w:rPr>
          <w:rStyle w:val="None"/>
          <w:rFonts w:ascii="Times New Roman" w:hAnsi="Times New Roman" w:cs="Times New Roman"/>
          <w:color w:val="auto"/>
          <w:sz w:val="24"/>
          <w:szCs w:val="24"/>
        </w:rPr>
        <w:t>shp</w:t>
      </w:r>
      <w:r w:rsidR="0051775E" w:rsidRPr="009A1B6F">
        <w:rPr>
          <w:rStyle w:val="None"/>
          <w:rFonts w:ascii="Times New Roman" w:hAnsi="Times New Roman" w:cs="Times New Roman"/>
          <w:color w:val="auto"/>
          <w:sz w:val="24"/>
          <w:szCs w:val="24"/>
        </w:rPr>
        <w:t>ë</w:t>
      </w:r>
      <w:r w:rsidR="00E57D9D" w:rsidRPr="009A1B6F">
        <w:rPr>
          <w:rStyle w:val="None"/>
          <w:rFonts w:ascii="Times New Roman" w:hAnsi="Times New Roman" w:cs="Times New Roman"/>
          <w:color w:val="auto"/>
          <w:sz w:val="24"/>
          <w:szCs w:val="24"/>
        </w:rPr>
        <w:t>rndarjes</w:t>
      </w:r>
      <w:proofErr w:type="spellEnd"/>
      <w:r w:rsidR="00E57D9D" w:rsidRPr="009A1B6F">
        <w:rPr>
          <w:rStyle w:val="None"/>
          <w:rFonts w:ascii="Times New Roman" w:hAnsi="Times New Roman" w:cs="Times New Roman"/>
          <w:color w:val="auto"/>
          <w:sz w:val="24"/>
          <w:szCs w:val="24"/>
        </w:rPr>
        <w:t xml:space="preserve"> </w:t>
      </w:r>
      <w:proofErr w:type="spellStart"/>
      <w:r w:rsidR="00E57D9D" w:rsidRPr="009A1B6F">
        <w:rPr>
          <w:rStyle w:val="None"/>
          <w:rFonts w:ascii="Times New Roman" w:hAnsi="Times New Roman" w:cs="Times New Roman"/>
          <w:color w:val="auto"/>
          <w:sz w:val="24"/>
          <w:szCs w:val="24"/>
        </w:rPr>
        <w:t>s</w:t>
      </w:r>
      <w:r w:rsidR="0051775E" w:rsidRPr="009A1B6F">
        <w:rPr>
          <w:rStyle w:val="None"/>
          <w:rFonts w:ascii="Times New Roman" w:hAnsi="Times New Roman" w:cs="Times New Roman"/>
          <w:color w:val="auto"/>
          <w:sz w:val="24"/>
          <w:szCs w:val="24"/>
        </w:rPr>
        <w:t>ë</w:t>
      </w:r>
      <w:proofErr w:type="spellEnd"/>
      <w:r w:rsidR="00E57D9D" w:rsidRPr="009A1B6F">
        <w:rPr>
          <w:rStyle w:val="None"/>
          <w:rFonts w:ascii="Times New Roman" w:hAnsi="Times New Roman" w:cs="Times New Roman"/>
          <w:color w:val="auto"/>
          <w:sz w:val="24"/>
          <w:szCs w:val="24"/>
        </w:rPr>
        <w:t xml:space="preserve"> </w:t>
      </w:r>
      <w:proofErr w:type="spellStart"/>
      <w:r w:rsidR="00E57D9D" w:rsidRPr="009A1B6F">
        <w:rPr>
          <w:rStyle w:val="None"/>
          <w:rFonts w:ascii="Times New Roman" w:hAnsi="Times New Roman" w:cs="Times New Roman"/>
          <w:color w:val="auto"/>
          <w:sz w:val="24"/>
          <w:szCs w:val="24"/>
        </w:rPr>
        <w:t>fitimit</w:t>
      </w:r>
      <w:proofErr w:type="spellEnd"/>
      <w:r w:rsidR="00E57D9D" w:rsidRPr="009A1B6F">
        <w:rPr>
          <w:rStyle w:val="None"/>
          <w:rFonts w:ascii="Times New Roman" w:hAnsi="Times New Roman" w:cs="Times New Roman"/>
          <w:color w:val="auto"/>
          <w:sz w:val="24"/>
          <w:szCs w:val="24"/>
        </w:rPr>
        <w:t>)</w:t>
      </w:r>
      <w:r w:rsidR="009A1B6F">
        <w:rPr>
          <w:rStyle w:val="None"/>
          <w:rFonts w:ascii="Times New Roman" w:hAnsi="Times New Roman" w:cs="Times New Roman"/>
          <w:color w:val="auto"/>
          <w:sz w:val="24"/>
          <w:szCs w:val="24"/>
        </w:rPr>
        <w:t>.</w:t>
      </w:r>
    </w:p>
    <w:p w14:paraId="547B11A4" w14:textId="050B2ADB" w:rsidR="00D22988" w:rsidRPr="009A1B6F" w:rsidRDefault="006F3E89" w:rsidP="00DE1CD1">
      <w:pPr>
        <w:pStyle w:val="ListParagraph"/>
        <w:numPr>
          <w:ilvl w:val="0"/>
          <w:numId w:val="3"/>
        </w:numPr>
        <w:spacing w:before="100" w:beforeAutospacing="1" w:after="120" w:line="276" w:lineRule="auto"/>
        <w:jc w:val="both"/>
        <w:rPr>
          <w:rFonts w:ascii="Times New Roman" w:hAnsi="Times New Roman" w:cs="Times New Roman"/>
          <w:color w:val="auto"/>
        </w:rPr>
      </w:pPr>
      <w:proofErr w:type="spellStart"/>
      <w:r w:rsidRPr="009A1B6F">
        <w:rPr>
          <w:rStyle w:val="None"/>
          <w:rFonts w:ascii="Times New Roman" w:eastAsia="Garamond" w:hAnsi="Times New Roman" w:cs="Times New Roman"/>
          <w:b/>
          <w:bCs/>
          <w:i/>
          <w:iCs/>
          <w:color w:val="auto"/>
          <w:sz w:val="24"/>
          <w:szCs w:val="24"/>
        </w:rPr>
        <w:t>Përjashtimet</w:t>
      </w:r>
      <w:proofErr w:type="spellEnd"/>
      <w:r w:rsidRPr="009A1B6F">
        <w:rPr>
          <w:rStyle w:val="None"/>
          <w:rFonts w:ascii="Times New Roman" w:eastAsia="Garamond" w:hAnsi="Times New Roman" w:cs="Times New Roman"/>
          <w:b/>
          <w:bCs/>
          <w:i/>
          <w:iCs/>
          <w:color w:val="auto"/>
          <w:sz w:val="24"/>
          <w:szCs w:val="24"/>
        </w:rPr>
        <w:t>/</w:t>
      </w:r>
      <w:proofErr w:type="spellStart"/>
      <w:r w:rsidRPr="009A1B6F">
        <w:rPr>
          <w:rStyle w:val="None"/>
          <w:rFonts w:ascii="Times New Roman" w:eastAsia="Garamond" w:hAnsi="Times New Roman" w:cs="Times New Roman"/>
          <w:b/>
          <w:bCs/>
          <w:i/>
          <w:iCs/>
          <w:color w:val="auto"/>
          <w:sz w:val="24"/>
          <w:szCs w:val="24"/>
        </w:rPr>
        <w:t>reduktimet</w:t>
      </w:r>
      <w:proofErr w:type="spellEnd"/>
      <w:r w:rsidRPr="009A1B6F">
        <w:rPr>
          <w:rStyle w:val="None"/>
          <w:rFonts w:ascii="Times New Roman" w:eastAsia="Garamond" w:hAnsi="Times New Roman" w:cs="Times New Roman"/>
          <w:b/>
          <w:bCs/>
          <w:i/>
          <w:iCs/>
          <w:color w:val="auto"/>
          <w:sz w:val="24"/>
          <w:szCs w:val="24"/>
        </w:rPr>
        <w:t xml:space="preserve"> e </w:t>
      </w:r>
      <w:proofErr w:type="spellStart"/>
      <w:r w:rsidRPr="009A1B6F">
        <w:rPr>
          <w:rStyle w:val="None"/>
          <w:rFonts w:ascii="Times New Roman" w:eastAsia="Garamond" w:hAnsi="Times New Roman" w:cs="Times New Roman"/>
          <w:b/>
          <w:bCs/>
          <w:i/>
          <w:iCs/>
          <w:color w:val="auto"/>
          <w:sz w:val="24"/>
          <w:szCs w:val="24"/>
        </w:rPr>
        <w:t>shkallës</w:t>
      </w:r>
      <w:proofErr w:type="spellEnd"/>
      <w:r w:rsidRPr="009A1B6F">
        <w:rPr>
          <w:rStyle w:val="None"/>
          <w:rFonts w:ascii="Times New Roman" w:eastAsia="Garamond" w:hAnsi="Times New Roman" w:cs="Times New Roman"/>
          <w:b/>
          <w:bCs/>
          <w:i/>
          <w:iCs/>
          <w:color w:val="auto"/>
          <w:sz w:val="24"/>
          <w:szCs w:val="24"/>
        </w:rPr>
        <w:t xml:space="preserve"> </w:t>
      </w:r>
      <w:proofErr w:type="spellStart"/>
      <w:r w:rsidRPr="009A1B6F">
        <w:rPr>
          <w:rStyle w:val="None"/>
          <w:rFonts w:ascii="Times New Roman" w:eastAsia="Garamond" w:hAnsi="Times New Roman" w:cs="Times New Roman"/>
          <w:b/>
          <w:bCs/>
          <w:i/>
          <w:iCs/>
          <w:color w:val="auto"/>
          <w:sz w:val="24"/>
          <w:szCs w:val="24"/>
        </w:rPr>
        <w:t>tatimore</w:t>
      </w:r>
      <w:proofErr w:type="spellEnd"/>
      <w:r w:rsidRPr="009A1B6F">
        <w:rPr>
          <w:rStyle w:val="None"/>
          <w:rFonts w:ascii="Times New Roman" w:eastAsia="Garamond" w:hAnsi="Times New Roman" w:cs="Times New Roman"/>
          <w:b/>
          <w:bCs/>
          <w:i/>
          <w:iCs/>
          <w:color w:val="auto"/>
          <w:sz w:val="24"/>
          <w:szCs w:val="24"/>
        </w:rPr>
        <w:t xml:space="preserve"> </w:t>
      </w:r>
      <w:proofErr w:type="spellStart"/>
      <w:r w:rsidRPr="009A1B6F">
        <w:rPr>
          <w:rStyle w:val="None"/>
          <w:rFonts w:ascii="Times New Roman" w:eastAsia="Garamond" w:hAnsi="Times New Roman" w:cs="Times New Roman"/>
          <w:b/>
          <w:bCs/>
          <w:i/>
          <w:iCs/>
          <w:color w:val="auto"/>
          <w:sz w:val="24"/>
          <w:szCs w:val="24"/>
        </w:rPr>
        <w:t>mund</w:t>
      </w:r>
      <w:proofErr w:type="spellEnd"/>
      <w:r w:rsidRPr="009A1B6F">
        <w:rPr>
          <w:rStyle w:val="None"/>
          <w:rFonts w:ascii="Times New Roman" w:eastAsia="Garamond" w:hAnsi="Times New Roman" w:cs="Times New Roman"/>
          <w:b/>
          <w:bCs/>
          <w:i/>
          <w:iCs/>
          <w:color w:val="auto"/>
          <w:sz w:val="24"/>
          <w:szCs w:val="24"/>
        </w:rPr>
        <w:t xml:space="preserve"> </w:t>
      </w:r>
      <w:proofErr w:type="spellStart"/>
      <w:r w:rsidRPr="009A1B6F">
        <w:rPr>
          <w:rStyle w:val="None"/>
          <w:rFonts w:ascii="Times New Roman" w:eastAsia="Garamond" w:hAnsi="Times New Roman" w:cs="Times New Roman"/>
          <w:b/>
          <w:bCs/>
          <w:i/>
          <w:iCs/>
          <w:color w:val="auto"/>
          <w:sz w:val="24"/>
          <w:szCs w:val="24"/>
        </w:rPr>
        <w:t>t</w:t>
      </w:r>
      <w:r w:rsidR="00676058" w:rsidRPr="009A1B6F">
        <w:rPr>
          <w:rStyle w:val="None"/>
          <w:rFonts w:ascii="Times New Roman" w:eastAsia="Garamond" w:hAnsi="Times New Roman" w:cs="Times New Roman"/>
          <w:b/>
          <w:bCs/>
          <w:i/>
          <w:iCs/>
          <w:color w:val="auto"/>
          <w:sz w:val="24"/>
          <w:szCs w:val="24"/>
        </w:rPr>
        <w:t>ë</w:t>
      </w:r>
      <w:proofErr w:type="spellEnd"/>
      <w:r w:rsidRPr="009A1B6F">
        <w:rPr>
          <w:rStyle w:val="None"/>
          <w:rFonts w:ascii="Times New Roman" w:eastAsia="Garamond" w:hAnsi="Times New Roman" w:cs="Times New Roman"/>
          <w:b/>
          <w:bCs/>
          <w:i/>
          <w:iCs/>
          <w:color w:val="auto"/>
          <w:sz w:val="24"/>
          <w:szCs w:val="24"/>
        </w:rPr>
        <w:t xml:space="preserve"> </w:t>
      </w:r>
      <w:proofErr w:type="spellStart"/>
      <w:r w:rsidRPr="009A1B6F">
        <w:rPr>
          <w:rStyle w:val="None"/>
          <w:rFonts w:ascii="Times New Roman" w:eastAsia="Garamond" w:hAnsi="Times New Roman" w:cs="Times New Roman"/>
          <w:b/>
          <w:bCs/>
          <w:i/>
          <w:iCs/>
          <w:color w:val="auto"/>
          <w:sz w:val="24"/>
          <w:szCs w:val="24"/>
        </w:rPr>
        <w:t>p</w:t>
      </w:r>
      <w:r w:rsidR="00676058" w:rsidRPr="009A1B6F">
        <w:rPr>
          <w:rStyle w:val="None"/>
          <w:rFonts w:ascii="Times New Roman" w:eastAsia="Garamond" w:hAnsi="Times New Roman" w:cs="Times New Roman"/>
          <w:b/>
          <w:bCs/>
          <w:i/>
          <w:iCs/>
          <w:color w:val="auto"/>
          <w:sz w:val="24"/>
          <w:szCs w:val="24"/>
        </w:rPr>
        <w:t>ë</w:t>
      </w:r>
      <w:r w:rsidRPr="009A1B6F">
        <w:rPr>
          <w:rStyle w:val="None"/>
          <w:rFonts w:ascii="Times New Roman" w:eastAsia="Garamond" w:hAnsi="Times New Roman" w:cs="Times New Roman"/>
          <w:b/>
          <w:bCs/>
          <w:i/>
          <w:iCs/>
          <w:color w:val="auto"/>
          <w:sz w:val="24"/>
          <w:szCs w:val="24"/>
        </w:rPr>
        <w:t>rdoren</w:t>
      </w:r>
      <w:proofErr w:type="spellEnd"/>
      <w:r w:rsidRPr="009A1B6F">
        <w:rPr>
          <w:rStyle w:val="None"/>
          <w:rFonts w:ascii="Times New Roman" w:eastAsia="Garamond" w:hAnsi="Times New Roman" w:cs="Times New Roman"/>
          <w:b/>
          <w:bCs/>
          <w:i/>
          <w:iCs/>
          <w:color w:val="auto"/>
          <w:sz w:val="24"/>
          <w:szCs w:val="24"/>
        </w:rPr>
        <w:t xml:space="preserve"> </w:t>
      </w:r>
      <w:proofErr w:type="spellStart"/>
      <w:r w:rsidR="00FC4100" w:rsidRPr="009A1B6F">
        <w:rPr>
          <w:rStyle w:val="None"/>
          <w:rFonts w:ascii="Times New Roman" w:eastAsia="Garamond" w:hAnsi="Times New Roman" w:cs="Times New Roman"/>
          <w:b/>
          <w:bCs/>
          <w:i/>
          <w:iCs/>
          <w:color w:val="auto"/>
          <w:sz w:val="24"/>
          <w:szCs w:val="24"/>
        </w:rPr>
        <w:t>e</w:t>
      </w:r>
      <w:r w:rsidRPr="009A1B6F">
        <w:rPr>
          <w:rStyle w:val="None"/>
          <w:rFonts w:ascii="Times New Roman" w:eastAsia="Garamond" w:hAnsi="Times New Roman" w:cs="Times New Roman"/>
          <w:b/>
          <w:bCs/>
          <w:i/>
          <w:iCs/>
          <w:color w:val="auto"/>
          <w:sz w:val="24"/>
          <w:szCs w:val="24"/>
        </w:rPr>
        <w:t>dhe</w:t>
      </w:r>
      <w:proofErr w:type="spellEnd"/>
      <w:r w:rsidRPr="009A1B6F">
        <w:rPr>
          <w:rStyle w:val="None"/>
          <w:rFonts w:ascii="Times New Roman" w:eastAsia="Garamond" w:hAnsi="Times New Roman" w:cs="Times New Roman"/>
          <w:b/>
          <w:bCs/>
          <w:i/>
          <w:iCs/>
          <w:color w:val="auto"/>
          <w:sz w:val="24"/>
          <w:szCs w:val="24"/>
        </w:rPr>
        <w:t xml:space="preserve"> </w:t>
      </w:r>
      <w:proofErr w:type="spellStart"/>
      <w:r w:rsidRPr="009A1B6F">
        <w:rPr>
          <w:rStyle w:val="None"/>
          <w:rFonts w:ascii="Times New Roman" w:eastAsia="Garamond" w:hAnsi="Times New Roman" w:cs="Times New Roman"/>
          <w:b/>
          <w:bCs/>
          <w:i/>
          <w:iCs/>
          <w:color w:val="auto"/>
          <w:sz w:val="24"/>
          <w:szCs w:val="24"/>
        </w:rPr>
        <w:t>si</w:t>
      </w:r>
      <w:proofErr w:type="spellEnd"/>
      <w:r w:rsidRPr="009A1B6F">
        <w:rPr>
          <w:rStyle w:val="None"/>
          <w:rFonts w:ascii="Times New Roman" w:eastAsia="Garamond" w:hAnsi="Times New Roman" w:cs="Times New Roman"/>
          <w:b/>
          <w:bCs/>
          <w:i/>
          <w:iCs/>
          <w:color w:val="auto"/>
          <w:sz w:val="24"/>
          <w:szCs w:val="24"/>
        </w:rPr>
        <w:t xml:space="preserve"> </w:t>
      </w:r>
      <w:proofErr w:type="spellStart"/>
      <w:r w:rsidRPr="009A1B6F">
        <w:rPr>
          <w:rStyle w:val="None"/>
          <w:rFonts w:ascii="Times New Roman" w:eastAsia="Garamond" w:hAnsi="Times New Roman" w:cs="Times New Roman"/>
          <w:b/>
          <w:bCs/>
          <w:i/>
          <w:iCs/>
          <w:color w:val="auto"/>
          <w:sz w:val="24"/>
          <w:szCs w:val="24"/>
        </w:rPr>
        <w:t>mjete</w:t>
      </w:r>
      <w:proofErr w:type="spellEnd"/>
      <w:r w:rsidRPr="009A1B6F">
        <w:rPr>
          <w:rStyle w:val="None"/>
          <w:rFonts w:ascii="Times New Roman" w:eastAsia="Garamond" w:hAnsi="Times New Roman" w:cs="Times New Roman"/>
          <w:b/>
          <w:bCs/>
          <w:i/>
          <w:iCs/>
          <w:color w:val="auto"/>
          <w:sz w:val="24"/>
          <w:szCs w:val="24"/>
        </w:rPr>
        <w:t xml:space="preserve"> </w:t>
      </w:r>
      <w:r w:rsidR="00BB4610" w:rsidRPr="009A1B6F">
        <w:rPr>
          <w:rStyle w:val="None"/>
          <w:rFonts w:ascii="Times New Roman" w:eastAsia="Garamond" w:hAnsi="Times New Roman" w:cs="Times New Roman"/>
          <w:b/>
          <w:bCs/>
          <w:i/>
          <w:iCs/>
          <w:color w:val="auto"/>
          <w:sz w:val="24"/>
          <w:szCs w:val="24"/>
        </w:rPr>
        <w:t>t</w:t>
      </w:r>
      <w:r w:rsidR="00BB4610" w:rsidRPr="009A1B6F">
        <w:rPr>
          <w:rFonts w:ascii="Times New Roman" w:hAnsi="Times New Roman" w:cs="Times New Roman"/>
          <w:b/>
          <w:bCs/>
          <w:i/>
          <w:iCs/>
          <w:color w:val="auto"/>
          <w:sz w:val="24"/>
          <w:szCs w:val="24"/>
          <w:lang w:val="nl-NL"/>
        </w:rPr>
        <w:t xml:space="preserve">ë shpejta dhe </w:t>
      </w:r>
      <w:proofErr w:type="spellStart"/>
      <w:r w:rsidRPr="009A1B6F">
        <w:rPr>
          <w:rStyle w:val="None"/>
          <w:rFonts w:ascii="Times New Roman" w:eastAsia="Garamond" w:hAnsi="Times New Roman" w:cs="Times New Roman"/>
          <w:b/>
          <w:bCs/>
          <w:i/>
          <w:iCs/>
          <w:color w:val="auto"/>
          <w:sz w:val="24"/>
          <w:szCs w:val="24"/>
        </w:rPr>
        <w:t>efektive</w:t>
      </w:r>
      <w:proofErr w:type="spellEnd"/>
      <w:r w:rsidRPr="009A1B6F">
        <w:rPr>
          <w:rStyle w:val="None"/>
          <w:rFonts w:ascii="Times New Roman" w:eastAsia="Garamond" w:hAnsi="Times New Roman" w:cs="Times New Roman"/>
          <w:color w:val="auto"/>
          <w:sz w:val="24"/>
          <w:szCs w:val="24"/>
        </w:rPr>
        <w:t xml:space="preserve"> </w:t>
      </w:r>
      <w:proofErr w:type="spellStart"/>
      <w:r w:rsidRPr="009A1B6F">
        <w:rPr>
          <w:rStyle w:val="None"/>
          <w:rFonts w:ascii="Times New Roman" w:eastAsia="Garamond" w:hAnsi="Times New Roman" w:cs="Times New Roman"/>
          <w:color w:val="auto"/>
          <w:sz w:val="24"/>
          <w:szCs w:val="24"/>
        </w:rPr>
        <w:t>p</w:t>
      </w:r>
      <w:r w:rsidR="00676058" w:rsidRPr="009A1B6F">
        <w:rPr>
          <w:rStyle w:val="None"/>
          <w:rFonts w:ascii="Times New Roman" w:eastAsia="Garamond" w:hAnsi="Times New Roman" w:cs="Times New Roman"/>
          <w:color w:val="auto"/>
          <w:sz w:val="24"/>
          <w:szCs w:val="24"/>
        </w:rPr>
        <w:t>ë</w:t>
      </w:r>
      <w:r w:rsidRPr="009A1B6F">
        <w:rPr>
          <w:rStyle w:val="None"/>
          <w:rFonts w:ascii="Times New Roman" w:eastAsia="Garamond" w:hAnsi="Times New Roman" w:cs="Times New Roman"/>
          <w:color w:val="auto"/>
          <w:sz w:val="24"/>
          <w:szCs w:val="24"/>
        </w:rPr>
        <w:t>r</w:t>
      </w:r>
      <w:proofErr w:type="spellEnd"/>
      <w:r w:rsidRPr="009A1B6F">
        <w:rPr>
          <w:rStyle w:val="None"/>
          <w:rFonts w:ascii="Times New Roman" w:eastAsia="Garamond" w:hAnsi="Times New Roman" w:cs="Times New Roman"/>
          <w:color w:val="auto"/>
          <w:sz w:val="24"/>
          <w:szCs w:val="24"/>
        </w:rPr>
        <w:t xml:space="preserve"> </w:t>
      </w:r>
      <w:proofErr w:type="spellStart"/>
      <w:r w:rsidRPr="009A1B6F">
        <w:rPr>
          <w:rStyle w:val="None"/>
          <w:rFonts w:ascii="Times New Roman" w:eastAsia="Garamond" w:hAnsi="Times New Roman" w:cs="Times New Roman"/>
          <w:color w:val="auto"/>
          <w:sz w:val="24"/>
          <w:szCs w:val="24"/>
        </w:rPr>
        <w:t>t</w:t>
      </w:r>
      <w:r w:rsidR="00676058" w:rsidRPr="009A1B6F">
        <w:rPr>
          <w:rStyle w:val="None"/>
          <w:rFonts w:ascii="Times New Roman" w:eastAsia="Garamond" w:hAnsi="Times New Roman" w:cs="Times New Roman"/>
          <w:color w:val="auto"/>
          <w:sz w:val="24"/>
          <w:szCs w:val="24"/>
        </w:rPr>
        <w:t>ë</w:t>
      </w:r>
      <w:proofErr w:type="spellEnd"/>
      <w:r w:rsidRPr="009A1B6F">
        <w:rPr>
          <w:rStyle w:val="None"/>
          <w:rFonts w:ascii="Times New Roman" w:eastAsia="Garamond" w:hAnsi="Times New Roman" w:cs="Times New Roman"/>
          <w:color w:val="auto"/>
          <w:sz w:val="24"/>
          <w:szCs w:val="24"/>
        </w:rPr>
        <w:t xml:space="preserve"> </w:t>
      </w:r>
      <w:proofErr w:type="spellStart"/>
      <w:r w:rsidRPr="009A1B6F">
        <w:rPr>
          <w:rStyle w:val="None"/>
          <w:rFonts w:ascii="Times New Roman" w:eastAsia="Garamond" w:hAnsi="Times New Roman" w:cs="Times New Roman"/>
          <w:color w:val="auto"/>
          <w:sz w:val="24"/>
          <w:szCs w:val="24"/>
        </w:rPr>
        <w:t>arritur</w:t>
      </w:r>
      <w:proofErr w:type="spellEnd"/>
      <w:r w:rsidRPr="009A1B6F">
        <w:rPr>
          <w:rStyle w:val="None"/>
          <w:rFonts w:ascii="Times New Roman" w:eastAsia="Garamond" w:hAnsi="Times New Roman" w:cs="Times New Roman"/>
          <w:color w:val="auto"/>
          <w:sz w:val="24"/>
          <w:szCs w:val="24"/>
        </w:rPr>
        <w:t xml:space="preserve"> </w:t>
      </w:r>
      <w:proofErr w:type="spellStart"/>
      <w:r w:rsidRPr="009A1B6F">
        <w:rPr>
          <w:rStyle w:val="None"/>
          <w:rFonts w:ascii="Times New Roman" w:eastAsia="Garamond" w:hAnsi="Times New Roman" w:cs="Times New Roman"/>
          <w:color w:val="auto"/>
          <w:sz w:val="24"/>
          <w:szCs w:val="24"/>
        </w:rPr>
        <w:t>objektivat</w:t>
      </w:r>
      <w:proofErr w:type="spellEnd"/>
      <w:r w:rsidRPr="009A1B6F">
        <w:rPr>
          <w:rStyle w:val="None"/>
          <w:rFonts w:ascii="Times New Roman" w:eastAsia="Garamond" w:hAnsi="Times New Roman" w:cs="Times New Roman"/>
          <w:color w:val="auto"/>
          <w:sz w:val="24"/>
          <w:szCs w:val="24"/>
        </w:rPr>
        <w:t xml:space="preserve"> e </w:t>
      </w:r>
      <w:proofErr w:type="spellStart"/>
      <w:r w:rsidRPr="009A1B6F">
        <w:rPr>
          <w:rStyle w:val="None"/>
          <w:rFonts w:ascii="Times New Roman" w:eastAsia="Garamond" w:hAnsi="Times New Roman" w:cs="Times New Roman"/>
          <w:color w:val="auto"/>
          <w:sz w:val="24"/>
          <w:szCs w:val="24"/>
        </w:rPr>
        <w:t>politikave</w:t>
      </w:r>
      <w:proofErr w:type="spellEnd"/>
      <w:r w:rsidRPr="009A1B6F">
        <w:rPr>
          <w:rStyle w:val="None"/>
          <w:rFonts w:ascii="Times New Roman" w:eastAsia="Garamond" w:hAnsi="Times New Roman" w:cs="Times New Roman"/>
          <w:color w:val="auto"/>
          <w:sz w:val="24"/>
          <w:szCs w:val="24"/>
        </w:rPr>
        <w:t xml:space="preserve"> </w:t>
      </w:r>
      <w:proofErr w:type="spellStart"/>
      <w:r w:rsidRPr="009A1B6F">
        <w:rPr>
          <w:rStyle w:val="None"/>
          <w:rFonts w:ascii="Times New Roman" w:eastAsia="Garamond" w:hAnsi="Times New Roman" w:cs="Times New Roman"/>
          <w:color w:val="auto"/>
          <w:sz w:val="24"/>
          <w:szCs w:val="24"/>
        </w:rPr>
        <w:t>t</w:t>
      </w:r>
      <w:r w:rsidR="00676058" w:rsidRPr="009A1B6F">
        <w:rPr>
          <w:rStyle w:val="None"/>
          <w:rFonts w:ascii="Times New Roman" w:eastAsia="Garamond" w:hAnsi="Times New Roman" w:cs="Times New Roman"/>
          <w:color w:val="auto"/>
          <w:sz w:val="24"/>
          <w:szCs w:val="24"/>
        </w:rPr>
        <w:t>ë</w:t>
      </w:r>
      <w:proofErr w:type="spellEnd"/>
      <w:r w:rsidRPr="009A1B6F">
        <w:rPr>
          <w:rStyle w:val="None"/>
          <w:rFonts w:ascii="Times New Roman" w:eastAsia="Garamond" w:hAnsi="Times New Roman" w:cs="Times New Roman"/>
          <w:color w:val="auto"/>
          <w:sz w:val="24"/>
          <w:szCs w:val="24"/>
        </w:rPr>
        <w:t xml:space="preserve"> </w:t>
      </w:r>
      <w:proofErr w:type="spellStart"/>
      <w:r w:rsidRPr="009A1B6F">
        <w:rPr>
          <w:rStyle w:val="None"/>
          <w:rFonts w:ascii="Times New Roman" w:eastAsia="Garamond" w:hAnsi="Times New Roman" w:cs="Times New Roman"/>
          <w:color w:val="auto"/>
          <w:sz w:val="24"/>
          <w:szCs w:val="24"/>
        </w:rPr>
        <w:t>hartuara</w:t>
      </w:r>
      <w:proofErr w:type="spellEnd"/>
      <w:r w:rsidR="00790031" w:rsidRPr="009A1B6F">
        <w:rPr>
          <w:rStyle w:val="None"/>
          <w:rFonts w:ascii="Times New Roman" w:eastAsia="Garamond" w:hAnsi="Times New Roman" w:cs="Times New Roman"/>
          <w:color w:val="auto"/>
          <w:sz w:val="24"/>
          <w:szCs w:val="24"/>
        </w:rPr>
        <w:t>.</w:t>
      </w:r>
      <w:r w:rsidR="00676058" w:rsidRPr="009A1B6F">
        <w:rPr>
          <w:rStyle w:val="None"/>
          <w:rFonts w:ascii="Times New Roman" w:eastAsia="Garamond" w:hAnsi="Times New Roman" w:cs="Times New Roman"/>
          <w:color w:val="auto"/>
          <w:sz w:val="24"/>
          <w:szCs w:val="24"/>
        </w:rPr>
        <w:t xml:space="preserve"> </w:t>
      </w:r>
    </w:p>
    <w:p w14:paraId="6DC7AD85" w14:textId="795F6FD8" w:rsidR="00EC07B9" w:rsidRPr="009A1B6F" w:rsidRDefault="00832503" w:rsidP="2EF32156">
      <w:pPr>
        <w:pStyle w:val="ListParagraph"/>
        <w:spacing w:before="100" w:beforeAutospacing="1" w:after="100" w:afterAutospacing="1" w:line="276" w:lineRule="auto"/>
        <w:ind w:left="360"/>
        <w:jc w:val="both"/>
        <w:rPr>
          <w:rFonts w:ascii="Times New Roman" w:hAnsi="Times New Roman" w:cs="Times New Roman"/>
          <w:color w:val="auto"/>
          <w:lang w:val="en-GB"/>
        </w:rPr>
      </w:pPr>
      <w:r w:rsidRPr="2EF32156">
        <w:rPr>
          <w:rFonts w:ascii="Times New Roman" w:hAnsi="Times New Roman" w:cs="Times New Roman"/>
          <w:color w:val="auto"/>
          <w:sz w:val="24"/>
          <w:szCs w:val="24"/>
          <w:lang w:val="en-GB"/>
        </w:rPr>
        <w:t xml:space="preserve">Duke </w:t>
      </w:r>
      <w:proofErr w:type="spellStart"/>
      <w:r w:rsidRPr="2EF32156">
        <w:rPr>
          <w:rFonts w:ascii="Times New Roman" w:hAnsi="Times New Roman" w:cs="Times New Roman"/>
          <w:color w:val="auto"/>
          <w:sz w:val="24"/>
          <w:szCs w:val="24"/>
          <w:lang w:val="en-GB"/>
        </w:rPr>
        <w:t>pasur</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parasysh</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rëndësinë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që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kanë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normat</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tatimore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përjashtimet</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dhe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zbritjet</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tatimore</w:t>
      </w:r>
      <w:proofErr w:type="spellEnd"/>
      <w:r w:rsidR="0020547E" w:rsidRPr="2EF32156">
        <w:rPr>
          <w:rFonts w:ascii="Times New Roman" w:hAnsi="Times New Roman" w:cs="Times New Roman"/>
          <w:color w:val="auto"/>
          <w:sz w:val="24"/>
          <w:szCs w:val="24"/>
          <w:lang w:val="en-GB"/>
        </w:rPr>
        <w:t>,</w:t>
      </w:r>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si</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në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ndikimin</w:t>
      </w:r>
      <w:proofErr w:type="spellEnd"/>
      <w:r w:rsidRPr="2EF32156">
        <w:rPr>
          <w:rFonts w:ascii="Times New Roman" w:hAnsi="Times New Roman" w:cs="Times New Roman"/>
          <w:color w:val="auto"/>
          <w:sz w:val="24"/>
          <w:szCs w:val="24"/>
          <w:lang w:val="en-GB"/>
        </w:rPr>
        <w:t xml:space="preserve"> e tyre </w:t>
      </w:r>
      <w:proofErr w:type="spellStart"/>
      <w:r w:rsidRPr="2EF32156">
        <w:rPr>
          <w:rFonts w:ascii="Times New Roman" w:hAnsi="Times New Roman" w:cs="Times New Roman"/>
          <w:color w:val="auto"/>
          <w:sz w:val="24"/>
          <w:szCs w:val="24"/>
          <w:lang w:val="en-GB"/>
        </w:rPr>
        <w:t>mbi</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ardhurat</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buxhetore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ashtu</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edhe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mbi</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detyrimet</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tatimore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subjekteve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si</w:t>
      </w:r>
      <w:proofErr w:type="spellEnd"/>
      <w:r w:rsidRPr="2EF32156">
        <w:rPr>
          <w:rFonts w:ascii="Times New Roman" w:hAnsi="Times New Roman" w:cs="Times New Roman"/>
          <w:color w:val="auto"/>
          <w:sz w:val="24"/>
          <w:szCs w:val="24"/>
          <w:lang w:val="en-GB"/>
        </w:rPr>
        <w:t xml:space="preserve"> </w:t>
      </w:r>
      <w:proofErr w:type="spellStart"/>
      <w:r w:rsidR="0020547E" w:rsidRPr="2EF32156">
        <w:rPr>
          <w:rFonts w:ascii="Times New Roman" w:hAnsi="Times New Roman" w:cs="Times New Roman"/>
          <w:color w:val="auto"/>
          <w:sz w:val="24"/>
          <w:szCs w:val="24"/>
          <w:lang w:val="en-GB"/>
        </w:rPr>
        <w:t>e</w:t>
      </w:r>
      <w:r w:rsidRPr="2EF32156">
        <w:rPr>
          <w:rFonts w:ascii="Times New Roman" w:hAnsi="Times New Roman" w:cs="Times New Roman"/>
          <w:color w:val="auto"/>
          <w:sz w:val="24"/>
          <w:szCs w:val="24"/>
          <w:lang w:val="en-GB"/>
        </w:rPr>
        <w:t>dhe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në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funksion</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angazhimeve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qeverisë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për</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raportimin</w:t>
      </w:r>
      <w:proofErr w:type="spellEnd"/>
      <w:r w:rsidRPr="2EF32156">
        <w:rPr>
          <w:rFonts w:ascii="Times New Roman" w:hAnsi="Times New Roman" w:cs="Times New Roman"/>
          <w:color w:val="auto"/>
          <w:sz w:val="24"/>
          <w:szCs w:val="24"/>
          <w:lang w:val="en-GB"/>
        </w:rPr>
        <w:t xml:space="preserve"> transparent </w:t>
      </w:r>
      <w:proofErr w:type="spellStart"/>
      <w:r w:rsidRPr="2EF32156">
        <w:rPr>
          <w:rFonts w:ascii="Times New Roman" w:hAnsi="Times New Roman" w:cs="Times New Roman"/>
          <w:color w:val="auto"/>
          <w:sz w:val="24"/>
          <w:szCs w:val="24"/>
          <w:lang w:val="en-GB"/>
        </w:rPr>
        <w:t>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shpenzimeve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tatimore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është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vendosur</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që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Raporti</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i</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Shpenzimeve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Tatimore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publikohet</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periodikisht</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paktën</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një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herë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në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dy</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vjet</w:t>
      </w:r>
      <w:proofErr w:type="spellEnd"/>
      <w:r w:rsidR="009A1B6F" w:rsidRPr="2EF32156">
        <w:rPr>
          <w:rFonts w:ascii="Times New Roman" w:hAnsi="Times New Roman" w:cs="Times New Roman"/>
          <w:color w:val="auto"/>
          <w:sz w:val="24"/>
          <w:szCs w:val="24"/>
          <w:lang w:val="en-GB"/>
        </w:rPr>
        <w:t xml:space="preserve"> </w:t>
      </w:r>
      <w:proofErr w:type="spellStart"/>
      <w:r w:rsidR="009A1B6F" w:rsidRPr="2EF32156">
        <w:rPr>
          <w:rFonts w:ascii="Times New Roman" w:hAnsi="Times New Roman" w:cs="Times New Roman"/>
          <w:color w:val="auto"/>
          <w:sz w:val="24"/>
          <w:szCs w:val="24"/>
          <w:lang w:val="en-GB"/>
        </w:rPr>
        <w:t>sipas</w:t>
      </w:r>
      <w:proofErr w:type="spellEnd"/>
      <w:r w:rsidRPr="2EF32156">
        <w:rPr>
          <w:rFonts w:ascii="Times New Roman" w:hAnsi="Times New Roman" w:cs="Times New Roman"/>
          <w:color w:val="auto"/>
          <w:sz w:val="24"/>
          <w:szCs w:val="24"/>
          <w:lang w:val="en-GB"/>
        </w:rPr>
        <w:t xml:space="preserve"> </w:t>
      </w:r>
      <w:proofErr w:type="spellStart"/>
      <w:r w:rsidR="0020547E" w:rsidRPr="2EF32156">
        <w:rPr>
          <w:rFonts w:ascii="Times New Roman" w:hAnsi="Times New Roman" w:cs="Times New Roman"/>
          <w:color w:val="auto"/>
          <w:sz w:val="24"/>
          <w:szCs w:val="24"/>
          <w:lang w:val="en-GB"/>
        </w:rPr>
        <w:t>u</w:t>
      </w:r>
      <w:r w:rsidRPr="2EF32156">
        <w:rPr>
          <w:rFonts w:ascii="Times New Roman" w:hAnsi="Times New Roman" w:cs="Times New Roman"/>
          <w:color w:val="auto"/>
          <w:sz w:val="24"/>
          <w:szCs w:val="24"/>
          <w:lang w:val="en-GB"/>
        </w:rPr>
        <w:t>rdh</w:t>
      </w:r>
      <w:r w:rsidR="009A1B6F" w:rsidRPr="2EF32156">
        <w:rPr>
          <w:rFonts w:ascii="Times New Roman" w:hAnsi="Times New Roman" w:cs="Times New Roman"/>
          <w:color w:val="auto"/>
          <w:sz w:val="24"/>
          <w:szCs w:val="24"/>
          <w:lang w:val="en-GB"/>
        </w:rPr>
        <w:t>ë</w:t>
      </w:r>
      <w:r w:rsidRPr="2EF32156">
        <w:rPr>
          <w:rFonts w:ascii="Times New Roman" w:hAnsi="Times New Roman" w:cs="Times New Roman"/>
          <w:color w:val="auto"/>
          <w:sz w:val="24"/>
          <w:szCs w:val="24"/>
          <w:lang w:val="en-GB"/>
        </w:rPr>
        <w:t>ri</w:t>
      </w:r>
      <w:r w:rsidR="009A1B6F" w:rsidRPr="2EF32156">
        <w:rPr>
          <w:rFonts w:ascii="Times New Roman" w:hAnsi="Times New Roman" w:cs="Times New Roman"/>
          <w:color w:val="auto"/>
          <w:sz w:val="24"/>
          <w:szCs w:val="24"/>
          <w:lang w:val="en-GB"/>
        </w:rPr>
        <w:t>t</w:t>
      </w:r>
      <w:proofErr w:type="spellEnd"/>
      <w:r w:rsidRPr="2EF32156">
        <w:rPr>
          <w:rFonts w:ascii="Times New Roman" w:hAnsi="Times New Roman" w:cs="Times New Roman"/>
          <w:color w:val="auto"/>
          <w:sz w:val="24"/>
          <w:szCs w:val="24"/>
          <w:lang w:val="en-GB"/>
        </w:rPr>
        <w:t xml:space="preserve"> </w:t>
      </w:r>
      <w:proofErr w:type="spellStart"/>
      <w:r w:rsidR="009A1B6F" w:rsidRPr="2EF32156">
        <w:rPr>
          <w:rFonts w:ascii="Times New Roman" w:hAnsi="Times New Roman" w:cs="Times New Roman"/>
          <w:color w:val="auto"/>
          <w:sz w:val="24"/>
          <w:szCs w:val="24"/>
          <w:lang w:val="en-GB"/>
        </w:rPr>
        <w:t>të</w:t>
      </w:r>
      <w:proofErr w:type="spellEnd"/>
      <w:r w:rsidR="009A1B6F" w:rsidRPr="2EF32156">
        <w:rPr>
          <w:rFonts w:ascii="Times New Roman" w:hAnsi="Times New Roman" w:cs="Times New Roman"/>
          <w:color w:val="auto"/>
          <w:sz w:val="24"/>
          <w:szCs w:val="24"/>
          <w:lang w:val="en-GB"/>
        </w:rPr>
        <w:t xml:space="preserve"> </w:t>
      </w:r>
      <w:proofErr w:type="spellStart"/>
      <w:r w:rsidR="009A1B6F" w:rsidRPr="2EF32156">
        <w:rPr>
          <w:rFonts w:ascii="Times New Roman" w:hAnsi="Times New Roman" w:cs="Times New Roman"/>
          <w:color w:val="auto"/>
          <w:sz w:val="24"/>
          <w:szCs w:val="24"/>
          <w:lang w:val="en-GB"/>
        </w:rPr>
        <w:t>Ministrit</w:t>
      </w:r>
      <w:proofErr w:type="spellEnd"/>
      <w:r w:rsidR="009A1B6F" w:rsidRPr="2EF32156">
        <w:rPr>
          <w:rFonts w:ascii="Times New Roman" w:hAnsi="Times New Roman" w:cs="Times New Roman"/>
          <w:color w:val="auto"/>
          <w:sz w:val="24"/>
          <w:szCs w:val="24"/>
          <w:lang w:val="en-GB"/>
        </w:rPr>
        <w:t xml:space="preserve"> </w:t>
      </w:r>
      <w:proofErr w:type="spellStart"/>
      <w:r w:rsidR="009A1B6F" w:rsidRPr="2EF32156">
        <w:rPr>
          <w:rFonts w:ascii="Times New Roman" w:hAnsi="Times New Roman" w:cs="Times New Roman"/>
          <w:color w:val="auto"/>
          <w:sz w:val="24"/>
          <w:szCs w:val="24"/>
          <w:lang w:val="en-GB"/>
        </w:rPr>
        <w:t>të</w:t>
      </w:r>
      <w:proofErr w:type="spellEnd"/>
      <w:r w:rsidR="009A1B6F" w:rsidRPr="2EF32156">
        <w:rPr>
          <w:rFonts w:ascii="Times New Roman" w:hAnsi="Times New Roman" w:cs="Times New Roman"/>
          <w:color w:val="auto"/>
          <w:sz w:val="24"/>
          <w:szCs w:val="24"/>
          <w:lang w:val="en-GB"/>
        </w:rPr>
        <w:t xml:space="preserve"> </w:t>
      </w:r>
      <w:proofErr w:type="spellStart"/>
      <w:r w:rsidR="009A1B6F" w:rsidRPr="2EF32156">
        <w:rPr>
          <w:rFonts w:ascii="Times New Roman" w:hAnsi="Times New Roman" w:cs="Times New Roman"/>
          <w:color w:val="auto"/>
          <w:sz w:val="24"/>
          <w:szCs w:val="24"/>
          <w:lang w:val="en-GB"/>
        </w:rPr>
        <w:t>Financave</w:t>
      </w:r>
      <w:proofErr w:type="spellEnd"/>
      <w:r w:rsidR="009A1B6F" w:rsidRPr="2EF32156">
        <w:rPr>
          <w:rFonts w:ascii="Times New Roman" w:hAnsi="Times New Roman" w:cs="Times New Roman"/>
          <w:color w:val="auto"/>
          <w:sz w:val="24"/>
          <w:szCs w:val="24"/>
          <w:lang w:val="en-GB"/>
        </w:rPr>
        <w:t xml:space="preserve"> </w:t>
      </w:r>
      <w:r w:rsidRPr="2EF32156">
        <w:rPr>
          <w:rFonts w:ascii="Times New Roman" w:hAnsi="Times New Roman" w:cs="Times New Roman"/>
          <w:color w:val="auto"/>
          <w:sz w:val="24"/>
          <w:szCs w:val="24"/>
          <w:lang w:val="en-GB"/>
        </w:rPr>
        <w:t xml:space="preserve">nr. 389, </w:t>
      </w:r>
      <w:proofErr w:type="spellStart"/>
      <w:r w:rsidRPr="2EF32156">
        <w:rPr>
          <w:rFonts w:ascii="Times New Roman" w:hAnsi="Times New Roman" w:cs="Times New Roman"/>
          <w:color w:val="auto"/>
          <w:sz w:val="24"/>
          <w:szCs w:val="24"/>
          <w:lang w:val="en-GB"/>
        </w:rPr>
        <w:t>datë</w:t>
      </w:r>
      <w:proofErr w:type="spellEnd"/>
      <w:r w:rsidRPr="2EF32156">
        <w:rPr>
          <w:rFonts w:ascii="Times New Roman" w:hAnsi="Times New Roman" w:cs="Times New Roman"/>
          <w:color w:val="auto"/>
          <w:sz w:val="24"/>
          <w:szCs w:val="24"/>
          <w:lang w:val="en-GB"/>
        </w:rPr>
        <w:t xml:space="preserve"> 13.11.2019, “</w:t>
      </w:r>
      <w:proofErr w:type="spellStart"/>
      <w:r w:rsidRPr="2EF32156">
        <w:rPr>
          <w:rFonts w:ascii="Times New Roman" w:hAnsi="Times New Roman" w:cs="Times New Roman"/>
          <w:i/>
          <w:iCs/>
          <w:color w:val="auto"/>
          <w:sz w:val="24"/>
          <w:szCs w:val="24"/>
          <w:lang w:val="en-GB"/>
        </w:rPr>
        <w:t>Për</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krijimin</w:t>
      </w:r>
      <w:proofErr w:type="spellEnd"/>
      <w:r w:rsidRPr="2EF32156">
        <w:rPr>
          <w:rFonts w:ascii="Times New Roman" w:hAnsi="Times New Roman" w:cs="Times New Roman"/>
          <w:i/>
          <w:iCs/>
          <w:color w:val="auto"/>
          <w:sz w:val="24"/>
          <w:szCs w:val="24"/>
          <w:lang w:val="en-GB"/>
        </w:rPr>
        <w:t xml:space="preserve"> e </w:t>
      </w:r>
      <w:proofErr w:type="spellStart"/>
      <w:r w:rsidRPr="2EF32156">
        <w:rPr>
          <w:rFonts w:ascii="Times New Roman" w:hAnsi="Times New Roman" w:cs="Times New Roman"/>
          <w:i/>
          <w:iCs/>
          <w:color w:val="auto"/>
          <w:sz w:val="24"/>
          <w:szCs w:val="24"/>
          <w:lang w:val="en-GB"/>
        </w:rPr>
        <w:t>grupit</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të</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punës</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për</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analizimin</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shqyrtimin</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dhe</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përgatitjen</w:t>
      </w:r>
      <w:proofErr w:type="spellEnd"/>
      <w:r w:rsidRPr="2EF32156">
        <w:rPr>
          <w:rFonts w:ascii="Times New Roman" w:hAnsi="Times New Roman" w:cs="Times New Roman"/>
          <w:i/>
          <w:iCs/>
          <w:color w:val="auto"/>
          <w:sz w:val="24"/>
          <w:szCs w:val="24"/>
          <w:lang w:val="en-GB"/>
        </w:rPr>
        <w:t xml:space="preserve"> e </w:t>
      </w:r>
      <w:proofErr w:type="spellStart"/>
      <w:r w:rsidRPr="2EF32156">
        <w:rPr>
          <w:rFonts w:ascii="Times New Roman" w:hAnsi="Times New Roman" w:cs="Times New Roman"/>
          <w:i/>
          <w:iCs/>
          <w:color w:val="auto"/>
          <w:sz w:val="24"/>
          <w:szCs w:val="24"/>
          <w:lang w:val="en-GB"/>
        </w:rPr>
        <w:t>raporteve</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për</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llogaritjen</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vlerësimin</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dhe</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publikimin</w:t>
      </w:r>
      <w:proofErr w:type="spellEnd"/>
      <w:r w:rsidRPr="2EF32156">
        <w:rPr>
          <w:rFonts w:ascii="Times New Roman" w:hAnsi="Times New Roman" w:cs="Times New Roman"/>
          <w:i/>
          <w:iCs/>
          <w:color w:val="auto"/>
          <w:sz w:val="24"/>
          <w:szCs w:val="24"/>
          <w:lang w:val="en-GB"/>
        </w:rPr>
        <w:t xml:space="preserve"> e </w:t>
      </w:r>
      <w:proofErr w:type="spellStart"/>
      <w:r w:rsidRPr="2EF32156">
        <w:rPr>
          <w:rFonts w:ascii="Times New Roman" w:hAnsi="Times New Roman" w:cs="Times New Roman"/>
          <w:i/>
          <w:iCs/>
          <w:color w:val="auto"/>
          <w:sz w:val="24"/>
          <w:szCs w:val="24"/>
          <w:lang w:val="en-GB"/>
        </w:rPr>
        <w:t>të</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dhënave</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për</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shpenzimet</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tatimore</w:t>
      </w:r>
      <w:proofErr w:type="spellEnd"/>
      <w:r w:rsidRPr="2EF32156">
        <w:rPr>
          <w:rFonts w:ascii="Times New Roman" w:hAnsi="Times New Roman" w:cs="Times New Roman"/>
          <w:color w:val="auto"/>
          <w:sz w:val="24"/>
          <w:szCs w:val="24"/>
          <w:lang w:val="en-GB"/>
        </w:rPr>
        <w:t xml:space="preserve">”. </w:t>
      </w:r>
    </w:p>
    <w:p w14:paraId="423D2080" w14:textId="50A6C2B7" w:rsidR="005C0CAC" w:rsidRPr="009A1B6F" w:rsidRDefault="00EC07B9" w:rsidP="00DE1CD1">
      <w:pPr>
        <w:spacing w:line="276" w:lineRule="auto"/>
        <w:jc w:val="both"/>
        <w:rPr>
          <w:rFonts w:ascii="Times New Roman" w:hAnsi="Times New Roman" w:cs="Times New Roman"/>
          <w:color w:val="auto"/>
          <w:szCs w:val="24"/>
          <w:lang w:val="it-CH"/>
        </w:rPr>
      </w:pPr>
      <w:r w:rsidRPr="009A1B6F">
        <w:rPr>
          <w:rFonts w:ascii="Times New Roman" w:hAnsi="Times New Roman" w:cs="Times New Roman"/>
          <w:color w:val="auto"/>
          <w:szCs w:val="24"/>
          <w:lang w:val="it-CH"/>
        </w:rPr>
        <w:t>Ministria e Finan</w:t>
      </w:r>
      <w:r w:rsidR="006C73FE" w:rsidRPr="009A1B6F">
        <w:rPr>
          <w:rFonts w:ascii="Times New Roman" w:hAnsi="Times New Roman" w:cs="Times New Roman"/>
          <w:color w:val="auto"/>
          <w:szCs w:val="24"/>
          <w:lang w:val="it-CH"/>
        </w:rPr>
        <w:t>c</w:t>
      </w:r>
      <w:r w:rsidRPr="009A1B6F">
        <w:rPr>
          <w:rFonts w:ascii="Times New Roman" w:hAnsi="Times New Roman" w:cs="Times New Roman"/>
          <w:color w:val="auto"/>
          <w:szCs w:val="24"/>
          <w:lang w:val="it-CH"/>
        </w:rPr>
        <w:t xml:space="preserve">ave ka hartuar dhe publikuar </w:t>
      </w:r>
      <w:r w:rsidR="006C73FE" w:rsidRPr="009A1B6F">
        <w:rPr>
          <w:rFonts w:ascii="Times New Roman" w:hAnsi="Times New Roman" w:cs="Times New Roman"/>
          <w:color w:val="auto"/>
          <w:szCs w:val="24"/>
          <w:lang w:val="it-CH"/>
        </w:rPr>
        <w:t>“</w:t>
      </w:r>
      <w:r w:rsidRPr="009A1B6F">
        <w:rPr>
          <w:rFonts w:ascii="Times New Roman" w:hAnsi="Times New Roman" w:cs="Times New Roman"/>
          <w:color w:val="auto"/>
          <w:szCs w:val="24"/>
          <w:lang w:val="it-CH"/>
        </w:rPr>
        <w:t>Raportet e Shpenzimeve tatimore</w:t>
      </w:r>
      <w:r w:rsidR="006C73FE" w:rsidRPr="009A1B6F">
        <w:rPr>
          <w:rFonts w:ascii="Times New Roman" w:hAnsi="Times New Roman" w:cs="Times New Roman"/>
          <w:color w:val="auto"/>
          <w:szCs w:val="24"/>
          <w:lang w:val="it-CH"/>
        </w:rPr>
        <w:t>”</w:t>
      </w:r>
      <w:r w:rsidRPr="009A1B6F">
        <w:rPr>
          <w:rFonts w:ascii="Times New Roman" w:hAnsi="Times New Roman" w:cs="Times New Roman"/>
          <w:color w:val="auto"/>
          <w:szCs w:val="24"/>
          <w:lang w:val="it-CH"/>
        </w:rPr>
        <w:t xml:space="preserve"> p</w:t>
      </w:r>
      <w:r w:rsidR="00B120C0" w:rsidRPr="009A1B6F">
        <w:rPr>
          <w:rFonts w:ascii="Times New Roman" w:hAnsi="Times New Roman" w:cs="Times New Roman"/>
          <w:color w:val="auto"/>
          <w:szCs w:val="24"/>
          <w:lang w:val="it-CH"/>
        </w:rPr>
        <w:t>ë</w:t>
      </w:r>
      <w:r w:rsidRPr="009A1B6F">
        <w:rPr>
          <w:rFonts w:ascii="Times New Roman" w:hAnsi="Times New Roman" w:cs="Times New Roman"/>
          <w:color w:val="auto"/>
          <w:szCs w:val="24"/>
          <w:lang w:val="it-CH"/>
        </w:rPr>
        <w:t xml:space="preserve">r </w:t>
      </w:r>
      <w:r w:rsidR="00A32548" w:rsidRPr="009A1B6F">
        <w:rPr>
          <w:rFonts w:ascii="Times New Roman" w:hAnsi="Times New Roman" w:cs="Times New Roman"/>
          <w:color w:val="auto"/>
          <w:szCs w:val="24"/>
          <w:lang w:val="it-CH"/>
        </w:rPr>
        <w:t>periudhat 2018</w:t>
      </w:r>
      <w:r w:rsidR="00727831">
        <w:rPr>
          <w:rFonts w:ascii="Times New Roman" w:hAnsi="Times New Roman" w:cs="Times New Roman"/>
          <w:color w:val="auto"/>
          <w:szCs w:val="24"/>
          <w:lang w:val="it-CH"/>
        </w:rPr>
        <w:t xml:space="preserve">, </w:t>
      </w:r>
      <w:r w:rsidR="00A32548" w:rsidRPr="009A1B6F">
        <w:rPr>
          <w:rFonts w:ascii="Times New Roman" w:hAnsi="Times New Roman" w:cs="Times New Roman"/>
          <w:color w:val="auto"/>
          <w:szCs w:val="24"/>
          <w:lang w:val="it-CH"/>
        </w:rPr>
        <w:t>2019</w:t>
      </w:r>
      <w:r w:rsidR="00727831">
        <w:rPr>
          <w:rFonts w:ascii="Times New Roman" w:hAnsi="Times New Roman" w:cs="Times New Roman"/>
          <w:color w:val="auto"/>
          <w:szCs w:val="24"/>
          <w:lang w:val="it-CH"/>
        </w:rPr>
        <w:t>-2020</w:t>
      </w:r>
      <w:r w:rsidR="00A32548" w:rsidRPr="009A1B6F">
        <w:rPr>
          <w:rFonts w:ascii="Times New Roman" w:hAnsi="Times New Roman" w:cs="Times New Roman"/>
          <w:color w:val="auto"/>
          <w:szCs w:val="24"/>
          <w:lang w:val="it-CH"/>
        </w:rPr>
        <w:t xml:space="preserve"> dhe 2021–2022</w:t>
      </w:r>
      <w:r w:rsidRPr="009A1B6F">
        <w:rPr>
          <w:rFonts w:ascii="Times New Roman" w:hAnsi="Times New Roman" w:cs="Times New Roman"/>
          <w:color w:val="auto"/>
          <w:szCs w:val="24"/>
          <w:lang w:val="it-CH"/>
        </w:rPr>
        <w:t>. N</w:t>
      </w:r>
      <w:r w:rsidR="00B120C0" w:rsidRPr="009A1B6F">
        <w:rPr>
          <w:rFonts w:ascii="Times New Roman" w:hAnsi="Times New Roman" w:cs="Times New Roman"/>
          <w:color w:val="auto"/>
          <w:szCs w:val="24"/>
          <w:lang w:val="it-CH"/>
        </w:rPr>
        <w:t>ë</w:t>
      </w:r>
      <w:r w:rsidRPr="009A1B6F">
        <w:rPr>
          <w:rFonts w:ascii="Times New Roman" w:hAnsi="Times New Roman" w:cs="Times New Roman"/>
          <w:color w:val="auto"/>
          <w:szCs w:val="24"/>
          <w:lang w:val="it-CH"/>
        </w:rPr>
        <w:t xml:space="preserve"> vijim t</w:t>
      </w:r>
      <w:r w:rsidR="00B120C0" w:rsidRPr="009A1B6F">
        <w:rPr>
          <w:rFonts w:ascii="Times New Roman" w:hAnsi="Times New Roman" w:cs="Times New Roman"/>
          <w:color w:val="auto"/>
          <w:szCs w:val="24"/>
          <w:lang w:val="it-CH"/>
        </w:rPr>
        <w:t>ë</w:t>
      </w:r>
      <w:r w:rsidRPr="009A1B6F">
        <w:rPr>
          <w:rFonts w:ascii="Times New Roman" w:hAnsi="Times New Roman" w:cs="Times New Roman"/>
          <w:color w:val="auto"/>
          <w:szCs w:val="24"/>
          <w:lang w:val="it-CH"/>
        </w:rPr>
        <w:t xml:space="preserve"> k</w:t>
      </w:r>
      <w:r w:rsidR="00B120C0" w:rsidRPr="009A1B6F">
        <w:rPr>
          <w:rFonts w:ascii="Times New Roman" w:hAnsi="Times New Roman" w:cs="Times New Roman"/>
          <w:color w:val="auto"/>
          <w:szCs w:val="24"/>
          <w:lang w:val="it-CH"/>
        </w:rPr>
        <w:t>ë</w:t>
      </w:r>
      <w:r w:rsidRPr="009A1B6F">
        <w:rPr>
          <w:rFonts w:ascii="Times New Roman" w:hAnsi="Times New Roman" w:cs="Times New Roman"/>
          <w:color w:val="auto"/>
          <w:szCs w:val="24"/>
          <w:lang w:val="it-CH"/>
        </w:rPr>
        <w:t xml:space="preserve">saj </w:t>
      </w:r>
      <w:r w:rsidR="006B3F9E" w:rsidRPr="009A1B6F">
        <w:rPr>
          <w:rFonts w:ascii="Times New Roman" w:hAnsi="Times New Roman" w:cs="Times New Roman"/>
          <w:color w:val="auto"/>
          <w:szCs w:val="24"/>
          <w:lang w:val="it-CH"/>
        </w:rPr>
        <w:t>p</w:t>
      </w:r>
      <w:r w:rsidRPr="009A1B6F">
        <w:rPr>
          <w:rFonts w:ascii="Times New Roman" w:hAnsi="Times New Roman" w:cs="Times New Roman"/>
          <w:color w:val="auto"/>
          <w:szCs w:val="24"/>
          <w:lang w:val="it-CH"/>
        </w:rPr>
        <w:t xml:space="preserve">raktike, </w:t>
      </w:r>
      <w:r w:rsidR="006B3F9E" w:rsidRPr="009A1B6F">
        <w:rPr>
          <w:rFonts w:ascii="Times New Roman" w:hAnsi="Times New Roman" w:cs="Times New Roman"/>
          <w:color w:val="auto"/>
          <w:szCs w:val="24"/>
          <w:lang w:val="it-CH"/>
        </w:rPr>
        <w:t xml:space="preserve">është </w:t>
      </w:r>
      <w:r w:rsidRPr="009A1B6F">
        <w:rPr>
          <w:rFonts w:ascii="Times New Roman" w:hAnsi="Times New Roman" w:cs="Times New Roman"/>
          <w:color w:val="auto"/>
          <w:szCs w:val="24"/>
          <w:lang w:val="it-CH"/>
        </w:rPr>
        <w:t>hart</w:t>
      </w:r>
      <w:r w:rsidR="006B3F9E" w:rsidRPr="009A1B6F">
        <w:rPr>
          <w:rFonts w:ascii="Times New Roman" w:hAnsi="Times New Roman" w:cs="Times New Roman"/>
          <w:color w:val="auto"/>
          <w:szCs w:val="24"/>
          <w:lang w:val="it-CH"/>
        </w:rPr>
        <w:t>uar dhe</w:t>
      </w:r>
      <w:r w:rsidRPr="009A1B6F">
        <w:rPr>
          <w:rFonts w:ascii="Times New Roman" w:hAnsi="Times New Roman" w:cs="Times New Roman"/>
          <w:color w:val="auto"/>
          <w:szCs w:val="24"/>
          <w:lang w:val="it-CH"/>
        </w:rPr>
        <w:t xml:space="preserve"> publik</w:t>
      </w:r>
      <w:r w:rsidR="006B3F9E" w:rsidRPr="009A1B6F">
        <w:rPr>
          <w:rFonts w:ascii="Times New Roman" w:hAnsi="Times New Roman" w:cs="Times New Roman"/>
          <w:color w:val="auto"/>
          <w:szCs w:val="24"/>
          <w:lang w:val="it-CH"/>
        </w:rPr>
        <w:t>uar</w:t>
      </w:r>
      <w:r w:rsidRPr="009A1B6F">
        <w:rPr>
          <w:rFonts w:ascii="Times New Roman" w:hAnsi="Times New Roman" w:cs="Times New Roman"/>
          <w:color w:val="auto"/>
          <w:szCs w:val="24"/>
          <w:lang w:val="it-CH"/>
        </w:rPr>
        <w:t xml:space="preserve"> ky </w:t>
      </w:r>
      <w:r w:rsidR="006B3F9E" w:rsidRPr="009A1B6F">
        <w:rPr>
          <w:rFonts w:ascii="Times New Roman" w:hAnsi="Times New Roman" w:cs="Times New Roman"/>
          <w:color w:val="auto"/>
          <w:szCs w:val="24"/>
          <w:lang w:val="it-CH"/>
        </w:rPr>
        <w:t>r</w:t>
      </w:r>
      <w:r w:rsidRPr="009A1B6F">
        <w:rPr>
          <w:rFonts w:ascii="Times New Roman" w:hAnsi="Times New Roman" w:cs="Times New Roman"/>
          <w:color w:val="auto"/>
          <w:szCs w:val="24"/>
          <w:lang w:val="it-CH"/>
        </w:rPr>
        <w:t>aport</w:t>
      </w:r>
      <w:r w:rsidR="006B3F9E" w:rsidRPr="009A1B6F">
        <w:rPr>
          <w:rFonts w:ascii="Times New Roman" w:hAnsi="Times New Roman" w:cs="Times New Roman"/>
          <w:color w:val="auto"/>
          <w:szCs w:val="24"/>
          <w:lang w:val="it-CH"/>
        </w:rPr>
        <w:t>,</w:t>
      </w:r>
      <w:r w:rsidRPr="009A1B6F">
        <w:rPr>
          <w:rFonts w:ascii="Times New Roman" w:hAnsi="Times New Roman" w:cs="Times New Roman"/>
          <w:color w:val="auto"/>
          <w:szCs w:val="24"/>
          <w:lang w:val="it-CH"/>
        </w:rPr>
        <w:t xml:space="preserve"> i cili </w:t>
      </w:r>
      <w:r w:rsidR="006B3F9E" w:rsidRPr="009A1B6F">
        <w:rPr>
          <w:rFonts w:ascii="Times New Roman" w:hAnsi="Times New Roman" w:cs="Times New Roman"/>
          <w:color w:val="auto"/>
          <w:szCs w:val="24"/>
          <w:lang w:val="it-CH"/>
        </w:rPr>
        <w:t xml:space="preserve">përmban një </w:t>
      </w:r>
      <w:r w:rsidRPr="009A1B6F">
        <w:rPr>
          <w:rFonts w:ascii="Times New Roman" w:hAnsi="Times New Roman" w:cs="Times New Roman"/>
          <w:color w:val="auto"/>
          <w:szCs w:val="24"/>
          <w:lang w:val="it-CH"/>
        </w:rPr>
        <w:t>vle</w:t>
      </w:r>
      <w:r w:rsidR="006B3F9E" w:rsidRPr="009A1B6F">
        <w:rPr>
          <w:rFonts w:ascii="Times New Roman" w:hAnsi="Times New Roman" w:cs="Times New Roman"/>
          <w:color w:val="auto"/>
          <w:szCs w:val="24"/>
          <w:lang w:val="it-CH"/>
        </w:rPr>
        <w:t>r</w:t>
      </w:r>
      <w:r w:rsidR="00B120C0" w:rsidRPr="009A1B6F">
        <w:rPr>
          <w:rFonts w:ascii="Times New Roman" w:hAnsi="Times New Roman" w:cs="Times New Roman"/>
          <w:color w:val="auto"/>
          <w:szCs w:val="24"/>
          <w:lang w:val="it-CH"/>
        </w:rPr>
        <w:t>ë</w:t>
      </w:r>
      <w:r w:rsidRPr="009A1B6F">
        <w:rPr>
          <w:rFonts w:ascii="Times New Roman" w:hAnsi="Times New Roman" w:cs="Times New Roman"/>
          <w:color w:val="auto"/>
          <w:szCs w:val="24"/>
          <w:lang w:val="it-CH"/>
        </w:rPr>
        <w:t>s</w:t>
      </w:r>
      <w:r w:rsidR="006B3F9E" w:rsidRPr="009A1B6F">
        <w:rPr>
          <w:rFonts w:ascii="Times New Roman" w:hAnsi="Times New Roman" w:cs="Times New Roman"/>
          <w:color w:val="auto"/>
          <w:szCs w:val="24"/>
          <w:lang w:val="it-CH"/>
        </w:rPr>
        <w:t>im të</w:t>
      </w:r>
      <w:r w:rsidRPr="009A1B6F">
        <w:rPr>
          <w:rFonts w:ascii="Times New Roman" w:hAnsi="Times New Roman" w:cs="Times New Roman"/>
          <w:color w:val="auto"/>
          <w:szCs w:val="24"/>
          <w:lang w:val="it-CH"/>
        </w:rPr>
        <w:t xml:space="preserve"> Shpenzime</w:t>
      </w:r>
      <w:r w:rsidR="006B3F9E" w:rsidRPr="009A1B6F">
        <w:rPr>
          <w:rFonts w:ascii="Times New Roman" w:hAnsi="Times New Roman" w:cs="Times New Roman"/>
          <w:color w:val="auto"/>
          <w:szCs w:val="24"/>
          <w:lang w:val="it-CH"/>
        </w:rPr>
        <w:t>ve</w:t>
      </w:r>
      <w:r w:rsidRPr="009A1B6F">
        <w:rPr>
          <w:rFonts w:ascii="Times New Roman" w:hAnsi="Times New Roman" w:cs="Times New Roman"/>
          <w:color w:val="auto"/>
          <w:szCs w:val="24"/>
          <w:lang w:val="it-CH"/>
        </w:rPr>
        <w:t xml:space="preserve"> Tatimore p</w:t>
      </w:r>
      <w:r w:rsidR="00B120C0" w:rsidRPr="009A1B6F">
        <w:rPr>
          <w:rFonts w:ascii="Times New Roman" w:hAnsi="Times New Roman" w:cs="Times New Roman"/>
          <w:color w:val="auto"/>
          <w:szCs w:val="24"/>
          <w:lang w:val="it-CH"/>
        </w:rPr>
        <w:t>ë</w:t>
      </w:r>
      <w:r w:rsidRPr="009A1B6F">
        <w:rPr>
          <w:rFonts w:ascii="Times New Roman" w:hAnsi="Times New Roman" w:cs="Times New Roman"/>
          <w:color w:val="auto"/>
          <w:szCs w:val="24"/>
          <w:lang w:val="it-CH"/>
        </w:rPr>
        <w:t>r vitin 2023</w:t>
      </w:r>
      <w:r w:rsidR="00265417" w:rsidRPr="009A1B6F">
        <w:rPr>
          <w:rFonts w:ascii="Times New Roman" w:hAnsi="Times New Roman" w:cs="Times New Roman"/>
          <w:color w:val="auto"/>
          <w:szCs w:val="24"/>
          <w:lang w:val="it-CH"/>
        </w:rPr>
        <w:t xml:space="preserve"> dhe vitin 2024</w:t>
      </w:r>
      <w:r w:rsidRPr="009A1B6F">
        <w:rPr>
          <w:rFonts w:ascii="Times New Roman" w:hAnsi="Times New Roman" w:cs="Times New Roman"/>
          <w:color w:val="auto"/>
          <w:szCs w:val="24"/>
          <w:lang w:val="it-CH"/>
        </w:rPr>
        <w:t>.</w:t>
      </w:r>
      <w:r w:rsidR="00241B34" w:rsidRPr="009A1B6F">
        <w:rPr>
          <w:rFonts w:ascii="Times New Roman" w:hAnsi="Times New Roman" w:cs="Times New Roman"/>
          <w:color w:val="auto"/>
          <w:szCs w:val="24"/>
          <w:lang w:val="it-CH"/>
        </w:rPr>
        <w:t xml:space="preserve"> </w:t>
      </w:r>
      <w:r w:rsidR="005C0CAC" w:rsidRPr="009A1B6F">
        <w:rPr>
          <w:rFonts w:ascii="Times New Roman" w:hAnsi="Times New Roman" w:cs="Times New Roman"/>
          <w:color w:val="auto"/>
          <w:szCs w:val="24"/>
          <w:lang w:val="it-CH"/>
        </w:rPr>
        <w:t>N</w:t>
      </w:r>
      <w:r w:rsidR="00241B34" w:rsidRPr="009A1B6F">
        <w:rPr>
          <w:rFonts w:ascii="Times New Roman" w:hAnsi="Times New Roman" w:cs="Times New Roman"/>
          <w:color w:val="auto"/>
          <w:szCs w:val="24"/>
          <w:lang w:val="it-CH"/>
        </w:rPr>
        <w:t>ë</w:t>
      </w:r>
      <w:r w:rsidR="005C0CAC" w:rsidRPr="009A1B6F">
        <w:rPr>
          <w:rFonts w:ascii="Times New Roman" w:hAnsi="Times New Roman" w:cs="Times New Roman"/>
          <w:color w:val="auto"/>
          <w:szCs w:val="24"/>
          <w:lang w:val="it-CH"/>
        </w:rPr>
        <w:t xml:space="preserve"> dallim nga </w:t>
      </w:r>
      <w:r w:rsidR="00EB03AC" w:rsidRPr="009A1B6F">
        <w:rPr>
          <w:rFonts w:ascii="Times New Roman" w:hAnsi="Times New Roman" w:cs="Times New Roman"/>
          <w:color w:val="auto"/>
          <w:szCs w:val="24"/>
          <w:lang w:val="it-CH"/>
        </w:rPr>
        <w:t>r</w:t>
      </w:r>
      <w:r w:rsidR="005C0CAC" w:rsidRPr="009A1B6F">
        <w:rPr>
          <w:rFonts w:ascii="Times New Roman" w:hAnsi="Times New Roman" w:cs="Times New Roman"/>
          <w:color w:val="auto"/>
          <w:szCs w:val="24"/>
          <w:lang w:val="it-CH"/>
        </w:rPr>
        <w:t>aportet e m</w:t>
      </w:r>
      <w:r w:rsidR="00241B34" w:rsidRPr="009A1B6F">
        <w:rPr>
          <w:rFonts w:ascii="Times New Roman" w:hAnsi="Times New Roman" w:cs="Times New Roman"/>
          <w:color w:val="auto"/>
          <w:szCs w:val="24"/>
          <w:lang w:val="it-CH"/>
        </w:rPr>
        <w:t>ë</w:t>
      </w:r>
      <w:r w:rsidR="005C0CAC" w:rsidRPr="009A1B6F">
        <w:rPr>
          <w:rFonts w:ascii="Times New Roman" w:hAnsi="Times New Roman" w:cs="Times New Roman"/>
          <w:color w:val="auto"/>
          <w:szCs w:val="24"/>
          <w:lang w:val="it-CH"/>
        </w:rPr>
        <w:t>parshme, n</w:t>
      </w:r>
      <w:r w:rsidR="00241B34" w:rsidRPr="009A1B6F">
        <w:rPr>
          <w:rFonts w:ascii="Times New Roman" w:hAnsi="Times New Roman" w:cs="Times New Roman"/>
          <w:color w:val="auto"/>
          <w:szCs w:val="24"/>
          <w:lang w:val="it-CH"/>
        </w:rPr>
        <w:t>ë</w:t>
      </w:r>
      <w:r w:rsidR="005C0CAC" w:rsidRPr="009A1B6F">
        <w:rPr>
          <w:rFonts w:ascii="Times New Roman" w:hAnsi="Times New Roman" w:cs="Times New Roman"/>
          <w:color w:val="auto"/>
          <w:szCs w:val="24"/>
          <w:lang w:val="it-CH"/>
        </w:rPr>
        <w:t xml:space="preserve"> k</w:t>
      </w:r>
      <w:r w:rsidR="00241B34" w:rsidRPr="009A1B6F">
        <w:rPr>
          <w:rFonts w:ascii="Times New Roman" w:hAnsi="Times New Roman" w:cs="Times New Roman"/>
          <w:color w:val="auto"/>
          <w:szCs w:val="24"/>
          <w:lang w:val="it-CH"/>
        </w:rPr>
        <w:t>ë</w:t>
      </w:r>
      <w:r w:rsidR="005C0CAC" w:rsidRPr="009A1B6F">
        <w:rPr>
          <w:rFonts w:ascii="Times New Roman" w:hAnsi="Times New Roman" w:cs="Times New Roman"/>
          <w:color w:val="auto"/>
          <w:szCs w:val="24"/>
          <w:lang w:val="it-CH"/>
        </w:rPr>
        <w:t>t</w:t>
      </w:r>
      <w:r w:rsidR="00241B34" w:rsidRPr="009A1B6F">
        <w:rPr>
          <w:rFonts w:ascii="Times New Roman" w:hAnsi="Times New Roman" w:cs="Times New Roman"/>
          <w:color w:val="auto"/>
          <w:szCs w:val="24"/>
          <w:lang w:val="it-CH"/>
        </w:rPr>
        <w:t>ë</w:t>
      </w:r>
      <w:r w:rsidR="005C0CAC" w:rsidRPr="009A1B6F">
        <w:rPr>
          <w:rFonts w:ascii="Times New Roman" w:hAnsi="Times New Roman" w:cs="Times New Roman"/>
          <w:color w:val="auto"/>
          <w:szCs w:val="24"/>
          <w:lang w:val="it-CH"/>
        </w:rPr>
        <w:t xml:space="preserve"> </w:t>
      </w:r>
      <w:r w:rsidR="00EB03AC" w:rsidRPr="009A1B6F">
        <w:rPr>
          <w:rFonts w:ascii="Times New Roman" w:hAnsi="Times New Roman" w:cs="Times New Roman"/>
          <w:color w:val="auto"/>
          <w:szCs w:val="24"/>
          <w:lang w:val="it-CH"/>
        </w:rPr>
        <w:t>r</w:t>
      </w:r>
      <w:r w:rsidR="005C0CAC" w:rsidRPr="009A1B6F">
        <w:rPr>
          <w:rFonts w:ascii="Times New Roman" w:hAnsi="Times New Roman" w:cs="Times New Roman"/>
          <w:color w:val="auto"/>
          <w:szCs w:val="24"/>
          <w:lang w:val="it-CH"/>
        </w:rPr>
        <w:t>aport:</w:t>
      </w:r>
    </w:p>
    <w:p w14:paraId="24F33BDE" w14:textId="72DC1F5F" w:rsidR="005C0CAC" w:rsidRPr="009A1B6F" w:rsidRDefault="00241B34" w:rsidP="00D00608">
      <w:pPr>
        <w:pStyle w:val="ListParagraph"/>
        <w:numPr>
          <w:ilvl w:val="0"/>
          <w:numId w:val="31"/>
        </w:numPr>
        <w:spacing w:line="276" w:lineRule="auto"/>
        <w:jc w:val="both"/>
        <w:rPr>
          <w:rFonts w:ascii="Times New Roman" w:hAnsi="Times New Roman" w:cs="Times New Roman"/>
          <w:color w:val="auto"/>
          <w:sz w:val="24"/>
          <w:szCs w:val="24"/>
          <w:lang w:val="it-CH"/>
        </w:rPr>
      </w:pPr>
      <w:r w:rsidRPr="009A1B6F">
        <w:rPr>
          <w:rFonts w:ascii="Times New Roman" w:hAnsi="Times New Roman" w:cs="Times New Roman"/>
          <w:color w:val="auto"/>
          <w:sz w:val="24"/>
          <w:szCs w:val="24"/>
          <w:lang w:val="it-CH"/>
        </w:rPr>
        <w:t>Ë</w:t>
      </w:r>
      <w:r w:rsidR="005C0CAC" w:rsidRPr="009A1B6F">
        <w:rPr>
          <w:rFonts w:ascii="Times New Roman" w:hAnsi="Times New Roman" w:cs="Times New Roman"/>
          <w:color w:val="auto"/>
          <w:sz w:val="24"/>
          <w:szCs w:val="24"/>
          <w:lang w:val="it-CH"/>
        </w:rPr>
        <w:t>sht</w:t>
      </w:r>
      <w:r w:rsidRPr="009A1B6F">
        <w:rPr>
          <w:rFonts w:ascii="Times New Roman" w:hAnsi="Times New Roman" w:cs="Times New Roman"/>
          <w:color w:val="auto"/>
          <w:sz w:val="24"/>
          <w:szCs w:val="24"/>
          <w:lang w:val="it-CH"/>
        </w:rPr>
        <w:t>ë</w:t>
      </w:r>
      <w:r w:rsidR="005C0CAC" w:rsidRPr="009A1B6F">
        <w:rPr>
          <w:rFonts w:ascii="Times New Roman" w:hAnsi="Times New Roman" w:cs="Times New Roman"/>
          <w:color w:val="auto"/>
          <w:sz w:val="24"/>
          <w:szCs w:val="24"/>
          <w:lang w:val="it-CH"/>
        </w:rPr>
        <w:t xml:space="preserve"> p</w:t>
      </w:r>
      <w:r w:rsidRPr="009A1B6F">
        <w:rPr>
          <w:rFonts w:ascii="Times New Roman" w:hAnsi="Times New Roman" w:cs="Times New Roman"/>
          <w:color w:val="auto"/>
          <w:sz w:val="24"/>
          <w:szCs w:val="24"/>
          <w:lang w:val="it-CH"/>
        </w:rPr>
        <w:t>ë</w:t>
      </w:r>
      <w:r w:rsidR="005C0CAC" w:rsidRPr="009A1B6F">
        <w:rPr>
          <w:rFonts w:ascii="Times New Roman" w:hAnsi="Times New Roman" w:cs="Times New Roman"/>
          <w:color w:val="auto"/>
          <w:sz w:val="24"/>
          <w:szCs w:val="24"/>
          <w:lang w:val="it-CH"/>
        </w:rPr>
        <w:t>rdit</w:t>
      </w:r>
      <w:r w:rsidRPr="009A1B6F">
        <w:rPr>
          <w:rFonts w:ascii="Times New Roman" w:hAnsi="Times New Roman" w:cs="Times New Roman"/>
          <w:color w:val="auto"/>
          <w:sz w:val="24"/>
          <w:szCs w:val="24"/>
          <w:lang w:val="it-CH"/>
        </w:rPr>
        <w:t>ë</w:t>
      </w:r>
      <w:r w:rsidR="005C0CAC" w:rsidRPr="009A1B6F">
        <w:rPr>
          <w:rFonts w:ascii="Times New Roman" w:hAnsi="Times New Roman" w:cs="Times New Roman"/>
          <w:color w:val="auto"/>
          <w:sz w:val="24"/>
          <w:szCs w:val="24"/>
          <w:lang w:val="it-CH"/>
        </w:rPr>
        <w:t>suar modeli i TVSH p</w:t>
      </w:r>
      <w:r w:rsidRPr="009A1B6F">
        <w:rPr>
          <w:rFonts w:ascii="Times New Roman" w:hAnsi="Times New Roman" w:cs="Times New Roman"/>
          <w:color w:val="auto"/>
          <w:sz w:val="24"/>
          <w:szCs w:val="24"/>
          <w:lang w:val="it-CH"/>
        </w:rPr>
        <w:t>ë</w:t>
      </w:r>
      <w:r w:rsidR="005C0CAC" w:rsidRPr="009A1B6F">
        <w:rPr>
          <w:rFonts w:ascii="Times New Roman" w:hAnsi="Times New Roman" w:cs="Times New Roman"/>
          <w:color w:val="auto"/>
          <w:sz w:val="24"/>
          <w:szCs w:val="24"/>
          <w:lang w:val="it-CH"/>
        </w:rPr>
        <w:t>r llogaritjen e shpenzimeve tatimore nga</w:t>
      </w:r>
      <w:r w:rsidR="00DE1CD1">
        <w:rPr>
          <w:rFonts w:ascii="Times New Roman" w:hAnsi="Times New Roman" w:cs="Times New Roman"/>
          <w:color w:val="auto"/>
          <w:sz w:val="24"/>
          <w:szCs w:val="24"/>
          <w:lang w:val="it-CH"/>
        </w:rPr>
        <w:t xml:space="preserve"> ky tatim</w:t>
      </w:r>
      <w:r w:rsidRPr="009A1B6F">
        <w:rPr>
          <w:rFonts w:ascii="Times New Roman" w:hAnsi="Times New Roman" w:cs="Times New Roman"/>
          <w:color w:val="auto"/>
          <w:sz w:val="24"/>
          <w:szCs w:val="24"/>
          <w:lang w:val="it-CH"/>
        </w:rPr>
        <w:t xml:space="preserve">. </w:t>
      </w:r>
      <w:r w:rsidR="005C0CAC" w:rsidRPr="009A1B6F">
        <w:rPr>
          <w:rFonts w:ascii="Times New Roman" w:hAnsi="Times New Roman" w:cs="Times New Roman"/>
          <w:color w:val="auto"/>
          <w:sz w:val="24"/>
          <w:szCs w:val="24"/>
          <w:lang w:val="it-CH"/>
        </w:rPr>
        <w:t xml:space="preserve">Vlerësimet e shpenzimeve tatimore </w:t>
      </w:r>
      <w:r w:rsidRPr="009A1B6F">
        <w:rPr>
          <w:rFonts w:ascii="Times New Roman" w:hAnsi="Times New Roman" w:cs="Times New Roman"/>
          <w:color w:val="auto"/>
          <w:sz w:val="24"/>
          <w:szCs w:val="24"/>
          <w:lang w:val="it-CH"/>
        </w:rPr>
        <w:t xml:space="preserve">janë </w:t>
      </w:r>
      <w:r w:rsidR="005C0CAC" w:rsidRPr="009A1B6F">
        <w:rPr>
          <w:rFonts w:ascii="Times New Roman" w:hAnsi="Times New Roman" w:cs="Times New Roman"/>
          <w:color w:val="auto"/>
          <w:sz w:val="24"/>
          <w:szCs w:val="24"/>
          <w:lang w:val="it-CH"/>
        </w:rPr>
        <w:t xml:space="preserve">bazuar në </w:t>
      </w:r>
      <w:r w:rsidRPr="009A1B6F">
        <w:rPr>
          <w:rFonts w:ascii="Times New Roman" w:hAnsi="Times New Roman" w:cs="Times New Roman"/>
          <w:color w:val="auto"/>
          <w:sz w:val="24"/>
          <w:szCs w:val="24"/>
          <w:lang w:val="it-CH"/>
        </w:rPr>
        <w:t xml:space="preserve">Tabelat e Burim </w:t>
      </w:r>
      <w:r w:rsidR="00C75ADA">
        <w:rPr>
          <w:rFonts w:ascii="Times New Roman" w:hAnsi="Times New Roman" w:cs="Times New Roman"/>
          <w:color w:val="auto"/>
          <w:sz w:val="24"/>
          <w:szCs w:val="24"/>
          <w:lang w:val="it-CH"/>
        </w:rPr>
        <w:t xml:space="preserve">- </w:t>
      </w:r>
      <w:r w:rsidRPr="009A1B6F">
        <w:rPr>
          <w:rFonts w:ascii="Times New Roman" w:hAnsi="Times New Roman" w:cs="Times New Roman"/>
          <w:color w:val="auto"/>
          <w:sz w:val="24"/>
          <w:szCs w:val="24"/>
          <w:lang w:val="it-CH"/>
        </w:rPr>
        <w:t>Përdorim</w:t>
      </w:r>
      <w:r w:rsidR="00C75ADA">
        <w:rPr>
          <w:rFonts w:ascii="Times New Roman" w:hAnsi="Times New Roman" w:cs="Times New Roman"/>
          <w:color w:val="auto"/>
          <w:sz w:val="24"/>
          <w:szCs w:val="24"/>
          <w:lang w:val="it-CH"/>
        </w:rPr>
        <w:t>it</w:t>
      </w:r>
      <w:r w:rsidRPr="009A1B6F">
        <w:rPr>
          <w:rFonts w:ascii="Times New Roman" w:hAnsi="Times New Roman" w:cs="Times New Roman"/>
          <w:color w:val="auto"/>
          <w:sz w:val="24"/>
          <w:szCs w:val="24"/>
          <w:lang w:val="it-CH"/>
        </w:rPr>
        <w:t xml:space="preserve"> të publikuar nga INSTAT për </w:t>
      </w:r>
      <w:r w:rsidR="005C0CAC" w:rsidRPr="009A1B6F">
        <w:rPr>
          <w:rFonts w:ascii="Times New Roman" w:hAnsi="Times New Roman" w:cs="Times New Roman"/>
          <w:color w:val="auto"/>
          <w:sz w:val="24"/>
          <w:szCs w:val="24"/>
          <w:lang w:val="it-CH"/>
        </w:rPr>
        <w:t>vit</w:t>
      </w:r>
      <w:r w:rsidR="00656663">
        <w:rPr>
          <w:rFonts w:ascii="Times New Roman" w:hAnsi="Times New Roman" w:cs="Times New Roman"/>
          <w:color w:val="auto"/>
          <w:sz w:val="24"/>
          <w:szCs w:val="24"/>
          <w:lang w:val="it-CH"/>
        </w:rPr>
        <w:t>et 2021-</w:t>
      </w:r>
      <w:r w:rsidR="005C0CAC" w:rsidRPr="009A1B6F">
        <w:rPr>
          <w:rFonts w:ascii="Times New Roman" w:hAnsi="Times New Roman" w:cs="Times New Roman"/>
          <w:color w:val="auto"/>
          <w:sz w:val="24"/>
          <w:szCs w:val="24"/>
          <w:lang w:val="it-CH"/>
        </w:rPr>
        <w:t xml:space="preserve">2023, </w:t>
      </w:r>
      <w:r w:rsidR="00656663">
        <w:rPr>
          <w:rFonts w:ascii="Times New Roman" w:hAnsi="Times New Roman" w:cs="Times New Roman"/>
          <w:color w:val="auto"/>
          <w:sz w:val="24"/>
          <w:szCs w:val="24"/>
          <w:lang w:val="it-CH"/>
        </w:rPr>
        <w:t xml:space="preserve">ndërkohë për vitin 2024, duke qenë se të </w:t>
      </w:r>
      <w:r w:rsidR="00656663">
        <w:rPr>
          <w:rFonts w:ascii="Times New Roman" w:hAnsi="Times New Roman" w:cs="Times New Roman"/>
          <w:color w:val="auto"/>
          <w:sz w:val="24"/>
          <w:szCs w:val="24"/>
          <w:lang w:val="it-CH"/>
        </w:rPr>
        <w:lastRenderedPageBreak/>
        <w:t xml:space="preserve">tabelat e Burim -Përdorimit nuk janë publikuar ende janë përdorur tabelat e vitit 2023, </w:t>
      </w:r>
      <w:r w:rsidR="005C0CAC" w:rsidRPr="009A1B6F">
        <w:rPr>
          <w:rFonts w:ascii="Times New Roman" w:hAnsi="Times New Roman" w:cs="Times New Roman"/>
          <w:color w:val="auto"/>
          <w:sz w:val="24"/>
          <w:szCs w:val="24"/>
          <w:lang w:val="it-CH"/>
        </w:rPr>
        <w:t>të cilat janë shkallëzuar përmes aplikimit të rritjes nominale të PBB-së</w:t>
      </w:r>
      <w:r w:rsidRPr="009A1B6F">
        <w:rPr>
          <w:rFonts w:ascii="Times New Roman" w:hAnsi="Times New Roman" w:cs="Times New Roman"/>
          <w:color w:val="auto"/>
          <w:sz w:val="24"/>
          <w:szCs w:val="24"/>
          <w:lang w:val="it-CH"/>
        </w:rPr>
        <w:t>.</w:t>
      </w:r>
      <w:r w:rsidR="005C0CAC" w:rsidRPr="009A1B6F">
        <w:rPr>
          <w:rFonts w:ascii="Times New Roman" w:hAnsi="Times New Roman" w:cs="Times New Roman"/>
          <w:color w:val="auto"/>
          <w:sz w:val="24"/>
          <w:szCs w:val="24"/>
          <w:lang w:val="it-CH"/>
        </w:rPr>
        <w:t xml:space="preserve"> </w:t>
      </w:r>
    </w:p>
    <w:p w14:paraId="0061598C" w14:textId="0F2DDED8" w:rsidR="00C75ADA" w:rsidRPr="00727831" w:rsidRDefault="00C75ADA" w:rsidP="00D00608">
      <w:pPr>
        <w:pStyle w:val="ListParagraph"/>
        <w:numPr>
          <w:ilvl w:val="0"/>
          <w:numId w:val="31"/>
        </w:numPr>
        <w:spacing w:before="100" w:beforeAutospacing="1" w:after="100" w:afterAutospacing="1" w:line="276" w:lineRule="auto"/>
        <w:jc w:val="both"/>
        <w:rPr>
          <w:rFonts w:ascii="Times New Roman" w:eastAsia="Times New Roman" w:hAnsi="Times New Roman" w:cs="Times New Roman"/>
          <w:color w:val="auto"/>
          <w:sz w:val="24"/>
          <w:szCs w:val="28"/>
          <w:lang w:val="it-CH"/>
        </w:rPr>
      </w:pPr>
      <w:r w:rsidRPr="00727831">
        <w:rPr>
          <w:rFonts w:ascii="Times New Roman" w:eastAsia="Times New Roman" w:hAnsi="Times New Roman" w:cs="Times New Roman"/>
          <w:color w:val="auto"/>
          <w:sz w:val="24"/>
          <w:szCs w:val="28"/>
          <w:lang w:val="it-CH"/>
        </w:rPr>
        <w:t xml:space="preserve">Gjithashtu, Modelit të TVSH-së i janë bërë edhe ndryshime të tjera, të cilat janë të detajuara më poshtë në raport. Ndër më kryesoret mund të përmenden: përcaktimi i pragut të TVSH-së si </w:t>
      </w:r>
      <w:r w:rsidR="001D291F">
        <w:rPr>
          <w:rFonts w:ascii="Times New Roman" w:eastAsia="Times New Roman" w:hAnsi="Times New Roman" w:cs="Times New Roman"/>
          <w:color w:val="auto"/>
          <w:sz w:val="24"/>
          <w:szCs w:val="28"/>
          <w:lang w:val="it-CH"/>
        </w:rPr>
        <w:t xml:space="preserve">pjesë e sistemit </w:t>
      </w:r>
      <w:r w:rsidRPr="00727831">
        <w:rPr>
          <w:rFonts w:ascii="Times New Roman" w:eastAsia="Times New Roman" w:hAnsi="Times New Roman" w:cs="Times New Roman"/>
          <w:color w:val="auto"/>
          <w:sz w:val="24"/>
          <w:szCs w:val="28"/>
          <w:lang w:val="it-CH"/>
        </w:rPr>
        <w:t>standard (benchmark) për qarkullimin deri në 5 milionë lekë; trajtimi i përjashtimeve nga TVSH-ja për lojërat e fatit dhe ndërtimin si norma standarde (benchmark); si dhe rishikimi i metodologjisë për llogaritjen e “Ofruesve të vegjël (small suppliers)” ndër të tjera.</w:t>
      </w:r>
    </w:p>
    <w:p w14:paraId="40C5DE72" w14:textId="076D3CD0" w:rsidR="005C0CAC" w:rsidRPr="009A1B6F" w:rsidRDefault="005C0CAC" w:rsidP="00D00608">
      <w:pPr>
        <w:pStyle w:val="ListParagraph"/>
        <w:numPr>
          <w:ilvl w:val="0"/>
          <w:numId w:val="31"/>
        </w:numPr>
        <w:spacing w:line="276" w:lineRule="auto"/>
        <w:jc w:val="both"/>
        <w:rPr>
          <w:rFonts w:ascii="Times New Roman" w:hAnsi="Times New Roman" w:cs="Times New Roman"/>
          <w:color w:val="auto"/>
          <w:sz w:val="24"/>
          <w:szCs w:val="24"/>
          <w:lang w:val="it-CH"/>
        </w:rPr>
      </w:pPr>
      <w:r w:rsidRPr="009A1B6F">
        <w:rPr>
          <w:rFonts w:ascii="Times New Roman" w:hAnsi="Times New Roman" w:cs="Times New Roman"/>
          <w:color w:val="auto"/>
          <w:sz w:val="24"/>
          <w:szCs w:val="24"/>
          <w:lang w:val="it-CH"/>
        </w:rPr>
        <w:t>Jan</w:t>
      </w:r>
      <w:r w:rsidR="00241B34" w:rsidRPr="009A1B6F">
        <w:rPr>
          <w:rFonts w:ascii="Times New Roman" w:hAnsi="Times New Roman" w:cs="Times New Roman"/>
          <w:color w:val="auto"/>
          <w:sz w:val="24"/>
          <w:szCs w:val="24"/>
          <w:lang w:val="it-CH"/>
        </w:rPr>
        <w:t>ë</w:t>
      </w:r>
      <w:r w:rsidRPr="009A1B6F">
        <w:rPr>
          <w:rFonts w:ascii="Times New Roman" w:hAnsi="Times New Roman" w:cs="Times New Roman"/>
          <w:color w:val="auto"/>
          <w:sz w:val="24"/>
          <w:szCs w:val="24"/>
          <w:lang w:val="it-CH"/>
        </w:rPr>
        <w:t xml:space="preserve"> konsideruar</w:t>
      </w:r>
      <w:r w:rsidR="00727831">
        <w:rPr>
          <w:rFonts w:ascii="Times New Roman" w:hAnsi="Times New Roman" w:cs="Times New Roman"/>
          <w:color w:val="auto"/>
          <w:sz w:val="24"/>
          <w:szCs w:val="24"/>
          <w:lang w:val="it-CH"/>
        </w:rPr>
        <w:t>, vlerësuar</w:t>
      </w:r>
      <w:r w:rsidRPr="009A1B6F">
        <w:rPr>
          <w:rFonts w:ascii="Times New Roman" w:hAnsi="Times New Roman" w:cs="Times New Roman"/>
          <w:color w:val="auto"/>
          <w:sz w:val="24"/>
          <w:szCs w:val="24"/>
          <w:lang w:val="it-CH"/>
        </w:rPr>
        <w:t xml:space="preserve"> dhe llogaritur shpenzimet tatimore p</w:t>
      </w:r>
      <w:r w:rsidR="00241B34" w:rsidRPr="009A1B6F">
        <w:rPr>
          <w:rFonts w:ascii="Times New Roman" w:hAnsi="Times New Roman" w:cs="Times New Roman"/>
          <w:color w:val="auto"/>
          <w:sz w:val="24"/>
          <w:szCs w:val="24"/>
          <w:lang w:val="it-CH"/>
        </w:rPr>
        <w:t>ë</w:t>
      </w:r>
      <w:r w:rsidRPr="009A1B6F">
        <w:rPr>
          <w:rFonts w:ascii="Times New Roman" w:hAnsi="Times New Roman" w:cs="Times New Roman"/>
          <w:color w:val="auto"/>
          <w:sz w:val="24"/>
          <w:szCs w:val="24"/>
          <w:lang w:val="it-CH"/>
        </w:rPr>
        <w:t>r tatimin mbi t</w:t>
      </w:r>
      <w:r w:rsidR="00241B34" w:rsidRPr="009A1B6F">
        <w:rPr>
          <w:rFonts w:ascii="Times New Roman" w:hAnsi="Times New Roman" w:cs="Times New Roman"/>
          <w:color w:val="auto"/>
          <w:sz w:val="24"/>
          <w:szCs w:val="24"/>
          <w:lang w:val="it-CH"/>
        </w:rPr>
        <w:t>ë</w:t>
      </w:r>
      <w:r w:rsidRPr="009A1B6F">
        <w:rPr>
          <w:rFonts w:ascii="Times New Roman" w:hAnsi="Times New Roman" w:cs="Times New Roman"/>
          <w:color w:val="auto"/>
          <w:sz w:val="24"/>
          <w:szCs w:val="24"/>
          <w:lang w:val="it-CH"/>
        </w:rPr>
        <w:t xml:space="preserve"> ardhurat personale,  e cila nuk </w:t>
      </w:r>
      <w:r w:rsidR="00241B34" w:rsidRPr="009A1B6F">
        <w:rPr>
          <w:rFonts w:ascii="Times New Roman" w:hAnsi="Times New Roman" w:cs="Times New Roman"/>
          <w:color w:val="auto"/>
          <w:sz w:val="24"/>
          <w:szCs w:val="24"/>
          <w:lang w:val="it-CH"/>
        </w:rPr>
        <w:t>ë</w:t>
      </w:r>
      <w:r w:rsidRPr="009A1B6F">
        <w:rPr>
          <w:rFonts w:ascii="Times New Roman" w:hAnsi="Times New Roman" w:cs="Times New Roman"/>
          <w:color w:val="auto"/>
          <w:sz w:val="24"/>
          <w:szCs w:val="24"/>
          <w:lang w:val="it-CH"/>
        </w:rPr>
        <w:t>sht</w:t>
      </w:r>
      <w:r w:rsidR="00241B34" w:rsidRPr="009A1B6F">
        <w:rPr>
          <w:rFonts w:ascii="Times New Roman" w:hAnsi="Times New Roman" w:cs="Times New Roman"/>
          <w:color w:val="auto"/>
          <w:sz w:val="24"/>
          <w:szCs w:val="24"/>
          <w:lang w:val="it-CH"/>
        </w:rPr>
        <w:t>ë</w:t>
      </w:r>
      <w:r w:rsidRPr="009A1B6F">
        <w:rPr>
          <w:rFonts w:ascii="Times New Roman" w:hAnsi="Times New Roman" w:cs="Times New Roman"/>
          <w:color w:val="auto"/>
          <w:sz w:val="24"/>
          <w:szCs w:val="24"/>
          <w:lang w:val="it-CH"/>
        </w:rPr>
        <w:t xml:space="preserve"> b</w:t>
      </w:r>
      <w:r w:rsidR="00241B34" w:rsidRPr="009A1B6F">
        <w:rPr>
          <w:rFonts w:ascii="Times New Roman" w:hAnsi="Times New Roman" w:cs="Times New Roman"/>
          <w:color w:val="auto"/>
          <w:sz w:val="24"/>
          <w:szCs w:val="24"/>
          <w:lang w:val="it-CH"/>
        </w:rPr>
        <w:t>ë</w:t>
      </w:r>
      <w:r w:rsidRPr="009A1B6F">
        <w:rPr>
          <w:rFonts w:ascii="Times New Roman" w:hAnsi="Times New Roman" w:cs="Times New Roman"/>
          <w:color w:val="auto"/>
          <w:sz w:val="24"/>
          <w:szCs w:val="24"/>
          <w:lang w:val="it-CH"/>
        </w:rPr>
        <w:t>r</w:t>
      </w:r>
      <w:r w:rsidR="00241B34" w:rsidRPr="009A1B6F">
        <w:rPr>
          <w:rFonts w:ascii="Times New Roman" w:hAnsi="Times New Roman" w:cs="Times New Roman"/>
          <w:color w:val="auto"/>
          <w:sz w:val="24"/>
          <w:szCs w:val="24"/>
          <w:lang w:val="it-CH"/>
        </w:rPr>
        <w:t>ë</w:t>
      </w:r>
      <w:r w:rsidRPr="009A1B6F">
        <w:rPr>
          <w:rFonts w:ascii="Times New Roman" w:hAnsi="Times New Roman" w:cs="Times New Roman"/>
          <w:color w:val="auto"/>
          <w:sz w:val="24"/>
          <w:szCs w:val="24"/>
          <w:lang w:val="it-CH"/>
        </w:rPr>
        <w:t xml:space="preserve"> n</w:t>
      </w:r>
      <w:r w:rsidR="00241B34" w:rsidRPr="009A1B6F">
        <w:rPr>
          <w:rFonts w:ascii="Times New Roman" w:hAnsi="Times New Roman" w:cs="Times New Roman"/>
          <w:color w:val="auto"/>
          <w:sz w:val="24"/>
          <w:szCs w:val="24"/>
          <w:lang w:val="it-CH"/>
        </w:rPr>
        <w:t>ë</w:t>
      </w:r>
      <w:r w:rsidRPr="009A1B6F">
        <w:rPr>
          <w:rFonts w:ascii="Times New Roman" w:hAnsi="Times New Roman" w:cs="Times New Roman"/>
          <w:color w:val="auto"/>
          <w:sz w:val="24"/>
          <w:szCs w:val="24"/>
          <w:lang w:val="it-CH"/>
        </w:rPr>
        <w:t xml:space="preserve"> </w:t>
      </w:r>
      <w:r w:rsidR="00EB03AC" w:rsidRPr="009A1B6F">
        <w:rPr>
          <w:rFonts w:ascii="Times New Roman" w:hAnsi="Times New Roman" w:cs="Times New Roman"/>
          <w:color w:val="auto"/>
          <w:sz w:val="24"/>
          <w:szCs w:val="24"/>
          <w:lang w:val="it-CH"/>
        </w:rPr>
        <w:t>r</w:t>
      </w:r>
      <w:r w:rsidRPr="009A1B6F">
        <w:rPr>
          <w:rFonts w:ascii="Times New Roman" w:hAnsi="Times New Roman" w:cs="Times New Roman"/>
          <w:color w:val="auto"/>
          <w:sz w:val="24"/>
          <w:szCs w:val="24"/>
          <w:lang w:val="it-CH"/>
        </w:rPr>
        <w:t>aportet e tjera.</w:t>
      </w:r>
    </w:p>
    <w:p w14:paraId="682780DD" w14:textId="06BF0ECF" w:rsidR="00241B34" w:rsidRPr="009A1B6F" w:rsidRDefault="005C0CAC" w:rsidP="00D00608">
      <w:pPr>
        <w:pStyle w:val="ListParagraph"/>
        <w:numPr>
          <w:ilvl w:val="0"/>
          <w:numId w:val="31"/>
        </w:numPr>
        <w:spacing w:line="276" w:lineRule="auto"/>
        <w:jc w:val="both"/>
        <w:rPr>
          <w:rFonts w:ascii="Times New Roman" w:hAnsi="Times New Roman" w:cs="Times New Roman"/>
          <w:color w:val="auto"/>
          <w:sz w:val="24"/>
          <w:szCs w:val="24"/>
          <w:lang w:val="it-CH"/>
        </w:rPr>
      </w:pPr>
      <w:r w:rsidRPr="009A1B6F">
        <w:rPr>
          <w:rFonts w:ascii="Times New Roman" w:hAnsi="Times New Roman" w:cs="Times New Roman"/>
          <w:color w:val="auto"/>
          <w:sz w:val="24"/>
          <w:szCs w:val="24"/>
          <w:lang w:val="it-CH"/>
        </w:rPr>
        <w:t>Krahasimi i shpen</w:t>
      </w:r>
      <w:r w:rsidR="00241B34" w:rsidRPr="009A1B6F">
        <w:rPr>
          <w:rFonts w:ascii="Times New Roman" w:hAnsi="Times New Roman" w:cs="Times New Roman"/>
          <w:color w:val="auto"/>
          <w:sz w:val="24"/>
          <w:szCs w:val="24"/>
          <w:lang w:val="it-CH"/>
        </w:rPr>
        <w:t>zi</w:t>
      </w:r>
      <w:r w:rsidRPr="009A1B6F">
        <w:rPr>
          <w:rFonts w:ascii="Times New Roman" w:hAnsi="Times New Roman" w:cs="Times New Roman"/>
          <w:color w:val="auto"/>
          <w:sz w:val="24"/>
          <w:szCs w:val="24"/>
          <w:lang w:val="it-CH"/>
        </w:rPr>
        <w:t>meve tatimore p</w:t>
      </w:r>
      <w:r w:rsidR="00241B34" w:rsidRPr="009A1B6F">
        <w:rPr>
          <w:rFonts w:ascii="Times New Roman" w:hAnsi="Times New Roman" w:cs="Times New Roman"/>
          <w:color w:val="auto"/>
          <w:sz w:val="24"/>
          <w:szCs w:val="24"/>
          <w:lang w:val="it-CH"/>
        </w:rPr>
        <w:t>ë</w:t>
      </w:r>
      <w:r w:rsidRPr="009A1B6F">
        <w:rPr>
          <w:rFonts w:ascii="Times New Roman" w:hAnsi="Times New Roman" w:cs="Times New Roman"/>
          <w:color w:val="auto"/>
          <w:sz w:val="24"/>
          <w:szCs w:val="24"/>
          <w:lang w:val="it-CH"/>
        </w:rPr>
        <w:t>r vitin 2023 dhe vitin 2024, me vite</w:t>
      </w:r>
      <w:r w:rsidR="00241B34" w:rsidRPr="009A1B6F">
        <w:rPr>
          <w:rFonts w:ascii="Times New Roman" w:hAnsi="Times New Roman" w:cs="Times New Roman"/>
          <w:color w:val="auto"/>
          <w:sz w:val="24"/>
          <w:szCs w:val="24"/>
          <w:lang w:val="it-CH"/>
        </w:rPr>
        <w:t>t</w:t>
      </w:r>
      <w:r w:rsidRPr="009A1B6F">
        <w:rPr>
          <w:rFonts w:ascii="Times New Roman" w:hAnsi="Times New Roman" w:cs="Times New Roman"/>
          <w:color w:val="auto"/>
          <w:sz w:val="24"/>
          <w:szCs w:val="24"/>
          <w:lang w:val="it-CH"/>
        </w:rPr>
        <w:t xml:space="preserve"> e m</w:t>
      </w:r>
      <w:r w:rsidR="00241B34" w:rsidRPr="009A1B6F">
        <w:rPr>
          <w:rFonts w:ascii="Times New Roman" w:hAnsi="Times New Roman" w:cs="Times New Roman"/>
          <w:color w:val="auto"/>
          <w:sz w:val="24"/>
          <w:szCs w:val="24"/>
          <w:lang w:val="it-CH"/>
        </w:rPr>
        <w:t>ë</w:t>
      </w:r>
      <w:r w:rsidRPr="009A1B6F">
        <w:rPr>
          <w:rFonts w:ascii="Times New Roman" w:hAnsi="Times New Roman" w:cs="Times New Roman"/>
          <w:color w:val="auto"/>
          <w:sz w:val="24"/>
          <w:szCs w:val="24"/>
          <w:lang w:val="it-CH"/>
        </w:rPr>
        <w:t xml:space="preserve">parshme dhe konkretisht me vitin 2021 dhe vitin 2022, </w:t>
      </w:r>
      <w:r w:rsidR="00EB03AC" w:rsidRPr="009A1B6F">
        <w:rPr>
          <w:rFonts w:ascii="Times New Roman" w:hAnsi="Times New Roman" w:cs="Times New Roman"/>
          <w:color w:val="auto"/>
          <w:sz w:val="24"/>
          <w:szCs w:val="24"/>
          <w:lang w:val="it-CH"/>
        </w:rPr>
        <w:t xml:space="preserve">është kryer duke u </w:t>
      </w:r>
      <w:r w:rsidRPr="009A1B6F">
        <w:rPr>
          <w:rFonts w:ascii="Times New Roman" w:hAnsi="Times New Roman" w:cs="Times New Roman"/>
          <w:color w:val="auto"/>
          <w:sz w:val="24"/>
          <w:szCs w:val="24"/>
          <w:lang w:val="it-CH"/>
        </w:rPr>
        <w:t xml:space="preserve"> baz</w:t>
      </w:r>
      <w:r w:rsidR="00EB03AC" w:rsidRPr="009A1B6F">
        <w:rPr>
          <w:rFonts w:ascii="Times New Roman" w:hAnsi="Times New Roman" w:cs="Times New Roman"/>
          <w:color w:val="auto"/>
          <w:sz w:val="24"/>
          <w:szCs w:val="24"/>
          <w:lang w:val="it-CH"/>
        </w:rPr>
        <w:t>uar</w:t>
      </w:r>
      <w:r w:rsidRPr="009A1B6F">
        <w:rPr>
          <w:rFonts w:ascii="Times New Roman" w:hAnsi="Times New Roman" w:cs="Times New Roman"/>
          <w:color w:val="auto"/>
          <w:sz w:val="24"/>
          <w:szCs w:val="24"/>
          <w:lang w:val="it-CH"/>
        </w:rPr>
        <w:t xml:space="preserve"> </w:t>
      </w:r>
      <w:r w:rsidR="00EB03AC" w:rsidRPr="009A1B6F">
        <w:rPr>
          <w:rFonts w:ascii="Times New Roman" w:hAnsi="Times New Roman" w:cs="Times New Roman"/>
          <w:color w:val="auto"/>
          <w:sz w:val="24"/>
          <w:szCs w:val="24"/>
          <w:lang w:val="it-CH"/>
        </w:rPr>
        <w:t>n</w:t>
      </w:r>
      <w:r w:rsidR="00241B34" w:rsidRPr="009A1B6F">
        <w:rPr>
          <w:rFonts w:ascii="Times New Roman" w:hAnsi="Times New Roman" w:cs="Times New Roman"/>
          <w:color w:val="auto"/>
          <w:sz w:val="24"/>
          <w:szCs w:val="24"/>
          <w:lang w:val="it-CH"/>
        </w:rPr>
        <w:t>ë</w:t>
      </w:r>
      <w:r w:rsidRPr="009A1B6F">
        <w:rPr>
          <w:rFonts w:ascii="Times New Roman" w:hAnsi="Times New Roman" w:cs="Times New Roman"/>
          <w:color w:val="auto"/>
          <w:sz w:val="24"/>
          <w:szCs w:val="24"/>
          <w:lang w:val="it-CH"/>
        </w:rPr>
        <w:t xml:space="preserve"> </w:t>
      </w:r>
      <w:r w:rsidR="00241B34" w:rsidRPr="009A1B6F">
        <w:rPr>
          <w:rFonts w:ascii="Times New Roman" w:hAnsi="Times New Roman" w:cs="Times New Roman"/>
          <w:color w:val="auto"/>
          <w:sz w:val="24"/>
          <w:szCs w:val="24"/>
          <w:lang w:val="it-CH"/>
        </w:rPr>
        <w:t>rezultate</w:t>
      </w:r>
      <w:r w:rsidR="00EB03AC" w:rsidRPr="009A1B6F">
        <w:rPr>
          <w:rFonts w:ascii="Times New Roman" w:hAnsi="Times New Roman" w:cs="Times New Roman"/>
          <w:color w:val="auto"/>
          <w:sz w:val="24"/>
          <w:szCs w:val="24"/>
          <w:lang w:val="it-CH"/>
        </w:rPr>
        <w:t>t</w:t>
      </w:r>
      <w:r w:rsidR="00241B34" w:rsidRPr="009A1B6F">
        <w:rPr>
          <w:rFonts w:ascii="Times New Roman" w:hAnsi="Times New Roman" w:cs="Times New Roman"/>
          <w:color w:val="auto"/>
          <w:sz w:val="24"/>
          <w:szCs w:val="24"/>
          <w:lang w:val="it-CH"/>
        </w:rPr>
        <w:t xml:space="preserve"> </w:t>
      </w:r>
      <w:r w:rsidR="00EB03AC" w:rsidRPr="009A1B6F">
        <w:rPr>
          <w:rFonts w:ascii="Times New Roman" w:hAnsi="Times New Roman" w:cs="Times New Roman"/>
          <w:color w:val="auto"/>
          <w:sz w:val="24"/>
          <w:szCs w:val="24"/>
          <w:lang w:val="it-CH"/>
        </w:rPr>
        <w:t>e</w:t>
      </w:r>
      <w:r w:rsidR="00241B34" w:rsidRPr="009A1B6F">
        <w:rPr>
          <w:rFonts w:ascii="Times New Roman" w:hAnsi="Times New Roman" w:cs="Times New Roman"/>
          <w:color w:val="auto"/>
          <w:sz w:val="24"/>
          <w:szCs w:val="24"/>
          <w:lang w:val="it-CH"/>
        </w:rPr>
        <w:t xml:space="preserve"> marra për këto vite nga përdorimi i </w:t>
      </w:r>
      <w:r w:rsidR="00C75ADA">
        <w:rPr>
          <w:rFonts w:ascii="Times New Roman" w:hAnsi="Times New Roman" w:cs="Times New Roman"/>
          <w:color w:val="auto"/>
          <w:sz w:val="24"/>
          <w:szCs w:val="24"/>
          <w:lang w:val="it-CH"/>
        </w:rPr>
        <w:t>“</w:t>
      </w:r>
      <w:r w:rsidR="00241B34" w:rsidRPr="009A1B6F">
        <w:rPr>
          <w:rFonts w:ascii="Times New Roman" w:hAnsi="Times New Roman" w:cs="Times New Roman"/>
          <w:color w:val="auto"/>
          <w:sz w:val="24"/>
          <w:szCs w:val="24"/>
          <w:lang w:val="it-CH"/>
        </w:rPr>
        <w:t>Mode</w:t>
      </w:r>
      <w:r w:rsidR="00EB03AC" w:rsidRPr="009A1B6F">
        <w:rPr>
          <w:rFonts w:ascii="Times New Roman" w:hAnsi="Times New Roman" w:cs="Times New Roman"/>
          <w:color w:val="auto"/>
          <w:sz w:val="24"/>
          <w:szCs w:val="24"/>
          <w:lang w:val="it-CH"/>
        </w:rPr>
        <w:t>l</w:t>
      </w:r>
      <w:r w:rsidR="00241B34" w:rsidRPr="009A1B6F">
        <w:rPr>
          <w:rFonts w:ascii="Times New Roman" w:hAnsi="Times New Roman" w:cs="Times New Roman"/>
          <w:color w:val="auto"/>
          <w:sz w:val="24"/>
          <w:szCs w:val="24"/>
          <w:lang w:val="it-CH"/>
        </w:rPr>
        <w:t>i</w:t>
      </w:r>
      <w:r w:rsidR="00EB03AC" w:rsidRPr="009A1B6F">
        <w:rPr>
          <w:rFonts w:ascii="Times New Roman" w:hAnsi="Times New Roman" w:cs="Times New Roman"/>
          <w:color w:val="auto"/>
          <w:sz w:val="24"/>
          <w:szCs w:val="24"/>
          <w:lang w:val="it-CH"/>
        </w:rPr>
        <w:t>t</w:t>
      </w:r>
      <w:r w:rsidR="00241B34" w:rsidRPr="009A1B6F">
        <w:rPr>
          <w:rFonts w:ascii="Times New Roman" w:hAnsi="Times New Roman" w:cs="Times New Roman"/>
          <w:color w:val="auto"/>
          <w:sz w:val="24"/>
          <w:szCs w:val="24"/>
          <w:lang w:val="it-CH"/>
        </w:rPr>
        <w:t xml:space="preserve"> të përmirësuar </w:t>
      </w:r>
      <w:r w:rsidR="00EB03AC" w:rsidRPr="009A1B6F">
        <w:rPr>
          <w:rFonts w:ascii="Times New Roman" w:hAnsi="Times New Roman" w:cs="Times New Roman"/>
          <w:color w:val="auto"/>
          <w:sz w:val="24"/>
          <w:szCs w:val="24"/>
          <w:lang w:val="it-CH"/>
        </w:rPr>
        <w:t xml:space="preserve">të </w:t>
      </w:r>
      <w:r w:rsidR="00241B34" w:rsidRPr="009A1B6F">
        <w:rPr>
          <w:rFonts w:ascii="Times New Roman" w:hAnsi="Times New Roman" w:cs="Times New Roman"/>
          <w:color w:val="auto"/>
          <w:sz w:val="24"/>
          <w:szCs w:val="24"/>
          <w:lang w:val="it-CH"/>
        </w:rPr>
        <w:t>T</w:t>
      </w:r>
      <w:r w:rsidR="00EB03AC" w:rsidRPr="009A1B6F">
        <w:rPr>
          <w:rFonts w:ascii="Times New Roman" w:hAnsi="Times New Roman" w:cs="Times New Roman"/>
          <w:color w:val="auto"/>
          <w:sz w:val="24"/>
          <w:szCs w:val="24"/>
          <w:lang w:val="it-CH"/>
        </w:rPr>
        <w:t>vsh-së</w:t>
      </w:r>
      <w:r w:rsidR="006B632D">
        <w:rPr>
          <w:rFonts w:ascii="Times New Roman" w:hAnsi="Times New Roman" w:cs="Times New Roman"/>
          <w:color w:val="auto"/>
          <w:sz w:val="24"/>
          <w:szCs w:val="24"/>
          <w:lang w:val="it-CH"/>
        </w:rPr>
        <w:t>”</w:t>
      </w:r>
      <w:r w:rsidR="00241B34" w:rsidRPr="009A1B6F">
        <w:rPr>
          <w:rFonts w:ascii="Times New Roman" w:hAnsi="Times New Roman" w:cs="Times New Roman"/>
          <w:color w:val="auto"/>
          <w:sz w:val="24"/>
          <w:szCs w:val="24"/>
          <w:lang w:val="it-CH"/>
        </w:rPr>
        <w:t xml:space="preserve"> dhe metod</w:t>
      </w:r>
      <w:r w:rsidR="00EB03AC" w:rsidRPr="009A1B6F">
        <w:rPr>
          <w:rFonts w:ascii="Times New Roman" w:hAnsi="Times New Roman" w:cs="Times New Roman"/>
          <w:color w:val="auto"/>
          <w:sz w:val="24"/>
          <w:szCs w:val="24"/>
          <w:lang w:val="it-CH"/>
        </w:rPr>
        <w:t>ologjisë</w:t>
      </w:r>
      <w:r w:rsidR="00241B34" w:rsidRPr="009A1B6F">
        <w:rPr>
          <w:rFonts w:ascii="Times New Roman" w:hAnsi="Times New Roman" w:cs="Times New Roman"/>
          <w:color w:val="auto"/>
          <w:sz w:val="24"/>
          <w:szCs w:val="24"/>
          <w:lang w:val="it-CH"/>
        </w:rPr>
        <w:t xml:space="preserve"> të </w:t>
      </w:r>
      <w:r w:rsidR="00EB03AC" w:rsidRPr="009A1B6F">
        <w:rPr>
          <w:rFonts w:ascii="Times New Roman" w:hAnsi="Times New Roman" w:cs="Times New Roman"/>
          <w:color w:val="auto"/>
          <w:sz w:val="24"/>
          <w:szCs w:val="24"/>
          <w:lang w:val="it-CH"/>
        </w:rPr>
        <w:t>zbatuar</w:t>
      </w:r>
      <w:r w:rsidR="00241B34" w:rsidRPr="009A1B6F">
        <w:rPr>
          <w:rFonts w:ascii="Times New Roman" w:hAnsi="Times New Roman" w:cs="Times New Roman"/>
          <w:color w:val="auto"/>
          <w:sz w:val="24"/>
          <w:szCs w:val="24"/>
          <w:lang w:val="it-CH"/>
        </w:rPr>
        <w:t xml:space="preserve"> në këtë </w:t>
      </w:r>
      <w:r w:rsidR="00EB03AC" w:rsidRPr="009A1B6F">
        <w:rPr>
          <w:rFonts w:ascii="Times New Roman" w:hAnsi="Times New Roman" w:cs="Times New Roman"/>
          <w:color w:val="auto"/>
          <w:sz w:val="24"/>
          <w:szCs w:val="24"/>
          <w:lang w:val="it-CH"/>
        </w:rPr>
        <w:t>r</w:t>
      </w:r>
      <w:r w:rsidR="00241B34" w:rsidRPr="009A1B6F">
        <w:rPr>
          <w:rFonts w:ascii="Times New Roman" w:hAnsi="Times New Roman" w:cs="Times New Roman"/>
          <w:color w:val="auto"/>
          <w:sz w:val="24"/>
          <w:szCs w:val="24"/>
          <w:lang w:val="it-CH"/>
        </w:rPr>
        <w:t>aport.</w:t>
      </w:r>
      <w:r w:rsidR="00EB03AC" w:rsidRPr="009A1B6F">
        <w:rPr>
          <w:rFonts w:ascii="Times New Roman" w:hAnsi="Times New Roman" w:cs="Times New Roman"/>
          <w:color w:val="auto"/>
          <w:sz w:val="24"/>
          <w:szCs w:val="24"/>
          <w:lang w:val="it-CH"/>
        </w:rPr>
        <w:t xml:space="preserve"> Ky përafrim është zgjedhur pasi</w:t>
      </w:r>
      <w:r w:rsidR="00241B34" w:rsidRPr="009A1B6F">
        <w:rPr>
          <w:rFonts w:ascii="Times New Roman" w:hAnsi="Times New Roman" w:cs="Times New Roman"/>
          <w:color w:val="auto"/>
          <w:sz w:val="24"/>
          <w:szCs w:val="24"/>
          <w:lang w:val="it-CH"/>
        </w:rPr>
        <w:t xml:space="preserve"> krahasimi me raportin për vitet 2021 dhe vitin 2022, për </w:t>
      </w:r>
      <w:r w:rsidR="00EB03AC" w:rsidRPr="009A1B6F">
        <w:rPr>
          <w:rFonts w:ascii="Times New Roman" w:hAnsi="Times New Roman" w:cs="Times New Roman"/>
          <w:color w:val="auto"/>
          <w:sz w:val="24"/>
          <w:szCs w:val="24"/>
          <w:lang w:val="it-CH"/>
        </w:rPr>
        <w:t xml:space="preserve">shkak </w:t>
      </w:r>
      <w:r w:rsidR="00241B34" w:rsidRPr="009A1B6F">
        <w:rPr>
          <w:rFonts w:ascii="Times New Roman" w:hAnsi="Times New Roman" w:cs="Times New Roman"/>
          <w:color w:val="auto"/>
          <w:sz w:val="24"/>
          <w:szCs w:val="24"/>
          <w:lang w:val="it-CH"/>
        </w:rPr>
        <w:t xml:space="preserve">të ndryshimeve në metodologji dhe në të dhëna,  i bën shifrat më pak të krahasueshme. </w:t>
      </w:r>
    </w:p>
    <w:p w14:paraId="1B040BC0" w14:textId="78F81166" w:rsidR="005C0CAC" w:rsidRPr="009A1B6F" w:rsidRDefault="00B57619" w:rsidP="00C75ADA">
      <w:pPr>
        <w:spacing w:line="276" w:lineRule="auto"/>
        <w:jc w:val="both"/>
        <w:rPr>
          <w:rFonts w:ascii="Times New Roman" w:eastAsia="Calibri" w:hAnsi="Times New Roman" w:cs="Times New Roman"/>
          <w:color w:val="auto"/>
          <w:szCs w:val="24"/>
          <w:u w:color="000000"/>
          <w:bdr w:val="nil"/>
          <w:lang w:val="it-CH" w:eastAsia="en-US"/>
        </w:rPr>
      </w:pPr>
      <w:r w:rsidRPr="009A1B6F">
        <w:rPr>
          <w:rFonts w:ascii="Times New Roman" w:eastAsia="Calibri" w:hAnsi="Times New Roman" w:cs="Times New Roman"/>
          <w:color w:val="auto"/>
          <w:szCs w:val="24"/>
          <w:u w:color="000000"/>
          <w:bdr w:val="nil"/>
          <w:lang w:val="it-CH" w:eastAsia="en-US"/>
        </w:rPr>
        <w:t xml:space="preserve">Ky raport identifikon gjithsej 74 </w:t>
      </w:r>
      <w:r w:rsidRPr="009A1B6F">
        <w:rPr>
          <w:rFonts w:ascii="Times New Roman" w:eastAsia="Calibri" w:hAnsi="Times New Roman" w:cs="Times New Roman"/>
          <w:b/>
          <w:bCs/>
          <w:color w:val="auto"/>
          <w:szCs w:val="24"/>
          <w:u w:color="000000"/>
          <w:bdr w:val="nil"/>
          <w:lang w:val="it-CH" w:eastAsia="en-US"/>
        </w:rPr>
        <w:t>shpenzime tatimore (TEs)</w:t>
      </w:r>
      <w:r w:rsidRPr="009A1B6F">
        <w:rPr>
          <w:rFonts w:ascii="Times New Roman" w:eastAsia="Calibri" w:hAnsi="Times New Roman" w:cs="Times New Roman"/>
          <w:color w:val="auto"/>
          <w:szCs w:val="24"/>
          <w:u w:color="000000"/>
          <w:bdr w:val="nil"/>
          <w:lang w:val="it-CH" w:eastAsia="en-US"/>
        </w:rPr>
        <w:t xml:space="preserve"> në Shqipëri, shumica e të cilave synojnë të ofrojnë lehtësira strukturore, të përmirësojnë barazinë ose të nxisin rritjen dhe zhvillimin ekonomik.</w:t>
      </w:r>
    </w:p>
    <w:p w14:paraId="0DB78826" w14:textId="2C314BDB" w:rsidR="00501FC5" w:rsidRPr="009A1B6F" w:rsidRDefault="00EC07B9" w:rsidP="00C75ADA">
      <w:pPr>
        <w:pStyle w:val="Heading2"/>
        <w:spacing w:line="276" w:lineRule="auto"/>
        <w:jc w:val="both"/>
        <w:rPr>
          <w:rStyle w:val="None"/>
          <w:rFonts w:ascii="Times New Roman" w:hAnsi="Times New Roman" w:cs="Times New Roman"/>
          <w:color w:val="auto"/>
          <w:sz w:val="24"/>
          <w:szCs w:val="24"/>
          <w:lang w:val="it-CH"/>
        </w:rPr>
      </w:pPr>
      <w:bookmarkStart w:id="4" w:name="_Toc209533652"/>
      <w:r w:rsidRPr="009A1B6F">
        <w:rPr>
          <w:rStyle w:val="None"/>
          <w:rFonts w:ascii="Times New Roman" w:hAnsi="Times New Roman" w:cs="Times New Roman"/>
          <w:color w:val="auto"/>
          <w:sz w:val="24"/>
          <w:szCs w:val="24"/>
          <w:lang w:val="it-CH"/>
        </w:rPr>
        <w:t>I.2</w:t>
      </w:r>
      <w:r w:rsidR="00F61788" w:rsidRPr="009A1B6F">
        <w:rPr>
          <w:rStyle w:val="None"/>
          <w:rFonts w:ascii="Times New Roman" w:hAnsi="Times New Roman" w:cs="Times New Roman"/>
          <w:color w:val="auto"/>
          <w:sz w:val="24"/>
          <w:szCs w:val="24"/>
          <w:lang w:val="it-CH"/>
        </w:rPr>
        <w:t xml:space="preserve"> </w:t>
      </w:r>
      <w:r w:rsidR="00FC6795" w:rsidRPr="009A1B6F">
        <w:rPr>
          <w:rStyle w:val="None"/>
          <w:rFonts w:ascii="Times New Roman" w:hAnsi="Times New Roman" w:cs="Times New Roman"/>
          <w:color w:val="auto"/>
          <w:sz w:val="24"/>
          <w:szCs w:val="24"/>
          <w:lang w:val="it-CH"/>
        </w:rPr>
        <w:t xml:space="preserve">Treguesit </w:t>
      </w:r>
      <w:r w:rsidR="00501FC5" w:rsidRPr="009A1B6F">
        <w:rPr>
          <w:rStyle w:val="None"/>
          <w:rFonts w:ascii="Times New Roman" w:hAnsi="Times New Roman" w:cs="Times New Roman"/>
          <w:color w:val="auto"/>
          <w:sz w:val="24"/>
          <w:szCs w:val="24"/>
          <w:lang w:val="it-CH"/>
        </w:rPr>
        <w:t>fiskal</w:t>
      </w:r>
      <w:r w:rsidR="00676058" w:rsidRPr="009A1B6F">
        <w:rPr>
          <w:rStyle w:val="None"/>
          <w:rFonts w:ascii="Times New Roman" w:hAnsi="Times New Roman" w:cs="Times New Roman"/>
          <w:color w:val="auto"/>
          <w:sz w:val="24"/>
          <w:szCs w:val="24"/>
          <w:lang w:val="it-CH"/>
        </w:rPr>
        <w:t>ë</w:t>
      </w:r>
      <w:r w:rsidR="00FC6795" w:rsidRPr="009A1B6F">
        <w:rPr>
          <w:rStyle w:val="None"/>
          <w:rFonts w:ascii="Times New Roman" w:hAnsi="Times New Roman" w:cs="Times New Roman"/>
          <w:color w:val="auto"/>
          <w:sz w:val="24"/>
          <w:szCs w:val="24"/>
          <w:lang w:val="it-CH"/>
        </w:rPr>
        <w:t xml:space="preserve"> t</w:t>
      </w:r>
      <w:r w:rsidR="00501FC5" w:rsidRPr="009A1B6F">
        <w:rPr>
          <w:rStyle w:val="None"/>
          <w:rFonts w:ascii="Times New Roman" w:hAnsi="Times New Roman" w:cs="Times New Roman"/>
          <w:color w:val="auto"/>
          <w:sz w:val="24"/>
          <w:szCs w:val="24"/>
          <w:lang w:val="it-CH"/>
        </w:rPr>
        <w:t>ë</w:t>
      </w:r>
      <w:r w:rsidR="00FC6795" w:rsidRPr="009A1B6F">
        <w:rPr>
          <w:rStyle w:val="None"/>
          <w:rFonts w:ascii="Times New Roman" w:hAnsi="Times New Roman" w:cs="Times New Roman"/>
          <w:color w:val="auto"/>
          <w:sz w:val="24"/>
          <w:szCs w:val="24"/>
          <w:lang w:val="it-CH"/>
        </w:rPr>
        <w:t xml:space="preserve"> t</w:t>
      </w:r>
      <w:r w:rsidR="00501FC5" w:rsidRPr="009A1B6F">
        <w:rPr>
          <w:rStyle w:val="None"/>
          <w:rFonts w:ascii="Times New Roman" w:hAnsi="Times New Roman" w:cs="Times New Roman"/>
          <w:color w:val="auto"/>
          <w:sz w:val="24"/>
          <w:szCs w:val="24"/>
          <w:lang w:val="it-CH"/>
        </w:rPr>
        <w:t>ë</w:t>
      </w:r>
      <w:r w:rsidR="00FC6795" w:rsidRPr="009A1B6F">
        <w:rPr>
          <w:rStyle w:val="None"/>
          <w:rFonts w:ascii="Times New Roman" w:hAnsi="Times New Roman" w:cs="Times New Roman"/>
          <w:color w:val="auto"/>
          <w:sz w:val="24"/>
          <w:szCs w:val="24"/>
          <w:lang w:val="it-CH"/>
        </w:rPr>
        <w:t xml:space="preserve"> ardhurave tatimore</w:t>
      </w:r>
      <w:bookmarkEnd w:id="4"/>
    </w:p>
    <w:p w14:paraId="1803BF0A" w14:textId="757A30E6" w:rsidR="006B3F9E" w:rsidRPr="002A084D" w:rsidRDefault="005C37E3" w:rsidP="002A084D">
      <w:pPr>
        <w:spacing w:before="100" w:beforeAutospacing="1" w:after="100" w:afterAutospacing="1" w:line="276" w:lineRule="auto"/>
        <w:contextualSpacing w:val="0"/>
        <w:jc w:val="both"/>
        <w:rPr>
          <w:rStyle w:val="None"/>
          <w:rFonts w:ascii="Times New Roman" w:hAnsi="Times New Roman" w:cs="Times New Roman"/>
          <w:color w:val="auto"/>
          <w:szCs w:val="24"/>
          <w:lang w:val="it-CH"/>
        </w:rPr>
      </w:pPr>
      <w:r w:rsidRPr="009A1B6F">
        <w:rPr>
          <w:rStyle w:val="None"/>
          <w:rFonts w:ascii="Times New Roman" w:hAnsi="Times New Roman" w:cs="Times New Roman"/>
          <w:color w:val="auto"/>
          <w:lang w:val="it-CH"/>
        </w:rPr>
        <w:t>Rritja</w:t>
      </w:r>
      <w:r w:rsidR="00767BDF" w:rsidRPr="009A1B6F">
        <w:rPr>
          <w:rStyle w:val="None"/>
          <w:rFonts w:ascii="Times New Roman" w:hAnsi="Times New Roman" w:cs="Times New Roman"/>
          <w:color w:val="auto"/>
          <w:lang w:val="it-CH"/>
        </w:rPr>
        <w:t xml:space="preserve"> reale</w:t>
      </w:r>
      <w:r w:rsidRPr="009A1B6F">
        <w:rPr>
          <w:rStyle w:val="None"/>
          <w:rFonts w:ascii="Times New Roman" w:hAnsi="Times New Roman" w:cs="Times New Roman"/>
          <w:color w:val="auto"/>
          <w:lang w:val="it-CH"/>
        </w:rPr>
        <w:t xml:space="preserve"> ekonomike gjat</w:t>
      </w:r>
      <w:r w:rsidR="006045CB" w:rsidRPr="009A1B6F">
        <w:rPr>
          <w:rStyle w:val="None"/>
          <w:rFonts w:ascii="Times New Roman" w:hAnsi="Times New Roman" w:cs="Times New Roman"/>
          <w:color w:val="auto"/>
          <w:lang w:val="it-CH"/>
        </w:rPr>
        <w:t>ë</w:t>
      </w:r>
      <w:r w:rsidRPr="009A1B6F">
        <w:rPr>
          <w:rStyle w:val="None"/>
          <w:rFonts w:ascii="Times New Roman" w:hAnsi="Times New Roman" w:cs="Times New Roman"/>
          <w:color w:val="auto"/>
          <w:lang w:val="it-CH"/>
        </w:rPr>
        <w:t xml:space="preserve"> vitit 202</w:t>
      </w:r>
      <w:r w:rsidR="000832A0" w:rsidRPr="009A1B6F">
        <w:rPr>
          <w:rStyle w:val="None"/>
          <w:rFonts w:ascii="Times New Roman" w:hAnsi="Times New Roman" w:cs="Times New Roman"/>
          <w:color w:val="auto"/>
          <w:lang w:val="it-CH"/>
        </w:rPr>
        <w:t>3</w:t>
      </w:r>
      <w:r w:rsidRPr="009A1B6F">
        <w:rPr>
          <w:rStyle w:val="None"/>
          <w:rFonts w:ascii="Times New Roman" w:hAnsi="Times New Roman" w:cs="Times New Roman"/>
          <w:color w:val="auto"/>
          <w:lang w:val="it-CH"/>
        </w:rPr>
        <w:t xml:space="preserve"> </w:t>
      </w:r>
      <w:r w:rsidR="00265417" w:rsidRPr="009A1B6F">
        <w:rPr>
          <w:rStyle w:val="None"/>
          <w:rFonts w:ascii="Times New Roman" w:hAnsi="Times New Roman" w:cs="Times New Roman"/>
          <w:color w:val="auto"/>
          <w:lang w:val="it-CH"/>
        </w:rPr>
        <w:t xml:space="preserve">dhe 2024 </w:t>
      </w:r>
      <w:r w:rsidR="002E6F24">
        <w:rPr>
          <w:rStyle w:val="None"/>
          <w:rFonts w:ascii="Times New Roman" w:hAnsi="Times New Roman" w:cs="Times New Roman"/>
          <w:color w:val="auto"/>
          <w:lang w:val="it-CH"/>
        </w:rPr>
        <w:t>ka qenë</w:t>
      </w:r>
      <w:r w:rsidRPr="009A1B6F">
        <w:rPr>
          <w:rStyle w:val="None"/>
          <w:rFonts w:ascii="Times New Roman" w:hAnsi="Times New Roman" w:cs="Times New Roman"/>
          <w:color w:val="auto"/>
          <w:lang w:val="it-CH"/>
        </w:rPr>
        <w:t xml:space="preserve"> n</w:t>
      </w:r>
      <w:r w:rsidR="006045CB" w:rsidRPr="009A1B6F">
        <w:rPr>
          <w:rStyle w:val="None"/>
          <w:rFonts w:ascii="Times New Roman" w:hAnsi="Times New Roman" w:cs="Times New Roman"/>
          <w:color w:val="auto"/>
          <w:lang w:val="it-CH"/>
        </w:rPr>
        <w:t>ë</w:t>
      </w:r>
      <w:r w:rsidRPr="009A1B6F">
        <w:rPr>
          <w:rStyle w:val="None"/>
          <w:rFonts w:ascii="Times New Roman" w:hAnsi="Times New Roman" w:cs="Times New Roman"/>
          <w:color w:val="auto"/>
          <w:lang w:val="it-CH"/>
        </w:rPr>
        <w:t xml:space="preserve"> nivelin </w:t>
      </w:r>
      <w:r w:rsidR="00767BDF" w:rsidRPr="009A1B6F">
        <w:rPr>
          <w:rStyle w:val="None"/>
          <w:rFonts w:ascii="Times New Roman" w:hAnsi="Times New Roman" w:cs="Times New Roman"/>
          <w:color w:val="auto"/>
          <w:lang w:val="it-CH"/>
        </w:rPr>
        <w:t>+</w:t>
      </w:r>
      <w:r w:rsidR="000832A0" w:rsidRPr="009A1B6F">
        <w:rPr>
          <w:rStyle w:val="None"/>
          <w:rFonts w:ascii="Times New Roman" w:hAnsi="Times New Roman" w:cs="Times New Roman"/>
          <w:color w:val="auto"/>
          <w:lang w:val="it-CH"/>
        </w:rPr>
        <w:t>3.</w:t>
      </w:r>
      <w:r w:rsidR="00140AD5" w:rsidRPr="009A1B6F">
        <w:rPr>
          <w:rStyle w:val="None"/>
          <w:rFonts w:ascii="Times New Roman" w:hAnsi="Times New Roman" w:cs="Times New Roman"/>
          <w:color w:val="auto"/>
          <w:lang w:val="it-CH"/>
        </w:rPr>
        <w:t>9</w:t>
      </w:r>
      <w:r w:rsidR="00767BDF" w:rsidRPr="009A1B6F">
        <w:rPr>
          <w:rStyle w:val="None"/>
          <w:rFonts w:ascii="Times New Roman" w:hAnsi="Times New Roman" w:cs="Times New Roman"/>
          <w:color w:val="auto"/>
          <w:lang w:val="it-CH"/>
        </w:rPr>
        <w:t>%</w:t>
      </w:r>
      <w:r w:rsidRPr="009A1B6F">
        <w:rPr>
          <w:rStyle w:val="None"/>
          <w:rFonts w:ascii="Times New Roman" w:hAnsi="Times New Roman" w:cs="Times New Roman"/>
          <w:color w:val="auto"/>
          <w:lang w:val="it-CH"/>
        </w:rPr>
        <w:t xml:space="preserve">, </w:t>
      </w:r>
      <w:r w:rsidR="00324792" w:rsidRPr="009A1B6F">
        <w:rPr>
          <w:rStyle w:val="None"/>
          <w:rFonts w:ascii="Times New Roman" w:hAnsi="Times New Roman" w:cs="Times New Roman"/>
          <w:color w:val="auto"/>
          <w:lang w:val="it-CH"/>
        </w:rPr>
        <w:t xml:space="preserve">ndërsa </w:t>
      </w:r>
      <w:r w:rsidR="00FC6795" w:rsidRPr="009A1B6F">
        <w:rPr>
          <w:rStyle w:val="None"/>
          <w:rFonts w:ascii="Times New Roman" w:hAnsi="Times New Roman" w:cs="Times New Roman"/>
          <w:color w:val="auto"/>
          <w:lang w:val="it-CH"/>
        </w:rPr>
        <w:t xml:space="preserve">Produkti i </w:t>
      </w:r>
      <w:r w:rsidR="00FC6795" w:rsidRPr="002A084D">
        <w:rPr>
          <w:rStyle w:val="None"/>
          <w:rFonts w:ascii="Times New Roman" w:hAnsi="Times New Roman" w:cs="Times New Roman"/>
          <w:color w:val="auto"/>
          <w:szCs w:val="24"/>
          <w:lang w:val="it-CH"/>
        </w:rPr>
        <w:t>Brendsh</w:t>
      </w:r>
      <w:r w:rsidR="00501FC5" w:rsidRPr="002A084D">
        <w:rPr>
          <w:rStyle w:val="None"/>
          <w:rFonts w:ascii="Times New Roman" w:hAnsi="Times New Roman" w:cs="Times New Roman"/>
          <w:color w:val="auto"/>
          <w:szCs w:val="24"/>
          <w:lang w:val="it-CH"/>
        </w:rPr>
        <w:t>ë</w:t>
      </w:r>
      <w:r w:rsidR="003D5F48" w:rsidRPr="002A084D">
        <w:rPr>
          <w:rStyle w:val="None"/>
          <w:rFonts w:ascii="Times New Roman" w:hAnsi="Times New Roman" w:cs="Times New Roman"/>
          <w:color w:val="auto"/>
          <w:szCs w:val="24"/>
          <w:lang w:val="it-CH"/>
        </w:rPr>
        <w:t>m B</w:t>
      </w:r>
      <w:r w:rsidR="00FC6795" w:rsidRPr="002A084D">
        <w:rPr>
          <w:rStyle w:val="None"/>
          <w:rFonts w:ascii="Times New Roman" w:hAnsi="Times New Roman" w:cs="Times New Roman"/>
          <w:color w:val="auto"/>
          <w:szCs w:val="24"/>
          <w:lang w:val="it-CH"/>
        </w:rPr>
        <w:t>ru</w:t>
      </w:r>
      <w:r w:rsidR="003D5F48" w:rsidRPr="002A084D">
        <w:rPr>
          <w:rStyle w:val="None"/>
          <w:rFonts w:ascii="Times New Roman" w:hAnsi="Times New Roman" w:cs="Times New Roman"/>
          <w:color w:val="auto"/>
          <w:szCs w:val="24"/>
          <w:lang w:val="it-CH"/>
        </w:rPr>
        <w:t>to</w:t>
      </w:r>
      <w:r w:rsidR="00FC6795" w:rsidRPr="002A084D">
        <w:rPr>
          <w:rStyle w:val="None"/>
          <w:rFonts w:ascii="Times New Roman" w:hAnsi="Times New Roman" w:cs="Times New Roman"/>
          <w:color w:val="auto"/>
          <w:szCs w:val="24"/>
          <w:lang w:val="it-CH"/>
        </w:rPr>
        <w:t xml:space="preserve"> </w:t>
      </w:r>
      <w:r w:rsidR="00324792" w:rsidRPr="002A084D">
        <w:rPr>
          <w:rStyle w:val="None"/>
          <w:rFonts w:ascii="Times New Roman" w:hAnsi="Times New Roman" w:cs="Times New Roman"/>
          <w:color w:val="auto"/>
          <w:szCs w:val="24"/>
          <w:lang w:val="it-CH"/>
        </w:rPr>
        <w:t>rezulton</w:t>
      </w:r>
      <w:r w:rsidR="00FC6795" w:rsidRPr="002A084D">
        <w:rPr>
          <w:rStyle w:val="None"/>
          <w:rFonts w:ascii="Times New Roman" w:hAnsi="Times New Roman" w:cs="Times New Roman"/>
          <w:color w:val="auto"/>
          <w:szCs w:val="24"/>
          <w:lang w:val="it-CH"/>
        </w:rPr>
        <w:t xml:space="preserve"> </w:t>
      </w:r>
      <w:r w:rsidR="00F3506D" w:rsidRPr="002A084D">
        <w:rPr>
          <w:rStyle w:val="None"/>
          <w:rFonts w:ascii="Times New Roman" w:hAnsi="Times New Roman" w:cs="Times New Roman"/>
          <w:color w:val="auto"/>
          <w:szCs w:val="24"/>
          <w:lang w:val="it-CH"/>
        </w:rPr>
        <w:t xml:space="preserve">rreth </w:t>
      </w:r>
      <w:r w:rsidR="000832A0" w:rsidRPr="002A084D">
        <w:rPr>
          <w:rStyle w:val="None"/>
          <w:rFonts w:ascii="Times New Roman" w:hAnsi="Times New Roman" w:cs="Times New Roman"/>
          <w:color w:val="auto"/>
          <w:szCs w:val="24"/>
          <w:lang w:val="it-CH"/>
        </w:rPr>
        <w:t>2,3</w:t>
      </w:r>
      <w:r w:rsidR="00140AD5" w:rsidRPr="002A084D">
        <w:rPr>
          <w:rStyle w:val="None"/>
          <w:rFonts w:ascii="Times New Roman" w:hAnsi="Times New Roman" w:cs="Times New Roman"/>
          <w:color w:val="auto"/>
          <w:szCs w:val="24"/>
          <w:lang w:val="it-CH"/>
        </w:rPr>
        <w:t>69.9</w:t>
      </w:r>
      <w:r w:rsidR="00FC6795" w:rsidRPr="002A084D">
        <w:rPr>
          <w:rStyle w:val="None"/>
          <w:rFonts w:ascii="Times New Roman" w:hAnsi="Times New Roman" w:cs="Times New Roman"/>
          <w:color w:val="auto"/>
          <w:szCs w:val="24"/>
          <w:lang w:val="it-CH"/>
        </w:rPr>
        <w:t xml:space="preserve"> miliar</w:t>
      </w:r>
      <w:r w:rsidR="00272A0F" w:rsidRPr="002A084D">
        <w:rPr>
          <w:rStyle w:val="None"/>
          <w:rFonts w:ascii="Times New Roman" w:hAnsi="Times New Roman" w:cs="Times New Roman"/>
          <w:color w:val="auto"/>
          <w:szCs w:val="24"/>
          <w:lang w:val="it-CH"/>
        </w:rPr>
        <w:t>d</w:t>
      </w:r>
      <w:r w:rsidR="00501FC5" w:rsidRPr="002A084D">
        <w:rPr>
          <w:rStyle w:val="None"/>
          <w:rFonts w:ascii="Times New Roman" w:hAnsi="Times New Roman" w:cs="Times New Roman"/>
          <w:color w:val="auto"/>
          <w:szCs w:val="24"/>
          <w:lang w:val="it-CH"/>
        </w:rPr>
        <w:t>ë</w:t>
      </w:r>
      <w:r w:rsidR="00324792" w:rsidRPr="002A084D">
        <w:rPr>
          <w:rStyle w:val="None"/>
          <w:rFonts w:ascii="Times New Roman" w:hAnsi="Times New Roman" w:cs="Times New Roman"/>
          <w:color w:val="auto"/>
          <w:szCs w:val="24"/>
          <w:lang w:val="it-CH"/>
        </w:rPr>
        <w:t xml:space="preserve"> lekë</w:t>
      </w:r>
      <w:r w:rsidR="00A04E7D" w:rsidRPr="002A084D">
        <w:rPr>
          <w:rStyle w:val="None"/>
          <w:rFonts w:ascii="Times New Roman" w:hAnsi="Times New Roman" w:cs="Times New Roman"/>
          <w:color w:val="auto"/>
          <w:szCs w:val="24"/>
          <w:lang w:val="it-CH"/>
        </w:rPr>
        <w:t xml:space="preserve"> dhe 2,494</w:t>
      </w:r>
      <w:r w:rsidR="00040095" w:rsidRPr="002A084D">
        <w:rPr>
          <w:rStyle w:val="None"/>
          <w:rFonts w:ascii="Times New Roman" w:hAnsi="Times New Roman" w:cs="Times New Roman"/>
          <w:color w:val="auto"/>
          <w:szCs w:val="24"/>
          <w:lang w:val="it-CH"/>
        </w:rPr>
        <w:t>.2</w:t>
      </w:r>
      <w:r w:rsidR="00A04E7D" w:rsidRPr="002A084D">
        <w:rPr>
          <w:rStyle w:val="None"/>
          <w:rFonts w:ascii="Times New Roman" w:hAnsi="Times New Roman" w:cs="Times New Roman"/>
          <w:color w:val="auto"/>
          <w:szCs w:val="24"/>
          <w:lang w:val="it-CH"/>
        </w:rPr>
        <w:t xml:space="preserve"> miliardë lek</w:t>
      </w:r>
      <w:r w:rsidR="00040095" w:rsidRPr="002A084D">
        <w:rPr>
          <w:rStyle w:val="None"/>
          <w:rFonts w:ascii="Times New Roman" w:hAnsi="Times New Roman" w:cs="Times New Roman"/>
          <w:color w:val="auto"/>
          <w:szCs w:val="24"/>
          <w:lang w:val="it-CH"/>
        </w:rPr>
        <w:t>ë</w:t>
      </w:r>
      <w:r w:rsidR="00F3506D" w:rsidRPr="002A084D">
        <w:rPr>
          <w:rStyle w:val="None"/>
          <w:rFonts w:ascii="Times New Roman" w:hAnsi="Times New Roman" w:cs="Times New Roman"/>
          <w:color w:val="auto"/>
          <w:szCs w:val="24"/>
          <w:lang w:val="it-CH"/>
        </w:rPr>
        <w:t xml:space="preserve"> </w:t>
      </w:r>
      <w:r w:rsidR="00A04E7D" w:rsidRPr="002A084D">
        <w:rPr>
          <w:rStyle w:val="None"/>
          <w:rFonts w:ascii="Times New Roman" w:hAnsi="Times New Roman" w:cs="Times New Roman"/>
          <w:color w:val="auto"/>
          <w:szCs w:val="24"/>
          <w:lang w:val="it-CH"/>
        </w:rPr>
        <w:t>respektivisht.</w:t>
      </w:r>
    </w:p>
    <w:p w14:paraId="63465D6B" w14:textId="425383BC" w:rsidR="009D074D" w:rsidRPr="002A084D" w:rsidRDefault="00F3506D" w:rsidP="002A084D">
      <w:pPr>
        <w:pStyle w:val="Caption"/>
        <w:keepNext/>
        <w:spacing w:line="276" w:lineRule="auto"/>
        <w:jc w:val="both"/>
        <w:rPr>
          <w:rFonts w:ascii="Times New Roman" w:hAnsi="Times New Roman" w:cs="Times New Roman"/>
          <w:sz w:val="24"/>
          <w:szCs w:val="24"/>
          <w:lang w:val="it-CH"/>
        </w:rPr>
      </w:pPr>
      <w:r w:rsidRPr="00727831">
        <w:rPr>
          <w:rFonts w:ascii="Times New Roman" w:hAnsi="Times New Roman" w:cs="Times New Roman"/>
          <w:sz w:val="24"/>
          <w:szCs w:val="24"/>
          <w:lang w:val="da-DK"/>
        </w:rPr>
        <w:t>Në Tabelën 1 paraqiten të ardhurat nga tatimet dhe doganat për vitet 2023 dhe 2024. Gjatë vitit 2024, të ardhurat nga tatimet dhe doganat u rritën me rreth 34.5 miliardë lekë në krahasim me vitin 2023, që përfaqëson një rritje prej 8.2%. Ndër zërat me performancën më të lartë gjatë vitit 2024 dallohen të ardhurat nga TVSH-ja dhe tatimi mbi të ardhurat personale. Në raport me PBB-në, të ardhurat nga tatimet dhe doganat për vitin 2024 arritën në nivelin 18.32%, duke shënuar një rritje prej 0.49 pikë përqindje krahasuar me vitin 2023.</w:t>
      </w:r>
    </w:p>
    <w:p w14:paraId="5FC99437" w14:textId="0E8E6232" w:rsidR="001458EE" w:rsidRPr="00727831" w:rsidRDefault="001458EE" w:rsidP="001458EE">
      <w:pPr>
        <w:pStyle w:val="Caption"/>
        <w:keepNext/>
        <w:spacing w:line="276" w:lineRule="auto"/>
        <w:rPr>
          <w:rFonts w:ascii="Times New Roman" w:hAnsi="Times New Roman" w:cs="Times New Roman"/>
          <w:i/>
          <w:sz w:val="16"/>
          <w:szCs w:val="16"/>
          <w:lang w:val="da-DK"/>
        </w:rPr>
      </w:pPr>
    </w:p>
    <w:p w14:paraId="34343DB9" w14:textId="77777777" w:rsidR="007515B9" w:rsidRPr="00727831" w:rsidRDefault="007515B9" w:rsidP="00C305CB">
      <w:pPr>
        <w:pStyle w:val="Caption"/>
        <w:keepNext/>
        <w:rPr>
          <w:rFonts w:ascii="Times New Roman" w:hAnsi="Times New Roman" w:cs="Times New Roman"/>
          <w:i/>
          <w:sz w:val="16"/>
          <w:szCs w:val="16"/>
          <w:lang w:val="da-DK"/>
        </w:rPr>
      </w:pPr>
    </w:p>
    <w:p w14:paraId="3AE004A3" w14:textId="7B1B792A" w:rsidR="001458EE" w:rsidRPr="00727831" w:rsidRDefault="001458EE" w:rsidP="001458EE">
      <w:pPr>
        <w:pStyle w:val="Caption"/>
        <w:keepNext/>
        <w:jc w:val="center"/>
        <w:rPr>
          <w:rFonts w:ascii="Times New Roman" w:hAnsi="Times New Roman" w:cs="Times New Roman"/>
          <w:i/>
          <w:iCs w:val="0"/>
          <w:sz w:val="22"/>
          <w:szCs w:val="22"/>
          <w:lang w:val="da-DK"/>
        </w:rPr>
      </w:pPr>
      <w:bookmarkStart w:id="5" w:name="_Toc209531939"/>
      <w:r w:rsidRPr="00727831">
        <w:rPr>
          <w:rFonts w:ascii="Times New Roman" w:hAnsi="Times New Roman" w:cs="Times New Roman"/>
          <w:i/>
          <w:iCs w:val="0"/>
          <w:sz w:val="22"/>
          <w:szCs w:val="22"/>
          <w:lang w:val="da-DK"/>
        </w:rPr>
        <w:t xml:space="preserve">Tabela </w:t>
      </w:r>
      <w:r w:rsidRPr="001458EE">
        <w:rPr>
          <w:rFonts w:ascii="Times New Roman" w:hAnsi="Times New Roman" w:cs="Times New Roman"/>
          <w:i/>
          <w:iCs w:val="0"/>
          <w:sz w:val="22"/>
          <w:szCs w:val="22"/>
        </w:rPr>
        <w:fldChar w:fldCharType="begin"/>
      </w:r>
      <w:r w:rsidRPr="00727831">
        <w:rPr>
          <w:rFonts w:ascii="Times New Roman" w:hAnsi="Times New Roman" w:cs="Times New Roman"/>
          <w:i/>
          <w:iCs w:val="0"/>
          <w:sz w:val="22"/>
          <w:szCs w:val="22"/>
          <w:lang w:val="da-DK"/>
        </w:rPr>
        <w:instrText xml:space="preserve"> SEQ Tabela \* ARABIC </w:instrText>
      </w:r>
      <w:r w:rsidRPr="001458EE">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lang w:val="da-DK"/>
        </w:rPr>
        <w:t>1</w:t>
      </w:r>
      <w:r w:rsidRPr="001458EE">
        <w:rPr>
          <w:rFonts w:ascii="Times New Roman" w:hAnsi="Times New Roman" w:cs="Times New Roman"/>
          <w:i/>
          <w:iCs w:val="0"/>
          <w:sz w:val="22"/>
          <w:szCs w:val="22"/>
        </w:rPr>
        <w:fldChar w:fldCharType="end"/>
      </w:r>
      <w:r w:rsidRPr="00727831">
        <w:rPr>
          <w:rFonts w:ascii="Times New Roman" w:hAnsi="Times New Roman" w:cs="Times New Roman"/>
          <w:i/>
          <w:iCs w:val="0"/>
          <w:sz w:val="22"/>
          <w:szCs w:val="22"/>
          <w:lang w:val="da-DK"/>
        </w:rPr>
        <w:t>: Të ardhurat nga tatimet dhe doganat për periudhën 2023-2024</w:t>
      </w:r>
      <w:bookmarkEnd w:id="5"/>
    </w:p>
    <w:p w14:paraId="0F62F2D6" w14:textId="77777777" w:rsidR="001458EE" w:rsidRPr="009A1B6F" w:rsidRDefault="001458EE" w:rsidP="001458EE">
      <w:pPr>
        <w:pStyle w:val="Caption"/>
        <w:keepNext/>
        <w:jc w:val="right"/>
        <w:rPr>
          <w:rFonts w:ascii="Times New Roman" w:hAnsi="Times New Roman" w:cs="Times New Roman"/>
          <w:i/>
          <w:sz w:val="16"/>
          <w:szCs w:val="16"/>
          <w:lang w:val="en-US"/>
        </w:rPr>
      </w:pPr>
      <w:proofErr w:type="spellStart"/>
      <w:r w:rsidRPr="009A1B6F">
        <w:rPr>
          <w:rFonts w:ascii="Times New Roman" w:hAnsi="Times New Roman" w:cs="Times New Roman"/>
          <w:i/>
          <w:sz w:val="16"/>
          <w:szCs w:val="16"/>
          <w:lang w:val="en-US"/>
        </w:rPr>
        <w:t>milionë</w:t>
      </w:r>
      <w:proofErr w:type="spellEnd"/>
      <w:r w:rsidRPr="009A1B6F">
        <w:rPr>
          <w:rFonts w:ascii="Times New Roman" w:hAnsi="Times New Roman" w:cs="Times New Roman"/>
          <w:i/>
          <w:sz w:val="16"/>
          <w:szCs w:val="16"/>
          <w:lang w:val="en-US"/>
        </w:rPr>
        <w:t xml:space="preserve"> </w:t>
      </w:r>
      <w:proofErr w:type="spellStart"/>
      <w:r w:rsidRPr="009A1B6F">
        <w:rPr>
          <w:rFonts w:ascii="Times New Roman" w:hAnsi="Times New Roman" w:cs="Times New Roman"/>
          <w:i/>
          <w:sz w:val="16"/>
          <w:szCs w:val="16"/>
          <w:lang w:val="en-US"/>
        </w:rPr>
        <w:t>lekë</w:t>
      </w:r>
      <w:proofErr w:type="spellEnd"/>
    </w:p>
    <w:p w14:paraId="21F6B3FB" w14:textId="77777777" w:rsidR="001458EE" w:rsidRPr="001458EE" w:rsidRDefault="001458EE" w:rsidP="001458EE">
      <w:pPr>
        <w:pStyle w:val="Caption"/>
        <w:keepNext/>
        <w:jc w:val="center"/>
        <w:rPr>
          <w:rFonts w:ascii="Times New Roman" w:hAnsi="Times New Roman" w:cs="Times New Roman"/>
          <w:sz w:val="22"/>
          <w:szCs w:val="22"/>
        </w:rPr>
      </w:pPr>
    </w:p>
    <w:tbl>
      <w:tblPr>
        <w:tblStyle w:val="PlainTable5"/>
        <w:tblW w:w="9743" w:type="dxa"/>
        <w:tblLook w:val="04A0" w:firstRow="1" w:lastRow="0" w:firstColumn="1" w:lastColumn="0" w:noHBand="0" w:noVBand="1"/>
      </w:tblPr>
      <w:tblGrid>
        <w:gridCol w:w="2662"/>
        <w:gridCol w:w="1825"/>
        <w:gridCol w:w="1925"/>
        <w:gridCol w:w="1741"/>
        <w:gridCol w:w="1590"/>
      </w:tblGrid>
      <w:tr w:rsidR="004E7AE0" w:rsidRPr="004E7AE0" w14:paraId="1D3D1301" w14:textId="77777777" w:rsidTr="00015AF9">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662" w:type="dxa"/>
            <w:vMerge w:val="restart"/>
            <w:hideMark/>
          </w:tcPr>
          <w:p w14:paraId="20D40F33" w14:textId="77777777" w:rsidR="004E7AE0" w:rsidRPr="004E7AE0" w:rsidRDefault="004E7AE0" w:rsidP="004E7AE0">
            <w:pPr>
              <w:spacing w:line="240" w:lineRule="auto"/>
              <w:contextualSpacing w:val="0"/>
              <w:jc w:val="center"/>
              <w:rPr>
                <w:rFonts w:ascii="Times New Roman" w:eastAsia="Times New Roman" w:hAnsi="Times New Roman" w:cs="Times New Roman"/>
                <w:b/>
                <w:bCs/>
                <w:color w:val="auto"/>
                <w:sz w:val="16"/>
                <w:szCs w:val="16"/>
                <w:lang w:val="en-US" w:eastAsia="en-US"/>
              </w:rPr>
            </w:pPr>
            <w:proofErr w:type="spellStart"/>
            <w:r w:rsidRPr="004E7AE0">
              <w:rPr>
                <w:rFonts w:ascii="Times New Roman" w:eastAsia="Times New Roman" w:hAnsi="Times New Roman" w:cs="Times New Roman"/>
                <w:b/>
                <w:bCs/>
                <w:color w:val="auto"/>
                <w:sz w:val="16"/>
                <w:szCs w:val="16"/>
                <w:lang w:val="en-US" w:eastAsia="en-US"/>
              </w:rPr>
              <w:t>Të</w:t>
            </w:r>
            <w:proofErr w:type="spellEnd"/>
            <w:r w:rsidRPr="004E7AE0">
              <w:rPr>
                <w:rFonts w:ascii="Times New Roman" w:eastAsia="Times New Roman" w:hAnsi="Times New Roman" w:cs="Times New Roman"/>
                <w:b/>
                <w:bCs/>
                <w:color w:val="auto"/>
                <w:sz w:val="16"/>
                <w:szCs w:val="16"/>
                <w:lang w:val="en-US" w:eastAsia="en-US"/>
              </w:rPr>
              <w:t xml:space="preserve"> </w:t>
            </w:r>
            <w:proofErr w:type="spellStart"/>
            <w:r w:rsidRPr="004E7AE0">
              <w:rPr>
                <w:rFonts w:ascii="Times New Roman" w:eastAsia="Times New Roman" w:hAnsi="Times New Roman" w:cs="Times New Roman"/>
                <w:b/>
                <w:bCs/>
                <w:color w:val="auto"/>
                <w:sz w:val="16"/>
                <w:szCs w:val="16"/>
                <w:lang w:val="en-US" w:eastAsia="en-US"/>
              </w:rPr>
              <w:t>ardhura</w:t>
            </w:r>
            <w:r w:rsidRPr="004E7AE0">
              <w:rPr>
                <w:rFonts w:ascii="Times New Roman" w:eastAsia="Times New Roman" w:hAnsi="Times New Roman" w:cs="Times New Roman"/>
                <w:color w:val="auto"/>
                <w:sz w:val="16"/>
                <w:szCs w:val="16"/>
                <w:lang w:val="en-US" w:eastAsia="en-US"/>
              </w:rPr>
              <w:t>t</w:t>
            </w:r>
            <w:proofErr w:type="spellEnd"/>
          </w:p>
        </w:tc>
        <w:tc>
          <w:tcPr>
            <w:tcW w:w="1825" w:type="dxa"/>
            <w:vMerge w:val="restart"/>
            <w:hideMark/>
          </w:tcPr>
          <w:p w14:paraId="0257E17C" w14:textId="77777777" w:rsidR="004E7AE0" w:rsidRPr="004E7AE0" w:rsidRDefault="004E7AE0" w:rsidP="004E7AE0">
            <w:pPr>
              <w:spacing w:line="240" w:lineRule="auto"/>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Viti 2023</w:t>
            </w:r>
          </w:p>
        </w:tc>
        <w:tc>
          <w:tcPr>
            <w:tcW w:w="1925" w:type="dxa"/>
            <w:vMerge w:val="restart"/>
            <w:hideMark/>
          </w:tcPr>
          <w:p w14:paraId="0072103E" w14:textId="77777777" w:rsidR="004E7AE0" w:rsidRPr="004E7AE0" w:rsidRDefault="004E7AE0" w:rsidP="004E7AE0">
            <w:pPr>
              <w:spacing w:line="240" w:lineRule="auto"/>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Viti 2024</w:t>
            </w:r>
          </w:p>
        </w:tc>
        <w:tc>
          <w:tcPr>
            <w:tcW w:w="1741" w:type="dxa"/>
            <w:hideMark/>
          </w:tcPr>
          <w:p w14:paraId="32E5C4DD" w14:textId="77777777" w:rsidR="004E7AE0" w:rsidRPr="004E7AE0" w:rsidRDefault="004E7AE0" w:rsidP="004E7AE0">
            <w:pPr>
              <w:spacing w:line="240" w:lineRule="auto"/>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proofErr w:type="spellStart"/>
            <w:r w:rsidRPr="004E7AE0">
              <w:rPr>
                <w:rFonts w:ascii="Times New Roman" w:eastAsia="Times New Roman" w:hAnsi="Times New Roman" w:cs="Times New Roman"/>
                <w:b/>
                <w:bCs/>
                <w:color w:val="auto"/>
                <w:sz w:val="16"/>
                <w:szCs w:val="16"/>
                <w:lang w:val="en-US" w:eastAsia="en-US"/>
              </w:rPr>
              <w:t>Dif</w:t>
            </w:r>
            <w:proofErr w:type="spellEnd"/>
            <w:r w:rsidRPr="004E7AE0">
              <w:rPr>
                <w:rFonts w:ascii="Times New Roman" w:eastAsia="Times New Roman" w:hAnsi="Times New Roman" w:cs="Times New Roman"/>
                <w:b/>
                <w:bCs/>
                <w:color w:val="auto"/>
                <w:sz w:val="16"/>
                <w:szCs w:val="16"/>
                <w:lang w:val="en-US" w:eastAsia="en-US"/>
              </w:rPr>
              <w:t xml:space="preserve"> 2024/2023 </w:t>
            </w:r>
          </w:p>
        </w:tc>
        <w:tc>
          <w:tcPr>
            <w:tcW w:w="1590" w:type="dxa"/>
            <w:hideMark/>
          </w:tcPr>
          <w:p w14:paraId="33BE0E73" w14:textId="77777777" w:rsidR="004E7AE0" w:rsidRPr="004E7AE0" w:rsidRDefault="004E7AE0" w:rsidP="004E7AE0">
            <w:pPr>
              <w:spacing w:line="240" w:lineRule="auto"/>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proofErr w:type="spellStart"/>
            <w:r w:rsidRPr="004E7AE0">
              <w:rPr>
                <w:rFonts w:ascii="Times New Roman" w:eastAsia="Times New Roman" w:hAnsi="Times New Roman" w:cs="Times New Roman"/>
                <w:b/>
                <w:bCs/>
                <w:color w:val="auto"/>
                <w:sz w:val="16"/>
                <w:szCs w:val="16"/>
                <w:lang w:val="en-US" w:eastAsia="en-US"/>
              </w:rPr>
              <w:t>Dif</w:t>
            </w:r>
            <w:proofErr w:type="spellEnd"/>
            <w:r w:rsidRPr="004E7AE0">
              <w:rPr>
                <w:rFonts w:ascii="Times New Roman" w:eastAsia="Times New Roman" w:hAnsi="Times New Roman" w:cs="Times New Roman"/>
                <w:b/>
                <w:bCs/>
                <w:color w:val="auto"/>
                <w:sz w:val="16"/>
                <w:szCs w:val="16"/>
                <w:lang w:val="en-US" w:eastAsia="en-US"/>
              </w:rPr>
              <w:t xml:space="preserve"> 2024/2023 </w:t>
            </w:r>
          </w:p>
        </w:tc>
      </w:tr>
      <w:tr w:rsidR="004E7AE0" w:rsidRPr="004E7AE0" w14:paraId="2E6589C9" w14:textId="77777777" w:rsidTr="00015AF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62" w:type="dxa"/>
            <w:vMerge/>
            <w:hideMark/>
          </w:tcPr>
          <w:p w14:paraId="4B0ED88E" w14:textId="77777777" w:rsidR="004E7AE0" w:rsidRPr="004E7AE0" w:rsidRDefault="004E7AE0" w:rsidP="004E7AE0">
            <w:pPr>
              <w:spacing w:line="240" w:lineRule="auto"/>
              <w:contextualSpacing w:val="0"/>
              <w:rPr>
                <w:rFonts w:ascii="Times New Roman" w:eastAsia="Times New Roman" w:hAnsi="Times New Roman" w:cs="Times New Roman"/>
                <w:b/>
                <w:bCs/>
                <w:color w:val="auto"/>
                <w:sz w:val="16"/>
                <w:szCs w:val="16"/>
                <w:lang w:val="en-US" w:eastAsia="en-US"/>
              </w:rPr>
            </w:pPr>
          </w:p>
        </w:tc>
        <w:tc>
          <w:tcPr>
            <w:tcW w:w="1825" w:type="dxa"/>
            <w:vMerge/>
            <w:hideMark/>
          </w:tcPr>
          <w:p w14:paraId="139690D9" w14:textId="77777777" w:rsidR="004E7AE0" w:rsidRPr="004E7AE0" w:rsidRDefault="004E7AE0" w:rsidP="004E7AE0">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p>
        </w:tc>
        <w:tc>
          <w:tcPr>
            <w:tcW w:w="1925" w:type="dxa"/>
            <w:vMerge/>
            <w:hideMark/>
          </w:tcPr>
          <w:p w14:paraId="123F9B1E" w14:textId="77777777" w:rsidR="004E7AE0" w:rsidRPr="004E7AE0" w:rsidRDefault="004E7AE0" w:rsidP="004E7AE0">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p>
        </w:tc>
        <w:tc>
          <w:tcPr>
            <w:tcW w:w="1741" w:type="dxa"/>
            <w:hideMark/>
          </w:tcPr>
          <w:p w14:paraId="2D2E8FE9" w14:textId="77777777" w:rsidR="004E7AE0" w:rsidRPr="004E7AE0" w:rsidRDefault="004E7AE0" w:rsidP="004E7AE0">
            <w:p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proofErr w:type="spellStart"/>
            <w:r w:rsidRPr="004E7AE0">
              <w:rPr>
                <w:rFonts w:ascii="Times New Roman" w:eastAsia="Times New Roman" w:hAnsi="Times New Roman" w:cs="Times New Roman"/>
                <w:b/>
                <w:bCs/>
                <w:color w:val="auto"/>
                <w:sz w:val="16"/>
                <w:szCs w:val="16"/>
                <w:lang w:val="en-US" w:eastAsia="en-US"/>
              </w:rPr>
              <w:t>Në</w:t>
            </w:r>
            <w:proofErr w:type="spellEnd"/>
            <w:r w:rsidRPr="004E7AE0">
              <w:rPr>
                <w:rFonts w:ascii="Times New Roman" w:eastAsia="Times New Roman" w:hAnsi="Times New Roman" w:cs="Times New Roman"/>
                <w:b/>
                <w:bCs/>
                <w:color w:val="auto"/>
                <w:sz w:val="16"/>
                <w:szCs w:val="16"/>
                <w:lang w:val="en-US" w:eastAsia="en-US"/>
              </w:rPr>
              <w:t xml:space="preserve"> </w:t>
            </w:r>
            <w:proofErr w:type="spellStart"/>
            <w:r w:rsidRPr="004E7AE0">
              <w:rPr>
                <w:rFonts w:ascii="Times New Roman" w:eastAsia="Times New Roman" w:hAnsi="Times New Roman" w:cs="Times New Roman"/>
                <w:b/>
                <w:bCs/>
                <w:color w:val="auto"/>
                <w:sz w:val="16"/>
                <w:szCs w:val="16"/>
                <w:lang w:val="en-US" w:eastAsia="en-US"/>
              </w:rPr>
              <w:t>vlerë</w:t>
            </w:r>
            <w:proofErr w:type="spellEnd"/>
          </w:p>
        </w:tc>
        <w:tc>
          <w:tcPr>
            <w:tcW w:w="1590" w:type="dxa"/>
            <w:hideMark/>
          </w:tcPr>
          <w:p w14:paraId="6E53B875" w14:textId="77777777" w:rsidR="004E7AE0" w:rsidRPr="004E7AE0" w:rsidRDefault="004E7AE0" w:rsidP="004E7AE0">
            <w:p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proofErr w:type="spellStart"/>
            <w:r w:rsidRPr="004E7AE0">
              <w:rPr>
                <w:rFonts w:ascii="Times New Roman" w:eastAsia="Times New Roman" w:hAnsi="Times New Roman" w:cs="Times New Roman"/>
                <w:b/>
                <w:bCs/>
                <w:color w:val="auto"/>
                <w:sz w:val="16"/>
                <w:szCs w:val="16"/>
                <w:lang w:val="en-US" w:eastAsia="en-US"/>
              </w:rPr>
              <w:t>Në</w:t>
            </w:r>
            <w:proofErr w:type="spellEnd"/>
            <w:r w:rsidRPr="004E7AE0">
              <w:rPr>
                <w:rFonts w:ascii="Times New Roman" w:eastAsia="Times New Roman" w:hAnsi="Times New Roman" w:cs="Times New Roman"/>
                <w:b/>
                <w:bCs/>
                <w:color w:val="auto"/>
                <w:sz w:val="16"/>
                <w:szCs w:val="16"/>
                <w:lang w:val="en-US" w:eastAsia="en-US"/>
              </w:rPr>
              <w:t xml:space="preserve"> %  </w:t>
            </w:r>
          </w:p>
        </w:tc>
      </w:tr>
      <w:tr w:rsidR="004E7AE0" w:rsidRPr="004E7AE0" w14:paraId="6E9F897B" w14:textId="77777777" w:rsidTr="00015AF9">
        <w:trPr>
          <w:trHeight w:val="305"/>
        </w:trPr>
        <w:tc>
          <w:tcPr>
            <w:cnfStyle w:val="001000000000" w:firstRow="0" w:lastRow="0" w:firstColumn="1" w:lastColumn="0" w:oddVBand="0" w:evenVBand="0" w:oddHBand="0" w:evenHBand="0" w:firstRowFirstColumn="0" w:firstRowLastColumn="0" w:lastRowFirstColumn="0" w:lastRowLastColumn="0"/>
            <w:tcW w:w="2662" w:type="dxa"/>
            <w:hideMark/>
          </w:tcPr>
          <w:p w14:paraId="2F1D89E3" w14:textId="77777777" w:rsidR="004E7AE0" w:rsidRPr="004E7AE0" w:rsidRDefault="004E7AE0" w:rsidP="004E7AE0">
            <w:pPr>
              <w:spacing w:line="240" w:lineRule="auto"/>
              <w:contextualSpacing w:val="0"/>
              <w:jc w:val="both"/>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 xml:space="preserve">TOTALI TATIME + DOGANA </w:t>
            </w:r>
          </w:p>
        </w:tc>
        <w:tc>
          <w:tcPr>
            <w:tcW w:w="1825" w:type="dxa"/>
            <w:hideMark/>
          </w:tcPr>
          <w:p w14:paraId="1B3FA388" w14:textId="77777777" w:rsidR="004E7AE0" w:rsidRPr="004E7AE0" w:rsidRDefault="004E7AE0" w:rsidP="004E7AE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422,491</w:t>
            </w:r>
          </w:p>
        </w:tc>
        <w:tc>
          <w:tcPr>
            <w:tcW w:w="1925" w:type="dxa"/>
            <w:hideMark/>
          </w:tcPr>
          <w:p w14:paraId="7371589E" w14:textId="77777777" w:rsidR="004E7AE0" w:rsidRPr="004E7AE0" w:rsidRDefault="004E7AE0" w:rsidP="004E7AE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456,984</w:t>
            </w:r>
          </w:p>
        </w:tc>
        <w:tc>
          <w:tcPr>
            <w:tcW w:w="1741" w:type="dxa"/>
            <w:hideMark/>
          </w:tcPr>
          <w:p w14:paraId="5E6198C9" w14:textId="77777777" w:rsidR="004E7AE0" w:rsidRPr="004E7AE0" w:rsidRDefault="004E7AE0" w:rsidP="004E7AE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34,493</w:t>
            </w:r>
          </w:p>
        </w:tc>
        <w:tc>
          <w:tcPr>
            <w:tcW w:w="1590" w:type="dxa"/>
            <w:hideMark/>
          </w:tcPr>
          <w:p w14:paraId="612F4CBB" w14:textId="77777777" w:rsidR="004E7AE0" w:rsidRPr="004E7AE0" w:rsidRDefault="004E7AE0" w:rsidP="004E7AE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8.2%</w:t>
            </w:r>
          </w:p>
        </w:tc>
      </w:tr>
      <w:tr w:rsidR="004E7AE0" w:rsidRPr="004E7AE0" w14:paraId="17DDEC50" w14:textId="77777777" w:rsidTr="00015AF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62" w:type="dxa"/>
            <w:hideMark/>
          </w:tcPr>
          <w:p w14:paraId="796A34EF" w14:textId="77777777" w:rsidR="004E7AE0" w:rsidRPr="004E7AE0" w:rsidRDefault="004E7AE0" w:rsidP="004E7AE0">
            <w:pPr>
              <w:spacing w:line="240" w:lineRule="auto"/>
              <w:contextualSpacing w:val="0"/>
              <w:jc w:val="both"/>
              <w:rPr>
                <w:rFonts w:ascii="Times New Roman" w:eastAsia="Times New Roman" w:hAnsi="Times New Roman" w:cs="Times New Roman"/>
                <w:b/>
                <w:bCs/>
                <w:color w:val="auto"/>
                <w:sz w:val="16"/>
                <w:szCs w:val="16"/>
                <w:lang w:val="en-US" w:eastAsia="en-US"/>
              </w:rPr>
            </w:pPr>
            <w:proofErr w:type="spellStart"/>
            <w:r w:rsidRPr="004E7AE0">
              <w:rPr>
                <w:rFonts w:ascii="Times New Roman" w:eastAsia="Times New Roman" w:hAnsi="Times New Roman" w:cs="Times New Roman"/>
                <w:b/>
                <w:bCs/>
                <w:color w:val="auto"/>
                <w:sz w:val="16"/>
                <w:szCs w:val="16"/>
                <w:lang w:val="en-US" w:eastAsia="en-US"/>
              </w:rPr>
              <w:t>nga</w:t>
            </w:r>
            <w:proofErr w:type="spellEnd"/>
            <w:r w:rsidRPr="004E7AE0">
              <w:rPr>
                <w:rFonts w:ascii="Times New Roman" w:eastAsia="Times New Roman" w:hAnsi="Times New Roman" w:cs="Times New Roman"/>
                <w:b/>
                <w:bCs/>
                <w:color w:val="auto"/>
                <w:sz w:val="16"/>
                <w:szCs w:val="16"/>
                <w:lang w:val="en-US" w:eastAsia="en-US"/>
              </w:rPr>
              <w:t xml:space="preserve"> </w:t>
            </w:r>
            <w:proofErr w:type="spellStart"/>
            <w:r w:rsidRPr="004E7AE0">
              <w:rPr>
                <w:rFonts w:ascii="Times New Roman" w:eastAsia="Times New Roman" w:hAnsi="Times New Roman" w:cs="Times New Roman"/>
                <w:b/>
                <w:bCs/>
                <w:color w:val="auto"/>
                <w:sz w:val="16"/>
                <w:szCs w:val="16"/>
                <w:lang w:val="en-US" w:eastAsia="en-US"/>
              </w:rPr>
              <w:t>te</w:t>
            </w:r>
            <w:proofErr w:type="spellEnd"/>
            <w:r w:rsidRPr="004E7AE0">
              <w:rPr>
                <w:rFonts w:ascii="Times New Roman" w:eastAsia="Times New Roman" w:hAnsi="Times New Roman" w:cs="Times New Roman"/>
                <w:b/>
                <w:bCs/>
                <w:color w:val="auto"/>
                <w:sz w:val="16"/>
                <w:szCs w:val="16"/>
                <w:lang w:val="en-US" w:eastAsia="en-US"/>
              </w:rPr>
              <w:t xml:space="preserve"> </w:t>
            </w:r>
            <w:proofErr w:type="spellStart"/>
            <w:r w:rsidRPr="004E7AE0">
              <w:rPr>
                <w:rFonts w:ascii="Times New Roman" w:eastAsia="Times New Roman" w:hAnsi="Times New Roman" w:cs="Times New Roman"/>
                <w:b/>
                <w:bCs/>
                <w:color w:val="auto"/>
                <w:sz w:val="16"/>
                <w:szCs w:val="16"/>
                <w:lang w:val="en-US" w:eastAsia="en-US"/>
              </w:rPr>
              <w:t>cilat</w:t>
            </w:r>
            <w:proofErr w:type="spellEnd"/>
            <w:r w:rsidRPr="004E7AE0">
              <w:rPr>
                <w:rFonts w:ascii="Times New Roman" w:eastAsia="Times New Roman" w:hAnsi="Times New Roman" w:cs="Times New Roman"/>
                <w:b/>
                <w:bCs/>
                <w:color w:val="auto"/>
                <w:sz w:val="16"/>
                <w:szCs w:val="16"/>
                <w:lang w:val="en-US" w:eastAsia="en-US"/>
              </w:rPr>
              <w:t>:</w:t>
            </w:r>
          </w:p>
        </w:tc>
        <w:tc>
          <w:tcPr>
            <w:tcW w:w="1825" w:type="dxa"/>
            <w:hideMark/>
          </w:tcPr>
          <w:p w14:paraId="7A7D9B66" w14:textId="77777777" w:rsidR="004E7AE0" w:rsidRPr="004E7AE0" w:rsidRDefault="004E7AE0" w:rsidP="004E7AE0">
            <w:p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 </w:t>
            </w:r>
          </w:p>
        </w:tc>
        <w:tc>
          <w:tcPr>
            <w:tcW w:w="1925" w:type="dxa"/>
            <w:hideMark/>
          </w:tcPr>
          <w:p w14:paraId="3FBF8B85" w14:textId="77777777" w:rsidR="004E7AE0" w:rsidRPr="004E7AE0" w:rsidRDefault="004E7AE0" w:rsidP="004E7AE0">
            <w:p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 </w:t>
            </w:r>
          </w:p>
        </w:tc>
        <w:tc>
          <w:tcPr>
            <w:tcW w:w="1741" w:type="dxa"/>
            <w:hideMark/>
          </w:tcPr>
          <w:p w14:paraId="325843B6" w14:textId="77777777" w:rsidR="004E7AE0" w:rsidRPr="004E7AE0" w:rsidRDefault="004E7AE0" w:rsidP="004E7AE0">
            <w:p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 </w:t>
            </w:r>
          </w:p>
        </w:tc>
        <w:tc>
          <w:tcPr>
            <w:tcW w:w="1590" w:type="dxa"/>
            <w:hideMark/>
          </w:tcPr>
          <w:p w14:paraId="7F2A6126" w14:textId="77777777" w:rsidR="004E7AE0" w:rsidRPr="004E7AE0" w:rsidRDefault="004E7AE0" w:rsidP="004E7AE0">
            <w:p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 </w:t>
            </w:r>
          </w:p>
        </w:tc>
      </w:tr>
      <w:tr w:rsidR="004E7AE0" w:rsidRPr="004E7AE0" w14:paraId="10363CCA" w14:textId="77777777" w:rsidTr="00015AF9">
        <w:trPr>
          <w:trHeight w:val="290"/>
        </w:trPr>
        <w:tc>
          <w:tcPr>
            <w:cnfStyle w:val="001000000000" w:firstRow="0" w:lastRow="0" w:firstColumn="1" w:lastColumn="0" w:oddVBand="0" w:evenVBand="0" w:oddHBand="0" w:evenHBand="0" w:firstRowFirstColumn="0" w:firstRowLastColumn="0" w:lastRowFirstColumn="0" w:lastRowLastColumn="0"/>
            <w:tcW w:w="2662" w:type="dxa"/>
            <w:hideMark/>
          </w:tcPr>
          <w:p w14:paraId="37BF7621" w14:textId="77777777" w:rsidR="004E7AE0" w:rsidRPr="004E7AE0" w:rsidRDefault="004E7AE0" w:rsidP="004E7AE0">
            <w:pPr>
              <w:spacing w:line="240" w:lineRule="auto"/>
              <w:contextualSpacing w:val="0"/>
              <w:jc w:val="both"/>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 xml:space="preserve">Total TVSH </w:t>
            </w:r>
          </w:p>
        </w:tc>
        <w:tc>
          <w:tcPr>
            <w:tcW w:w="1825" w:type="dxa"/>
            <w:hideMark/>
          </w:tcPr>
          <w:p w14:paraId="4723AB40" w14:textId="77777777" w:rsidR="004E7AE0" w:rsidRPr="004E7AE0" w:rsidRDefault="004E7AE0" w:rsidP="004E7AE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192,322</w:t>
            </w:r>
          </w:p>
        </w:tc>
        <w:tc>
          <w:tcPr>
            <w:tcW w:w="1925" w:type="dxa"/>
            <w:hideMark/>
          </w:tcPr>
          <w:p w14:paraId="3E6D993B" w14:textId="77777777" w:rsidR="004E7AE0" w:rsidRPr="004E7AE0" w:rsidRDefault="004E7AE0" w:rsidP="004E7AE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213,999</w:t>
            </w:r>
          </w:p>
        </w:tc>
        <w:tc>
          <w:tcPr>
            <w:tcW w:w="1741" w:type="dxa"/>
            <w:hideMark/>
          </w:tcPr>
          <w:p w14:paraId="0D9C4441" w14:textId="77777777" w:rsidR="004E7AE0" w:rsidRPr="004E7AE0" w:rsidRDefault="004E7AE0" w:rsidP="004E7AE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21,677</w:t>
            </w:r>
          </w:p>
        </w:tc>
        <w:tc>
          <w:tcPr>
            <w:tcW w:w="1590" w:type="dxa"/>
            <w:hideMark/>
          </w:tcPr>
          <w:p w14:paraId="3EF32098" w14:textId="77777777" w:rsidR="004E7AE0" w:rsidRPr="004E7AE0" w:rsidRDefault="004E7AE0" w:rsidP="004E7AE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11.3%</w:t>
            </w:r>
          </w:p>
        </w:tc>
      </w:tr>
      <w:tr w:rsidR="004E7AE0" w:rsidRPr="004E7AE0" w14:paraId="2F27C9E8" w14:textId="77777777" w:rsidTr="00015AF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62" w:type="dxa"/>
            <w:hideMark/>
          </w:tcPr>
          <w:p w14:paraId="0BC6D57F" w14:textId="77777777" w:rsidR="004E7AE0" w:rsidRPr="004E7AE0" w:rsidRDefault="004E7AE0" w:rsidP="003D0281">
            <w:pPr>
              <w:spacing w:line="240" w:lineRule="auto"/>
              <w:ind w:firstLineChars="100" w:firstLine="161"/>
              <w:contextualSpacing w:val="0"/>
              <w:jc w:val="left"/>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 xml:space="preserve">TVSH </w:t>
            </w:r>
            <w:proofErr w:type="spellStart"/>
            <w:r w:rsidRPr="004E7AE0">
              <w:rPr>
                <w:rFonts w:ascii="Times New Roman" w:eastAsia="Times New Roman" w:hAnsi="Times New Roman" w:cs="Times New Roman"/>
                <w:b/>
                <w:bCs/>
                <w:color w:val="auto"/>
                <w:sz w:val="16"/>
                <w:szCs w:val="16"/>
                <w:lang w:val="en-US" w:eastAsia="en-US"/>
              </w:rPr>
              <w:t>në</w:t>
            </w:r>
            <w:proofErr w:type="spellEnd"/>
            <w:r w:rsidRPr="004E7AE0">
              <w:rPr>
                <w:rFonts w:ascii="Times New Roman" w:eastAsia="Times New Roman" w:hAnsi="Times New Roman" w:cs="Times New Roman"/>
                <w:b/>
                <w:bCs/>
                <w:color w:val="auto"/>
                <w:sz w:val="16"/>
                <w:szCs w:val="16"/>
                <w:lang w:val="en-US" w:eastAsia="en-US"/>
              </w:rPr>
              <w:t xml:space="preserve"> Import </w:t>
            </w:r>
          </w:p>
        </w:tc>
        <w:tc>
          <w:tcPr>
            <w:tcW w:w="1825" w:type="dxa"/>
            <w:hideMark/>
          </w:tcPr>
          <w:p w14:paraId="65F920E2" w14:textId="77777777" w:rsidR="004E7AE0" w:rsidRPr="004E7AE0" w:rsidRDefault="004E7AE0" w:rsidP="004E7AE0">
            <w:p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val="en-US" w:eastAsia="en-US"/>
              </w:rPr>
            </w:pPr>
            <w:r w:rsidRPr="004E7AE0">
              <w:rPr>
                <w:rFonts w:ascii="Times New Roman" w:eastAsia="Times New Roman" w:hAnsi="Times New Roman" w:cs="Times New Roman"/>
                <w:color w:val="auto"/>
                <w:sz w:val="16"/>
                <w:szCs w:val="16"/>
                <w:lang w:val="en-US" w:eastAsia="en-US"/>
              </w:rPr>
              <w:t>146,386</w:t>
            </w:r>
          </w:p>
        </w:tc>
        <w:tc>
          <w:tcPr>
            <w:tcW w:w="1925" w:type="dxa"/>
            <w:hideMark/>
          </w:tcPr>
          <w:p w14:paraId="216F5D56" w14:textId="77777777" w:rsidR="004E7AE0" w:rsidRPr="004E7AE0" w:rsidRDefault="004E7AE0" w:rsidP="004E7AE0">
            <w:p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6"/>
                <w:lang w:val="en-US" w:eastAsia="en-US"/>
              </w:rPr>
            </w:pPr>
            <w:r w:rsidRPr="004E7AE0">
              <w:rPr>
                <w:rFonts w:ascii="Times New Roman" w:eastAsia="Times New Roman" w:hAnsi="Times New Roman" w:cs="Times New Roman"/>
                <w:color w:val="auto"/>
                <w:sz w:val="16"/>
                <w:szCs w:val="16"/>
                <w:lang w:val="en-US" w:eastAsia="en-US"/>
              </w:rPr>
              <w:t>154,376</w:t>
            </w:r>
          </w:p>
        </w:tc>
        <w:tc>
          <w:tcPr>
            <w:tcW w:w="1741" w:type="dxa"/>
            <w:hideMark/>
          </w:tcPr>
          <w:p w14:paraId="485C80E9" w14:textId="77777777" w:rsidR="004E7AE0" w:rsidRPr="004E7AE0" w:rsidRDefault="004E7AE0" w:rsidP="004E7AE0">
            <w:p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7,990</w:t>
            </w:r>
          </w:p>
        </w:tc>
        <w:tc>
          <w:tcPr>
            <w:tcW w:w="1590" w:type="dxa"/>
            <w:hideMark/>
          </w:tcPr>
          <w:p w14:paraId="1FCA4E3A" w14:textId="77777777" w:rsidR="004E7AE0" w:rsidRPr="004E7AE0" w:rsidRDefault="004E7AE0" w:rsidP="004E7AE0">
            <w:p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5.5%</w:t>
            </w:r>
          </w:p>
        </w:tc>
      </w:tr>
      <w:tr w:rsidR="004E7AE0" w:rsidRPr="004E7AE0" w14:paraId="189FDF95" w14:textId="77777777" w:rsidTr="00015AF9">
        <w:trPr>
          <w:trHeight w:val="290"/>
        </w:trPr>
        <w:tc>
          <w:tcPr>
            <w:cnfStyle w:val="001000000000" w:firstRow="0" w:lastRow="0" w:firstColumn="1" w:lastColumn="0" w:oddVBand="0" w:evenVBand="0" w:oddHBand="0" w:evenHBand="0" w:firstRowFirstColumn="0" w:firstRowLastColumn="0" w:lastRowFirstColumn="0" w:lastRowLastColumn="0"/>
            <w:tcW w:w="2662" w:type="dxa"/>
            <w:hideMark/>
          </w:tcPr>
          <w:p w14:paraId="2479A405" w14:textId="77777777" w:rsidR="004E7AE0" w:rsidRPr="004E7AE0" w:rsidRDefault="004E7AE0" w:rsidP="003D0281">
            <w:pPr>
              <w:spacing w:line="240" w:lineRule="auto"/>
              <w:ind w:firstLineChars="100" w:firstLine="161"/>
              <w:contextualSpacing w:val="0"/>
              <w:jc w:val="left"/>
              <w:rPr>
                <w:rFonts w:ascii="Times New Roman" w:eastAsia="Times New Roman" w:hAnsi="Times New Roman" w:cs="Times New Roman"/>
                <w:b/>
                <w:bCs/>
                <w:color w:val="auto"/>
                <w:sz w:val="16"/>
                <w:szCs w:val="16"/>
                <w:lang w:val="en-US" w:eastAsia="en-US"/>
              </w:rPr>
            </w:pPr>
            <w:proofErr w:type="spellStart"/>
            <w:r w:rsidRPr="004E7AE0">
              <w:rPr>
                <w:rFonts w:ascii="Times New Roman" w:eastAsia="Times New Roman" w:hAnsi="Times New Roman" w:cs="Times New Roman"/>
                <w:b/>
                <w:bCs/>
                <w:color w:val="auto"/>
                <w:sz w:val="16"/>
                <w:szCs w:val="16"/>
                <w:lang w:val="en-US" w:eastAsia="en-US"/>
              </w:rPr>
              <w:t>Tvsh</w:t>
            </w:r>
            <w:proofErr w:type="spellEnd"/>
            <w:r w:rsidRPr="004E7AE0">
              <w:rPr>
                <w:rFonts w:ascii="Times New Roman" w:eastAsia="Times New Roman" w:hAnsi="Times New Roman" w:cs="Times New Roman"/>
                <w:b/>
                <w:bCs/>
                <w:color w:val="auto"/>
                <w:sz w:val="16"/>
                <w:szCs w:val="16"/>
                <w:lang w:val="en-US" w:eastAsia="en-US"/>
              </w:rPr>
              <w:t xml:space="preserve"> </w:t>
            </w:r>
            <w:proofErr w:type="spellStart"/>
            <w:r w:rsidRPr="004E7AE0">
              <w:rPr>
                <w:rFonts w:ascii="Times New Roman" w:eastAsia="Times New Roman" w:hAnsi="Times New Roman" w:cs="Times New Roman"/>
                <w:b/>
                <w:bCs/>
                <w:color w:val="auto"/>
                <w:sz w:val="16"/>
                <w:szCs w:val="16"/>
                <w:lang w:val="en-US" w:eastAsia="en-US"/>
              </w:rPr>
              <w:t>brenda</w:t>
            </w:r>
            <w:proofErr w:type="spellEnd"/>
            <w:r w:rsidRPr="004E7AE0">
              <w:rPr>
                <w:rFonts w:ascii="Times New Roman" w:eastAsia="Times New Roman" w:hAnsi="Times New Roman" w:cs="Times New Roman"/>
                <w:b/>
                <w:bCs/>
                <w:color w:val="auto"/>
                <w:sz w:val="16"/>
                <w:szCs w:val="16"/>
                <w:lang w:val="en-US" w:eastAsia="en-US"/>
              </w:rPr>
              <w:t xml:space="preserve"> </w:t>
            </w:r>
            <w:proofErr w:type="spellStart"/>
            <w:r w:rsidRPr="004E7AE0">
              <w:rPr>
                <w:rFonts w:ascii="Times New Roman" w:eastAsia="Times New Roman" w:hAnsi="Times New Roman" w:cs="Times New Roman"/>
                <w:b/>
                <w:bCs/>
                <w:color w:val="auto"/>
                <w:sz w:val="16"/>
                <w:szCs w:val="16"/>
                <w:lang w:val="en-US" w:eastAsia="en-US"/>
              </w:rPr>
              <w:t>vendit</w:t>
            </w:r>
            <w:proofErr w:type="spellEnd"/>
            <w:r w:rsidRPr="004E7AE0">
              <w:rPr>
                <w:rFonts w:ascii="Times New Roman" w:eastAsia="Times New Roman" w:hAnsi="Times New Roman" w:cs="Times New Roman"/>
                <w:b/>
                <w:bCs/>
                <w:color w:val="auto"/>
                <w:sz w:val="16"/>
                <w:szCs w:val="16"/>
                <w:lang w:val="en-US" w:eastAsia="en-US"/>
              </w:rPr>
              <w:t xml:space="preserve"> Neto</w:t>
            </w:r>
          </w:p>
        </w:tc>
        <w:tc>
          <w:tcPr>
            <w:tcW w:w="1825" w:type="dxa"/>
            <w:hideMark/>
          </w:tcPr>
          <w:p w14:paraId="69962C61" w14:textId="77777777" w:rsidR="004E7AE0" w:rsidRPr="004E7AE0" w:rsidRDefault="004E7AE0" w:rsidP="004E7AE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en-US" w:eastAsia="en-US"/>
              </w:rPr>
            </w:pPr>
            <w:r w:rsidRPr="004E7AE0">
              <w:rPr>
                <w:rFonts w:ascii="Times New Roman" w:eastAsia="Times New Roman" w:hAnsi="Times New Roman" w:cs="Times New Roman"/>
                <w:color w:val="auto"/>
                <w:sz w:val="16"/>
                <w:szCs w:val="16"/>
                <w:lang w:val="en-US" w:eastAsia="en-US"/>
              </w:rPr>
              <w:t>45,936</w:t>
            </w:r>
          </w:p>
        </w:tc>
        <w:tc>
          <w:tcPr>
            <w:tcW w:w="1925" w:type="dxa"/>
            <w:hideMark/>
          </w:tcPr>
          <w:p w14:paraId="413179E7" w14:textId="77777777" w:rsidR="004E7AE0" w:rsidRPr="004E7AE0" w:rsidRDefault="004E7AE0" w:rsidP="004E7AE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val="en-US" w:eastAsia="en-US"/>
              </w:rPr>
            </w:pPr>
            <w:r w:rsidRPr="004E7AE0">
              <w:rPr>
                <w:rFonts w:ascii="Times New Roman" w:eastAsia="Times New Roman" w:hAnsi="Times New Roman" w:cs="Times New Roman"/>
                <w:color w:val="auto"/>
                <w:sz w:val="16"/>
                <w:szCs w:val="16"/>
                <w:lang w:val="en-US" w:eastAsia="en-US"/>
              </w:rPr>
              <w:t>59,623</w:t>
            </w:r>
          </w:p>
        </w:tc>
        <w:tc>
          <w:tcPr>
            <w:tcW w:w="1741" w:type="dxa"/>
            <w:hideMark/>
          </w:tcPr>
          <w:p w14:paraId="221E65A4" w14:textId="77777777" w:rsidR="004E7AE0" w:rsidRPr="004E7AE0" w:rsidRDefault="004E7AE0" w:rsidP="004E7AE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13,687</w:t>
            </w:r>
          </w:p>
        </w:tc>
        <w:tc>
          <w:tcPr>
            <w:tcW w:w="1590" w:type="dxa"/>
            <w:hideMark/>
          </w:tcPr>
          <w:p w14:paraId="032E0C70" w14:textId="77777777" w:rsidR="004E7AE0" w:rsidRPr="004E7AE0" w:rsidRDefault="004E7AE0" w:rsidP="004E7AE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29.8%</w:t>
            </w:r>
          </w:p>
        </w:tc>
      </w:tr>
      <w:tr w:rsidR="004E7AE0" w:rsidRPr="004E7AE0" w14:paraId="2158ADB4" w14:textId="77777777" w:rsidTr="00015AF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62" w:type="dxa"/>
            <w:hideMark/>
          </w:tcPr>
          <w:p w14:paraId="48512821" w14:textId="77777777" w:rsidR="004E7AE0" w:rsidRPr="004E7AE0" w:rsidRDefault="004E7AE0" w:rsidP="004E7AE0">
            <w:pPr>
              <w:spacing w:line="240" w:lineRule="auto"/>
              <w:contextualSpacing w:val="0"/>
              <w:jc w:val="both"/>
              <w:rPr>
                <w:rFonts w:ascii="Times New Roman" w:eastAsia="Times New Roman" w:hAnsi="Times New Roman" w:cs="Times New Roman"/>
                <w:b/>
                <w:bCs/>
                <w:color w:val="auto"/>
                <w:sz w:val="16"/>
                <w:szCs w:val="16"/>
                <w:lang w:val="en-US" w:eastAsia="en-US"/>
              </w:rPr>
            </w:pPr>
            <w:proofErr w:type="spellStart"/>
            <w:r w:rsidRPr="004E7AE0">
              <w:rPr>
                <w:rFonts w:ascii="Times New Roman" w:eastAsia="Times New Roman" w:hAnsi="Times New Roman" w:cs="Times New Roman"/>
                <w:b/>
                <w:bCs/>
                <w:color w:val="auto"/>
                <w:sz w:val="16"/>
                <w:szCs w:val="16"/>
                <w:lang w:val="en-US" w:eastAsia="en-US"/>
              </w:rPr>
              <w:t>Tatimi</w:t>
            </w:r>
            <w:proofErr w:type="spellEnd"/>
            <w:r w:rsidRPr="004E7AE0">
              <w:rPr>
                <w:rFonts w:ascii="Times New Roman" w:eastAsia="Times New Roman" w:hAnsi="Times New Roman" w:cs="Times New Roman"/>
                <w:b/>
                <w:bCs/>
                <w:color w:val="auto"/>
                <w:sz w:val="16"/>
                <w:szCs w:val="16"/>
                <w:lang w:val="en-US" w:eastAsia="en-US"/>
              </w:rPr>
              <w:t xml:space="preserve"> </w:t>
            </w:r>
            <w:proofErr w:type="spellStart"/>
            <w:r w:rsidRPr="004E7AE0">
              <w:rPr>
                <w:rFonts w:ascii="Times New Roman" w:eastAsia="Times New Roman" w:hAnsi="Times New Roman" w:cs="Times New Roman"/>
                <w:b/>
                <w:bCs/>
                <w:color w:val="auto"/>
                <w:sz w:val="16"/>
                <w:szCs w:val="16"/>
                <w:lang w:val="en-US" w:eastAsia="en-US"/>
              </w:rPr>
              <w:t>mbi</w:t>
            </w:r>
            <w:proofErr w:type="spellEnd"/>
            <w:r w:rsidRPr="004E7AE0">
              <w:rPr>
                <w:rFonts w:ascii="Times New Roman" w:eastAsia="Times New Roman" w:hAnsi="Times New Roman" w:cs="Times New Roman"/>
                <w:b/>
                <w:bCs/>
                <w:color w:val="auto"/>
                <w:sz w:val="16"/>
                <w:szCs w:val="16"/>
                <w:lang w:val="en-US" w:eastAsia="en-US"/>
              </w:rPr>
              <w:t xml:space="preserve"> </w:t>
            </w:r>
            <w:proofErr w:type="spellStart"/>
            <w:r w:rsidRPr="004E7AE0">
              <w:rPr>
                <w:rFonts w:ascii="Times New Roman" w:eastAsia="Times New Roman" w:hAnsi="Times New Roman" w:cs="Times New Roman"/>
                <w:b/>
                <w:bCs/>
                <w:color w:val="auto"/>
                <w:sz w:val="16"/>
                <w:szCs w:val="16"/>
                <w:lang w:val="en-US" w:eastAsia="en-US"/>
              </w:rPr>
              <w:t>fitimin</w:t>
            </w:r>
            <w:proofErr w:type="spellEnd"/>
          </w:p>
        </w:tc>
        <w:tc>
          <w:tcPr>
            <w:tcW w:w="1825" w:type="dxa"/>
            <w:hideMark/>
          </w:tcPr>
          <w:p w14:paraId="6C7D5207" w14:textId="77777777" w:rsidR="004E7AE0" w:rsidRPr="004E7AE0" w:rsidRDefault="004E7AE0" w:rsidP="004E7AE0">
            <w:p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64,576</w:t>
            </w:r>
          </w:p>
        </w:tc>
        <w:tc>
          <w:tcPr>
            <w:tcW w:w="1925" w:type="dxa"/>
            <w:hideMark/>
          </w:tcPr>
          <w:p w14:paraId="1EC0C0CB" w14:textId="77777777" w:rsidR="004E7AE0" w:rsidRPr="004E7AE0" w:rsidRDefault="004E7AE0" w:rsidP="004E7AE0">
            <w:p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56,995</w:t>
            </w:r>
          </w:p>
        </w:tc>
        <w:tc>
          <w:tcPr>
            <w:tcW w:w="1741" w:type="dxa"/>
            <w:hideMark/>
          </w:tcPr>
          <w:p w14:paraId="63B0F519" w14:textId="77777777" w:rsidR="004E7AE0" w:rsidRPr="004E7AE0" w:rsidRDefault="004E7AE0" w:rsidP="004E7AE0">
            <w:p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-7,581</w:t>
            </w:r>
          </w:p>
        </w:tc>
        <w:tc>
          <w:tcPr>
            <w:tcW w:w="1590" w:type="dxa"/>
            <w:hideMark/>
          </w:tcPr>
          <w:p w14:paraId="16B7B99E" w14:textId="77777777" w:rsidR="004E7AE0" w:rsidRPr="004E7AE0" w:rsidRDefault="004E7AE0" w:rsidP="004E7AE0">
            <w:p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-11.7%</w:t>
            </w:r>
          </w:p>
        </w:tc>
      </w:tr>
      <w:tr w:rsidR="004E7AE0" w:rsidRPr="004E7AE0" w14:paraId="28665C3D" w14:textId="77777777" w:rsidTr="00015AF9">
        <w:trPr>
          <w:trHeight w:val="290"/>
        </w:trPr>
        <w:tc>
          <w:tcPr>
            <w:cnfStyle w:val="001000000000" w:firstRow="0" w:lastRow="0" w:firstColumn="1" w:lastColumn="0" w:oddVBand="0" w:evenVBand="0" w:oddHBand="0" w:evenHBand="0" w:firstRowFirstColumn="0" w:firstRowLastColumn="0" w:lastRowFirstColumn="0" w:lastRowLastColumn="0"/>
            <w:tcW w:w="2662" w:type="dxa"/>
            <w:hideMark/>
          </w:tcPr>
          <w:p w14:paraId="620C9AEB" w14:textId="77777777" w:rsidR="004E7AE0" w:rsidRPr="004E7AE0" w:rsidRDefault="004E7AE0" w:rsidP="004E7AE0">
            <w:pPr>
              <w:spacing w:line="240" w:lineRule="auto"/>
              <w:contextualSpacing w:val="0"/>
              <w:jc w:val="both"/>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lastRenderedPageBreak/>
              <w:t xml:space="preserve">Akciza </w:t>
            </w:r>
          </w:p>
        </w:tc>
        <w:tc>
          <w:tcPr>
            <w:tcW w:w="1825" w:type="dxa"/>
            <w:hideMark/>
          </w:tcPr>
          <w:p w14:paraId="18A022FC" w14:textId="77777777" w:rsidR="004E7AE0" w:rsidRPr="004E7AE0" w:rsidRDefault="004E7AE0" w:rsidP="004E7AE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58,394</w:t>
            </w:r>
          </w:p>
        </w:tc>
        <w:tc>
          <w:tcPr>
            <w:tcW w:w="1925" w:type="dxa"/>
            <w:hideMark/>
          </w:tcPr>
          <w:p w14:paraId="526AC974" w14:textId="77777777" w:rsidR="004E7AE0" w:rsidRPr="004E7AE0" w:rsidRDefault="004E7AE0" w:rsidP="004E7AE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63,437</w:t>
            </w:r>
          </w:p>
        </w:tc>
        <w:tc>
          <w:tcPr>
            <w:tcW w:w="1741" w:type="dxa"/>
            <w:hideMark/>
          </w:tcPr>
          <w:p w14:paraId="65BF51E9" w14:textId="77777777" w:rsidR="004E7AE0" w:rsidRPr="004E7AE0" w:rsidRDefault="004E7AE0" w:rsidP="004E7AE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5,043</w:t>
            </w:r>
          </w:p>
        </w:tc>
        <w:tc>
          <w:tcPr>
            <w:tcW w:w="1590" w:type="dxa"/>
            <w:hideMark/>
          </w:tcPr>
          <w:p w14:paraId="77B651A0" w14:textId="77777777" w:rsidR="004E7AE0" w:rsidRPr="004E7AE0" w:rsidRDefault="004E7AE0" w:rsidP="004E7AE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8.6%</w:t>
            </w:r>
          </w:p>
        </w:tc>
      </w:tr>
      <w:tr w:rsidR="004E7AE0" w:rsidRPr="004E7AE0" w14:paraId="176B2BFB" w14:textId="77777777" w:rsidTr="00015AF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62" w:type="dxa"/>
            <w:hideMark/>
          </w:tcPr>
          <w:p w14:paraId="79ED6666" w14:textId="77777777" w:rsidR="004E7AE0" w:rsidRPr="00727831" w:rsidRDefault="004E7AE0" w:rsidP="003D0281">
            <w:pPr>
              <w:spacing w:line="240" w:lineRule="auto"/>
              <w:contextualSpacing w:val="0"/>
              <w:jc w:val="left"/>
              <w:rPr>
                <w:rFonts w:ascii="Times New Roman" w:eastAsia="Times New Roman" w:hAnsi="Times New Roman" w:cs="Times New Roman"/>
                <w:b/>
                <w:bCs/>
                <w:color w:val="auto"/>
                <w:sz w:val="16"/>
                <w:szCs w:val="16"/>
                <w:lang w:val="da-DK" w:eastAsia="en-US"/>
              </w:rPr>
            </w:pPr>
            <w:r w:rsidRPr="004E7AE0">
              <w:rPr>
                <w:rFonts w:ascii="Times New Roman" w:eastAsia="Times New Roman" w:hAnsi="Times New Roman" w:cs="Times New Roman"/>
                <w:b/>
                <w:bCs/>
                <w:color w:val="auto"/>
                <w:sz w:val="16"/>
                <w:szCs w:val="16"/>
                <w:lang w:val="it-CH" w:eastAsia="en-US"/>
              </w:rPr>
              <w:t>Tatimi mbi të ardhurat personale</w:t>
            </w:r>
          </w:p>
        </w:tc>
        <w:tc>
          <w:tcPr>
            <w:tcW w:w="1825" w:type="dxa"/>
            <w:hideMark/>
          </w:tcPr>
          <w:p w14:paraId="237E59E2" w14:textId="77777777" w:rsidR="004E7AE0" w:rsidRPr="004E7AE0" w:rsidRDefault="004E7AE0" w:rsidP="004E7AE0">
            <w:p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57,878</w:t>
            </w:r>
          </w:p>
        </w:tc>
        <w:tc>
          <w:tcPr>
            <w:tcW w:w="1925" w:type="dxa"/>
            <w:hideMark/>
          </w:tcPr>
          <w:p w14:paraId="414AEC46" w14:textId="77777777" w:rsidR="004E7AE0" w:rsidRPr="004E7AE0" w:rsidRDefault="004E7AE0" w:rsidP="004E7AE0">
            <w:p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66,163</w:t>
            </w:r>
          </w:p>
        </w:tc>
        <w:tc>
          <w:tcPr>
            <w:tcW w:w="1741" w:type="dxa"/>
            <w:hideMark/>
          </w:tcPr>
          <w:p w14:paraId="7257039B" w14:textId="77777777" w:rsidR="004E7AE0" w:rsidRPr="004E7AE0" w:rsidRDefault="004E7AE0" w:rsidP="004E7AE0">
            <w:p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8,285</w:t>
            </w:r>
          </w:p>
        </w:tc>
        <w:tc>
          <w:tcPr>
            <w:tcW w:w="1590" w:type="dxa"/>
            <w:hideMark/>
          </w:tcPr>
          <w:p w14:paraId="0F324AC5" w14:textId="77777777" w:rsidR="004E7AE0" w:rsidRPr="004E7AE0" w:rsidRDefault="004E7AE0" w:rsidP="004E7AE0">
            <w:p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14.3%</w:t>
            </w:r>
          </w:p>
        </w:tc>
      </w:tr>
      <w:tr w:rsidR="004E7AE0" w:rsidRPr="004E7AE0" w14:paraId="744A3F39" w14:textId="77777777" w:rsidTr="00015AF9">
        <w:trPr>
          <w:trHeight w:val="290"/>
        </w:trPr>
        <w:tc>
          <w:tcPr>
            <w:cnfStyle w:val="001000000000" w:firstRow="0" w:lastRow="0" w:firstColumn="1" w:lastColumn="0" w:oddVBand="0" w:evenVBand="0" w:oddHBand="0" w:evenHBand="0" w:firstRowFirstColumn="0" w:firstRowLastColumn="0" w:lastRowFirstColumn="0" w:lastRowLastColumn="0"/>
            <w:tcW w:w="2662" w:type="dxa"/>
            <w:hideMark/>
          </w:tcPr>
          <w:p w14:paraId="0582E972" w14:textId="77777777" w:rsidR="004E7AE0" w:rsidRPr="004E7AE0" w:rsidRDefault="004E7AE0" w:rsidP="004E7AE0">
            <w:pPr>
              <w:spacing w:line="240" w:lineRule="auto"/>
              <w:contextualSpacing w:val="0"/>
              <w:jc w:val="both"/>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Taksa Nacional Total</w:t>
            </w:r>
          </w:p>
        </w:tc>
        <w:tc>
          <w:tcPr>
            <w:tcW w:w="1825" w:type="dxa"/>
            <w:hideMark/>
          </w:tcPr>
          <w:p w14:paraId="0A4262CE" w14:textId="77777777" w:rsidR="004E7AE0" w:rsidRPr="004E7AE0" w:rsidRDefault="004E7AE0" w:rsidP="004E7AE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40,188</w:t>
            </w:r>
          </w:p>
        </w:tc>
        <w:tc>
          <w:tcPr>
            <w:tcW w:w="1925" w:type="dxa"/>
            <w:hideMark/>
          </w:tcPr>
          <w:p w14:paraId="2FD528A4" w14:textId="77777777" w:rsidR="004E7AE0" w:rsidRPr="004E7AE0" w:rsidRDefault="004E7AE0" w:rsidP="004E7AE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47,418</w:t>
            </w:r>
          </w:p>
        </w:tc>
        <w:tc>
          <w:tcPr>
            <w:tcW w:w="1741" w:type="dxa"/>
            <w:hideMark/>
          </w:tcPr>
          <w:p w14:paraId="1F84F113" w14:textId="77777777" w:rsidR="004E7AE0" w:rsidRPr="004E7AE0" w:rsidRDefault="004E7AE0" w:rsidP="004E7AE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7,230</w:t>
            </w:r>
          </w:p>
        </w:tc>
        <w:tc>
          <w:tcPr>
            <w:tcW w:w="1590" w:type="dxa"/>
            <w:hideMark/>
          </w:tcPr>
          <w:p w14:paraId="4A21230B" w14:textId="77777777" w:rsidR="004E7AE0" w:rsidRPr="004E7AE0" w:rsidRDefault="004E7AE0" w:rsidP="004E7AE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18%</w:t>
            </w:r>
          </w:p>
        </w:tc>
      </w:tr>
      <w:tr w:rsidR="004E7AE0" w:rsidRPr="004E7AE0" w14:paraId="3F24032E" w14:textId="77777777" w:rsidTr="00015AF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62" w:type="dxa"/>
            <w:hideMark/>
          </w:tcPr>
          <w:p w14:paraId="5F6872EE" w14:textId="77777777" w:rsidR="004E7AE0" w:rsidRPr="004E7AE0" w:rsidRDefault="004E7AE0" w:rsidP="004E7AE0">
            <w:pPr>
              <w:spacing w:line="240" w:lineRule="auto"/>
              <w:contextualSpacing w:val="0"/>
              <w:jc w:val="both"/>
              <w:rPr>
                <w:rFonts w:ascii="Times New Roman" w:eastAsia="Times New Roman" w:hAnsi="Times New Roman" w:cs="Times New Roman"/>
                <w:b/>
                <w:bCs/>
                <w:color w:val="auto"/>
                <w:sz w:val="16"/>
                <w:szCs w:val="16"/>
                <w:lang w:val="en-US" w:eastAsia="en-US"/>
              </w:rPr>
            </w:pPr>
            <w:proofErr w:type="spellStart"/>
            <w:r w:rsidRPr="004E7AE0">
              <w:rPr>
                <w:rFonts w:ascii="Times New Roman" w:eastAsia="Times New Roman" w:hAnsi="Times New Roman" w:cs="Times New Roman"/>
                <w:b/>
                <w:bCs/>
                <w:color w:val="auto"/>
                <w:sz w:val="16"/>
                <w:szCs w:val="16"/>
                <w:lang w:val="en-US" w:eastAsia="en-US"/>
              </w:rPr>
              <w:t>Taksë</w:t>
            </w:r>
            <w:proofErr w:type="spellEnd"/>
            <w:r w:rsidRPr="004E7AE0">
              <w:rPr>
                <w:rFonts w:ascii="Times New Roman" w:eastAsia="Times New Roman" w:hAnsi="Times New Roman" w:cs="Times New Roman"/>
                <w:b/>
                <w:bCs/>
                <w:color w:val="auto"/>
                <w:sz w:val="16"/>
                <w:szCs w:val="16"/>
                <w:lang w:val="en-US" w:eastAsia="en-US"/>
              </w:rPr>
              <w:t xml:space="preserve"> </w:t>
            </w:r>
            <w:proofErr w:type="spellStart"/>
            <w:r w:rsidRPr="004E7AE0">
              <w:rPr>
                <w:rFonts w:ascii="Times New Roman" w:eastAsia="Times New Roman" w:hAnsi="Times New Roman" w:cs="Times New Roman"/>
                <w:b/>
                <w:bCs/>
                <w:color w:val="auto"/>
                <w:sz w:val="16"/>
                <w:szCs w:val="16"/>
                <w:lang w:val="en-US" w:eastAsia="en-US"/>
              </w:rPr>
              <w:t>doganore</w:t>
            </w:r>
            <w:proofErr w:type="spellEnd"/>
          </w:p>
        </w:tc>
        <w:tc>
          <w:tcPr>
            <w:tcW w:w="1825" w:type="dxa"/>
            <w:hideMark/>
          </w:tcPr>
          <w:p w14:paraId="450DECCD" w14:textId="77777777" w:rsidR="004E7AE0" w:rsidRPr="004E7AE0" w:rsidRDefault="004E7AE0" w:rsidP="004E7AE0">
            <w:p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9,133</w:t>
            </w:r>
          </w:p>
        </w:tc>
        <w:tc>
          <w:tcPr>
            <w:tcW w:w="1925" w:type="dxa"/>
            <w:hideMark/>
          </w:tcPr>
          <w:p w14:paraId="4242543B" w14:textId="77777777" w:rsidR="004E7AE0" w:rsidRPr="004E7AE0" w:rsidRDefault="004E7AE0" w:rsidP="004E7AE0">
            <w:p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8,973</w:t>
            </w:r>
          </w:p>
        </w:tc>
        <w:tc>
          <w:tcPr>
            <w:tcW w:w="1741" w:type="dxa"/>
            <w:hideMark/>
          </w:tcPr>
          <w:p w14:paraId="05A63A85" w14:textId="77777777" w:rsidR="004E7AE0" w:rsidRPr="004E7AE0" w:rsidRDefault="004E7AE0" w:rsidP="004E7AE0">
            <w:p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-160</w:t>
            </w:r>
          </w:p>
        </w:tc>
        <w:tc>
          <w:tcPr>
            <w:tcW w:w="1590" w:type="dxa"/>
            <w:hideMark/>
          </w:tcPr>
          <w:p w14:paraId="551FC70C" w14:textId="77777777" w:rsidR="004E7AE0" w:rsidRPr="004E7AE0" w:rsidRDefault="004E7AE0" w:rsidP="004E7AE0">
            <w:p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-1.8%</w:t>
            </w:r>
          </w:p>
        </w:tc>
      </w:tr>
      <w:tr w:rsidR="004E7AE0" w:rsidRPr="004E7AE0" w14:paraId="61450B2A" w14:textId="77777777" w:rsidTr="00015AF9">
        <w:trPr>
          <w:trHeight w:val="290"/>
        </w:trPr>
        <w:tc>
          <w:tcPr>
            <w:cnfStyle w:val="001000000000" w:firstRow="0" w:lastRow="0" w:firstColumn="1" w:lastColumn="0" w:oddVBand="0" w:evenVBand="0" w:oddHBand="0" w:evenHBand="0" w:firstRowFirstColumn="0" w:firstRowLastColumn="0" w:lastRowFirstColumn="0" w:lastRowLastColumn="0"/>
            <w:tcW w:w="2662" w:type="dxa"/>
            <w:noWrap/>
            <w:hideMark/>
          </w:tcPr>
          <w:p w14:paraId="639AE429" w14:textId="77777777" w:rsidR="004E7AE0" w:rsidRPr="004E7AE0" w:rsidRDefault="004E7AE0" w:rsidP="004E7AE0">
            <w:pPr>
              <w:spacing w:line="240" w:lineRule="auto"/>
              <w:contextualSpacing w:val="0"/>
              <w:jc w:val="both"/>
              <w:rPr>
                <w:rFonts w:ascii="Times New Roman" w:eastAsia="Times New Roman" w:hAnsi="Times New Roman" w:cs="Times New Roman"/>
                <w:b/>
                <w:bCs/>
                <w:color w:val="auto"/>
                <w:sz w:val="16"/>
                <w:szCs w:val="16"/>
                <w:lang w:val="en-US" w:eastAsia="en-US"/>
              </w:rPr>
            </w:pPr>
          </w:p>
        </w:tc>
        <w:tc>
          <w:tcPr>
            <w:tcW w:w="1825" w:type="dxa"/>
            <w:noWrap/>
            <w:hideMark/>
          </w:tcPr>
          <w:p w14:paraId="482FDAAD" w14:textId="77777777" w:rsidR="004E7AE0" w:rsidRPr="004E7AE0" w:rsidRDefault="004E7AE0" w:rsidP="004E7AE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en-US" w:eastAsia="en-US"/>
              </w:rPr>
            </w:pPr>
          </w:p>
        </w:tc>
        <w:tc>
          <w:tcPr>
            <w:tcW w:w="1925" w:type="dxa"/>
            <w:noWrap/>
            <w:hideMark/>
          </w:tcPr>
          <w:p w14:paraId="6EE4FA42" w14:textId="77777777" w:rsidR="004E7AE0" w:rsidRPr="004E7AE0" w:rsidRDefault="004E7AE0" w:rsidP="004E7AE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en-US" w:eastAsia="en-US"/>
              </w:rPr>
            </w:pPr>
          </w:p>
        </w:tc>
        <w:tc>
          <w:tcPr>
            <w:tcW w:w="1741" w:type="dxa"/>
            <w:noWrap/>
            <w:hideMark/>
          </w:tcPr>
          <w:p w14:paraId="6161A6E4" w14:textId="77777777" w:rsidR="004E7AE0" w:rsidRPr="004E7AE0" w:rsidRDefault="004E7AE0" w:rsidP="004E7AE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en-US" w:eastAsia="en-US"/>
              </w:rPr>
            </w:pPr>
          </w:p>
        </w:tc>
        <w:tc>
          <w:tcPr>
            <w:tcW w:w="1590" w:type="dxa"/>
            <w:noWrap/>
            <w:hideMark/>
          </w:tcPr>
          <w:p w14:paraId="7A4C6ED6" w14:textId="77777777" w:rsidR="004E7AE0" w:rsidRPr="004E7AE0" w:rsidRDefault="004E7AE0" w:rsidP="004E7AE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en-US" w:eastAsia="en-US"/>
              </w:rPr>
            </w:pPr>
          </w:p>
        </w:tc>
      </w:tr>
      <w:tr w:rsidR="004E7AE0" w:rsidRPr="004E7AE0" w14:paraId="78083B54" w14:textId="77777777" w:rsidTr="00015AF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62" w:type="dxa"/>
            <w:hideMark/>
          </w:tcPr>
          <w:p w14:paraId="30CA3B2D" w14:textId="0ACF7FB0" w:rsidR="004E7AE0" w:rsidRPr="004E7AE0" w:rsidRDefault="004E7AE0" w:rsidP="004E7AE0">
            <w:pPr>
              <w:spacing w:line="240" w:lineRule="auto"/>
              <w:contextualSpacing w:val="0"/>
              <w:jc w:val="both"/>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P</w:t>
            </w:r>
            <w:r w:rsidR="00045631">
              <w:rPr>
                <w:rFonts w:ascii="Times New Roman" w:eastAsia="Times New Roman" w:hAnsi="Times New Roman" w:cs="Times New Roman"/>
                <w:b/>
                <w:bCs/>
                <w:color w:val="auto"/>
                <w:sz w:val="16"/>
                <w:szCs w:val="16"/>
                <w:lang w:val="en-US" w:eastAsia="en-US"/>
              </w:rPr>
              <w:t>B</w:t>
            </w:r>
            <w:r w:rsidRPr="004E7AE0">
              <w:rPr>
                <w:rFonts w:ascii="Times New Roman" w:eastAsia="Times New Roman" w:hAnsi="Times New Roman" w:cs="Times New Roman"/>
                <w:b/>
                <w:bCs/>
                <w:color w:val="auto"/>
                <w:sz w:val="16"/>
                <w:szCs w:val="16"/>
                <w:lang w:val="en-US" w:eastAsia="en-US"/>
              </w:rPr>
              <w:t xml:space="preserve">B </w:t>
            </w:r>
            <w:proofErr w:type="spellStart"/>
            <w:r w:rsidRPr="004E7AE0">
              <w:rPr>
                <w:rFonts w:ascii="Times New Roman" w:eastAsia="Times New Roman" w:hAnsi="Times New Roman" w:cs="Times New Roman"/>
                <w:b/>
                <w:bCs/>
                <w:color w:val="auto"/>
                <w:sz w:val="16"/>
                <w:szCs w:val="16"/>
                <w:lang w:val="en-US" w:eastAsia="en-US"/>
              </w:rPr>
              <w:t>nominale</w:t>
            </w:r>
            <w:proofErr w:type="spellEnd"/>
          </w:p>
        </w:tc>
        <w:tc>
          <w:tcPr>
            <w:tcW w:w="1825" w:type="dxa"/>
            <w:noWrap/>
            <w:hideMark/>
          </w:tcPr>
          <w:p w14:paraId="594CFCEC" w14:textId="39D200A2" w:rsidR="004E7AE0" w:rsidRPr="004E7AE0" w:rsidRDefault="004E7AE0" w:rsidP="00A360F7">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2,36</w:t>
            </w:r>
            <w:r w:rsidR="00045631">
              <w:rPr>
                <w:rFonts w:ascii="Times New Roman" w:eastAsia="Times New Roman" w:hAnsi="Times New Roman" w:cs="Times New Roman"/>
                <w:b/>
                <w:bCs/>
                <w:color w:val="auto"/>
                <w:sz w:val="16"/>
                <w:szCs w:val="16"/>
                <w:lang w:val="en-US" w:eastAsia="en-US"/>
              </w:rPr>
              <w:t>4,276</w:t>
            </w:r>
          </w:p>
        </w:tc>
        <w:tc>
          <w:tcPr>
            <w:tcW w:w="1925" w:type="dxa"/>
            <w:noWrap/>
            <w:hideMark/>
          </w:tcPr>
          <w:p w14:paraId="798FBFD3" w14:textId="6C4D9994" w:rsidR="004E7AE0" w:rsidRPr="004E7AE0" w:rsidRDefault="004E7AE0" w:rsidP="00A360F7">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2,</w:t>
            </w:r>
            <w:r w:rsidR="00045631">
              <w:rPr>
                <w:rFonts w:ascii="Times New Roman" w:eastAsia="Times New Roman" w:hAnsi="Times New Roman" w:cs="Times New Roman"/>
                <w:b/>
                <w:bCs/>
                <w:color w:val="auto"/>
                <w:sz w:val="16"/>
                <w:szCs w:val="16"/>
                <w:lang w:val="en-US" w:eastAsia="en-US"/>
              </w:rPr>
              <w:t>517,820</w:t>
            </w:r>
          </w:p>
        </w:tc>
        <w:tc>
          <w:tcPr>
            <w:tcW w:w="1741" w:type="dxa"/>
            <w:noWrap/>
            <w:hideMark/>
          </w:tcPr>
          <w:p w14:paraId="1ABEF68B" w14:textId="77777777" w:rsidR="004E7AE0" w:rsidRPr="004E7AE0" w:rsidRDefault="004E7AE0" w:rsidP="00A360F7">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 </w:t>
            </w:r>
          </w:p>
        </w:tc>
        <w:tc>
          <w:tcPr>
            <w:tcW w:w="1590" w:type="dxa"/>
            <w:noWrap/>
            <w:hideMark/>
          </w:tcPr>
          <w:p w14:paraId="2B04F3C3" w14:textId="77777777" w:rsidR="004E7AE0" w:rsidRPr="004E7AE0" w:rsidRDefault="004E7AE0" w:rsidP="00A360F7">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 </w:t>
            </w:r>
          </w:p>
        </w:tc>
      </w:tr>
      <w:tr w:rsidR="004E7AE0" w:rsidRPr="004E7AE0" w14:paraId="3F005341" w14:textId="77777777" w:rsidTr="00015AF9">
        <w:trPr>
          <w:trHeight w:val="290"/>
        </w:trPr>
        <w:tc>
          <w:tcPr>
            <w:cnfStyle w:val="001000000000" w:firstRow="0" w:lastRow="0" w:firstColumn="1" w:lastColumn="0" w:oddVBand="0" w:evenVBand="0" w:oddHBand="0" w:evenHBand="0" w:firstRowFirstColumn="0" w:firstRowLastColumn="0" w:lastRowFirstColumn="0" w:lastRowLastColumn="0"/>
            <w:tcW w:w="2662" w:type="dxa"/>
            <w:hideMark/>
          </w:tcPr>
          <w:p w14:paraId="6F911ED5" w14:textId="5E6939FF" w:rsidR="004E7AE0" w:rsidRDefault="004E7AE0" w:rsidP="004E7AE0">
            <w:pPr>
              <w:spacing w:line="240" w:lineRule="auto"/>
              <w:contextualSpacing w:val="0"/>
              <w:jc w:val="both"/>
              <w:rPr>
                <w:rFonts w:ascii="Times New Roman" w:eastAsia="Times New Roman" w:hAnsi="Times New Roman" w:cs="Times New Roman"/>
                <w:b/>
                <w:bCs/>
                <w:i w:val="0"/>
                <w:iCs w:val="0"/>
                <w:color w:val="auto"/>
                <w:sz w:val="16"/>
                <w:szCs w:val="16"/>
                <w:lang w:val="en-US" w:eastAsia="en-US"/>
              </w:rPr>
            </w:pPr>
            <w:proofErr w:type="spellStart"/>
            <w:r w:rsidRPr="004E7AE0">
              <w:rPr>
                <w:rFonts w:ascii="Times New Roman" w:eastAsia="Times New Roman" w:hAnsi="Times New Roman" w:cs="Times New Roman"/>
                <w:b/>
                <w:bCs/>
                <w:color w:val="auto"/>
                <w:sz w:val="16"/>
                <w:szCs w:val="16"/>
                <w:lang w:val="en-US" w:eastAsia="en-US"/>
              </w:rPr>
              <w:t>Të</w:t>
            </w:r>
            <w:proofErr w:type="spellEnd"/>
            <w:r w:rsidRPr="004E7AE0">
              <w:rPr>
                <w:rFonts w:ascii="Times New Roman" w:eastAsia="Times New Roman" w:hAnsi="Times New Roman" w:cs="Times New Roman"/>
                <w:b/>
                <w:bCs/>
                <w:color w:val="auto"/>
                <w:sz w:val="16"/>
                <w:szCs w:val="16"/>
                <w:lang w:val="en-US" w:eastAsia="en-US"/>
              </w:rPr>
              <w:t xml:space="preserve"> </w:t>
            </w:r>
            <w:proofErr w:type="spellStart"/>
            <w:r w:rsidRPr="004E7AE0">
              <w:rPr>
                <w:rFonts w:ascii="Times New Roman" w:eastAsia="Times New Roman" w:hAnsi="Times New Roman" w:cs="Times New Roman"/>
                <w:b/>
                <w:bCs/>
                <w:color w:val="auto"/>
                <w:sz w:val="16"/>
                <w:szCs w:val="16"/>
                <w:lang w:val="en-US" w:eastAsia="en-US"/>
              </w:rPr>
              <w:t>ardhurat</w:t>
            </w:r>
            <w:proofErr w:type="spellEnd"/>
            <w:r w:rsidRPr="004E7AE0">
              <w:rPr>
                <w:rFonts w:ascii="Times New Roman" w:eastAsia="Times New Roman" w:hAnsi="Times New Roman" w:cs="Times New Roman"/>
                <w:b/>
                <w:bCs/>
                <w:color w:val="auto"/>
                <w:sz w:val="16"/>
                <w:szCs w:val="16"/>
                <w:lang w:val="en-US" w:eastAsia="en-US"/>
              </w:rPr>
              <w:t xml:space="preserve"> </w:t>
            </w:r>
            <w:proofErr w:type="spellStart"/>
            <w:r w:rsidRPr="004E7AE0">
              <w:rPr>
                <w:rFonts w:ascii="Times New Roman" w:eastAsia="Times New Roman" w:hAnsi="Times New Roman" w:cs="Times New Roman"/>
                <w:b/>
                <w:bCs/>
                <w:color w:val="auto"/>
                <w:sz w:val="16"/>
                <w:szCs w:val="16"/>
                <w:lang w:val="en-US" w:eastAsia="en-US"/>
              </w:rPr>
              <w:t>në</w:t>
            </w:r>
            <w:proofErr w:type="spellEnd"/>
            <w:r w:rsidRPr="004E7AE0">
              <w:rPr>
                <w:rFonts w:ascii="Times New Roman" w:eastAsia="Times New Roman" w:hAnsi="Times New Roman" w:cs="Times New Roman"/>
                <w:b/>
                <w:bCs/>
                <w:color w:val="auto"/>
                <w:sz w:val="16"/>
                <w:szCs w:val="16"/>
                <w:lang w:val="en-US" w:eastAsia="en-US"/>
              </w:rPr>
              <w:t xml:space="preserve"> % </w:t>
            </w:r>
            <w:proofErr w:type="spellStart"/>
            <w:r w:rsidRPr="004E7AE0">
              <w:rPr>
                <w:rFonts w:ascii="Times New Roman" w:eastAsia="Times New Roman" w:hAnsi="Times New Roman" w:cs="Times New Roman"/>
                <w:b/>
                <w:bCs/>
                <w:color w:val="auto"/>
                <w:sz w:val="16"/>
                <w:szCs w:val="16"/>
                <w:lang w:val="en-US" w:eastAsia="en-US"/>
              </w:rPr>
              <w:t>të</w:t>
            </w:r>
            <w:proofErr w:type="spellEnd"/>
            <w:r w:rsidRPr="004E7AE0">
              <w:rPr>
                <w:rFonts w:ascii="Times New Roman" w:eastAsia="Times New Roman" w:hAnsi="Times New Roman" w:cs="Times New Roman"/>
                <w:b/>
                <w:bCs/>
                <w:color w:val="auto"/>
                <w:sz w:val="16"/>
                <w:szCs w:val="16"/>
                <w:lang w:val="en-US" w:eastAsia="en-US"/>
              </w:rPr>
              <w:t xml:space="preserve"> P</w:t>
            </w:r>
            <w:r w:rsidR="00045631">
              <w:rPr>
                <w:rFonts w:ascii="Times New Roman" w:eastAsia="Times New Roman" w:hAnsi="Times New Roman" w:cs="Times New Roman"/>
                <w:b/>
                <w:bCs/>
                <w:color w:val="auto"/>
                <w:sz w:val="16"/>
                <w:szCs w:val="16"/>
                <w:lang w:val="en-US" w:eastAsia="en-US"/>
              </w:rPr>
              <w:t>B</w:t>
            </w:r>
            <w:r w:rsidRPr="004E7AE0">
              <w:rPr>
                <w:rFonts w:ascii="Times New Roman" w:eastAsia="Times New Roman" w:hAnsi="Times New Roman" w:cs="Times New Roman"/>
                <w:b/>
                <w:bCs/>
                <w:color w:val="auto"/>
                <w:sz w:val="16"/>
                <w:szCs w:val="16"/>
                <w:lang w:val="en-US" w:eastAsia="en-US"/>
              </w:rPr>
              <w:t>B</w:t>
            </w:r>
          </w:p>
          <w:p w14:paraId="41BDE646" w14:textId="77777777" w:rsidR="001458EE" w:rsidRPr="001458EE" w:rsidRDefault="001458EE" w:rsidP="001458EE">
            <w:pPr>
              <w:rPr>
                <w:rFonts w:ascii="Times New Roman" w:eastAsia="Times New Roman" w:hAnsi="Times New Roman" w:cs="Times New Roman"/>
                <w:sz w:val="16"/>
                <w:szCs w:val="16"/>
                <w:lang w:val="en-US" w:eastAsia="en-US"/>
              </w:rPr>
            </w:pPr>
          </w:p>
          <w:p w14:paraId="6ED90E42" w14:textId="77777777" w:rsidR="001458EE" w:rsidRPr="001458EE" w:rsidRDefault="001458EE" w:rsidP="00C305CB">
            <w:pPr>
              <w:jc w:val="left"/>
              <w:rPr>
                <w:rFonts w:ascii="Times New Roman" w:eastAsia="Times New Roman" w:hAnsi="Times New Roman" w:cs="Times New Roman"/>
                <w:sz w:val="16"/>
                <w:szCs w:val="16"/>
                <w:lang w:val="en-US" w:eastAsia="en-US"/>
              </w:rPr>
            </w:pPr>
          </w:p>
        </w:tc>
        <w:tc>
          <w:tcPr>
            <w:tcW w:w="1825" w:type="dxa"/>
            <w:noWrap/>
            <w:hideMark/>
          </w:tcPr>
          <w:p w14:paraId="1804E6DA" w14:textId="5A7693F3" w:rsidR="004E7AE0" w:rsidRPr="004E7AE0" w:rsidRDefault="004E7AE0" w:rsidP="00A360F7">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17.</w:t>
            </w:r>
            <w:r w:rsidR="00045631">
              <w:rPr>
                <w:rFonts w:ascii="Times New Roman" w:eastAsia="Times New Roman" w:hAnsi="Times New Roman" w:cs="Times New Roman"/>
                <w:b/>
                <w:bCs/>
                <w:color w:val="auto"/>
                <w:sz w:val="16"/>
                <w:szCs w:val="16"/>
                <w:lang w:val="en-US" w:eastAsia="en-US"/>
              </w:rPr>
              <w:t>9</w:t>
            </w:r>
            <w:r w:rsidRPr="004E7AE0">
              <w:rPr>
                <w:rFonts w:ascii="Times New Roman" w:eastAsia="Times New Roman" w:hAnsi="Times New Roman" w:cs="Times New Roman"/>
                <w:b/>
                <w:bCs/>
                <w:color w:val="auto"/>
                <w:sz w:val="16"/>
                <w:szCs w:val="16"/>
                <w:lang w:val="en-US" w:eastAsia="en-US"/>
              </w:rPr>
              <w:t>%</w:t>
            </w:r>
          </w:p>
        </w:tc>
        <w:tc>
          <w:tcPr>
            <w:tcW w:w="1925" w:type="dxa"/>
            <w:noWrap/>
            <w:hideMark/>
          </w:tcPr>
          <w:p w14:paraId="0F18E9D4" w14:textId="328A4BBD" w:rsidR="004E7AE0" w:rsidRPr="004E7AE0" w:rsidRDefault="004E7AE0" w:rsidP="00A360F7">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18%</w:t>
            </w:r>
          </w:p>
        </w:tc>
        <w:tc>
          <w:tcPr>
            <w:tcW w:w="1741" w:type="dxa"/>
            <w:noWrap/>
            <w:hideMark/>
          </w:tcPr>
          <w:p w14:paraId="49CF1912" w14:textId="77777777" w:rsidR="004E7AE0" w:rsidRPr="004E7AE0" w:rsidRDefault="004E7AE0" w:rsidP="00A360F7">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 </w:t>
            </w:r>
          </w:p>
        </w:tc>
        <w:tc>
          <w:tcPr>
            <w:tcW w:w="1590" w:type="dxa"/>
            <w:noWrap/>
            <w:hideMark/>
          </w:tcPr>
          <w:p w14:paraId="2901A414" w14:textId="43E225CC" w:rsidR="004E7AE0" w:rsidRPr="004E7AE0" w:rsidRDefault="004E7AE0" w:rsidP="00A360F7">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6"/>
                <w:szCs w:val="16"/>
                <w:lang w:val="en-US" w:eastAsia="en-US"/>
              </w:rPr>
            </w:pPr>
            <w:r w:rsidRPr="004E7AE0">
              <w:rPr>
                <w:rFonts w:ascii="Times New Roman" w:eastAsia="Times New Roman" w:hAnsi="Times New Roman" w:cs="Times New Roman"/>
                <w:b/>
                <w:bCs/>
                <w:color w:val="auto"/>
                <w:sz w:val="16"/>
                <w:szCs w:val="16"/>
                <w:lang w:val="en-US" w:eastAsia="en-US"/>
              </w:rPr>
              <w:t>0.</w:t>
            </w:r>
            <w:r w:rsidR="00045631">
              <w:rPr>
                <w:rFonts w:ascii="Times New Roman" w:eastAsia="Times New Roman" w:hAnsi="Times New Roman" w:cs="Times New Roman"/>
                <w:b/>
                <w:bCs/>
                <w:color w:val="auto"/>
                <w:sz w:val="16"/>
                <w:szCs w:val="16"/>
                <w:lang w:val="en-US" w:eastAsia="en-US"/>
              </w:rPr>
              <w:t>1</w:t>
            </w:r>
            <w:r w:rsidRPr="004E7AE0">
              <w:rPr>
                <w:rFonts w:ascii="Times New Roman" w:eastAsia="Times New Roman" w:hAnsi="Times New Roman" w:cs="Times New Roman"/>
                <w:b/>
                <w:bCs/>
                <w:color w:val="auto"/>
                <w:sz w:val="16"/>
                <w:szCs w:val="16"/>
                <w:lang w:val="en-US" w:eastAsia="en-US"/>
              </w:rPr>
              <w:t>%</w:t>
            </w:r>
          </w:p>
        </w:tc>
      </w:tr>
    </w:tbl>
    <w:p w14:paraId="244E7FB0" w14:textId="61812380" w:rsidR="005910F1" w:rsidRPr="0076584F" w:rsidRDefault="00D519DF" w:rsidP="00D00608">
      <w:pPr>
        <w:pStyle w:val="Heading1"/>
        <w:keepNext/>
        <w:pageBreakBefore w:val="0"/>
        <w:numPr>
          <w:ilvl w:val="0"/>
          <w:numId w:val="28"/>
        </w:numPr>
        <w:spacing w:line="276" w:lineRule="auto"/>
        <w:ind w:left="1077"/>
        <w:jc w:val="both"/>
        <w:rPr>
          <w:rFonts w:ascii="Times New Roman" w:hAnsi="Times New Roman" w:cs="Times New Roman"/>
          <w:color w:val="auto"/>
          <w:sz w:val="24"/>
          <w:szCs w:val="24"/>
          <w:lang w:val="it-CH"/>
        </w:rPr>
      </w:pPr>
      <w:bookmarkStart w:id="6" w:name="_Toc209533653"/>
      <w:r w:rsidRPr="0076584F">
        <w:rPr>
          <w:rStyle w:val="None"/>
          <w:rFonts w:ascii="Times New Roman" w:hAnsi="Times New Roman" w:cs="Times New Roman"/>
          <w:caps w:val="0"/>
          <w:color w:val="auto"/>
          <w:sz w:val="24"/>
          <w:szCs w:val="24"/>
          <w:lang w:val="it-CH"/>
        </w:rPr>
        <w:t>Identifikimi i shpenzimeve tatimore</w:t>
      </w:r>
      <w:bookmarkEnd w:id="6"/>
    </w:p>
    <w:p w14:paraId="18C5A6BE" w14:textId="167FEB12" w:rsidR="005910F1" w:rsidRPr="0076584F" w:rsidRDefault="005910F1" w:rsidP="0076584F">
      <w:pPr>
        <w:spacing w:before="100" w:beforeAutospacing="1" w:after="100" w:afterAutospacing="1" w:line="276" w:lineRule="auto"/>
        <w:contextualSpacing w:val="0"/>
        <w:jc w:val="both"/>
        <w:rPr>
          <w:rFonts w:ascii="Times New Roman" w:hAnsi="Times New Roman" w:cs="Times New Roman"/>
          <w:color w:val="auto"/>
          <w:lang w:val="it-CH"/>
        </w:rPr>
      </w:pPr>
      <w:r w:rsidRPr="0076584F">
        <w:rPr>
          <w:rFonts w:ascii="Times New Roman" w:hAnsi="Times New Roman" w:cs="Times New Roman"/>
          <w:color w:val="auto"/>
          <w:lang w:val="it-CH"/>
        </w:rPr>
        <w:t>P</w:t>
      </w:r>
      <w:r w:rsidR="00653081" w:rsidRPr="0076584F">
        <w:rPr>
          <w:rFonts w:ascii="Times New Roman" w:hAnsi="Times New Roman" w:cs="Times New Roman"/>
          <w:color w:val="auto"/>
          <w:lang w:val="it-CH"/>
        </w:rPr>
        <w:t>ë</w:t>
      </w:r>
      <w:r w:rsidRPr="0076584F">
        <w:rPr>
          <w:rFonts w:ascii="Times New Roman" w:hAnsi="Times New Roman" w:cs="Times New Roman"/>
          <w:color w:val="auto"/>
          <w:lang w:val="it-CH"/>
        </w:rPr>
        <w:t>r t</w:t>
      </w:r>
      <w:r w:rsidR="00653081" w:rsidRPr="0076584F">
        <w:rPr>
          <w:rFonts w:ascii="Times New Roman" w:hAnsi="Times New Roman" w:cs="Times New Roman"/>
          <w:color w:val="auto"/>
          <w:lang w:val="it-CH"/>
        </w:rPr>
        <w:t>ë</w:t>
      </w:r>
      <w:r w:rsidRPr="0076584F">
        <w:rPr>
          <w:rFonts w:ascii="Times New Roman" w:hAnsi="Times New Roman" w:cs="Times New Roman"/>
          <w:color w:val="auto"/>
          <w:lang w:val="it-CH"/>
        </w:rPr>
        <w:t xml:space="preserve"> identifikuar shpenzimet tatimore, fillimisht </w:t>
      </w:r>
      <w:r w:rsidR="00653081" w:rsidRPr="0076584F">
        <w:rPr>
          <w:rFonts w:ascii="Times New Roman" w:hAnsi="Times New Roman" w:cs="Times New Roman"/>
          <w:color w:val="auto"/>
          <w:lang w:val="it-CH"/>
        </w:rPr>
        <w:t>ë</w:t>
      </w:r>
      <w:r w:rsidRPr="0076584F">
        <w:rPr>
          <w:rFonts w:ascii="Times New Roman" w:hAnsi="Times New Roman" w:cs="Times New Roman"/>
          <w:color w:val="auto"/>
          <w:lang w:val="it-CH"/>
        </w:rPr>
        <w:t>sht</w:t>
      </w:r>
      <w:r w:rsidR="00653081" w:rsidRPr="0076584F">
        <w:rPr>
          <w:rFonts w:ascii="Times New Roman" w:hAnsi="Times New Roman" w:cs="Times New Roman"/>
          <w:color w:val="auto"/>
          <w:lang w:val="it-CH"/>
        </w:rPr>
        <w:t>ë</w:t>
      </w:r>
      <w:r w:rsidRPr="0076584F">
        <w:rPr>
          <w:rFonts w:ascii="Times New Roman" w:hAnsi="Times New Roman" w:cs="Times New Roman"/>
          <w:color w:val="auto"/>
          <w:lang w:val="it-CH"/>
        </w:rPr>
        <w:t xml:space="preserve"> e r</w:t>
      </w:r>
      <w:r w:rsidR="00653081" w:rsidRPr="0076584F">
        <w:rPr>
          <w:rFonts w:ascii="Times New Roman" w:hAnsi="Times New Roman" w:cs="Times New Roman"/>
          <w:color w:val="auto"/>
          <w:lang w:val="it-CH"/>
        </w:rPr>
        <w:t>ë</w:t>
      </w:r>
      <w:r w:rsidRPr="0076584F">
        <w:rPr>
          <w:rFonts w:ascii="Times New Roman" w:hAnsi="Times New Roman" w:cs="Times New Roman"/>
          <w:color w:val="auto"/>
          <w:lang w:val="it-CH"/>
        </w:rPr>
        <w:t>nd</w:t>
      </w:r>
      <w:r w:rsidR="00653081" w:rsidRPr="0076584F">
        <w:rPr>
          <w:rFonts w:ascii="Times New Roman" w:hAnsi="Times New Roman" w:cs="Times New Roman"/>
          <w:color w:val="auto"/>
          <w:lang w:val="it-CH"/>
        </w:rPr>
        <w:t>ë</w:t>
      </w:r>
      <w:r w:rsidRPr="0076584F">
        <w:rPr>
          <w:rFonts w:ascii="Times New Roman" w:hAnsi="Times New Roman" w:cs="Times New Roman"/>
          <w:color w:val="auto"/>
          <w:lang w:val="it-CH"/>
        </w:rPr>
        <w:t>sishme t</w:t>
      </w:r>
      <w:r w:rsidR="00653081" w:rsidRPr="0076584F">
        <w:rPr>
          <w:rFonts w:ascii="Times New Roman" w:hAnsi="Times New Roman" w:cs="Times New Roman"/>
          <w:color w:val="auto"/>
          <w:lang w:val="it-CH"/>
        </w:rPr>
        <w:t>ë</w:t>
      </w:r>
      <w:r w:rsidR="0099526A" w:rsidRPr="0076584F">
        <w:rPr>
          <w:rFonts w:ascii="Times New Roman" w:hAnsi="Times New Roman" w:cs="Times New Roman"/>
          <w:color w:val="auto"/>
          <w:lang w:val="it-CH"/>
        </w:rPr>
        <w:t xml:space="preserve"> kuptoh</w:t>
      </w:r>
      <w:r w:rsidR="001D5EA3" w:rsidRPr="0076584F">
        <w:rPr>
          <w:rFonts w:ascii="Times New Roman" w:hAnsi="Times New Roman" w:cs="Times New Roman"/>
          <w:color w:val="auto"/>
          <w:lang w:val="it-CH"/>
        </w:rPr>
        <w:t>et legjislacioni</w:t>
      </w:r>
      <w:r w:rsidRPr="0076584F">
        <w:rPr>
          <w:rFonts w:ascii="Times New Roman" w:hAnsi="Times New Roman" w:cs="Times New Roman"/>
          <w:color w:val="auto"/>
          <w:lang w:val="it-CH"/>
        </w:rPr>
        <w:t xml:space="preserve"> tatimor n</w:t>
      </w:r>
      <w:r w:rsidR="00653081" w:rsidRPr="0076584F">
        <w:rPr>
          <w:rFonts w:ascii="Times New Roman" w:hAnsi="Times New Roman" w:cs="Times New Roman"/>
          <w:color w:val="auto"/>
          <w:lang w:val="it-CH"/>
        </w:rPr>
        <w:t>ë</w:t>
      </w:r>
      <w:r w:rsidRPr="0076584F">
        <w:rPr>
          <w:rFonts w:ascii="Times New Roman" w:hAnsi="Times New Roman" w:cs="Times New Roman"/>
          <w:color w:val="auto"/>
          <w:lang w:val="it-CH"/>
        </w:rPr>
        <w:t xml:space="preserve"> fuqi n</w:t>
      </w:r>
      <w:r w:rsidR="00653081" w:rsidRPr="0076584F">
        <w:rPr>
          <w:rFonts w:ascii="Times New Roman" w:hAnsi="Times New Roman" w:cs="Times New Roman"/>
          <w:color w:val="auto"/>
          <w:lang w:val="it-CH"/>
        </w:rPr>
        <w:t>ë</w:t>
      </w:r>
      <w:r w:rsidRPr="0076584F">
        <w:rPr>
          <w:rFonts w:ascii="Times New Roman" w:hAnsi="Times New Roman" w:cs="Times New Roman"/>
          <w:color w:val="auto"/>
          <w:lang w:val="it-CH"/>
        </w:rPr>
        <w:t xml:space="preserve"> </w:t>
      </w:r>
      <w:r w:rsidR="00381F31" w:rsidRPr="0076584F">
        <w:rPr>
          <w:rFonts w:ascii="Times New Roman" w:hAnsi="Times New Roman" w:cs="Times New Roman"/>
          <w:color w:val="auto"/>
          <w:lang w:val="it-CH"/>
        </w:rPr>
        <w:t>vitin 2023</w:t>
      </w:r>
      <w:r w:rsidR="009752E5" w:rsidRPr="0076584F">
        <w:rPr>
          <w:rFonts w:ascii="Times New Roman" w:hAnsi="Times New Roman" w:cs="Times New Roman"/>
          <w:color w:val="auto"/>
          <w:lang w:val="it-CH"/>
        </w:rPr>
        <w:t xml:space="preserve"> dhe 2024</w:t>
      </w:r>
      <w:r w:rsidRPr="0076584F">
        <w:rPr>
          <w:rFonts w:ascii="Times New Roman" w:hAnsi="Times New Roman" w:cs="Times New Roman"/>
          <w:color w:val="auto"/>
          <w:lang w:val="it-CH"/>
        </w:rPr>
        <w:t>, t</w:t>
      </w:r>
      <w:r w:rsidR="00653081" w:rsidRPr="0076584F">
        <w:rPr>
          <w:rFonts w:ascii="Times New Roman" w:hAnsi="Times New Roman" w:cs="Times New Roman"/>
          <w:color w:val="auto"/>
          <w:lang w:val="it-CH"/>
        </w:rPr>
        <w:t>ë</w:t>
      </w:r>
      <w:r w:rsidRPr="0076584F">
        <w:rPr>
          <w:rFonts w:ascii="Times New Roman" w:hAnsi="Times New Roman" w:cs="Times New Roman"/>
          <w:color w:val="auto"/>
          <w:lang w:val="it-CH"/>
        </w:rPr>
        <w:t xml:space="preserve"> p</w:t>
      </w:r>
      <w:r w:rsidR="00653081" w:rsidRPr="0076584F">
        <w:rPr>
          <w:rFonts w:ascii="Times New Roman" w:hAnsi="Times New Roman" w:cs="Times New Roman"/>
          <w:color w:val="auto"/>
          <w:lang w:val="it-CH"/>
        </w:rPr>
        <w:t>ë</w:t>
      </w:r>
      <w:r w:rsidRPr="0076584F">
        <w:rPr>
          <w:rFonts w:ascii="Times New Roman" w:hAnsi="Times New Roman" w:cs="Times New Roman"/>
          <w:color w:val="auto"/>
          <w:lang w:val="it-CH"/>
        </w:rPr>
        <w:t>rcakto</w:t>
      </w:r>
      <w:r w:rsidR="001D5EA3" w:rsidRPr="0076584F">
        <w:rPr>
          <w:rFonts w:ascii="Times New Roman" w:hAnsi="Times New Roman" w:cs="Times New Roman"/>
          <w:color w:val="auto"/>
          <w:lang w:val="it-CH"/>
        </w:rPr>
        <w:t>hen</w:t>
      </w:r>
      <w:r w:rsidRPr="0076584F">
        <w:rPr>
          <w:rFonts w:ascii="Times New Roman" w:hAnsi="Times New Roman" w:cs="Times New Roman"/>
          <w:color w:val="auto"/>
          <w:lang w:val="it-CH"/>
        </w:rPr>
        <w:t xml:space="preserve"> normat </w:t>
      </w:r>
      <w:r w:rsidR="0062069F" w:rsidRPr="0076584F">
        <w:rPr>
          <w:rFonts w:ascii="Times New Roman" w:hAnsi="Times New Roman" w:cs="Times New Roman"/>
          <w:color w:val="auto"/>
          <w:lang w:val="it-CH"/>
        </w:rPr>
        <w:t>standarde</w:t>
      </w:r>
      <w:r w:rsidRPr="0076584F">
        <w:rPr>
          <w:rFonts w:ascii="Times New Roman" w:hAnsi="Times New Roman" w:cs="Times New Roman"/>
          <w:color w:val="auto"/>
          <w:lang w:val="it-CH"/>
        </w:rPr>
        <w:t xml:space="preserve"> (</w:t>
      </w:r>
      <w:r w:rsidRPr="0076584F">
        <w:rPr>
          <w:rFonts w:ascii="Times New Roman" w:hAnsi="Times New Roman" w:cs="Times New Roman"/>
          <w:i/>
          <w:color w:val="auto"/>
          <w:lang w:val="it-CH"/>
        </w:rPr>
        <w:t>Benchmark</w:t>
      </w:r>
      <w:r w:rsidR="0099526A" w:rsidRPr="0076584F">
        <w:rPr>
          <w:rFonts w:ascii="Times New Roman" w:hAnsi="Times New Roman" w:cs="Times New Roman"/>
          <w:i/>
          <w:color w:val="auto"/>
          <w:lang w:val="it-CH"/>
        </w:rPr>
        <w:t xml:space="preserve"> rate</w:t>
      </w:r>
      <w:r w:rsidRPr="0076584F">
        <w:rPr>
          <w:rFonts w:ascii="Times New Roman" w:hAnsi="Times New Roman" w:cs="Times New Roman"/>
          <w:color w:val="auto"/>
          <w:lang w:val="it-CH"/>
        </w:rPr>
        <w:t>) p</w:t>
      </w:r>
      <w:r w:rsidR="00653081" w:rsidRPr="0076584F">
        <w:rPr>
          <w:rFonts w:ascii="Times New Roman" w:hAnsi="Times New Roman" w:cs="Times New Roman"/>
          <w:color w:val="auto"/>
          <w:lang w:val="it-CH"/>
        </w:rPr>
        <w:t>ë</w:t>
      </w:r>
      <w:r w:rsidRPr="0076584F">
        <w:rPr>
          <w:rFonts w:ascii="Times New Roman" w:hAnsi="Times New Roman" w:cs="Times New Roman"/>
          <w:color w:val="auto"/>
          <w:lang w:val="it-CH"/>
        </w:rPr>
        <w:t>r secilin tatim dhe m</w:t>
      </w:r>
      <w:r w:rsidR="00653081" w:rsidRPr="0076584F">
        <w:rPr>
          <w:rFonts w:ascii="Times New Roman" w:hAnsi="Times New Roman" w:cs="Times New Roman"/>
          <w:color w:val="auto"/>
          <w:lang w:val="it-CH"/>
        </w:rPr>
        <w:t>ë</w:t>
      </w:r>
      <w:r w:rsidRPr="0076584F">
        <w:rPr>
          <w:rFonts w:ascii="Times New Roman" w:hAnsi="Times New Roman" w:cs="Times New Roman"/>
          <w:color w:val="auto"/>
          <w:lang w:val="it-CH"/>
        </w:rPr>
        <w:t xml:space="preserve"> pas t</w:t>
      </w:r>
      <w:r w:rsidR="00653081" w:rsidRPr="0076584F">
        <w:rPr>
          <w:rFonts w:ascii="Times New Roman" w:hAnsi="Times New Roman" w:cs="Times New Roman"/>
          <w:color w:val="auto"/>
          <w:lang w:val="it-CH"/>
        </w:rPr>
        <w:t>ë</w:t>
      </w:r>
      <w:r w:rsidR="001D5EA3" w:rsidRPr="0076584F">
        <w:rPr>
          <w:rFonts w:ascii="Times New Roman" w:hAnsi="Times New Roman" w:cs="Times New Roman"/>
          <w:color w:val="auto"/>
          <w:lang w:val="it-CH"/>
        </w:rPr>
        <w:t xml:space="preserve"> identifikohen</w:t>
      </w:r>
      <w:r w:rsidRPr="0076584F">
        <w:rPr>
          <w:rFonts w:ascii="Times New Roman" w:hAnsi="Times New Roman" w:cs="Times New Roman"/>
          <w:color w:val="auto"/>
          <w:lang w:val="it-CH"/>
        </w:rPr>
        <w:t xml:space="preserve"> t</w:t>
      </w:r>
      <w:r w:rsidR="00653081" w:rsidRPr="0076584F">
        <w:rPr>
          <w:rFonts w:ascii="Times New Roman" w:hAnsi="Times New Roman" w:cs="Times New Roman"/>
          <w:color w:val="auto"/>
          <w:lang w:val="it-CH"/>
        </w:rPr>
        <w:t>ë</w:t>
      </w:r>
      <w:r w:rsidRPr="0076584F">
        <w:rPr>
          <w:rFonts w:ascii="Times New Roman" w:hAnsi="Times New Roman" w:cs="Times New Roman"/>
          <w:color w:val="auto"/>
          <w:lang w:val="it-CH"/>
        </w:rPr>
        <w:t xml:space="preserve"> gjitha dispozitat e parashikuara në ligjet fiskale, të cilat lejojnë trajtime të </w:t>
      </w:r>
      <w:r w:rsidR="00D343A0" w:rsidRPr="0076584F">
        <w:rPr>
          <w:rFonts w:ascii="Times New Roman" w:hAnsi="Times New Roman" w:cs="Times New Roman"/>
          <w:color w:val="auto"/>
          <w:lang w:val="it-CH"/>
        </w:rPr>
        <w:t>diferencuara nga normat standard</w:t>
      </w:r>
      <w:r w:rsidR="00C411C5" w:rsidRPr="0076584F">
        <w:rPr>
          <w:rFonts w:ascii="Times New Roman" w:hAnsi="Times New Roman" w:cs="Times New Roman"/>
          <w:color w:val="auto"/>
          <w:lang w:val="it-CH"/>
        </w:rPr>
        <w:t>e tatimore.</w:t>
      </w:r>
    </w:p>
    <w:p w14:paraId="05CA975B" w14:textId="5280392C" w:rsidR="001D39C2" w:rsidRPr="0076584F" w:rsidRDefault="00381F31" w:rsidP="0076584F">
      <w:pPr>
        <w:pStyle w:val="Heading2"/>
        <w:spacing w:line="276" w:lineRule="auto"/>
        <w:jc w:val="both"/>
        <w:rPr>
          <w:rStyle w:val="None"/>
          <w:rFonts w:ascii="Times New Roman" w:hAnsi="Times New Roman" w:cs="Times New Roman"/>
          <w:color w:val="auto"/>
          <w:sz w:val="24"/>
          <w:szCs w:val="24"/>
          <w:lang w:val="it-CH"/>
        </w:rPr>
      </w:pPr>
      <w:bookmarkStart w:id="7" w:name="_Toc209533654"/>
      <w:r w:rsidRPr="0076584F">
        <w:rPr>
          <w:rStyle w:val="None"/>
          <w:rFonts w:ascii="Times New Roman" w:hAnsi="Times New Roman" w:cs="Times New Roman"/>
          <w:color w:val="auto"/>
          <w:sz w:val="24"/>
          <w:szCs w:val="24"/>
          <w:lang w:val="it-CH"/>
        </w:rPr>
        <w:t>II.1. Regjimi</w:t>
      </w:r>
      <w:r w:rsidR="001D39C2" w:rsidRPr="0076584F">
        <w:rPr>
          <w:rStyle w:val="None"/>
          <w:rFonts w:ascii="Times New Roman" w:hAnsi="Times New Roman" w:cs="Times New Roman"/>
          <w:color w:val="auto"/>
          <w:sz w:val="24"/>
          <w:szCs w:val="24"/>
          <w:lang w:val="it-CH"/>
        </w:rPr>
        <w:t xml:space="preserve"> i P</w:t>
      </w:r>
      <w:r w:rsidR="00D505D0" w:rsidRPr="0076584F">
        <w:rPr>
          <w:rStyle w:val="None"/>
          <w:rFonts w:ascii="Times New Roman" w:hAnsi="Times New Roman" w:cs="Times New Roman"/>
          <w:color w:val="auto"/>
          <w:sz w:val="24"/>
          <w:szCs w:val="24"/>
          <w:lang w:val="it-CH"/>
        </w:rPr>
        <w:t>ë</w:t>
      </w:r>
      <w:r w:rsidR="001D39C2" w:rsidRPr="0076584F">
        <w:rPr>
          <w:rStyle w:val="None"/>
          <w:rFonts w:ascii="Times New Roman" w:hAnsi="Times New Roman" w:cs="Times New Roman"/>
          <w:color w:val="auto"/>
          <w:sz w:val="24"/>
          <w:szCs w:val="24"/>
          <w:lang w:val="it-CH"/>
        </w:rPr>
        <w:t>rgjithsh</w:t>
      </w:r>
      <w:r w:rsidR="00D505D0" w:rsidRPr="0076584F">
        <w:rPr>
          <w:rStyle w:val="None"/>
          <w:rFonts w:ascii="Times New Roman" w:hAnsi="Times New Roman" w:cs="Times New Roman"/>
          <w:color w:val="auto"/>
          <w:sz w:val="24"/>
          <w:szCs w:val="24"/>
          <w:lang w:val="it-CH"/>
        </w:rPr>
        <w:t>ë</w:t>
      </w:r>
      <w:r w:rsidR="001D39C2" w:rsidRPr="0076584F">
        <w:rPr>
          <w:rStyle w:val="None"/>
          <w:rFonts w:ascii="Times New Roman" w:hAnsi="Times New Roman" w:cs="Times New Roman"/>
          <w:color w:val="auto"/>
          <w:sz w:val="24"/>
          <w:szCs w:val="24"/>
          <w:lang w:val="it-CH"/>
        </w:rPr>
        <w:t xml:space="preserve">m Tatimor </w:t>
      </w:r>
      <w:r w:rsidRPr="0076584F">
        <w:rPr>
          <w:rStyle w:val="None"/>
          <w:rFonts w:ascii="Times New Roman" w:hAnsi="Times New Roman" w:cs="Times New Roman"/>
          <w:color w:val="auto"/>
          <w:sz w:val="24"/>
          <w:szCs w:val="24"/>
          <w:lang w:val="it-CH"/>
        </w:rPr>
        <w:t>në</w:t>
      </w:r>
      <w:r w:rsidR="001D39C2" w:rsidRPr="0076584F">
        <w:rPr>
          <w:rStyle w:val="None"/>
          <w:rFonts w:ascii="Times New Roman" w:hAnsi="Times New Roman" w:cs="Times New Roman"/>
          <w:color w:val="auto"/>
          <w:sz w:val="24"/>
          <w:szCs w:val="24"/>
          <w:lang w:val="it-CH"/>
        </w:rPr>
        <w:t xml:space="preserve"> </w:t>
      </w:r>
      <w:r w:rsidR="00F8234C" w:rsidRPr="0076584F">
        <w:rPr>
          <w:rStyle w:val="None"/>
          <w:rFonts w:ascii="Times New Roman" w:hAnsi="Times New Roman" w:cs="Times New Roman"/>
          <w:color w:val="auto"/>
          <w:sz w:val="24"/>
          <w:szCs w:val="24"/>
          <w:lang w:val="it-CH"/>
        </w:rPr>
        <w:t>viti</w:t>
      </w:r>
      <w:r w:rsidRPr="0076584F">
        <w:rPr>
          <w:rStyle w:val="None"/>
          <w:rFonts w:ascii="Times New Roman" w:hAnsi="Times New Roman" w:cs="Times New Roman"/>
          <w:color w:val="auto"/>
          <w:sz w:val="24"/>
          <w:szCs w:val="24"/>
          <w:lang w:val="it-CH"/>
        </w:rPr>
        <w:t>n</w:t>
      </w:r>
      <w:r w:rsidR="00F8234C" w:rsidRPr="0076584F">
        <w:rPr>
          <w:rStyle w:val="None"/>
          <w:rFonts w:ascii="Times New Roman" w:hAnsi="Times New Roman" w:cs="Times New Roman"/>
          <w:color w:val="auto"/>
          <w:sz w:val="24"/>
          <w:szCs w:val="24"/>
          <w:lang w:val="it-CH"/>
        </w:rPr>
        <w:t xml:space="preserve"> </w:t>
      </w:r>
      <w:r w:rsidR="001D39C2" w:rsidRPr="0076584F">
        <w:rPr>
          <w:rStyle w:val="None"/>
          <w:rFonts w:ascii="Times New Roman" w:hAnsi="Times New Roman" w:cs="Times New Roman"/>
          <w:color w:val="auto"/>
          <w:sz w:val="24"/>
          <w:szCs w:val="24"/>
          <w:lang w:val="it-CH"/>
        </w:rPr>
        <w:t>20</w:t>
      </w:r>
      <w:r w:rsidR="005C37E3" w:rsidRPr="0076584F">
        <w:rPr>
          <w:rStyle w:val="None"/>
          <w:rFonts w:ascii="Times New Roman" w:hAnsi="Times New Roman" w:cs="Times New Roman"/>
          <w:color w:val="auto"/>
          <w:sz w:val="24"/>
          <w:szCs w:val="24"/>
          <w:lang w:val="it-CH"/>
        </w:rPr>
        <w:t>2</w:t>
      </w:r>
      <w:r w:rsidR="00847D6A" w:rsidRPr="0076584F">
        <w:rPr>
          <w:rStyle w:val="None"/>
          <w:rFonts w:ascii="Times New Roman" w:hAnsi="Times New Roman" w:cs="Times New Roman"/>
          <w:color w:val="auto"/>
          <w:sz w:val="24"/>
          <w:szCs w:val="24"/>
          <w:lang w:val="it-CH"/>
        </w:rPr>
        <w:t>3</w:t>
      </w:r>
      <w:r w:rsidR="009752E5" w:rsidRPr="0076584F">
        <w:rPr>
          <w:rStyle w:val="None"/>
          <w:rFonts w:ascii="Times New Roman" w:hAnsi="Times New Roman" w:cs="Times New Roman"/>
          <w:color w:val="auto"/>
          <w:sz w:val="24"/>
          <w:szCs w:val="24"/>
          <w:lang w:val="it-CH"/>
        </w:rPr>
        <w:t xml:space="preserve"> dhe 2024</w:t>
      </w:r>
      <w:bookmarkEnd w:id="7"/>
    </w:p>
    <w:p w14:paraId="4F9681B6" w14:textId="4589C08C" w:rsidR="00676058" w:rsidRPr="0076584F" w:rsidRDefault="00112CDF" w:rsidP="0076584F">
      <w:pPr>
        <w:spacing w:before="100" w:beforeAutospacing="1" w:after="100" w:afterAutospacing="1" w:line="276" w:lineRule="auto"/>
        <w:contextualSpacing w:val="0"/>
        <w:jc w:val="both"/>
        <w:rPr>
          <w:rStyle w:val="None"/>
          <w:rFonts w:ascii="Times New Roman" w:hAnsi="Times New Roman" w:cs="Times New Roman"/>
          <w:color w:val="auto"/>
          <w:szCs w:val="24"/>
          <w:lang w:val="it-CH"/>
        </w:rPr>
      </w:pPr>
      <w:r w:rsidRPr="0076584F">
        <w:rPr>
          <w:rStyle w:val="None"/>
          <w:rFonts w:ascii="Times New Roman" w:hAnsi="Times New Roman" w:cs="Times New Roman"/>
          <w:color w:val="auto"/>
          <w:szCs w:val="24"/>
          <w:lang w:val="it-CH"/>
        </w:rPr>
        <w:t>Tatimet kryesore</w:t>
      </w:r>
      <w:r w:rsidR="001D5EA3" w:rsidRPr="0076584F">
        <w:rPr>
          <w:rStyle w:val="None"/>
          <w:rFonts w:ascii="Times New Roman" w:hAnsi="Times New Roman" w:cs="Times New Roman"/>
          <w:color w:val="auto"/>
          <w:szCs w:val="24"/>
          <w:lang w:val="it-CH"/>
        </w:rPr>
        <w:t xml:space="preserve"> </w:t>
      </w:r>
      <w:r w:rsidR="0020547E" w:rsidRPr="0076584F">
        <w:rPr>
          <w:rStyle w:val="None"/>
          <w:rFonts w:ascii="Times New Roman" w:hAnsi="Times New Roman" w:cs="Times New Roman"/>
          <w:color w:val="auto"/>
          <w:szCs w:val="24"/>
          <w:lang w:val="it-CH"/>
        </w:rPr>
        <w:t>që</w:t>
      </w:r>
      <w:r w:rsidRPr="0076584F">
        <w:rPr>
          <w:rStyle w:val="None"/>
          <w:rFonts w:ascii="Times New Roman" w:hAnsi="Times New Roman" w:cs="Times New Roman"/>
          <w:color w:val="auto"/>
          <w:szCs w:val="24"/>
          <w:lang w:val="it-CH"/>
        </w:rPr>
        <w:t xml:space="preserve"> jan</w:t>
      </w:r>
      <w:r w:rsidR="00D505D0" w:rsidRPr="0076584F">
        <w:rPr>
          <w:rStyle w:val="None"/>
          <w:rFonts w:ascii="Times New Roman" w:hAnsi="Times New Roman" w:cs="Times New Roman"/>
          <w:color w:val="auto"/>
          <w:szCs w:val="24"/>
          <w:lang w:val="it-CH"/>
        </w:rPr>
        <w:t>ë</w:t>
      </w:r>
      <w:r w:rsidRPr="0076584F">
        <w:rPr>
          <w:rStyle w:val="None"/>
          <w:rFonts w:ascii="Times New Roman" w:hAnsi="Times New Roman" w:cs="Times New Roman"/>
          <w:color w:val="auto"/>
          <w:szCs w:val="24"/>
          <w:lang w:val="it-CH"/>
        </w:rPr>
        <w:t xml:space="preserve"> marr</w:t>
      </w:r>
      <w:r w:rsidR="00D505D0" w:rsidRPr="0076584F">
        <w:rPr>
          <w:rStyle w:val="None"/>
          <w:rFonts w:ascii="Times New Roman" w:hAnsi="Times New Roman" w:cs="Times New Roman"/>
          <w:color w:val="auto"/>
          <w:szCs w:val="24"/>
          <w:lang w:val="it-CH"/>
        </w:rPr>
        <w:t>ë</w:t>
      </w:r>
      <w:r w:rsidRPr="0076584F">
        <w:rPr>
          <w:rStyle w:val="None"/>
          <w:rFonts w:ascii="Times New Roman" w:hAnsi="Times New Roman" w:cs="Times New Roman"/>
          <w:color w:val="auto"/>
          <w:szCs w:val="24"/>
          <w:lang w:val="it-CH"/>
        </w:rPr>
        <w:t xml:space="preserve"> n</w:t>
      </w:r>
      <w:r w:rsidR="00D505D0" w:rsidRPr="0076584F">
        <w:rPr>
          <w:rStyle w:val="None"/>
          <w:rFonts w:ascii="Times New Roman" w:hAnsi="Times New Roman" w:cs="Times New Roman"/>
          <w:color w:val="auto"/>
          <w:szCs w:val="24"/>
          <w:lang w:val="it-CH"/>
        </w:rPr>
        <w:t>ë</w:t>
      </w:r>
      <w:r w:rsidRPr="0076584F">
        <w:rPr>
          <w:rStyle w:val="None"/>
          <w:rFonts w:ascii="Times New Roman" w:hAnsi="Times New Roman" w:cs="Times New Roman"/>
          <w:color w:val="auto"/>
          <w:szCs w:val="24"/>
          <w:lang w:val="it-CH"/>
        </w:rPr>
        <w:t xml:space="preserve"> shqyrtim p</w:t>
      </w:r>
      <w:r w:rsidR="00D505D0" w:rsidRPr="0076584F">
        <w:rPr>
          <w:rStyle w:val="None"/>
          <w:rFonts w:ascii="Times New Roman" w:hAnsi="Times New Roman" w:cs="Times New Roman"/>
          <w:color w:val="auto"/>
          <w:szCs w:val="24"/>
          <w:lang w:val="it-CH"/>
        </w:rPr>
        <w:t>ë</w:t>
      </w:r>
      <w:r w:rsidRPr="0076584F">
        <w:rPr>
          <w:rStyle w:val="None"/>
          <w:rFonts w:ascii="Times New Roman" w:hAnsi="Times New Roman" w:cs="Times New Roman"/>
          <w:color w:val="auto"/>
          <w:szCs w:val="24"/>
          <w:lang w:val="it-CH"/>
        </w:rPr>
        <w:t xml:space="preserve">r llogaritjen e shpenzimeve tatimore </w:t>
      </w:r>
      <w:r w:rsidR="00727831">
        <w:rPr>
          <w:rStyle w:val="None"/>
          <w:rFonts w:ascii="Times New Roman" w:hAnsi="Times New Roman" w:cs="Times New Roman"/>
          <w:color w:val="auto"/>
          <w:szCs w:val="24"/>
          <w:lang w:val="it-CH"/>
        </w:rPr>
        <w:t xml:space="preserve">gjatë vitit 2023 </w:t>
      </w:r>
      <w:r w:rsidRPr="0076584F">
        <w:rPr>
          <w:rStyle w:val="None"/>
          <w:rFonts w:ascii="Times New Roman" w:hAnsi="Times New Roman" w:cs="Times New Roman"/>
          <w:color w:val="auto"/>
          <w:szCs w:val="24"/>
          <w:lang w:val="it-CH"/>
        </w:rPr>
        <w:t>jan</w:t>
      </w:r>
      <w:r w:rsidR="00D505D0" w:rsidRPr="0076584F">
        <w:rPr>
          <w:rStyle w:val="None"/>
          <w:rFonts w:ascii="Times New Roman" w:hAnsi="Times New Roman" w:cs="Times New Roman"/>
          <w:color w:val="auto"/>
          <w:szCs w:val="24"/>
          <w:lang w:val="it-CH"/>
        </w:rPr>
        <w:t>ë</w:t>
      </w:r>
      <w:r w:rsidRPr="0076584F">
        <w:rPr>
          <w:rStyle w:val="None"/>
          <w:rFonts w:ascii="Times New Roman" w:hAnsi="Times New Roman" w:cs="Times New Roman"/>
          <w:color w:val="auto"/>
          <w:szCs w:val="24"/>
          <w:lang w:val="it-CH"/>
        </w:rPr>
        <w:t xml:space="preserve">: </w:t>
      </w:r>
      <w:r w:rsidR="007143F4" w:rsidRPr="0076584F">
        <w:rPr>
          <w:rStyle w:val="None"/>
          <w:rFonts w:ascii="Times New Roman" w:hAnsi="Times New Roman" w:cs="Times New Roman"/>
          <w:color w:val="auto"/>
          <w:szCs w:val="24"/>
          <w:lang w:val="it-CH"/>
        </w:rPr>
        <w:t>TF, TTHF, TVSH</w:t>
      </w:r>
      <w:r w:rsidR="00A37AB9" w:rsidRPr="0076584F">
        <w:rPr>
          <w:rStyle w:val="None"/>
          <w:rFonts w:ascii="Times New Roman" w:hAnsi="Times New Roman" w:cs="Times New Roman"/>
          <w:color w:val="auto"/>
          <w:szCs w:val="24"/>
          <w:lang w:val="it-CH"/>
        </w:rPr>
        <w:t>, TAP</w:t>
      </w:r>
      <w:r w:rsidRPr="0076584F">
        <w:rPr>
          <w:rStyle w:val="None"/>
          <w:rFonts w:ascii="Times New Roman" w:hAnsi="Times New Roman" w:cs="Times New Roman"/>
          <w:color w:val="auto"/>
          <w:szCs w:val="24"/>
          <w:lang w:val="it-CH"/>
        </w:rPr>
        <w:t xml:space="preserve"> </w:t>
      </w:r>
      <w:r w:rsidR="00217609" w:rsidRPr="0076584F">
        <w:rPr>
          <w:rStyle w:val="None"/>
          <w:rFonts w:ascii="Times New Roman" w:hAnsi="Times New Roman" w:cs="Times New Roman"/>
          <w:color w:val="auto"/>
          <w:szCs w:val="24"/>
          <w:lang w:val="it-CH"/>
        </w:rPr>
        <w:t>dhe Akciza</w:t>
      </w:r>
      <w:r w:rsidRPr="0076584F">
        <w:rPr>
          <w:rStyle w:val="None"/>
          <w:rFonts w:ascii="Times New Roman" w:hAnsi="Times New Roman" w:cs="Times New Roman"/>
          <w:color w:val="auto"/>
          <w:szCs w:val="24"/>
          <w:lang w:val="it-CH"/>
        </w:rPr>
        <w:t>.</w:t>
      </w:r>
      <w:r w:rsidR="004D2B83" w:rsidRPr="0076584F">
        <w:rPr>
          <w:rStyle w:val="None"/>
          <w:rFonts w:ascii="Times New Roman" w:hAnsi="Times New Roman" w:cs="Times New Roman"/>
          <w:color w:val="auto"/>
          <w:szCs w:val="24"/>
          <w:lang w:val="it-CH"/>
        </w:rPr>
        <w:t xml:space="preserve"> </w:t>
      </w:r>
      <w:r w:rsidR="001D5EA3" w:rsidRPr="0076584F">
        <w:rPr>
          <w:rStyle w:val="None"/>
          <w:rFonts w:ascii="Times New Roman" w:hAnsi="Times New Roman" w:cs="Times New Roman"/>
          <w:color w:val="auto"/>
          <w:szCs w:val="24"/>
          <w:lang w:val="it-CH"/>
        </w:rPr>
        <w:t>Duhet theksuar</w:t>
      </w:r>
      <w:r w:rsidR="004D2B83" w:rsidRPr="0076584F">
        <w:rPr>
          <w:rStyle w:val="None"/>
          <w:rFonts w:ascii="Times New Roman" w:hAnsi="Times New Roman" w:cs="Times New Roman"/>
          <w:color w:val="auto"/>
          <w:szCs w:val="24"/>
          <w:lang w:val="it-CH"/>
        </w:rPr>
        <w:t xml:space="preserve"> se TF dhe TTHF, pavar</w:t>
      </w:r>
      <w:r w:rsidR="00D65E0B" w:rsidRPr="0076584F">
        <w:rPr>
          <w:rStyle w:val="None"/>
          <w:rFonts w:ascii="Times New Roman" w:hAnsi="Times New Roman" w:cs="Times New Roman"/>
          <w:color w:val="auto"/>
          <w:szCs w:val="24"/>
          <w:lang w:val="it-CH"/>
        </w:rPr>
        <w:t>ë</w:t>
      </w:r>
      <w:r w:rsidR="004D2B83" w:rsidRPr="0076584F">
        <w:rPr>
          <w:rStyle w:val="None"/>
          <w:rFonts w:ascii="Times New Roman" w:hAnsi="Times New Roman" w:cs="Times New Roman"/>
          <w:color w:val="auto"/>
          <w:szCs w:val="24"/>
          <w:lang w:val="it-CH"/>
        </w:rPr>
        <w:t>sisht natyr</w:t>
      </w:r>
      <w:r w:rsidR="00946136" w:rsidRPr="0076584F">
        <w:rPr>
          <w:rStyle w:val="None"/>
          <w:rFonts w:ascii="Times New Roman" w:hAnsi="Times New Roman" w:cs="Times New Roman"/>
          <w:color w:val="auto"/>
          <w:szCs w:val="24"/>
          <w:lang w:val="it-CH"/>
        </w:rPr>
        <w:t>ë</w:t>
      </w:r>
      <w:r w:rsidR="004D2B83" w:rsidRPr="0076584F">
        <w:rPr>
          <w:rStyle w:val="None"/>
          <w:rFonts w:ascii="Times New Roman" w:hAnsi="Times New Roman" w:cs="Times New Roman"/>
          <w:color w:val="auto"/>
          <w:szCs w:val="24"/>
          <w:lang w:val="it-CH"/>
        </w:rPr>
        <w:t>s s</w:t>
      </w:r>
      <w:r w:rsidR="00946136" w:rsidRPr="0076584F">
        <w:rPr>
          <w:rStyle w:val="None"/>
          <w:rFonts w:ascii="Times New Roman" w:hAnsi="Times New Roman" w:cs="Times New Roman"/>
          <w:color w:val="auto"/>
          <w:szCs w:val="24"/>
          <w:lang w:val="it-CH"/>
        </w:rPr>
        <w:t>ë</w:t>
      </w:r>
      <w:r w:rsidR="004D2B83" w:rsidRPr="0076584F">
        <w:rPr>
          <w:rStyle w:val="None"/>
          <w:rFonts w:ascii="Times New Roman" w:hAnsi="Times New Roman" w:cs="Times New Roman"/>
          <w:color w:val="auto"/>
          <w:szCs w:val="24"/>
          <w:lang w:val="it-CH"/>
        </w:rPr>
        <w:t xml:space="preserve"> nj</w:t>
      </w:r>
      <w:r w:rsidR="00946136" w:rsidRPr="0076584F">
        <w:rPr>
          <w:rStyle w:val="None"/>
          <w:rFonts w:ascii="Times New Roman" w:hAnsi="Times New Roman" w:cs="Times New Roman"/>
          <w:color w:val="auto"/>
          <w:szCs w:val="24"/>
          <w:lang w:val="it-CH"/>
        </w:rPr>
        <w:t>ë</w:t>
      </w:r>
      <w:r w:rsidR="004D2B83" w:rsidRPr="0076584F">
        <w:rPr>
          <w:rStyle w:val="None"/>
          <w:rFonts w:ascii="Times New Roman" w:hAnsi="Times New Roman" w:cs="Times New Roman"/>
          <w:color w:val="auto"/>
          <w:szCs w:val="24"/>
          <w:lang w:val="it-CH"/>
        </w:rPr>
        <w:t>jt</w:t>
      </w:r>
      <w:r w:rsidR="00946136" w:rsidRPr="0076584F">
        <w:rPr>
          <w:rStyle w:val="None"/>
          <w:rFonts w:ascii="Times New Roman" w:hAnsi="Times New Roman" w:cs="Times New Roman"/>
          <w:color w:val="auto"/>
          <w:szCs w:val="24"/>
          <w:lang w:val="it-CH"/>
        </w:rPr>
        <w:t>ë</w:t>
      </w:r>
      <w:r w:rsidR="004D2B83" w:rsidRPr="0076584F">
        <w:rPr>
          <w:rStyle w:val="None"/>
          <w:rFonts w:ascii="Times New Roman" w:hAnsi="Times New Roman" w:cs="Times New Roman"/>
          <w:color w:val="auto"/>
          <w:szCs w:val="24"/>
          <w:lang w:val="it-CH"/>
        </w:rPr>
        <w:t>, jan</w:t>
      </w:r>
      <w:r w:rsidR="00946136" w:rsidRPr="0076584F">
        <w:rPr>
          <w:rStyle w:val="None"/>
          <w:rFonts w:ascii="Times New Roman" w:hAnsi="Times New Roman" w:cs="Times New Roman"/>
          <w:color w:val="auto"/>
          <w:szCs w:val="24"/>
          <w:lang w:val="it-CH"/>
        </w:rPr>
        <w:t>ë</w:t>
      </w:r>
      <w:r w:rsidR="004D2B83" w:rsidRPr="0076584F">
        <w:rPr>
          <w:rStyle w:val="None"/>
          <w:rFonts w:ascii="Times New Roman" w:hAnsi="Times New Roman" w:cs="Times New Roman"/>
          <w:color w:val="auto"/>
          <w:szCs w:val="24"/>
          <w:lang w:val="it-CH"/>
        </w:rPr>
        <w:t xml:space="preserve"> trajtuar </w:t>
      </w:r>
      <w:r w:rsidR="00215FAE" w:rsidRPr="0076584F">
        <w:rPr>
          <w:rStyle w:val="None"/>
          <w:rFonts w:ascii="Times New Roman" w:hAnsi="Times New Roman" w:cs="Times New Roman"/>
          <w:color w:val="auto"/>
          <w:szCs w:val="24"/>
          <w:lang w:val="it-CH"/>
        </w:rPr>
        <w:t>veçmas</w:t>
      </w:r>
      <w:r w:rsidR="004D2B83" w:rsidRPr="0076584F">
        <w:rPr>
          <w:rStyle w:val="None"/>
          <w:rFonts w:ascii="Times New Roman" w:hAnsi="Times New Roman" w:cs="Times New Roman"/>
          <w:color w:val="auto"/>
          <w:szCs w:val="24"/>
          <w:lang w:val="it-CH"/>
        </w:rPr>
        <w:t xml:space="preserve"> duke qen</w:t>
      </w:r>
      <w:r w:rsidR="00946136" w:rsidRPr="0076584F">
        <w:rPr>
          <w:rStyle w:val="None"/>
          <w:rFonts w:ascii="Times New Roman" w:hAnsi="Times New Roman" w:cs="Times New Roman"/>
          <w:color w:val="auto"/>
          <w:szCs w:val="24"/>
          <w:lang w:val="it-CH"/>
        </w:rPr>
        <w:t>ë</w:t>
      </w:r>
      <w:r w:rsidR="004D2B83" w:rsidRPr="0076584F">
        <w:rPr>
          <w:rStyle w:val="None"/>
          <w:rFonts w:ascii="Times New Roman" w:hAnsi="Times New Roman" w:cs="Times New Roman"/>
          <w:color w:val="auto"/>
          <w:szCs w:val="24"/>
          <w:lang w:val="it-CH"/>
        </w:rPr>
        <w:t xml:space="preserve"> se </w:t>
      </w:r>
      <w:r w:rsidR="00767BDF" w:rsidRPr="0076584F">
        <w:rPr>
          <w:rStyle w:val="None"/>
          <w:rFonts w:ascii="Times New Roman" w:hAnsi="Times New Roman" w:cs="Times New Roman"/>
          <w:color w:val="auto"/>
          <w:szCs w:val="24"/>
          <w:lang w:val="it-CH"/>
        </w:rPr>
        <w:t>edhe p</w:t>
      </w:r>
      <w:r w:rsidR="006045CB" w:rsidRPr="0076584F">
        <w:rPr>
          <w:rStyle w:val="None"/>
          <w:rFonts w:ascii="Times New Roman" w:hAnsi="Times New Roman" w:cs="Times New Roman"/>
          <w:color w:val="auto"/>
          <w:szCs w:val="24"/>
          <w:lang w:val="it-CH"/>
        </w:rPr>
        <w:t>ë</w:t>
      </w:r>
      <w:r w:rsidR="00767BDF" w:rsidRPr="0076584F">
        <w:rPr>
          <w:rStyle w:val="None"/>
          <w:rFonts w:ascii="Times New Roman" w:hAnsi="Times New Roman" w:cs="Times New Roman"/>
          <w:color w:val="auto"/>
          <w:szCs w:val="24"/>
          <w:lang w:val="it-CH"/>
        </w:rPr>
        <w:t>rgjegj</w:t>
      </w:r>
      <w:r w:rsidR="006045CB" w:rsidRPr="0076584F">
        <w:rPr>
          <w:rStyle w:val="None"/>
          <w:rFonts w:ascii="Times New Roman" w:hAnsi="Times New Roman" w:cs="Times New Roman"/>
          <w:color w:val="auto"/>
          <w:szCs w:val="24"/>
          <w:lang w:val="it-CH"/>
        </w:rPr>
        <w:t>ë</w:t>
      </w:r>
      <w:r w:rsidR="00767BDF" w:rsidRPr="0076584F">
        <w:rPr>
          <w:rStyle w:val="None"/>
          <w:rFonts w:ascii="Times New Roman" w:hAnsi="Times New Roman" w:cs="Times New Roman"/>
          <w:color w:val="auto"/>
          <w:szCs w:val="24"/>
          <w:lang w:val="it-CH"/>
        </w:rPr>
        <w:t xml:space="preserve">sia tatimore sipas legjislacionit tatimor </w:t>
      </w:r>
      <w:r w:rsidR="006045CB" w:rsidRPr="0076584F">
        <w:rPr>
          <w:rStyle w:val="None"/>
          <w:rFonts w:ascii="Times New Roman" w:hAnsi="Times New Roman" w:cs="Times New Roman"/>
          <w:color w:val="auto"/>
          <w:szCs w:val="24"/>
          <w:lang w:val="it-CH"/>
        </w:rPr>
        <w:t>ë</w:t>
      </w:r>
      <w:r w:rsidR="00767BDF" w:rsidRPr="0076584F">
        <w:rPr>
          <w:rStyle w:val="None"/>
          <w:rFonts w:ascii="Times New Roman" w:hAnsi="Times New Roman" w:cs="Times New Roman"/>
          <w:color w:val="auto"/>
          <w:szCs w:val="24"/>
          <w:lang w:val="it-CH"/>
        </w:rPr>
        <w:t>sht</w:t>
      </w:r>
      <w:r w:rsidR="006045CB" w:rsidRPr="0076584F">
        <w:rPr>
          <w:rStyle w:val="None"/>
          <w:rFonts w:ascii="Times New Roman" w:hAnsi="Times New Roman" w:cs="Times New Roman"/>
          <w:color w:val="auto"/>
          <w:szCs w:val="24"/>
          <w:lang w:val="it-CH"/>
        </w:rPr>
        <w:t>ë</w:t>
      </w:r>
      <w:r w:rsidR="00767BDF" w:rsidRPr="0076584F">
        <w:rPr>
          <w:rStyle w:val="None"/>
          <w:rFonts w:ascii="Times New Roman" w:hAnsi="Times New Roman" w:cs="Times New Roman"/>
          <w:color w:val="auto"/>
          <w:szCs w:val="24"/>
          <w:lang w:val="it-CH"/>
        </w:rPr>
        <w:t xml:space="preserve"> e ndryshme</w:t>
      </w:r>
      <w:r w:rsidR="007125A8" w:rsidRPr="0076584F">
        <w:rPr>
          <w:rStyle w:val="None"/>
          <w:rFonts w:ascii="Times New Roman" w:hAnsi="Times New Roman" w:cs="Times New Roman"/>
          <w:color w:val="auto"/>
          <w:szCs w:val="24"/>
          <w:lang w:val="it-CH"/>
        </w:rPr>
        <w:t>.</w:t>
      </w:r>
      <w:r w:rsidR="0098323C" w:rsidRPr="0076584F">
        <w:rPr>
          <w:rStyle w:val="None"/>
          <w:rFonts w:ascii="Times New Roman" w:hAnsi="Times New Roman" w:cs="Times New Roman"/>
          <w:color w:val="auto"/>
          <w:szCs w:val="24"/>
          <w:lang w:val="it-CH"/>
        </w:rPr>
        <w:t xml:space="preserve"> </w:t>
      </w:r>
      <w:r w:rsidR="007125A8" w:rsidRPr="0076584F">
        <w:rPr>
          <w:rStyle w:val="None"/>
          <w:rFonts w:ascii="Times New Roman" w:hAnsi="Times New Roman" w:cs="Times New Roman"/>
          <w:color w:val="auto"/>
          <w:szCs w:val="24"/>
          <w:lang w:val="it-CH"/>
        </w:rPr>
        <w:t>P</w:t>
      </w:r>
      <w:r w:rsidR="007125A8" w:rsidRPr="0076584F">
        <w:rPr>
          <w:rFonts w:ascii="Times New Roman" w:hAnsi="Times New Roman" w:cs="Times New Roman"/>
          <w:color w:val="auto"/>
          <w:szCs w:val="24"/>
          <w:lang w:val="nl-NL"/>
        </w:rPr>
        <w:t>ër më tepër,</w:t>
      </w:r>
      <w:r w:rsidR="0098323C" w:rsidRPr="0076584F">
        <w:rPr>
          <w:rStyle w:val="None"/>
          <w:rFonts w:ascii="Times New Roman" w:hAnsi="Times New Roman" w:cs="Times New Roman"/>
          <w:color w:val="auto"/>
          <w:szCs w:val="24"/>
          <w:lang w:val="it-CH"/>
        </w:rPr>
        <w:t xml:space="preserve"> </w:t>
      </w:r>
      <w:r w:rsidR="00381F31" w:rsidRPr="0076584F">
        <w:rPr>
          <w:rStyle w:val="None"/>
          <w:rFonts w:ascii="Times New Roman" w:hAnsi="Times New Roman" w:cs="Times New Roman"/>
          <w:color w:val="auto"/>
          <w:szCs w:val="24"/>
          <w:lang w:val="it-CH"/>
        </w:rPr>
        <w:t>administrimi</w:t>
      </w:r>
      <w:r w:rsidR="0098323C" w:rsidRPr="0076584F">
        <w:rPr>
          <w:rStyle w:val="None"/>
          <w:rFonts w:ascii="Times New Roman" w:hAnsi="Times New Roman" w:cs="Times New Roman"/>
          <w:color w:val="auto"/>
          <w:szCs w:val="24"/>
          <w:lang w:val="it-CH"/>
        </w:rPr>
        <w:t xml:space="preserve"> i të ardhurave </w:t>
      </w:r>
      <w:r w:rsidR="007125A8" w:rsidRPr="0076584F">
        <w:rPr>
          <w:rStyle w:val="None"/>
          <w:rFonts w:ascii="Times New Roman" w:hAnsi="Times New Roman" w:cs="Times New Roman"/>
          <w:color w:val="auto"/>
          <w:szCs w:val="24"/>
          <w:lang w:val="it-CH"/>
        </w:rPr>
        <w:t xml:space="preserve">nga TF </w:t>
      </w:r>
      <w:r w:rsidR="0098323C" w:rsidRPr="0076584F">
        <w:rPr>
          <w:rStyle w:val="None"/>
          <w:rFonts w:ascii="Times New Roman" w:hAnsi="Times New Roman" w:cs="Times New Roman"/>
          <w:color w:val="auto"/>
          <w:szCs w:val="24"/>
          <w:lang w:val="it-CH"/>
        </w:rPr>
        <w:t xml:space="preserve">bëhet nga </w:t>
      </w:r>
      <w:r w:rsidR="00381F31" w:rsidRPr="0076584F">
        <w:rPr>
          <w:rStyle w:val="None"/>
          <w:rFonts w:ascii="Times New Roman" w:hAnsi="Times New Roman" w:cs="Times New Roman"/>
          <w:color w:val="auto"/>
          <w:szCs w:val="24"/>
          <w:lang w:val="it-CH"/>
        </w:rPr>
        <w:t>administrat</w:t>
      </w:r>
      <w:r w:rsidR="00056D5E" w:rsidRPr="0076584F">
        <w:rPr>
          <w:rStyle w:val="None"/>
          <w:rFonts w:ascii="Times New Roman" w:hAnsi="Times New Roman" w:cs="Times New Roman"/>
          <w:color w:val="auto"/>
          <w:szCs w:val="24"/>
          <w:lang w:val="it-CH"/>
        </w:rPr>
        <w:t>a</w:t>
      </w:r>
      <w:r w:rsidR="00381F31" w:rsidRPr="0076584F">
        <w:rPr>
          <w:rStyle w:val="None"/>
          <w:rFonts w:ascii="Times New Roman" w:hAnsi="Times New Roman" w:cs="Times New Roman"/>
          <w:color w:val="auto"/>
          <w:szCs w:val="24"/>
          <w:lang w:val="it-CH"/>
        </w:rPr>
        <w:t xml:space="preserve"> tatimore q</w:t>
      </w:r>
      <w:r w:rsidR="0020547E" w:rsidRPr="0076584F">
        <w:rPr>
          <w:rStyle w:val="None"/>
          <w:rFonts w:ascii="Times New Roman" w:hAnsi="Times New Roman" w:cs="Times New Roman"/>
          <w:color w:val="auto"/>
          <w:szCs w:val="24"/>
          <w:lang w:val="it-CH"/>
        </w:rPr>
        <w:t>e</w:t>
      </w:r>
      <w:r w:rsidR="00381F31" w:rsidRPr="0076584F">
        <w:rPr>
          <w:rStyle w:val="None"/>
          <w:rFonts w:ascii="Times New Roman" w:hAnsi="Times New Roman" w:cs="Times New Roman"/>
          <w:color w:val="auto"/>
          <w:szCs w:val="24"/>
          <w:lang w:val="it-CH"/>
        </w:rPr>
        <w:t>ndrore</w:t>
      </w:r>
      <w:r w:rsidR="007125A8" w:rsidRPr="0076584F">
        <w:rPr>
          <w:rStyle w:val="None"/>
          <w:rFonts w:ascii="Times New Roman" w:hAnsi="Times New Roman" w:cs="Times New Roman"/>
          <w:color w:val="auto"/>
          <w:szCs w:val="24"/>
          <w:lang w:val="it-CH"/>
        </w:rPr>
        <w:t>, nd</w:t>
      </w:r>
      <w:r w:rsidR="007125A8" w:rsidRPr="0076584F">
        <w:rPr>
          <w:rFonts w:ascii="Times New Roman" w:hAnsi="Times New Roman" w:cs="Times New Roman"/>
          <w:color w:val="auto"/>
          <w:szCs w:val="24"/>
          <w:lang w:val="nl-NL"/>
        </w:rPr>
        <w:t>ërsa</w:t>
      </w:r>
      <w:r w:rsidR="0098323C" w:rsidRPr="0076584F">
        <w:rPr>
          <w:rStyle w:val="None"/>
          <w:rFonts w:ascii="Times New Roman" w:hAnsi="Times New Roman" w:cs="Times New Roman"/>
          <w:color w:val="auto"/>
          <w:szCs w:val="24"/>
          <w:lang w:val="it-CH"/>
        </w:rPr>
        <w:t xml:space="preserve"> </w:t>
      </w:r>
      <w:r w:rsidR="007125A8" w:rsidRPr="0076584F">
        <w:rPr>
          <w:rStyle w:val="None"/>
          <w:rFonts w:ascii="Times New Roman" w:hAnsi="Times New Roman" w:cs="Times New Roman"/>
          <w:color w:val="auto"/>
          <w:szCs w:val="24"/>
          <w:lang w:val="it-CH"/>
        </w:rPr>
        <w:t>të ardhurat nga TTHF</w:t>
      </w:r>
      <w:r w:rsidR="007125A8" w:rsidRPr="0076584F" w:rsidDel="007125A8">
        <w:rPr>
          <w:rStyle w:val="None"/>
          <w:rFonts w:ascii="Times New Roman" w:hAnsi="Times New Roman" w:cs="Times New Roman"/>
          <w:color w:val="auto"/>
          <w:szCs w:val="24"/>
          <w:lang w:val="it-CH"/>
        </w:rPr>
        <w:t xml:space="preserve"> </w:t>
      </w:r>
      <w:r w:rsidR="00381F31" w:rsidRPr="0076584F">
        <w:rPr>
          <w:rStyle w:val="None"/>
          <w:rFonts w:ascii="Times New Roman" w:hAnsi="Times New Roman" w:cs="Times New Roman"/>
          <w:color w:val="auto"/>
          <w:szCs w:val="24"/>
          <w:lang w:val="it-CH"/>
        </w:rPr>
        <w:t>administrohen nga administr</w:t>
      </w:r>
      <w:r w:rsidR="00056D5E" w:rsidRPr="0076584F">
        <w:rPr>
          <w:rStyle w:val="None"/>
          <w:rFonts w:ascii="Times New Roman" w:hAnsi="Times New Roman" w:cs="Times New Roman"/>
          <w:color w:val="auto"/>
          <w:szCs w:val="24"/>
          <w:lang w:val="it-CH"/>
        </w:rPr>
        <w:t>a</w:t>
      </w:r>
      <w:r w:rsidR="00381F31" w:rsidRPr="0076584F">
        <w:rPr>
          <w:rStyle w:val="None"/>
          <w:rFonts w:ascii="Times New Roman" w:hAnsi="Times New Roman" w:cs="Times New Roman"/>
          <w:color w:val="auto"/>
          <w:szCs w:val="24"/>
          <w:lang w:val="it-CH"/>
        </w:rPr>
        <w:t xml:space="preserve">ta tatimore </w:t>
      </w:r>
      <w:r w:rsidR="00056D5E" w:rsidRPr="0076584F">
        <w:rPr>
          <w:rStyle w:val="None"/>
          <w:rFonts w:ascii="Times New Roman" w:hAnsi="Times New Roman" w:cs="Times New Roman"/>
          <w:color w:val="auto"/>
          <w:szCs w:val="24"/>
          <w:lang w:val="it-CH"/>
        </w:rPr>
        <w:t>e</w:t>
      </w:r>
      <w:r w:rsidR="00381F31" w:rsidRPr="0076584F">
        <w:rPr>
          <w:rStyle w:val="None"/>
          <w:rFonts w:ascii="Times New Roman" w:hAnsi="Times New Roman" w:cs="Times New Roman"/>
          <w:color w:val="auto"/>
          <w:szCs w:val="24"/>
          <w:lang w:val="it-CH"/>
        </w:rPr>
        <w:t xml:space="preserve"> </w:t>
      </w:r>
      <w:r w:rsidR="0098323C" w:rsidRPr="0076584F">
        <w:rPr>
          <w:rStyle w:val="None"/>
          <w:rFonts w:ascii="Times New Roman" w:hAnsi="Times New Roman" w:cs="Times New Roman"/>
          <w:color w:val="auto"/>
          <w:szCs w:val="24"/>
          <w:lang w:val="it-CH"/>
        </w:rPr>
        <w:t>pushteti</w:t>
      </w:r>
      <w:r w:rsidR="00381F31" w:rsidRPr="0076584F">
        <w:rPr>
          <w:rStyle w:val="None"/>
          <w:rFonts w:ascii="Times New Roman" w:hAnsi="Times New Roman" w:cs="Times New Roman"/>
          <w:color w:val="auto"/>
          <w:szCs w:val="24"/>
          <w:lang w:val="it-CH"/>
        </w:rPr>
        <w:t>t</w:t>
      </w:r>
      <w:r w:rsidR="0098323C" w:rsidRPr="0076584F">
        <w:rPr>
          <w:rStyle w:val="None"/>
          <w:rFonts w:ascii="Times New Roman" w:hAnsi="Times New Roman" w:cs="Times New Roman"/>
          <w:color w:val="auto"/>
          <w:szCs w:val="24"/>
          <w:lang w:val="it-CH"/>
        </w:rPr>
        <w:t xml:space="preserve"> lokal</w:t>
      </w:r>
      <w:r w:rsidR="00381F31" w:rsidRPr="0076584F">
        <w:rPr>
          <w:rStyle w:val="None"/>
          <w:rFonts w:ascii="Times New Roman" w:hAnsi="Times New Roman" w:cs="Times New Roman"/>
          <w:color w:val="auto"/>
          <w:szCs w:val="24"/>
          <w:lang w:val="it-CH"/>
        </w:rPr>
        <w:t>.</w:t>
      </w:r>
      <w:r w:rsidR="00727831" w:rsidRPr="00727831">
        <w:rPr>
          <w:lang w:val="it-CH"/>
        </w:rPr>
        <w:t xml:space="preserve"> </w:t>
      </w:r>
      <w:r w:rsidR="00727831" w:rsidRPr="00727831">
        <w:rPr>
          <w:rStyle w:val="None"/>
          <w:rFonts w:ascii="Times New Roman" w:hAnsi="Times New Roman" w:cs="Times New Roman"/>
          <w:color w:val="auto"/>
          <w:szCs w:val="24"/>
          <w:lang w:val="it-CH"/>
        </w:rPr>
        <w:t xml:space="preserve">Ndërsa përgjatë vitit 2024, nuk kemi ndryshime përsa lidhet me tatimet indirekte, por si shkak i ndryshime ligjore, ndryshe nga viti 2023, lidhur me tatimet direkte ka hyrë në fuqi dhe është vlerësuar Tatimi mbi të Ardhurat e Korporatave dhe Tatimi mbi të Ardhurat </w:t>
      </w:r>
      <w:r w:rsidR="00727831">
        <w:rPr>
          <w:rStyle w:val="None"/>
          <w:rFonts w:ascii="Times New Roman" w:hAnsi="Times New Roman" w:cs="Times New Roman"/>
          <w:color w:val="auto"/>
          <w:szCs w:val="24"/>
          <w:lang w:val="it-CH"/>
        </w:rPr>
        <w:t xml:space="preserve">Personale </w:t>
      </w:r>
      <w:r w:rsidR="00727831" w:rsidRPr="00727831">
        <w:rPr>
          <w:rStyle w:val="None"/>
          <w:rFonts w:ascii="Times New Roman" w:hAnsi="Times New Roman" w:cs="Times New Roman"/>
          <w:color w:val="auto"/>
          <w:szCs w:val="24"/>
          <w:lang w:val="it-CH"/>
        </w:rPr>
        <w:t>nga Biznesi, pasi gjatë vitit 2024 janë shfuqizuar TF dhe TTHF.</w:t>
      </w:r>
    </w:p>
    <w:p w14:paraId="340C1F5C" w14:textId="1447FCBB" w:rsidR="00065655" w:rsidRPr="0076584F" w:rsidRDefault="00381F31" w:rsidP="0076584F">
      <w:pPr>
        <w:pStyle w:val="Heading3"/>
        <w:spacing w:line="276" w:lineRule="auto"/>
        <w:jc w:val="both"/>
        <w:rPr>
          <w:rStyle w:val="None"/>
          <w:rFonts w:ascii="Times New Roman" w:hAnsi="Times New Roman" w:cs="Times New Roman"/>
          <w:color w:val="auto"/>
          <w:sz w:val="24"/>
          <w:lang w:val="it-CH"/>
        </w:rPr>
      </w:pPr>
      <w:bookmarkStart w:id="8" w:name="_Toc209533655"/>
      <w:r w:rsidRPr="0076584F">
        <w:rPr>
          <w:rStyle w:val="None"/>
          <w:rFonts w:ascii="Times New Roman" w:hAnsi="Times New Roman" w:cs="Times New Roman"/>
          <w:color w:val="auto"/>
          <w:sz w:val="24"/>
          <w:lang w:val="it-CH"/>
        </w:rPr>
        <w:t>II.1.1. Tatimi</w:t>
      </w:r>
      <w:r w:rsidR="00065655" w:rsidRPr="0076584F">
        <w:rPr>
          <w:rStyle w:val="None"/>
          <w:rFonts w:ascii="Times New Roman" w:hAnsi="Times New Roman" w:cs="Times New Roman"/>
          <w:color w:val="auto"/>
          <w:sz w:val="24"/>
          <w:lang w:val="it-CH"/>
        </w:rPr>
        <w:t xml:space="preserve"> mbi Fitimin</w:t>
      </w:r>
      <w:r w:rsidR="00727831">
        <w:rPr>
          <w:rStyle w:val="None"/>
          <w:rFonts w:ascii="Times New Roman" w:hAnsi="Times New Roman" w:cs="Times New Roman"/>
          <w:color w:val="auto"/>
          <w:sz w:val="24"/>
          <w:lang w:val="it-CH"/>
        </w:rPr>
        <w:t xml:space="preserve"> dhe </w:t>
      </w:r>
      <w:r w:rsidR="00727831" w:rsidRPr="00727831">
        <w:rPr>
          <w:rStyle w:val="None"/>
          <w:rFonts w:ascii="Times New Roman" w:hAnsi="Times New Roman" w:cs="Times New Roman"/>
          <w:color w:val="auto"/>
          <w:sz w:val="24"/>
          <w:lang w:val="it-CH"/>
        </w:rPr>
        <w:t>Tatimi mbi të Ardhurat e Korporatave</w:t>
      </w:r>
      <w:bookmarkEnd w:id="8"/>
    </w:p>
    <w:p w14:paraId="38288FDF" w14:textId="73B366A3" w:rsidR="00727831" w:rsidRPr="00727831" w:rsidRDefault="00727831" w:rsidP="00D00608">
      <w:pPr>
        <w:pStyle w:val="ListParagraph"/>
        <w:numPr>
          <w:ilvl w:val="0"/>
          <w:numId w:val="46"/>
        </w:numPr>
        <w:spacing w:before="100" w:beforeAutospacing="1" w:after="100" w:afterAutospacing="1" w:line="276" w:lineRule="auto"/>
        <w:jc w:val="both"/>
        <w:rPr>
          <w:rStyle w:val="None"/>
          <w:rFonts w:ascii="Times New Roman" w:hAnsi="Times New Roman" w:cs="Times New Roman"/>
          <w:b/>
          <w:bCs/>
          <w:color w:val="auto"/>
          <w:szCs w:val="24"/>
          <w:lang w:val="it-CH"/>
        </w:rPr>
      </w:pPr>
      <w:r w:rsidRPr="00727831">
        <w:rPr>
          <w:rStyle w:val="None"/>
          <w:rFonts w:ascii="Times New Roman" w:hAnsi="Times New Roman" w:cs="Times New Roman"/>
          <w:b/>
          <w:bCs/>
          <w:color w:val="auto"/>
          <w:szCs w:val="24"/>
          <w:lang w:val="it-CH"/>
        </w:rPr>
        <w:t>Normat e zbatuara gjatë vitit tatimor 2023</w:t>
      </w:r>
    </w:p>
    <w:p w14:paraId="75CBD228" w14:textId="131135F1" w:rsidR="00241B34" w:rsidRPr="0076584F" w:rsidRDefault="00381F31" w:rsidP="0076584F">
      <w:pPr>
        <w:spacing w:before="100" w:beforeAutospacing="1" w:after="100" w:afterAutospacing="1" w:line="276" w:lineRule="auto"/>
        <w:contextualSpacing w:val="0"/>
        <w:jc w:val="both"/>
        <w:rPr>
          <w:rFonts w:ascii="Times New Roman" w:hAnsi="Times New Roman" w:cs="Times New Roman"/>
          <w:b/>
          <w:bCs/>
          <w:color w:val="auto"/>
          <w:szCs w:val="24"/>
          <w:lang w:val="it-CH"/>
        </w:rPr>
      </w:pPr>
      <w:r w:rsidRPr="0076584F">
        <w:rPr>
          <w:rStyle w:val="None"/>
          <w:rFonts w:ascii="Times New Roman" w:hAnsi="Times New Roman" w:cs="Times New Roman"/>
          <w:color w:val="auto"/>
          <w:szCs w:val="24"/>
          <w:lang w:val="it-CH"/>
        </w:rPr>
        <w:t xml:space="preserve">Në vitin 2023, </w:t>
      </w:r>
      <w:r w:rsidR="00241B34" w:rsidRPr="0076584F">
        <w:rPr>
          <w:rStyle w:val="None"/>
          <w:rFonts w:ascii="Times New Roman" w:hAnsi="Times New Roman" w:cs="Times New Roman"/>
          <w:color w:val="auto"/>
          <w:szCs w:val="24"/>
          <w:lang w:val="it-CH"/>
        </w:rPr>
        <w:t>t</w:t>
      </w:r>
      <w:r w:rsidR="00112CDF" w:rsidRPr="0076584F">
        <w:rPr>
          <w:rStyle w:val="None"/>
          <w:rFonts w:ascii="Times New Roman" w:hAnsi="Times New Roman" w:cs="Times New Roman"/>
          <w:color w:val="auto"/>
          <w:szCs w:val="24"/>
          <w:lang w:val="it-CH"/>
        </w:rPr>
        <w:t>atim</w:t>
      </w:r>
      <w:r w:rsidR="00BD4CC0" w:rsidRPr="0076584F">
        <w:rPr>
          <w:rStyle w:val="None"/>
          <w:rFonts w:ascii="Times New Roman" w:hAnsi="Times New Roman" w:cs="Times New Roman"/>
          <w:color w:val="auto"/>
          <w:szCs w:val="24"/>
          <w:lang w:val="it-CH"/>
        </w:rPr>
        <w:t>i</w:t>
      </w:r>
      <w:r w:rsidR="00112CDF" w:rsidRPr="0076584F">
        <w:rPr>
          <w:rStyle w:val="None"/>
          <w:rFonts w:ascii="Times New Roman" w:hAnsi="Times New Roman" w:cs="Times New Roman"/>
          <w:color w:val="auto"/>
          <w:szCs w:val="24"/>
          <w:lang w:val="it-CH"/>
        </w:rPr>
        <w:t xml:space="preserve"> mbi </w:t>
      </w:r>
      <w:r w:rsidR="00241B34" w:rsidRPr="0076584F">
        <w:rPr>
          <w:rStyle w:val="None"/>
          <w:rFonts w:ascii="Times New Roman" w:hAnsi="Times New Roman" w:cs="Times New Roman"/>
          <w:color w:val="auto"/>
          <w:szCs w:val="24"/>
          <w:lang w:val="it-CH"/>
        </w:rPr>
        <w:t>f</w:t>
      </w:r>
      <w:r w:rsidR="00065655" w:rsidRPr="0076584F">
        <w:rPr>
          <w:rStyle w:val="None"/>
          <w:rFonts w:ascii="Times New Roman" w:hAnsi="Times New Roman" w:cs="Times New Roman"/>
          <w:color w:val="auto"/>
          <w:szCs w:val="24"/>
          <w:lang w:val="it-CH"/>
        </w:rPr>
        <w:t>itimin</w:t>
      </w:r>
      <w:r w:rsidR="00E32498" w:rsidRPr="0076584F">
        <w:rPr>
          <w:rStyle w:val="None"/>
          <w:rFonts w:ascii="Times New Roman" w:hAnsi="Times New Roman" w:cs="Times New Roman"/>
          <w:color w:val="auto"/>
          <w:szCs w:val="24"/>
          <w:lang w:val="it-CH"/>
        </w:rPr>
        <w:t xml:space="preserve"> ka vijuar të </w:t>
      </w:r>
      <w:r w:rsidR="00112CDF" w:rsidRPr="0076584F">
        <w:rPr>
          <w:rStyle w:val="None"/>
          <w:rFonts w:ascii="Times New Roman" w:hAnsi="Times New Roman" w:cs="Times New Roman"/>
          <w:color w:val="auto"/>
          <w:szCs w:val="24"/>
          <w:lang w:val="it-CH"/>
        </w:rPr>
        <w:t>rregullohe</w:t>
      </w:r>
      <w:r w:rsidR="00BD4CC0" w:rsidRPr="0076584F">
        <w:rPr>
          <w:rStyle w:val="None"/>
          <w:rFonts w:ascii="Times New Roman" w:hAnsi="Times New Roman" w:cs="Times New Roman"/>
          <w:color w:val="auto"/>
          <w:szCs w:val="24"/>
          <w:lang w:val="it-CH"/>
        </w:rPr>
        <w:t>t</w:t>
      </w:r>
      <w:r w:rsidR="00065655" w:rsidRPr="0076584F">
        <w:rPr>
          <w:rStyle w:val="None"/>
          <w:rFonts w:ascii="Times New Roman" w:hAnsi="Times New Roman" w:cs="Times New Roman"/>
          <w:color w:val="auto"/>
          <w:szCs w:val="24"/>
          <w:lang w:val="it-CH"/>
        </w:rPr>
        <w:t xml:space="preserve"> me an</w:t>
      </w:r>
      <w:r w:rsidR="00D505D0" w:rsidRPr="0076584F">
        <w:rPr>
          <w:rStyle w:val="None"/>
          <w:rFonts w:ascii="Times New Roman" w:hAnsi="Times New Roman" w:cs="Times New Roman"/>
          <w:color w:val="auto"/>
          <w:szCs w:val="24"/>
          <w:lang w:val="it-CH"/>
        </w:rPr>
        <w:t>ë</w:t>
      </w:r>
      <w:r w:rsidR="00065655" w:rsidRPr="0076584F">
        <w:rPr>
          <w:rStyle w:val="None"/>
          <w:rFonts w:ascii="Times New Roman" w:hAnsi="Times New Roman" w:cs="Times New Roman"/>
          <w:color w:val="auto"/>
          <w:szCs w:val="24"/>
          <w:lang w:val="it-CH"/>
        </w:rPr>
        <w:t xml:space="preserve"> t</w:t>
      </w:r>
      <w:r w:rsidR="00D505D0" w:rsidRPr="0076584F">
        <w:rPr>
          <w:rStyle w:val="None"/>
          <w:rFonts w:ascii="Times New Roman" w:hAnsi="Times New Roman" w:cs="Times New Roman"/>
          <w:color w:val="auto"/>
          <w:szCs w:val="24"/>
          <w:lang w:val="it-CH"/>
        </w:rPr>
        <w:t>ë</w:t>
      </w:r>
      <w:r w:rsidR="00112CDF" w:rsidRPr="0076584F">
        <w:rPr>
          <w:rStyle w:val="None"/>
          <w:rFonts w:ascii="Times New Roman" w:hAnsi="Times New Roman" w:cs="Times New Roman"/>
          <w:color w:val="auto"/>
          <w:szCs w:val="24"/>
          <w:lang w:val="it-CH"/>
        </w:rPr>
        <w:t xml:space="preserve"> ligji</w:t>
      </w:r>
      <w:r w:rsidR="00065655" w:rsidRPr="0076584F">
        <w:rPr>
          <w:rStyle w:val="None"/>
          <w:rFonts w:ascii="Times New Roman" w:hAnsi="Times New Roman" w:cs="Times New Roman"/>
          <w:color w:val="auto"/>
          <w:szCs w:val="24"/>
          <w:lang w:val="it-CH"/>
        </w:rPr>
        <w:t>t</w:t>
      </w:r>
      <w:r w:rsidR="00112CDF" w:rsidRPr="0076584F">
        <w:rPr>
          <w:rStyle w:val="None"/>
          <w:rFonts w:ascii="Times New Roman" w:hAnsi="Times New Roman" w:cs="Times New Roman"/>
          <w:color w:val="auto"/>
          <w:szCs w:val="24"/>
          <w:lang w:val="it-CH"/>
        </w:rPr>
        <w:t xml:space="preserve"> nr. 8438, datë 28.12.1998 </w:t>
      </w:r>
      <w:r w:rsidR="00182FEE" w:rsidRPr="00727831">
        <w:rPr>
          <w:rStyle w:val="None"/>
          <w:rFonts w:ascii="Times New Roman" w:hAnsi="Times New Roman" w:cs="Times New Roman"/>
          <w:i/>
          <w:iCs/>
          <w:color w:val="auto"/>
          <w:szCs w:val="24"/>
          <w:lang w:val="it-CH"/>
        </w:rPr>
        <w:t>“Për tatimin mbi të ardhurat”, të</w:t>
      </w:r>
      <w:r w:rsidR="00112CDF" w:rsidRPr="00727831">
        <w:rPr>
          <w:rStyle w:val="None"/>
          <w:rFonts w:ascii="Times New Roman" w:hAnsi="Times New Roman" w:cs="Times New Roman"/>
          <w:i/>
          <w:iCs/>
          <w:color w:val="auto"/>
          <w:szCs w:val="24"/>
          <w:lang w:val="it-CH"/>
        </w:rPr>
        <w:t xml:space="preserve"> ndryshuar, </w:t>
      </w:r>
      <w:r w:rsidR="00727831" w:rsidRPr="00727831">
        <w:rPr>
          <w:rStyle w:val="None"/>
          <w:rFonts w:ascii="Times New Roman" w:hAnsi="Times New Roman" w:cs="Times New Roman"/>
          <w:i/>
          <w:iCs/>
          <w:color w:val="auto"/>
          <w:szCs w:val="24"/>
          <w:lang w:val="it-CH"/>
        </w:rPr>
        <w:t>i shfuqizuar</w:t>
      </w:r>
      <w:r w:rsidR="00727831">
        <w:rPr>
          <w:rStyle w:val="None"/>
          <w:rFonts w:ascii="Times New Roman" w:hAnsi="Times New Roman" w:cs="Times New Roman"/>
          <w:color w:val="auto"/>
          <w:szCs w:val="24"/>
          <w:lang w:val="it-CH"/>
        </w:rPr>
        <w:t xml:space="preserve"> </w:t>
      </w:r>
      <w:r w:rsidR="00112CDF" w:rsidRPr="0076584F">
        <w:rPr>
          <w:rStyle w:val="None"/>
          <w:rFonts w:ascii="Times New Roman" w:hAnsi="Times New Roman" w:cs="Times New Roman"/>
          <w:color w:val="auto"/>
          <w:szCs w:val="24"/>
          <w:lang w:val="it-CH"/>
        </w:rPr>
        <w:t xml:space="preserve">si dhe </w:t>
      </w:r>
      <w:r w:rsidR="004627F5" w:rsidRPr="0076584F">
        <w:rPr>
          <w:rStyle w:val="None"/>
          <w:rFonts w:ascii="Times New Roman" w:hAnsi="Times New Roman" w:cs="Times New Roman"/>
          <w:color w:val="auto"/>
          <w:szCs w:val="24"/>
          <w:lang w:val="it-CH"/>
        </w:rPr>
        <w:t xml:space="preserve">nga </w:t>
      </w:r>
      <w:r w:rsidR="00112CDF" w:rsidRPr="0076584F">
        <w:rPr>
          <w:rStyle w:val="None"/>
          <w:rFonts w:ascii="Times New Roman" w:hAnsi="Times New Roman" w:cs="Times New Roman"/>
          <w:color w:val="auto"/>
          <w:szCs w:val="24"/>
          <w:lang w:val="it-CH"/>
        </w:rPr>
        <w:t xml:space="preserve">të gjitha aktet e tjera ligjore dhe nënligjore </w:t>
      </w:r>
      <w:r w:rsidR="004627F5" w:rsidRPr="0076584F">
        <w:rPr>
          <w:rStyle w:val="None"/>
          <w:rFonts w:ascii="Times New Roman" w:hAnsi="Times New Roman" w:cs="Times New Roman"/>
          <w:color w:val="auto"/>
          <w:szCs w:val="24"/>
          <w:lang w:val="it-CH"/>
        </w:rPr>
        <w:t>të nxjerra</w:t>
      </w:r>
      <w:r w:rsidR="00112CDF" w:rsidRPr="0076584F">
        <w:rPr>
          <w:rStyle w:val="None"/>
          <w:rFonts w:ascii="Times New Roman" w:hAnsi="Times New Roman" w:cs="Times New Roman"/>
          <w:color w:val="auto"/>
          <w:szCs w:val="24"/>
          <w:lang w:val="it-CH"/>
        </w:rPr>
        <w:t xml:space="preserve"> në</w:t>
      </w:r>
      <w:r w:rsidR="004627F5" w:rsidRPr="0076584F">
        <w:rPr>
          <w:rStyle w:val="None"/>
          <w:rFonts w:ascii="Times New Roman" w:hAnsi="Times New Roman" w:cs="Times New Roman"/>
          <w:color w:val="auto"/>
          <w:szCs w:val="24"/>
          <w:lang w:val="it-CH"/>
        </w:rPr>
        <w:t xml:space="preserve"> bazë dhe për</w:t>
      </w:r>
      <w:r w:rsidR="00112CDF" w:rsidRPr="0076584F">
        <w:rPr>
          <w:rStyle w:val="None"/>
          <w:rFonts w:ascii="Times New Roman" w:hAnsi="Times New Roman" w:cs="Times New Roman"/>
          <w:color w:val="auto"/>
          <w:szCs w:val="24"/>
          <w:lang w:val="it-CH"/>
        </w:rPr>
        <w:t xml:space="preserve"> zbatim të tij.</w:t>
      </w:r>
      <w:r w:rsidR="00884953" w:rsidRPr="0076584F">
        <w:rPr>
          <w:rStyle w:val="None"/>
          <w:rFonts w:ascii="Times New Roman" w:hAnsi="Times New Roman" w:cs="Times New Roman"/>
          <w:color w:val="auto"/>
          <w:szCs w:val="24"/>
          <w:lang w:val="it-CH"/>
        </w:rPr>
        <w:t xml:space="preserve"> </w:t>
      </w:r>
      <w:r w:rsidR="00112CDF" w:rsidRPr="0076584F">
        <w:rPr>
          <w:rStyle w:val="None"/>
          <w:rFonts w:ascii="Times New Roman" w:hAnsi="Times New Roman" w:cs="Times New Roman"/>
          <w:color w:val="auto"/>
          <w:szCs w:val="24"/>
          <w:lang w:val="it-CH"/>
        </w:rPr>
        <w:t>Ky ligj</w:t>
      </w:r>
      <w:r w:rsidR="00884953" w:rsidRPr="0076584F">
        <w:rPr>
          <w:rStyle w:val="None"/>
          <w:rFonts w:ascii="Times New Roman" w:hAnsi="Times New Roman" w:cs="Times New Roman"/>
          <w:color w:val="auto"/>
          <w:szCs w:val="24"/>
          <w:lang w:val="it-CH"/>
        </w:rPr>
        <w:t>, nd</w:t>
      </w:r>
      <w:r w:rsidR="00D505D0" w:rsidRPr="0076584F">
        <w:rPr>
          <w:rStyle w:val="None"/>
          <w:rFonts w:ascii="Times New Roman" w:hAnsi="Times New Roman" w:cs="Times New Roman"/>
          <w:color w:val="auto"/>
          <w:szCs w:val="24"/>
          <w:lang w:val="it-CH"/>
        </w:rPr>
        <w:t>ë</w:t>
      </w:r>
      <w:r w:rsidR="00884953" w:rsidRPr="0076584F">
        <w:rPr>
          <w:rStyle w:val="None"/>
          <w:rFonts w:ascii="Times New Roman" w:hAnsi="Times New Roman" w:cs="Times New Roman"/>
          <w:color w:val="auto"/>
          <w:szCs w:val="24"/>
          <w:lang w:val="it-CH"/>
        </w:rPr>
        <w:t>r</w:t>
      </w:r>
      <w:r w:rsidR="0010728C" w:rsidRPr="0076584F">
        <w:rPr>
          <w:rStyle w:val="None"/>
          <w:rFonts w:ascii="Times New Roman" w:hAnsi="Times New Roman" w:cs="Times New Roman"/>
          <w:color w:val="auto"/>
          <w:szCs w:val="24"/>
          <w:lang w:val="it-CH"/>
        </w:rPr>
        <w:t xml:space="preserve"> </w:t>
      </w:r>
      <w:r w:rsidR="00884953" w:rsidRPr="0076584F">
        <w:rPr>
          <w:rStyle w:val="None"/>
          <w:rFonts w:ascii="Times New Roman" w:hAnsi="Times New Roman" w:cs="Times New Roman"/>
          <w:color w:val="auto"/>
          <w:szCs w:val="24"/>
          <w:lang w:val="it-CH"/>
        </w:rPr>
        <w:t>t</w:t>
      </w:r>
      <w:r w:rsidR="00D505D0" w:rsidRPr="0076584F">
        <w:rPr>
          <w:rStyle w:val="None"/>
          <w:rFonts w:ascii="Times New Roman" w:hAnsi="Times New Roman" w:cs="Times New Roman"/>
          <w:color w:val="auto"/>
          <w:szCs w:val="24"/>
          <w:lang w:val="it-CH"/>
        </w:rPr>
        <w:t>ë</w:t>
      </w:r>
      <w:r w:rsidR="00884953" w:rsidRPr="0076584F">
        <w:rPr>
          <w:rStyle w:val="None"/>
          <w:rFonts w:ascii="Times New Roman" w:hAnsi="Times New Roman" w:cs="Times New Roman"/>
          <w:color w:val="auto"/>
          <w:szCs w:val="24"/>
          <w:lang w:val="it-CH"/>
        </w:rPr>
        <w:t xml:space="preserve"> tjera, </w:t>
      </w:r>
      <w:r w:rsidR="00112CDF" w:rsidRPr="0076584F">
        <w:rPr>
          <w:rStyle w:val="None"/>
          <w:rFonts w:ascii="Times New Roman" w:hAnsi="Times New Roman" w:cs="Times New Roman"/>
          <w:color w:val="auto"/>
          <w:szCs w:val="24"/>
          <w:lang w:val="it-CH"/>
        </w:rPr>
        <w:t xml:space="preserve">rregullon marrëdhëniet që lindin në fushën e tatimit mbi fitimin për </w:t>
      </w:r>
      <w:r w:rsidR="00727831">
        <w:rPr>
          <w:rStyle w:val="None"/>
          <w:rFonts w:ascii="Times New Roman" w:hAnsi="Times New Roman" w:cs="Times New Roman"/>
          <w:color w:val="auto"/>
          <w:szCs w:val="24"/>
          <w:lang w:val="it-CH"/>
        </w:rPr>
        <w:t>entitetet</w:t>
      </w:r>
      <w:r w:rsidR="00112CDF" w:rsidRPr="0076584F">
        <w:rPr>
          <w:rStyle w:val="None"/>
          <w:rFonts w:ascii="Times New Roman" w:hAnsi="Times New Roman" w:cs="Times New Roman"/>
          <w:color w:val="auto"/>
          <w:szCs w:val="24"/>
          <w:lang w:val="it-CH"/>
        </w:rPr>
        <w:t xml:space="preserve"> si dhe të personave fizikë (</w:t>
      </w:r>
      <w:r w:rsidR="00727831">
        <w:rPr>
          <w:rStyle w:val="None"/>
          <w:rFonts w:ascii="Times New Roman" w:hAnsi="Times New Roman" w:cs="Times New Roman"/>
          <w:color w:val="auto"/>
          <w:szCs w:val="24"/>
          <w:lang w:val="it-CH"/>
        </w:rPr>
        <w:t xml:space="preserve">individë </w:t>
      </w:r>
      <w:r w:rsidR="00112CDF" w:rsidRPr="0076584F">
        <w:rPr>
          <w:rStyle w:val="None"/>
          <w:rFonts w:ascii="Times New Roman" w:hAnsi="Times New Roman" w:cs="Times New Roman"/>
          <w:color w:val="auto"/>
          <w:szCs w:val="24"/>
          <w:lang w:val="it-CH"/>
        </w:rPr>
        <w:t xml:space="preserve">tregtarë </w:t>
      </w:r>
      <w:r w:rsidR="00727831">
        <w:rPr>
          <w:rStyle w:val="None"/>
          <w:rFonts w:ascii="Times New Roman" w:hAnsi="Times New Roman" w:cs="Times New Roman"/>
          <w:color w:val="auto"/>
          <w:szCs w:val="24"/>
          <w:lang w:val="it-CH"/>
        </w:rPr>
        <w:t xml:space="preserve">dhe </w:t>
      </w:r>
      <w:r w:rsidR="00112CDF" w:rsidRPr="0076584F">
        <w:rPr>
          <w:rStyle w:val="None"/>
          <w:rFonts w:ascii="Times New Roman" w:hAnsi="Times New Roman" w:cs="Times New Roman"/>
          <w:color w:val="auto"/>
          <w:szCs w:val="24"/>
          <w:lang w:val="it-CH"/>
        </w:rPr>
        <w:t xml:space="preserve">të </w:t>
      </w:r>
      <w:r w:rsidR="00727831">
        <w:rPr>
          <w:rStyle w:val="None"/>
          <w:rFonts w:ascii="Times New Roman" w:hAnsi="Times New Roman" w:cs="Times New Roman"/>
          <w:color w:val="auto"/>
          <w:szCs w:val="24"/>
          <w:lang w:val="it-CH"/>
        </w:rPr>
        <w:t>vetëpunësuar</w:t>
      </w:r>
      <w:r w:rsidR="00112CDF" w:rsidRPr="0076584F">
        <w:rPr>
          <w:rStyle w:val="None"/>
          <w:rFonts w:ascii="Times New Roman" w:hAnsi="Times New Roman" w:cs="Times New Roman"/>
          <w:color w:val="auto"/>
          <w:szCs w:val="24"/>
          <w:lang w:val="it-CH"/>
        </w:rPr>
        <w:t xml:space="preserve">), </w:t>
      </w:r>
      <w:r w:rsidR="00727831">
        <w:rPr>
          <w:rStyle w:val="None"/>
          <w:rFonts w:ascii="Times New Roman" w:hAnsi="Times New Roman" w:cs="Times New Roman"/>
          <w:color w:val="auto"/>
          <w:szCs w:val="24"/>
          <w:lang w:val="it-CH"/>
        </w:rPr>
        <w:t xml:space="preserve">me qarkullim mbi </w:t>
      </w:r>
      <w:r w:rsidR="00727831" w:rsidRPr="00A627C0">
        <w:rPr>
          <w:rStyle w:val="None"/>
          <w:rFonts w:ascii="Times New Roman" w:hAnsi="Times New Roman" w:cs="Times New Roman"/>
          <w:color w:val="auto"/>
          <w:szCs w:val="24"/>
          <w:lang w:val="it-CH"/>
        </w:rPr>
        <w:t>8,000,000 (tetë milionë) lekë</w:t>
      </w:r>
      <w:r w:rsidR="00727831">
        <w:rPr>
          <w:rStyle w:val="None"/>
          <w:rFonts w:ascii="Times New Roman" w:hAnsi="Times New Roman" w:cs="Times New Roman"/>
          <w:color w:val="auto"/>
          <w:szCs w:val="24"/>
          <w:lang w:val="it-CH"/>
        </w:rPr>
        <w:t>, të cilët</w:t>
      </w:r>
      <w:r w:rsidR="00112CDF" w:rsidRPr="0076584F">
        <w:rPr>
          <w:rStyle w:val="None"/>
          <w:rFonts w:ascii="Times New Roman" w:hAnsi="Times New Roman" w:cs="Times New Roman"/>
          <w:color w:val="auto"/>
          <w:szCs w:val="24"/>
          <w:lang w:val="it-CH"/>
        </w:rPr>
        <w:t xml:space="preserve"> janë subjekt i tatimit mbi fitimin. </w:t>
      </w:r>
    </w:p>
    <w:p w14:paraId="11685A14" w14:textId="59E25EC5" w:rsidR="00BB3E4C" w:rsidRPr="0076584F" w:rsidRDefault="00727831" w:rsidP="0076584F">
      <w:pPr>
        <w:spacing w:before="100" w:beforeAutospacing="1" w:after="100" w:afterAutospacing="1" w:line="276" w:lineRule="auto"/>
        <w:contextualSpacing w:val="0"/>
        <w:jc w:val="both"/>
        <w:rPr>
          <w:rFonts w:ascii="Times New Roman" w:hAnsi="Times New Roman" w:cs="Times New Roman"/>
          <w:color w:val="auto"/>
          <w:szCs w:val="24"/>
          <w:lang w:val="it-CH"/>
        </w:rPr>
      </w:pPr>
      <w:r>
        <w:rPr>
          <w:rFonts w:ascii="Times New Roman" w:hAnsi="Times New Roman" w:cs="Times New Roman"/>
          <w:color w:val="auto"/>
          <w:szCs w:val="24"/>
          <w:lang w:val="it-CH"/>
        </w:rPr>
        <w:t>N</w:t>
      </w:r>
      <w:r w:rsidR="00BB3E4C" w:rsidRPr="0076584F">
        <w:rPr>
          <w:rFonts w:ascii="Times New Roman" w:hAnsi="Times New Roman" w:cs="Times New Roman"/>
          <w:color w:val="auto"/>
          <w:szCs w:val="24"/>
          <w:lang w:val="it-CH"/>
        </w:rPr>
        <w:t>ormat e tatimit mbi fitimin përcaktohen në bazë të të ardhurave vjetore të tatimpaguesve dhe llojit të veprimtarisë që ata ushtrojnë. Këto norma janë si më poshtë:​</w:t>
      </w:r>
    </w:p>
    <w:p w14:paraId="248EB854" w14:textId="77777777" w:rsidR="000B79FF" w:rsidRPr="0076584F" w:rsidRDefault="000B79FF" w:rsidP="0076584F">
      <w:pPr>
        <w:pStyle w:val="ListParagraph"/>
        <w:numPr>
          <w:ilvl w:val="0"/>
          <w:numId w:val="10"/>
        </w:numPr>
        <w:spacing w:before="100" w:beforeAutospacing="1" w:after="100" w:afterAutospacing="1" w:line="276" w:lineRule="auto"/>
        <w:jc w:val="both"/>
        <w:rPr>
          <w:rFonts w:ascii="Times New Roman" w:hAnsi="Times New Roman" w:cs="Times New Roman"/>
          <w:color w:val="auto"/>
          <w:sz w:val="24"/>
          <w:szCs w:val="24"/>
          <w:lang w:val="it-CH"/>
        </w:rPr>
      </w:pPr>
      <w:r w:rsidRPr="0076584F">
        <w:rPr>
          <w:rFonts w:ascii="Times New Roman" w:hAnsi="Times New Roman" w:cs="Times New Roman"/>
          <w:color w:val="auto"/>
          <w:sz w:val="24"/>
          <w:szCs w:val="24"/>
          <w:lang w:val="it-CH"/>
        </w:rPr>
        <w:t>0% për tatimpaguesit me të ardhura mbi 8,000,000 (tetë milionë) lekë deri në 14,000,000 (katërmbëdhjetë milionë) lekë në vit.</w:t>
      </w:r>
    </w:p>
    <w:p w14:paraId="34AB9D6D" w14:textId="77777777" w:rsidR="0076584F" w:rsidRPr="0076584F" w:rsidRDefault="000B79FF" w:rsidP="0076584F">
      <w:pPr>
        <w:pStyle w:val="ListParagraph"/>
        <w:numPr>
          <w:ilvl w:val="0"/>
          <w:numId w:val="10"/>
        </w:numPr>
        <w:spacing w:before="100" w:beforeAutospacing="1" w:after="100" w:afterAutospacing="1" w:line="276" w:lineRule="auto"/>
        <w:jc w:val="both"/>
        <w:rPr>
          <w:rFonts w:ascii="Times New Roman" w:hAnsi="Times New Roman" w:cs="Times New Roman"/>
          <w:color w:val="auto"/>
          <w:sz w:val="24"/>
          <w:szCs w:val="24"/>
          <w:lang w:val="it-CH"/>
        </w:rPr>
      </w:pPr>
      <w:r w:rsidRPr="0076584F">
        <w:rPr>
          <w:rFonts w:ascii="Times New Roman" w:hAnsi="Times New Roman" w:cs="Times New Roman"/>
          <w:color w:val="auto"/>
          <w:sz w:val="24"/>
          <w:szCs w:val="24"/>
          <w:lang w:val="it-CH"/>
        </w:rPr>
        <w:lastRenderedPageBreak/>
        <w:t>15% për tatimpaguesit me të ardhura mbi 14,000,000 (katërmbëdhjetë milionë) lekë në vit.</w:t>
      </w:r>
    </w:p>
    <w:p w14:paraId="64190DF1" w14:textId="5B11EFF9" w:rsidR="00DD61F8" w:rsidRDefault="000B79FF" w:rsidP="0076584F">
      <w:pPr>
        <w:spacing w:line="276" w:lineRule="auto"/>
        <w:jc w:val="both"/>
        <w:rPr>
          <w:rFonts w:ascii="Times New Roman" w:hAnsi="Times New Roman" w:cs="Times New Roman"/>
          <w:lang w:val="it-CH"/>
        </w:rPr>
      </w:pPr>
      <w:r w:rsidRPr="0076584F">
        <w:rPr>
          <w:rFonts w:ascii="Times New Roman" w:hAnsi="Times New Roman" w:cs="Times New Roman"/>
          <w:lang w:val="it-CH"/>
        </w:rPr>
        <w:t xml:space="preserve">Duhet </w:t>
      </w:r>
      <w:r w:rsidR="00025F5F">
        <w:rPr>
          <w:rFonts w:ascii="Times New Roman" w:hAnsi="Times New Roman" w:cs="Times New Roman"/>
          <w:lang w:val="it-CH"/>
        </w:rPr>
        <w:t>nënvizuar,</w:t>
      </w:r>
      <w:r w:rsidRPr="0076584F">
        <w:rPr>
          <w:rFonts w:ascii="Times New Roman" w:hAnsi="Times New Roman" w:cs="Times New Roman"/>
          <w:lang w:val="it-CH"/>
        </w:rPr>
        <w:t xml:space="preserve"> që subjektet me qarkullim vjetor deri në 8,000,000 (tetë milionë) lekë, janë subjekt i tatimit të thjeshtuar mbi fitimin.</w:t>
      </w:r>
    </w:p>
    <w:p w14:paraId="2872950E" w14:textId="13B9942C" w:rsidR="00727831" w:rsidRPr="00C273F5" w:rsidRDefault="00727831" w:rsidP="00727831">
      <w:pPr>
        <w:spacing w:before="100" w:beforeAutospacing="1" w:after="100" w:afterAutospacing="1" w:line="240" w:lineRule="auto"/>
        <w:contextualSpacing w:val="0"/>
        <w:jc w:val="both"/>
        <w:rPr>
          <w:rFonts w:ascii="Times New Roman" w:eastAsia="Calibri" w:hAnsi="Times New Roman" w:cs="Times New Roman"/>
          <w:color w:val="auto"/>
          <w:szCs w:val="24"/>
          <w:lang w:val="it-CH" w:eastAsia="en-US"/>
        </w:rPr>
      </w:pPr>
      <w:r>
        <w:rPr>
          <w:rFonts w:ascii="Times New Roman" w:eastAsia="Calibri" w:hAnsi="Times New Roman" w:cs="Times New Roman"/>
          <w:color w:val="auto"/>
          <w:szCs w:val="24"/>
          <w:lang w:val="it-CH" w:eastAsia="en-US"/>
        </w:rPr>
        <w:t>Gjithashtu, p</w:t>
      </w:r>
      <w:r w:rsidRPr="00A27648">
        <w:rPr>
          <w:rFonts w:ascii="Times New Roman" w:hAnsi="Times New Roman" w:cs="Times New Roman"/>
          <w:color w:val="auto"/>
          <w:szCs w:val="24"/>
          <w:lang w:val="it-CH"/>
        </w:rPr>
        <w:t xml:space="preserve">ërveç normave </w:t>
      </w:r>
      <w:r>
        <w:rPr>
          <w:rFonts w:ascii="Times New Roman" w:hAnsi="Times New Roman" w:cs="Times New Roman"/>
          <w:color w:val="auto"/>
          <w:szCs w:val="24"/>
          <w:lang w:val="it-CH"/>
        </w:rPr>
        <w:t>të sipërcituara</w:t>
      </w:r>
      <w:r w:rsidRPr="00A27648">
        <w:rPr>
          <w:rFonts w:ascii="Times New Roman" w:hAnsi="Times New Roman" w:cs="Times New Roman"/>
          <w:color w:val="auto"/>
          <w:szCs w:val="24"/>
          <w:lang w:val="it-CH"/>
        </w:rPr>
        <w:t xml:space="preserve">, ligji parashikon </w:t>
      </w:r>
      <w:r>
        <w:rPr>
          <w:rFonts w:ascii="Times New Roman" w:hAnsi="Times New Roman" w:cs="Times New Roman"/>
          <w:color w:val="auto"/>
          <w:szCs w:val="24"/>
          <w:lang w:val="it-CH"/>
        </w:rPr>
        <w:t xml:space="preserve">edhe </w:t>
      </w:r>
      <w:r w:rsidRPr="00A27648">
        <w:rPr>
          <w:rFonts w:ascii="Times New Roman" w:hAnsi="Times New Roman" w:cs="Times New Roman"/>
          <w:color w:val="auto"/>
          <w:szCs w:val="24"/>
          <w:lang w:val="it-CH"/>
        </w:rPr>
        <w:t xml:space="preserve">disa përjashtime dhe norma të reduktuara, të cilat rezultojnë në shpenzime tatimore. </w:t>
      </w:r>
    </w:p>
    <w:p w14:paraId="7E128FBA" w14:textId="29258ED1" w:rsidR="00727831" w:rsidRPr="00727831" w:rsidRDefault="00727831" w:rsidP="00D00608">
      <w:pPr>
        <w:pStyle w:val="ListParagraph"/>
        <w:numPr>
          <w:ilvl w:val="0"/>
          <w:numId w:val="46"/>
        </w:numPr>
        <w:spacing w:before="100" w:beforeAutospacing="1" w:after="0" w:line="276" w:lineRule="auto"/>
        <w:jc w:val="both"/>
        <w:rPr>
          <w:rFonts w:ascii="Times New Roman" w:hAnsi="Times New Roman" w:cs="Times New Roman"/>
          <w:b/>
          <w:bCs/>
          <w:color w:val="auto"/>
          <w:szCs w:val="24"/>
          <w:lang w:val="it-CH"/>
        </w:rPr>
      </w:pPr>
      <w:r w:rsidRPr="00727831">
        <w:rPr>
          <w:rStyle w:val="None"/>
          <w:rFonts w:ascii="Times New Roman" w:hAnsi="Times New Roman" w:cs="Times New Roman"/>
          <w:b/>
          <w:bCs/>
          <w:color w:val="auto"/>
          <w:szCs w:val="24"/>
          <w:lang w:val="it-CH"/>
        </w:rPr>
        <w:t>Normat e zbatuara gjatë vitit tatimor 202</w:t>
      </w:r>
      <w:r>
        <w:rPr>
          <w:rStyle w:val="None"/>
          <w:rFonts w:ascii="Times New Roman" w:hAnsi="Times New Roman" w:cs="Times New Roman"/>
          <w:b/>
          <w:bCs/>
          <w:color w:val="auto"/>
          <w:szCs w:val="24"/>
          <w:lang w:val="it-CH"/>
        </w:rPr>
        <w:t>4</w:t>
      </w:r>
    </w:p>
    <w:p w14:paraId="57E81CF6" w14:textId="77777777" w:rsidR="00727831" w:rsidRPr="0076584F" w:rsidRDefault="00727831" w:rsidP="0076584F">
      <w:pPr>
        <w:spacing w:line="276" w:lineRule="auto"/>
        <w:jc w:val="both"/>
        <w:rPr>
          <w:rFonts w:ascii="Times New Roman" w:hAnsi="Times New Roman" w:cs="Times New Roman"/>
          <w:lang w:val="it-CH"/>
        </w:rPr>
      </w:pPr>
    </w:p>
    <w:p w14:paraId="793A5D64" w14:textId="20CE891E" w:rsidR="00EF64A9" w:rsidRPr="00967A55" w:rsidRDefault="007202E6" w:rsidP="0076584F">
      <w:pPr>
        <w:pStyle w:val="NoSpacing"/>
        <w:spacing w:line="276" w:lineRule="auto"/>
        <w:jc w:val="both"/>
        <w:rPr>
          <w:rFonts w:ascii="Times New Roman" w:hAnsi="Times New Roman" w:cs="Times New Roman"/>
          <w:color w:val="auto"/>
          <w:sz w:val="24"/>
          <w:szCs w:val="24"/>
          <w:lang w:val="it-CH"/>
        </w:rPr>
      </w:pPr>
      <w:r w:rsidRPr="00967A55">
        <w:rPr>
          <w:rFonts w:ascii="Times New Roman" w:eastAsia="Calibri" w:hAnsi="Times New Roman" w:cs="Times New Roman"/>
          <w:color w:val="auto"/>
          <w:sz w:val="24"/>
          <w:szCs w:val="24"/>
          <w:lang w:val="it-CH" w:eastAsia="en-US"/>
        </w:rPr>
        <w:t xml:space="preserve">Lidhur me legjislacionin </w:t>
      </w:r>
      <w:r w:rsidR="00727831" w:rsidRPr="00967A55">
        <w:rPr>
          <w:rFonts w:ascii="Times New Roman" w:eastAsia="Calibri" w:hAnsi="Times New Roman" w:cs="Times New Roman"/>
          <w:color w:val="auto"/>
          <w:sz w:val="24"/>
          <w:szCs w:val="24"/>
          <w:lang w:val="it-CH" w:eastAsia="en-US"/>
        </w:rPr>
        <w:t>tatimor të tatimit mbi të ardhurat p</w:t>
      </w:r>
      <w:r w:rsidR="00BB3492" w:rsidRPr="00967A55">
        <w:rPr>
          <w:rFonts w:ascii="Times New Roman" w:eastAsia="Calibri" w:hAnsi="Times New Roman" w:cs="Times New Roman"/>
          <w:color w:val="auto"/>
          <w:sz w:val="24"/>
          <w:szCs w:val="24"/>
          <w:lang w:val="it-CH" w:eastAsia="en-US"/>
        </w:rPr>
        <w:t>ë</w:t>
      </w:r>
      <w:r w:rsidR="00727831" w:rsidRPr="00967A55">
        <w:rPr>
          <w:rFonts w:ascii="Times New Roman" w:eastAsia="Calibri" w:hAnsi="Times New Roman" w:cs="Times New Roman"/>
          <w:color w:val="auto"/>
          <w:sz w:val="24"/>
          <w:szCs w:val="24"/>
          <w:lang w:val="it-CH" w:eastAsia="en-US"/>
        </w:rPr>
        <w:t>r</w:t>
      </w:r>
      <w:r w:rsidRPr="00967A55">
        <w:rPr>
          <w:rFonts w:ascii="Times New Roman" w:eastAsia="Calibri" w:hAnsi="Times New Roman" w:cs="Times New Roman"/>
          <w:color w:val="auto"/>
          <w:sz w:val="24"/>
          <w:szCs w:val="24"/>
          <w:lang w:val="it-CH" w:eastAsia="en-US"/>
        </w:rPr>
        <w:t xml:space="preserve"> vitin 2024, duhet theksuar se n</w:t>
      </w:r>
      <w:r w:rsidR="00B641D0" w:rsidRPr="00967A55">
        <w:rPr>
          <w:rFonts w:ascii="Times New Roman" w:hAnsi="Times New Roman" w:cs="Times New Roman"/>
          <w:color w:val="auto"/>
          <w:sz w:val="24"/>
          <w:szCs w:val="24"/>
          <w:lang w:val="it-CH"/>
        </w:rPr>
        <w:t xml:space="preserve">ë 30 Mars 2023, u miratua ligji 29/2023, </w:t>
      </w:r>
      <w:r w:rsidR="00B641D0" w:rsidRPr="00967A55">
        <w:rPr>
          <w:rFonts w:ascii="Times New Roman" w:hAnsi="Times New Roman" w:cs="Times New Roman"/>
          <w:i/>
          <w:iCs/>
          <w:color w:val="auto"/>
          <w:sz w:val="24"/>
          <w:szCs w:val="24"/>
          <w:lang w:val="it-CH"/>
        </w:rPr>
        <w:t>“Për tatimin mbi të ardhurat”</w:t>
      </w:r>
      <w:r w:rsidR="00727831" w:rsidRPr="00967A55">
        <w:rPr>
          <w:rFonts w:ascii="Times New Roman" w:hAnsi="Times New Roman" w:cs="Times New Roman"/>
          <w:i/>
          <w:iCs/>
          <w:color w:val="auto"/>
          <w:sz w:val="24"/>
          <w:szCs w:val="24"/>
          <w:lang w:val="it-CH"/>
        </w:rPr>
        <w:t>, i ndryshuar</w:t>
      </w:r>
      <w:r w:rsidR="00B641D0" w:rsidRPr="00967A55">
        <w:rPr>
          <w:rFonts w:ascii="Times New Roman" w:hAnsi="Times New Roman" w:cs="Times New Roman"/>
          <w:color w:val="auto"/>
          <w:sz w:val="24"/>
          <w:szCs w:val="24"/>
          <w:lang w:val="it-CH"/>
        </w:rPr>
        <w:t xml:space="preserve">. Ky ligj shfuqizon ligjin me nr. 8438, datë 28.12.1998, </w:t>
      </w:r>
      <w:r w:rsidR="00B641D0" w:rsidRPr="00967A55">
        <w:rPr>
          <w:rFonts w:ascii="Times New Roman" w:hAnsi="Times New Roman" w:cs="Times New Roman"/>
          <w:i/>
          <w:iCs/>
          <w:color w:val="auto"/>
          <w:sz w:val="24"/>
          <w:szCs w:val="24"/>
          <w:lang w:val="it-CH"/>
        </w:rPr>
        <w:t>“Për tatimin mbi të ardhurat”, të ndryshuar</w:t>
      </w:r>
      <w:r w:rsidR="00B641D0" w:rsidRPr="00967A55">
        <w:rPr>
          <w:rFonts w:ascii="Times New Roman" w:hAnsi="Times New Roman" w:cs="Times New Roman"/>
          <w:color w:val="auto"/>
          <w:sz w:val="24"/>
          <w:szCs w:val="24"/>
          <w:lang w:val="it-CH"/>
        </w:rPr>
        <w:t xml:space="preserve">, </w:t>
      </w:r>
      <w:r w:rsidR="00727831" w:rsidRPr="00967A55">
        <w:rPr>
          <w:rFonts w:ascii="Times New Roman" w:hAnsi="Times New Roman" w:cs="Times New Roman"/>
          <w:color w:val="auto"/>
          <w:sz w:val="24"/>
          <w:szCs w:val="24"/>
          <w:lang w:val="it-CH"/>
        </w:rPr>
        <w:t xml:space="preserve">dhe </w:t>
      </w:r>
      <w:r w:rsidR="00B641D0" w:rsidRPr="00967A55">
        <w:rPr>
          <w:rFonts w:ascii="Times New Roman" w:hAnsi="Times New Roman" w:cs="Times New Roman"/>
          <w:color w:val="auto"/>
          <w:sz w:val="24"/>
          <w:szCs w:val="24"/>
          <w:lang w:val="it-CH"/>
        </w:rPr>
        <w:t>i fillo</w:t>
      </w:r>
      <w:r w:rsidR="00EF64A9" w:rsidRPr="00967A55">
        <w:rPr>
          <w:rFonts w:ascii="Times New Roman" w:hAnsi="Times New Roman" w:cs="Times New Roman"/>
          <w:color w:val="auto"/>
          <w:sz w:val="24"/>
          <w:szCs w:val="24"/>
          <w:lang w:val="it-CH"/>
        </w:rPr>
        <w:t>n</w:t>
      </w:r>
      <w:r w:rsidR="00B641D0" w:rsidRPr="00967A55">
        <w:rPr>
          <w:rFonts w:ascii="Times New Roman" w:hAnsi="Times New Roman" w:cs="Times New Roman"/>
          <w:color w:val="auto"/>
          <w:sz w:val="24"/>
          <w:szCs w:val="24"/>
          <w:lang w:val="it-CH"/>
        </w:rPr>
        <w:t xml:space="preserve"> efektet e tij, nga data 1 Janar 2024.</w:t>
      </w:r>
      <w:r w:rsidRPr="00967A55">
        <w:rPr>
          <w:rFonts w:ascii="Times New Roman" w:hAnsi="Times New Roman" w:cs="Times New Roman"/>
          <w:color w:val="auto"/>
          <w:sz w:val="24"/>
          <w:szCs w:val="24"/>
          <w:lang w:val="it-CH"/>
        </w:rPr>
        <w:t xml:space="preserve"> </w:t>
      </w:r>
    </w:p>
    <w:p w14:paraId="6983D54A" w14:textId="77777777" w:rsidR="00EF64A9" w:rsidRPr="00967A55" w:rsidRDefault="00EF64A9" w:rsidP="0076584F">
      <w:pPr>
        <w:pStyle w:val="NoSpacing"/>
        <w:spacing w:line="276" w:lineRule="auto"/>
        <w:jc w:val="both"/>
        <w:rPr>
          <w:rFonts w:ascii="Times New Roman" w:hAnsi="Times New Roman" w:cs="Times New Roman"/>
          <w:color w:val="auto"/>
          <w:sz w:val="24"/>
          <w:szCs w:val="24"/>
          <w:lang w:val="it-CH"/>
        </w:rPr>
      </w:pPr>
    </w:p>
    <w:p w14:paraId="0637413D" w14:textId="77777777" w:rsidR="00EF64A9" w:rsidRPr="00967A55" w:rsidRDefault="00EF64A9" w:rsidP="00EF64A9">
      <w:pPr>
        <w:pStyle w:val="NoSpacing"/>
        <w:jc w:val="both"/>
        <w:rPr>
          <w:rFonts w:ascii="Times New Roman" w:hAnsi="Times New Roman" w:cs="Times New Roman"/>
          <w:color w:val="auto"/>
          <w:sz w:val="24"/>
          <w:szCs w:val="24"/>
          <w:lang w:val="it-CH"/>
        </w:rPr>
      </w:pPr>
      <w:r w:rsidRPr="00967A55">
        <w:rPr>
          <w:rFonts w:ascii="Times New Roman" w:hAnsi="Times New Roman" w:cs="Times New Roman"/>
          <w:color w:val="auto"/>
          <w:sz w:val="24"/>
          <w:szCs w:val="24"/>
          <w:lang w:val="it-CH"/>
        </w:rPr>
        <w:t>Në ligjin e ri nuk kemi më një ndarje të tatimit të subjekteve bazuar në nivelin e tyre të qarkullimit, por tashmë tatohen bazuar në formën e tyre ligjore, ku konkretisht kemi dy tatime të reja mbi fitimin e subjekteve si më poshtë:</w:t>
      </w:r>
    </w:p>
    <w:p w14:paraId="10CE87BF" w14:textId="77777777" w:rsidR="00EF64A9" w:rsidRPr="00967A55" w:rsidRDefault="00EF64A9" w:rsidP="00EF64A9">
      <w:pPr>
        <w:pStyle w:val="NoSpacing"/>
        <w:jc w:val="both"/>
        <w:rPr>
          <w:rFonts w:ascii="Times New Roman" w:hAnsi="Times New Roman" w:cs="Times New Roman"/>
          <w:color w:val="auto"/>
          <w:sz w:val="24"/>
          <w:szCs w:val="24"/>
          <w:lang w:val="it-CH"/>
        </w:rPr>
      </w:pPr>
    </w:p>
    <w:p w14:paraId="5E3A61E8" w14:textId="77777777" w:rsidR="00EF64A9" w:rsidRPr="00967A55" w:rsidRDefault="00EF64A9" w:rsidP="00D00608">
      <w:pPr>
        <w:pStyle w:val="NoSpacing"/>
        <w:numPr>
          <w:ilvl w:val="0"/>
          <w:numId w:val="47"/>
        </w:numPr>
        <w:jc w:val="both"/>
        <w:rPr>
          <w:rFonts w:ascii="Times New Roman" w:hAnsi="Times New Roman" w:cs="Times New Roman"/>
          <w:color w:val="auto"/>
          <w:sz w:val="24"/>
          <w:szCs w:val="24"/>
          <w:lang w:val="it-CH"/>
        </w:rPr>
      </w:pPr>
      <w:r w:rsidRPr="00967A55">
        <w:rPr>
          <w:rFonts w:ascii="Times New Roman" w:hAnsi="Times New Roman" w:cs="Times New Roman"/>
          <w:color w:val="auto"/>
          <w:sz w:val="24"/>
          <w:szCs w:val="24"/>
          <w:lang w:val="it-CH"/>
        </w:rPr>
        <w:t>Tatimi mbi të ardhurat e korporatave - këtij tatimi i nënshtrohen të gjitha entitetet, pavarësisht nivelit të qarkullimit, dhe normat e aplikuara tatimore janë:</w:t>
      </w:r>
    </w:p>
    <w:p w14:paraId="00CAF1FA" w14:textId="77777777" w:rsidR="00EF64A9" w:rsidRPr="00967A55" w:rsidRDefault="00EF64A9" w:rsidP="00D00608">
      <w:pPr>
        <w:pStyle w:val="NoSpacing"/>
        <w:numPr>
          <w:ilvl w:val="0"/>
          <w:numId w:val="48"/>
        </w:numPr>
        <w:jc w:val="both"/>
        <w:rPr>
          <w:rFonts w:ascii="Times New Roman" w:hAnsi="Times New Roman" w:cs="Times New Roman"/>
          <w:color w:val="auto"/>
          <w:sz w:val="24"/>
          <w:szCs w:val="24"/>
          <w:lang w:val="it-CH"/>
        </w:rPr>
      </w:pPr>
      <w:bookmarkStart w:id="9" w:name="_Hlk207352256"/>
      <w:r w:rsidRPr="00967A55">
        <w:rPr>
          <w:rFonts w:ascii="Times New Roman" w:hAnsi="Times New Roman" w:cs="Times New Roman"/>
          <w:color w:val="auto"/>
          <w:sz w:val="24"/>
          <w:szCs w:val="24"/>
          <w:lang w:val="it-CH"/>
        </w:rPr>
        <w:t>0% për entitetet me të ardhura bruto deri në 14 000 000 (katërmbëdhjetë milionë) lekë, normë e cila parashikohet të zbatohet deri në fund të vitit tatimor 2029;</w:t>
      </w:r>
    </w:p>
    <w:p w14:paraId="04B1BE7E" w14:textId="77777777" w:rsidR="00EF64A9" w:rsidRPr="00967A55" w:rsidRDefault="00EF64A9" w:rsidP="00D00608">
      <w:pPr>
        <w:pStyle w:val="NoSpacing"/>
        <w:numPr>
          <w:ilvl w:val="0"/>
          <w:numId w:val="48"/>
        </w:numPr>
        <w:jc w:val="both"/>
        <w:rPr>
          <w:rFonts w:ascii="Times New Roman" w:hAnsi="Times New Roman" w:cs="Times New Roman"/>
          <w:color w:val="auto"/>
          <w:sz w:val="24"/>
          <w:szCs w:val="24"/>
          <w:lang w:val="it-CH"/>
        </w:rPr>
      </w:pPr>
      <w:r w:rsidRPr="00967A55">
        <w:rPr>
          <w:rFonts w:ascii="Times New Roman" w:hAnsi="Times New Roman" w:cs="Times New Roman"/>
          <w:color w:val="auto"/>
          <w:sz w:val="24"/>
          <w:szCs w:val="24"/>
          <w:lang w:val="it-CH"/>
        </w:rPr>
        <w:t>15% për entitetet me të ardhura bruto mbi 14 000 000 (katërmbëdhjetë milionë) lekë;</w:t>
      </w:r>
    </w:p>
    <w:bookmarkEnd w:id="9"/>
    <w:p w14:paraId="31E5A3DE" w14:textId="77777777" w:rsidR="00EF64A9" w:rsidRPr="00967A55" w:rsidRDefault="00EF64A9" w:rsidP="00D00608">
      <w:pPr>
        <w:pStyle w:val="NoSpacing"/>
        <w:numPr>
          <w:ilvl w:val="0"/>
          <w:numId w:val="48"/>
        </w:numPr>
        <w:jc w:val="both"/>
        <w:rPr>
          <w:rFonts w:ascii="Times New Roman" w:hAnsi="Times New Roman" w:cs="Times New Roman"/>
          <w:color w:val="auto"/>
          <w:sz w:val="24"/>
          <w:szCs w:val="24"/>
          <w:lang w:val="it-CH"/>
        </w:rPr>
      </w:pPr>
      <w:r w:rsidRPr="00967A55">
        <w:rPr>
          <w:rFonts w:ascii="Times New Roman" w:hAnsi="Times New Roman" w:cs="Times New Roman"/>
          <w:color w:val="auto"/>
          <w:sz w:val="24"/>
          <w:szCs w:val="24"/>
          <w:lang w:val="it-CH"/>
        </w:rPr>
        <w:t>8% tatim mbi dividendin.</w:t>
      </w:r>
    </w:p>
    <w:p w14:paraId="51CC548C" w14:textId="77777777" w:rsidR="00EF64A9" w:rsidRPr="00967A55" w:rsidRDefault="00EF64A9" w:rsidP="00EF64A9">
      <w:pPr>
        <w:pStyle w:val="NoSpacing"/>
        <w:ind w:left="1080"/>
        <w:jc w:val="both"/>
        <w:rPr>
          <w:rFonts w:ascii="Times New Roman" w:hAnsi="Times New Roman" w:cs="Times New Roman"/>
          <w:color w:val="auto"/>
          <w:sz w:val="24"/>
          <w:szCs w:val="24"/>
          <w:lang w:val="it-CH"/>
        </w:rPr>
      </w:pPr>
    </w:p>
    <w:p w14:paraId="26D451B2" w14:textId="77777777" w:rsidR="00EF64A9" w:rsidRPr="00967A55" w:rsidRDefault="00EF64A9" w:rsidP="00D00608">
      <w:pPr>
        <w:pStyle w:val="NoSpacing"/>
        <w:numPr>
          <w:ilvl w:val="0"/>
          <w:numId w:val="47"/>
        </w:numPr>
        <w:jc w:val="both"/>
        <w:rPr>
          <w:rFonts w:ascii="Times New Roman" w:hAnsi="Times New Roman" w:cs="Times New Roman"/>
          <w:color w:val="auto"/>
          <w:sz w:val="24"/>
          <w:szCs w:val="24"/>
          <w:lang w:val="it-CH"/>
        </w:rPr>
      </w:pPr>
      <w:r w:rsidRPr="00967A55">
        <w:rPr>
          <w:rFonts w:ascii="Times New Roman" w:hAnsi="Times New Roman" w:cs="Times New Roman"/>
          <w:color w:val="auto"/>
          <w:sz w:val="24"/>
          <w:szCs w:val="24"/>
          <w:lang w:val="it-CH"/>
        </w:rPr>
        <w:t xml:space="preserve">Tatimi mbi të ardhurat personale nga biznesi – këtij tatimi i  nënshtrohen personat fizik, individë të vetëpunësuar dhe individë tregtarë. Ky tatim është pjesë e tatimit mbi të ardhurave personale. </w:t>
      </w:r>
    </w:p>
    <w:p w14:paraId="3A4ED8C1" w14:textId="77777777" w:rsidR="00EF64A9" w:rsidRPr="00967A55" w:rsidRDefault="00EF64A9" w:rsidP="00EF64A9">
      <w:pPr>
        <w:pStyle w:val="NoSpacing"/>
        <w:ind w:left="360"/>
        <w:jc w:val="both"/>
        <w:rPr>
          <w:rFonts w:ascii="Times New Roman" w:hAnsi="Times New Roman" w:cs="Times New Roman"/>
          <w:color w:val="auto"/>
          <w:sz w:val="24"/>
          <w:szCs w:val="24"/>
          <w:lang w:val="it-CH"/>
        </w:rPr>
      </w:pPr>
    </w:p>
    <w:p w14:paraId="7DDE3BB3" w14:textId="77777777" w:rsidR="00EF64A9" w:rsidRDefault="00EF64A9" w:rsidP="00EF64A9">
      <w:pPr>
        <w:pStyle w:val="NoSpacing"/>
        <w:jc w:val="both"/>
        <w:rPr>
          <w:rFonts w:ascii="Times New Roman" w:hAnsi="Times New Roman" w:cs="Times New Roman"/>
          <w:color w:val="auto"/>
          <w:sz w:val="24"/>
          <w:szCs w:val="24"/>
          <w:lang w:val="it-CH"/>
        </w:rPr>
      </w:pPr>
      <w:r w:rsidRPr="00967A55">
        <w:rPr>
          <w:rFonts w:ascii="Times New Roman" w:hAnsi="Times New Roman" w:cs="Times New Roman"/>
          <w:color w:val="auto"/>
          <w:sz w:val="24"/>
          <w:szCs w:val="24"/>
          <w:lang w:val="it-CH"/>
        </w:rPr>
        <w:t>Për qëllime të llogaritjes së shpenzimeve tatimore</w:t>
      </w:r>
      <w:r>
        <w:rPr>
          <w:rFonts w:ascii="Times New Roman" w:hAnsi="Times New Roman" w:cs="Times New Roman"/>
          <w:color w:val="auto"/>
          <w:sz w:val="24"/>
          <w:szCs w:val="24"/>
          <w:lang w:val="it-CH"/>
        </w:rPr>
        <w:t>, Tatimi mbi të Ardhurat e Korporatës, do të llogaritet veçmas, ndërsa Tatimi mbi të Ardhurat Personale nga Biznesi do të jetë pjesë e totalit të shpenzimit tatimor nga TAP.</w:t>
      </w:r>
    </w:p>
    <w:p w14:paraId="51A54F31" w14:textId="77777777" w:rsidR="00EF64A9" w:rsidRDefault="00EF64A9" w:rsidP="00EF64A9">
      <w:pPr>
        <w:pStyle w:val="NoSpacing"/>
        <w:jc w:val="both"/>
        <w:rPr>
          <w:rFonts w:ascii="Times New Roman" w:hAnsi="Times New Roman" w:cs="Times New Roman"/>
          <w:color w:val="auto"/>
          <w:sz w:val="24"/>
          <w:szCs w:val="24"/>
          <w:lang w:val="it-CH"/>
        </w:rPr>
      </w:pPr>
    </w:p>
    <w:p w14:paraId="3E130F52" w14:textId="19915313" w:rsidR="00EF64A9" w:rsidRDefault="00EF64A9" w:rsidP="00EF64A9">
      <w:pPr>
        <w:pStyle w:val="NoSpacing"/>
        <w:jc w:val="both"/>
        <w:rPr>
          <w:rFonts w:ascii="Times New Roman" w:hAnsi="Times New Roman" w:cs="Times New Roman"/>
          <w:color w:val="auto"/>
          <w:sz w:val="24"/>
          <w:szCs w:val="24"/>
          <w:lang w:val="it-CH"/>
        </w:rPr>
      </w:pPr>
      <w:r>
        <w:rPr>
          <w:rFonts w:ascii="Times New Roman" w:hAnsi="Times New Roman" w:cs="Times New Roman"/>
          <w:color w:val="auto"/>
          <w:sz w:val="24"/>
          <w:szCs w:val="24"/>
          <w:lang w:val="it-CH"/>
        </w:rPr>
        <w:t>Ndërkohë, p</w:t>
      </w:r>
      <w:r w:rsidRPr="004C26BE">
        <w:rPr>
          <w:rFonts w:ascii="Times New Roman" w:hAnsi="Times New Roman" w:cs="Times New Roman"/>
          <w:color w:val="auto"/>
          <w:sz w:val="24"/>
          <w:szCs w:val="24"/>
          <w:lang w:val="it-CH"/>
        </w:rPr>
        <w:t xml:space="preserve">ërveç </w:t>
      </w:r>
      <w:r>
        <w:rPr>
          <w:rFonts w:ascii="Times New Roman" w:hAnsi="Times New Roman" w:cs="Times New Roman"/>
          <w:color w:val="auto"/>
          <w:sz w:val="24"/>
          <w:szCs w:val="24"/>
          <w:lang w:val="it-CH"/>
        </w:rPr>
        <w:t xml:space="preserve">sa parashikohet më lart, </w:t>
      </w:r>
      <w:r w:rsidRPr="004C26BE">
        <w:rPr>
          <w:rFonts w:ascii="Times New Roman" w:hAnsi="Times New Roman" w:cs="Times New Roman"/>
          <w:color w:val="auto"/>
          <w:sz w:val="24"/>
          <w:szCs w:val="24"/>
          <w:lang w:val="it-CH"/>
        </w:rPr>
        <w:t xml:space="preserve">ligji parashikon gjithashtu disa përjashtime dhe norma të reduktuara, të cilat rezultojnë në shpenzime tatimore. </w:t>
      </w:r>
    </w:p>
    <w:p w14:paraId="17C6EEC6" w14:textId="77777777" w:rsidR="00967A55" w:rsidRDefault="00967A55" w:rsidP="00EF64A9">
      <w:pPr>
        <w:pStyle w:val="NoSpacing"/>
        <w:jc w:val="both"/>
        <w:rPr>
          <w:rFonts w:ascii="Times New Roman" w:hAnsi="Times New Roman" w:cs="Times New Roman"/>
          <w:color w:val="auto"/>
          <w:sz w:val="24"/>
          <w:szCs w:val="24"/>
          <w:lang w:val="it-CH"/>
        </w:rPr>
      </w:pPr>
    </w:p>
    <w:p w14:paraId="1F4134DA" w14:textId="25194FD8" w:rsidR="001915E8" w:rsidRPr="009A1B6F" w:rsidRDefault="00381F31" w:rsidP="00E26400">
      <w:pPr>
        <w:pStyle w:val="Heading3"/>
        <w:jc w:val="left"/>
        <w:rPr>
          <w:rStyle w:val="None"/>
          <w:rFonts w:ascii="Times New Roman" w:hAnsi="Times New Roman" w:cs="Times New Roman"/>
          <w:color w:val="auto"/>
          <w:sz w:val="24"/>
          <w:lang w:val="it-CH"/>
        </w:rPr>
      </w:pPr>
      <w:bookmarkStart w:id="10" w:name="_Toc209533656"/>
      <w:r w:rsidRPr="009A1B6F">
        <w:rPr>
          <w:rStyle w:val="None"/>
          <w:rFonts w:ascii="Times New Roman" w:hAnsi="Times New Roman" w:cs="Times New Roman"/>
          <w:color w:val="auto"/>
          <w:sz w:val="24"/>
          <w:lang w:val="it-CH"/>
        </w:rPr>
        <w:t xml:space="preserve">II.1.2. </w:t>
      </w:r>
      <w:r w:rsidR="001915E8" w:rsidRPr="009A1B6F">
        <w:rPr>
          <w:rStyle w:val="None"/>
          <w:rFonts w:ascii="Times New Roman" w:hAnsi="Times New Roman" w:cs="Times New Roman"/>
          <w:color w:val="auto"/>
          <w:sz w:val="24"/>
          <w:lang w:val="it-CH"/>
        </w:rPr>
        <w:t>Tatimi i Thjeshtuar mbi Fitimin</w:t>
      </w:r>
      <w:bookmarkEnd w:id="10"/>
      <w:r w:rsidR="001915E8" w:rsidRPr="009A1B6F">
        <w:rPr>
          <w:rStyle w:val="None"/>
          <w:rFonts w:ascii="Times New Roman" w:hAnsi="Times New Roman" w:cs="Times New Roman"/>
          <w:color w:val="auto"/>
          <w:sz w:val="24"/>
          <w:lang w:val="it-CH"/>
        </w:rPr>
        <w:t xml:space="preserve"> </w:t>
      </w:r>
    </w:p>
    <w:p w14:paraId="096DDDCB" w14:textId="77777777" w:rsidR="00F73207" w:rsidRPr="009A1B6F" w:rsidRDefault="00E32498" w:rsidP="002A084D">
      <w:pPr>
        <w:spacing w:before="100" w:beforeAutospacing="1" w:after="100" w:afterAutospacing="1" w:line="276" w:lineRule="auto"/>
        <w:contextualSpacing w:val="0"/>
        <w:jc w:val="both"/>
        <w:rPr>
          <w:rFonts w:ascii="Times New Roman" w:hAnsi="Times New Roman" w:cs="Times New Roman"/>
          <w:color w:val="auto"/>
          <w:szCs w:val="24"/>
          <w:lang w:val="it-CH"/>
        </w:rPr>
      </w:pPr>
      <w:r w:rsidRPr="009A1B6F">
        <w:rPr>
          <w:rFonts w:ascii="Times New Roman" w:hAnsi="Times New Roman" w:cs="Times New Roman"/>
          <w:color w:val="auto"/>
          <w:szCs w:val="24"/>
          <w:lang w:val="it-CH"/>
        </w:rPr>
        <w:t xml:space="preserve">Gjatë vitit 2023 ka vijuar të zbatohet </w:t>
      </w:r>
      <w:r w:rsidRPr="009A1B6F">
        <w:rPr>
          <w:rStyle w:val="None"/>
          <w:rFonts w:ascii="Times New Roman" w:hAnsi="Times New Roman" w:cs="Times New Roman"/>
          <w:color w:val="auto"/>
          <w:szCs w:val="24"/>
          <w:lang w:val="it-CH"/>
        </w:rPr>
        <w:t>t</w:t>
      </w:r>
      <w:r w:rsidR="00884953" w:rsidRPr="009A1B6F">
        <w:rPr>
          <w:rStyle w:val="None"/>
          <w:rFonts w:ascii="Times New Roman" w:hAnsi="Times New Roman" w:cs="Times New Roman"/>
          <w:color w:val="auto"/>
          <w:szCs w:val="24"/>
          <w:lang w:val="it-CH"/>
        </w:rPr>
        <w:t xml:space="preserve">atimi i thjeshtuar mbi fitimin për biznesin e vogël </w:t>
      </w:r>
      <w:r w:rsidR="00DB2A4A" w:rsidRPr="009A1B6F">
        <w:rPr>
          <w:rStyle w:val="None"/>
          <w:rFonts w:ascii="Times New Roman" w:hAnsi="Times New Roman" w:cs="Times New Roman"/>
          <w:color w:val="auto"/>
          <w:szCs w:val="24"/>
          <w:lang w:val="it-CH"/>
        </w:rPr>
        <w:t xml:space="preserve">sipas </w:t>
      </w:r>
      <w:r w:rsidR="00112CDF" w:rsidRPr="009A1B6F">
        <w:rPr>
          <w:rStyle w:val="None"/>
          <w:rFonts w:ascii="Times New Roman" w:hAnsi="Times New Roman" w:cs="Times New Roman"/>
          <w:color w:val="auto"/>
          <w:szCs w:val="24"/>
          <w:lang w:val="it-CH"/>
        </w:rPr>
        <w:t>trajt</w:t>
      </w:r>
      <w:r w:rsidR="00DB2A4A" w:rsidRPr="009A1B6F">
        <w:rPr>
          <w:rStyle w:val="None"/>
          <w:rFonts w:ascii="Times New Roman" w:hAnsi="Times New Roman" w:cs="Times New Roman"/>
          <w:color w:val="auto"/>
          <w:szCs w:val="24"/>
          <w:lang w:val="it-CH"/>
        </w:rPr>
        <w:t>imit</w:t>
      </w:r>
      <w:r w:rsidR="00112CDF" w:rsidRPr="009A1B6F">
        <w:rPr>
          <w:rStyle w:val="None"/>
          <w:rFonts w:ascii="Times New Roman" w:hAnsi="Times New Roman" w:cs="Times New Roman"/>
          <w:color w:val="auto"/>
          <w:szCs w:val="24"/>
          <w:lang w:val="it-CH"/>
        </w:rPr>
        <w:t xml:space="preserve"> në ligjin nr. 9632, datë 30.08.2006 “Për sistemin e taksave vendore”</w:t>
      </w:r>
      <w:r w:rsidR="00B25328" w:rsidRPr="009A1B6F">
        <w:rPr>
          <w:rStyle w:val="None"/>
          <w:rFonts w:ascii="Times New Roman" w:hAnsi="Times New Roman" w:cs="Times New Roman"/>
          <w:color w:val="auto"/>
          <w:szCs w:val="24"/>
          <w:lang w:val="it-CH"/>
        </w:rPr>
        <w:t>, të ndryshuar</w:t>
      </w:r>
      <w:r w:rsidR="00112CDF" w:rsidRPr="009A1B6F">
        <w:rPr>
          <w:rStyle w:val="None"/>
          <w:rFonts w:ascii="Times New Roman" w:hAnsi="Times New Roman" w:cs="Times New Roman"/>
          <w:color w:val="auto"/>
          <w:szCs w:val="24"/>
          <w:lang w:val="it-CH"/>
        </w:rPr>
        <w:t>.</w:t>
      </w:r>
      <w:r w:rsidR="00884953" w:rsidRPr="009A1B6F">
        <w:rPr>
          <w:rFonts w:ascii="Times New Roman" w:hAnsi="Times New Roman" w:cs="Times New Roman"/>
          <w:color w:val="auto"/>
          <w:szCs w:val="24"/>
          <w:lang w:val="it-CH"/>
        </w:rPr>
        <w:t xml:space="preserve"> </w:t>
      </w:r>
    </w:p>
    <w:p w14:paraId="59DD0A53" w14:textId="5C39C92E" w:rsidR="00F73207" w:rsidRPr="009A1B6F" w:rsidRDefault="00F73207" w:rsidP="002A084D">
      <w:pPr>
        <w:spacing w:before="100" w:beforeAutospacing="1" w:after="100" w:afterAutospacing="1" w:line="276" w:lineRule="auto"/>
        <w:contextualSpacing w:val="0"/>
        <w:jc w:val="both"/>
        <w:rPr>
          <w:rFonts w:ascii="Times New Roman" w:hAnsi="Times New Roman" w:cs="Times New Roman"/>
          <w:b/>
          <w:bCs/>
          <w:color w:val="auto"/>
          <w:szCs w:val="24"/>
          <w:lang w:val="it-CH"/>
        </w:rPr>
      </w:pPr>
      <w:r w:rsidRPr="009A1B6F">
        <w:rPr>
          <w:rFonts w:ascii="Times New Roman" w:hAnsi="Times New Roman" w:cs="Times New Roman"/>
          <w:b/>
          <w:bCs/>
          <w:color w:val="auto"/>
          <w:szCs w:val="24"/>
          <w:lang w:val="it-CH"/>
        </w:rPr>
        <w:t>Norma tatimore n</w:t>
      </w:r>
      <w:r w:rsidR="00CC2228" w:rsidRPr="009A1B6F">
        <w:rPr>
          <w:rFonts w:ascii="Times New Roman" w:hAnsi="Times New Roman" w:cs="Times New Roman"/>
          <w:b/>
          <w:bCs/>
          <w:color w:val="auto"/>
          <w:szCs w:val="24"/>
          <w:lang w:val="it-CH"/>
        </w:rPr>
        <w:t>ë</w:t>
      </w:r>
      <w:r w:rsidRPr="009A1B6F">
        <w:rPr>
          <w:rFonts w:ascii="Times New Roman" w:hAnsi="Times New Roman" w:cs="Times New Roman"/>
          <w:b/>
          <w:bCs/>
          <w:color w:val="auto"/>
          <w:szCs w:val="24"/>
          <w:lang w:val="it-CH"/>
        </w:rPr>
        <w:t xml:space="preserve"> vitin 2023</w:t>
      </w:r>
    </w:p>
    <w:p w14:paraId="65776C49" w14:textId="3A11D9CB" w:rsidR="00217609" w:rsidRPr="009A1B6F" w:rsidRDefault="00884953" w:rsidP="002A084D">
      <w:pPr>
        <w:spacing w:before="100" w:beforeAutospacing="1" w:after="100" w:afterAutospacing="1" w:line="276" w:lineRule="auto"/>
        <w:contextualSpacing w:val="0"/>
        <w:jc w:val="both"/>
        <w:rPr>
          <w:rStyle w:val="None"/>
          <w:rFonts w:ascii="Times New Roman" w:hAnsi="Times New Roman" w:cs="Times New Roman"/>
          <w:b/>
          <w:color w:val="auto"/>
          <w:szCs w:val="24"/>
          <w:lang w:val="it-CH"/>
        </w:rPr>
      </w:pPr>
      <w:r w:rsidRPr="009A1B6F">
        <w:rPr>
          <w:rStyle w:val="None"/>
          <w:rFonts w:ascii="Times New Roman" w:hAnsi="Times New Roman" w:cs="Times New Roman"/>
          <w:color w:val="auto"/>
          <w:szCs w:val="24"/>
          <w:lang w:val="it-CH"/>
        </w:rPr>
        <w:t>Subjektet</w:t>
      </w:r>
      <w:r w:rsidR="004627F5" w:rsidRPr="009A1B6F">
        <w:rPr>
          <w:rStyle w:val="None"/>
          <w:rFonts w:ascii="Times New Roman" w:hAnsi="Times New Roman" w:cs="Times New Roman"/>
          <w:color w:val="auto"/>
          <w:szCs w:val="24"/>
          <w:lang w:val="it-CH"/>
        </w:rPr>
        <w:t>,</w:t>
      </w:r>
      <w:r w:rsidRPr="009A1B6F">
        <w:rPr>
          <w:rStyle w:val="None"/>
          <w:rFonts w:ascii="Times New Roman" w:hAnsi="Times New Roman" w:cs="Times New Roman"/>
          <w:color w:val="auto"/>
          <w:szCs w:val="24"/>
          <w:lang w:val="it-CH"/>
        </w:rPr>
        <w:t xml:space="preserve"> të cilat i nënshtrohen k</w:t>
      </w:r>
      <w:r w:rsidR="00D505D0" w:rsidRPr="009A1B6F">
        <w:rPr>
          <w:rStyle w:val="None"/>
          <w:rFonts w:ascii="Times New Roman" w:hAnsi="Times New Roman" w:cs="Times New Roman"/>
          <w:color w:val="auto"/>
          <w:szCs w:val="24"/>
          <w:lang w:val="it-CH"/>
        </w:rPr>
        <w:t>ë</w:t>
      </w:r>
      <w:r w:rsidRPr="009A1B6F">
        <w:rPr>
          <w:rStyle w:val="None"/>
          <w:rFonts w:ascii="Times New Roman" w:hAnsi="Times New Roman" w:cs="Times New Roman"/>
          <w:color w:val="auto"/>
          <w:szCs w:val="24"/>
          <w:lang w:val="it-CH"/>
        </w:rPr>
        <w:t>tij ta</w:t>
      </w:r>
      <w:r w:rsidR="00217609" w:rsidRPr="009A1B6F">
        <w:rPr>
          <w:rStyle w:val="None"/>
          <w:rFonts w:ascii="Times New Roman" w:hAnsi="Times New Roman" w:cs="Times New Roman"/>
          <w:color w:val="auto"/>
          <w:szCs w:val="24"/>
          <w:lang w:val="it-CH"/>
        </w:rPr>
        <w:t>t</w:t>
      </w:r>
      <w:r w:rsidRPr="009A1B6F">
        <w:rPr>
          <w:rStyle w:val="None"/>
          <w:rFonts w:ascii="Times New Roman" w:hAnsi="Times New Roman" w:cs="Times New Roman"/>
          <w:color w:val="auto"/>
          <w:szCs w:val="24"/>
          <w:lang w:val="it-CH"/>
        </w:rPr>
        <w:t>imi jan</w:t>
      </w:r>
      <w:r w:rsidR="00D505D0" w:rsidRPr="009A1B6F">
        <w:rPr>
          <w:rStyle w:val="None"/>
          <w:rFonts w:ascii="Times New Roman" w:hAnsi="Times New Roman" w:cs="Times New Roman"/>
          <w:color w:val="auto"/>
          <w:szCs w:val="24"/>
          <w:lang w:val="it-CH"/>
        </w:rPr>
        <w:t>ë</w:t>
      </w:r>
      <w:r w:rsidRPr="009A1B6F">
        <w:rPr>
          <w:rStyle w:val="None"/>
          <w:rFonts w:ascii="Times New Roman" w:hAnsi="Times New Roman" w:cs="Times New Roman"/>
          <w:color w:val="auto"/>
          <w:szCs w:val="24"/>
          <w:lang w:val="it-CH"/>
        </w:rPr>
        <w:t xml:space="preserve"> tatimpaguesit me një qarkullim vjetor më të vogël ose të barabartë </w:t>
      </w:r>
      <w:r w:rsidR="00272A0F" w:rsidRPr="009A1B6F">
        <w:rPr>
          <w:rStyle w:val="None"/>
          <w:rFonts w:ascii="Times New Roman" w:hAnsi="Times New Roman" w:cs="Times New Roman"/>
          <w:color w:val="auto"/>
          <w:szCs w:val="24"/>
          <w:lang w:val="it-CH"/>
        </w:rPr>
        <w:t xml:space="preserve">me </w:t>
      </w:r>
      <w:r w:rsidR="000B79FF" w:rsidRPr="009A1B6F">
        <w:rPr>
          <w:rStyle w:val="None"/>
          <w:rFonts w:ascii="Times New Roman" w:hAnsi="Times New Roman" w:cs="Times New Roman"/>
          <w:color w:val="auto"/>
          <w:szCs w:val="24"/>
          <w:lang w:val="it-CH"/>
        </w:rPr>
        <w:t>8</w:t>
      </w:r>
      <w:r w:rsidR="00272A0F" w:rsidRPr="009A1B6F">
        <w:rPr>
          <w:rStyle w:val="None"/>
          <w:rFonts w:ascii="Times New Roman" w:hAnsi="Times New Roman" w:cs="Times New Roman"/>
          <w:color w:val="auto"/>
          <w:szCs w:val="24"/>
          <w:lang w:val="it-CH"/>
        </w:rPr>
        <w:t>,</w:t>
      </w:r>
      <w:r w:rsidR="00217609" w:rsidRPr="009A1B6F">
        <w:rPr>
          <w:rStyle w:val="None"/>
          <w:rFonts w:ascii="Times New Roman" w:hAnsi="Times New Roman" w:cs="Times New Roman"/>
          <w:color w:val="auto"/>
          <w:szCs w:val="24"/>
          <w:lang w:val="it-CH"/>
        </w:rPr>
        <w:t>000</w:t>
      </w:r>
      <w:r w:rsidR="00272A0F" w:rsidRPr="009A1B6F">
        <w:rPr>
          <w:rStyle w:val="None"/>
          <w:rFonts w:ascii="Times New Roman" w:hAnsi="Times New Roman" w:cs="Times New Roman"/>
          <w:color w:val="auto"/>
          <w:szCs w:val="24"/>
          <w:lang w:val="it-CH"/>
        </w:rPr>
        <w:t>,</w:t>
      </w:r>
      <w:r w:rsidR="00217609" w:rsidRPr="009A1B6F">
        <w:rPr>
          <w:rStyle w:val="None"/>
          <w:rFonts w:ascii="Times New Roman" w:hAnsi="Times New Roman" w:cs="Times New Roman"/>
          <w:color w:val="auto"/>
          <w:szCs w:val="24"/>
          <w:lang w:val="it-CH"/>
        </w:rPr>
        <w:t>000 (</w:t>
      </w:r>
      <w:r w:rsidR="000B79FF" w:rsidRPr="009A1B6F">
        <w:rPr>
          <w:rStyle w:val="None"/>
          <w:rFonts w:ascii="Times New Roman" w:hAnsi="Times New Roman" w:cs="Times New Roman"/>
          <w:color w:val="auto"/>
          <w:szCs w:val="24"/>
          <w:lang w:val="it-CH"/>
        </w:rPr>
        <w:t>t</w:t>
      </w:r>
      <w:r w:rsidR="00BB3E4C" w:rsidRPr="009A1B6F">
        <w:rPr>
          <w:rStyle w:val="None"/>
          <w:rFonts w:ascii="Times New Roman" w:hAnsi="Times New Roman" w:cs="Times New Roman"/>
          <w:color w:val="auto"/>
          <w:szCs w:val="24"/>
          <w:lang w:val="it-CH"/>
        </w:rPr>
        <w:t>etë</w:t>
      </w:r>
      <w:r w:rsidR="00217609" w:rsidRPr="009A1B6F">
        <w:rPr>
          <w:rStyle w:val="None"/>
          <w:rFonts w:ascii="Times New Roman" w:hAnsi="Times New Roman" w:cs="Times New Roman"/>
          <w:color w:val="auto"/>
          <w:szCs w:val="24"/>
          <w:lang w:val="it-CH"/>
        </w:rPr>
        <w:t xml:space="preserve"> </w:t>
      </w:r>
      <w:r w:rsidR="002A7925" w:rsidRPr="009A1B6F">
        <w:rPr>
          <w:rStyle w:val="None"/>
          <w:rFonts w:ascii="Times New Roman" w:hAnsi="Times New Roman" w:cs="Times New Roman"/>
          <w:color w:val="auto"/>
          <w:szCs w:val="24"/>
          <w:lang w:val="it-CH"/>
        </w:rPr>
        <w:t>milionë</w:t>
      </w:r>
      <w:r w:rsidR="00217609" w:rsidRPr="009A1B6F">
        <w:rPr>
          <w:rStyle w:val="None"/>
          <w:rFonts w:ascii="Times New Roman" w:hAnsi="Times New Roman" w:cs="Times New Roman"/>
          <w:color w:val="auto"/>
          <w:szCs w:val="24"/>
          <w:lang w:val="it-CH"/>
        </w:rPr>
        <w:t>) lekë, ku p</w:t>
      </w:r>
      <w:r w:rsidR="00D505D0" w:rsidRPr="009A1B6F">
        <w:rPr>
          <w:rStyle w:val="None"/>
          <w:rFonts w:ascii="Times New Roman" w:hAnsi="Times New Roman" w:cs="Times New Roman"/>
          <w:color w:val="auto"/>
          <w:szCs w:val="24"/>
          <w:lang w:val="it-CH"/>
        </w:rPr>
        <w:t>ë</w:t>
      </w:r>
      <w:r w:rsidR="00217609" w:rsidRPr="009A1B6F">
        <w:rPr>
          <w:rStyle w:val="None"/>
          <w:rFonts w:ascii="Times New Roman" w:hAnsi="Times New Roman" w:cs="Times New Roman"/>
          <w:color w:val="auto"/>
          <w:szCs w:val="24"/>
          <w:lang w:val="it-CH"/>
        </w:rPr>
        <w:t>rfshihen t</w:t>
      </w:r>
      <w:r w:rsidR="00217609" w:rsidRPr="009A1B6F">
        <w:rPr>
          <w:rFonts w:ascii="Times New Roman" w:hAnsi="Times New Roman" w:cs="Times New Roman"/>
          <w:color w:val="auto"/>
          <w:szCs w:val="24"/>
          <w:lang w:val="it-CH"/>
        </w:rPr>
        <w:t xml:space="preserve">ë ardhurat gjithsej nga </w:t>
      </w:r>
      <w:r w:rsidR="00217609" w:rsidRPr="009A1B6F">
        <w:rPr>
          <w:rFonts w:ascii="Times New Roman" w:hAnsi="Times New Roman" w:cs="Times New Roman"/>
          <w:color w:val="auto"/>
          <w:szCs w:val="24"/>
          <w:lang w:val="it-CH"/>
        </w:rPr>
        <w:lastRenderedPageBreak/>
        <w:t>veprimtaria e biznesit të vogël</w:t>
      </w:r>
      <w:r w:rsidR="00A51E94" w:rsidRPr="009A1B6F">
        <w:rPr>
          <w:rFonts w:ascii="Times New Roman" w:hAnsi="Times New Roman" w:cs="Times New Roman"/>
          <w:color w:val="auto"/>
          <w:szCs w:val="24"/>
          <w:lang w:val="it-CH"/>
        </w:rPr>
        <w:t>,</w:t>
      </w:r>
      <w:r w:rsidR="00217609" w:rsidRPr="009A1B6F">
        <w:rPr>
          <w:rFonts w:ascii="Times New Roman" w:hAnsi="Times New Roman" w:cs="Times New Roman"/>
          <w:color w:val="auto"/>
          <w:szCs w:val="24"/>
          <w:lang w:val="it-CH"/>
        </w:rPr>
        <w:t xml:space="preserve"> q</w:t>
      </w:r>
      <w:r w:rsidR="00D505D0" w:rsidRPr="009A1B6F">
        <w:rPr>
          <w:rFonts w:ascii="Times New Roman" w:hAnsi="Times New Roman" w:cs="Times New Roman"/>
          <w:color w:val="auto"/>
          <w:szCs w:val="24"/>
          <w:lang w:val="it-CH"/>
        </w:rPr>
        <w:t>ë</w:t>
      </w:r>
      <w:r w:rsidR="00217609" w:rsidRPr="009A1B6F">
        <w:rPr>
          <w:rFonts w:ascii="Times New Roman" w:hAnsi="Times New Roman" w:cs="Times New Roman"/>
          <w:color w:val="auto"/>
          <w:szCs w:val="24"/>
          <w:lang w:val="it-CH"/>
        </w:rPr>
        <w:t xml:space="preserve"> nënkuptojnë çdo lloj të ardhure të realizuar gjatë periudhës tatimore dhe përfshijnë, pa u kufizuar vetëm në to: të ardhurat e realizuara nga furnizimi i mallrave dhe shërbimeve, të ardhurat nga pjesëmarrjet, të ardhurat nga interesat, të ardhurat</w:t>
      </w:r>
      <w:r w:rsidR="0010728C" w:rsidRPr="009A1B6F">
        <w:rPr>
          <w:rFonts w:ascii="Times New Roman" w:hAnsi="Times New Roman" w:cs="Times New Roman"/>
          <w:color w:val="auto"/>
          <w:szCs w:val="24"/>
          <w:lang w:val="it-CH"/>
        </w:rPr>
        <w:t xml:space="preserve"> </w:t>
      </w:r>
      <w:r w:rsidR="00217609" w:rsidRPr="009A1B6F">
        <w:rPr>
          <w:rFonts w:ascii="Times New Roman" w:hAnsi="Times New Roman" w:cs="Times New Roman"/>
          <w:color w:val="auto"/>
          <w:szCs w:val="24"/>
          <w:lang w:val="it-CH"/>
        </w:rPr>
        <w:t>nga shfrytëzimi i pasurisë së luajtshme e të paluajtshme.</w:t>
      </w:r>
    </w:p>
    <w:p w14:paraId="04ED5487" w14:textId="5F2A0A28" w:rsidR="001D39C2" w:rsidRPr="009A1B6F" w:rsidRDefault="00381F31" w:rsidP="002A084D">
      <w:pPr>
        <w:spacing w:before="100" w:beforeAutospacing="1" w:line="276" w:lineRule="auto"/>
        <w:contextualSpacing w:val="0"/>
        <w:jc w:val="both"/>
        <w:rPr>
          <w:rStyle w:val="None"/>
          <w:rFonts w:ascii="Times New Roman" w:hAnsi="Times New Roman" w:cs="Times New Roman"/>
          <w:color w:val="auto"/>
          <w:szCs w:val="24"/>
          <w:lang w:val="it-CH"/>
        </w:rPr>
      </w:pPr>
      <w:r w:rsidRPr="009A1B6F">
        <w:rPr>
          <w:rStyle w:val="None"/>
          <w:rFonts w:ascii="Times New Roman" w:hAnsi="Times New Roman" w:cs="Times New Roman"/>
          <w:color w:val="auto"/>
          <w:szCs w:val="24"/>
          <w:lang w:val="it-CH"/>
        </w:rPr>
        <w:t>Gjatë vitit 2023, s</w:t>
      </w:r>
      <w:r w:rsidR="00884953" w:rsidRPr="009A1B6F">
        <w:rPr>
          <w:rStyle w:val="None"/>
          <w:rFonts w:ascii="Times New Roman" w:hAnsi="Times New Roman" w:cs="Times New Roman"/>
          <w:color w:val="auto"/>
          <w:szCs w:val="24"/>
          <w:lang w:val="it-CH"/>
        </w:rPr>
        <w:t xml:space="preserve">hkalla tatimore e aplikueshme mbi fitimin e tatueshëm, për tatimpaguesit </w:t>
      </w:r>
      <w:r w:rsidR="005C37E3" w:rsidRPr="009A1B6F">
        <w:rPr>
          <w:rStyle w:val="None"/>
          <w:rFonts w:ascii="Times New Roman" w:hAnsi="Times New Roman" w:cs="Times New Roman"/>
          <w:color w:val="auto"/>
          <w:szCs w:val="24"/>
          <w:lang w:val="it-CH"/>
        </w:rPr>
        <w:t>e tatimit t</w:t>
      </w:r>
      <w:r w:rsidR="006045CB" w:rsidRPr="009A1B6F">
        <w:rPr>
          <w:rStyle w:val="None"/>
          <w:rFonts w:ascii="Times New Roman" w:hAnsi="Times New Roman" w:cs="Times New Roman"/>
          <w:color w:val="auto"/>
          <w:szCs w:val="24"/>
          <w:lang w:val="it-CH"/>
        </w:rPr>
        <w:t>ë</w:t>
      </w:r>
      <w:r w:rsidR="005C37E3" w:rsidRPr="009A1B6F">
        <w:rPr>
          <w:rStyle w:val="None"/>
          <w:rFonts w:ascii="Times New Roman" w:hAnsi="Times New Roman" w:cs="Times New Roman"/>
          <w:color w:val="auto"/>
          <w:szCs w:val="24"/>
          <w:lang w:val="it-CH"/>
        </w:rPr>
        <w:t xml:space="preserve"> thjeshtuar mbi fitimin </w:t>
      </w:r>
      <w:r w:rsidR="00884953" w:rsidRPr="009A1B6F">
        <w:rPr>
          <w:rStyle w:val="None"/>
          <w:rFonts w:ascii="Times New Roman" w:hAnsi="Times New Roman" w:cs="Times New Roman"/>
          <w:color w:val="auto"/>
          <w:szCs w:val="24"/>
          <w:lang w:val="it-CH"/>
        </w:rPr>
        <w:t>është</w:t>
      </w:r>
      <w:r w:rsidR="005C37E3" w:rsidRPr="009A1B6F">
        <w:rPr>
          <w:rStyle w:val="None"/>
          <w:rFonts w:ascii="Times New Roman" w:hAnsi="Times New Roman" w:cs="Times New Roman"/>
          <w:color w:val="auto"/>
          <w:szCs w:val="24"/>
          <w:lang w:val="it-CH"/>
        </w:rPr>
        <w:t xml:space="preserve"> </w:t>
      </w:r>
      <w:r w:rsidR="00884953" w:rsidRPr="009A1B6F">
        <w:rPr>
          <w:rStyle w:val="None"/>
          <w:rFonts w:ascii="Times New Roman" w:hAnsi="Times New Roman" w:cs="Times New Roman"/>
          <w:color w:val="auto"/>
          <w:szCs w:val="24"/>
          <w:lang w:val="it-CH"/>
        </w:rPr>
        <w:t>0%</w:t>
      </w:r>
      <w:r w:rsidR="005C37E3" w:rsidRPr="009A1B6F">
        <w:rPr>
          <w:rStyle w:val="None"/>
          <w:rFonts w:ascii="Times New Roman" w:hAnsi="Times New Roman" w:cs="Times New Roman"/>
          <w:color w:val="auto"/>
          <w:szCs w:val="24"/>
          <w:lang w:val="it-CH"/>
        </w:rPr>
        <w:t>.</w:t>
      </w:r>
    </w:p>
    <w:p w14:paraId="12F5F080" w14:textId="77777777" w:rsidR="00C933E2" w:rsidRPr="009A1B6F" w:rsidRDefault="00C933E2" w:rsidP="002A084D">
      <w:pPr>
        <w:spacing w:line="276" w:lineRule="auto"/>
        <w:jc w:val="both"/>
        <w:rPr>
          <w:rFonts w:ascii="Times New Roman" w:hAnsi="Times New Roman" w:cs="Times New Roman"/>
          <w:color w:val="auto"/>
          <w:lang w:val="it-CH"/>
        </w:rPr>
      </w:pPr>
    </w:p>
    <w:p w14:paraId="46FA9A67" w14:textId="6E08930F" w:rsidR="00F73207" w:rsidRPr="009A1B6F" w:rsidRDefault="00F73207" w:rsidP="002A084D">
      <w:pPr>
        <w:spacing w:line="276" w:lineRule="auto"/>
        <w:jc w:val="both"/>
        <w:rPr>
          <w:rFonts w:ascii="Times New Roman" w:hAnsi="Times New Roman" w:cs="Times New Roman"/>
          <w:b/>
          <w:bCs/>
          <w:color w:val="auto"/>
          <w:lang w:val="it-CH"/>
        </w:rPr>
      </w:pPr>
      <w:r w:rsidRPr="009A1B6F">
        <w:rPr>
          <w:rFonts w:ascii="Times New Roman" w:hAnsi="Times New Roman" w:cs="Times New Roman"/>
          <w:b/>
          <w:bCs/>
          <w:color w:val="auto"/>
          <w:lang w:val="it-CH"/>
        </w:rPr>
        <w:t>Norma tatimore n</w:t>
      </w:r>
      <w:r w:rsidR="00CC2228" w:rsidRPr="009A1B6F">
        <w:rPr>
          <w:rFonts w:ascii="Times New Roman" w:hAnsi="Times New Roman" w:cs="Times New Roman"/>
          <w:b/>
          <w:bCs/>
          <w:color w:val="auto"/>
          <w:lang w:val="it-CH"/>
        </w:rPr>
        <w:t>ë</w:t>
      </w:r>
      <w:r w:rsidRPr="009A1B6F">
        <w:rPr>
          <w:rFonts w:ascii="Times New Roman" w:hAnsi="Times New Roman" w:cs="Times New Roman"/>
          <w:b/>
          <w:bCs/>
          <w:color w:val="auto"/>
          <w:lang w:val="it-CH"/>
        </w:rPr>
        <w:t xml:space="preserve"> vitin 2024</w:t>
      </w:r>
    </w:p>
    <w:p w14:paraId="6AC1D041" w14:textId="3E20E1C1" w:rsidR="007D7495" w:rsidRDefault="00C933E2" w:rsidP="002A084D">
      <w:pPr>
        <w:spacing w:line="276" w:lineRule="auto"/>
        <w:jc w:val="both"/>
        <w:rPr>
          <w:rFonts w:ascii="Times New Roman" w:eastAsia="Arial" w:hAnsi="Times New Roman" w:cs="Times New Roman"/>
          <w:color w:val="auto"/>
          <w:szCs w:val="24"/>
          <w:lang w:val="it-CH"/>
        </w:rPr>
      </w:pPr>
      <w:r w:rsidRPr="009A1B6F">
        <w:rPr>
          <w:rFonts w:ascii="Times New Roman" w:hAnsi="Times New Roman" w:cs="Times New Roman"/>
          <w:color w:val="auto"/>
          <w:lang w:val="it-CH"/>
        </w:rPr>
        <w:t xml:space="preserve">Nga data </w:t>
      </w:r>
      <w:r w:rsidRPr="009A1B6F">
        <w:rPr>
          <w:rFonts w:ascii="Times New Roman" w:eastAsia="Arial" w:hAnsi="Times New Roman" w:cs="Times New Roman"/>
          <w:color w:val="auto"/>
          <w:szCs w:val="24"/>
          <w:lang w:val="it-CH"/>
        </w:rPr>
        <w:t>1 Janar 2024, me hyrjen n</w:t>
      </w:r>
      <w:r w:rsidR="00626AF9" w:rsidRPr="009A1B6F">
        <w:rPr>
          <w:rFonts w:ascii="Times New Roman" w:eastAsia="Arial" w:hAnsi="Times New Roman" w:cs="Times New Roman"/>
          <w:color w:val="auto"/>
          <w:szCs w:val="24"/>
          <w:lang w:val="it-CH"/>
        </w:rPr>
        <w:t>ë</w:t>
      </w:r>
      <w:r w:rsidRPr="009A1B6F">
        <w:rPr>
          <w:rFonts w:ascii="Times New Roman" w:eastAsia="Arial" w:hAnsi="Times New Roman" w:cs="Times New Roman"/>
          <w:color w:val="auto"/>
          <w:szCs w:val="24"/>
          <w:lang w:val="it-CH"/>
        </w:rPr>
        <w:t xml:space="preserve"> fuqi t</w:t>
      </w:r>
      <w:r w:rsidR="00626AF9" w:rsidRPr="009A1B6F">
        <w:rPr>
          <w:rFonts w:ascii="Times New Roman" w:eastAsia="Arial" w:hAnsi="Times New Roman" w:cs="Times New Roman"/>
          <w:color w:val="auto"/>
          <w:szCs w:val="24"/>
          <w:lang w:val="it-CH"/>
        </w:rPr>
        <w:t>ë</w:t>
      </w:r>
      <w:r w:rsidRPr="009A1B6F">
        <w:rPr>
          <w:rFonts w:ascii="Times New Roman" w:eastAsia="Arial" w:hAnsi="Times New Roman" w:cs="Times New Roman"/>
          <w:color w:val="auto"/>
          <w:szCs w:val="24"/>
          <w:lang w:val="it-CH"/>
        </w:rPr>
        <w:t xml:space="preserve"> ligjit t</w:t>
      </w:r>
      <w:r w:rsidR="00626AF9" w:rsidRPr="009A1B6F">
        <w:rPr>
          <w:rFonts w:ascii="Times New Roman" w:eastAsia="Arial" w:hAnsi="Times New Roman" w:cs="Times New Roman"/>
          <w:color w:val="auto"/>
          <w:szCs w:val="24"/>
          <w:lang w:val="it-CH"/>
        </w:rPr>
        <w:t>ë</w:t>
      </w:r>
      <w:r w:rsidRPr="009A1B6F">
        <w:rPr>
          <w:rFonts w:ascii="Times New Roman" w:eastAsia="Arial" w:hAnsi="Times New Roman" w:cs="Times New Roman"/>
          <w:color w:val="auto"/>
          <w:szCs w:val="24"/>
          <w:lang w:val="it-CH"/>
        </w:rPr>
        <w:t xml:space="preserve"> ri p</w:t>
      </w:r>
      <w:r w:rsidR="00626AF9" w:rsidRPr="009A1B6F">
        <w:rPr>
          <w:rFonts w:ascii="Times New Roman" w:eastAsia="Arial" w:hAnsi="Times New Roman" w:cs="Times New Roman"/>
          <w:color w:val="auto"/>
          <w:szCs w:val="24"/>
          <w:lang w:val="it-CH"/>
        </w:rPr>
        <w:t>ë</w:t>
      </w:r>
      <w:r w:rsidRPr="009A1B6F">
        <w:rPr>
          <w:rFonts w:ascii="Times New Roman" w:eastAsia="Arial" w:hAnsi="Times New Roman" w:cs="Times New Roman"/>
          <w:color w:val="auto"/>
          <w:szCs w:val="24"/>
          <w:lang w:val="it-CH"/>
        </w:rPr>
        <w:t>r tatimin mbi t</w:t>
      </w:r>
      <w:r w:rsidR="00626AF9" w:rsidRPr="009A1B6F">
        <w:rPr>
          <w:rFonts w:ascii="Times New Roman" w:eastAsia="Arial" w:hAnsi="Times New Roman" w:cs="Times New Roman"/>
          <w:color w:val="auto"/>
          <w:szCs w:val="24"/>
          <w:lang w:val="it-CH"/>
        </w:rPr>
        <w:t>ë</w:t>
      </w:r>
      <w:r w:rsidRPr="009A1B6F">
        <w:rPr>
          <w:rFonts w:ascii="Times New Roman" w:eastAsia="Arial" w:hAnsi="Times New Roman" w:cs="Times New Roman"/>
          <w:color w:val="auto"/>
          <w:szCs w:val="24"/>
          <w:lang w:val="it-CH"/>
        </w:rPr>
        <w:t xml:space="preserve"> ardhurat, ky tatim </w:t>
      </w:r>
      <w:r w:rsidR="00626AF9" w:rsidRPr="009A1B6F">
        <w:rPr>
          <w:rFonts w:ascii="Times New Roman" w:eastAsia="Arial" w:hAnsi="Times New Roman" w:cs="Times New Roman"/>
          <w:color w:val="auto"/>
          <w:szCs w:val="24"/>
          <w:lang w:val="it-CH"/>
        </w:rPr>
        <w:t>ë</w:t>
      </w:r>
      <w:r w:rsidRPr="009A1B6F">
        <w:rPr>
          <w:rFonts w:ascii="Times New Roman" w:eastAsia="Arial" w:hAnsi="Times New Roman" w:cs="Times New Roman"/>
          <w:color w:val="auto"/>
          <w:szCs w:val="24"/>
          <w:lang w:val="it-CH"/>
        </w:rPr>
        <w:t>sht</w:t>
      </w:r>
      <w:r w:rsidR="00626AF9" w:rsidRPr="009A1B6F">
        <w:rPr>
          <w:rFonts w:ascii="Times New Roman" w:eastAsia="Arial" w:hAnsi="Times New Roman" w:cs="Times New Roman"/>
          <w:color w:val="auto"/>
          <w:szCs w:val="24"/>
          <w:lang w:val="it-CH"/>
        </w:rPr>
        <w:t>ë</w:t>
      </w:r>
      <w:r w:rsidRPr="009A1B6F">
        <w:rPr>
          <w:rFonts w:ascii="Times New Roman" w:eastAsia="Arial" w:hAnsi="Times New Roman" w:cs="Times New Roman"/>
          <w:color w:val="auto"/>
          <w:szCs w:val="24"/>
          <w:lang w:val="it-CH"/>
        </w:rPr>
        <w:t xml:space="preserve"> shfuqizuar n</w:t>
      </w:r>
      <w:r w:rsidR="00626AF9" w:rsidRPr="009A1B6F">
        <w:rPr>
          <w:rFonts w:ascii="Times New Roman" w:eastAsia="Arial" w:hAnsi="Times New Roman" w:cs="Times New Roman"/>
          <w:color w:val="auto"/>
          <w:szCs w:val="24"/>
          <w:lang w:val="it-CH"/>
        </w:rPr>
        <w:t>ë</w:t>
      </w:r>
      <w:r w:rsidRPr="009A1B6F">
        <w:rPr>
          <w:rFonts w:ascii="Times New Roman" w:eastAsia="Arial" w:hAnsi="Times New Roman" w:cs="Times New Roman"/>
          <w:color w:val="auto"/>
          <w:szCs w:val="24"/>
          <w:lang w:val="it-CH"/>
        </w:rPr>
        <w:t xml:space="preserve"> ligjin e taksave vendore.</w:t>
      </w:r>
    </w:p>
    <w:p w14:paraId="1719D861" w14:textId="77777777" w:rsidR="002A084D" w:rsidRPr="002A084D" w:rsidRDefault="002A084D" w:rsidP="002A084D">
      <w:pPr>
        <w:spacing w:line="276" w:lineRule="auto"/>
        <w:jc w:val="both"/>
        <w:rPr>
          <w:rStyle w:val="None"/>
          <w:rFonts w:ascii="Times New Roman" w:eastAsia="Arial" w:hAnsi="Times New Roman" w:cs="Times New Roman"/>
          <w:color w:val="auto"/>
          <w:szCs w:val="24"/>
          <w:lang w:val="it-CH"/>
        </w:rPr>
      </w:pPr>
    </w:p>
    <w:p w14:paraId="468500F0" w14:textId="560E245A" w:rsidR="00D309BE" w:rsidRPr="009A1B6F" w:rsidRDefault="00216A13" w:rsidP="002A084D">
      <w:pPr>
        <w:pStyle w:val="Heading3"/>
        <w:spacing w:line="276" w:lineRule="auto"/>
        <w:jc w:val="both"/>
        <w:rPr>
          <w:rStyle w:val="None"/>
          <w:rFonts w:ascii="Times New Roman" w:hAnsi="Times New Roman" w:cs="Times New Roman"/>
          <w:lang w:val="it-CH"/>
        </w:rPr>
      </w:pPr>
      <w:bookmarkStart w:id="11" w:name="_Toc209533657"/>
      <w:r w:rsidRPr="009A1B6F">
        <w:rPr>
          <w:rStyle w:val="None"/>
          <w:rFonts w:ascii="Times New Roman" w:hAnsi="Times New Roman" w:cs="Times New Roman"/>
          <w:color w:val="auto"/>
          <w:sz w:val="24"/>
          <w:lang w:val="it-CH"/>
        </w:rPr>
        <w:t>II.1.</w:t>
      </w:r>
      <w:r w:rsidR="00642E9F" w:rsidRPr="009A1B6F">
        <w:rPr>
          <w:rStyle w:val="None"/>
          <w:rFonts w:ascii="Times New Roman" w:hAnsi="Times New Roman" w:cs="Times New Roman"/>
          <w:color w:val="auto"/>
          <w:sz w:val="24"/>
          <w:lang w:val="it-CH"/>
        </w:rPr>
        <w:t>3</w:t>
      </w:r>
      <w:r w:rsidRPr="009A1B6F">
        <w:rPr>
          <w:rStyle w:val="None"/>
          <w:rFonts w:ascii="Times New Roman" w:hAnsi="Times New Roman" w:cs="Times New Roman"/>
          <w:color w:val="auto"/>
          <w:sz w:val="24"/>
          <w:lang w:val="it-CH"/>
        </w:rPr>
        <w:t xml:space="preserve"> Tatimi mbi t</w:t>
      </w:r>
      <w:r w:rsidR="00BB3492" w:rsidRPr="009A1B6F">
        <w:rPr>
          <w:rStyle w:val="None"/>
          <w:rFonts w:ascii="Times New Roman" w:hAnsi="Times New Roman" w:cs="Times New Roman"/>
          <w:color w:val="auto"/>
          <w:sz w:val="24"/>
          <w:lang w:val="it-CH"/>
        </w:rPr>
        <w:t>ë</w:t>
      </w:r>
      <w:r w:rsidRPr="009A1B6F">
        <w:rPr>
          <w:rStyle w:val="None"/>
          <w:rFonts w:ascii="Times New Roman" w:hAnsi="Times New Roman" w:cs="Times New Roman"/>
          <w:color w:val="auto"/>
          <w:sz w:val="24"/>
          <w:lang w:val="it-CH"/>
        </w:rPr>
        <w:t xml:space="preserve"> ardhur</w:t>
      </w:r>
      <w:r w:rsidR="003B2F23" w:rsidRPr="009A1B6F">
        <w:rPr>
          <w:rStyle w:val="None"/>
          <w:rFonts w:ascii="Times New Roman" w:hAnsi="Times New Roman" w:cs="Times New Roman"/>
          <w:color w:val="auto"/>
          <w:sz w:val="24"/>
          <w:lang w:val="it-CH"/>
        </w:rPr>
        <w:t>a</w:t>
      </w:r>
      <w:r w:rsidRPr="009A1B6F">
        <w:rPr>
          <w:rStyle w:val="None"/>
          <w:rFonts w:ascii="Times New Roman" w:hAnsi="Times New Roman" w:cs="Times New Roman"/>
          <w:color w:val="auto"/>
          <w:sz w:val="24"/>
          <w:lang w:val="it-CH"/>
        </w:rPr>
        <w:t>t person</w:t>
      </w:r>
      <w:r w:rsidR="003B2F23" w:rsidRPr="009A1B6F">
        <w:rPr>
          <w:rStyle w:val="None"/>
          <w:rFonts w:ascii="Times New Roman" w:hAnsi="Times New Roman" w:cs="Times New Roman"/>
          <w:color w:val="auto"/>
          <w:sz w:val="24"/>
          <w:lang w:val="it-CH"/>
        </w:rPr>
        <w:t>a</w:t>
      </w:r>
      <w:r w:rsidRPr="009A1B6F">
        <w:rPr>
          <w:rStyle w:val="None"/>
          <w:rFonts w:ascii="Times New Roman" w:hAnsi="Times New Roman" w:cs="Times New Roman"/>
          <w:color w:val="auto"/>
          <w:sz w:val="24"/>
          <w:lang w:val="it-CH"/>
        </w:rPr>
        <w:t>le</w:t>
      </w:r>
      <w:bookmarkEnd w:id="11"/>
    </w:p>
    <w:p w14:paraId="79B9E793" w14:textId="77777777" w:rsidR="00486C62" w:rsidRPr="009A1B6F" w:rsidRDefault="00486C62" w:rsidP="002A084D">
      <w:pPr>
        <w:spacing w:line="276" w:lineRule="auto"/>
        <w:jc w:val="both"/>
        <w:rPr>
          <w:rFonts w:ascii="Times New Roman" w:hAnsi="Times New Roman" w:cs="Times New Roman"/>
          <w:color w:val="auto"/>
          <w:szCs w:val="24"/>
          <w:lang w:val="it-CH"/>
        </w:rPr>
      </w:pPr>
    </w:p>
    <w:p w14:paraId="33DC92BB" w14:textId="77777777" w:rsidR="00F40DD6" w:rsidRPr="00967A55" w:rsidRDefault="00F40DD6" w:rsidP="00D00608">
      <w:pPr>
        <w:pStyle w:val="ListParagraph"/>
        <w:numPr>
          <w:ilvl w:val="0"/>
          <w:numId w:val="46"/>
        </w:numPr>
        <w:spacing w:line="276" w:lineRule="auto"/>
        <w:jc w:val="both"/>
        <w:rPr>
          <w:rFonts w:ascii="Times New Roman" w:hAnsi="Times New Roman" w:cs="Times New Roman"/>
          <w:b/>
          <w:bCs/>
          <w:color w:val="auto"/>
          <w:szCs w:val="24"/>
          <w:lang w:val="it-CH"/>
        </w:rPr>
      </w:pPr>
      <w:r w:rsidRPr="00967A55">
        <w:rPr>
          <w:rFonts w:ascii="Times New Roman" w:hAnsi="Times New Roman" w:cs="Times New Roman"/>
          <w:b/>
          <w:bCs/>
          <w:color w:val="auto"/>
          <w:szCs w:val="24"/>
          <w:lang w:val="it-CH"/>
        </w:rPr>
        <w:t>Normat tatimore dhe zbritjet tatimore në vitin 2023</w:t>
      </w:r>
    </w:p>
    <w:p w14:paraId="5CA101AF" w14:textId="77777777" w:rsidR="00F40DD6" w:rsidRDefault="00F40DD6" w:rsidP="002A084D">
      <w:pPr>
        <w:spacing w:line="276" w:lineRule="auto"/>
        <w:jc w:val="both"/>
        <w:rPr>
          <w:rFonts w:ascii="Times New Roman" w:hAnsi="Times New Roman" w:cs="Times New Roman"/>
          <w:color w:val="auto"/>
          <w:szCs w:val="24"/>
          <w:lang w:val="it-CH"/>
        </w:rPr>
      </w:pPr>
    </w:p>
    <w:p w14:paraId="424CBE7D" w14:textId="6B2186D6" w:rsidR="00D309BE" w:rsidRPr="00967A55" w:rsidRDefault="00D309BE" w:rsidP="002A084D">
      <w:pPr>
        <w:spacing w:line="276" w:lineRule="auto"/>
        <w:jc w:val="both"/>
        <w:rPr>
          <w:rFonts w:ascii="Times New Roman" w:hAnsi="Times New Roman" w:cs="Times New Roman"/>
          <w:b/>
          <w:bCs/>
          <w:color w:val="auto"/>
          <w:szCs w:val="24"/>
          <w:lang w:val="it-CH"/>
        </w:rPr>
      </w:pPr>
      <w:r w:rsidRPr="009A1B6F">
        <w:rPr>
          <w:rFonts w:ascii="Times New Roman" w:hAnsi="Times New Roman" w:cs="Times New Roman"/>
          <w:color w:val="auto"/>
          <w:szCs w:val="24"/>
          <w:lang w:val="it-CH"/>
        </w:rPr>
        <w:t>N</w:t>
      </w:r>
      <w:r w:rsidR="00BB3492" w:rsidRPr="009A1B6F">
        <w:rPr>
          <w:rFonts w:ascii="Times New Roman" w:hAnsi="Times New Roman" w:cs="Times New Roman"/>
          <w:color w:val="auto"/>
          <w:szCs w:val="24"/>
          <w:lang w:val="it-CH"/>
        </w:rPr>
        <w:t>ë</w:t>
      </w:r>
      <w:r w:rsidRPr="009A1B6F">
        <w:rPr>
          <w:rFonts w:ascii="Times New Roman" w:hAnsi="Times New Roman" w:cs="Times New Roman"/>
          <w:color w:val="auto"/>
          <w:szCs w:val="24"/>
          <w:lang w:val="it-CH"/>
        </w:rPr>
        <w:t xml:space="preserve"> vitin 2023, tatimi mbi të ardhurat personale rregullohej me anë të ligjit me nr. 8438, datë 28.12.1998, </w:t>
      </w:r>
      <w:r w:rsidRPr="00967A55">
        <w:rPr>
          <w:rFonts w:ascii="Times New Roman" w:hAnsi="Times New Roman" w:cs="Times New Roman"/>
          <w:i/>
          <w:iCs/>
          <w:color w:val="auto"/>
          <w:szCs w:val="24"/>
          <w:lang w:val="it-CH"/>
        </w:rPr>
        <w:t>"Për tatimin mbi të ardhurat", të ndryshuar</w:t>
      </w:r>
      <w:r w:rsidR="00F40DD6" w:rsidRPr="00967A55">
        <w:rPr>
          <w:rFonts w:ascii="Times New Roman" w:hAnsi="Times New Roman" w:cs="Times New Roman"/>
          <w:i/>
          <w:iCs/>
          <w:color w:val="auto"/>
          <w:szCs w:val="24"/>
          <w:lang w:val="it-CH"/>
        </w:rPr>
        <w:t>, i shfuqizuar</w:t>
      </w:r>
      <w:r w:rsidRPr="009A1B6F">
        <w:rPr>
          <w:rFonts w:ascii="Times New Roman" w:hAnsi="Times New Roman" w:cs="Times New Roman"/>
          <w:color w:val="auto"/>
          <w:szCs w:val="24"/>
          <w:lang w:val="it-CH"/>
        </w:rPr>
        <w:t xml:space="preserve">. </w:t>
      </w:r>
      <w:r w:rsidR="00F40DD6">
        <w:rPr>
          <w:rFonts w:ascii="Times New Roman" w:hAnsi="Times New Roman" w:cs="Times New Roman"/>
          <w:color w:val="auto"/>
          <w:szCs w:val="24"/>
          <w:lang w:val="it-CH"/>
        </w:rPr>
        <w:t>Këto të ardhura</w:t>
      </w:r>
      <w:r w:rsidRPr="009A1B6F">
        <w:rPr>
          <w:rFonts w:ascii="Times New Roman" w:hAnsi="Times New Roman" w:cs="Times New Roman"/>
          <w:color w:val="auto"/>
          <w:szCs w:val="24"/>
          <w:lang w:val="it-CH"/>
        </w:rPr>
        <w:t xml:space="preserve"> do t’i ndajmë në dy nëngrupe: të ardhura personale nga punësimi dhe në të gjithë të ardhurat e tjera </w:t>
      </w:r>
      <w:r w:rsidR="00F40DD6">
        <w:rPr>
          <w:rFonts w:ascii="Times New Roman" w:hAnsi="Times New Roman" w:cs="Times New Roman"/>
          <w:color w:val="auto"/>
          <w:szCs w:val="24"/>
          <w:lang w:val="it-CH"/>
        </w:rPr>
        <w:t xml:space="preserve">personale </w:t>
      </w:r>
      <w:r w:rsidRPr="009A1B6F">
        <w:rPr>
          <w:rFonts w:ascii="Times New Roman" w:hAnsi="Times New Roman" w:cs="Times New Roman"/>
          <w:color w:val="auto"/>
          <w:szCs w:val="24"/>
          <w:lang w:val="it-CH"/>
        </w:rPr>
        <w:t>të tatueshme</w:t>
      </w:r>
      <w:r w:rsidR="00F40DD6">
        <w:rPr>
          <w:rFonts w:ascii="Times New Roman" w:hAnsi="Times New Roman" w:cs="Times New Roman"/>
          <w:color w:val="auto"/>
          <w:szCs w:val="24"/>
          <w:lang w:val="it-CH"/>
        </w:rPr>
        <w:t xml:space="preserve"> pasive</w:t>
      </w:r>
      <w:r w:rsidRPr="009A1B6F">
        <w:rPr>
          <w:rFonts w:ascii="Times New Roman" w:hAnsi="Times New Roman" w:cs="Times New Roman"/>
          <w:color w:val="auto"/>
          <w:szCs w:val="24"/>
          <w:lang w:val="it-CH"/>
        </w:rPr>
        <w:t xml:space="preserve">. </w:t>
      </w:r>
    </w:p>
    <w:p w14:paraId="20961C82" w14:textId="77777777" w:rsidR="00D309BE" w:rsidRPr="009A1B6F" w:rsidRDefault="00D309BE" w:rsidP="002A084D">
      <w:pPr>
        <w:spacing w:line="276" w:lineRule="auto"/>
        <w:jc w:val="both"/>
        <w:rPr>
          <w:rFonts w:ascii="Times New Roman" w:hAnsi="Times New Roman" w:cs="Times New Roman"/>
          <w:color w:val="auto"/>
          <w:szCs w:val="24"/>
          <w:lang w:val="it-CH"/>
        </w:rPr>
      </w:pPr>
    </w:p>
    <w:p w14:paraId="43FB2674" w14:textId="3709A269" w:rsidR="00E32D86" w:rsidRPr="00CC4A82" w:rsidRDefault="00CC4A82" w:rsidP="00CC4A82">
      <w:pPr>
        <w:spacing w:line="276" w:lineRule="auto"/>
        <w:jc w:val="both"/>
        <w:rPr>
          <w:rFonts w:ascii="Times New Roman" w:hAnsi="Times New Roman" w:cs="Times New Roman"/>
          <w:color w:val="auto"/>
          <w:szCs w:val="24"/>
          <w:lang w:val="it-CH"/>
        </w:rPr>
      </w:pPr>
      <w:r w:rsidRPr="00CC4A82">
        <w:rPr>
          <w:rFonts w:ascii="Times New Roman" w:hAnsi="Times New Roman" w:cs="Times New Roman"/>
          <w:color w:val="auto"/>
          <w:szCs w:val="24"/>
          <w:lang w:val="it-CH"/>
        </w:rPr>
        <w:t>a)</w:t>
      </w:r>
      <w:r>
        <w:rPr>
          <w:rFonts w:ascii="Times New Roman" w:hAnsi="Times New Roman" w:cs="Times New Roman"/>
          <w:color w:val="auto"/>
          <w:szCs w:val="24"/>
          <w:lang w:val="it-CH"/>
        </w:rPr>
        <w:t xml:space="preserve"> </w:t>
      </w:r>
      <w:r w:rsidR="00D309BE" w:rsidRPr="00CC4A82">
        <w:rPr>
          <w:rFonts w:ascii="Times New Roman" w:hAnsi="Times New Roman" w:cs="Times New Roman"/>
          <w:color w:val="auto"/>
          <w:szCs w:val="24"/>
          <w:lang w:val="it-CH"/>
        </w:rPr>
        <w:t>Të ardhurat personale nga punësimi tatohen në mënyrë progresive, normat e aplikuara për vitin 2023, janë paraqitur në tabel</w:t>
      </w:r>
      <w:r w:rsidR="00305B49" w:rsidRPr="00CC4A82">
        <w:rPr>
          <w:rFonts w:ascii="Times New Roman" w:hAnsi="Times New Roman" w:cs="Times New Roman"/>
          <w:color w:val="auto"/>
          <w:szCs w:val="24"/>
          <w:lang w:val="it-CH"/>
        </w:rPr>
        <w:t xml:space="preserve">at </w:t>
      </w:r>
      <w:r w:rsidR="00D309BE" w:rsidRPr="00CC4A82">
        <w:rPr>
          <w:rFonts w:ascii="Times New Roman" w:hAnsi="Times New Roman" w:cs="Times New Roman"/>
          <w:color w:val="auto"/>
          <w:szCs w:val="24"/>
          <w:lang w:val="it-CH"/>
        </w:rPr>
        <w:t xml:space="preserve">si më poshtë. </w:t>
      </w:r>
    </w:p>
    <w:p w14:paraId="150557EF" w14:textId="77777777" w:rsidR="002A084D" w:rsidRPr="00727831" w:rsidRDefault="002A084D" w:rsidP="00473A78">
      <w:pPr>
        <w:pStyle w:val="Caption"/>
        <w:keepNext/>
        <w:rPr>
          <w:rFonts w:ascii="Times New Roman" w:hAnsi="Times New Roman" w:cs="Times New Roman"/>
          <w:i/>
          <w:iCs w:val="0"/>
          <w:sz w:val="28"/>
          <w:szCs w:val="28"/>
          <w:lang w:val="it-CH"/>
        </w:rPr>
      </w:pPr>
    </w:p>
    <w:p w14:paraId="4F357D2C" w14:textId="443624F7" w:rsidR="001458EE" w:rsidRPr="00F40DD6" w:rsidRDefault="00CC4A82" w:rsidP="008D486B">
      <w:pPr>
        <w:pStyle w:val="Caption"/>
        <w:jc w:val="center"/>
        <w:rPr>
          <w:rFonts w:ascii="Times New Roman" w:hAnsi="Times New Roman" w:cs="Times New Roman"/>
          <w:i/>
          <w:iCs w:val="0"/>
          <w:sz w:val="22"/>
          <w:szCs w:val="22"/>
          <w:lang w:val="it-CH"/>
        </w:rPr>
      </w:pPr>
      <w:bookmarkStart w:id="12" w:name="_Toc209531940"/>
      <w:r w:rsidRPr="008D486B">
        <w:rPr>
          <w:rFonts w:ascii="Times New Roman" w:hAnsi="Times New Roman" w:cs="Times New Roman"/>
          <w:i/>
          <w:iCs w:val="0"/>
          <w:sz w:val="22"/>
          <w:szCs w:val="22"/>
          <w:lang w:val="da-DK"/>
        </w:rPr>
        <w:t xml:space="preserve">Tabela </w:t>
      </w:r>
      <w:r w:rsidRPr="008D486B">
        <w:rPr>
          <w:rFonts w:ascii="Times New Roman" w:hAnsi="Times New Roman" w:cs="Times New Roman"/>
          <w:i/>
          <w:iCs w:val="0"/>
          <w:sz w:val="22"/>
          <w:szCs w:val="22"/>
        </w:rPr>
        <w:fldChar w:fldCharType="begin"/>
      </w:r>
      <w:r w:rsidRPr="008D486B">
        <w:rPr>
          <w:rFonts w:ascii="Times New Roman" w:hAnsi="Times New Roman" w:cs="Times New Roman"/>
          <w:i/>
          <w:iCs w:val="0"/>
          <w:sz w:val="22"/>
          <w:szCs w:val="22"/>
          <w:lang w:val="da-DK"/>
        </w:rPr>
        <w:instrText xml:space="preserve"> SEQ Tabela \* ARABIC </w:instrText>
      </w:r>
      <w:r w:rsidRPr="008D486B">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lang w:val="da-DK"/>
        </w:rPr>
        <w:t>2</w:t>
      </w:r>
      <w:r w:rsidRPr="008D486B">
        <w:rPr>
          <w:rFonts w:ascii="Times New Roman" w:hAnsi="Times New Roman" w:cs="Times New Roman"/>
          <w:i/>
          <w:iCs w:val="0"/>
          <w:sz w:val="22"/>
          <w:szCs w:val="22"/>
        </w:rPr>
        <w:fldChar w:fldCharType="end"/>
      </w:r>
      <w:r w:rsidR="001458EE" w:rsidRPr="008D486B">
        <w:rPr>
          <w:rFonts w:ascii="Times New Roman" w:hAnsi="Times New Roman" w:cs="Times New Roman"/>
          <w:i/>
          <w:iCs w:val="0"/>
          <w:sz w:val="22"/>
          <w:szCs w:val="22"/>
          <w:lang w:val="it-CH"/>
        </w:rPr>
        <w:t>: Normat</w:t>
      </w:r>
      <w:r w:rsidR="001458EE" w:rsidRPr="00F40DD6">
        <w:rPr>
          <w:rFonts w:ascii="Times New Roman" w:hAnsi="Times New Roman" w:cs="Times New Roman"/>
          <w:i/>
          <w:iCs w:val="0"/>
          <w:sz w:val="22"/>
          <w:szCs w:val="22"/>
          <w:lang w:val="it-CH"/>
        </w:rPr>
        <w:t xml:space="preserve"> e Tatimit mbi të Ardhurat Personale</w:t>
      </w:r>
      <w:r w:rsidR="00F40DD6" w:rsidRPr="00F40DD6">
        <w:rPr>
          <w:rFonts w:ascii="Times New Roman" w:hAnsi="Times New Roman" w:cs="Times New Roman"/>
          <w:i/>
          <w:iCs w:val="0"/>
          <w:sz w:val="22"/>
          <w:szCs w:val="22"/>
          <w:lang w:val="it-CH"/>
        </w:rPr>
        <w:t xml:space="preserve"> nga punësimi të zbatuara deri në 31 Ma</w:t>
      </w:r>
      <w:r w:rsidR="00F40DD6">
        <w:rPr>
          <w:rFonts w:ascii="Times New Roman" w:hAnsi="Times New Roman" w:cs="Times New Roman"/>
          <w:i/>
          <w:iCs w:val="0"/>
          <w:sz w:val="22"/>
          <w:szCs w:val="22"/>
          <w:lang w:val="it-CH"/>
        </w:rPr>
        <w:t>j</w:t>
      </w:r>
      <w:r w:rsidR="001458EE" w:rsidRPr="00F40DD6">
        <w:rPr>
          <w:rFonts w:ascii="Times New Roman" w:hAnsi="Times New Roman" w:cs="Times New Roman"/>
          <w:i/>
          <w:iCs w:val="0"/>
          <w:sz w:val="22"/>
          <w:szCs w:val="22"/>
          <w:lang w:val="it-CH"/>
        </w:rPr>
        <w:t xml:space="preserve"> 2023</w:t>
      </w:r>
      <w:bookmarkEnd w:id="12"/>
    </w:p>
    <w:p w14:paraId="059F702F" w14:textId="77777777" w:rsidR="001458EE" w:rsidRPr="00F40DD6" w:rsidRDefault="001458EE" w:rsidP="001458EE">
      <w:pPr>
        <w:pStyle w:val="Caption"/>
        <w:keepNext/>
        <w:jc w:val="center"/>
        <w:rPr>
          <w:rFonts w:ascii="Times New Roman" w:hAnsi="Times New Roman" w:cs="Times New Roman"/>
          <w:i/>
          <w:iCs w:val="0"/>
          <w:sz w:val="22"/>
          <w:szCs w:val="22"/>
          <w:lang w:val="it-CH"/>
        </w:rPr>
      </w:pPr>
    </w:p>
    <w:tbl>
      <w:tblPr>
        <w:tblStyle w:val="GridTable2-Accent5"/>
        <w:tblW w:w="0" w:type="auto"/>
        <w:tblLook w:val="04A0" w:firstRow="1" w:lastRow="0" w:firstColumn="1" w:lastColumn="0" w:noHBand="0" w:noVBand="1"/>
      </w:tblPr>
      <w:tblGrid>
        <w:gridCol w:w="1590"/>
        <w:gridCol w:w="1490"/>
        <w:gridCol w:w="1572"/>
        <w:gridCol w:w="1490"/>
        <w:gridCol w:w="2874"/>
      </w:tblGrid>
      <w:tr w:rsidR="00241B34" w:rsidRPr="00967A55" w14:paraId="4E9728BF" w14:textId="77777777" w:rsidTr="00C30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gridSpan w:val="2"/>
          </w:tcPr>
          <w:p w14:paraId="63A032A6" w14:textId="77777777" w:rsidR="00D41353" w:rsidRPr="009A1B6F" w:rsidRDefault="00D41353" w:rsidP="00E26400">
            <w:pPr>
              <w:pStyle w:val="Default"/>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E ardhura nga paga në lekë/muaj</w:t>
            </w:r>
          </w:p>
        </w:tc>
        <w:tc>
          <w:tcPr>
            <w:tcW w:w="3062" w:type="dxa"/>
            <w:gridSpan w:val="2"/>
          </w:tcPr>
          <w:p w14:paraId="13C3F8D4" w14:textId="77777777" w:rsidR="00D41353" w:rsidRPr="009A1B6F" w:rsidRDefault="00D41353" w:rsidP="00E26400">
            <w:pPr>
              <w:pStyle w:val="Defaul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E ardhura e tatueshme në lekë/muaj</w:t>
            </w:r>
          </w:p>
        </w:tc>
        <w:tc>
          <w:tcPr>
            <w:tcW w:w="2874" w:type="dxa"/>
            <w:vMerge w:val="restart"/>
          </w:tcPr>
          <w:p w14:paraId="602D8D6B" w14:textId="77777777" w:rsidR="00D41353" w:rsidRPr="009A1B6F" w:rsidRDefault="00D41353" w:rsidP="00E26400">
            <w:pPr>
              <w:pStyle w:val="Defaul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Norma Tatimore në përqindje/mujore</w:t>
            </w:r>
          </w:p>
        </w:tc>
      </w:tr>
      <w:tr w:rsidR="00241B34" w:rsidRPr="009A1B6F" w14:paraId="34C137E5" w14:textId="77777777" w:rsidTr="00C30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tcPr>
          <w:p w14:paraId="1803104A" w14:textId="77777777" w:rsidR="00D41353" w:rsidRPr="009A1B6F" w:rsidRDefault="00D41353" w:rsidP="00E26400">
            <w:pPr>
              <w:pStyle w:val="Default"/>
              <w:jc w:val="center"/>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Nga</w:t>
            </w:r>
          </w:p>
        </w:tc>
        <w:tc>
          <w:tcPr>
            <w:tcW w:w="1490" w:type="dxa"/>
          </w:tcPr>
          <w:p w14:paraId="4894A5BF" w14:textId="77777777" w:rsidR="00D41353" w:rsidRPr="009A1B6F" w:rsidRDefault="00D41353" w:rsidP="00E2640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Deri në</w:t>
            </w:r>
          </w:p>
        </w:tc>
        <w:tc>
          <w:tcPr>
            <w:tcW w:w="1572" w:type="dxa"/>
          </w:tcPr>
          <w:p w14:paraId="09A77971" w14:textId="77777777" w:rsidR="00D41353" w:rsidRPr="009A1B6F" w:rsidRDefault="00D41353" w:rsidP="00E264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9A1B6F">
              <w:rPr>
                <w:rFonts w:ascii="Times New Roman" w:hAnsi="Times New Roman" w:cs="Times New Roman"/>
                <w:color w:val="auto"/>
                <w:sz w:val="20"/>
              </w:rPr>
              <w:t>Nga</w:t>
            </w:r>
          </w:p>
        </w:tc>
        <w:tc>
          <w:tcPr>
            <w:tcW w:w="1490" w:type="dxa"/>
          </w:tcPr>
          <w:p w14:paraId="78EA8A7C" w14:textId="77777777" w:rsidR="00D41353" w:rsidRPr="009A1B6F" w:rsidRDefault="00D41353" w:rsidP="00E264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9A1B6F">
              <w:rPr>
                <w:rFonts w:ascii="Times New Roman" w:hAnsi="Times New Roman" w:cs="Times New Roman"/>
                <w:color w:val="auto"/>
                <w:sz w:val="20"/>
              </w:rPr>
              <w:t xml:space="preserve">Deri </w:t>
            </w:r>
            <w:proofErr w:type="spellStart"/>
            <w:r w:rsidRPr="009A1B6F">
              <w:rPr>
                <w:rFonts w:ascii="Times New Roman" w:hAnsi="Times New Roman" w:cs="Times New Roman"/>
                <w:color w:val="auto"/>
                <w:sz w:val="20"/>
              </w:rPr>
              <w:t>në</w:t>
            </w:r>
            <w:proofErr w:type="spellEnd"/>
          </w:p>
        </w:tc>
        <w:tc>
          <w:tcPr>
            <w:tcW w:w="2874" w:type="dxa"/>
            <w:vMerge/>
          </w:tcPr>
          <w:p w14:paraId="58CFBE37" w14:textId="77777777" w:rsidR="00D41353" w:rsidRPr="009A1B6F" w:rsidRDefault="00D41353" w:rsidP="00E26400">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p>
        </w:tc>
      </w:tr>
      <w:tr w:rsidR="00241B34" w:rsidRPr="009A1B6F" w14:paraId="648517B5" w14:textId="77777777" w:rsidTr="00C305CB">
        <w:trPr>
          <w:trHeight w:val="377"/>
        </w:trPr>
        <w:tc>
          <w:tcPr>
            <w:cnfStyle w:val="001000000000" w:firstRow="0" w:lastRow="0" w:firstColumn="1" w:lastColumn="0" w:oddVBand="0" w:evenVBand="0" w:oddHBand="0" w:evenHBand="0" w:firstRowFirstColumn="0" w:firstRowLastColumn="0" w:lastRowFirstColumn="0" w:lastRowLastColumn="0"/>
            <w:tcW w:w="1590" w:type="dxa"/>
          </w:tcPr>
          <w:p w14:paraId="738A25F4" w14:textId="77777777" w:rsidR="00D41353" w:rsidRPr="009A1B6F" w:rsidRDefault="00D41353" w:rsidP="006C612B">
            <w:pPr>
              <w:pStyle w:val="Default"/>
              <w:jc w:val="both"/>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0</w:t>
            </w:r>
          </w:p>
        </w:tc>
        <w:tc>
          <w:tcPr>
            <w:tcW w:w="1490" w:type="dxa"/>
          </w:tcPr>
          <w:p w14:paraId="15DEF2B6" w14:textId="77777777" w:rsidR="00D41353" w:rsidRPr="009A1B6F" w:rsidRDefault="00D41353" w:rsidP="006C612B">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40 000</w:t>
            </w:r>
          </w:p>
        </w:tc>
        <w:tc>
          <w:tcPr>
            <w:tcW w:w="1572" w:type="dxa"/>
          </w:tcPr>
          <w:p w14:paraId="2511E757" w14:textId="77777777" w:rsidR="00D41353" w:rsidRPr="009A1B6F" w:rsidRDefault="00D41353" w:rsidP="006C612B">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0</w:t>
            </w:r>
          </w:p>
        </w:tc>
        <w:tc>
          <w:tcPr>
            <w:tcW w:w="1490" w:type="dxa"/>
          </w:tcPr>
          <w:p w14:paraId="3AE4C96D" w14:textId="77777777" w:rsidR="00D41353" w:rsidRPr="009A1B6F" w:rsidRDefault="00D41353" w:rsidP="006C612B">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40 000</w:t>
            </w:r>
          </w:p>
        </w:tc>
        <w:tc>
          <w:tcPr>
            <w:tcW w:w="2874" w:type="dxa"/>
          </w:tcPr>
          <w:p w14:paraId="761025BF" w14:textId="77777777" w:rsidR="00D41353" w:rsidRPr="009A1B6F" w:rsidRDefault="00D41353" w:rsidP="006C612B">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0%</w:t>
            </w:r>
          </w:p>
        </w:tc>
      </w:tr>
      <w:tr w:rsidR="00241B34" w:rsidRPr="009A1B6F" w14:paraId="19D13C08" w14:textId="77777777" w:rsidTr="00C305CB">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590" w:type="dxa"/>
            <w:vMerge w:val="restart"/>
          </w:tcPr>
          <w:p w14:paraId="60EB5664" w14:textId="77777777" w:rsidR="00D41353" w:rsidRPr="009A1B6F" w:rsidRDefault="00D41353" w:rsidP="006C612B">
            <w:pPr>
              <w:pStyle w:val="Default"/>
              <w:jc w:val="both"/>
              <w:rPr>
                <w:rFonts w:ascii="Times New Roman" w:hAnsi="Times New Roman" w:cs="Times New Roman"/>
                <w:color w:val="auto"/>
                <w:sz w:val="20"/>
                <w:szCs w:val="20"/>
                <w:lang w:val="sq-AL"/>
              </w:rPr>
            </w:pPr>
          </w:p>
          <w:p w14:paraId="3F5E19CA" w14:textId="77777777" w:rsidR="00D41353" w:rsidRPr="009A1B6F" w:rsidRDefault="00D41353" w:rsidP="006C612B">
            <w:pPr>
              <w:pStyle w:val="Default"/>
              <w:jc w:val="both"/>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40 001</w:t>
            </w:r>
          </w:p>
        </w:tc>
        <w:tc>
          <w:tcPr>
            <w:tcW w:w="1490" w:type="dxa"/>
            <w:vMerge w:val="restart"/>
          </w:tcPr>
          <w:p w14:paraId="18101D99"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p>
          <w:p w14:paraId="3D4C2770"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50 000</w:t>
            </w:r>
          </w:p>
        </w:tc>
        <w:tc>
          <w:tcPr>
            <w:tcW w:w="1572" w:type="dxa"/>
          </w:tcPr>
          <w:p w14:paraId="2D91B7A6"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0</w:t>
            </w:r>
          </w:p>
        </w:tc>
        <w:tc>
          <w:tcPr>
            <w:tcW w:w="1490" w:type="dxa"/>
          </w:tcPr>
          <w:p w14:paraId="4A3F2B7A"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30 000</w:t>
            </w:r>
          </w:p>
        </w:tc>
        <w:tc>
          <w:tcPr>
            <w:tcW w:w="2874" w:type="dxa"/>
          </w:tcPr>
          <w:p w14:paraId="7473CECB"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0%</w:t>
            </w:r>
          </w:p>
        </w:tc>
      </w:tr>
      <w:tr w:rsidR="00241B34" w:rsidRPr="009A1B6F" w14:paraId="22AF9CC7" w14:textId="77777777" w:rsidTr="00C305CB">
        <w:tc>
          <w:tcPr>
            <w:cnfStyle w:val="001000000000" w:firstRow="0" w:lastRow="0" w:firstColumn="1" w:lastColumn="0" w:oddVBand="0" w:evenVBand="0" w:oddHBand="0" w:evenHBand="0" w:firstRowFirstColumn="0" w:firstRowLastColumn="0" w:lastRowFirstColumn="0" w:lastRowLastColumn="0"/>
            <w:tcW w:w="1590" w:type="dxa"/>
            <w:vMerge/>
          </w:tcPr>
          <w:p w14:paraId="0AF8C32B" w14:textId="77777777" w:rsidR="00D41353" w:rsidRPr="009A1B6F" w:rsidRDefault="00D41353" w:rsidP="006C612B">
            <w:pPr>
              <w:pStyle w:val="Default"/>
              <w:jc w:val="both"/>
              <w:rPr>
                <w:rFonts w:ascii="Times New Roman" w:hAnsi="Times New Roman" w:cs="Times New Roman"/>
                <w:color w:val="auto"/>
                <w:sz w:val="20"/>
                <w:szCs w:val="20"/>
                <w:lang w:val="sq-AL"/>
              </w:rPr>
            </w:pPr>
          </w:p>
        </w:tc>
        <w:tc>
          <w:tcPr>
            <w:tcW w:w="1490" w:type="dxa"/>
            <w:vMerge/>
          </w:tcPr>
          <w:p w14:paraId="04640E4F" w14:textId="77777777" w:rsidR="00D41353" w:rsidRPr="009A1B6F" w:rsidRDefault="00D41353" w:rsidP="006C612B">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p>
        </w:tc>
        <w:tc>
          <w:tcPr>
            <w:tcW w:w="1572" w:type="dxa"/>
          </w:tcPr>
          <w:p w14:paraId="0D859D55" w14:textId="77777777" w:rsidR="00D41353" w:rsidRPr="009A1B6F" w:rsidRDefault="00D41353" w:rsidP="006C612B">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30 001</w:t>
            </w:r>
          </w:p>
        </w:tc>
        <w:tc>
          <w:tcPr>
            <w:tcW w:w="1490" w:type="dxa"/>
          </w:tcPr>
          <w:p w14:paraId="59F174EF" w14:textId="77777777" w:rsidR="00D41353" w:rsidRPr="009A1B6F" w:rsidRDefault="00D41353" w:rsidP="006C612B">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50 000</w:t>
            </w:r>
          </w:p>
        </w:tc>
        <w:tc>
          <w:tcPr>
            <w:tcW w:w="2874" w:type="dxa"/>
          </w:tcPr>
          <w:p w14:paraId="1F1FD15D" w14:textId="77777777" w:rsidR="00D41353" w:rsidRPr="009A1B6F" w:rsidRDefault="00D41353" w:rsidP="006C612B">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50% * 13% të shumës mbi 30 000 lekë</w:t>
            </w:r>
          </w:p>
        </w:tc>
      </w:tr>
      <w:tr w:rsidR="00241B34" w:rsidRPr="009A1B6F" w14:paraId="5BDC1F57" w14:textId="77777777" w:rsidTr="00C305CB">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590" w:type="dxa"/>
            <w:vMerge w:val="restart"/>
          </w:tcPr>
          <w:p w14:paraId="461E366A" w14:textId="77777777" w:rsidR="00D41353" w:rsidRPr="009A1B6F" w:rsidRDefault="00D41353" w:rsidP="006C612B">
            <w:pPr>
              <w:pStyle w:val="Default"/>
              <w:jc w:val="both"/>
              <w:rPr>
                <w:rFonts w:ascii="Times New Roman" w:hAnsi="Times New Roman" w:cs="Times New Roman"/>
                <w:color w:val="auto"/>
                <w:sz w:val="20"/>
                <w:szCs w:val="20"/>
                <w:lang w:val="sq-AL"/>
              </w:rPr>
            </w:pPr>
          </w:p>
          <w:p w14:paraId="101A5C39" w14:textId="77777777" w:rsidR="00D41353" w:rsidRPr="009A1B6F" w:rsidRDefault="00D41353" w:rsidP="006C612B">
            <w:pPr>
              <w:pStyle w:val="Default"/>
              <w:jc w:val="both"/>
              <w:rPr>
                <w:rFonts w:ascii="Times New Roman" w:hAnsi="Times New Roman" w:cs="Times New Roman"/>
                <w:color w:val="auto"/>
                <w:sz w:val="20"/>
                <w:szCs w:val="20"/>
                <w:lang w:val="sq-AL"/>
              </w:rPr>
            </w:pPr>
          </w:p>
          <w:p w14:paraId="5E50B6C5" w14:textId="77777777" w:rsidR="00D41353" w:rsidRPr="009A1B6F" w:rsidRDefault="00D41353" w:rsidP="006C612B">
            <w:pPr>
              <w:pStyle w:val="Default"/>
              <w:jc w:val="both"/>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50 001</w:t>
            </w:r>
          </w:p>
        </w:tc>
        <w:tc>
          <w:tcPr>
            <w:tcW w:w="1490" w:type="dxa"/>
            <w:vMerge w:val="restart"/>
          </w:tcPr>
          <w:p w14:paraId="59808905"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p>
          <w:p w14:paraId="33155C69"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p>
          <w:p w14:paraId="5586E895"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Më tepër</w:t>
            </w:r>
          </w:p>
        </w:tc>
        <w:tc>
          <w:tcPr>
            <w:tcW w:w="1572" w:type="dxa"/>
          </w:tcPr>
          <w:p w14:paraId="33957E10"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0</w:t>
            </w:r>
          </w:p>
        </w:tc>
        <w:tc>
          <w:tcPr>
            <w:tcW w:w="1490" w:type="dxa"/>
          </w:tcPr>
          <w:p w14:paraId="0911EECD"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30 000</w:t>
            </w:r>
          </w:p>
        </w:tc>
        <w:tc>
          <w:tcPr>
            <w:tcW w:w="2874" w:type="dxa"/>
          </w:tcPr>
          <w:p w14:paraId="1002F0CA"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0%</w:t>
            </w:r>
          </w:p>
        </w:tc>
      </w:tr>
      <w:tr w:rsidR="00241B34" w:rsidRPr="009A1B6F" w14:paraId="0086721E" w14:textId="77777777" w:rsidTr="00C305CB">
        <w:tc>
          <w:tcPr>
            <w:cnfStyle w:val="001000000000" w:firstRow="0" w:lastRow="0" w:firstColumn="1" w:lastColumn="0" w:oddVBand="0" w:evenVBand="0" w:oddHBand="0" w:evenHBand="0" w:firstRowFirstColumn="0" w:firstRowLastColumn="0" w:lastRowFirstColumn="0" w:lastRowLastColumn="0"/>
            <w:tcW w:w="1590" w:type="dxa"/>
            <w:vMerge/>
          </w:tcPr>
          <w:p w14:paraId="26AB4205" w14:textId="77777777" w:rsidR="00D41353" w:rsidRPr="009A1B6F" w:rsidRDefault="00D41353" w:rsidP="006C612B">
            <w:pPr>
              <w:pStyle w:val="Default"/>
              <w:jc w:val="both"/>
              <w:rPr>
                <w:rFonts w:ascii="Times New Roman" w:hAnsi="Times New Roman" w:cs="Times New Roman"/>
                <w:color w:val="auto"/>
                <w:sz w:val="20"/>
                <w:szCs w:val="20"/>
                <w:lang w:val="sq-AL"/>
              </w:rPr>
            </w:pPr>
          </w:p>
        </w:tc>
        <w:tc>
          <w:tcPr>
            <w:tcW w:w="1490" w:type="dxa"/>
            <w:vMerge/>
          </w:tcPr>
          <w:p w14:paraId="1310857F" w14:textId="77777777" w:rsidR="00D41353" w:rsidRPr="009A1B6F" w:rsidRDefault="00D41353" w:rsidP="006C612B">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p>
        </w:tc>
        <w:tc>
          <w:tcPr>
            <w:tcW w:w="1572" w:type="dxa"/>
          </w:tcPr>
          <w:p w14:paraId="7BDE1E24" w14:textId="77777777" w:rsidR="00D41353" w:rsidRPr="009A1B6F" w:rsidRDefault="00D41353" w:rsidP="006C612B">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30 001</w:t>
            </w:r>
          </w:p>
        </w:tc>
        <w:tc>
          <w:tcPr>
            <w:tcW w:w="1490" w:type="dxa"/>
          </w:tcPr>
          <w:p w14:paraId="13375673" w14:textId="77777777" w:rsidR="00D41353" w:rsidRPr="009A1B6F" w:rsidRDefault="00D41353" w:rsidP="006C612B">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200 000</w:t>
            </w:r>
          </w:p>
        </w:tc>
        <w:tc>
          <w:tcPr>
            <w:tcW w:w="2874" w:type="dxa"/>
          </w:tcPr>
          <w:p w14:paraId="4CFC278F" w14:textId="77777777" w:rsidR="00D41353" w:rsidRPr="009A1B6F" w:rsidRDefault="00D41353" w:rsidP="006C612B">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13% e shumës mbi 30 000 lekë</w:t>
            </w:r>
          </w:p>
        </w:tc>
      </w:tr>
      <w:tr w:rsidR="00241B34" w:rsidRPr="00967A55" w14:paraId="360B8B9B" w14:textId="77777777" w:rsidTr="00C30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vMerge/>
          </w:tcPr>
          <w:p w14:paraId="40D4A238" w14:textId="77777777" w:rsidR="00D41353" w:rsidRPr="009A1B6F" w:rsidRDefault="00D41353" w:rsidP="006C612B">
            <w:pPr>
              <w:pStyle w:val="Default"/>
              <w:jc w:val="both"/>
              <w:rPr>
                <w:rFonts w:ascii="Times New Roman" w:hAnsi="Times New Roman" w:cs="Times New Roman"/>
                <w:color w:val="auto"/>
                <w:sz w:val="20"/>
                <w:szCs w:val="20"/>
                <w:lang w:val="sq-AL"/>
              </w:rPr>
            </w:pPr>
          </w:p>
        </w:tc>
        <w:tc>
          <w:tcPr>
            <w:tcW w:w="1490" w:type="dxa"/>
            <w:vMerge/>
          </w:tcPr>
          <w:p w14:paraId="38601676"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p>
        </w:tc>
        <w:tc>
          <w:tcPr>
            <w:tcW w:w="1572" w:type="dxa"/>
          </w:tcPr>
          <w:p w14:paraId="594A832F"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200 001</w:t>
            </w:r>
          </w:p>
        </w:tc>
        <w:tc>
          <w:tcPr>
            <w:tcW w:w="1490" w:type="dxa"/>
          </w:tcPr>
          <w:p w14:paraId="1A978582"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Më tepër</w:t>
            </w:r>
          </w:p>
        </w:tc>
        <w:tc>
          <w:tcPr>
            <w:tcW w:w="2874" w:type="dxa"/>
          </w:tcPr>
          <w:p w14:paraId="41E98120"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22 100 lekë + 23% të shumës mbi 200 000 lekë</w:t>
            </w:r>
          </w:p>
        </w:tc>
      </w:tr>
    </w:tbl>
    <w:p w14:paraId="73F7911F" w14:textId="090B1FAE" w:rsidR="00D41353" w:rsidRPr="008D486B" w:rsidRDefault="00D41353" w:rsidP="00E26400">
      <w:pPr>
        <w:spacing w:line="240" w:lineRule="auto"/>
        <w:rPr>
          <w:rFonts w:ascii="Times New Roman" w:hAnsi="Times New Roman" w:cs="Times New Roman"/>
          <w:color w:val="auto"/>
          <w:sz w:val="22"/>
          <w:szCs w:val="22"/>
          <w:lang w:val="sq-AL"/>
        </w:rPr>
      </w:pPr>
    </w:p>
    <w:p w14:paraId="287F0AC9" w14:textId="42A8AB6A" w:rsidR="002A084D" w:rsidRPr="008D486B" w:rsidRDefault="00F40DD6" w:rsidP="008D486B">
      <w:pPr>
        <w:pStyle w:val="Caption"/>
        <w:jc w:val="center"/>
        <w:rPr>
          <w:rFonts w:ascii="Times New Roman" w:hAnsi="Times New Roman" w:cs="Times New Roman"/>
          <w:i/>
          <w:iCs w:val="0"/>
          <w:sz w:val="22"/>
          <w:szCs w:val="22"/>
          <w:lang w:val="it-CH"/>
        </w:rPr>
      </w:pPr>
      <w:bookmarkStart w:id="13" w:name="_Toc209531941"/>
      <w:r w:rsidRPr="008D486B">
        <w:rPr>
          <w:rFonts w:ascii="Times New Roman" w:hAnsi="Times New Roman" w:cs="Times New Roman"/>
          <w:sz w:val="22"/>
          <w:szCs w:val="22"/>
          <w:lang w:val="sq-AL"/>
        </w:rPr>
        <w:t xml:space="preserve">Tabela </w:t>
      </w:r>
      <w:r w:rsidRPr="008D486B">
        <w:rPr>
          <w:rFonts w:ascii="Times New Roman" w:hAnsi="Times New Roman" w:cs="Times New Roman"/>
          <w:sz w:val="22"/>
          <w:szCs w:val="22"/>
        </w:rPr>
        <w:fldChar w:fldCharType="begin"/>
      </w:r>
      <w:r w:rsidRPr="008D486B">
        <w:rPr>
          <w:rFonts w:ascii="Times New Roman" w:hAnsi="Times New Roman" w:cs="Times New Roman"/>
          <w:sz w:val="22"/>
          <w:szCs w:val="22"/>
          <w:lang w:val="sq-AL"/>
        </w:rPr>
        <w:instrText xml:space="preserve"> SEQ Tabela \* ARABIC </w:instrText>
      </w:r>
      <w:r w:rsidRPr="008D486B">
        <w:rPr>
          <w:rFonts w:ascii="Times New Roman" w:hAnsi="Times New Roman" w:cs="Times New Roman"/>
          <w:sz w:val="22"/>
          <w:szCs w:val="22"/>
        </w:rPr>
        <w:fldChar w:fldCharType="separate"/>
      </w:r>
      <w:r w:rsidR="007616D8">
        <w:rPr>
          <w:rFonts w:ascii="Times New Roman" w:hAnsi="Times New Roman" w:cs="Times New Roman"/>
          <w:noProof/>
          <w:sz w:val="22"/>
          <w:szCs w:val="22"/>
          <w:lang w:val="sq-AL"/>
        </w:rPr>
        <w:t>3</w:t>
      </w:r>
      <w:r w:rsidRPr="008D486B">
        <w:rPr>
          <w:rFonts w:ascii="Times New Roman" w:hAnsi="Times New Roman" w:cs="Times New Roman"/>
          <w:sz w:val="22"/>
          <w:szCs w:val="22"/>
        </w:rPr>
        <w:fldChar w:fldCharType="end"/>
      </w:r>
      <w:r w:rsidR="00CC4A82" w:rsidRPr="008D486B">
        <w:rPr>
          <w:rFonts w:ascii="Times New Roman" w:hAnsi="Times New Roman" w:cs="Times New Roman"/>
          <w:sz w:val="22"/>
          <w:szCs w:val="22"/>
          <w:lang w:val="sq-AL"/>
        </w:rPr>
        <w:t xml:space="preserve">: </w:t>
      </w:r>
      <w:r w:rsidR="00CC4A82" w:rsidRPr="008D486B">
        <w:rPr>
          <w:rFonts w:ascii="Times New Roman" w:hAnsi="Times New Roman" w:cs="Times New Roman"/>
          <w:i/>
          <w:iCs w:val="0"/>
          <w:sz w:val="22"/>
          <w:szCs w:val="22"/>
          <w:lang w:val="it-CH"/>
        </w:rPr>
        <w:t>Normat e Tatimit mbi të Ardhurat Personale nga punësimi të zbatuara nga data 1 Qershor 2023</w:t>
      </w:r>
      <w:bookmarkEnd w:id="13"/>
    </w:p>
    <w:tbl>
      <w:tblPr>
        <w:tblStyle w:val="GridTable2-Accent5"/>
        <w:tblW w:w="0" w:type="auto"/>
        <w:tblLook w:val="04A0" w:firstRow="1" w:lastRow="0" w:firstColumn="1" w:lastColumn="0" w:noHBand="0" w:noVBand="1"/>
      </w:tblPr>
      <w:tblGrid>
        <w:gridCol w:w="1590"/>
        <w:gridCol w:w="1490"/>
        <w:gridCol w:w="1572"/>
        <w:gridCol w:w="1490"/>
        <w:gridCol w:w="2874"/>
      </w:tblGrid>
      <w:tr w:rsidR="00241B34" w:rsidRPr="00967A55" w14:paraId="2CBA4D85" w14:textId="77777777" w:rsidTr="00C30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gridSpan w:val="2"/>
          </w:tcPr>
          <w:p w14:paraId="7B874DF7" w14:textId="77777777" w:rsidR="00D41353" w:rsidRPr="009A1B6F" w:rsidRDefault="00D41353" w:rsidP="00E26400">
            <w:pPr>
              <w:pStyle w:val="Default"/>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E ardhura nga paga në lekë/muaj</w:t>
            </w:r>
          </w:p>
        </w:tc>
        <w:tc>
          <w:tcPr>
            <w:tcW w:w="3062" w:type="dxa"/>
            <w:gridSpan w:val="2"/>
          </w:tcPr>
          <w:p w14:paraId="10C6F8BD" w14:textId="77777777" w:rsidR="00D41353" w:rsidRPr="009A1B6F" w:rsidRDefault="00D41353" w:rsidP="00E26400">
            <w:pPr>
              <w:pStyle w:val="Defaul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E ardhura e tatueshme në lekë/muaj</w:t>
            </w:r>
          </w:p>
        </w:tc>
        <w:tc>
          <w:tcPr>
            <w:tcW w:w="2874" w:type="dxa"/>
            <w:vMerge w:val="restart"/>
          </w:tcPr>
          <w:p w14:paraId="3C4135D0" w14:textId="77777777" w:rsidR="00D41353" w:rsidRPr="009A1B6F" w:rsidRDefault="00D41353" w:rsidP="00E26400">
            <w:pPr>
              <w:pStyle w:val="Defaul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Norma Tatimore në përqindje/mujore</w:t>
            </w:r>
          </w:p>
        </w:tc>
      </w:tr>
      <w:tr w:rsidR="00241B34" w:rsidRPr="009A1B6F" w14:paraId="75DEE369" w14:textId="77777777" w:rsidTr="00C30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tcPr>
          <w:p w14:paraId="023CC2CF" w14:textId="77777777" w:rsidR="00D41353" w:rsidRPr="009A1B6F" w:rsidRDefault="00D41353" w:rsidP="00E26400">
            <w:pPr>
              <w:pStyle w:val="Default"/>
              <w:jc w:val="center"/>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Nga</w:t>
            </w:r>
          </w:p>
        </w:tc>
        <w:tc>
          <w:tcPr>
            <w:tcW w:w="1490" w:type="dxa"/>
          </w:tcPr>
          <w:p w14:paraId="700A2A5B" w14:textId="77777777" w:rsidR="00D41353" w:rsidRPr="009A1B6F" w:rsidRDefault="00D41353" w:rsidP="00E2640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Deri në</w:t>
            </w:r>
          </w:p>
        </w:tc>
        <w:tc>
          <w:tcPr>
            <w:tcW w:w="1572" w:type="dxa"/>
          </w:tcPr>
          <w:p w14:paraId="5107D6E0" w14:textId="77777777" w:rsidR="00D41353" w:rsidRPr="009A1B6F" w:rsidRDefault="00D41353" w:rsidP="00E264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9A1B6F">
              <w:rPr>
                <w:rFonts w:ascii="Times New Roman" w:hAnsi="Times New Roman" w:cs="Times New Roman"/>
                <w:color w:val="auto"/>
                <w:sz w:val="20"/>
              </w:rPr>
              <w:t>Nga</w:t>
            </w:r>
          </w:p>
        </w:tc>
        <w:tc>
          <w:tcPr>
            <w:tcW w:w="1490" w:type="dxa"/>
          </w:tcPr>
          <w:p w14:paraId="34CB3CD9" w14:textId="77777777" w:rsidR="00D41353" w:rsidRPr="009A1B6F" w:rsidRDefault="00D41353" w:rsidP="00E264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9A1B6F">
              <w:rPr>
                <w:rFonts w:ascii="Times New Roman" w:hAnsi="Times New Roman" w:cs="Times New Roman"/>
                <w:color w:val="auto"/>
                <w:sz w:val="20"/>
              </w:rPr>
              <w:t xml:space="preserve">Deri </w:t>
            </w:r>
            <w:proofErr w:type="spellStart"/>
            <w:r w:rsidRPr="009A1B6F">
              <w:rPr>
                <w:rFonts w:ascii="Times New Roman" w:hAnsi="Times New Roman" w:cs="Times New Roman"/>
                <w:color w:val="auto"/>
                <w:sz w:val="20"/>
              </w:rPr>
              <w:t>në</w:t>
            </w:r>
            <w:proofErr w:type="spellEnd"/>
          </w:p>
        </w:tc>
        <w:tc>
          <w:tcPr>
            <w:tcW w:w="2874" w:type="dxa"/>
            <w:vMerge/>
          </w:tcPr>
          <w:p w14:paraId="73EA12C4" w14:textId="77777777" w:rsidR="00D41353" w:rsidRPr="009A1B6F" w:rsidRDefault="00D41353" w:rsidP="00E26400">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p>
        </w:tc>
      </w:tr>
      <w:tr w:rsidR="00241B34" w:rsidRPr="009A1B6F" w14:paraId="06405DC2" w14:textId="77777777" w:rsidTr="00C305CB">
        <w:trPr>
          <w:trHeight w:val="377"/>
        </w:trPr>
        <w:tc>
          <w:tcPr>
            <w:cnfStyle w:val="001000000000" w:firstRow="0" w:lastRow="0" w:firstColumn="1" w:lastColumn="0" w:oddVBand="0" w:evenVBand="0" w:oddHBand="0" w:evenHBand="0" w:firstRowFirstColumn="0" w:firstRowLastColumn="0" w:lastRowFirstColumn="0" w:lastRowLastColumn="0"/>
            <w:tcW w:w="1590" w:type="dxa"/>
          </w:tcPr>
          <w:p w14:paraId="02C716E1" w14:textId="77777777" w:rsidR="00D41353" w:rsidRPr="009A1B6F" w:rsidRDefault="00D41353" w:rsidP="006C612B">
            <w:pPr>
              <w:pStyle w:val="Default"/>
              <w:jc w:val="both"/>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0</w:t>
            </w:r>
          </w:p>
        </w:tc>
        <w:tc>
          <w:tcPr>
            <w:tcW w:w="1490" w:type="dxa"/>
          </w:tcPr>
          <w:p w14:paraId="2AC56039" w14:textId="77777777" w:rsidR="00D41353" w:rsidRPr="009A1B6F" w:rsidRDefault="00D41353" w:rsidP="006C612B">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50 000</w:t>
            </w:r>
          </w:p>
        </w:tc>
        <w:tc>
          <w:tcPr>
            <w:tcW w:w="1572" w:type="dxa"/>
          </w:tcPr>
          <w:p w14:paraId="7109442C" w14:textId="77777777" w:rsidR="00D41353" w:rsidRPr="009A1B6F" w:rsidRDefault="00D41353" w:rsidP="006C612B">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0</w:t>
            </w:r>
          </w:p>
        </w:tc>
        <w:tc>
          <w:tcPr>
            <w:tcW w:w="1490" w:type="dxa"/>
          </w:tcPr>
          <w:p w14:paraId="0B89382F" w14:textId="77777777" w:rsidR="00D41353" w:rsidRPr="009A1B6F" w:rsidRDefault="00D41353" w:rsidP="006C612B">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50 000</w:t>
            </w:r>
          </w:p>
        </w:tc>
        <w:tc>
          <w:tcPr>
            <w:tcW w:w="2874" w:type="dxa"/>
          </w:tcPr>
          <w:p w14:paraId="2A3D21A4" w14:textId="77777777" w:rsidR="00D41353" w:rsidRPr="009A1B6F" w:rsidRDefault="00D41353" w:rsidP="006C612B">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0%</w:t>
            </w:r>
          </w:p>
        </w:tc>
      </w:tr>
      <w:tr w:rsidR="00241B34" w:rsidRPr="009A1B6F" w14:paraId="1BD81D41" w14:textId="77777777" w:rsidTr="00C305CB">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590" w:type="dxa"/>
            <w:vMerge w:val="restart"/>
          </w:tcPr>
          <w:p w14:paraId="6E599266" w14:textId="77777777" w:rsidR="00D41353" w:rsidRPr="009A1B6F" w:rsidRDefault="00D41353" w:rsidP="006C612B">
            <w:pPr>
              <w:pStyle w:val="Default"/>
              <w:jc w:val="both"/>
              <w:rPr>
                <w:rFonts w:ascii="Times New Roman" w:hAnsi="Times New Roman" w:cs="Times New Roman"/>
                <w:color w:val="auto"/>
                <w:sz w:val="20"/>
                <w:szCs w:val="20"/>
                <w:lang w:val="sq-AL"/>
              </w:rPr>
            </w:pPr>
          </w:p>
          <w:p w14:paraId="7D52325C" w14:textId="77777777" w:rsidR="00D41353" w:rsidRPr="009A1B6F" w:rsidRDefault="00D41353" w:rsidP="006C612B">
            <w:pPr>
              <w:pStyle w:val="Default"/>
              <w:jc w:val="both"/>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50 001</w:t>
            </w:r>
          </w:p>
        </w:tc>
        <w:tc>
          <w:tcPr>
            <w:tcW w:w="1490" w:type="dxa"/>
            <w:vMerge w:val="restart"/>
          </w:tcPr>
          <w:p w14:paraId="5562F56C"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p>
          <w:p w14:paraId="506E0FC4"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60 000</w:t>
            </w:r>
          </w:p>
        </w:tc>
        <w:tc>
          <w:tcPr>
            <w:tcW w:w="1572" w:type="dxa"/>
          </w:tcPr>
          <w:p w14:paraId="295FC2BF"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0</w:t>
            </w:r>
          </w:p>
        </w:tc>
        <w:tc>
          <w:tcPr>
            <w:tcW w:w="1490" w:type="dxa"/>
          </w:tcPr>
          <w:p w14:paraId="59BEEC7B"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35 000</w:t>
            </w:r>
          </w:p>
        </w:tc>
        <w:tc>
          <w:tcPr>
            <w:tcW w:w="2874" w:type="dxa"/>
          </w:tcPr>
          <w:p w14:paraId="0C831563"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0%</w:t>
            </w:r>
          </w:p>
        </w:tc>
      </w:tr>
      <w:tr w:rsidR="00241B34" w:rsidRPr="009A1B6F" w14:paraId="00DBE21A" w14:textId="77777777" w:rsidTr="00C305CB">
        <w:tc>
          <w:tcPr>
            <w:cnfStyle w:val="001000000000" w:firstRow="0" w:lastRow="0" w:firstColumn="1" w:lastColumn="0" w:oddVBand="0" w:evenVBand="0" w:oddHBand="0" w:evenHBand="0" w:firstRowFirstColumn="0" w:firstRowLastColumn="0" w:lastRowFirstColumn="0" w:lastRowLastColumn="0"/>
            <w:tcW w:w="1590" w:type="dxa"/>
            <w:vMerge/>
          </w:tcPr>
          <w:p w14:paraId="4CE7197C" w14:textId="77777777" w:rsidR="00D41353" w:rsidRPr="009A1B6F" w:rsidRDefault="00D41353" w:rsidP="006C612B">
            <w:pPr>
              <w:pStyle w:val="Default"/>
              <w:jc w:val="both"/>
              <w:rPr>
                <w:rFonts w:ascii="Times New Roman" w:hAnsi="Times New Roman" w:cs="Times New Roman"/>
                <w:color w:val="auto"/>
                <w:sz w:val="20"/>
                <w:szCs w:val="20"/>
                <w:lang w:val="sq-AL"/>
              </w:rPr>
            </w:pPr>
          </w:p>
        </w:tc>
        <w:tc>
          <w:tcPr>
            <w:tcW w:w="1490" w:type="dxa"/>
            <w:vMerge/>
          </w:tcPr>
          <w:p w14:paraId="58C97FD7" w14:textId="77777777" w:rsidR="00D41353" w:rsidRPr="009A1B6F" w:rsidRDefault="00D41353" w:rsidP="006C612B">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p>
        </w:tc>
        <w:tc>
          <w:tcPr>
            <w:tcW w:w="1572" w:type="dxa"/>
          </w:tcPr>
          <w:p w14:paraId="453A341F" w14:textId="77777777" w:rsidR="00D41353" w:rsidRPr="009A1B6F" w:rsidRDefault="00D41353" w:rsidP="006C612B">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35 001</w:t>
            </w:r>
          </w:p>
        </w:tc>
        <w:tc>
          <w:tcPr>
            <w:tcW w:w="1490" w:type="dxa"/>
          </w:tcPr>
          <w:p w14:paraId="64EE5B02" w14:textId="77777777" w:rsidR="00D41353" w:rsidRPr="009A1B6F" w:rsidRDefault="00D41353" w:rsidP="006C612B">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60 000</w:t>
            </w:r>
          </w:p>
        </w:tc>
        <w:tc>
          <w:tcPr>
            <w:tcW w:w="2874" w:type="dxa"/>
          </w:tcPr>
          <w:p w14:paraId="27263C16" w14:textId="77777777" w:rsidR="00D41353" w:rsidRPr="009A1B6F" w:rsidRDefault="00D41353" w:rsidP="006C612B">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13% të shumës mbi 35 000 lekë</w:t>
            </w:r>
          </w:p>
        </w:tc>
      </w:tr>
      <w:tr w:rsidR="00241B34" w:rsidRPr="009A1B6F" w14:paraId="0D74E716" w14:textId="77777777" w:rsidTr="00C305CB">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590" w:type="dxa"/>
            <w:vMerge w:val="restart"/>
          </w:tcPr>
          <w:p w14:paraId="0E7DA536" w14:textId="77777777" w:rsidR="00D41353" w:rsidRPr="009A1B6F" w:rsidRDefault="00D41353" w:rsidP="006C612B">
            <w:pPr>
              <w:pStyle w:val="Default"/>
              <w:jc w:val="both"/>
              <w:rPr>
                <w:rFonts w:ascii="Times New Roman" w:hAnsi="Times New Roman" w:cs="Times New Roman"/>
                <w:color w:val="auto"/>
                <w:sz w:val="20"/>
                <w:szCs w:val="20"/>
                <w:lang w:val="sq-AL"/>
              </w:rPr>
            </w:pPr>
          </w:p>
          <w:p w14:paraId="0537D114" w14:textId="77777777" w:rsidR="00D41353" w:rsidRPr="009A1B6F" w:rsidRDefault="00D41353" w:rsidP="006C612B">
            <w:pPr>
              <w:pStyle w:val="Default"/>
              <w:jc w:val="both"/>
              <w:rPr>
                <w:rFonts w:ascii="Times New Roman" w:hAnsi="Times New Roman" w:cs="Times New Roman"/>
                <w:color w:val="auto"/>
                <w:sz w:val="20"/>
                <w:szCs w:val="20"/>
                <w:lang w:val="sq-AL"/>
              </w:rPr>
            </w:pPr>
          </w:p>
          <w:p w14:paraId="495C9DAE" w14:textId="77777777" w:rsidR="00D41353" w:rsidRPr="009A1B6F" w:rsidRDefault="00D41353" w:rsidP="006C612B">
            <w:pPr>
              <w:pStyle w:val="Default"/>
              <w:jc w:val="both"/>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60 001</w:t>
            </w:r>
          </w:p>
        </w:tc>
        <w:tc>
          <w:tcPr>
            <w:tcW w:w="1490" w:type="dxa"/>
            <w:vMerge w:val="restart"/>
          </w:tcPr>
          <w:p w14:paraId="011A0142"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p>
          <w:p w14:paraId="5DAEDF19"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p>
          <w:p w14:paraId="18B19CAD"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Më tepër</w:t>
            </w:r>
          </w:p>
        </w:tc>
        <w:tc>
          <w:tcPr>
            <w:tcW w:w="1572" w:type="dxa"/>
          </w:tcPr>
          <w:p w14:paraId="70D44893"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0</w:t>
            </w:r>
          </w:p>
        </w:tc>
        <w:tc>
          <w:tcPr>
            <w:tcW w:w="1490" w:type="dxa"/>
          </w:tcPr>
          <w:p w14:paraId="1AF1244B"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30 000</w:t>
            </w:r>
          </w:p>
        </w:tc>
        <w:tc>
          <w:tcPr>
            <w:tcW w:w="2874" w:type="dxa"/>
          </w:tcPr>
          <w:p w14:paraId="300A1283"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0%</w:t>
            </w:r>
          </w:p>
        </w:tc>
      </w:tr>
      <w:tr w:rsidR="00241B34" w:rsidRPr="009A1B6F" w14:paraId="5301B12C" w14:textId="77777777" w:rsidTr="00C305CB">
        <w:tc>
          <w:tcPr>
            <w:cnfStyle w:val="001000000000" w:firstRow="0" w:lastRow="0" w:firstColumn="1" w:lastColumn="0" w:oddVBand="0" w:evenVBand="0" w:oddHBand="0" w:evenHBand="0" w:firstRowFirstColumn="0" w:firstRowLastColumn="0" w:lastRowFirstColumn="0" w:lastRowLastColumn="0"/>
            <w:tcW w:w="1590" w:type="dxa"/>
            <w:vMerge/>
          </w:tcPr>
          <w:p w14:paraId="58D1F302" w14:textId="77777777" w:rsidR="00D41353" w:rsidRPr="009A1B6F" w:rsidRDefault="00D41353" w:rsidP="006C612B">
            <w:pPr>
              <w:pStyle w:val="Default"/>
              <w:jc w:val="both"/>
              <w:rPr>
                <w:rFonts w:ascii="Times New Roman" w:hAnsi="Times New Roman" w:cs="Times New Roman"/>
                <w:color w:val="auto"/>
                <w:sz w:val="20"/>
                <w:szCs w:val="20"/>
                <w:lang w:val="sq-AL"/>
              </w:rPr>
            </w:pPr>
          </w:p>
        </w:tc>
        <w:tc>
          <w:tcPr>
            <w:tcW w:w="1490" w:type="dxa"/>
            <w:vMerge/>
          </w:tcPr>
          <w:p w14:paraId="09648087" w14:textId="77777777" w:rsidR="00D41353" w:rsidRPr="009A1B6F" w:rsidRDefault="00D41353" w:rsidP="006C612B">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p>
        </w:tc>
        <w:tc>
          <w:tcPr>
            <w:tcW w:w="1572" w:type="dxa"/>
          </w:tcPr>
          <w:p w14:paraId="6FA364A0" w14:textId="77777777" w:rsidR="00D41353" w:rsidRPr="009A1B6F" w:rsidRDefault="00D41353" w:rsidP="006C612B">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30 001</w:t>
            </w:r>
          </w:p>
        </w:tc>
        <w:tc>
          <w:tcPr>
            <w:tcW w:w="1490" w:type="dxa"/>
          </w:tcPr>
          <w:p w14:paraId="6A58470F" w14:textId="77777777" w:rsidR="00D41353" w:rsidRPr="009A1B6F" w:rsidRDefault="00D41353" w:rsidP="006C612B">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200 000</w:t>
            </w:r>
          </w:p>
        </w:tc>
        <w:tc>
          <w:tcPr>
            <w:tcW w:w="2874" w:type="dxa"/>
          </w:tcPr>
          <w:p w14:paraId="57AAEAE1" w14:textId="77777777" w:rsidR="00D41353" w:rsidRPr="009A1B6F" w:rsidRDefault="00D41353" w:rsidP="006C612B">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13% e shumës mbi 30 000 lekë</w:t>
            </w:r>
          </w:p>
        </w:tc>
      </w:tr>
      <w:tr w:rsidR="00241B34" w:rsidRPr="00967A55" w14:paraId="523C2B24" w14:textId="77777777" w:rsidTr="00C30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vMerge/>
          </w:tcPr>
          <w:p w14:paraId="02F6D35C" w14:textId="77777777" w:rsidR="00D41353" w:rsidRPr="009A1B6F" w:rsidRDefault="00D41353" w:rsidP="006C612B">
            <w:pPr>
              <w:pStyle w:val="Default"/>
              <w:jc w:val="both"/>
              <w:rPr>
                <w:rFonts w:ascii="Times New Roman" w:hAnsi="Times New Roman" w:cs="Times New Roman"/>
                <w:color w:val="auto"/>
                <w:sz w:val="20"/>
                <w:szCs w:val="20"/>
                <w:lang w:val="sq-AL"/>
              </w:rPr>
            </w:pPr>
          </w:p>
        </w:tc>
        <w:tc>
          <w:tcPr>
            <w:tcW w:w="1490" w:type="dxa"/>
            <w:vMerge/>
          </w:tcPr>
          <w:p w14:paraId="521712E3"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p>
        </w:tc>
        <w:tc>
          <w:tcPr>
            <w:tcW w:w="1572" w:type="dxa"/>
          </w:tcPr>
          <w:p w14:paraId="5A3C7D96"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200 001</w:t>
            </w:r>
          </w:p>
        </w:tc>
        <w:tc>
          <w:tcPr>
            <w:tcW w:w="1490" w:type="dxa"/>
          </w:tcPr>
          <w:p w14:paraId="5DAABC48"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Më tepër</w:t>
            </w:r>
          </w:p>
        </w:tc>
        <w:tc>
          <w:tcPr>
            <w:tcW w:w="2874" w:type="dxa"/>
          </w:tcPr>
          <w:p w14:paraId="7A05F95C" w14:textId="77777777" w:rsidR="00D41353" w:rsidRPr="009A1B6F" w:rsidRDefault="00D41353" w:rsidP="006C612B">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q-AL"/>
              </w:rPr>
            </w:pPr>
            <w:r w:rsidRPr="009A1B6F">
              <w:rPr>
                <w:rFonts w:ascii="Times New Roman" w:hAnsi="Times New Roman" w:cs="Times New Roman"/>
                <w:color w:val="auto"/>
                <w:sz w:val="20"/>
                <w:szCs w:val="20"/>
                <w:lang w:val="sq-AL"/>
              </w:rPr>
              <w:t>22 100 lekë + 23% të shumës mbi 200 000 lekë</w:t>
            </w:r>
          </w:p>
        </w:tc>
      </w:tr>
    </w:tbl>
    <w:p w14:paraId="3B3D2CCC" w14:textId="77777777" w:rsidR="00D41353" w:rsidRPr="009A1B6F" w:rsidRDefault="00D41353" w:rsidP="00E26400">
      <w:pPr>
        <w:spacing w:line="240" w:lineRule="auto"/>
        <w:rPr>
          <w:rFonts w:ascii="Times New Roman" w:hAnsi="Times New Roman" w:cs="Times New Roman"/>
          <w:color w:val="auto"/>
          <w:szCs w:val="24"/>
          <w:lang w:val="sq-AL"/>
        </w:rPr>
      </w:pPr>
    </w:p>
    <w:p w14:paraId="4D04E20A" w14:textId="3F4A1C44" w:rsidR="00E32D86" w:rsidRPr="009A1B6F" w:rsidRDefault="00CC4A82" w:rsidP="00E26400">
      <w:pPr>
        <w:spacing w:line="240" w:lineRule="auto"/>
        <w:jc w:val="both"/>
        <w:rPr>
          <w:rFonts w:ascii="Times New Roman" w:hAnsi="Times New Roman" w:cs="Times New Roman"/>
          <w:color w:val="auto"/>
          <w:szCs w:val="24"/>
          <w:lang w:val="it-CH"/>
        </w:rPr>
      </w:pPr>
      <w:r>
        <w:rPr>
          <w:rFonts w:ascii="Times New Roman" w:hAnsi="Times New Roman" w:cs="Times New Roman"/>
          <w:color w:val="auto"/>
          <w:szCs w:val="24"/>
          <w:lang w:val="it-CH"/>
        </w:rPr>
        <w:t xml:space="preserve">b) </w:t>
      </w:r>
      <w:r w:rsidR="00E32D86" w:rsidRPr="009A1B6F">
        <w:rPr>
          <w:rFonts w:ascii="Times New Roman" w:hAnsi="Times New Roman" w:cs="Times New Roman"/>
          <w:color w:val="auto"/>
          <w:szCs w:val="24"/>
          <w:lang w:val="it-CH"/>
        </w:rPr>
        <w:t>T</w:t>
      </w:r>
      <w:r w:rsidR="00BB3492" w:rsidRPr="009A1B6F">
        <w:rPr>
          <w:rFonts w:ascii="Times New Roman" w:hAnsi="Times New Roman" w:cs="Times New Roman"/>
          <w:color w:val="auto"/>
          <w:szCs w:val="24"/>
          <w:lang w:val="it-CH"/>
        </w:rPr>
        <w:t>ë</w:t>
      </w:r>
      <w:r w:rsidR="00E32D86" w:rsidRPr="009A1B6F">
        <w:rPr>
          <w:rFonts w:ascii="Times New Roman" w:hAnsi="Times New Roman" w:cs="Times New Roman"/>
          <w:color w:val="auto"/>
          <w:szCs w:val="24"/>
          <w:lang w:val="it-CH"/>
        </w:rPr>
        <w:t xml:space="preserve"> ardhurat e tjera personale si </w:t>
      </w:r>
      <w:r w:rsidRPr="004C26BE">
        <w:rPr>
          <w:rFonts w:ascii="Times New Roman" w:hAnsi="Times New Roman" w:cs="Times New Roman"/>
          <w:color w:val="auto"/>
          <w:szCs w:val="24"/>
          <w:lang w:val="it-CH"/>
        </w:rPr>
        <w:t>të ardhurat nga interesi, qiraja, e drejta e autorit, kalimi i së drejtës së pronësisë, dhe të ardhura të tjera pasive</w:t>
      </w:r>
      <w:r w:rsidR="00E32D86" w:rsidRPr="009A1B6F">
        <w:rPr>
          <w:rFonts w:ascii="Times New Roman" w:hAnsi="Times New Roman" w:cs="Times New Roman"/>
          <w:color w:val="auto"/>
          <w:szCs w:val="24"/>
          <w:lang w:val="it-CH"/>
        </w:rPr>
        <w:t xml:space="preserve"> tatohen me norm</w:t>
      </w:r>
      <w:r w:rsidR="00BB3492" w:rsidRPr="009A1B6F">
        <w:rPr>
          <w:rFonts w:ascii="Times New Roman" w:hAnsi="Times New Roman" w:cs="Times New Roman"/>
          <w:color w:val="auto"/>
          <w:szCs w:val="24"/>
          <w:lang w:val="it-CH"/>
        </w:rPr>
        <w:t>ë</w:t>
      </w:r>
      <w:r w:rsidR="00E32D86" w:rsidRPr="009A1B6F">
        <w:rPr>
          <w:rFonts w:ascii="Times New Roman" w:hAnsi="Times New Roman" w:cs="Times New Roman"/>
          <w:color w:val="auto"/>
          <w:szCs w:val="24"/>
          <w:lang w:val="it-CH"/>
        </w:rPr>
        <w:t>n 15%</w:t>
      </w:r>
      <w:r w:rsidR="00F73207" w:rsidRPr="009A1B6F">
        <w:rPr>
          <w:rFonts w:ascii="Times New Roman" w:hAnsi="Times New Roman" w:cs="Times New Roman"/>
          <w:color w:val="auto"/>
          <w:szCs w:val="24"/>
          <w:lang w:val="it-CH"/>
        </w:rPr>
        <w:t xml:space="preserve"> </w:t>
      </w:r>
      <w:r w:rsidR="00E32D86" w:rsidRPr="009A1B6F">
        <w:rPr>
          <w:rFonts w:ascii="Times New Roman" w:hAnsi="Times New Roman" w:cs="Times New Roman"/>
          <w:color w:val="auto"/>
          <w:szCs w:val="24"/>
          <w:lang w:val="it-CH"/>
        </w:rPr>
        <w:t>me p</w:t>
      </w:r>
      <w:r w:rsidR="00BB3492" w:rsidRPr="009A1B6F">
        <w:rPr>
          <w:rFonts w:ascii="Times New Roman" w:hAnsi="Times New Roman" w:cs="Times New Roman"/>
          <w:color w:val="auto"/>
          <w:szCs w:val="24"/>
          <w:lang w:val="it-CH"/>
        </w:rPr>
        <w:t>ë</w:t>
      </w:r>
      <w:r w:rsidR="00E32D86" w:rsidRPr="009A1B6F">
        <w:rPr>
          <w:rFonts w:ascii="Times New Roman" w:hAnsi="Times New Roman" w:cs="Times New Roman"/>
          <w:color w:val="auto"/>
          <w:szCs w:val="24"/>
          <w:lang w:val="it-CH"/>
        </w:rPr>
        <w:t>rjashtim t</w:t>
      </w:r>
      <w:r w:rsidR="00BB3492" w:rsidRPr="009A1B6F">
        <w:rPr>
          <w:rFonts w:ascii="Times New Roman" w:hAnsi="Times New Roman" w:cs="Times New Roman"/>
          <w:color w:val="auto"/>
          <w:szCs w:val="24"/>
          <w:lang w:val="it-CH"/>
        </w:rPr>
        <w:t>ë</w:t>
      </w:r>
      <w:r w:rsidR="00E32D86" w:rsidRPr="009A1B6F">
        <w:rPr>
          <w:rFonts w:ascii="Times New Roman" w:hAnsi="Times New Roman" w:cs="Times New Roman"/>
          <w:color w:val="auto"/>
          <w:szCs w:val="24"/>
          <w:lang w:val="it-CH"/>
        </w:rPr>
        <w:t xml:space="preserve"> dividen</w:t>
      </w:r>
      <w:r>
        <w:rPr>
          <w:rFonts w:ascii="Times New Roman" w:hAnsi="Times New Roman" w:cs="Times New Roman"/>
          <w:color w:val="auto"/>
          <w:szCs w:val="24"/>
          <w:lang w:val="it-CH"/>
        </w:rPr>
        <w:t>d</w:t>
      </w:r>
      <w:r w:rsidR="00E32D86" w:rsidRPr="009A1B6F">
        <w:rPr>
          <w:rFonts w:ascii="Times New Roman" w:hAnsi="Times New Roman" w:cs="Times New Roman"/>
          <w:color w:val="auto"/>
          <w:szCs w:val="24"/>
          <w:lang w:val="it-CH"/>
        </w:rPr>
        <w:t>it</w:t>
      </w:r>
      <w:r w:rsidR="00F73207" w:rsidRPr="009A1B6F">
        <w:rPr>
          <w:rFonts w:ascii="Times New Roman" w:hAnsi="Times New Roman" w:cs="Times New Roman"/>
          <w:color w:val="auto"/>
          <w:szCs w:val="24"/>
          <w:lang w:val="it-CH"/>
        </w:rPr>
        <w:t>,</w:t>
      </w:r>
      <w:r w:rsidR="00E32D86" w:rsidRPr="009A1B6F">
        <w:rPr>
          <w:rFonts w:ascii="Times New Roman" w:hAnsi="Times New Roman" w:cs="Times New Roman"/>
          <w:color w:val="auto"/>
          <w:szCs w:val="24"/>
          <w:lang w:val="it-CH"/>
        </w:rPr>
        <w:t xml:space="preserve"> i cili ka norm</w:t>
      </w:r>
      <w:r w:rsidR="00BB3492" w:rsidRPr="009A1B6F">
        <w:rPr>
          <w:rFonts w:ascii="Times New Roman" w:hAnsi="Times New Roman" w:cs="Times New Roman"/>
          <w:color w:val="auto"/>
          <w:szCs w:val="24"/>
          <w:lang w:val="it-CH"/>
        </w:rPr>
        <w:t>ë</w:t>
      </w:r>
      <w:r w:rsidR="00E32D86" w:rsidRPr="009A1B6F">
        <w:rPr>
          <w:rFonts w:ascii="Times New Roman" w:hAnsi="Times New Roman" w:cs="Times New Roman"/>
          <w:color w:val="auto"/>
          <w:szCs w:val="24"/>
          <w:lang w:val="it-CH"/>
        </w:rPr>
        <w:t>n prej 8%</w:t>
      </w:r>
      <w:r w:rsidR="00967A55">
        <w:rPr>
          <w:rFonts w:ascii="Times New Roman" w:hAnsi="Times New Roman" w:cs="Times New Roman"/>
          <w:color w:val="auto"/>
          <w:szCs w:val="24"/>
          <w:lang w:val="it-CH"/>
        </w:rPr>
        <w:t>.</w:t>
      </w:r>
    </w:p>
    <w:p w14:paraId="79515B1F" w14:textId="77777777" w:rsidR="00D309BE" w:rsidRPr="009A1B6F" w:rsidRDefault="00D309BE" w:rsidP="00E26400">
      <w:pPr>
        <w:spacing w:line="240" w:lineRule="auto"/>
        <w:jc w:val="both"/>
        <w:rPr>
          <w:rFonts w:ascii="Times New Roman" w:hAnsi="Times New Roman" w:cs="Times New Roman"/>
          <w:color w:val="auto"/>
          <w:szCs w:val="24"/>
          <w:lang w:val="it-CH"/>
        </w:rPr>
      </w:pPr>
    </w:p>
    <w:p w14:paraId="1A96D73C" w14:textId="7902C4C2" w:rsidR="00F73207" w:rsidRPr="00CC4A82" w:rsidRDefault="00F73207" w:rsidP="00D00608">
      <w:pPr>
        <w:pStyle w:val="ListParagraph"/>
        <w:numPr>
          <w:ilvl w:val="0"/>
          <w:numId w:val="46"/>
        </w:numPr>
        <w:spacing w:line="240" w:lineRule="auto"/>
        <w:jc w:val="both"/>
        <w:rPr>
          <w:rFonts w:ascii="Times New Roman" w:hAnsi="Times New Roman" w:cs="Times New Roman"/>
          <w:b/>
          <w:bCs/>
          <w:color w:val="auto"/>
          <w:lang w:val="en-GB"/>
        </w:rPr>
      </w:pPr>
      <w:proofErr w:type="spellStart"/>
      <w:r w:rsidRPr="2EF32156">
        <w:rPr>
          <w:rFonts w:ascii="Times New Roman" w:hAnsi="Times New Roman" w:cs="Times New Roman"/>
          <w:b/>
          <w:bCs/>
          <w:color w:val="auto"/>
          <w:lang w:val="en-GB"/>
        </w:rPr>
        <w:t>Normat</w:t>
      </w:r>
      <w:proofErr w:type="spellEnd"/>
      <w:r w:rsidRPr="2EF32156">
        <w:rPr>
          <w:rFonts w:ascii="Times New Roman" w:hAnsi="Times New Roman" w:cs="Times New Roman"/>
          <w:b/>
          <w:bCs/>
          <w:color w:val="auto"/>
          <w:lang w:val="en-GB"/>
        </w:rPr>
        <w:t xml:space="preserve"> </w:t>
      </w:r>
      <w:proofErr w:type="spellStart"/>
      <w:r w:rsidRPr="2EF32156">
        <w:rPr>
          <w:rFonts w:ascii="Times New Roman" w:hAnsi="Times New Roman" w:cs="Times New Roman"/>
          <w:b/>
          <w:bCs/>
          <w:color w:val="auto"/>
          <w:lang w:val="en-GB"/>
        </w:rPr>
        <w:t>tatimore</w:t>
      </w:r>
      <w:proofErr w:type="spellEnd"/>
      <w:r w:rsidRPr="2EF32156">
        <w:rPr>
          <w:rFonts w:ascii="Times New Roman" w:hAnsi="Times New Roman" w:cs="Times New Roman"/>
          <w:b/>
          <w:bCs/>
          <w:color w:val="auto"/>
          <w:lang w:val="en-GB"/>
        </w:rPr>
        <w:t xml:space="preserve"> </w:t>
      </w:r>
      <w:proofErr w:type="spellStart"/>
      <w:r w:rsidRPr="2EF32156">
        <w:rPr>
          <w:rFonts w:ascii="Times New Roman" w:hAnsi="Times New Roman" w:cs="Times New Roman"/>
          <w:b/>
          <w:bCs/>
          <w:color w:val="auto"/>
          <w:lang w:val="en-GB"/>
        </w:rPr>
        <w:t>dhe</w:t>
      </w:r>
      <w:proofErr w:type="spellEnd"/>
      <w:r w:rsidRPr="2EF32156">
        <w:rPr>
          <w:rFonts w:ascii="Times New Roman" w:hAnsi="Times New Roman" w:cs="Times New Roman"/>
          <w:b/>
          <w:bCs/>
          <w:color w:val="auto"/>
          <w:lang w:val="en-GB"/>
        </w:rPr>
        <w:t xml:space="preserve"> </w:t>
      </w:r>
      <w:proofErr w:type="spellStart"/>
      <w:r w:rsidRPr="2EF32156">
        <w:rPr>
          <w:rFonts w:ascii="Times New Roman" w:hAnsi="Times New Roman" w:cs="Times New Roman"/>
          <w:b/>
          <w:bCs/>
          <w:color w:val="auto"/>
          <w:lang w:val="en-GB"/>
        </w:rPr>
        <w:t>zbritjet</w:t>
      </w:r>
      <w:proofErr w:type="spellEnd"/>
      <w:r w:rsidRPr="2EF32156">
        <w:rPr>
          <w:rFonts w:ascii="Times New Roman" w:hAnsi="Times New Roman" w:cs="Times New Roman"/>
          <w:b/>
          <w:bCs/>
          <w:color w:val="auto"/>
          <w:lang w:val="en-GB"/>
        </w:rPr>
        <w:t xml:space="preserve"> </w:t>
      </w:r>
      <w:proofErr w:type="spellStart"/>
      <w:r w:rsidRPr="2EF32156">
        <w:rPr>
          <w:rFonts w:ascii="Times New Roman" w:hAnsi="Times New Roman" w:cs="Times New Roman"/>
          <w:b/>
          <w:bCs/>
          <w:color w:val="auto"/>
          <w:lang w:val="en-GB"/>
        </w:rPr>
        <w:t>tatimore</w:t>
      </w:r>
      <w:proofErr w:type="spellEnd"/>
      <w:r w:rsidRPr="2EF32156">
        <w:rPr>
          <w:rFonts w:ascii="Times New Roman" w:hAnsi="Times New Roman" w:cs="Times New Roman"/>
          <w:b/>
          <w:bCs/>
          <w:color w:val="auto"/>
          <w:lang w:val="en-GB"/>
        </w:rPr>
        <w:t xml:space="preserve"> </w:t>
      </w:r>
      <w:proofErr w:type="spellStart"/>
      <w:r w:rsidRPr="2EF32156">
        <w:rPr>
          <w:rFonts w:ascii="Times New Roman" w:hAnsi="Times New Roman" w:cs="Times New Roman"/>
          <w:b/>
          <w:bCs/>
          <w:color w:val="auto"/>
          <w:lang w:val="en-GB"/>
        </w:rPr>
        <w:t>n</w:t>
      </w:r>
      <w:r w:rsidR="00CC2228" w:rsidRPr="2EF32156">
        <w:rPr>
          <w:rFonts w:ascii="Times New Roman" w:hAnsi="Times New Roman" w:cs="Times New Roman"/>
          <w:b/>
          <w:bCs/>
          <w:color w:val="auto"/>
          <w:lang w:val="en-GB"/>
        </w:rPr>
        <w:t>ë</w:t>
      </w:r>
      <w:proofErr w:type="spellEnd"/>
      <w:r w:rsidRPr="2EF32156">
        <w:rPr>
          <w:rFonts w:ascii="Times New Roman" w:hAnsi="Times New Roman" w:cs="Times New Roman"/>
          <w:b/>
          <w:bCs/>
          <w:color w:val="auto"/>
          <w:lang w:val="en-GB"/>
        </w:rPr>
        <w:t xml:space="preserve"> </w:t>
      </w:r>
      <w:proofErr w:type="spellStart"/>
      <w:r w:rsidRPr="2EF32156">
        <w:rPr>
          <w:rFonts w:ascii="Times New Roman" w:hAnsi="Times New Roman" w:cs="Times New Roman"/>
          <w:b/>
          <w:bCs/>
          <w:color w:val="auto"/>
          <w:lang w:val="en-GB"/>
        </w:rPr>
        <w:t>vitin</w:t>
      </w:r>
      <w:proofErr w:type="spellEnd"/>
      <w:r w:rsidRPr="2EF32156">
        <w:rPr>
          <w:rFonts w:ascii="Times New Roman" w:hAnsi="Times New Roman" w:cs="Times New Roman"/>
          <w:b/>
          <w:bCs/>
          <w:color w:val="auto"/>
          <w:lang w:val="en-GB"/>
        </w:rPr>
        <w:t xml:space="preserve"> 2024</w:t>
      </w:r>
    </w:p>
    <w:p w14:paraId="6ADCCC66" w14:textId="77777777" w:rsidR="00F73207" w:rsidRPr="00727831" w:rsidRDefault="00F73207" w:rsidP="00E26400">
      <w:pPr>
        <w:spacing w:line="240" w:lineRule="auto"/>
        <w:jc w:val="both"/>
        <w:rPr>
          <w:rFonts w:ascii="Times New Roman" w:hAnsi="Times New Roman" w:cs="Times New Roman"/>
          <w:color w:val="auto"/>
          <w:szCs w:val="24"/>
          <w:lang w:val="en-US"/>
        </w:rPr>
      </w:pPr>
    </w:p>
    <w:p w14:paraId="7B933CC5" w14:textId="75B75DFF" w:rsidR="00CC4A82" w:rsidRPr="009A1B6F" w:rsidRDefault="003B2F23" w:rsidP="00CC4A82">
      <w:pPr>
        <w:spacing w:line="240" w:lineRule="auto"/>
        <w:jc w:val="both"/>
        <w:rPr>
          <w:rFonts w:ascii="Times New Roman" w:hAnsi="Times New Roman" w:cs="Times New Roman"/>
          <w:color w:val="auto"/>
          <w:szCs w:val="24"/>
        </w:rPr>
      </w:pPr>
      <w:proofErr w:type="spellStart"/>
      <w:r w:rsidRPr="00727831">
        <w:rPr>
          <w:rFonts w:ascii="Times New Roman" w:hAnsi="Times New Roman" w:cs="Times New Roman"/>
          <w:color w:val="auto"/>
          <w:szCs w:val="24"/>
          <w:lang w:val="en-US"/>
        </w:rPr>
        <w:t>N</w:t>
      </w:r>
      <w:r w:rsidR="00BB3492" w:rsidRPr="00727831">
        <w:rPr>
          <w:rFonts w:ascii="Times New Roman" w:hAnsi="Times New Roman" w:cs="Times New Roman"/>
          <w:color w:val="auto"/>
          <w:szCs w:val="24"/>
          <w:lang w:val="en-US"/>
        </w:rPr>
        <w:t>ë</w:t>
      </w:r>
      <w:proofErr w:type="spellEnd"/>
      <w:r w:rsidRPr="00727831">
        <w:rPr>
          <w:rFonts w:ascii="Times New Roman" w:hAnsi="Times New Roman" w:cs="Times New Roman"/>
          <w:color w:val="auto"/>
          <w:szCs w:val="24"/>
          <w:lang w:val="en-US"/>
        </w:rPr>
        <w:t xml:space="preserve"> </w:t>
      </w:r>
      <w:proofErr w:type="spellStart"/>
      <w:r w:rsidRPr="00727831">
        <w:rPr>
          <w:rFonts w:ascii="Times New Roman" w:hAnsi="Times New Roman" w:cs="Times New Roman"/>
          <w:color w:val="auto"/>
          <w:szCs w:val="24"/>
          <w:lang w:val="en-US"/>
        </w:rPr>
        <w:t>vitin</w:t>
      </w:r>
      <w:proofErr w:type="spellEnd"/>
      <w:r w:rsidRPr="00727831">
        <w:rPr>
          <w:rFonts w:ascii="Times New Roman" w:hAnsi="Times New Roman" w:cs="Times New Roman"/>
          <w:color w:val="auto"/>
          <w:szCs w:val="24"/>
          <w:lang w:val="en-US"/>
        </w:rPr>
        <w:t xml:space="preserve"> 2024</w:t>
      </w:r>
      <w:bookmarkStart w:id="14" w:name="_Hlk213762581"/>
      <w:r w:rsidRPr="00727831">
        <w:rPr>
          <w:rFonts w:ascii="Times New Roman" w:hAnsi="Times New Roman" w:cs="Times New Roman"/>
          <w:color w:val="auto"/>
          <w:szCs w:val="24"/>
          <w:lang w:val="en-US"/>
        </w:rPr>
        <w:t xml:space="preserve">, </w:t>
      </w:r>
      <w:proofErr w:type="spellStart"/>
      <w:r w:rsidR="007202E6" w:rsidRPr="00727831">
        <w:rPr>
          <w:rFonts w:ascii="Times New Roman" w:hAnsi="Times New Roman" w:cs="Times New Roman"/>
          <w:color w:val="auto"/>
          <w:szCs w:val="24"/>
          <w:lang w:val="en-US"/>
        </w:rPr>
        <w:t>tatimi</w:t>
      </w:r>
      <w:proofErr w:type="spellEnd"/>
      <w:r w:rsidR="007202E6" w:rsidRPr="00727831">
        <w:rPr>
          <w:rFonts w:ascii="Times New Roman" w:hAnsi="Times New Roman" w:cs="Times New Roman"/>
          <w:color w:val="auto"/>
          <w:szCs w:val="24"/>
          <w:lang w:val="en-US"/>
        </w:rPr>
        <w:t xml:space="preserve"> </w:t>
      </w:r>
      <w:proofErr w:type="spellStart"/>
      <w:r w:rsidR="007202E6" w:rsidRPr="00727831">
        <w:rPr>
          <w:rFonts w:ascii="Times New Roman" w:hAnsi="Times New Roman" w:cs="Times New Roman"/>
          <w:color w:val="auto"/>
          <w:szCs w:val="24"/>
          <w:lang w:val="en-US"/>
        </w:rPr>
        <w:t>mbi</w:t>
      </w:r>
      <w:proofErr w:type="spellEnd"/>
      <w:r w:rsidR="007202E6" w:rsidRPr="00727831">
        <w:rPr>
          <w:rFonts w:ascii="Times New Roman" w:hAnsi="Times New Roman" w:cs="Times New Roman"/>
          <w:color w:val="auto"/>
          <w:szCs w:val="24"/>
          <w:lang w:val="en-US"/>
        </w:rPr>
        <w:t xml:space="preserve"> </w:t>
      </w:r>
      <w:proofErr w:type="spellStart"/>
      <w:r w:rsidR="007202E6" w:rsidRPr="00727831">
        <w:rPr>
          <w:rFonts w:ascii="Times New Roman" w:hAnsi="Times New Roman" w:cs="Times New Roman"/>
          <w:color w:val="auto"/>
          <w:szCs w:val="24"/>
          <w:lang w:val="en-US"/>
        </w:rPr>
        <w:t>t</w:t>
      </w:r>
      <w:r w:rsidR="00BB3492" w:rsidRPr="00727831">
        <w:rPr>
          <w:rFonts w:ascii="Times New Roman" w:hAnsi="Times New Roman" w:cs="Times New Roman"/>
          <w:color w:val="auto"/>
          <w:szCs w:val="24"/>
          <w:lang w:val="en-US"/>
        </w:rPr>
        <w:t>ë</w:t>
      </w:r>
      <w:proofErr w:type="spellEnd"/>
      <w:r w:rsidR="007202E6" w:rsidRPr="00727831">
        <w:rPr>
          <w:rFonts w:ascii="Times New Roman" w:hAnsi="Times New Roman" w:cs="Times New Roman"/>
          <w:color w:val="auto"/>
          <w:szCs w:val="24"/>
          <w:lang w:val="en-US"/>
        </w:rPr>
        <w:t xml:space="preserve"> </w:t>
      </w:r>
      <w:proofErr w:type="spellStart"/>
      <w:r w:rsidR="007202E6" w:rsidRPr="00727831">
        <w:rPr>
          <w:rFonts w:ascii="Times New Roman" w:hAnsi="Times New Roman" w:cs="Times New Roman"/>
          <w:color w:val="auto"/>
          <w:szCs w:val="24"/>
          <w:lang w:val="en-US"/>
        </w:rPr>
        <w:t>ardhurat</w:t>
      </w:r>
      <w:proofErr w:type="spellEnd"/>
      <w:r w:rsidR="00216A13" w:rsidRPr="00727831">
        <w:rPr>
          <w:rFonts w:ascii="Times New Roman" w:hAnsi="Times New Roman" w:cs="Times New Roman"/>
          <w:color w:val="auto"/>
          <w:szCs w:val="24"/>
          <w:lang w:val="en-US"/>
        </w:rPr>
        <w:t xml:space="preserve"> </w:t>
      </w:r>
      <w:proofErr w:type="spellStart"/>
      <w:r w:rsidR="00486C62" w:rsidRPr="00727831">
        <w:rPr>
          <w:rFonts w:ascii="Times New Roman" w:hAnsi="Times New Roman" w:cs="Times New Roman"/>
          <w:color w:val="auto"/>
          <w:szCs w:val="24"/>
          <w:lang w:val="en-US"/>
        </w:rPr>
        <w:t>personale</w:t>
      </w:r>
      <w:proofErr w:type="spellEnd"/>
      <w:r w:rsidR="00486C62" w:rsidRPr="00727831">
        <w:rPr>
          <w:rFonts w:ascii="Times New Roman" w:hAnsi="Times New Roman" w:cs="Times New Roman"/>
          <w:color w:val="auto"/>
          <w:szCs w:val="24"/>
          <w:lang w:val="en-US"/>
        </w:rPr>
        <w:t xml:space="preserve"> </w:t>
      </w:r>
      <w:proofErr w:type="spellStart"/>
      <w:r w:rsidR="00216A13" w:rsidRPr="00727831">
        <w:rPr>
          <w:rFonts w:ascii="Times New Roman" w:hAnsi="Times New Roman" w:cs="Times New Roman"/>
          <w:color w:val="auto"/>
          <w:szCs w:val="24"/>
          <w:lang w:val="en-US"/>
        </w:rPr>
        <w:t>rregullohe</w:t>
      </w:r>
      <w:r w:rsidR="007202E6" w:rsidRPr="00727831">
        <w:rPr>
          <w:rFonts w:ascii="Times New Roman" w:hAnsi="Times New Roman" w:cs="Times New Roman"/>
          <w:color w:val="auto"/>
          <w:szCs w:val="24"/>
          <w:lang w:val="en-US"/>
        </w:rPr>
        <w:t>t</w:t>
      </w:r>
      <w:proofErr w:type="spellEnd"/>
      <w:r w:rsidR="00216A13" w:rsidRPr="00727831">
        <w:rPr>
          <w:rFonts w:ascii="Times New Roman" w:hAnsi="Times New Roman" w:cs="Times New Roman"/>
          <w:color w:val="auto"/>
          <w:szCs w:val="24"/>
          <w:lang w:val="en-US"/>
        </w:rPr>
        <w:t xml:space="preserve"> </w:t>
      </w:r>
      <w:proofErr w:type="spellStart"/>
      <w:r w:rsidR="00216A13" w:rsidRPr="00727831">
        <w:rPr>
          <w:rFonts w:ascii="Times New Roman" w:hAnsi="Times New Roman" w:cs="Times New Roman"/>
          <w:color w:val="auto"/>
          <w:szCs w:val="24"/>
          <w:lang w:val="en-US"/>
        </w:rPr>
        <w:t>nga</w:t>
      </w:r>
      <w:proofErr w:type="spellEnd"/>
      <w:r w:rsidR="00216A13" w:rsidRPr="00727831">
        <w:rPr>
          <w:rFonts w:ascii="Times New Roman" w:hAnsi="Times New Roman" w:cs="Times New Roman"/>
          <w:color w:val="auto"/>
          <w:szCs w:val="24"/>
          <w:lang w:val="en-US"/>
        </w:rPr>
        <w:t xml:space="preserve"> </w:t>
      </w:r>
      <w:proofErr w:type="spellStart"/>
      <w:r w:rsidR="00216A13" w:rsidRPr="00727831">
        <w:rPr>
          <w:rFonts w:ascii="Times New Roman" w:hAnsi="Times New Roman" w:cs="Times New Roman"/>
          <w:color w:val="auto"/>
          <w:szCs w:val="24"/>
          <w:lang w:val="en-US"/>
        </w:rPr>
        <w:t>Ligji</w:t>
      </w:r>
      <w:proofErr w:type="spellEnd"/>
      <w:r w:rsidR="00216A13" w:rsidRPr="00727831">
        <w:rPr>
          <w:rFonts w:ascii="Times New Roman" w:hAnsi="Times New Roman" w:cs="Times New Roman"/>
          <w:color w:val="auto"/>
          <w:szCs w:val="24"/>
          <w:lang w:val="en-US"/>
        </w:rPr>
        <w:t xml:space="preserve"> Nr. 29/2023, "</w:t>
      </w:r>
      <w:proofErr w:type="spellStart"/>
      <w:r w:rsidR="00216A13" w:rsidRPr="00727831">
        <w:rPr>
          <w:rFonts w:ascii="Times New Roman" w:hAnsi="Times New Roman" w:cs="Times New Roman"/>
          <w:color w:val="auto"/>
          <w:szCs w:val="24"/>
          <w:lang w:val="en-US"/>
        </w:rPr>
        <w:t>Për</w:t>
      </w:r>
      <w:proofErr w:type="spellEnd"/>
      <w:r w:rsidR="00216A13" w:rsidRPr="00727831">
        <w:rPr>
          <w:rFonts w:ascii="Times New Roman" w:hAnsi="Times New Roman" w:cs="Times New Roman"/>
          <w:color w:val="auto"/>
          <w:szCs w:val="24"/>
          <w:lang w:val="en-US"/>
        </w:rPr>
        <w:t xml:space="preserve"> </w:t>
      </w:r>
      <w:proofErr w:type="spellStart"/>
      <w:r w:rsidR="00216A13" w:rsidRPr="00727831">
        <w:rPr>
          <w:rFonts w:ascii="Times New Roman" w:hAnsi="Times New Roman" w:cs="Times New Roman"/>
          <w:color w:val="auto"/>
          <w:szCs w:val="24"/>
          <w:lang w:val="en-US"/>
        </w:rPr>
        <w:t>Tatimin</w:t>
      </w:r>
      <w:proofErr w:type="spellEnd"/>
      <w:r w:rsidR="00216A13" w:rsidRPr="00727831">
        <w:rPr>
          <w:rFonts w:ascii="Times New Roman" w:hAnsi="Times New Roman" w:cs="Times New Roman"/>
          <w:color w:val="auto"/>
          <w:szCs w:val="24"/>
          <w:lang w:val="en-US"/>
        </w:rPr>
        <w:t xml:space="preserve"> </w:t>
      </w:r>
      <w:proofErr w:type="spellStart"/>
      <w:r w:rsidR="00216A13" w:rsidRPr="00727831">
        <w:rPr>
          <w:rFonts w:ascii="Times New Roman" w:hAnsi="Times New Roman" w:cs="Times New Roman"/>
          <w:color w:val="auto"/>
          <w:szCs w:val="24"/>
          <w:lang w:val="en-US"/>
        </w:rPr>
        <w:t>mbi</w:t>
      </w:r>
      <w:proofErr w:type="spellEnd"/>
      <w:r w:rsidR="00216A13" w:rsidRPr="00727831">
        <w:rPr>
          <w:rFonts w:ascii="Times New Roman" w:hAnsi="Times New Roman" w:cs="Times New Roman"/>
          <w:color w:val="auto"/>
          <w:szCs w:val="24"/>
          <w:lang w:val="en-US"/>
        </w:rPr>
        <w:t xml:space="preserve"> </w:t>
      </w:r>
      <w:proofErr w:type="spellStart"/>
      <w:r w:rsidR="00216A13" w:rsidRPr="00727831">
        <w:rPr>
          <w:rFonts w:ascii="Times New Roman" w:hAnsi="Times New Roman" w:cs="Times New Roman"/>
          <w:color w:val="auto"/>
          <w:szCs w:val="24"/>
          <w:lang w:val="en-US"/>
        </w:rPr>
        <w:t>të</w:t>
      </w:r>
      <w:proofErr w:type="spellEnd"/>
      <w:r w:rsidR="00216A13" w:rsidRPr="00727831">
        <w:rPr>
          <w:rFonts w:ascii="Times New Roman" w:hAnsi="Times New Roman" w:cs="Times New Roman"/>
          <w:color w:val="auto"/>
          <w:szCs w:val="24"/>
          <w:lang w:val="en-US"/>
        </w:rPr>
        <w:t xml:space="preserve"> Ardhurat", </w:t>
      </w:r>
      <w:proofErr w:type="spellStart"/>
      <w:r w:rsidR="00216A13" w:rsidRPr="00727831">
        <w:rPr>
          <w:rFonts w:ascii="Times New Roman" w:hAnsi="Times New Roman" w:cs="Times New Roman"/>
          <w:color w:val="auto"/>
          <w:szCs w:val="24"/>
          <w:lang w:val="en-US"/>
        </w:rPr>
        <w:t>i</w:t>
      </w:r>
      <w:proofErr w:type="spellEnd"/>
      <w:r w:rsidR="00216A13" w:rsidRPr="00727831">
        <w:rPr>
          <w:rFonts w:ascii="Times New Roman" w:hAnsi="Times New Roman" w:cs="Times New Roman"/>
          <w:color w:val="auto"/>
          <w:szCs w:val="24"/>
          <w:lang w:val="en-US"/>
        </w:rPr>
        <w:t xml:space="preserve"> </w:t>
      </w:r>
      <w:proofErr w:type="spellStart"/>
      <w:r w:rsidR="00216A13" w:rsidRPr="00727831">
        <w:rPr>
          <w:rFonts w:ascii="Times New Roman" w:hAnsi="Times New Roman" w:cs="Times New Roman"/>
          <w:color w:val="auto"/>
          <w:szCs w:val="24"/>
          <w:lang w:val="en-US"/>
        </w:rPr>
        <w:t>ndryshuar</w:t>
      </w:r>
      <w:proofErr w:type="spellEnd"/>
      <w:r w:rsidR="00216A13" w:rsidRPr="00727831">
        <w:rPr>
          <w:rFonts w:ascii="Times New Roman" w:hAnsi="Times New Roman" w:cs="Times New Roman"/>
          <w:color w:val="auto"/>
          <w:szCs w:val="24"/>
          <w:lang w:val="en-US"/>
        </w:rPr>
        <w:t xml:space="preserve">. </w:t>
      </w:r>
      <w:proofErr w:type="spellStart"/>
      <w:r w:rsidR="00CC4A82">
        <w:rPr>
          <w:rFonts w:ascii="Times New Roman" w:hAnsi="Times New Roman" w:cs="Times New Roman"/>
          <w:color w:val="auto"/>
          <w:szCs w:val="24"/>
          <w:lang w:val="en-US"/>
        </w:rPr>
        <w:t>Bazuar</w:t>
      </w:r>
      <w:proofErr w:type="spellEnd"/>
      <w:r w:rsidR="00CC4A82">
        <w:rPr>
          <w:rFonts w:ascii="Times New Roman" w:hAnsi="Times New Roman" w:cs="Times New Roman"/>
          <w:color w:val="auto"/>
          <w:szCs w:val="24"/>
          <w:lang w:val="en-US"/>
        </w:rPr>
        <w:t xml:space="preserve"> </w:t>
      </w:r>
      <w:proofErr w:type="spellStart"/>
      <w:r w:rsidR="00CC4A82">
        <w:rPr>
          <w:rFonts w:ascii="Times New Roman" w:hAnsi="Times New Roman" w:cs="Times New Roman"/>
          <w:color w:val="auto"/>
          <w:szCs w:val="24"/>
          <w:lang w:val="en-US"/>
        </w:rPr>
        <w:t>në</w:t>
      </w:r>
      <w:proofErr w:type="spellEnd"/>
      <w:r w:rsidR="00CC4A82">
        <w:rPr>
          <w:rFonts w:ascii="Times New Roman" w:hAnsi="Times New Roman" w:cs="Times New Roman"/>
          <w:color w:val="auto"/>
          <w:szCs w:val="24"/>
          <w:lang w:val="en-US"/>
        </w:rPr>
        <w:t xml:space="preserve"> </w:t>
      </w:r>
      <w:proofErr w:type="spellStart"/>
      <w:r w:rsidR="00CC4A82">
        <w:rPr>
          <w:rFonts w:ascii="Times New Roman" w:hAnsi="Times New Roman" w:cs="Times New Roman"/>
          <w:color w:val="auto"/>
          <w:szCs w:val="24"/>
          <w:lang w:val="en-US"/>
        </w:rPr>
        <w:t>këtë</w:t>
      </w:r>
      <w:proofErr w:type="spellEnd"/>
      <w:r w:rsidR="00CC4A82" w:rsidRPr="009A1B6F">
        <w:rPr>
          <w:rFonts w:ascii="Times New Roman" w:hAnsi="Times New Roman" w:cs="Times New Roman"/>
          <w:color w:val="auto"/>
          <w:szCs w:val="24"/>
        </w:rPr>
        <w:t xml:space="preserve"> </w:t>
      </w:r>
      <w:proofErr w:type="spellStart"/>
      <w:r w:rsidR="00CC4A82" w:rsidRPr="009A1B6F">
        <w:rPr>
          <w:rFonts w:ascii="Times New Roman" w:hAnsi="Times New Roman" w:cs="Times New Roman"/>
          <w:color w:val="auto"/>
          <w:szCs w:val="24"/>
        </w:rPr>
        <w:t>ligj</w:t>
      </w:r>
      <w:proofErr w:type="spellEnd"/>
      <w:r w:rsidR="00363C57">
        <w:rPr>
          <w:rFonts w:ascii="Times New Roman" w:hAnsi="Times New Roman" w:cs="Times New Roman"/>
          <w:color w:val="auto"/>
          <w:szCs w:val="24"/>
        </w:rPr>
        <w:t>,</w:t>
      </w:r>
      <w:bookmarkEnd w:id="14"/>
      <w:r w:rsidR="00CC4A82" w:rsidRPr="009A1B6F">
        <w:rPr>
          <w:rFonts w:ascii="Times New Roman" w:hAnsi="Times New Roman" w:cs="Times New Roman"/>
          <w:color w:val="auto"/>
          <w:szCs w:val="24"/>
        </w:rPr>
        <w:t xml:space="preserve"> </w:t>
      </w:r>
      <w:proofErr w:type="spellStart"/>
      <w:r w:rsidR="00CC4A82" w:rsidRPr="009A1B6F">
        <w:rPr>
          <w:rFonts w:ascii="Times New Roman" w:hAnsi="Times New Roman" w:cs="Times New Roman"/>
          <w:color w:val="auto"/>
          <w:szCs w:val="24"/>
        </w:rPr>
        <w:t>të</w:t>
      </w:r>
      <w:proofErr w:type="spellEnd"/>
      <w:r w:rsidR="00CC4A82" w:rsidRPr="009A1B6F">
        <w:rPr>
          <w:rFonts w:ascii="Times New Roman" w:hAnsi="Times New Roman" w:cs="Times New Roman"/>
          <w:color w:val="auto"/>
          <w:szCs w:val="24"/>
        </w:rPr>
        <w:t xml:space="preserve"> </w:t>
      </w:r>
      <w:proofErr w:type="spellStart"/>
      <w:r w:rsidR="00CC4A82" w:rsidRPr="009A1B6F">
        <w:rPr>
          <w:rFonts w:ascii="Times New Roman" w:hAnsi="Times New Roman" w:cs="Times New Roman"/>
          <w:color w:val="auto"/>
          <w:szCs w:val="24"/>
        </w:rPr>
        <w:t>ardhurat</w:t>
      </w:r>
      <w:proofErr w:type="spellEnd"/>
      <w:r w:rsidR="00CC4A82" w:rsidRPr="009A1B6F">
        <w:rPr>
          <w:rFonts w:ascii="Times New Roman" w:hAnsi="Times New Roman" w:cs="Times New Roman"/>
          <w:color w:val="auto"/>
          <w:szCs w:val="24"/>
        </w:rPr>
        <w:t xml:space="preserve"> e </w:t>
      </w:r>
      <w:proofErr w:type="spellStart"/>
      <w:r w:rsidR="00CC4A82" w:rsidRPr="009A1B6F">
        <w:rPr>
          <w:rFonts w:ascii="Times New Roman" w:hAnsi="Times New Roman" w:cs="Times New Roman"/>
          <w:color w:val="auto"/>
          <w:szCs w:val="24"/>
        </w:rPr>
        <w:t>fituara</w:t>
      </w:r>
      <w:proofErr w:type="spellEnd"/>
      <w:r w:rsidR="00CC4A82" w:rsidRPr="009A1B6F">
        <w:rPr>
          <w:rFonts w:ascii="Times New Roman" w:hAnsi="Times New Roman" w:cs="Times New Roman"/>
          <w:color w:val="auto"/>
          <w:szCs w:val="24"/>
        </w:rPr>
        <w:t xml:space="preserve"> </w:t>
      </w:r>
      <w:proofErr w:type="spellStart"/>
      <w:r w:rsidR="00CC4A82" w:rsidRPr="009A1B6F">
        <w:rPr>
          <w:rFonts w:ascii="Times New Roman" w:hAnsi="Times New Roman" w:cs="Times New Roman"/>
          <w:color w:val="auto"/>
          <w:szCs w:val="24"/>
        </w:rPr>
        <w:t>nga</w:t>
      </w:r>
      <w:proofErr w:type="spellEnd"/>
      <w:r w:rsidR="00CC4A82" w:rsidRPr="009A1B6F">
        <w:rPr>
          <w:rFonts w:ascii="Times New Roman" w:hAnsi="Times New Roman" w:cs="Times New Roman"/>
          <w:color w:val="auto"/>
          <w:szCs w:val="24"/>
        </w:rPr>
        <w:t xml:space="preserve"> </w:t>
      </w:r>
      <w:proofErr w:type="spellStart"/>
      <w:r w:rsidR="00CC4A82" w:rsidRPr="009A1B6F">
        <w:rPr>
          <w:rFonts w:ascii="Times New Roman" w:hAnsi="Times New Roman" w:cs="Times New Roman"/>
          <w:color w:val="auto"/>
          <w:szCs w:val="24"/>
        </w:rPr>
        <w:t>një</w:t>
      </w:r>
      <w:proofErr w:type="spellEnd"/>
      <w:r w:rsidR="00CC4A82" w:rsidRPr="009A1B6F">
        <w:rPr>
          <w:rFonts w:ascii="Times New Roman" w:hAnsi="Times New Roman" w:cs="Times New Roman"/>
          <w:color w:val="auto"/>
          <w:szCs w:val="24"/>
        </w:rPr>
        <w:t xml:space="preserve"> person </w:t>
      </w:r>
      <w:proofErr w:type="spellStart"/>
      <w:r w:rsidR="00CC4A82" w:rsidRPr="009A1B6F">
        <w:rPr>
          <w:rFonts w:ascii="Times New Roman" w:hAnsi="Times New Roman" w:cs="Times New Roman"/>
          <w:color w:val="auto"/>
          <w:szCs w:val="24"/>
        </w:rPr>
        <w:t>fizik</w:t>
      </w:r>
      <w:proofErr w:type="spellEnd"/>
      <w:r w:rsidR="00CC4A82" w:rsidRPr="009A1B6F">
        <w:rPr>
          <w:rFonts w:ascii="Times New Roman" w:hAnsi="Times New Roman" w:cs="Times New Roman"/>
          <w:color w:val="auto"/>
          <w:szCs w:val="24"/>
        </w:rPr>
        <w:t xml:space="preserve"> (</w:t>
      </w:r>
      <w:proofErr w:type="spellStart"/>
      <w:r w:rsidR="00CC4A82" w:rsidRPr="009A1B6F">
        <w:rPr>
          <w:rFonts w:ascii="Times New Roman" w:hAnsi="Times New Roman" w:cs="Times New Roman"/>
          <w:color w:val="auto"/>
          <w:szCs w:val="24"/>
        </w:rPr>
        <w:t>individ</w:t>
      </w:r>
      <w:proofErr w:type="spellEnd"/>
      <w:r w:rsidR="00CC4A82" w:rsidRPr="009A1B6F">
        <w:rPr>
          <w:rFonts w:ascii="Times New Roman" w:hAnsi="Times New Roman" w:cs="Times New Roman"/>
          <w:color w:val="auto"/>
          <w:szCs w:val="24"/>
        </w:rPr>
        <w:t xml:space="preserve">, </w:t>
      </w:r>
      <w:proofErr w:type="spellStart"/>
      <w:r w:rsidR="00CC4A82" w:rsidRPr="009A1B6F">
        <w:rPr>
          <w:rFonts w:ascii="Times New Roman" w:hAnsi="Times New Roman" w:cs="Times New Roman"/>
          <w:color w:val="auto"/>
          <w:szCs w:val="24"/>
        </w:rPr>
        <w:t>individ</w:t>
      </w:r>
      <w:proofErr w:type="spellEnd"/>
      <w:r w:rsidR="00CC4A82" w:rsidRPr="009A1B6F">
        <w:rPr>
          <w:rFonts w:ascii="Times New Roman" w:hAnsi="Times New Roman" w:cs="Times New Roman"/>
          <w:color w:val="auto"/>
          <w:szCs w:val="24"/>
        </w:rPr>
        <w:t xml:space="preserve"> </w:t>
      </w:r>
      <w:proofErr w:type="spellStart"/>
      <w:r w:rsidR="00CC4A82" w:rsidRPr="009A1B6F">
        <w:rPr>
          <w:rFonts w:ascii="Times New Roman" w:hAnsi="Times New Roman" w:cs="Times New Roman"/>
          <w:color w:val="auto"/>
          <w:szCs w:val="24"/>
        </w:rPr>
        <w:t>tregtar</w:t>
      </w:r>
      <w:proofErr w:type="spellEnd"/>
      <w:r w:rsidR="00CC4A82" w:rsidRPr="009A1B6F">
        <w:rPr>
          <w:rFonts w:ascii="Times New Roman" w:hAnsi="Times New Roman" w:cs="Times New Roman"/>
          <w:color w:val="auto"/>
          <w:szCs w:val="24"/>
        </w:rPr>
        <w:t xml:space="preserve"> </w:t>
      </w:r>
      <w:proofErr w:type="spellStart"/>
      <w:r w:rsidR="00CC4A82" w:rsidRPr="009A1B6F">
        <w:rPr>
          <w:rFonts w:ascii="Times New Roman" w:hAnsi="Times New Roman" w:cs="Times New Roman"/>
          <w:color w:val="auto"/>
          <w:szCs w:val="24"/>
        </w:rPr>
        <w:t>dhe</w:t>
      </w:r>
      <w:proofErr w:type="spellEnd"/>
      <w:r w:rsidR="00CC4A82" w:rsidRPr="009A1B6F">
        <w:rPr>
          <w:rFonts w:ascii="Times New Roman" w:hAnsi="Times New Roman" w:cs="Times New Roman"/>
          <w:color w:val="auto"/>
          <w:szCs w:val="24"/>
        </w:rPr>
        <w:t xml:space="preserve"> person </w:t>
      </w:r>
      <w:proofErr w:type="spellStart"/>
      <w:r w:rsidR="00CC4A82" w:rsidRPr="009A1B6F">
        <w:rPr>
          <w:rFonts w:ascii="Times New Roman" w:hAnsi="Times New Roman" w:cs="Times New Roman"/>
          <w:color w:val="auto"/>
          <w:szCs w:val="24"/>
        </w:rPr>
        <w:t>i</w:t>
      </w:r>
      <w:proofErr w:type="spellEnd"/>
      <w:r w:rsidR="00CC4A82" w:rsidRPr="009A1B6F">
        <w:rPr>
          <w:rFonts w:ascii="Times New Roman" w:hAnsi="Times New Roman" w:cs="Times New Roman"/>
          <w:color w:val="auto"/>
          <w:szCs w:val="24"/>
        </w:rPr>
        <w:t xml:space="preserve"> </w:t>
      </w:r>
      <w:proofErr w:type="spellStart"/>
      <w:r w:rsidR="00CC4A82" w:rsidRPr="009A1B6F">
        <w:rPr>
          <w:rFonts w:ascii="Times New Roman" w:hAnsi="Times New Roman" w:cs="Times New Roman"/>
          <w:color w:val="auto"/>
          <w:szCs w:val="24"/>
        </w:rPr>
        <w:t>vetëpunësuar</w:t>
      </w:r>
      <w:proofErr w:type="spellEnd"/>
      <w:r w:rsidR="00CC4A82" w:rsidRPr="009A1B6F">
        <w:rPr>
          <w:rFonts w:ascii="Times New Roman" w:hAnsi="Times New Roman" w:cs="Times New Roman"/>
          <w:color w:val="auto"/>
          <w:szCs w:val="24"/>
        </w:rPr>
        <w:t xml:space="preserve">) </w:t>
      </w:r>
      <w:proofErr w:type="spellStart"/>
      <w:r w:rsidR="00363C57" w:rsidRPr="003D0130">
        <w:rPr>
          <w:rFonts w:ascii="Times New Roman" w:hAnsi="Times New Roman" w:cs="Times New Roman"/>
          <w:color w:val="auto"/>
          <w:szCs w:val="24"/>
        </w:rPr>
        <w:t>janë</w:t>
      </w:r>
      <w:proofErr w:type="spellEnd"/>
      <w:r w:rsidR="00363C57" w:rsidRPr="003D0130">
        <w:rPr>
          <w:rFonts w:ascii="Times New Roman" w:hAnsi="Times New Roman" w:cs="Times New Roman"/>
          <w:color w:val="auto"/>
          <w:szCs w:val="24"/>
        </w:rPr>
        <w:t xml:space="preserve"> </w:t>
      </w:r>
      <w:proofErr w:type="spellStart"/>
      <w:r w:rsidR="00363C57" w:rsidRPr="003D0130">
        <w:rPr>
          <w:rFonts w:ascii="Times New Roman" w:hAnsi="Times New Roman" w:cs="Times New Roman"/>
          <w:color w:val="auto"/>
          <w:szCs w:val="24"/>
        </w:rPr>
        <w:t>pjes</w:t>
      </w:r>
      <w:r w:rsidR="00363C57">
        <w:rPr>
          <w:rFonts w:ascii="Times New Roman" w:hAnsi="Times New Roman" w:cs="Times New Roman"/>
          <w:color w:val="auto"/>
          <w:szCs w:val="24"/>
        </w:rPr>
        <w:t>ë</w:t>
      </w:r>
      <w:proofErr w:type="spellEnd"/>
      <w:r w:rsidR="00363C57" w:rsidRPr="003D0130">
        <w:rPr>
          <w:rFonts w:ascii="Times New Roman" w:hAnsi="Times New Roman" w:cs="Times New Roman"/>
          <w:color w:val="auto"/>
          <w:szCs w:val="24"/>
        </w:rPr>
        <w:t xml:space="preserve"> e </w:t>
      </w:r>
      <w:proofErr w:type="spellStart"/>
      <w:r w:rsidR="00363C57" w:rsidRPr="003D0130">
        <w:rPr>
          <w:rFonts w:ascii="Times New Roman" w:hAnsi="Times New Roman" w:cs="Times New Roman"/>
          <w:color w:val="auto"/>
          <w:szCs w:val="24"/>
        </w:rPr>
        <w:t>tatimit</w:t>
      </w:r>
      <w:proofErr w:type="spellEnd"/>
      <w:r w:rsidR="00363C57" w:rsidRPr="003D0130">
        <w:rPr>
          <w:rFonts w:ascii="Times New Roman" w:hAnsi="Times New Roman" w:cs="Times New Roman"/>
          <w:color w:val="auto"/>
          <w:szCs w:val="24"/>
        </w:rPr>
        <w:t xml:space="preserve"> </w:t>
      </w:r>
      <w:proofErr w:type="spellStart"/>
      <w:r w:rsidR="00363C57" w:rsidRPr="003D0130">
        <w:rPr>
          <w:rFonts w:ascii="Times New Roman" w:hAnsi="Times New Roman" w:cs="Times New Roman"/>
          <w:color w:val="auto"/>
          <w:szCs w:val="24"/>
        </w:rPr>
        <w:t>mbi</w:t>
      </w:r>
      <w:proofErr w:type="spellEnd"/>
      <w:r w:rsidR="00363C57" w:rsidRPr="003D0130">
        <w:rPr>
          <w:rFonts w:ascii="Times New Roman" w:hAnsi="Times New Roman" w:cs="Times New Roman"/>
          <w:color w:val="auto"/>
          <w:szCs w:val="24"/>
        </w:rPr>
        <w:t xml:space="preserve"> </w:t>
      </w:r>
      <w:proofErr w:type="spellStart"/>
      <w:r w:rsidR="00363C57" w:rsidRPr="003D0130">
        <w:rPr>
          <w:rFonts w:ascii="Times New Roman" w:hAnsi="Times New Roman" w:cs="Times New Roman"/>
          <w:color w:val="auto"/>
          <w:szCs w:val="24"/>
        </w:rPr>
        <w:t>të</w:t>
      </w:r>
      <w:proofErr w:type="spellEnd"/>
      <w:r w:rsidR="00363C57" w:rsidRPr="003D0130">
        <w:rPr>
          <w:rFonts w:ascii="Times New Roman" w:hAnsi="Times New Roman" w:cs="Times New Roman"/>
          <w:color w:val="auto"/>
          <w:szCs w:val="24"/>
        </w:rPr>
        <w:t xml:space="preserve"> </w:t>
      </w:r>
      <w:proofErr w:type="spellStart"/>
      <w:r w:rsidR="00363C57" w:rsidRPr="003D0130">
        <w:rPr>
          <w:rFonts w:ascii="Times New Roman" w:hAnsi="Times New Roman" w:cs="Times New Roman"/>
          <w:color w:val="auto"/>
          <w:szCs w:val="24"/>
        </w:rPr>
        <w:t>ardhurat</w:t>
      </w:r>
      <w:proofErr w:type="spellEnd"/>
      <w:r w:rsidR="00363C57" w:rsidRPr="003D0130">
        <w:rPr>
          <w:rFonts w:ascii="Times New Roman" w:hAnsi="Times New Roman" w:cs="Times New Roman"/>
          <w:color w:val="auto"/>
          <w:szCs w:val="24"/>
        </w:rPr>
        <w:t xml:space="preserve"> </w:t>
      </w:r>
      <w:proofErr w:type="spellStart"/>
      <w:r w:rsidR="00363C57" w:rsidRPr="003D0130">
        <w:rPr>
          <w:rFonts w:ascii="Times New Roman" w:hAnsi="Times New Roman" w:cs="Times New Roman"/>
          <w:color w:val="auto"/>
          <w:szCs w:val="24"/>
        </w:rPr>
        <w:t>personale</w:t>
      </w:r>
      <w:proofErr w:type="spellEnd"/>
      <w:r w:rsidR="00363C57" w:rsidRPr="003D0130">
        <w:rPr>
          <w:rFonts w:ascii="Times New Roman" w:hAnsi="Times New Roman" w:cs="Times New Roman"/>
          <w:color w:val="auto"/>
          <w:szCs w:val="24"/>
        </w:rPr>
        <w:t xml:space="preserve"> </w:t>
      </w:r>
      <w:proofErr w:type="spellStart"/>
      <w:r w:rsidR="00363C57" w:rsidRPr="003D0130">
        <w:rPr>
          <w:rFonts w:ascii="Times New Roman" w:hAnsi="Times New Roman" w:cs="Times New Roman"/>
          <w:color w:val="auto"/>
          <w:szCs w:val="24"/>
        </w:rPr>
        <w:t>dh</w:t>
      </w:r>
      <w:r w:rsidR="00363C57">
        <w:rPr>
          <w:rFonts w:ascii="Times New Roman" w:hAnsi="Times New Roman" w:cs="Times New Roman"/>
          <w:color w:val="auto"/>
          <w:szCs w:val="24"/>
        </w:rPr>
        <w:t>e</w:t>
      </w:r>
      <w:proofErr w:type="spellEnd"/>
      <w:r w:rsidR="00363C57">
        <w:rPr>
          <w:rFonts w:ascii="Times New Roman" w:hAnsi="Times New Roman" w:cs="Times New Roman"/>
          <w:color w:val="auto"/>
          <w:szCs w:val="24"/>
        </w:rPr>
        <w:t xml:space="preserve"> </w:t>
      </w:r>
      <w:proofErr w:type="spellStart"/>
      <w:r w:rsidR="00CC4A82" w:rsidRPr="009A1B6F">
        <w:rPr>
          <w:rFonts w:ascii="Times New Roman" w:hAnsi="Times New Roman" w:cs="Times New Roman"/>
          <w:color w:val="auto"/>
          <w:szCs w:val="24"/>
        </w:rPr>
        <w:t>kategorizohen</w:t>
      </w:r>
      <w:proofErr w:type="spellEnd"/>
      <w:r w:rsidR="00CC4A82" w:rsidRPr="009A1B6F">
        <w:rPr>
          <w:rFonts w:ascii="Times New Roman" w:hAnsi="Times New Roman" w:cs="Times New Roman"/>
          <w:color w:val="auto"/>
          <w:szCs w:val="24"/>
        </w:rPr>
        <w:t xml:space="preserve"> </w:t>
      </w:r>
      <w:proofErr w:type="spellStart"/>
      <w:r w:rsidR="00CC4A82" w:rsidRPr="009A1B6F">
        <w:rPr>
          <w:rFonts w:ascii="Times New Roman" w:hAnsi="Times New Roman" w:cs="Times New Roman"/>
          <w:color w:val="auto"/>
          <w:szCs w:val="24"/>
        </w:rPr>
        <w:t>si</w:t>
      </w:r>
      <w:proofErr w:type="spellEnd"/>
      <w:r w:rsidR="00CC4A82" w:rsidRPr="009A1B6F">
        <w:rPr>
          <w:rFonts w:ascii="Times New Roman" w:hAnsi="Times New Roman" w:cs="Times New Roman"/>
          <w:color w:val="auto"/>
          <w:szCs w:val="24"/>
        </w:rPr>
        <w:t xml:space="preserve"> </w:t>
      </w:r>
      <w:proofErr w:type="spellStart"/>
      <w:r w:rsidR="00CC4A82" w:rsidRPr="009A1B6F">
        <w:rPr>
          <w:rFonts w:ascii="Times New Roman" w:hAnsi="Times New Roman" w:cs="Times New Roman"/>
          <w:color w:val="auto"/>
          <w:szCs w:val="24"/>
        </w:rPr>
        <w:t>më</w:t>
      </w:r>
      <w:proofErr w:type="spellEnd"/>
      <w:r w:rsidR="00CC4A82" w:rsidRPr="009A1B6F">
        <w:rPr>
          <w:rFonts w:ascii="Times New Roman" w:hAnsi="Times New Roman" w:cs="Times New Roman"/>
          <w:color w:val="auto"/>
          <w:szCs w:val="24"/>
        </w:rPr>
        <w:t xml:space="preserve"> </w:t>
      </w:r>
      <w:proofErr w:type="spellStart"/>
      <w:r w:rsidR="00CC4A82" w:rsidRPr="009A1B6F">
        <w:rPr>
          <w:rFonts w:ascii="Times New Roman" w:hAnsi="Times New Roman" w:cs="Times New Roman"/>
          <w:color w:val="auto"/>
          <w:szCs w:val="24"/>
        </w:rPr>
        <w:t>poshtë</w:t>
      </w:r>
      <w:proofErr w:type="spellEnd"/>
      <w:r w:rsidR="00CC4A82" w:rsidRPr="009A1B6F">
        <w:rPr>
          <w:rFonts w:ascii="Times New Roman" w:hAnsi="Times New Roman" w:cs="Times New Roman"/>
          <w:color w:val="auto"/>
          <w:szCs w:val="24"/>
        </w:rPr>
        <w:t>:</w:t>
      </w:r>
    </w:p>
    <w:p w14:paraId="5A8F3F1C" w14:textId="77777777" w:rsidR="00CC4A82" w:rsidRPr="009A1B6F" w:rsidRDefault="00CC4A82" w:rsidP="00D00608">
      <w:pPr>
        <w:numPr>
          <w:ilvl w:val="0"/>
          <w:numId w:val="49"/>
        </w:numPr>
        <w:spacing w:before="100" w:beforeAutospacing="1" w:after="100" w:afterAutospacing="1" w:line="240" w:lineRule="auto"/>
        <w:contextualSpacing w:val="0"/>
        <w:jc w:val="both"/>
        <w:rPr>
          <w:rFonts w:ascii="Times New Roman" w:hAnsi="Times New Roman" w:cs="Times New Roman"/>
          <w:color w:val="auto"/>
          <w:szCs w:val="24"/>
          <w:lang w:val="it-CH"/>
        </w:rPr>
      </w:pPr>
      <w:r w:rsidRPr="009A1B6F">
        <w:rPr>
          <w:rFonts w:ascii="Times New Roman" w:hAnsi="Times New Roman" w:cs="Times New Roman"/>
          <w:color w:val="auto"/>
          <w:szCs w:val="24"/>
          <w:lang w:val="it-CH"/>
        </w:rPr>
        <w:t>të ardhura nga punësimi,</w:t>
      </w:r>
    </w:p>
    <w:p w14:paraId="44750497" w14:textId="77777777" w:rsidR="00CC4A82" w:rsidRPr="009A1B6F" w:rsidRDefault="00CC4A82" w:rsidP="00D00608">
      <w:pPr>
        <w:numPr>
          <w:ilvl w:val="0"/>
          <w:numId w:val="49"/>
        </w:numPr>
        <w:spacing w:before="100" w:beforeAutospacing="1" w:after="100" w:afterAutospacing="1" w:line="240" w:lineRule="auto"/>
        <w:contextualSpacing w:val="0"/>
        <w:jc w:val="both"/>
        <w:rPr>
          <w:rFonts w:ascii="Times New Roman" w:hAnsi="Times New Roman" w:cs="Times New Roman"/>
          <w:color w:val="auto"/>
          <w:szCs w:val="24"/>
          <w:lang w:val="it-CH"/>
        </w:rPr>
      </w:pPr>
      <w:r w:rsidRPr="009A1B6F">
        <w:rPr>
          <w:rFonts w:ascii="Times New Roman" w:hAnsi="Times New Roman" w:cs="Times New Roman"/>
          <w:color w:val="auto"/>
          <w:szCs w:val="24"/>
          <w:lang w:val="it-CH"/>
        </w:rPr>
        <w:t>të ardhura nga biznesi, dhe</w:t>
      </w:r>
    </w:p>
    <w:p w14:paraId="583DF284" w14:textId="77777777" w:rsidR="00CC4A82" w:rsidRPr="009A1B6F" w:rsidRDefault="00CC4A82" w:rsidP="00D00608">
      <w:pPr>
        <w:numPr>
          <w:ilvl w:val="0"/>
          <w:numId w:val="49"/>
        </w:numPr>
        <w:spacing w:before="100" w:beforeAutospacing="1" w:after="100" w:afterAutospacing="1" w:line="240" w:lineRule="auto"/>
        <w:contextualSpacing w:val="0"/>
        <w:jc w:val="both"/>
        <w:rPr>
          <w:rFonts w:ascii="Times New Roman" w:hAnsi="Times New Roman" w:cs="Times New Roman"/>
          <w:color w:val="auto"/>
          <w:szCs w:val="24"/>
          <w:lang w:val="it-CH"/>
        </w:rPr>
      </w:pPr>
      <w:r w:rsidRPr="009A1B6F">
        <w:rPr>
          <w:rFonts w:ascii="Times New Roman" w:hAnsi="Times New Roman" w:cs="Times New Roman"/>
          <w:color w:val="auto"/>
          <w:szCs w:val="24"/>
          <w:lang w:val="it-CH"/>
        </w:rPr>
        <w:t>të ardhura nga investimet.</w:t>
      </w:r>
    </w:p>
    <w:p w14:paraId="661DB565" w14:textId="77777777" w:rsidR="007A149A" w:rsidRDefault="00CC4A82" w:rsidP="00E26400">
      <w:pPr>
        <w:spacing w:line="240" w:lineRule="auto"/>
        <w:jc w:val="both"/>
        <w:rPr>
          <w:rFonts w:ascii="Times New Roman" w:hAnsi="Times New Roman" w:cs="Times New Roman"/>
          <w:color w:val="auto"/>
          <w:szCs w:val="24"/>
          <w:lang w:val="it-CH"/>
        </w:rPr>
      </w:pPr>
      <w:r w:rsidRPr="009A1B6F">
        <w:rPr>
          <w:rFonts w:ascii="Times New Roman" w:hAnsi="Times New Roman" w:cs="Times New Roman"/>
          <w:color w:val="auto"/>
          <w:szCs w:val="24"/>
          <w:lang w:val="it-CH"/>
        </w:rPr>
        <w:t>Të ardhurat tatohen pavarësisht nëse paguhen në para apo në natyrë. Të ardhurat në natyrë vlerësohen me vlerën e tregut.</w:t>
      </w:r>
    </w:p>
    <w:p w14:paraId="45CA2B32" w14:textId="77777777" w:rsidR="007A149A" w:rsidRDefault="007A149A" w:rsidP="00E26400">
      <w:pPr>
        <w:spacing w:line="240" w:lineRule="auto"/>
        <w:jc w:val="both"/>
        <w:rPr>
          <w:rFonts w:ascii="Times New Roman" w:hAnsi="Times New Roman" w:cs="Times New Roman"/>
          <w:color w:val="auto"/>
          <w:szCs w:val="24"/>
          <w:lang w:val="it-CH"/>
        </w:rPr>
      </w:pPr>
    </w:p>
    <w:p w14:paraId="13CA458C" w14:textId="204302AB" w:rsidR="00E00E0F" w:rsidRPr="00363C57" w:rsidRDefault="00363C57" w:rsidP="00E26400">
      <w:pPr>
        <w:spacing w:line="240" w:lineRule="auto"/>
        <w:jc w:val="both"/>
        <w:rPr>
          <w:rFonts w:ascii="Times New Roman" w:hAnsi="Times New Roman" w:cs="Times New Roman"/>
          <w:color w:val="auto"/>
          <w:szCs w:val="24"/>
          <w:lang w:val="it-CH"/>
        </w:rPr>
      </w:pPr>
      <w:r w:rsidRPr="00363C57">
        <w:rPr>
          <w:rFonts w:ascii="Times New Roman" w:eastAsia="Calibri" w:hAnsi="Times New Roman" w:cs="Times New Roman"/>
          <w:color w:val="auto"/>
          <w:szCs w:val="24"/>
          <w:lang w:val="it-CH"/>
        </w:rPr>
        <w:t>a</w:t>
      </w:r>
      <w:r>
        <w:rPr>
          <w:rFonts w:ascii="Times New Roman" w:eastAsia="Calibri" w:hAnsi="Times New Roman" w:cs="Times New Roman"/>
          <w:color w:val="auto"/>
          <w:szCs w:val="24"/>
          <w:lang w:val="it-CH"/>
        </w:rPr>
        <w:t xml:space="preserve">) </w:t>
      </w:r>
      <w:r w:rsidRPr="000B6F77">
        <w:rPr>
          <w:rFonts w:ascii="Times New Roman" w:hAnsi="Times New Roman" w:cs="Times New Roman"/>
          <w:color w:val="auto"/>
          <w:szCs w:val="24"/>
          <w:lang w:val="it-CH"/>
        </w:rPr>
        <w:t xml:space="preserve">Individët e punësuar janë subjekt i tatimit mbi </w:t>
      </w:r>
      <w:r>
        <w:rPr>
          <w:rFonts w:ascii="Times New Roman" w:eastAsia="Calibri" w:hAnsi="Times New Roman" w:cs="Times New Roman"/>
          <w:color w:val="auto"/>
          <w:szCs w:val="24"/>
          <w:lang w:val="it-CH"/>
        </w:rPr>
        <w:t>t</w:t>
      </w:r>
      <w:r w:rsidR="00E00E0F" w:rsidRPr="00363C57">
        <w:rPr>
          <w:rFonts w:ascii="Times New Roman" w:eastAsia="Calibri" w:hAnsi="Times New Roman" w:cs="Times New Roman"/>
          <w:color w:val="auto"/>
          <w:szCs w:val="24"/>
          <w:lang w:val="it-CH"/>
        </w:rPr>
        <w:t xml:space="preserve">ë ardhurat personale nga punësimi </w:t>
      </w:r>
      <w:r>
        <w:rPr>
          <w:rFonts w:ascii="Times New Roman" w:eastAsia="Calibri" w:hAnsi="Times New Roman" w:cs="Times New Roman"/>
          <w:color w:val="auto"/>
          <w:szCs w:val="24"/>
          <w:lang w:val="it-CH"/>
        </w:rPr>
        <w:t xml:space="preserve">dhe </w:t>
      </w:r>
      <w:r w:rsidR="00E00E0F" w:rsidRPr="00363C57">
        <w:rPr>
          <w:rFonts w:ascii="Times New Roman" w:eastAsia="Calibri" w:hAnsi="Times New Roman" w:cs="Times New Roman"/>
          <w:color w:val="auto"/>
          <w:szCs w:val="24"/>
          <w:lang w:val="it-CH"/>
        </w:rPr>
        <w:t>tatohen në mënyrë progresive, normat e aplikuara për vitin 2024, janë sipas tabelës më poshtë:</w:t>
      </w:r>
      <w:r w:rsidR="00E00E0F" w:rsidRPr="00363C57">
        <w:rPr>
          <w:rFonts w:ascii="Times New Roman" w:hAnsi="Times New Roman" w:cs="Times New Roman"/>
          <w:color w:val="auto"/>
          <w:szCs w:val="24"/>
          <w:lang w:val="it-CH"/>
        </w:rPr>
        <w:t xml:space="preserve"> </w:t>
      </w:r>
    </w:p>
    <w:p w14:paraId="5E24CEC7" w14:textId="65711EC8" w:rsidR="002A084D" w:rsidRPr="00363C57" w:rsidRDefault="002A084D" w:rsidP="001458EE">
      <w:pPr>
        <w:pStyle w:val="Caption"/>
        <w:keepNext/>
        <w:rPr>
          <w:rFonts w:ascii="Times New Roman" w:hAnsi="Times New Roman" w:cs="Times New Roman"/>
          <w:sz w:val="22"/>
          <w:szCs w:val="22"/>
          <w:lang w:val="it-CH"/>
        </w:rPr>
      </w:pPr>
    </w:p>
    <w:p w14:paraId="5AB474E3" w14:textId="77777777" w:rsidR="002A084D" w:rsidRPr="00363C57" w:rsidRDefault="002A084D" w:rsidP="002A084D">
      <w:pPr>
        <w:pStyle w:val="Caption"/>
        <w:keepNext/>
        <w:jc w:val="center"/>
        <w:rPr>
          <w:rFonts w:ascii="Times New Roman" w:hAnsi="Times New Roman" w:cs="Times New Roman"/>
          <w:sz w:val="22"/>
          <w:szCs w:val="22"/>
          <w:lang w:val="it-CH"/>
        </w:rPr>
      </w:pPr>
    </w:p>
    <w:p w14:paraId="566D2A65" w14:textId="14D6F74A" w:rsidR="001458EE" w:rsidRPr="00363C57" w:rsidRDefault="001458EE" w:rsidP="001458EE">
      <w:pPr>
        <w:pStyle w:val="Caption"/>
        <w:keepNext/>
        <w:rPr>
          <w:rFonts w:ascii="Times New Roman" w:hAnsi="Times New Roman" w:cs="Times New Roman"/>
          <w:i/>
          <w:iCs w:val="0"/>
          <w:sz w:val="22"/>
          <w:szCs w:val="22"/>
          <w:lang w:val="it-CH"/>
        </w:rPr>
      </w:pPr>
      <w:bookmarkStart w:id="15" w:name="_Toc209531942"/>
      <w:r w:rsidRPr="00363C57">
        <w:rPr>
          <w:rFonts w:ascii="Times New Roman" w:hAnsi="Times New Roman" w:cs="Times New Roman"/>
          <w:i/>
          <w:iCs w:val="0"/>
          <w:sz w:val="22"/>
          <w:szCs w:val="22"/>
          <w:lang w:val="it-CH"/>
        </w:rPr>
        <w:t xml:space="preserve">Tabela </w:t>
      </w:r>
      <w:r w:rsidRPr="001458EE">
        <w:rPr>
          <w:rFonts w:ascii="Times New Roman" w:hAnsi="Times New Roman" w:cs="Times New Roman"/>
          <w:i/>
          <w:iCs w:val="0"/>
          <w:sz w:val="22"/>
          <w:szCs w:val="22"/>
        </w:rPr>
        <w:fldChar w:fldCharType="begin"/>
      </w:r>
      <w:r w:rsidRPr="00363C57">
        <w:rPr>
          <w:rFonts w:ascii="Times New Roman" w:hAnsi="Times New Roman" w:cs="Times New Roman"/>
          <w:i/>
          <w:iCs w:val="0"/>
          <w:sz w:val="22"/>
          <w:szCs w:val="22"/>
          <w:lang w:val="it-CH"/>
        </w:rPr>
        <w:instrText xml:space="preserve"> SEQ Tabela \* ARABIC </w:instrText>
      </w:r>
      <w:r w:rsidRPr="001458EE">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lang w:val="it-CH"/>
        </w:rPr>
        <w:t>4</w:t>
      </w:r>
      <w:r w:rsidRPr="001458EE">
        <w:rPr>
          <w:rFonts w:ascii="Times New Roman" w:hAnsi="Times New Roman" w:cs="Times New Roman"/>
          <w:i/>
          <w:iCs w:val="0"/>
          <w:sz w:val="22"/>
          <w:szCs w:val="22"/>
        </w:rPr>
        <w:fldChar w:fldCharType="end"/>
      </w:r>
      <w:r w:rsidRPr="00363C57">
        <w:rPr>
          <w:rFonts w:ascii="Times New Roman" w:hAnsi="Times New Roman" w:cs="Times New Roman"/>
          <w:i/>
          <w:iCs w:val="0"/>
          <w:sz w:val="22"/>
          <w:szCs w:val="22"/>
          <w:lang w:val="it-CH"/>
        </w:rPr>
        <w:t>: Normat tatimore për të ardhurat nga punësimi për periudhën 1 Janar -</w:t>
      </w:r>
      <w:r w:rsidR="00363C57">
        <w:rPr>
          <w:rFonts w:ascii="Times New Roman" w:hAnsi="Times New Roman" w:cs="Times New Roman"/>
          <w:i/>
          <w:iCs w:val="0"/>
          <w:sz w:val="22"/>
          <w:szCs w:val="22"/>
          <w:lang w:val="it-CH"/>
        </w:rPr>
        <w:t xml:space="preserve"> </w:t>
      </w:r>
      <w:r w:rsidRPr="00363C57">
        <w:rPr>
          <w:rFonts w:ascii="Times New Roman" w:hAnsi="Times New Roman" w:cs="Times New Roman"/>
          <w:i/>
          <w:iCs w:val="0"/>
          <w:sz w:val="22"/>
          <w:szCs w:val="22"/>
          <w:lang w:val="it-CH"/>
        </w:rPr>
        <w:t>31 Dhjetor 2024</w:t>
      </w:r>
      <w:bookmarkEnd w:id="15"/>
    </w:p>
    <w:p w14:paraId="5362768E" w14:textId="77777777" w:rsidR="001458EE" w:rsidRPr="00363C57" w:rsidRDefault="001458EE" w:rsidP="001458EE">
      <w:pPr>
        <w:pStyle w:val="Caption"/>
        <w:keepNext/>
        <w:jc w:val="center"/>
        <w:rPr>
          <w:rFonts w:ascii="Times New Roman" w:hAnsi="Times New Roman" w:cs="Times New Roman"/>
          <w:i/>
          <w:iCs w:val="0"/>
          <w:sz w:val="22"/>
          <w:szCs w:val="22"/>
          <w:lang w:val="it-CH"/>
        </w:rPr>
      </w:pPr>
    </w:p>
    <w:tbl>
      <w:tblPr>
        <w:tblStyle w:val="GridTable2-Accent5"/>
        <w:tblW w:w="4933" w:type="pct"/>
        <w:tblLook w:val="04A0" w:firstRow="1" w:lastRow="0" w:firstColumn="1" w:lastColumn="0" w:noHBand="0" w:noVBand="1"/>
      </w:tblPr>
      <w:tblGrid>
        <w:gridCol w:w="1657"/>
        <w:gridCol w:w="1345"/>
        <w:gridCol w:w="1102"/>
        <w:gridCol w:w="1599"/>
        <w:gridCol w:w="3202"/>
      </w:tblGrid>
      <w:tr w:rsidR="00241B34" w:rsidRPr="00967A55" w14:paraId="2D2E02CC" w14:textId="77777777" w:rsidTr="006C612B">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685" w:type="pct"/>
            <w:gridSpan w:val="2"/>
            <w:hideMark/>
          </w:tcPr>
          <w:p w14:paraId="4C0415FA" w14:textId="77777777" w:rsidR="00E00E0F" w:rsidRPr="009A1B6F" w:rsidRDefault="00E00E0F" w:rsidP="00E26400">
            <w:pPr>
              <w:spacing w:line="240" w:lineRule="auto"/>
              <w:jc w:val="center"/>
              <w:rPr>
                <w:rFonts w:ascii="Times New Roman" w:eastAsia="Times New Roman" w:hAnsi="Times New Roman" w:cs="Times New Roman"/>
                <w:i/>
                <w:color w:val="auto"/>
                <w:sz w:val="20"/>
                <w:lang w:val="it-IT"/>
              </w:rPr>
            </w:pPr>
            <w:r w:rsidRPr="009A1B6F">
              <w:rPr>
                <w:rFonts w:ascii="Times New Roman" w:eastAsia="Times New Roman" w:hAnsi="Times New Roman" w:cs="Times New Roman"/>
                <w:i/>
                <w:color w:val="auto"/>
                <w:sz w:val="20"/>
                <w:lang w:val="pt-BR"/>
              </w:rPr>
              <w:t>E ardhura nga paga në lekë/muaj </w:t>
            </w:r>
          </w:p>
        </w:tc>
        <w:tc>
          <w:tcPr>
            <w:tcW w:w="1517" w:type="pct"/>
            <w:gridSpan w:val="2"/>
            <w:hideMark/>
          </w:tcPr>
          <w:p w14:paraId="53CBE898" w14:textId="77777777" w:rsidR="00E00E0F" w:rsidRPr="009A1B6F" w:rsidRDefault="00E00E0F" w:rsidP="00E2640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0"/>
                <w:lang w:val="it-IT"/>
              </w:rPr>
            </w:pPr>
            <w:r w:rsidRPr="009A1B6F">
              <w:rPr>
                <w:rFonts w:ascii="Times New Roman" w:eastAsia="Times New Roman" w:hAnsi="Times New Roman" w:cs="Times New Roman"/>
                <w:i/>
                <w:color w:val="auto"/>
                <w:sz w:val="20"/>
                <w:lang w:val="pt-BR"/>
              </w:rPr>
              <w:t>E ardhura e tatueshme në lekë/muaj </w:t>
            </w:r>
          </w:p>
        </w:tc>
        <w:tc>
          <w:tcPr>
            <w:tcW w:w="1798" w:type="pct"/>
            <w:vMerge w:val="restart"/>
            <w:hideMark/>
          </w:tcPr>
          <w:p w14:paraId="50A6E1B7" w14:textId="77777777" w:rsidR="00E00E0F" w:rsidRPr="009A1B6F" w:rsidRDefault="00E00E0F" w:rsidP="00E2640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0"/>
                <w:lang w:val="it-IT"/>
              </w:rPr>
            </w:pPr>
            <w:r w:rsidRPr="009A1B6F">
              <w:rPr>
                <w:rFonts w:ascii="Times New Roman" w:eastAsia="Times New Roman" w:hAnsi="Times New Roman" w:cs="Times New Roman"/>
                <w:i/>
                <w:color w:val="auto"/>
                <w:sz w:val="20"/>
                <w:lang w:val="pt-BR"/>
              </w:rPr>
              <w:t>Norma tatimore në përqindje/mujore</w:t>
            </w:r>
          </w:p>
        </w:tc>
      </w:tr>
      <w:tr w:rsidR="00241B34" w:rsidRPr="009A1B6F" w14:paraId="2C0CBA2C" w14:textId="77777777" w:rsidTr="006C612B">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930" w:type="pct"/>
            <w:hideMark/>
          </w:tcPr>
          <w:p w14:paraId="592E135D" w14:textId="77777777" w:rsidR="00E00E0F" w:rsidRPr="009A1B6F" w:rsidRDefault="00E00E0F" w:rsidP="00E26400">
            <w:pPr>
              <w:spacing w:line="240" w:lineRule="auto"/>
              <w:jc w:val="center"/>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Nga </w:t>
            </w:r>
          </w:p>
        </w:tc>
        <w:tc>
          <w:tcPr>
            <w:tcW w:w="755" w:type="pct"/>
            <w:hideMark/>
          </w:tcPr>
          <w:p w14:paraId="57A9CD05" w14:textId="77777777" w:rsidR="00E00E0F" w:rsidRPr="009A1B6F" w:rsidRDefault="00E00E0F" w:rsidP="00E264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 xml:space="preserve">Deri </w:t>
            </w:r>
            <w:proofErr w:type="spellStart"/>
            <w:r w:rsidRPr="009A1B6F">
              <w:rPr>
                <w:rFonts w:ascii="Times New Roman" w:eastAsia="Times New Roman" w:hAnsi="Times New Roman" w:cs="Times New Roman"/>
                <w:color w:val="auto"/>
                <w:sz w:val="20"/>
              </w:rPr>
              <w:t>në</w:t>
            </w:r>
            <w:proofErr w:type="spellEnd"/>
            <w:r w:rsidRPr="009A1B6F">
              <w:rPr>
                <w:rFonts w:ascii="Times New Roman" w:eastAsia="Times New Roman" w:hAnsi="Times New Roman" w:cs="Times New Roman"/>
                <w:color w:val="auto"/>
                <w:sz w:val="20"/>
              </w:rPr>
              <w:t> </w:t>
            </w:r>
          </w:p>
        </w:tc>
        <w:tc>
          <w:tcPr>
            <w:tcW w:w="619" w:type="pct"/>
            <w:hideMark/>
          </w:tcPr>
          <w:p w14:paraId="282B2AC9" w14:textId="77777777" w:rsidR="00E00E0F" w:rsidRPr="009A1B6F" w:rsidRDefault="00E00E0F" w:rsidP="00E264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Nga </w:t>
            </w:r>
          </w:p>
        </w:tc>
        <w:tc>
          <w:tcPr>
            <w:tcW w:w="898" w:type="pct"/>
            <w:hideMark/>
          </w:tcPr>
          <w:p w14:paraId="1B151F10" w14:textId="77777777" w:rsidR="00E00E0F" w:rsidRPr="009A1B6F" w:rsidRDefault="00E00E0F" w:rsidP="00E264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 xml:space="preserve">Deri </w:t>
            </w:r>
            <w:proofErr w:type="spellStart"/>
            <w:r w:rsidRPr="009A1B6F">
              <w:rPr>
                <w:rFonts w:ascii="Times New Roman" w:eastAsia="Times New Roman" w:hAnsi="Times New Roman" w:cs="Times New Roman"/>
                <w:color w:val="auto"/>
                <w:sz w:val="20"/>
              </w:rPr>
              <w:t>në</w:t>
            </w:r>
            <w:proofErr w:type="spellEnd"/>
            <w:r w:rsidRPr="009A1B6F">
              <w:rPr>
                <w:rFonts w:ascii="Times New Roman" w:eastAsia="Times New Roman" w:hAnsi="Times New Roman" w:cs="Times New Roman"/>
                <w:color w:val="auto"/>
                <w:sz w:val="20"/>
              </w:rPr>
              <w:t> </w:t>
            </w:r>
          </w:p>
        </w:tc>
        <w:tc>
          <w:tcPr>
            <w:tcW w:w="1798" w:type="pct"/>
            <w:vMerge/>
            <w:hideMark/>
          </w:tcPr>
          <w:p w14:paraId="14556B94" w14:textId="77777777" w:rsidR="00E00E0F" w:rsidRPr="009A1B6F" w:rsidRDefault="00E00E0F" w:rsidP="00E26400">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p>
        </w:tc>
      </w:tr>
      <w:tr w:rsidR="00241B34" w:rsidRPr="009A1B6F" w14:paraId="2BEF2188" w14:textId="77777777" w:rsidTr="006C612B">
        <w:trPr>
          <w:trHeight w:val="21"/>
        </w:trPr>
        <w:tc>
          <w:tcPr>
            <w:cnfStyle w:val="001000000000" w:firstRow="0" w:lastRow="0" w:firstColumn="1" w:lastColumn="0" w:oddVBand="0" w:evenVBand="0" w:oddHBand="0" w:evenHBand="0" w:firstRowFirstColumn="0" w:firstRowLastColumn="0" w:lastRowFirstColumn="0" w:lastRowLastColumn="0"/>
            <w:tcW w:w="930" w:type="pct"/>
            <w:hideMark/>
          </w:tcPr>
          <w:p w14:paraId="7F4F06AB" w14:textId="77777777" w:rsidR="00E00E0F" w:rsidRPr="009A1B6F" w:rsidRDefault="00E00E0F" w:rsidP="00E26400">
            <w:pPr>
              <w:spacing w:line="240" w:lineRule="auto"/>
              <w:jc w:val="center"/>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0 </w:t>
            </w:r>
          </w:p>
        </w:tc>
        <w:tc>
          <w:tcPr>
            <w:tcW w:w="755" w:type="pct"/>
            <w:hideMark/>
          </w:tcPr>
          <w:p w14:paraId="15BFC26A" w14:textId="77777777" w:rsidR="00E00E0F" w:rsidRPr="009A1B6F" w:rsidRDefault="00E00E0F" w:rsidP="00E264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50 000 </w:t>
            </w:r>
          </w:p>
        </w:tc>
        <w:tc>
          <w:tcPr>
            <w:tcW w:w="619" w:type="pct"/>
            <w:hideMark/>
          </w:tcPr>
          <w:p w14:paraId="78920C62" w14:textId="77777777" w:rsidR="00E00E0F" w:rsidRPr="009A1B6F" w:rsidRDefault="00E00E0F" w:rsidP="00E264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0 </w:t>
            </w:r>
          </w:p>
        </w:tc>
        <w:tc>
          <w:tcPr>
            <w:tcW w:w="898" w:type="pct"/>
            <w:hideMark/>
          </w:tcPr>
          <w:p w14:paraId="15F20E6E" w14:textId="77777777" w:rsidR="00E00E0F" w:rsidRPr="009A1B6F" w:rsidRDefault="00E00E0F" w:rsidP="00E264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50 000 </w:t>
            </w:r>
          </w:p>
        </w:tc>
        <w:tc>
          <w:tcPr>
            <w:tcW w:w="1798" w:type="pct"/>
            <w:hideMark/>
          </w:tcPr>
          <w:p w14:paraId="02204B23" w14:textId="77777777" w:rsidR="00E00E0F" w:rsidRPr="009A1B6F" w:rsidRDefault="00E00E0F" w:rsidP="00E264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0% </w:t>
            </w:r>
          </w:p>
        </w:tc>
      </w:tr>
      <w:tr w:rsidR="00241B34" w:rsidRPr="009A1B6F" w14:paraId="2010BFC9" w14:textId="77777777" w:rsidTr="006C612B">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930" w:type="pct"/>
            <w:vMerge w:val="restart"/>
            <w:hideMark/>
          </w:tcPr>
          <w:p w14:paraId="0FE63182" w14:textId="77777777" w:rsidR="00E00E0F" w:rsidRPr="009A1B6F" w:rsidRDefault="00E00E0F" w:rsidP="00E26400">
            <w:pPr>
              <w:spacing w:line="240" w:lineRule="auto"/>
              <w:jc w:val="center"/>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 </w:t>
            </w:r>
          </w:p>
          <w:p w14:paraId="0D05FD34" w14:textId="77777777" w:rsidR="00E00E0F" w:rsidRPr="009A1B6F" w:rsidRDefault="00E00E0F" w:rsidP="00E26400">
            <w:pPr>
              <w:spacing w:line="240" w:lineRule="auto"/>
              <w:jc w:val="center"/>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50 001 </w:t>
            </w:r>
          </w:p>
        </w:tc>
        <w:tc>
          <w:tcPr>
            <w:tcW w:w="755" w:type="pct"/>
            <w:vMerge w:val="restart"/>
            <w:hideMark/>
          </w:tcPr>
          <w:p w14:paraId="39CF777A" w14:textId="77777777" w:rsidR="00E00E0F" w:rsidRPr="009A1B6F" w:rsidRDefault="00E00E0F" w:rsidP="00E264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 </w:t>
            </w:r>
          </w:p>
          <w:p w14:paraId="67275703" w14:textId="77777777" w:rsidR="00E00E0F" w:rsidRPr="009A1B6F" w:rsidRDefault="00E00E0F" w:rsidP="00E264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60 000 </w:t>
            </w:r>
          </w:p>
        </w:tc>
        <w:tc>
          <w:tcPr>
            <w:tcW w:w="619" w:type="pct"/>
            <w:hideMark/>
          </w:tcPr>
          <w:p w14:paraId="6B420A2B" w14:textId="77777777" w:rsidR="00E00E0F" w:rsidRPr="009A1B6F" w:rsidRDefault="00E00E0F" w:rsidP="00E264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0 </w:t>
            </w:r>
          </w:p>
        </w:tc>
        <w:tc>
          <w:tcPr>
            <w:tcW w:w="898" w:type="pct"/>
            <w:hideMark/>
          </w:tcPr>
          <w:p w14:paraId="5F8D0C07" w14:textId="77777777" w:rsidR="00E00E0F" w:rsidRPr="009A1B6F" w:rsidRDefault="00E00E0F" w:rsidP="00E264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35 000 </w:t>
            </w:r>
          </w:p>
        </w:tc>
        <w:tc>
          <w:tcPr>
            <w:tcW w:w="1798" w:type="pct"/>
            <w:hideMark/>
          </w:tcPr>
          <w:p w14:paraId="411364D9" w14:textId="77777777" w:rsidR="00E00E0F" w:rsidRPr="009A1B6F" w:rsidRDefault="00E00E0F" w:rsidP="00E264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0% </w:t>
            </w:r>
          </w:p>
        </w:tc>
      </w:tr>
      <w:tr w:rsidR="00241B34" w:rsidRPr="009A1B6F" w14:paraId="652B9612" w14:textId="77777777" w:rsidTr="006C612B">
        <w:trPr>
          <w:trHeight w:val="21"/>
        </w:trPr>
        <w:tc>
          <w:tcPr>
            <w:cnfStyle w:val="001000000000" w:firstRow="0" w:lastRow="0" w:firstColumn="1" w:lastColumn="0" w:oddVBand="0" w:evenVBand="0" w:oddHBand="0" w:evenHBand="0" w:firstRowFirstColumn="0" w:firstRowLastColumn="0" w:lastRowFirstColumn="0" w:lastRowLastColumn="0"/>
            <w:tcW w:w="930" w:type="pct"/>
            <w:vMerge/>
            <w:hideMark/>
          </w:tcPr>
          <w:p w14:paraId="3D9A4B86" w14:textId="77777777" w:rsidR="00E00E0F" w:rsidRPr="009A1B6F" w:rsidRDefault="00E00E0F" w:rsidP="00E26400">
            <w:pPr>
              <w:spacing w:line="240" w:lineRule="auto"/>
              <w:rPr>
                <w:rFonts w:ascii="Times New Roman" w:eastAsia="Times New Roman" w:hAnsi="Times New Roman" w:cs="Times New Roman"/>
                <w:color w:val="auto"/>
                <w:sz w:val="20"/>
              </w:rPr>
            </w:pPr>
          </w:p>
        </w:tc>
        <w:tc>
          <w:tcPr>
            <w:tcW w:w="755" w:type="pct"/>
            <w:vMerge/>
            <w:hideMark/>
          </w:tcPr>
          <w:p w14:paraId="635034C9" w14:textId="77777777" w:rsidR="00E00E0F" w:rsidRPr="009A1B6F" w:rsidRDefault="00E00E0F" w:rsidP="00E2640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p>
        </w:tc>
        <w:tc>
          <w:tcPr>
            <w:tcW w:w="619" w:type="pct"/>
            <w:hideMark/>
          </w:tcPr>
          <w:p w14:paraId="1705EC72" w14:textId="77777777" w:rsidR="00E00E0F" w:rsidRPr="009A1B6F" w:rsidRDefault="00E00E0F" w:rsidP="00E264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35 001 </w:t>
            </w:r>
          </w:p>
        </w:tc>
        <w:tc>
          <w:tcPr>
            <w:tcW w:w="898" w:type="pct"/>
            <w:hideMark/>
          </w:tcPr>
          <w:p w14:paraId="594C9AB1" w14:textId="77777777" w:rsidR="00E00E0F" w:rsidRPr="009A1B6F" w:rsidRDefault="00E00E0F" w:rsidP="00E264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60 000 </w:t>
            </w:r>
          </w:p>
        </w:tc>
        <w:tc>
          <w:tcPr>
            <w:tcW w:w="1798" w:type="pct"/>
            <w:hideMark/>
          </w:tcPr>
          <w:p w14:paraId="6AD76ADD" w14:textId="77777777" w:rsidR="00E00E0F" w:rsidRPr="009A1B6F" w:rsidRDefault="00E00E0F" w:rsidP="00E264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 xml:space="preserve">13% </w:t>
            </w:r>
            <w:proofErr w:type="spellStart"/>
            <w:r w:rsidRPr="009A1B6F">
              <w:rPr>
                <w:rFonts w:ascii="Times New Roman" w:eastAsia="Times New Roman" w:hAnsi="Times New Roman" w:cs="Times New Roman"/>
                <w:color w:val="auto"/>
                <w:sz w:val="20"/>
              </w:rPr>
              <w:t>të</w:t>
            </w:r>
            <w:proofErr w:type="spellEnd"/>
            <w:r w:rsidRPr="009A1B6F">
              <w:rPr>
                <w:rFonts w:ascii="Times New Roman" w:eastAsia="Times New Roman" w:hAnsi="Times New Roman" w:cs="Times New Roman"/>
                <w:color w:val="auto"/>
                <w:sz w:val="20"/>
              </w:rPr>
              <w:t xml:space="preserve"> </w:t>
            </w:r>
            <w:proofErr w:type="spellStart"/>
            <w:r w:rsidRPr="009A1B6F">
              <w:rPr>
                <w:rFonts w:ascii="Times New Roman" w:eastAsia="Times New Roman" w:hAnsi="Times New Roman" w:cs="Times New Roman"/>
                <w:color w:val="auto"/>
                <w:sz w:val="20"/>
              </w:rPr>
              <w:t>shumës</w:t>
            </w:r>
            <w:proofErr w:type="spellEnd"/>
            <w:r w:rsidRPr="009A1B6F">
              <w:rPr>
                <w:rFonts w:ascii="Times New Roman" w:eastAsia="Times New Roman" w:hAnsi="Times New Roman" w:cs="Times New Roman"/>
                <w:color w:val="auto"/>
                <w:sz w:val="20"/>
              </w:rPr>
              <w:t xml:space="preserve"> </w:t>
            </w:r>
            <w:proofErr w:type="spellStart"/>
            <w:r w:rsidRPr="009A1B6F">
              <w:rPr>
                <w:rFonts w:ascii="Times New Roman" w:eastAsia="Times New Roman" w:hAnsi="Times New Roman" w:cs="Times New Roman"/>
                <w:color w:val="auto"/>
                <w:sz w:val="20"/>
              </w:rPr>
              <w:t>mbi</w:t>
            </w:r>
            <w:proofErr w:type="spellEnd"/>
            <w:r w:rsidRPr="009A1B6F">
              <w:rPr>
                <w:rFonts w:ascii="Times New Roman" w:eastAsia="Times New Roman" w:hAnsi="Times New Roman" w:cs="Times New Roman"/>
                <w:color w:val="auto"/>
                <w:sz w:val="20"/>
              </w:rPr>
              <w:t xml:space="preserve"> 35 000 </w:t>
            </w:r>
            <w:proofErr w:type="spellStart"/>
            <w:r w:rsidRPr="009A1B6F">
              <w:rPr>
                <w:rFonts w:ascii="Times New Roman" w:eastAsia="Times New Roman" w:hAnsi="Times New Roman" w:cs="Times New Roman"/>
                <w:color w:val="auto"/>
                <w:sz w:val="20"/>
              </w:rPr>
              <w:t>lekë</w:t>
            </w:r>
            <w:proofErr w:type="spellEnd"/>
            <w:r w:rsidRPr="009A1B6F">
              <w:rPr>
                <w:rFonts w:ascii="Times New Roman" w:eastAsia="Times New Roman" w:hAnsi="Times New Roman" w:cs="Times New Roman"/>
                <w:color w:val="auto"/>
                <w:sz w:val="20"/>
              </w:rPr>
              <w:t> </w:t>
            </w:r>
          </w:p>
        </w:tc>
      </w:tr>
      <w:tr w:rsidR="00241B34" w:rsidRPr="009A1B6F" w14:paraId="21357141" w14:textId="77777777" w:rsidTr="006C612B">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930" w:type="pct"/>
            <w:vMerge w:val="restart"/>
            <w:hideMark/>
          </w:tcPr>
          <w:p w14:paraId="54291F0F" w14:textId="77777777" w:rsidR="00E00E0F" w:rsidRPr="009A1B6F" w:rsidRDefault="00E00E0F" w:rsidP="00E26400">
            <w:pPr>
              <w:spacing w:line="240" w:lineRule="auto"/>
              <w:jc w:val="center"/>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 </w:t>
            </w:r>
          </w:p>
          <w:p w14:paraId="48995937" w14:textId="77777777" w:rsidR="00E00E0F" w:rsidRPr="009A1B6F" w:rsidRDefault="00E00E0F" w:rsidP="00E26400">
            <w:pPr>
              <w:spacing w:line="240" w:lineRule="auto"/>
              <w:jc w:val="center"/>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 </w:t>
            </w:r>
          </w:p>
          <w:p w14:paraId="3E0079DC" w14:textId="77777777" w:rsidR="00E00E0F" w:rsidRPr="009A1B6F" w:rsidRDefault="00E00E0F" w:rsidP="00E26400">
            <w:pPr>
              <w:spacing w:line="240" w:lineRule="auto"/>
              <w:jc w:val="center"/>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60 001 </w:t>
            </w:r>
          </w:p>
        </w:tc>
        <w:tc>
          <w:tcPr>
            <w:tcW w:w="755" w:type="pct"/>
            <w:vMerge w:val="restart"/>
            <w:hideMark/>
          </w:tcPr>
          <w:p w14:paraId="334FAF76" w14:textId="77777777" w:rsidR="00E00E0F" w:rsidRPr="009A1B6F" w:rsidRDefault="00E00E0F" w:rsidP="00E264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 </w:t>
            </w:r>
          </w:p>
          <w:p w14:paraId="130B00BC" w14:textId="77777777" w:rsidR="00E00E0F" w:rsidRPr="009A1B6F" w:rsidRDefault="00E00E0F" w:rsidP="00E264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 </w:t>
            </w:r>
          </w:p>
          <w:p w14:paraId="2827EEFC" w14:textId="77777777" w:rsidR="00E00E0F" w:rsidRPr="009A1B6F" w:rsidRDefault="00E00E0F" w:rsidP="00E264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proofErr w:type="spellStart"/>
            <w:r w:rsidRPr="009A1B6F">
              <w:rPr>
                <w:rFonts w:ascii="Times New Roman" w:eastAsia="Times New Roman" w:hAnsi="Times New Roman" w:cs="Times New Roman"/>
                <w:color w:val="auto"/>
                <w:sz w:val="20"/>
              </w:rPr>
              <w:t>Më</w:t>
            </w:r>
            <w:proofErr w:type="spellEnd"/>
            <w:r w:rsidRPr="009A1B6F">
              <w:rPr>
                <w:rFonts w:ascii="Times New Roman" w:eastAsia="Times New Roman" w:hAnsi="Times New Roman" w:cs="Times New Roman"/>
                <w:color w:val="auto"/>
                <w:sz w:val="20"/>
              </w:rPr>
              <w:t xml:space="preserve"> </w:t>
            </w:r>
            <w:proofErr w:type="spellStart"/>
            <w:r w:rsidRPr="009A1B6F">
              <w:rPr>
                <w:rFonts w:ascii="Times New Roman" w:eastAsia="Times New Roman" w:hAnsi="Times New Roman" w:cs="Times New Roman"/>
                <w:color w:val="auto"/>
                <w:sz w:val="20"/>
              </w:rPr>
              <w:t>tepër</w:t>
            </w:r>
            <w:proofErr w:type="spellEnd"/>
            <w:r w:rsidRPr="009A1B6F">
              <w:rPr>
                <w:rFonts w:ascii="Times New Roman" w:eastAsia="Times New Roman" w:hAnsi="Times New Roman" w:cs="Times New Roman"/>
                <w:color w:val="auto"/>
                <w:sz w:val="20"/>
              </w:rPr>
              <w:t> </w:t>
            </w:r>
          </w:p>
        </w:tc>
        <w:tc>
          <w:tcPr>
            <w:tcW w:w="619" w:type="pct"/>
            <w:hideMark/>
          </w:tcPr>
          <w:p w14:paraId="1F08065A" w14:textId="77777777" w:rsidR="00E00E0F" w:rsidRPr="009A1B6F" w:rsidRDefault="00E00E0F" w:rsidP="00E264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0 </w:t>
            </w:r>
          </w:p>
        </w:tc>
        <w:tc>
          <w:tcPr>
            <w:tcW w:w="898" w:type="pct"/>
            <w:hideMark/>
          </w:tcPr>
          <w:p w14:paraId="11E86524" w14:textId="77777777" w:rsidR="00E00E0F" w:rsidRPr="009A1B6F" w:rsidRDefault="00E00E0F" w:rsidP="00E264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30 000 </w:t>
            </w:r>
          </w:p>
        </w:tc>
        <w:tc>
          <w:tcPr>
            <w:tcW w:w="1798" w:type="pct"/>
            <w:hideMark/>
          </w:tcPr>
          <w:p w14:paraId="1B7CE3A2" w14:textId="77777777" w:rsidR="00E00E0F" w:rsidRPr="009A1B6F" w:rsidRDefault="00E00E0F" w:rsidP="00E264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0% </w:t>
            </w:r>
          </w:p>
        </w:tc>
      </w:tr>
      <w:tr w:rsidR="00241B34" w:rsidRPr="009A1B6F" w14:paraId="2BAE995F" w14:textId="77777777" w:rsidTr="006C612B">
        <w:trPr>
          <w:trHeight w:val="293"/>
        </w:trPr>
        <w:tc>
          <w:tcPr>
            <w:cnfStyle w:val="001000000000" w:firstRow="0" w:lastRow="0" w:firstColumn="1" w:lastColumn="0" w:oddVBand="0" w:evenVBand="0" w:oddHBand="0" w:evenHBand="0" w:firstRowFirstColumn="0" w:firstRowLastColumn="0" w:lastRowFirstColumn="0" w:lastRowLastColumn="0"/>
            <w:tcW w:w="930" w:type="pct"/>
            <w:vMerge/>
            <w:hideMark/>
          </w:tcPr>
          <w:p w14:paraId="1A469552" w14:textId="77777777" w:rsidR="00E00E0F" w:rsidRPr="009A1B6F" w:rsidRDefault="00E00E0F" w:rsidP="00E26400">
            <w:pPr>
              <w:spacing w:line="240" w:lineRule="auto"/>
              <w:rPr>
                <w:rFonts w:ascii="Times New Roman" w:eastAsia="Times New Roman" w:hAnsi="Times New Roman" w:cs="Times New Roman"/>
                <w:color w:val="auto"/>
                <w:sz w:val="20"/>
              </w:rPr>
            </w:pPr>
          </w:p>
        </w:tc>
        <w:tc>
          <w:tcPr>
            <w:tcW w:w="755" w:type="pct"/>
            <w:vMerge/>
            <w:hideMark/>
          </w:tcPr>
          <w:p w14:paraId="20DB21F0" w14:textId="77777777" w:rsidR="00E00E0F" w:rsidRPr="009A1B6F" w:rsidRDefault="00E00E0F" w:rsidP="00E2640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p>
        </w:tc>
        <w:tc>
          <w:tcPr>
            <w:tcW w:w="619" w:type="pct"/>
            <w:hideMark/>
          </w:tcPr>
          <w:p w14:paraId="11B1C20B" w14:textId="77777777" w:rsidR="00E00E0F" w:rsidRPr="009A1B6F" w:rsidRDefault="00E00E0F" w:rsidP="00E264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30 001 </w:t>
            </w:r>
          </w:p>
        </w:tc>
        <w:tc>
          <w:tcPr>
            <w:tcW w:w="898" w:type="pct"/>
            <w:hideMark/>
          </w:tcPr>
          <w:p w14:paraId="6B6DC8E8" w14:textId="77777777" w:rsidR="00E00E0F" w:rsidRPr="009A1B6F" w:rsidRDefault="00E00E0F" w:rsidP="00E264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200 000 </w:t>
            </w:r>
          </w:p>
        </w:tc>
        <w:tc>
          <w:tcPr>
            <w:tcW w:w="1798" w:type="pct"/>
            <w:hideMark/>
          </w:tcPr>
          <w:p w14:paraId="6DC14CDD" w14:textId="77777777" w:rsidR="00E00E0F" w:rsidRPr="009A1B6F" w:rsidRDefault="00E00E0F" w:rsidP="00E264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 xml:space="preserve">13% e </w:t>
            </w:r>
            <w:proofErr w:type="spellStart"/>
            <w:r w:rsidRPr="009A1B6F">
              <w:rPr>
                <w:rFonts w:ascii="Times New Roman" w:eastAsia="Times New Roman" w:hAnsi="Times New Roman" w:cs="Times New Roman"/>
                <w:color w:val="auto"/>
                <w:sz w:val="20"/>
              </w:rPr>
              <w:t>shumës</w:t>
            </w:r>
            <w:proofErr w:type="spellEnd"/>
            <w:r w:rsidRPr="009A1B6F">
              <w:rPr>
                <w:rFonts w:ascii="Times New Roman" w:eastAsia="Times New Roman" w:hAnsi="Times New Roman" w:cs="Times New Roman"/>
                <w:color w:val="auto"/>
                <w:sz w:val="20"/>
              </w:rPr>
              <w:t xml:space="preserve"> </w:t>
            </w:r>
            <w:proofErr w:type="spellStart"/>
            <w:r w:rsidRPr="009A1B6F">
              <w:rPr>
                <w:rFonts w:ascii="Times New Roman" w:eastAsia="Times New Roman" w:hAnsi="Times New Roman" w:cs="Times New Roman"/>
                <w:color w:val="auto"/>
                <w:sz w:val="20"/>
              </w:rPr>
              <w:t>mbi</w:t>
            </w:r>
            <w:proofErr w:type="spellEnd"/>
            <w:r w:rsidRPr="009A1B6F">
              <w:rPr>
                <w:rFonts w:ascii="Times New Roman" w:eastAsia="Times New Roman" w:hAnsi="Times New Roman" w:cs="Times New Roman"/>
                <w:color w:val="auto"/>
                <w:sz w:val="20"/>
              </w:rPr>
              <w:t xml:space="preserve"> 30 000 </w:t>
            </w:r>
            <w:proofErr w:type="spellStart"/>
            <w:r w:rsidRPr="009A1B6F">
              <w:rPr>
                <w:rFonts w:ascii="Times New Roman" w:eastAsia="Times New Roman" w:hAnsi="Times New Roman" w:cs="Times New Roman"/>
                <w:color w:val="auto"/>
                <w:sz w:val="20"/>
              </w:rPr>
              <w:t>lekë</w:t>
            </w:r>
            <w:proofErr w:type="spellEnd"/>
            <w:r w:rsidRPr="009A1B6F">
              <w:rPr>
                <w:rFonts w:ascii="Times New Roman" w:eastAsia="Times New Roman" w:hAnsi="Times New Roman" w:cs="Times New Roman"/>
                <w:color w:val="auto"/>
                <w:sz w:val="20"/>
              </w:rPr>
              <w:t> </w:t>
            </w:r>
          </w:p>
        </w:tc>
      </w:tr>
      <w:tr w:rsidR="00241B34" w:rsidRPr="009A1B6F" w14:paraId="2CF20CE8" w14:textId="77777777" w:rsidTr="006C612B">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930" w:type="pct"/>
            <w:vMerge/>
            <w:hideMark/>
          </w:tcPr>
          <w:p w14:paraId="643E9851" w14:textId="77777777" w:rsidR="00E00E0F" w:rsidRPr="009A1B6F" w:rsidRDefault="00E00E0F" w:rsidP="00E26400">
            <w:pPr>
              <w:spacing w:line="240" w:lineRule="auto"/>
              <w:rPr>
                <w:rFonts w:ascii="Times New Roman" w:eastAsia="Times New Roman" w:hAnsi="Times New Roman" w:cs="Times New Roman"/>
                <w:color w:val="auto"/>
                <w:sz w:val="20"/>
              </w:rPr>
            </w:pPr>
          </w:p>
        </w:tc>
        <w:tc>
          <w:tcPr>
            <w:tcW w:w="755" w:type="pct"/>
            <w:vMerge/>
            <w:hideMark/>
          </w:tcPr>
          <w:p w14:paraId="50664E37" w14:textId="77777777" w:rsidR="00E00E0F" w:rsidRPr="009A1B6F" w:rsidRDefault="00E00E0F" w:rsidP="00E26400">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p>
        </w:tc>
        <w:tc>
          <w:tcPr>
            <w:tcW w:w="619" w:type="pct"/>
            <w:hideMark/>
          </w:tcPr>
          <w:p w14:paraId="7FD3784E" w14:textId="77777777" w:rsidR="00E00E0F" w:rsidRPr="009A1B6F" w:rsidRDefault="00E00E0F" w:rsidP="00E264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200 001 </w:t>
            </w:r>
          </w:p>
        </w:tc>
        <w:tc>
          <w:tcPr>
            <w:tcW w:w="898" w:type="pct"/>
            <w:hideMark/>
          </w:tcPr>
          <w:p w14:paraId="6EBB50DA" w14:textId="77777777" w:rsidR="00E00E0F" w:rsidRPr="009A1B6F" w:rsidRDefault="00E00E0F" w:rsidP="00E264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proofErr w:type="spellStart"/>
            <w:r w:rsidRPr="009A1B6F">
              <w:rPr>
                <w:rFonts w:ascii="Times New Roman" w:eastAsia="Times New Roman" w:hAnsi="Times New Roman" w:cs="Times New Roman"/>
                <w:color w:val="auto"/>
                <w:sz w:val="20"/>
              </w:rPr>
              <w:t>Më</w:t>
            </w:r>
            <w:proofErr w:type="spellEnd"/>
            <w:r w:rsidRPr="009A1B6F">
              <w:rPr>
                <w:rFonts w:ascii="Times New Roman" w:eastAsia="Times New Roman" w:hAnsi="Times New Roman" w:cs="Times New Roman"/>
                <w:color w:val="auto"/>
                <w:sz w:val="20"/>
              </w:rPr>
              <w:t xml:space="preserve"> </w:t>
            </w:r>
            <w:proofErr w:type="spellStart"/>
            <w:r w:rsidRPr="009A1B6F">
              <w:rPr>
                <w:rFonts w:ascii="Times New Roman" w:eastAsia="Times New Roman" w:hAnsi="Times New Roman" w:cs="Times New Roman"/>
                <w:color w:val="auto"/>
                <w:sz w:val="20"/>
              </w:rPr>
              <w:t>tepër</w:t>
            </w:r>
            <w:proofErr w:type="spellEnd"/>
            <w:r w:rsidRPr="009A1B6F">
              <w:rPr>
                <w:rFonts w:ascii="Times New Roman" w:eastAsia="Times New Roman" w:hAnsi="Times New Roman" w:cs="Times New Roman"/>
                <w:color w:val="auto"/>
                <w:sz w:val="20"/>
              </w:rPr>
              <w:t> </w:t>
            </w:r>
          </w:p>
        </w:tc>
        <w:tc>
          <w:tcPr>
            <w:tcW w:w="1798" w:type="pct"/>
            <w:hideMark/>
          </w:tcPr>
          <w:p w14:paraId="2319B99A" w14:textId="77777777" w:rsidR="00E00E0F" w:rsidRPr="009A1B6F" w:rsidRDefault="00E00E0F" w:rsidP="00E2640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9A1B6F">
              <w:rPr>
                <w:rFonts w:ascii="Times New Roman" w:eastAsia="Times New Roman" w:hAnsi="Times New Roman" w:cs="Times New Roman"/>
                <w:color w:val="auto"/>
                <w:sz w:val="20"/>
              </w:rPr>
              <w:t xml:space="preserve">22 100 </w:t>
            </w:r>
            <w:proofErr w:type="spellStart"/>
            <w:r w:rsidRPr="009A1B6F">
              <w:rPr>
                <w:rFonts w:ascii="Times New Roman" w:eastAsia="Times New Roman" w:hAnsi="Times New Roman" w:cs="Times New Roman"/>
                <w:color w:val="auto"/>
                <w:sz w:val="20"/>
              </w:rPr>
              <w:t>lekë</w:t>
            </w:r>
            <w:proofErr w:type="spellEnd"/>
            <w:r w:rsidRPr="009A1B6F">
              <w:rPr>
                <w:rFonts w:ascii="Times New Roman" w:eastAsia="Times New Roman" w:hAnsi="Times New Roman" w:cs="Times New Roman"/>
                <w:color w:val="auto"/>
                <w:sz w:val="20"/>
              </w:rPr>
              <w:t xml:space="preserve"> + 23% </w:t>
            </w:r>
            <w:proofErr w:type="spellStart"/>
            <w:r w:rsidRPr="009A1B6F">
              <w:rPr>
                <w:rFonts w:ascii="Times New Roman" w:eastAsia="Times New Roman" w:hAnsi="Times New Roman" w:cs="Times New Roman"/>
                <w:color w:val="auto"/>
                <w:sz w:val="20"/>
              </w:rPr>
              <w:t>të</w:t>
            </w:r>
            <w:proofErr w:type="spellEnd"/>
            <w:r w:rsidRPr="009A1B6F">
              <w:rPr>
                <w:rFonts w:ascii="Times New Roman" w:eastAsia="Times New Roman" w:hAnsi="Times New Roman" w:cs="Times New Roman"/>
                <w:color w:val="auto"/>
                <w:sz w:val="20"/>
              </w:rPr>
              <w:t xml:space="preserve"> </w:t>
            </w:r>
            <w:proofErr w:type="spellStart"/>
            <w:r w:rsidRPr="009A1B6F">
              <w:rPr>
                <w:rFonts w:ascii="Times New Roman" w:eastAsia="Times New Roman" w:hAnsi="Times New Roman" w:cs="Times New Roman"/>
                <w:color w:val="auto"/>
                <w:sz w:val="20"/>
              </w:rPr>
              <w:t>shumës</w:t>
            </w:r>
            <w:proofErr w:type="spellEnd"/>
            <w:r w:rsidRPr="009A1B6F">
              <w:rPr>
                <w:rFonts w:ascii="Times New Roman" w:eastAsia="Times New Roman" w:hAnsi="Times New Roman" w:cs="Times New Roman"/>
                <w:color w:val="auto"/>
                <w:sz w:val="20"/>
              </w:rPr>
              <w:t xml:space="preserve"> </w:t>
            </w:r>
            <w:proofErr w:type="spellStart"/>
            <w:r w:rsidRPr="009A1B6F">
              <w:rPr>
                <w:rFonts w:ascii="Times New Roman" w:eastAsia="Times New Roman" w:hAnsi="Times New Roman" w:cs="Times New Roman"/>
                <w:color w:val="auto"/>
                <w:sz w:val="20"/>
              </w:rPr>
              <w:t>mbi</w:t>
            </w:r>
            <w:proofErr w:type="spellEnd"/>
            <w:r w:rsidRPr="009A1B6F">
              <w:rPr>
                <w:rFonts w:ascii="Times New Roman" w:eastAsia="Times New Roman" w:hAnsi="Times New Roman" w:cs="Times New Roman"/>
                <w:color w:val="auto"/>
                <w:sz w:val="20"/>
              </w:rPr>
              <w:t xml:space="preserve"> 200 000 </w:t>
            </w:r>
            <w:proofErr w:type="spellStart"/>
            <w:r w:rsidRPr="009A1B6F">
              <w:rPr>
                <w:rFonts w:ascii="Times New Roman" w:eastAsia="Times New Roman" w:hAnsi="Times New Roman" w:cs="Times New Roman"/>
                <w:color w:val="auto"/>
                <w:sz w:val="20"/>
              </w:rPr>
              <w:t>lekë</w:t>
            </w:r>
            <w:proofErr w:type="spellEnd"/>
            <w:r w:rsidRPr="009A1B6F">
              <w:rPr>
                <w:rFonts w:ascii="Times New Roman" w:eastAsia="Times New Roman" w:hAnsi="Times New Roman" w:cs="Times New Roman"/>
                <w:color w:val="auto"/>
                <w:sz w:val="20"/>
              </w:rPr>
              <w:t> </w:t>
            </w:r>
          </w:p>
        </w:tc>
      </w:tr>
    </w:tbl>
    <w:p w14:paraId="01F7BA77" w14:textId="77777777" w:rsidR="00363C57" w:rsidRPr="007A149A" w:rsidRDefault="00363C57" w:rsidP="007A149A">
      <w:pPr>
        <w:spacing w:line="240" w:lineRule="auto"/>
        <w:jc w:val="both"/>
        <w:rPr>
          <w:rFonts w:ascii="Times New Roman" w:hAnsi="Times New Roman" w:cs="Times New Roman"/>
          <w:color w:val="auto"/>
          <w:szCs w:val="24"/>
        </w:rPr>
      </w:pPr>
    </w:p>
    <w:p w14:paraId="17B92354" w14:textId="654F7AE5" w:rsidR="00363C57" w:rsidRPr="00363C57" w:rsidRDefault="00363C57" w:rsidP="00363C57">
      <w:pPr>
        <w:spacing w:line="240" w:lineRule="auto"/>
        <w:jc w:val="both"/>
        <w:rPr>
          <w:rFonts w:ascii="Times New Roman" w:hAnsi="Times New Roman" w:cs="Times New Roman"/>
          <w:color w:val="auto"/>
          <w:szCs w:val="24"/>
          <w:lang w:val="it-CH"/>
        </w:rPr>
      </w:pPr>
      <w:r>
        <w:rPr>
          <w:rFonts w:ascii="Times New Roman" w:hAnsi="Times New Roman" w:cs="Times New Roman"/>
          <w:color w:val="auto"/>
          <w:szCs w:val="24"/>
          <w:lang w:val="it-CH"/>
        </w:rPr>
        <w:t xml:space="preserve">b) </w:t>
      </w:r>
      <w:r w:rsidRPr="00363C57">
        <w:rPr>
          <w:rFonts w:ascii="Times New Roman" w:hAnsi="Times New Roman" w:cs="Times New Roman"/>
          <w:color w:val="auto"/>
          <w:szCs w:val="24"/>
          <w:lang w:val="it-CH"/>
        </w:rPr>
        <w:t>Individët e vetëpunësuar dhe tregëtarë janë subjekt i tatimit mbi të ardhurat personale nga biznesi dhe normat e aplikuara tatimore janë si më poshtë:</w:t>
      </w:r>
    </w:p>
    <w:p w14:paraId="348D02EE" w14:textId="77777777" w:rsidR="00363C57" w:rsidRPr="00A26097" w:rsidRDefault="00363C57" w:rsidP="00D00608">
      <w:pPr>
        <w:numPr>
          <w:ilvl w:val="0"/>
          <w:numId w:val="50"/>
        </w:numPr>
        <w:spacing w:line="240" w:lineRule="auto"/>
        <w:contextualSpacing w:val="0"/>
        <w:jc w:val="both"/>
        <w:rPr>
          <w:rFonts w:ascii="Times New Roman" w:hAnsi="Times New Roman" w:cs="Times New Roman"/>
          <w:color w:val="auto"/>
          <w:sz w:val="22"/>
          <w:szCs w:val="22"/>
          <w:lang w:val="it-CH"/>
        </w:rPr>
      </w:pPr>
      <w:r w:rsidRPr="00A26097">
        <w:rPr>
          <w:rFonts w:ascii="Times New Roman" w:hAnsi="Times New Roman" w:cs="Times New Roman"/>
          <w:color w:val="auto"/>
          <w:sz w:val="22"/>
          <w:szCs w:val="22"/>
          <w:lang w:val="it-CH"/>
        </w:rPr>
        <w:t>0% për individët e vetëpunësuar dhe tregtarë me të ardhura bruto deri në 14 000 000 (katërmbëdhjetë milionë) lekë, normë e cila parashikohet të zbatohet deri në fund të vitit tatimor 2029;</w:t>
      </w:r>
    </w:p>
    <w:p w14:paraId="20B62B9C" w14:textId="77777777" w:rsidR="00363C57" w:rsidRPr="00A26097" w:rsidRDefault="00363C57" w:rsidP="00D00608">
      <w:pPr>
        <w:numPr>
          <w:ilvl w:val="0"/>
          <w:numId w:val="50"/>
        </w:numPr>
        <w:spacing w:line="240" w:lineRule="auto"/>
        <w:contextualSpacing w:val="0"/>
        <w:jc w:val="both"/>
        <w:rPr>
          <w:rFonts w:ascii="Times New Roman" w:hAnsi="Times New Roman" w:cs="Times New Roman"/>
          <w:color w:val="auto"/>
          <w:sz w:val="22"/>
          <w:szCs w:val="22"/>
          <w:lang w:val="it-CH"/>
        </w:rPr>
      </w:pPr>
      <w:r w:rsidRPr="00A26097">
        <w:rPr>
          <w:rFonts w:ascii="Times New Roman" w:hAnsi="Times New Roman" w:cs="Times New Roman"/>
          <w:color w:val="auto"/>
          <w:sz w:val="22"/>
          <w:szCs w:val="22"/>
          <w:lang w:val="it-CH"/>
        </w:rPr>
        <w:t>Tatim progresiv 15% dhe 23%, në varësi të nivelit të fitimit të tatueshëm, për individët e vetëpunësuar dhe tregtarë me të ardhura bruto mbi 14 000 000 (katërmbëdhjetë milionë) lekë. Më konkretisht, në tabelën e mëposhtme pasqyrohet tatimi progresiv për të ardhurat nga biznesi.</w:t>
      </w:r>
    </w:p>
    <w:p w14:paraId="07B3B1EA" w14:textId="77777777" w:rsidR="00363C57" w:rsidRPr="00A26097" w:rsidRDefault="00363C57" w:rsidP="00363C57">
      <w:pPr>
        <w:spacing w:line="240" w:lineRule="auto"/>
        <w:jc w:val="both"/>
        <w:rPr>
          <w:rFonts w:ascii="Times New Roman" w:hAnsi="Times New Roman" w:cs="Times New Roman"/>
          <w:bCs/>
          <w:color w:val="auto"/>
          <w:sz w:val="22"/>
          <w:szCs w:val="22"/>
          <w:lang w:val="it-CH"/>
        </w:rPr>
      </w:pPr>
    </w:p>
    <w:p w14:paraId="20B00B03" w14:textId="63951C8D" w:rsidR="008D486B" w:rsidRPr="008D486B" w:rsidRDefault="008D486B" w:rsidP="008D486B">
      <w:pPr>
        <w:pStyle w:val="Caption"/>
        <w:jc w:val="center"/>
        <w:rPr>
          <w:rFonts w:ascii="Times New Roman" w:hAnsi="Times New Roman" w:cs="Times New Roman"/>
          <w:i/>
          <w:iCs w:val="0"/>
          <w:sz w:val="22"/>
          <w:szCs w:val="22"/>
          <w:lang w:val="it-CH"/>
        </w:rPr>
      </w:pPr>
      <w:bookmarkStart w:id="16" w:name="_Toc209531943"/>
      <w:r w:rsidRPr="008D486B">
        <w:rPr>
          <w:rFonts w:ascii="Times New Roman" w:hAnsi="Times New Roman" w:cs="Times New Roman"/>
          <w:i/>
          <w:iCs w:val="0"/>
          <w:sz w:val="22"/>
          <w:szCs w:val="22"/>
          <w:lang w:val="it-CH"/>
        </w:rPr>
        <w:t xml:space="preserve">Tabela </w:t>
      </w:r>
      <w:r w:rsidRPr="008D486B">
        <w:rPr>
          <w:rFonts w:ascii="Times New Roman" w:hAnsi="Times New Roman" w:cs="Times New Roman"/>
          <w:i/>
          <w:iCs w:val="0"/>
          <w:sz w:val="22"/>
          <w:szCs w:val="22"/>
        </w:rPr>
        <w:fldChar w:fldCharType="begin"/>
      </w:r>
      <w:r w:rsidRPr="008D486B">
        <w:rPr>
          <w:rFonts w:ascii="Times New Roman" w:hAnsi="Times New Roman" w:cs="Times New Roman"/>
          <w:i/>
          <w:iCs w:val="0"/>
          <w:sz w:val="22"/>
          <w:szCs w:val="22"/>
          <w:lang w:val="it-CH"/>
        </w:rPr>
        <w:instrText xml:space="preserve"> SEQ Tabela \* ARABIC </w:instrText>
      </w:r>
      <w:r w:rsidRPr="008D486B">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lang w:val="it-CH"/>
        </w:rPr>
        <w:t>5</w:t>
      </w:r>
      <w:r w:rsidRPr="008D486B">
        <w:rPr>
          <w:rFonts w:ascii="Times New Roman" w:hAnsi="Times New Roman" w:cs="Times New Roman"/>
          <w:i/>
          <w:iCs w:val="0"/>
          <w:sz w:val="22"/>
          <w:szCs w:val="22"/>
        </w:rPr>
        <w:fldChar w:fldCharType="end"/>
      </w:r>
      <w:r w:rsidRPr="008D486B">
        <w:rPr>
          <w:rFonts w:ascii="Times New Roman" w:hAnsi="Times New Roman" w:cs="Times New Roman"/>
          <w:i/>
          <w:iCs w:val="0"/>
          <w:sz w:val="22"/>
          <w:szCs w:val="22"/>
          <w:lang w:val="it-CH"/>
        </w:rPr>
        <w:t>: Normat tatimore standarde të Tatimit mbi të ardhurat nga biznesi, për individët tregëtarë dhe të vetëpunësuar</w:t>
      </w:r>
      <w:bookmarkEnd w:id="16"/>
    </w:p>
    <w:tbl>
      <w:tblPr>
        <w:tblStyle w:val="Financial"/>
        <w:tblW w:w="0" w:type="auto"/>
        <w:jc w:val="center"/>
        <w:tblLook w:val="04A0" w:firstRow="1" w:lastRow="0" w:firstColumn="1" w:lastColumn="0" w:noHBand="0" w:noVBand="1"/>
      </w:tblPr>
      <w:tblGrid>
        <w:gridCol w:w="4646"/>
        <w:gridCol w:w="2827"/>
      </w:tblGrid>
      <w:tr w:rsidR="00363C57" w:rsidRPr="00A26097" w14:paraId="517FF918" w14:textId="77777777" w:rsidTr="002B6B7F">
        <w:trPr>
          <w:cnfStyle w:val="100000000000" w:firstRow="1" w:lastRow="0" w:firstColumn="0" w:lastColumn="0" w:oddVBand="0" w:evenVBand="0" w:oddHBand="0"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4646" w:type="dxa"/>
          </w:tcPr>
          <w:p w14:paraId="58FF7083" w14:textId="77777777" w:rsidR="00363C57" w:rsidRPr="00A26097" w:rsidRDefault="00363C57" w:rsidP="000B6F77">
            <w:pPr>
              <w:pBdr>
                <w:top w:val="nil"/>
                <w:left w:val="nil"/>
                <w:bottom w:val="nil"/>
                <w:right w:val="nil"/>
                <w:between w:val="nil"/>
                <w:bar w:val="nil"/>
              </w:pBdr>
              <w:spacing w:after="160" w:line="240" w:lineRule="auto"/>
              <w:ind w:left="720"/>
              <w:contextualSpacing w:val="0"/>
              <w:rPr>
                <w:rFonts w:ascii="Times New Roman" w:eastAsia="Calibri" w:hAnsi="Times New Roman" w:cs="Times New Roman"/>
                <w:i/>
                <w:noProof/>
                <w:color w:val="auto"/>
                <w:sz w:val="22"/>
                <w:szCs w:val="22"/>
                <w:u w:val="single" w:color="000000"/>
                <w:bdr w:val="nil"/>
                <w:lang w:val="sq-AL" w:eastAsia="en-US"/>
              </w:rPr>
            </w:pPr>
            <w:r w:rsidRPr="00A26097">
              <w:rPr>
                <w:rFonts w:ascii="Times New Roman" w:eastAsia="Calibri" w:hAnsi="Times New Roman" w:cs="Times New Roman"/>
                <w:i/>
                <w:noProof/>
                <w:color w:val="auto"/>
                <w:sz w:val="22"/>
                <w:szCs w:val="22"/>
                <w:u w:val="single" w:color="000000"/>
                <w:bdr w:val="nil"/>
                <w:lang w:val="sq-AL" w:eastAsia="en-US"/>
              </w:rPr>
              <w:t>Baza tatimore vjetore (fitimi i tatueshëm)</w:t>
            </w:r>
          </w:p>
        </w:tc>
        <w:tc>
          <w:tcPr>
            <w:tcW w:w="2827" w:type="dxa"/>
          </w:tcPr>
          <w:p w14:paraId="5A8C3FFF" w14:textId="77777777" w:rsidR="00363C57" w:rsidRPr="00A26097" w:rsidRDefault="00363C57" w:rsidP="000B6F77">
            <w:pPr>
              <w:pBdr>
                <w:top w:val="nil"/>
                <w:left w:val="nil"/>
                <w:bottom w:val="nil"/>
                <w:right w:val="nil"/>
                <w:between w:val="nil"/>
                <w:bar w:val="nil"/>
              </w:pBdr>
              <w:spacing w:after="160" w:line="240" w:lineRule="auto"/>
              <w:ind w:left="720"/>
              <w:contextualSpacing w:val="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
                <w:noProof/>
                <w:color w:val="auto"/>
                <w:sz w:val="22"/>
                <w:szCs w:val="22"/>
                <w:u w:val="single" w:color="000000"/>
                <w:bdr w:val="nil"/>
                <w:lang w:val="sq-AL" w:eastAsia="en-US"/>
              </w:rPr>
            </w:pPr>
            <w:r w:rsidRPr="00A26097">
              <w:rPr>
                <w:rFonts w:ascii="Times New Roman" w:eastAsia="Calibri" w:hAnsi="Times New Roman" w:cs="Times New Roman"/>
                <w:i/>
                <w:noProof/>
                <w:color w:val="auto"/>
                <w:sz w:val="22"/>
                <w:szCs w:val="22"/>
                <w:u w:val="single" w:color="000000"/>
                <w:bdr w:val="nil"/>
                <w:lang w:val="sq-AL" w:eastAsia="en-US"/>
              </w:rPr>
              <w:t>Norma tatimore</w:t>
            </w:r>
          </w:p>
        </w:tc>
      </w:tr>
      <w:tr w:rsidR="00363C57" w:rsidRPr="00A26097" w14:paraId="40CDCC31" w14:textId="77777777" w:rsidTr="002B6B7F">
        <w:trPr>
          <w:trHeight w:val="495"/>
          <w:jc w:val="center"/>
        </w:trPr>
        <w:tc>
          <w:tcPr>
            <w:cnfStyle w:val="001000000000" w:firstRow="0" w:lastRow="0" w:firstColumn="1" w:lastColumn="0" w:oddVBand="0" w:evenVBand="0" w:oddHBand="0" w:evenHBand="0" w:firstRowFirstColumn="0" w:firstRowLastColumn="0" w:lastRowFirstColumn="0" w:lastRowLastColumn="0"/>
            <w:tcW w:w="4646" w:type="dxa"/>
          </w:tcPr>
          <w:p w14:paraId="3583F74B" w14:textId="77777777" w:rsidR="00363C57" w:rsidRPr="00A26097" w:rsidRDefault="00363C57" w:rsidP="000B6F77">
            <w:pPr>
              <w:pBdr>
                <w:top w:val="nil"/>
                <w:left w:val="nil"/>
                <w:bottom w:val="nil"/>
                <w:right w:val="nil"/>
                <w:between w:val="nil"/>
                <w:bar w:val="nil"/>
              </w:pBdr>
              <w:spacing w:after="160" w:line="240" w:lineRule="auto"/>
              <w:ind w:left="720"/>
              <w:contextualSpacing w:val="0"/>
              <w:jc w:val="center"/>
              <w:rPr>
                <w:rFonts w:ascii="Times New Roman" w:eastAsia="Calibri" w:hAnsi="Times New Roman" w:cs="Times New Roman"/>
                <w:noProof/>
                <w:color w:val="auto"/>
                <w:sz w:val="22"/>
                <w:szCs w:val="22"/>
                <w:u w:color="000000"/>
                <w:bdr w:val="nil"/>
                <w:lang w:val="sq-AL" w:eastAsia="en-US"/>
              </w:rPr>
            </w:pPr>
            <w:r w:rsidRPr="00A26097">
              <w:rPr>
                <w:rFonts w:ascii="Times New Roman" w:eastAsia="Calibri" w:hAnsi="Times New Roman" w:cs="Times New Roman"/>
                <w:noProof/>
                <w:color w:val="auto"/>
                <w:sz w:val="22"/>
                <w:szCs w:val="22"/>
                <w:u w:color="000000"/>
                <w:bdr w:val="nil"/>
                <w:lang w:val="sq-AL" w:eastAsia="en-US"/>
              </w:rPr>
              <w:t>0 – 14 000 000 lekë</w:t>
            </w:r>
          </w:p>
        </w:tc>
        <w:tc>
          <w:tcPr>
            <w:tcW w:w="2827" w:type="dxa"/>
          </w:tcPr>
          <w:p w14:paraId="22B2CF77" w14:textId="77777777" w:rsidR="00363C57" w:rsidRPr="00A26097" w:rsidRDefault="00363C57" w:rsidP="000B6F77">
            <w:pPr>
              <w:pBdr>
                <w:top w:val="nil"/>
                <w:left w:val="nil"/>
                <w:bottom w:val="nil"/>
                <w:right w:val="nil"/>
                <w:between w:val="nil"/>
                <w:bar w:val="nil"/>
              </w:pBdr>
              <w:spacing w:after="160" w:line="240" w:lineRule="auto"/>
              <w:ind w:left="72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auto"/>
                <w:sz w:val="22"/>
                <w:szCs w:val="22"/>
                <w:u w:color="000000"/>
                <w:bdr w:val="nil"/>
                <w:lang w:val="sq-AL" w:eastAsia="en-US"/>
              </w:rPr>
            </w:pPr>
            <w:r w:rsidRPr="00A26097">
              <w:rPr>
                <w:rFonts w:ascii="Times New Roman" w:eastAsia="Calibri" w:hAnsi="Times New Roman" w:cs="Times New Roman"/>
                <w:noProof/>
                <w:color w:val="auto"/>
                <w:sz w:val="22"/>
                <w:szCs w:val="22"/>
                <w:u w:color="000000"/>
                <w:bdr w:val="nil"/>
                <w:lang w:val="sq-AL" w:eastAsia="en-US"/>
              </w:rPr>
              <w:t>15%</w:t>
            </w:r>
          </w:p>
        </w:tc>
      </w:tr>
      <w:tr w:rsidR="00363C57" w:rsidRPr="00A26097" w14:paraId="5C9B3ABE" w14:textId="77777777" w:rsidTr="002B6B7F">
        <w:trPr>
          <w:trHeight w:val="419"/>
          <w:jc w:val="center"/>
        </w:trPr>
        <w:tc>
          <w:tcPr>
            <w:cnfStyle w:val="001000000000" w:firstRow="0" w:lastRow="0" w:firstColumn="1" w:lastColumn="0" w:oddVBand="0" w:evenVBand="0" w:oddHBand="0" w:evenHBand="0" w:firstRowFirstColumn="0" w:firstRowLastColumn="0" w:lastRowFirstColumn="0" w:lastRowLastColumn="0"/>
            <w:tcW w:w="4646" w:type="dxa"/>
          </w:tcPr>
          <w:p w14:paraId="321F43FA" w14:textId="77777777" w:rsidR="00363C57" w:rsidRPr="00A26097" w:rsidRDefault="00363C57" w:rsidP="000B6F77">
            <w:pPr>
              <w:pBdr>
                <w:top w:val="nil"/>
                <w:left w:val="nil"/>
                <w:bottom w:val="nil"/>
                <w:right w:val="nil"/>
                <w:between w:val="nil"/>
                <w:bar w:val="nil"/>
              </w:pBdr>
              <w:spacing w:after="160" w:line="240" w:lineRule="auto"/>
              <w:ind w:left="720"/>
              <w:contextualSpacing w:val="0"/>
              <w:jc w:val="center"/>
              <w:rPr>
                <w:rFonts w:ascii="Times New Roman" w:eastAsia="Calibri" w:hAnsi="Times New Roman" w:cs="Times New Roman"/>
                <w:noProof/>
                <w:color w:val="auto"/>
                <w:sz w:val="22"/>
                <w:szCs w:val="22"/>
                <w:u w:color="000000"/>
                <w:bdr w:val="nil"/>
                <w:lang w:val="sq-AL" w:eastAsia="en-US"/>
              </w:rPr>
            </w:pPr>
            <w:r w:rsidRPr="00A26097">
              <w:rPr>
                <w:rFonts w:ascii="Times New Roman" w:eastAsia="Calibri" w:hAnsi="Times New Roman" w:cs="Times New Roman"/>
                <w:noProof/>
                <w:color w:val="auto"/>
                <w:sz w:val="22"/>
                <w:szCs w:val="22"/>
                <w:u w:color="000000"/>
                <w:bdr w:val="nil"/>
                <w:lang w:val="sq-AL" w:eastAsia="en-US"/>
              </w:rPr>
              <w:t>Mbi 14 000 000 lekë</w:t>
            </w:r>
          </w:p>
        </w:tc>
        <w:tc>
          <w:tcPr>
            <w:tcW w:w="2827" w:type="dxa"/>
          </w:tcPr>
          <w:p w14:paraId="747F8EEE" w14:textId="77777777" w:rsidR="00363C57" w:rsidRPr="00A26097" w:rsidRDefault="00363C57" w:rsidP="000B6F77">
            <w:pPr>
              <w:pBdr>
                <w:top w:val="nil"/>
                <w:left w:val="nil"/>
                <w:bottom w:val="nil"/>
                <w:right w:val="nil"/>
                <w:between w:val="nil"/>
                <w:bar w:val="nil"/>
              </w:pBdr>
              <w:spacing w:after="160" w:line="240" w:lineRule="auto"/>
              <w:ind w:left="72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auto"/>
                <w:sz w:val="22"/>
                <w:szCs w:val="22"/>
                <w:u w:color="000000"/>
                <w:bdr w:val="nil"/>
                <w:lang w:val="sq-AL" w:eastAsia="en-US"/>
              </w:rPr>
            </w:pPr>
            <w:r w:rsidRPr="00A26097">
              <w:rPr>
                <w:rFonts w:ascii="Times New Roman" w:eastAsia="Calibri" w:hAnsi="Times New Roman" w:cs="Times New Roman"/>
                <w:noProof/>
                <w:color w:val="auto"/>
                <w:sz w:val="22"/>
                <w:szCs w:val="22"/>
                <w:u w:color="000000"/>
                <w:bdr w:val="nil"/>
                <w:lang w:val="sq-AL" w:eastAsia="en-US"/>
              </w:rPr>
              <w:t>23%</w:t>
            </w:r>
          </w:p>
        </w:tc>
      </w:tr>
    </w:tbl>
    <w:p w14:paraId="339326FD" w14:textId="77777777" w:rsidR="00363C57" w:rsidRPr="00A26097" w:rsidRDefault="00363C57" w:rsidP="00363C57">
      <w:pPr>
        <w:spacing w:line="240" w:lineRule="auto"/>
        <w:ind w:left="1080"/>
        <w:contextualSpacing w:val="0"/>
        <w:jc w:val="both"/>
        <w:rPr>
          <w:rFonts w:ascii="Times New Roman" w:hAnsi="Times New Roman" w:cs="Times New Roman"/>
          <w:color w:val="auto"/>
          <w:szCs w:val="24"/>
          <w:lang w:val="it-CH"/>
        </w:rPr>
      </w:pPr>
    </w:p>
    <w:p w14:paraId="2F4B8EE7" w14:textId="2358625B" w:rsidR="00363C57" w:rsidRPr="00363C57" w:rsidRDefault="00363C57" w:rsidP="00363C57">
      <w:pPr>
        <w:spacing w:line="240" w:lineRule="auto"/>
        <w:jc w:val="both"/>
        <w:rPr>
          <w:rFonts w:ascii="Times New Roman" w:hAnsi="Times New Roman" w:cs="Times New Roman"/>
          <w:color w:val="auto"/>
          <w:szCs w:val="24"/>
          <w:lang w:val="it-CH"/>
        </w:rPr>
      </w:pPr>
      <w:r>
        <w:rPr>
          <w:rFonts w:ascii="Times New Roman" w:hAnsi="Times New Roman" w:cs="Times New Roman"/>
          <w:color w:val="auto"/>
          <w:szCs w:val="24"/>
          <w:lang w:val="it-CH"/>
        </w:rPr>
        <w:t xml:space="preserve">c) </w:t>
      </w:r>
      <w:r w:rsidRPr="00363C57">
        <w:rPr>
          <w:rFonts w:ascii="Times New Roman" w:hAnsi="Times New Roman" w:cs="Times New Roman"/>
          <w:color w:val="auto"/>
          <w:szCs w:val="24"/>
          <w:lang w:val="it-CH"/>
        </w:rPr>
        <w:t>Personat fizik janë subjekt i tatimit mbi të ardhurat personale nga investimi, ku përfshihen të ardhurat nga interesat, honoraret, dividendët, fitimet kapitale nga tjetërsimi i tutujve apo instrumentave financiare, nga skemat e sigurimit të jetës, nga tjetërsimi i pasurive të paluajtshme, kthimi nga investimi në fondet e pensionit privat, dhe të ardhura të tjera pasive. Norma tatimore për këto të ardhura është:</w:t>
      </w:r>
    </w:p>
    <w:p w14:paraId="00B60957" w14:textId="77777777" w:rsidR="00363C57" w:rsidRDefault="00363C57" w:rsidP="00D00608">
      <w:pPr>
        <w:pStyle w:val="ListParagraph"/>
        <w:numPr>
          <w:ilvl w:val="0"/>
          <w:numId w:val="51"/>
        </w:numPr>
        <w:spacing w:after="0" w:line="240" w:lineRule="auto"/>
        <w:jc w:val="both"/>
        <w:rPr>
          <w:rFonts w:ascii="Times New Roman" w:hAnsi="Times New Roman" w:cs="Times New Roman"/>
          <w:color w:val="auto"/>
          <w:szCs w:val="24"/>
          <w:lang w:val="it-CH"/>
        </w:rPr>
      </w:pPr>
      <w:r>
        <w:rPr>
          <w:rFonts w:ascii="Times New Roman" w:hAnsi="Times New Roman" w:cs="Times New Roman"/>
          <w:color w:val="auto"/>
          <w:szCs w:val="24"/>
          <w:lang w:val="it-CH"/>
        </w:rPr>
        <w:t>8% për të ardhurat nga dividendi; dhe</w:t>
      </w:r>
    </w:p>
    <w:p w14:paraId="629104C7" w14:textId="77777777" w:rsidR="00363C57" w:rsidRPr="00BF4A8D" w:rsidRDefault="00363C57" w:rsidP="00D00608">
      <w:pPr>
        <w:pStyle w:val="ListParagraph"/>
        <w:numPr>
          <w:ilvl w:val="0"/>
          <w:numId w:val="51"/>
        </w:numPr>
        <w:spacing w:line="240" w:lineRule="auto"/>
        <w:jc w:val="both"/>
        <w:rPr>
          <w:rFonts w:ascii="Times New Roman" w:hAnsi="Times New Roman" w:cs="Times New Roman"/>
          <w:color w:val="auto"/>
          <w:szCs w:val="24"/>
          <w:lang w:val="it-CH"/>
        </w:rPr>
      </w:pPr>
      <w:r>
        <w:rPr>
          <w:rFonts w:ascii="Times New Roman" w:hAnsi="Times New Roman" w:cs="Times New Roman"/>
          <w:color w:val="auto"/>
          <w:szCs w:val="24"/>
          <w:lang w:val="it-CH"/>
        </w:rPr>
        <w:t>15% për çdo të ardhur tjetër nga investimi.</w:t>
      </w:r>
      <w:r w:rsidRPr="00BF4A8D">
        <w:rPr>
          <w:rFonts w:ascii="Times New Roman" w:hAnsi="Times New Roman" w:cs="Times New Roman"/>
          <w:color w:val="auto"/>
          <w:szCs w:val="24"/>
          <w:lang w:val="it-CH"/>
        </w:rPr>
        <w:t xml:space="preserve">  </w:t>
      </w:r>
    </w:p>
    <w:p w14:paraId="05CB313C" w14:textId="1526825E" w:rsidR="00E32D86" w:rsidRPr="007A149A" w:rsidRDefault="00E32D86" w:rsidP="007A149A">
      <w:pPr>
        <w:spacing w:before="100" w:beforeAutospacing="1" w:after="100" w:afterAutospacing="1" w:line="240" w:lineRule="auto"/>
        <w:contextualSpacing w:val="0"/>
        <w:jc w:val="both"/>
        <w:rPr>
          <w:rFonts w:ascii="Times New Roman" w:eastAsia="Times New Roman" w:hAnsi="Times New Roman" w:cs="Times New Roman"/>
          <w:color w:val="auto"/>
          <w:szCs w:val="24"/>
          <w:lang w:val="it-CH" w:eastAsia="en-US"/>
        </w:rPr>
      </w:pPr>
      <w:r w:rsidRPr="007A149A">
        <w:rPr>
          <w:rFonts w:ascii="Times New Roman" w:eastAsia="Times New Roman" w:hAnsi="Times New Roman" w:cs="Times New Roman"/>
          <w:color w:val="auto"/>
          <w:szCs w:val="24"/>
          <w:lang w:val="it-CH" w:eastAsia="en-US"/>
        </w:rPr>
        <w:t xml:space="preserve">Ligji i ri </w:t>
      </w:r>
      <w:r w:rsidR="00363C57" w:rsidRPr="007A149A">
        <w:rPr>
          <w:rFonts w:ascii="Times New Roman" w:eastAsia="Times New Roman" w:hAnsi="Times New Roman" w:cs="Times New Roman"/>
          <w:color w:val="auto"/>
          <w:szCs w:val="24"/>
          <w:lang w:val="it-CH" w:eastAsia="en-US"/>
        </w:rPr>
        <w:t>ka ruajtur përgjithësisht</w:t>
      </w:r>
      <w:r w:rsidRPr="007A149A">
        <w:rPr>
          <w:rFonts w:ascii="Times New Roman" w:eastAsia="Times New Roman" w:hAnsi="Times New Roman" w:cs="Times New Roman"/>
          <w:color w:val="auto"/>
          <w:szCs w:val="24"/>
          <w:lang w:val="it-CH" w:eastAsia="en-US"/>
        </w:rPr>
        <w:t xml:space="preserve"> t</w:t>
      </w:r>
      <w:r w:rsidR="00BB3492" w:rsidRPr="007A149A">
        <w:rPr>
          <w:rFonts w:ascii="Times New Roman" w:eastAsia="Times New Roman" w:hAnsi="Times New Roman" w:cs="Times New Roman"/>
          <w:color w:val="auto"/>
          <w:szCs w:val="24"/>
          <w:lang w:val="it-CH" w:eastAsia="en-US"/>
        </w:rPr>
        <w:t>ë</w:t>
      </w:r>
      <w:r w:rsidRPr="007A149A">
        <w:rPr>
          <w:rFonts w:ascii="Times New Roman" w:eastAsia="Times New Roman" w:hAnsi="Times New Roman" w:cs="Times New Roman"/>
          <w:color w:val="auto"/>
          <w:szCs w:val="24"/>
          <w:lang w:val="it-CH" w:eastAsia="en-US"/>
        </w:rPr>
        <w:t xml:space="preserve"> nj</w:t>
      </w:r>
      <w:r w:rsidR="00BB3492" w:rsidRPr="007A149A">
        <w:rPr>
          <w:rFonts w:ascii="Times New Roman" w:eastAsia="Times New Roman" w:hAnsi="Times New Roman" w:cs="Times New Roman"/>
          <w:color w:val="auto"/>
          <w:szCs w:val="24"/>
          <w:lang w:val="it-CH" w:eastAsia="en-US"/>
        </w:rPr>
        <w:t>ë</w:t>
      </w:r>
      <w:r w:rsidRPr="007A149A">
        <w:rPr>
          <w:rFonts w:ascii="Times New Roman" w:eastAsia="Times New Roman" w:hAnsi="Times New Roman" w:cs="Times New Roman"/>
          <w:color w:val="auto"/>
          <w:szCs w:val="24"/>
          <w:lang w:val="it-CH" w:eastAsia="en-US"/>
        </w:rPr>
        <w:t>jtat p</w:t>
      </w:r>
      <w:r w:rsidR="00BB3492" w:rsidRPr="007A149A">
        <w:rPr>
          <w:rFonts w:ascii="Times New Roman" w:eastAsia="Times New Roman" w:hAnsi="Times New Roman" w:cs="Times New Roman"/>
          <w:color w:val="auto"/>
          <w:szCs w:val="24"/>
          <w:lang w:val="it-CH" w:eastAsia="en-US"/>
        </w:rPr>
        <w:t>ë</w:t>
      </w:r>
      <w:r w:rsidRPr="007A149A">
        <w:rPr>
          <w:rFonts w:ascii="Times New Roman" w:eastAsia="Times New Roman" w:hAnsi="Times New Roman" w:cs="Times New Roman"/>
          <w:color w:val="auto"/>
          <w:szCs w:val="24"/>
          <w:lang w:val="it-CH" w:eastAsia="en-US"/>
        </w:rPr>
        <w:t>rjashtime sikurse ligji i vjet</w:t>
      </w:r>
      <w:r w:rsidR="00BB3492" w:rsidRPr="007A149A">
        <w:rPr>
          <w:rFonts w:ascii="Times New Roman" w:eastAsia="Times New Roman" w:hAnsi="Times New Roman" w:cs="Times New Roman"/>
          <w:color w:val="auto"/>
          <w:szCs w:val="24"/>
          <w:lang w:val="it-CH" w:eastAsia="en-US"/>
        </w:rPr>
        <w:t>ë</w:t>
      </w:r>
      <w:r w:rsidRPr="007A149A">
        <w:rPr>
          <w:rFonts w:ascii="Times New Roman" w:eastAsia="Times New Roman" w:hAnsi="Times New Roman" w:cs="Times New Roman"/>
          <w:color w:val="auto"/>
          <w:szCs w:val="24"/>
          <w:lang w:val="it-CH" w:eastAsia="en-US"/>
        </w:rPr>
        <w:t>r dhe p</w:t>
      </w:r>
      <w:r w:rsidR="00BB3492" w:rsidRPr="007A149A">
        <w:rPr>
          <w:rFonts w:ascii="Times New Roman" w:eastAsia="Times New Roman" w:hAnsi="Times New Roman" w:cs="Times New Roman"/>
          <w:color w:val="auto"/>
          <w:szCs w:val="24"/>
          <w:lang w:val="it-CH" w:eastAsia="en-US"/>
        </w:rPr>
        <w:t>ë</w:t>
      </w:r>
      <w:r w:rsidRPr="007A149A">
        <w:rPr>
          <w:rFonts w:ascii="Times New Roman" w:eastAsia="Times New Roman" w:hAnsi="Times New Roman" w:cs="Times New Roman"/>
          <w:color w:val="auto"/>
          <w:szCs w:val="24"/>
          <w:lang w:val="it-CH" w:eastAsia="en-US"/>
        </w:rPr>
        <w:t>r k</w:t>
      </w:r>
      <w:r w:rsidR="00BB3492" w:rsidRPr="007A149A">
        <w:rPr>
          <w:rFonts w:ascii="Times New Roman" w:eastAsia="Times New Roman" w:hAnsi="Times New Roman" w:cs="Times New Roman"/>
          <w:color w:val="auto"/>
          <w:szCs w:val="24"/>
          <w:lang w:val="it-CH" w:eastAsia="en-US"/>
        </w:rPr>
        <w:t>ë</w:t>
      </w:r>
      <w:r w:rsidRPr="007A149A">
        <w:rPr>
          <w:rFonts w:ascii="Times New Roman" w:eastAsia="Times New Roman" w:hAnsi="Times New Roman" w:cs="Times New Roman"/>
          <w:color w:val="auto"/>
          <w:szCs w:val="24"/>
          <w:lang w:val="it-CH" w:eastAsia="en-US"/>
        </w:rPr>
        <w:t>t</w:t>
      </w:r>
      <w:r w:rsidR="00BB3492" w:rsidRPr="007A149A">
        <w:rPr>
          <w:rFonts w:ascii="Times New Roman" w:eastAsia="Times New Roman" w:hAnsi="Times New Roman" w:cs="Times New Roman"/>
          <w:color w:val="auto"/>
          <w:szCs w:val="24"/>
          <w:lang w:val="it-CH" w:eastAsia="en-US"/>
        </w:rPr>
        <w:t>ë</w:t>
      </w:r>
      <w:r w:rsidRPr="007A149A">
        <w:rPr>
          <w:rFonts w:ascii="Times New Roman" w:eastAsia="Times New Roman" w:hAnsi="Times New Roman" w:cs="Times New Roman"/>
          <w:color w:val="auto"/>
          <w:szCs w:val="24"/>
          <w:lang w:val="it-CH" w:eastAsia="en-US"/>
        </w:rPr>
        <w:t xml:space="preserve"> arsye shpenzimet tatimore p</w:t>
      </w:r>
      <w:r w:rsidR="00BB3492" w:rsidRPr="007A149A">
        <w:rPr>
          <w:rFonts w:ascii="Times New Roman" w:eastAsia="Times New Roman" w:hAnsi="Times New Roman" w:cs="Times New Roman"/>
          <w:color w:val="auto"/>
          <w:szCs w:val="24"/>
          <w:lang w:val="it-CH" w:eastAsia="en-US"/>
        </w:rPr>
        <w:t>ë</w:t>
      </w:r>
      <w:r w:rsidRPr="007A149A">
        <w:rPr>
          <w:rFonts w:ascii="Times New Roman" w:eastAsia="Times New Roman" w:hAnsi="Times New Roman" w:cs="Times New Roman"/>
          <w:color w:val="auto"/>
          <w:szCs w:val="24"/>
          <w:lang w:val="it-CH" w:eastAsia="en-US"/>
        </w:rPr>
        <w:t xml:space="preserve">r vitin 2024 </w:t>
      </w:r>
      <w:r w:rsidR="00A37AB9" w:rsidRPr="007A149A">
        <w:rPr>
          <w:rFonts w:ascii="Times New Roman" w:eastAsia="Times New Roman" w:hAnsi="Times New Roman" w:cs="Times New Roman"/>
          <w:color w:val="auto"/>
          <w:szCs w:val="24"/>
          <w:lang w:val="it-CH" w:eastAsia="en-US"/>
        </w:rPr>
        <w:t xml:space="preserve">për këtë kategori </w:t>
      </w:r>
      <w:r w:rsidRPr="007A149A">
        <w:rPr>
          <w:rFonts w:ascii="Times New Roman" w:eastAsia="Times New Roman" w:hAnsi="Times New Roman" w:cs="Times New Roman"/>
          <w:color w:val="auto"/>
          <w:szCs w:val="24"/>
          <w:lang w:val="it-CH" w:eastAsia="en-US"/>
        </w:rPr>
        <w:t>jan</w:t>
      </w:r>
      <w:r w:rsidR="00BB3492" w:rsidRPr="007A149A">
        <w:rPr>
          <w:rFonts w:ascii="Times New Roman" w:eastAsia="Times New Roman" w:hAnsi="Times New Roman" w:cs="Times New Roman"/>
          <w:color w:val="auto"/>
          <w:szCs w:val="24"/>
          <w:lang w:val="it-CH" w:eastAsia="en-US"/>
        </w:rPr>
        <w:t>ë</w:t>
      </w:r>
      <w:r w:rsidRPr="007A149A">
        <w:rPr>
          <w:rFonts w:ascii="Times New Roman" w:eastAsia="Times New Roman" w:hAnsi="Times New Roman" w:cs="Times New Roman"/>
          <w:color w:val="auto"/>
          <w:szCs w:val="24"/>
          <w:lang w:val="it-CH" w:eastAsia="en-US"/>
        </w:rPr>
        <w:t xml:space="preserve"> </w:t>
      </w:r>
      <w:r w:rsidR="00A37AB9" w:rsidRPr="007A149A">
        <w:rPr>
          <w:rFonts w:ascii="Times New Roman" w:eastAsia="Times New Roman" w:hAnsi="Times New Roman" w:cs="Times New Roman"/>
          <w:color w:val="auto"/>
          <w:szCs w:val="24"/>
          <w:lang w:val="it-CH" w:eastAsia="en-US"/>
        </w:rPr>
        <w:t xml:space="preserve">llogaritur </w:t>
      </w:r>
      <w:r w:rsidR="00363C57" w:rsidRPr="007A149A">
        <w:rPr>
          <w:rFonts w:ascii="Times New Roman" w:eastAsia="Times New Roman" w:hAnsi="Times New Roman" w:cs="Times New Roman"/>
          <w:color w:val="auto"/>
          <w:szCs w:val="24"/>
          <w:lang w:val="it-CH" w:eastAsia="en-US"/>
        </w:rPr>
        <w:t>në të njëjtën mënyrë</w:t>
      </w:r>
      <w:r w:rsidR="00A37AB9" w:rsidRPr="007A149A">
        <w:rPr>
          <w:rFonts w:ascii="Times New Roman" w:eastAsia="Times New Roman" w:hAnsi="Times New Roman" w:cs="Times New Roman"/>
          <w:color w:val="auto"/>
          <w:szCs w:val="24"/>
          <w:lang w:val="it-CH" w:eastAsia="en-US"/>
        </w:rPr>
        <w:t xml:space="preserve"> sikurse në</w:t>
      </w:r>
      <w:r w:rsidRPr="007A149A">
        <w:rPr>
          <w:rFonts w:ascii="Times New Roman" w:eastAsia="Times New Roman" w:hAnsi="Times New Roman" w:cs="Times New Roman"/>
          <w:color w:val="auto"/>
          <w:szCs w:val="24"/>
          <w:lang w:val="it-CH" w:eastAsia="en-US"/>
        </w:rPr>
        <w:t xml:space="preserve"> viti</w:t>
      </w:r>
      <w:r w:rsidR="00A37AB9" w:rsidRPr="007A149A">
        <w:rPr>
          <w:rFonts w:ascii="Times New Roman" w:eastAsia="Times New Roman" w:hAnsi="Times New Roman" w:cs="Times New Roman"/>
          <w:color w:val="auto"/>
          <w:szCs w:val="24"/>
          <w:lang w:val="it-CH" w:eastAsia="en-US"/>
        </w:rPr>
        <w:t>n</w:t>
      </w:r>
      <w:r w:rsidRPr="007A149A">
        <w:rPr>
          <w:rFonts w:ascii="Times New Roman" w:eastAsia="Times New Roman" w:hAnsi="Times New Roman" w:cs="Times New Roman"/>
          <w:color w:val="auto"/>
          <w:szCs w:val="24"/>
          <w:lang w:val="it-CH" w:eastAsia="en-US"/>
        </w:rPr>
        <w:t xml:space="preserve"> 2023.</w:t>
      </w:r>
    </w:p>
    <w:p w14:paraId="2B5C7F16" w14:textId="77777777" w:rsidR="003B2F23" w:rsidRPr="007A149A" w:rsidRDefault="003B2F23" w:rsidP="00E26400">
      <w:pPr>
        <w:spacing w:line="240" w:lineRule="auto"/>
        <w:rPr>
          <w:rStyle w:val="None"/>
          <w:rFonts w:ascii="Times New Roman" w:hAnsi="Times New Roman" w:cs="Times New Roman"/>
          <w:color w:val="auto"/>
          <w:szCs w:val="24"/>
          <w:lang w:val="it-CH"/>
        </w:rPr>
      </w:pPr>
    </w:p>
    <w:p w14:paraId="1FD05F6A" w14:textId="499EA3AE" w:rsidR="007143F4" w:rsidRPr="009A1B6F" w:rsidRDefault="00381F31" w:rsidP="002A2E37">
      <w:pPr>
        <w:pStyle w:val="Heading3"/>
        <w:spacing w:line="276" w:lineRule="auto"/>
        <w:jc w:val="both"/>
        <w:rPr>
          <w:rStyle w:val="None"/>
          <w:rFonts w:ascii="Times New Roman" w:hAnsi="Times New Roman" w:cs="Times New Roman"/>
          <w:color w:val="auto"/>
          <w:sz w:val="24"/>
          <w:lang w:val="it-CH"/>
        </w:rPr>
      </w:pPr>
      <w:bookmarkStart w:id="17" w:name="_Toc209533658"/>
      <w:r w:rsidRPr="009A1B6F">
        <w:rPr>
          <w:rStyle w:val="None"/>
          <w:rFonts w:ascii="Times New Roman" w:hAnsi="Times New Roman" w:cs="Times New Roman"/>
          <w:color w:val="auto"/>
          <w:sz w:val="24"/>
          <w:lang w:val="it-CH"/>
        </w:rPr>
        <w:t>II.1.</w:t>
      </w:r>
      <w:r w:rsidR="000B696A" w:rsidRPr="009A1B6F">
        <w:rPr>
          <w:rStyle w:val="None"/>
          <w:rFonts w:ascii="Times New Roman" w:hAnsi="Times New Roman" w:cs="Times New Roman"/>
          <w:color w:val="auto"/>
          <w:sz w:val="24"/>
          <w:lang w:val="it-CH"/>
        </w:rPr>
        <w:t>4</w:t>
      </w:r>
      <w:r w:rsidRPr="009A1B6F">
        <w:rPr>
          <w:rStyle w:val="None"/>
          <w:rFonts w:ascii="Times New Roman" w:hAnsi="Times New Roman" w:cs="Times New Roman"/>
          <w:color w:val="auto"/>
          <w:sz w:val="24"/>
          <w:lang w:val="it-CH"/>
        </w:rPr>
        <w:t>. Tatimi</w:t>
      </w:r>
      <w:r w:rsidR="007143F4" w:rsidRPr="009A1B6F">
        <w:rPr>
          <w:rStyle w:val="None"/>
          <w:rFonts w:ascii="Times New Roman" w:hAnsi="Times New Roman" w:cs="Times New Roman"/>
          <w:color w:val="auto"/>
          <w:sz w:val="24"/>
          <w:lang w:val="it-CH"/>
        </w:rPr>
        <w:t xml:space="preserve"> mbi Vlerën e Shtuar (TVSH)</w:t>
      </w:r>
      <w:bookmarkEnd w:id="17"/>
      <w:r w:rsidR="007143F4" w:rsidRPr="009A1B6F">
        <w:rPr>
          <w:rStyle w:val="None"/>
          <w:rFonts w:ascii="Times New Roman" w:hAnsi="Times New Roman" w:cs="Times New Roman"/>
          <w:color w:val="auto"/>
          <w:sz w:val="24"/>
          <w:lang w:val="it-CH"/>
        </w:rPr>
        <w:t xml:space="preserve"> </w:t>
      </w:r>
    </w:p>
    <w:p w14:paraId="25527C7F" w14:textId="21BB40ED" w:rsidR="007143F4" w:rsidRPr="009A1B6F" w:rsidRDefault="007C07E9" w:rsidP="002A2E37">
      <w:pPr>
        <w:spacing w:before="100" w:beforeAutospacing="1" w:after="100" w:afterAutospacing="1" w:line="276" w:lineRule="auto"/>
        <w:contextualSpacing w:val="0"/>
        <w:jc w:val="both"/>
        <w:rPr>
          <w:rFonts w:ascii="Times New Roman" w:hAnsi="Times New Roman" w:cs="Times New Roman"/>
          <w:color w:val="auto"/>
          <w:szCs w:val="24"/>
          <w:lang w:val="it-CH"/>
        </w:rPr>
      </w:pPr>
      <w:r w:rsidRPr="009A1B6F">
        <w:rPr>
          <w:rStyle w:val="None"/>
          <w:rFonts w:ascii="Times New Roman" w:hAnsi="Times New Roman" w:cs="Times New Roman"/>
          <w:color w:val="auto"/>
          <w:szCs w:val="24"/>
          <w:lang w:val="it-CH"/>
        </w:rPr>
        <w:t>Gjatë</w:t>
      </w:r>
      <w:r w:rsidR="00381F31" w:rsidRPr="009A1B6F">
        <w:rPr>
          <w:rStyle w:val="None"/>
          <w:rFonts w:ascii="Times New Roman" w:hAnsi="Times New Roman" w:cs="Times New Roman"/>
          <w:color w:val="auto"/>
          <w:szCs w:val="24"/>
          <w:lang w:val="it-CH"/>
        </w:rPr>
        <w:t xml:space="preserve"> viti</w:t>
      </w:r>
      <w:r w:rsidRPr="009A1B6F">
        <w:rPr>
          <w:rStyle w:val="None"/>
          <w:rFonts w:ascii="Times New Roman" w:hAnsi="Times New Roman" w:cs="Times New Roman"/>
          <w:color w:val="auto"/>
          <w:szCs w:val="24"/>
          <w:lang w:val="it-CH"/>
        </w:rPr>
        <w:t>t</w:t>
      </w:r>
      <w:r w:rsidR="00381F31" w:rsidRPr="009A1B6F">
        <w:rPr>
          <w:rStyle w:val="None"/>
          <w:rFonts w:ascii="Times New Roman" w:hAnsi="Times New Roman" w:cs="Times New Roman"/>
          <w:color w:val="auto"/>
          <w:szCs w:val="24"/>
          <w:lang w:val="it-CH"/>
        </w:rPr>
        <w:t xml:space="preserve"> 2023, </w:t>
      </w:r>
      <w:r w:rsidR="0020547E" w:rsidRPr="009A1B6F">
        <w:rPr>
          <w:rStyle w:val="None"/>
          <w:rFonts w:ascii="Times New Roman" w:hAnsi="Times New Roman" w:cs="Times New Roman"/>
          <w:color w:val="auto"/>
          <w:szCs w:val="24"/>
          <w:lang w:val="it-CH"/>
        </w:rPr>
        <w:t>t</w:t>
      </w:r>
      <w:r w:rsidR="007143F4" w:rsidRPr="009A1B6F">
        <w:rPr>
          <w:rStyle w:val="None"/>
          <w:rFonts w:ascii="Times New Roman" w:hAnsi="Times New Roman" w:cs="Times New Roman"/>
          <w:color w:val="auto"/>
          <w:szCs w:val="24"/>
          <w:lang w:val="it-CH"/>
        </w:rPr>
        <w:t xml:space="preserve">atimi mbi </w:t>
      </w:r>
      <w:r w:rsidR="0020547E" w:rsidRPr="009A1B6F">
        <w:rPr>
          <w:rStyle w:val="None"/>
          <w:rFonts w:ascii="Times New Roman" w:hAnsi="Times New Roman" w:cs="Times New Roman"/>
          <w:color w:val="auto"/>
          <w:szCs w:val="24"/>
          <w:lang w:val="it-CH"/>
        </w:rPr>
        <w:t>v</w:t>
      </w:r>
      <w:r w:rsidR="007143F4" w:rsidRPr="009A1B6F">
        <w:rPr>
          <w:rStyle w:val="None"/>
          <w:rFonts w:ascii="Times New Roman" w:hAnsi="Times New Roman" w:cs="Times New Roman"/>
          <w:color w:val="auto"/>
          <w:szCs w:val="24"/>
          <w:lang w:val="it-CH"/>
        </w:rPr>
        <w:t xml:space="preserve">lerën e </w:t>
      </w:r>
      <w:r w:rsidR="0020547E" w:rsidRPr="009A1B6F">
        <w:rPr>
          <w:rStyle w:val="None"/>
          <w:rFonts w:ascii="Times New Roman" w:hAnsi="Times New Roman" w:cs="Times New Roman"/>
          <w:color w:val="auto"/>
          <w:szCs w:val="24"/>
          <w:lang w:val="it-CH"/>
        </w:rPr>
        <w:t>s</w:t>
      </w:r>
      <w:r w:rsidR="007143F4" w:rsidRPr="009A1B6F">
        <w:rPr>
          <w:rStyle w:val="None"/>
          <w:rFonts w:ascii="Times New Roman" w:hAnsi="Times New Roman" w:cs="Times New Roman"/>
          <w:color w:val="auto"/>
          <w:szCs w:val="24"/>
          <w:lang w:val="it-CH"/>
        </w:rPr>
        <w:t xml:space="preserve">htuar </w:t>
      </w:r>
      <w:r w:rsidR="00381F31" w:rsidRPr="009A1B6F">
        <w:rPr>
          <w:rStyle w:val="None"/>
          <w:rFonts w:ascii="Times New Roman" w:hAnsi="Times New Roman" w:cs="Times New Roman"/>
          <w:color w:val="auto"/>
          <w:szCs w:val="24"/>
          <w:lang w:val="it-CH"/>
        </w:rPr>
        <w:t>ka vijuar t</w:t>
      </w:r>
      <w:r w:rsidR="009D1483" w:rsidRPr="009A1B6F">
        <w:rPr>
          <w:rStyle w:val="None"/>
          <w:rFonts w:ascii="Times New Roman" w:hAnsi="Times New Roman" w:cs="Times New Roman"/>
          <w:color w:val="auto"/>
          <w:szCs w:val="24"/>
          <w:lang w:val="it-CH"/>
        </w:rPr>
        <w:t>ë</w:t>
      </w:r>
      <w:r w:rsidR="00381F31" w:rsidRPr="009A1B6F">
        <w:rPr>
          <w:rStyle w:val="None"/>
          <w:rFonts w:ascii="Times New Roman" w:hAnsi="Times New Roman" w:cs="Times New Roman"/>
          <w:color w:val="auto"/>
          <w:szCs w:val="24"/>
          <w:lang w:val="it-CH"/>
        </w:rPr>
        <w:t xml:space="preserve"> </w:t>
      </w:r>
      <w:r w:rsidR="007143F4" w:rsidRPr="009A1B6F">
        <w:rPr>
          <w:rStyle w:val="None"/>
          <w:rFonts w:ascii="Times New Roman" w:hAnsi="Times New Roman" w:cs="Times New Roman"/>
          <w:color w:val="auto"/>
          <w:szCs w:val="24"/>
          <w:lang w:val="it-CH"/>
        </w:rPr>
        <w:t xml:space="preserve">rregullohet me anë të </w:t>
      </w:r>
      <w:r w:rsidR="007143F4" w:rsidRPr="009A1B6F">
        <w:rPr>
          <w:rFonts w:ascii="Times New Roman" w:hAnsi="Times New Roman" w:cs="Times New Roman"/>
          <w:color w:val="auto"/>
          <w:szCs w:val="24"/>
          <w:lang w:val="it-CH"/>
        </w:rPr>
        <w:t xml:space="preserve">ligjit nr. 92/2014, datë </w:t>
      </w:r>
      <w:r w:rsidR="0020547E" w:rsidRPr="009A1B6F">
        <w:rPr>
          <w:rFonts w:ascii="Times New Roman" w:hAnsi="Times New Roman" w:cs="Times New Roman"/>
          <w:color w:val="auto"/>
          <w:szCs w:val="24"/>
          <w:lang w:val="it-CH"/>
        </w:rPr>
        <w:t>2</w:t>
      </w:r>
      <w:r w:rsidR="007143F4" w:rsidRPr="009A1B6F">
        <w:rPr>
          <w:rFonts w:ascii="Times New Roman" w:hAnsi="Times New Roman" w:cs="Times New Roman"/>
          <w:color w:val="auto"/>
          <w:szCs w:val="24"/>
          <w:lang w:val="it-CH"/>
        </w:rPr>
        <w:t>4.07.2014 “</w:t>
      </w:r>
      <w:r w:rsidR="007143F4" w:rsidRPr="009A1B6F">
        <w:rPr>
          <w:rFonts w:ascii="Times New Roman" w:hAnsi="Times New Roman" w:cs="Times New Roman"/>
          <w:i/>
          <w:color w:val="auto"/>
          <w:szCs w:val="24"/>
          <w:lang w:val="it-CH"/>
        </w:rPr>
        <w:t xml:space="preserve">Për </w:t>
      </w:r>
      <w:r w:rsidR="0020547E" w:rsidRPr="009A1B6F">
        <w:rPr>
          <w:rFonts w:ascii="Times New Roman" w:hAnsi="Times New Roman" w:cs="Times New Roman"/>
          <w:i/>
          <w:color w:val="auto"/>
          <w:szCs w:val="24"/>
          <w:lang w:val="it-CH"/>
        </w:rPr>
        <w:t>t</w:t>
      </w:r>
      <w:r w:rsidR="007143F4" w:rsidRPr="009A1B6F">
        <w:rPr>
          <w:rFonts w:ascii="Times New Roman" w:hAnsi="Times New Roman" w:cs="Times New Roman"/>
          <w:i/>
          <w:color w:val="auto"/>
          <w:szCs w:val="24"/>
          <w:lang w:val="it-CH"/>
        </w:rPr>
        <w:t xml:space="preserve">atimin mbi </w:t>
      </w:r>
      <w:r w:rsidR="0020547E" w:rsidRPr="009A1B6F">
        <w:rPr>
          <w:rFonts w:ascii="Times New Roman" w:hAnsi="Times New Roman" w:cs="Times New Roman"/>
          <w:i/>
          <w:color w:val="auto"/>
          <w:szCs w:val="24"/>
          <w:lang w:val="it-CH"/>
        </w:rPr>
        <w:t>v</w:t>
      </w:r>
      <w:r w:rsidR="007143F4" w:rsidRPr="009A1B6F">
        <w:rPr>
          <w:rFonts w:ascii="Times New Roman" w:hAnsi="Times New Roman" w:cs="Times New Roman"/>
          <w:i/>
          <w:color w:val="auto"/>
          <w:szCs w:val="24"/>
          <w:lang w:val="it-CH"/>
        </w:rPr>
        <w:t xml:space="preserve">lerën e </w:t>
      </w:r>
      <w:r w:rsidR="0020547E" w:rsidRPr="009A1B6F">
        <w:rPr>
          <w:rFonts w:ascii="Times New Roman" w:hAnsi="Times New Roman" w:cs="Times New Roman"/>
          <w:i/>
          <w:color w:val="auto"/>
          <w:szCs w:val="24"/>
          <w:lang w:val="it-CH"/>
        </w:rPr>
        <w:t>s</w:t>
      </w:r>
      <w:r w:rsidR="007143F4" w:rsidRPr="009A1B6F">
        <w:rPr>
          <w:rFonts w:ascii="Times New Roman" w:hAnsi="Times New Roman" w:cs="Times New Roman"/>
          <w:i/>
          <w:color w:val="auto"/>
          <w:szCs w:val="24"/>
          <w:lang w:val="it-CH"/>
        </w:rPr>
        <w:t>htuar në Republikën e Shqipërisë</w:t>
      </w:r>
      <w:r w:rsidR="007143F4" w:rsidRPr="009A1B6F">
        <w:rPr>
          <w:rFonts w:ascii="Times New Roman" w:hAnsi="Times New Roman" w:cs="Times New Roman"/>
          <w:color w:val="auto"/>
          <w:szCs w:val="24"/>
          <w:lang w:val="it-CH"/>
        </w:rPr>
        <w:t>”</w:t>
      </w:r>
      <w:r w:rsidR="00B25328" w:rsidRPr="009A1B6F">
        <w:rPr>
          <w:rFonts w:ascii="Times New Roman" w:hAnsi="Times New Roman" w:cs="Times New Roman"/>
          <w:color w:val="auto"/>
          <w:szCs w:val="24"/>
          <w:lang w:val="it-CH"/>
        </w:rPr>
        <w:t xml:space="preserve"> </w:t>
      </w:r>
      <w:r w:rsidR="0020547E" w:rsidRPr="009A1B6F">
        <w:rPr>
          <w:rFonts w:ascii="Times New Roman" w:hAnsi="Times New Roman" w:cs="Times New Roman"/>
          <w:color w:val="auto"/>
          <w:szCs w:val="24"/>
          <w:lang w:val="it-CH"/>
        </w:rPr>
        <w:t xml:space="preserve">i </w:t>
      </w:r>
      <w:r w:rsidR="007143F4" w:rsidRPr="009A1B6F">
        <w:rPr>
          <w:rFonts w:ascii="Times New Roman" w:hAnsi="Times New Roman" w:cs="Times New Roman"/>
          <w:color w:val="auto"/>
          <w:szCs w:val="24"/>
          <w:lang w:val="it-CH"/>
        </w:rPr>
        <w:t>ndryshuar dhe akteve nënligjore në zbatim të tij. Ky tatim është një tatim i përgjithshëm mbi konsumin e mallrave dhe shërbimeve, proporcional me çmimin e tyre, që i ngarkohet në çdo fazë të prodhimit dhe procesit të shpërndarjes</w:t>
      </w:r>
      <w:r w:rsidR="0020547E" w:rsidRPr="009A1B6F">
        <w:rPr>
          <w:rFonts w:ascii="Times New Roman" w:hAnsi="Times New Roman" w:cs="Times New Roman"/>
          <w:color w:val="auto"/>
          <w:szCs w:val="24"/>
          <w:lang w:val="it-CH"/>
        </w:rPr>
        <w:t xml:space="preserve"> çmimit pa tatim</w:t>
      </w:r>
      <w:r w:rsidR="007143F4" w:rsidRPr="009A1B6F">
        <w:rPr>
          <w:rFonts w:ascii="Times New Roman" w:hAnsi="Times New Roman" w:cs="Times New Roman"/>
          <w:color w:val="auto"/>
          <w:szCs w:val="24"/>
          <w:lang w:val="it-CH"/>
        </w:rPr>
        <w:t xml:space="preserve">. </w:t>
      </w:r>
      <w:r w:rsidR="007143F4" w:rsidRPr="009A1B6F">
        <w:rPr>
          <w:rFonts w:ascii="Times New Roman" w:eastAsia="Calibri" w:hAnsi="Times New Roman" w:cs="Times New Roman"/>
          <w:color w:val="auto"/>
          <w:szCs w:val="24"/>
          <w:lang w:val="it-CH"/>
        </w:rPr>
        <w:t>Tatimit mbi vlerën e shtuar i nënshtrohen të gjitha furnizimet e mallrave dhe shërbimeve, të kryera kundrejt pagesës, brenda territorit të Republikës së Shqipërisë, nga një person i tatueshëm që vepron si i tillë</w:t>
      </w:r>
      <w:r w:rsidR="0020547E" w:rsidRPr="009A1B6F">
        <w:rPr>
          <w:rFonts w:ascii="Times New Roman" w:eastAsia="Calibri" w:hAnsi="Times New Roman" w:cs="Times New Roman"/>
          <w:color w:val="auto"/>
          <w:szCs w:val="24"/>
          <w:lang w:val="it-CH"/>
        </w:rPr>
        <w:t>, si</w:t>
      </w:r>
      <w:r w:rsidR="007143F4" w:rsidRPr="009A1B6F">
        <w:rPr>
          <w:rFonts w:ascii="Times New Roman" w:eastAsia="Calibri" w:hAnsi="Times New Roman" w:cs="Times New Roman"/>
          <w:color w:val="auto"/>
          <w:szCs w:val="24"/>
          <w:lang w:val="it-CH"/>
        </w:rPr>
        <w:t xml:space="preserve"> dhe të gjitha importet e mallrave në terri</w:t>
      </w:r>
      <w:r w:rsidR="00EB7502" w:rsidRPr="009A1B6F">
        <w:rPr>
          <w:rFonts w:ascii="Times New Roman" w:eastAsia="Calibri" w:hAnsi="Times New Roman" w:cs="Times New Roman"/>
          <w:color w:val="auto"/>
          <w:szCs w:val="24"/>
          <w:lang w:val="it-CH"/>
        </w:rPr>
        <w:t xml:space="preserve">torin e </w:t>
      </w:r>
      <w:r w:rsidR="0020547E" w:rsidRPr="009A1B6F">
        <w:rPr>
          <w:rFonts w:ascii="Times New Roman" w:eastAsia="Calibri" w:hAnsi="Times New Roman" w:cs="Times New Roman"/>
          <w:color w:val="auto"/>
          <w:szCs w:val="24"/>
          <w:lang w:val="it-CH"/>
        </w:rPr>
        <w:t>Republikës së Shqipërisë</w:t>
      </w:r>
      <w:r w:rsidR="007143F4" w:rsidRPr="009A1B6F">
        <w:rPr>
          <w:rFonts w:ascii="Times New Roman" w:eastAsia="Calibri" w:hAnsi="Times New Roman" w:cs="Times New Roman"/>
          <w:color w:val="auto"/>
          <w:szCs w:val="24"/>
          <w:lang w:val="it-CH"/>
        </w:rPr>
        <w:t>.</w:t>
      </w:r>
    </w:p>
    <w:p w14:paraId="2D6A8402" w14:textId="3622D4B9" w:rsidR="00381F31" w:rsidRPr="009A1B6F" w:rsidRDefault="007143F4" w:rsidP="002A2E37">
      <w:pPr>
        <w:pStyle w:val="ListParagraph"/>
        <w:numPr>
          <w:ilvl w:val="0"/>
          <w:numId w:val="20"/>
        </w:numPr>
        <w:spacing w:before="100" w:beforeAutospacing="1" w:after="100" w:afterAutospacing="1" w:line="276" w:lineRule="auto"/>
        <w:jc w:val="both"/>
        <w:rPr>
          <w:rFonts w:ascii="Times New Roman" w:hAnsi="Times New Roman" w:cs="Times New Roman"/>
          <w:color w:val="auto"/>
          <w:sz w:val="24"/>
          <w:szCs w:val="24"/>
          <w:lang w:val="it-CH"/>
        </w:rPr>
      </w:pPr>
      <w:r w:rsidRPr="009A1B6F">
        <w:rPr>
          <w:rFonts w:ascii="Times New Roman" w:hAnsi="Times New Roman" w:cs="Times New Roman"/>
          <w:color w:val="auto"/>
          <w:sz w:val="24"/>
          <w:szCs w:val="24"/>
          <w:lang w:val="it-CH"/>
        </w:rPr>
        <w:t>Kufiri minimal i regjistrimit për tatimin mbi vlerën e shtuar i zbatuar përgjatë vitit 20</w:t>
      </w:r>
      <w:r w:rsidR="005C37E3" w:rsidRPr="009A1B6F">
        <w:rPr>
          <w:rFonts w:ascii="Times New Roman" w:hAnsi="Times New Roman" w:cs="Times New Roman"/>
          <w:color w:val="auto"/>
          <w:sz w:val="24"/>
          <w:szCs w:val="24"/>
          <w:lang w:val="it-CH"/>
        </w:rPr>
        <w:t>2</w:t>
      </w:r>
      <w:r w:rsidR="00370492" w:rsidRPr="009A1B6F">
        <w:rPr>
          <w:rFonts w:ascii="Times New Roman" w:hAnsi="Times New Roman" w:cs="Times New Roman"/>
          <w:color w:val="auto"/>
          <w:sz w:val="24"/>
          <w:szCs w:val="24"/>
          <w:lang w:val="it-CH"/>
        </w:rPr>
        <w:t>3</w:t>
      </w:r>
      <w:r w:rsidRPr="009A1B6F">
        <w:rPr>
          <w:rFonts w:ascii="Times New Roman" w:hAnsi="Times New Roman" w:cs="Times New Roman"/>
          <w:color w:val="auto"/>
          <w:sz w:val="24"/>
          <w:szCs w:val="24"/>
          <w:lang w:val="it-CH"/>
        </w:rPr>
        <w:t xml:space="preserve">, është </w:t>
      </w:r>
      <w:r w:rsidR="001D5EA3" w:rsidRPr="009A1B6F">
        <w:rPr>
          <w:rFonts w:ascii="Times New Roman" w:hAnsi="Times New Roman" w:cs="Times New Roman"/>
          <w:color w:val="auto"/>
          <w:sz w:val="24"/>
          <w:szCs w:val="24"/>
          <w:lang w:val="it-CH"/>
        </w:rPr>
        <w:t xml:space="preserve">niveli i </w:t>
      </w:r>
      <w:r w:rsidRPr="009A1B6F">
        <w:rPr>
          <w:rFonts w:ascii="Times New Roman" w:hAnsi="Times New Roman" w:cs="Times New Roman"/>
          <w:color w:val="auto"/>
          <w:sz w:val="24"/>
          <w:szCs w:val="24"/>
          <w:lang w:val="it-CH"/>
        </w:rPr>
        <w:t>qarkullimi</w:t>
      </w:r>
      <w:r w:rsidR="00272A0F" w:rsidRPr="009A1B6F">
        <w:rPr>
          <w:rFonts w:ascii="Times New Roman" w:hAnsi="Times New Roman" w:cs="Times New Roman"/>
          <w:color w:val="auto"/>
          <w:sz w:val="24"/>
          <w:szCs w:val="24"/>
          <w:lang w:val="it-CH"/>
        </w:rPr>
        <w:t>t</w:t>
      </w:r>
      <w:r w:rsidR="001D5EA3" w:rsidRPr="009A1B6F">
        <w:rPr>
          <w:rFonts w:ascii="Times New Roman" w:hAnsi="Times New Roman" w:cs="Times New Roman"/>
          <w:color w:val="auto"/>
          <w:sz w:val="24"/>
          <w:szCs w:val="24"/>
          <w:lang w:val="it-CH"/>
        </w:rPr>
        <w:t xml:space="preserve"> </w:t>
      </w:r>
      <w:r w:rsidR="00402C1A" w:rsidRPr="009A1B6F">
        <w:rPr>
          <w:rFonts w:ascii="Times New Roman" w:hAnsi="Times New Roman" w:cs="Times New Roman"/>
          <w:color w:val="auto"/>
          <w:sz w:val="24"/>
          <w:szCs w:val="24"/>
          <w:lang w:val="it-CH"/>
        </w:rPr>
        <w:t>prej</w:t>
      </w:r>
      <w:r w:rsidRPr="009A1B6F">
        <w:rPr>
          <w:rFonts w:ascii="Times New Roman" w:hAnsi="Times New Roman" w:cs="Times New Roman"/>
          <w:color w:val="auto"/>
          <w:sz w:val="24"/>
          <w:szCs w:val="24"/>
          <w:lang w:val="it-CH"/>
        </w:rPr>
        <w:t xml:space="preserve"> </w:t>
      </w:r>
      <w:r w:rsidR="005C37E3" w:rsidRPr="009A1B6F">
        <w:rPr>
          <w:rFonts w:ascii="Times New Roman" w:hAnsi="Times New Roman" w:cs="Times New Roman"/>
          <w:b/>
          <w:bCs/>
          <w:color w:val="auto"/>
          <w:sz w:val="24"/>
          <w:szCs w:val="24"/>
          <w:lang w:val="it-CH"/>
        </w:rPr>
        <w:t>10</w:t>
      </w:r>
      <w:r w:rsidR="002A2E37">
        <w:rPr>
          <w:rFonts w:ascii="Times New Roman" w:hAnsi="Times New Roman" w:cs="Times New Roman"/>
          <w:b/>
          <w:bCs/>
          <w:color w:val="auto"/>
          <w:sz w:val="24"/>
          <w:szCs w:val="24"/>
          <w:lang w:val="it-CH"/>
        </w:rPr>
        <w:t>,</w:t>
      </w:r>
      <w:r w:rsidR="00B04E18" w:rsidRPr="009A1B6F">
        <w:rPr>
          <w:rFonts w:ascii="Times New Roman" w:hAnsi="Times New Roman" w:cs="Times New Roman"/>
          <w:b/>
          <w:bCs/>
          <w:color w:val="auto"/>
          <w:sz w:val="24"/>
          <w:szCs w:val="24"/>
          <w:lang w:val="it-CH"/>
        </w:rPr>
        <w:t>000</w:t>
      </w:r>
      <w:r w:rsidR="002A2E37">
        <w:rPr>
          <w:rFonts w:ascii="Times New Roman" w:hAnsi="Times New Roman" w:cs="Times New Roman"/>
          <w:b/>
          <w:bCs/>
          <w:color w:val="auto"/>
          <w:sz w:val="24"/>
          <w:szCs w:val="24"/>
          <w:lang w:val="it-CH"/>
        </w:rPr>
        <w:t>,</w:t>
      </w:r>
      <w:r w:rsidRPr="009A1B6F">
        <w:rPr>
          <w:rFonts w:ascii="Times New Roman" w:hAnsi="Times New Roman" w:cs="Times New Roman"/>
          <w:b/>
          <w:bCs/>
          <w:color w:val="auto"/>
          <w:sz w:val="24"/>
          <w:szCs w:val="24"/>
          <w:lang w:val="it-CH"/>
        </w:rPr>
        <w:t>000 (</w:t>
      </w:r>
      <w:r w:rsidR="005C37E3" w:rsidRPr="009A1B6F">
        <w:rPr>
          <w:rFonts w:ascii="Times New Roman" w:hAnsi="Times New Roman" w:cs="Times New Roman"/>
          <w:b/>
          <w:bCs/>
          <w:color w:val="auto"/>
          <w:sz w:val="24"/>
          <w:szCs w:val="24"/>
          <w:lang w:val="it-CH"/>
        </w:rPr>
        <w:t>dhjet</w:t>
      </w:r>
      <w:r w:rsidR="006045CB" w:rsidRPr="009A1B6F">
        <w:rPr>
          <w:rFonts w:ascii="Times New Roman" w:hAnsi="Times New Roman" w:cs="Times New Roman"/>
          <w:b/>
          <w:bCs/>
          <w:color w:val="auto"/>
          <w:sz w:val="24"/>
          <w:szCs w:val="24"/>
          <w:lang w:val="it-CH"/>
        </w:rPr>
        <w:t>ë</w:t>
      </w:r>
      <w:r w:rsidRPr="009A1B6F">
        <w:rPr>
          <w:rFonts w:ascii="Times New Roman" w:hAnsi="Times New Roman" w:cs="Times New Roman"/>
          <w:b/>
          <w:bCs/>
          <w:color w:val="auto"/>
          <w:sz w:val="24"/>
          <w:szCs w:val="24"/>
          <w:lang w:val="it-CH"/>
        </w:rPr>
        <w:t xml:space="preserve"> </w:t>
      </w:r>
      <w:r w:rsidR="009551E4" w:rsidRPr="009A1B6F">
        <w:rPr>
          <w:rFonts w:ascii="Times New Roman" w:hAnsi="Times New Roman" w:cs="Times New Roman"/>
          <w:b/>
          <w:bCs/>
          <w:color w:val="auto"/>
          <w:sz w:val="24"/>
          <w:szCs w:val="24"/>
          <w:lang w:val="it-CH"/>
        </w:rPr>
        <w:t>milionë</w:t>
      </w:r>
      <w:r w:rsidRPr="009A1B6F">
        <w:rPr>
          <w:rFonts w:ascii="Times New Roman" w:hAnsi="Times New Roman" w:cs="Times New Roman"/>
          <w:color w:val="auto"/>
          <w:sz w:val="24"/>
          <w:szCs w:val="24"/>
          <w:lang w:val="it-CH"/>
        </w:rPr>
        <w:t>) lekë në një vit kalendarik.</w:t>
      </w:r>
      <w:r w:rsidR="006C73FE" w:rsidRPr="009A1B6F">
        <w:rPr>
          <w:rFonts w:ascii="Times New Roman" w:hAnsi="Times New Roman" w:cs="Times New Roman"/>
          <w:color w:val="auto"/>
          <w:sz w:val="24"/>
          <w:szCs w:val="24"/>
          <w:lang w:val="it-CH"/>
        </w:rPr>
        <w:t xml:space="preserve"> Personi i tatueshëm ka të drejtë të zgjedhë të zbatojë regjimin normal të TVSH-së, nëse realizon një qarkullim vjetor më të madh se 5</w:t>
      </w:r>
      <w:r w:rsidR="00431A1E" w:rsidRPr="009A1B6F">
        <w:rPr>
          <w:rFonts w:ascii="Times New Roman" w:hAnsi="Times New Roman" w:cs="Times New Roman"/>
          <w:color w:val="auto"/>
          <w:sz w:val="24"/>
          <w:szCs w:val="24"/>
          <w:lang w:val="it-CH"/>
        </w:rPr>
        <w:t>,</w:t>
      </w:r>
      <w:r w:rsidR="006C73FE" w:rsidRPr="009A1B6F">
        <w:rPr>
          <w:rFonts w:ascii="Times New Roman" w:hAnsi="Times New Roman" w:cs="Times New Roman"/>
          <w:color w:val="auto"/>
          <w:sz w:val="24"/>
          <w:szCs w:val="24"/>
          <w:lang w:val="it-CH"/>
        </w:rPr>
        <w:t>000</w:t>
      </w:r>
      <w:r w:rsidR="00431A1E" w:rsidRPr="009A1B6F">
        <w:rPr>
          <w:rFonts w:ascii="Times New Roman" w:hAnsi="Times New Roman" w:cs="Times New Roman"/>
          <w:color w:val="auto"/>
          <w:sz w:val="24"/>
          <w:szCs w:val="24"/>
          <w:lang w:val="it-CH"/>
        </w:rPr>
        <w:t>,</w:t>
      </w:r>
      <w:r w:rsidR="006C73FE" w:rsidRPr="009A1B6F">
        <w:rPr>
          <w:rFonts w:ascii="Times New Roman" w:hAnsi="Times New Roman" w:cs="Times New Roman"/>
          <w:color w:val="auto"/>
          <w:sz w:val="24"/>
          <w:szCs w:val="24"/>
          <w:lang w:val="it-CH"/>
        </w:rPr>
        <w:t>000 (pesë milionë) lekë.</w:t>
      </w:r>
      <w:r w:rsidRPr="009A1B6F">
        <w:rPr>
          <w:rFonts w:ascii="Times New Roman" w:hAnsi="Times New Roman" w:cs="Times New Roman"/>
          <w:color w:val="auto"/>
          <w:sz w:val="24"/>
          <w:szCs w:val="24"/>
          <w:lang w:val="it-CH"/>
        </w:rPr>
        <w:t xml:space="preserve"> </w:t>
      </w:r>
    </w:p>
    <w:p w14:paraId="6B5058B3" w14:textId="501BD448" w:rsidR="00381F31" w:rsidRPr="009A1B6F" w:rsidRDefault="00014BE4" w:rsidP="002A2E37">
      <w:pPr>
        <w:pStyle w:val="ListParagraph"/>
        <w:numPr>
          <w:ilvl w:val="0"/>
          <w:numId w:val="20"/>
        </w:numPr>
        <w:spacing w:before="100" w:beforeAutospacing="1" w:after="100" w:afterAutospacing="1" w:line="276" w:lineRule="auto"/>
        <w:jc w:val="both"/>
        <w:rPr>
          <w:rFonts w:ascii="Times New Roman" w:hAnsi="Times New Roman" w:cs="Times New Roman"/>
          <w:color w:val="auto"/>
          <w:sz w:val="24"/>
          <w:szCs w:val="24"/>
          <w:lang w:val="it-CH"/>
        </w:rPr>
      </w:pPr>
      <w:r w:rsidRPr="009A1B6F">
        <w:rPr>
          <w:rFonts w:ascii="Times New Roman" w:hAnsi="Times New Roman" w:cs="Times New Roman"/>
          <w:color w:val="auto"/>
          <w:sz w:val="24"/>
          <w:szCs w:val="24"/>
          <w:lang w:val="it-CH"/>
        </w:rPr>
        <w:t xml:space="preserve">Shkalla </w:t>
      </w:r>
      <w:r w:rsidR="007143F4" w:rsidRPr="009A1B6F">
        <w:rPr>
          <w:rFonts w:ascii="Times New Roman" w:hAnsi="Times New Roman" w:cs="Times New Roman"/>
          <w:color w:val="auto"/>
          <w:sz w:val="24"/>
          <w:szCs w:val="24"/>
          <w:lang w:val="it-CH"/>
        </w:rPr>
        <w:t>standarde e TVSH-së</w:t>
      </w:r>
      <w:r w:rsidRPr="009A1B6F">
        <w:rPr>
          <w:rFonts w:ascii="Times New Roman" w:hAnsi="Times New Roman" w:cs="Times New Roman"/>
          <w:color w:val="auto"/>
          <w:sz w:val="24"/>
          <w:szCs w:val="24"/>
          <w:lang w:val="it-CH"/>
        </w:rPr>
        <w:t xml:space="preserve"> për furnizimet e mallrave dhe shërbimeve</w:t>
      </w:r>
      <w:r w:rsidR="007143F4" w:rsidRPr="009A1B6F">
        <w:rPr>
          <w:rFonts w:ascii="Times New Roman" w:hAnsi="Times New Roman" w:cs="Times New Roman"/>
          <w:color w:val="auto"/>
          <w:sz w:val="24"/>
          <w:szCs w:val="24"/>
          <w:lang w:val="it-CH"/>
        </w:rPr>
        <w:t xml:space="preserve">, e cila </w:t>
      </w:r>
      <w:r w:rsidR="00625AFC" w:rsidRPr="009A1B6F">
        <w:rPr>
          <w:rFonts w:ascii="Times New Roman" w:hAnsi="Times New Roman" w:cs="Times New Roman"/>
          <w:color w:val="auto"/>
          <w:sz w:val="24"/>
          <w:szCs w:val="24"/>
          <w:lang w:val="it-CH"/>
        </w:rPr>
        <w:t>zbatohet</w:t>
      </w:r>
      <w:r w:rsidR="007143F4" w:rsidRPr="009A1B6F">
        <w:rPr>
          <w:rFonts w:ascii="Times New Roman" w:hAnsi="Times New Roman" w:cs="Times New Roman"/>
          <w:color w:val="auto"/>
          <w:sz w:val="24"/>
          <w:szCs w:val="24"/>
          <w:lang w:val="it-CH"/>
        </w:rPr>
        <w:t xml:space="preserve"> si një përqindje e vlerës së tatueshme, </w:t>
      </w:r>
      <w:r w:rsidR="007143F4" w:rsidRPr="009A1B6F">
        <w:rPr>
          <w:rFonts w:ascii="Times New Roman" w:hAnsi="Times New Roman" w:cs="Times New Roman"/>
          <w:b/>
          <w:bCs/>
          <w:color w:val="auto"/>
          <w:sz w:val="24"/>
          <w:szCs w:val="24"/>
          <w:lang w:val="it-CH"/>
        </w:rPr>
        <w:t>është 20%.</w:t>
      </w:r>
      <w:r w:rsidR="007143F4" w:rsidRPr="009A1B6F">
        <w:rPr>
          <w:rFonts w:ascii="Times New Roman" w:hAnsi="Times New Roman" w:cs="Times New Roman"/>
          <w:color w:val="auto"/>
          <w:sz w:val="24"/>
          <w:szCs w:val="24"/>
          <w:lang w:val="it-CH"/>
        </w:rPr>
        <w:t xml:space="preserve"> </w:t>
      </w:r>
    </w:p>
    <w:p w14:paraId="62F900FD" w14:textId="1563B044" w:rsidR="007143F4" w:rsidRPr="009A1B6F" w:rsidRDefault="007143F4" w:rsidP="002A2E37">
      <w:pPr>
        <w:pStyle w:val="ListParagraph"/>
        <w:numPr>
          <w:ilvl w:val="0"/>
          <w:numId w:val="20"/>
        </w:numPr>
        <w:spacing w:before="100" w:beforeAutospacing="1" w:after="100" w:afterAutospacing="1" w:line="276" w:lineRule="auto"/>
        <w:jc w:val="both"/>
        <w:rPr>
          <w:rFonts w:ascii="Times New Roman" w:hAnsi="Times New Roman" w:cs="Times New Roman"/>
          <w:color w:val="auto"/>
          <w:sz w:val="24"/>
          <w:szCs w:val="24"/>
          <w:lang w:val="it-CH"/>
        </w:rPr>
      </w:pPr>
      <w:r w:rsidRPr="009A1B6F">
        <w:rPr>
          <w:rFonts w:ascii="Times New Roman" w:hAnsi="Times New Roman" w:cs="Times New Roman"/>
          <w:color w:val="auto"/>
          <w:sz w:val="24"/>
          <w:szCs w:val="24"/>
          <w:lang w:val="it-CH"/>
        </w:rPr>
        <w:t>Gjithashtu</w:t>
      </w:r>
      <w:r w:rsidR="00A51E94" w:rsidRPr="009A1B6F">
        <w:rPr>
          <w:rFonts w:ascii="Times New Roman" w:hAnsi="Times New Roman" w:cs="Times New Roman"/>
          <w:color w:val="auto"/>
          <w:sz w:val="24"/>
          <w:szCs w:val="24"/>
          <w:lang w:val="it-CH"/>
        </w:rPr>
        <w:t>,</w:t>
      </w:r>
      <w:r w:rsidRPr="009A1B6F">
        <w:rPr>
          <w:rFonts w:ascii="Times New Roman" w:hAnsi="Times New Roman" w:cs="Times New Roman"/>
          <w:color w:val="auto"/>
          <w:sz w:val="24"/>
          <w:szCs w:val="24"/>
          <w:lang w:val="it-CH"/>
        </w:rPr>
        <w:t xml:space="preserve"> </w:t>
      </w:r>
      <w:r w:rsidR="00625AFC" w:rsidRPr="009A1B6F">
        <w:rPr>
          <w:rFonts w:ascii="Times New Roman" w:hAnsi="Times New Roman" w:cs="Times New Roman"/>
          <w:color w:val="auto"/>
          <w:sz w:val="24"/>
          <w:szCs w:val="24"/>
          <w:lang w:val="it-CH"/>
        </w:rPr>
        <w:t>zbatohet</w:t>
      </w:r>
      <w:r w:rsidR="00A51E94" w:rsidRPr="009A1B6F">
        <w:rPr>
          <w:rFonts w:ascii="Times New Roman" w:hAnsi="Times New Roman" w:cs="Times New Roman"/>
          <w:color w:val="auto"/>
          <w:sz w:val="24"/>
          <w:szCs w:val="24"/>
          <w:lang w:val="it-CH"/>
        </w:rPr>
        <w:t xml:space="preserve"> </w:t>
      </w:r>
      <w:r w:rsidR="00014BE4" w:rsidRPr="009A1B6F">
        <w:rPr>
          <w:rFonts w:ascii="Times New Roman" w:hAnsi="Times New Roman" w:cs="Times New Roman"/>
          <w:color w:val="auto"/>
          <w:sz w:val="24"/>
          <w:szCs w:val="24"/>
          <w:lang w:val="it-CH"/>
        </w:rPr>
        <w:t xml:space="preserve">shkalla </w:t>
      </w:r>
      <w:r w:rsidR="00431A1E" w:rsidRPr="009A1B6F">
        <w:rPr>
          <w:rFonts w:ascii="Times New Roman" w:hAnsi="Times New Roman" w:cs="Times New Roman"/>
          <w:b/>
          <w:bCs/>
          <w:color w:val="auto"/>
          <w:sz w:val="24"/>
          <w:szCs w:val="24"/>
          <w:lang w:val="it-CH"/>
        </w:rPr>
        <w:t>0%</w:t>
      </w:r>
      <w:r w:rsidR="006C73FE" w:rsidRPr="009A1B6F">
        <w:rPr>
          <w:rFonts w:ascii="Times New Roman" w:hAnsi="Times New Roman" w:cs="Times New Roman"/>
          <w:color w:val="auto"/>
          <w:sz w:val="24"/>
          <w:szCs w:val="24"/>
          <w:lang w:val="it-CH"/>
        </w:rPr>
        <w:t xml:space="preserve"> </w:t>
      </w:r>
      <w:r w:rsidR="00014BE4" w:rsidRPr="009A1B6F">
        <w:rPr>
          <w:rFonts w:ascii="Times New Roman" w:hAnsi="Times New Roman" w:cs="Times New Roman"/>
          <w:color w:val="auto"/>
          <w:sz w:val="24"/>
          <w:szCs w:val="24"/>
          <w:lang w:val="it-CH"/>
        </w:rPr>
        <w:t xml:space="preserve">e TVSH-së </w:t>
      </w:r>
      <w:r w:rsidRPr="009A1B6F">
        <w:rPr>
          <w:rFonts w:ascii="Times New Roman" w:hAnsi="Times New Roman" w:cs="Times New Roman"/>
          <w:color w:val="auto"/>
          <w:sz w:val="24"/>
          <w:szCs w:val="24"/>
          <w:lang w:val="it-CH"/>
        </w:rPr>
        <w:t xml:space="preserve">për </w:t>
      </w:r>
      <w:r w:rsidR="00014BE4" w:rsidRPr="009A1B6F">
        <w:rPr>
          <w:rFonts w:ascii="Times New Roman" w:hAnsi="Times New Roman" w:cs="Times New Roman"/>
          <w:color w:val="auto"/>
          <w:sz w:val="24"/>
          <w:szCs w:val="24"/>
          <w:lang w:val="it-CH"/>
        </w:rPr>
        <w:t xml:space="preserve">transaksionet e </w:t>
      </w:r>
      <w:r w:rsidRPr="009A1B6F">
        <w:rPr>
          <w:rFonts w:ascii="Times New Roman" w:hAnsi="Times New Roman" w:cs="Times New Roman"/>
          <w:color w:val="auto"/>
          <w:sz w:val="24"/>
          <w:szCs w:val="24"/>
          <w:lang w:val="it-CH"/>
        </w:rPr>
        <w:t>eksporti</w:t>
      </w:r>
      <w:r w:rsidR="00431A1E" w:rsidRPr="009A1B6F">
        <w:rPr>
          <w:rFonts w:ascii="Times New Roman" w:hAnsi="Times New Roman" w:cs="Times New Roman"/>
          <w:color w:val="auto"/>
          <w:sz w:val="24"/>
          <w:szCs w:val="24"/>
          <w:lang w:val="it-CH"/>
        </w:rPr>
        <w:t>t</w:t>
      </w:r>
      <w:r w:rsidRPr="009A1B6F">
        <w:rPr>
          <w:rFonts w:ascii="Times New Roman" w:hAnsi="Times New Roman" w:cs="Times New Roman"/>
          <w:color w:val="auto"/>
          <w:sz w:val="24"/>
          <w:szCs w:val="24"/>
          <w:lang w:val="it-CH"/>
        </w:rPr>
        <w:t xml:space="preserve"> </w:t>
      </w:r>
      <w:r w:rsidR="00014BE4" w:rsidRPr="009A1B6F">
        <w:rPr>
          <w:rFonts w:ascii="Times New Roman" w:hAnsi="Times New Roman" w:cs="Times New Roman"/>
          <w:color w:val="auto"/>
          <w:sz w:val="24"/>
          <w:szCs w:val="24"/>
          <w:lang w:val="it-CH"/>
        </w:rPr>
        <w:t>dhe jo vetëm,</w:t>
      </w:r>
      <w:r w:rsidRPr="009A1B6F">
        <w:rPr>
          <w:rFonts w:ascii="Times New Roman" w:hAnsi="Times New Roman" w:cs="Times New Roman"/>
          <w:color w:val="auto"/>
          <w:sz w:val="24"/>
          <w:szCs w:val="24"/>
          <w:lang w:val="it-CH"/>
        </w:rPr>
        <w:t xml:space="preserve"> </w:t>
      </w:r>
      <w:r w:rsidR="00E537BD" w:rsidRPr="009A1B6F">
        <w:rPr>
          <w:rFonts w:ascii="Times New Roman" w:hAnsi="Times New Roman" w:cs="Times New Roman"/>
          <w:color w:val="auto"/>
          <w:sz w:val="24"/>
          <w:szCs w:val="24"/>
          <w:lang w:val="it-CH"/>
        </w:rPr>
        <w:t>të përcakt</w:t>
      </w:r>
      <w:r w:rsidRPr="009A1B6F">
        <w:rPr>
          <w:rFonts w:ascii="Times New Roman" w:hAnsi="Times New Roman" w:cs="Times New Roman"/>
          <w:color w:val="auto"/>
          <w:sz w:val="24"/>
          <w:szCs w:val="24"/>
          <w:lang w:val="it-CH"/>
        </w:rPr>
        <w:t>uara sipas legjislacionit në fuqi</w:t>
      </w:r>
      <w:r w:rsidR="00215FAE" w:rsidRPr="009A1B6F">
        <w:rPr>
          <w:rFonts w:ascii="Times New Roman" w:hAnsi="Times New Roman" w:cs="Times New Roman"/>
          <w:color w:val="auto"/>
          <w:sz w:val="24"/>
          <w:szCs w:val="24"/>
          <w:lang w:val="it-CH"/>
        </w:rPr>
        <w:t xml:space="preserve">, si dhe </w:t>
      </w:r>
      <w:r w:rsidR="00220F0F" w:rsidRPr="009A1B6F">
        <w:rPr>
          <w:rFonts w:ascii="Times New Roman" w:hAnsi="Times New Roman" w:cs="Times New Roman"/>
          <w:color w:val="auto"/>
          <w:sz w:val="24"/>
          <w:szCs w:val="24"/>
          <w:lang w:val="it-CH"/>
        </w:rPr>
        <w:t xml:space="preserve">dy </w:t>
      </w:r>
      <w:r w:rsidR="00014BE4" w:rsidRPr="009A1B6F">
        <w:rPr>
          <w:rFonts w:ascii="Times New Roman" w:hAnsi="Times New Roman" w:cs="Times New Roman"/>
          <w:color w:val="auto"/>
          <w:sz w:val="24"/>
          <w:szCs w:val="24"/>
          <w:lang w:val="it-CH"/>
        </w:rPr>
        <w:t xml:space="preserve">shkallë </w:t>
      </w:r>
      <w:r w:rsidR="00220F0F" w:rsidRPr="009A1B6F">
        <w:rPr>
          <w:rFonts w:ascii="Times New Roman" w:hAnsi="Times New Roman" w:cs="Times New Roman"/>
          <w:color w:val="auto"/>
          <w:sz w:val="24"/>
          <w:szCs w:val="24"/>
          <w:lang w:val="it-CH"/>
        </w:rPr>
        <w:t>t</w:t>
      </w:r>
      <w:r w:rsidR="009D1483" w:rsidRPr="009A1B6F">
        <w:rPr>
          <w:rFonts w:ascii="Times New Roman" w:hAnsi="Times New Roman" w:cs="Times New Roman"/>
          <w:color w:val="auto"/>
          <w:sz w:val="24"/>
          <w:szCs w:val="24"/>
          <w:lang w:val="it-CH"/>
        </w:rPr>
        <w:t>ë</w:t>
      </w:r>
      <w:r w:rsidR="00220F0F" w:rsidRPr="009A1B6F">
        <w:rPr>
          <w:rFonts w:ascii="Times New Roman" w:hAnsi="Times New Roman" w:cs="Times New Roman"/>
          <w:color w:val="auto"/>
          <w:sz w:val="24"/>
          <w:szCs w:val="24"/>
          <w:lang w:val="it-CH"/>
        </w:rPr>
        <w:t xml:space="preserve"> </w:t>
      </w:r>
      <w:r w:rsidR="00215FAE" w:rsidRPr="009A1B6F">
        <w:rPr>
          <w:rFonts w:ascii="Times New Roman" w:hAnsi="Times New Roman" w:cs="Times New Roman"/>
          <w:color w:val="auto"/>
          <w:sz w:val="24"/>
          <w:szCs w:val="24"/>
          <w:lang w:val="it-CH"/>
        </w:rPr>
        <w:t>reduktuar</w:t>
      </w:r>
      <w:r w:rsidR="00220F0F" w:rsidRPr="009A1B6F">
        <w:rPr>
          <w:rFonts w:ascii="Times New Roman" w:hAnsi="Times New Roman" w:cs="Times New Roman"/>
          <w:color w:val="auto"/>
          <w:sz w:val="24"/>
          <w:szCs w:val="24"/>
          <w:lang w:val="it-CH"/>
        </w:rPr>
        <w:t>a</w:t>
      </w:r>
      <w:r w:rsidR="00215FAE" w:rsidRPr="009A1B6F">
        <w:rPr>
          <w:rFonts w:ascii="Times New Roman" w:hAnsi="Times New Roman" w:cs="Times New Roman"/>
          <w:color w:val="auto"/>
          <w:sz w:val="24"/>
          <w:szCs w:val="24"/>
          <w:lang w:val="it-CH"/>
        </w:rPr>
        <w:t xml:space="preserve"> </w:t>
      </w:r>
      <w:r w:rsidR="00182FEE" w:rsidRPr="009A1B6F">
        <w:rPr>
          <w:rFonts w:ascii="Times New Roman" w:hAnsi="Times New Roman" w:cs="Times New Roman"/>
          <w:color w:val="auto"/>
          <w:sz w:val="24"/>
          <w:szCs w:val="24"/>
          <w:lang w:val="it-CH"/>
        </w:rPr>
        <w:t>të</w:t>
      </w:r>
      <w:r w:rsidR="00A51E94" w:rsidRPr="009A1B6F">
        <w:rPr>
          <w:rFonts w:ascii="Times New Roman" w:hAnsi="Times New Roman" w:cs="Times New Roman"/>
          <w:color w:val="auto"/>
          <w:sz w:val="24"/>
          <w:szCs w:val="24"/>
          <w:lang w:val="it-CH"/>
        </w:rPr>
        <w:t xml:space="preserve"> </w:t>
      </w:r>
      <w:r w:rsidR="00215FAE" w:rsidRPr="009A1B6F">
        <w:rPr>
          <w:rFonts w:ascii="Times New Roman" w:hAnsi="Times New Roman" w:cs="Times New Roman"/>
          <w:color w:val="auto"/>
          <w:sz w:val="24"/>
          <w:szCs w:val="24"/>
          <w:lang w:val="it-CH"/>
        </w:rPr>
        <w:t>TVSH-s</w:t>
      </w:r>
      <w:r w:rsidR="006B7B9C" w:rsidRPr="009A1B6F">
        <w:rPr>
          <w:rFonts w:ascii="Times New Roman" w:hAnsi="Times New Roman" w:cs="Times New Roman"/>
          <w:color w:val="auto"/>
          <w:sz w:val="24"/>
          <w:szCs w:val="24"/>
          <w:lang w:val="it-CH"/>
        </w:rPr>
        <w:t>ë</w:t>
      </w:r>
      <w:r w:rsidR="00220F0F" w:rsidRPr="009A1B6F">
        <w:rPr>
          <w:rFonts w:ascii="Times New Roman" w:hAnsi="Times New Roman" w:cs="Times New Roman"/>
          <w:color w:val="auto"/>
          <w:sz w:val="24"/>
          <w:szCs w:val="24"/>
          <w:lang w:val="it-CH"/>
        </w:rPr>
        <w:t>,</w:t>
      </w:r>
      <w:r w:rsidR="00215FAE" w:rsidRPr="009A1B6F">
        <w:rPr>
          <w:rFonts w:ascii="Times New Roman" w:hAnsi="Times New Roman" w:cs="Times New Roman"/>
          <w:color w:val="auto"/>
          <w:sz w:val="24"/>
          <w:szCs w:val="24"/>
          <w:lang w:val="it-CH"/>
        </w:rPr>
        <w:t xml:space="preserve"> n</w:t>
      </w:r>
      <w:r w:rsidR="006B7B9C" w:rsidRPr="009A1B6F">
        <w:rPr>
          <w:rFonts w:ascii="Times New Roman" w:hAnsi="Times New Roman" w:cs="Times New Roman"/>
          <w:color w:val="auto"/>
          <w:sz w:val="24"/>
          <w:szCs w:val="24"/>
          <w:lang w:val="it-CH"/>
        </w:rPr>
        <w:t>ë</w:t>
      </w:r>
      <w:r w:rsidR="00215FAE" w:rsidRPr="009A1B6F">
        <w:rPr>
          <w:rFonts w:ascii="Times New Roman" w:hAnsi="Times New Roman" w:cs="Times New Roman"/>
          <w:color w:val="auto"/>
          <w:sz w:val="24"/>
          <w:szCs w:val="24"/>
          <w:lang w:val="it-CH"/>
        </w:rPr>
        <w:t xml:space="preserve"> mas</w:t>
      </w:r>
      <w:r w:rsidR="006B7B9C" w:rsidRPr="009A1B6F">
        <w:rPr>
          <w:rFonts w:ascii="Times New Roman" w:hAnsi="Times New Roman" w:cs="Times New Roman"/>
          <w:color w:val="auto"/>
          <w:sz w:val="24"/>
          <w:szCs w:val="24"/>
          <w:lang w:val="it-CH"/>
        </w:rPr>
        <w:t>ë</w:t>
      </w:r>
      <w:r w:rsidR="00215FAE" w:rsidRPr="009A1B6F">
        <w:rPr>
          <w:rFonts w:ascii="Times New Roman" w:hAnsi="Times New Roman" w:cs="Times New Roman"/>
          <w:color w:val="auto"/>
          <w:sz w:val="24"/>
          <w:szCs w:val="24"/>
          <w:lang w:val="it-CH"/>
        </w:rPr>
        <w:t xml:space="preserve">n </w:t>
      </w:r>
      <w:r w:rsidR="00215FAE" w:rsidRPr="009A1B6F">
        <w:rPr>
          <w:rFonts w:ascii="Times New Roman" w:hAnsi="Times New Roman" w:cs="Times New Roman"/>
          <w:b/>
          <w:bCs/>
          <w:color w:val="auto"/>
          <w:sz w:val="24"/>
          <w:szCs w:val="24"/>
          <w:lang w:val="it-CH"/>
        </w:rPr>
        <w:t>6%</w:t>
      </w:r>
      <w:r w:rsidR="005C37E3" w:rsidRPr="009A1B6F">
        <w:rPr>
          <w:rFonts w:ascii="Times New Roman" w:hAnsi="Times New Roman" w:cs="Times New Roman"/>
          <w:b/>
          <w:bCs/>
          <w:color w:val="auto"/>
          <w:sz w:val="24"/>
          <w:szCs w:val="24"/>
          <w:lang w:val="it-CH"/>
        </w:rPr>
        <w:t xml:space="preserve"> dhe 10%</w:t>
      </w:r>
      <w:r w:rsidRPr="009A1B6F">
        <w:rPr>
          <w:rFonts w:ascii="Times New Roman" w:hAnsi="Times New Roman" w:cs="Times New Roman"/>
          <w:b/>
          <w:bCs/>
          <w:color w:val="auto"/>
          <w:sz w:val="24"/>
          <w:szCs w:val="24"/>
          <w:lang w:val="it-CH"/>
        </w:rPr>
        <w:t>.</w:t>
      </w:r>
    </w:p>
    <w:p w14:paraId="7D5D2B3A" w14:textId="77777777" w:rsidR="0089136B" w:rsidRPr="009A1B6F" w:rsidRDefault="0089136B" w:rsidP="002A2E37">
      <w:pPr>
        <w:spacing w:before="100" w:beforeAutospacing="1" w:after="100" w:afterAutospacing="1" w:line="276" w:lineRule="auto"/>
        <w:jc w:val="both"/>
        <w:rPr>
          <w:rFonts w:ascii="Times New Roman" w:hAnsi="Times New Roman" w:cs="Times New Roman"/>
          <w:b/>
          <w:bCs/>
          <w:color w:val="auto"/>
          <w:szCs w:val="24"/>
          <w:lang w:val="it-CH"/>
        </w:rPr>
      </w:pPr>
      <w:r w:rsidRPr="009A1B6F">
        <w:rPr>
          <w:rFonts w:ascii="Times New Roman" w:hAnsi="Times New Roman" w:cs="Times New Roman"/>
          <w:b/>
          <w:bCs/>
          <w:color w:val="auto"/>
          <w:szCs w:val="24"/>
          <w:lang w:val="it-CH"/>
        </w:rPr>
        <w:t xml:space="preserve">Ndryshimet ligjore në Tatimin mbi Vlerën e Shtuar (TVSH) në vitin 2023 </w:t>
      </w:r>
    </w:p>
    <w:p w14:paraId="59BE9380" w14:textId="77777777" w:rsidR="002A2E37" w:rsidRPr="002A2E37" w:rsidRDefault="002A2E37" w:rsidP="00D00608">
      <w:pPr>
        <w:pStyle w:val="ListParagraph"/>
        <w:numPr>
          <w:ilvl w:val="0"/>
          <w:numId w:val="40"/>
        </w:numPr>
        <w:spacing w:before="100" w:beforeAutospacing="1" w:after="100" w:afterAutospacing="1" w:line="276" w:lineRule="auto"/>
        <w:jc w:val="both"/>
        <w:rPr>
          <w:rFonts w:ascii="Times New Roman" w:hAnsi="Times New Roman" w:cs="Times New Roman"/>
          <w:color w:val="auto"/>
          <w:sz w:val="24"/>
          <w:szCs w:val="24"/>
          <w:lang w:val="it-CH"/>
        </w:rPr>
      </w:pPr>
      <w:r w:rsidRPr="00727831">
        <w:rPr>
          <w:rFonts w:ascii="Times New Roman" w:hAnsi="Times New Roman" w:cs="Times New Roman"/>
          <w:sz w:val="24"/>
          <w:szCs w:val="24"/>
          <w:lang w:val="it-CH"/>
        </w:rPr>
        <w:lastRenderedPageBreak/>
        <w:t>Me vendimin nr. 203, datë 07.04.2023, Këshilli i Ministrave miratoi “Procedurat e zbatimit dhe fillimin e aplikimit të regjimit të veçantë për Bursën Shqiptare të Energjisë Elektrike”, i botuar në Fletoren Zyrtare nr. 61, datë 11.04.2023. Ky vendim përcakton aplikimin e një regjimi të veçantë për Bursën Shqiptare të Energjisë Elektrike, sipas të cilit energjia elektrike e tregtuar përmes saj përjashtohet nga TVSH-ja, si në rastet e importit, ashtu edhe në transaksionet e kryera brenda vendit.</w:t>
      </w:r>
    </w:p>
    <w:p w14:paraId="7C35BB59" w14:textId="19A8FAA5" w:rsidR="002A2E37" w:rsidRPr="002A2E37" w:rsidRDefault="0089136B" w:rsidP="00D00608">
      <w:pPr>
        <w:pStyle w:val="ListParagraph"/>
        <w:numPr>
          <w:ilvl w:val="0"/>
          <w:numId w:val="40"/>
        </w:numPr>
        <w:spacing w:before="100" w:beforeAutospacing="1" w:after="100" w:afterAutospacing="1" w:line="276" w:lineRule="auto"/>
        <w:jc w:val="both"/>
        <w:rPr>
          <w:rFonts w:ascii="Times New Roman" w:hAnsi="Times New Roman" w:cs="Times New Roman"/>
          <w:color w:val="auto"/>
          <w:sz w:val="24"/>
          <w:szCs w:val="24"/>
          <w:lang w:val="it-CH"/>
        </w:rPr>
      </w:pPr>
      <w:r w:rsidRPr="002A2E37">
        <w:rPr>
          <w:rFonts w:ascii="Times New Roman" w:hAnsi="Times New Roman" w:cs="Times New Roman"/>
          <w:color w:val="auto"/>
          <w:sz w:val="24"/>
          <w:szCs w:val="24"/>
          <w:lang w:val="it-CH"/>
        </w:rPr>
        <w:t xml:space="preserve"> Me Ligjin nr. 82/2022, për disa shtesa dhe ndryshime në ligjin nr. 92/2014 “Për Tatimin mbi Vlerën e Shtuar në Republikën e Shqipërisë”, janë miratuar dy shtesa lidhur me trajtimin e fondeve të donatorëve të huaj:</w:t>
      </w:r>
    </w:p>
    <w:p w14:paraId="1D2CA00C" w14:textId="27402F0C" w:rsidR="0089136B" w:rsidRPr="002A2E37" w:rsidRDefault="0089136B" w:rsidP="00D00608">
      <w:pPr>
        <w:pStyle w:val="ListParagraph"/>
        <w:numPr>
          <w:ilvl w:val="0"/>
          <w:numId w:val="41"/>
        </w:numPr>
        <w:spacing w:before="100" w:beforeAutospacing="1" w:after="100" w:afterAutospacing="1" w:line="276" w:lineRule="auto"/>
        <w:jc w:val="both"/>
        <w:rPr>
          <w:rFonts w:ascii="Times New Roman" w:hAnsi="Times New Roman" w:cs="Times New Roman"/>
          <w:color w:val="auto"/>
          <w:sz w:val="24"/>
          <w:szCs w:val="24"/>
          <w:lang w:val="it-CH"/>
        </w:rPr>
      </w:pPr>
      <w:r w:rsidRPr="002A2E37">
        <w:rPr>
          <w:rFonts w:ascii="Times New Roman" w:hAnsi="Times New Roman" w:cs="Times New Roman"/>
          <w:color w:val="auto"/>
          <w:sz w:val="24"/>
          <w:szCs w:val="24"/>
          <w:lang w:val="it-CH"/>
        </w:rPr>
        <w:t xml:space="preserve">Mallrat për projektet e financuara me donacione – Mallrat e destinuara për zbatimin e projekteve të financuara nga fonde të marra sipas marrëveshjeve </w:t>
      </w:r>
      <w:r w:rsidR="002A2E37">
        <w:rPr>
          <w:rFonts w:ascii="Times New Roman" w:hAnsi="Times New Roman" w:cs="Times New Roman"/>
          <w:color w:val="auto"/>
          <w:sz w:val="24"/>
          <w:szCs w:val="24"/>
          <w:lang w:val="it-CH"/>
        </w:rPr>
        <w:t xml:space="preserve">të </w:t>
      </w:r>
      <w:r w:rsidRPr="002A2E37">
        <w:rPr>
          <w:rFonts w:ascii="Times New Roman" w:hAnsi="Times New Roman" w:cs="Times New Roman"/>
          <w:color w:val="auto"/>
          <w:sz w:val="24"/>
          <w:szCs w:val="24"/>
          <w:lang w:val="it-CH"/>
        </w:rPr>
        <w:t>donacioni</w:t>
      </w:r>
      <w:r w:rsidR="002A2E37">
        <w:rPr>
          <w:rFonts w:ascii="Times New Roman" w:hAnsi="Times New Roman" w:cs="Times New Roman"/>
          <w:color w:val="auto"/>
          <w:sz w:val="24"/>
          <w:szCs w:val="24"/>
          <w:lang w:val="it-CH"/>
        </w:rPr>
        <w:t xml:space="preserve">t </w:t>
      </w:r>
      <w:r w:rsidRPr="002A2E37">
        <w:rPr>
          <w:rFonts w:ascii="Times New Roman" w:hAnsi="Times New Roman" w:cs="Times New Roman"/>
          <w:color w:val="auto"/>
          <w:sz w:val="24"/>
          <w:szCs w:val="24"/>
          <w:lang w:val="it-CH"/>
        </w:rPr>
        <w:t>/grant</w:t>
      </w:r>
      <w:r w:rsidR="002A2E37">
        <w:rPr>
          <w:rFonts w:ascii="Times New Roman" w:hAnsi="Times New Roman" w:cs="Times New Roman"/>
          <w:color w:val="auto"/>
          <w:sz w:val="24"/>
          <w:szCs w:val="24"/>
          <w:lang w:val="it-CH"/>
        </w:rPr>
        <w:t>it</w:t>
      </w:r>
      <w:r w:rsidRPr="002A2E37">
        <w:rPr>
          <w:rFonts w:ascii="Times New Roman" w:hAnsi="Times New Roman" w:cs="Times New Roman"/>
          <w:color w:val="auto"/>
          <w:sz w:val="24"/>
          <w:szCs w:val="24"/>
          <w:lang w:val="it-CH"/>
        </w:rPr>
        <w:t xml:space="preserve"> ndërmjet Këshillit të Ministrave të Republikës së Shqipërisë dhe donatorëve të huaj, për sa kohë që në marrëveshje është përcaktuar se fondet nuk mund të përdoren për pagesën e tatimeve, trajtohen si furnizime të përjashtuara nga TVSH-ja në import.</w:t>
      </w:r>
    </w:p>
    <w:p w14:paraId="76C858A7" w14:textId="77777777" w:rsidR="00121507" w:rsidRPr="002A2E37" w:rsidRDefault="0089136B" w:rsidP="00D00608">
      <w:pPr>
        <w:pStyle w:val="ListParagraph"/>
        <w:numPr>
          <w:ilvl w:val="0"/>
          <w:numId w:val="41"/>
        </w:numPr>
        <w:spacing w:before="100" w:beforeAutospacing="1" w:after="100" w:afterAutospacing="1" w:line="276" w:lineRule="auto"/>
        <w:jc w:val="both"/>
        <w:rPr>
          <w:rFonts w:ascii="Times New Roman" w:hAnsi="Times New Roman" w:cs="Times New Roman"/>
          <w:color w:val="auto"/>
          <w:sz w:val="24"/>
          <w:szCs w:val="24"/>
          <w:lang w:val="it-CH"/>
        </w:rPr>
      </w:pPr>
      <w:r w:rsidRPr="002A2E37">
        <w:rPr>
          <w:rFonts w:ascii="Times New Roman" w:hAnsi="Times New Roman" w:cs="Times New Roman"/>
          <w:color w:val="auto"/>
          <w:sz w:val="24"/>
          <w:szCs w:val="24"/>
          <w:lang w:val="it-CH"/>
        </w:rPr>
        <w:t>Furnizimet për projektet e financuara me donacione – Furnizimet e mallrave ose shërbimeve për projekte të financuara nga të njëjtat fonde, nën të njëjtat kushte, trajtohen si furnizime të ngjashme me eksportet, për qëllime të TVSH-së.</w:t>
      </w:r>
    </w:p>
    <w:p w14:paraId="434E928A" w14:textId="0717B330" w:rsidR="001C688E" w:rsidRPr="002A2E37" w:rsidRDefault="001C688E" w:rsidP="002A2E37">
      <w:pPr>
        <w:spacing w:before="100" w:beforeAutospacing="1" w:after="100" w:afterAutospacing="1" w:line="276" w:lineRule="auto"/>
        <w:jc w:val="both"/>
        <w:rPr>
          <w:rStyle w:val="None"/>
          <w:rFonts w:ascii="Times New Roman" w:hAnsi="Times New Roman" w:cs="Times New Roman"/>
          <w:color w:val="auto"/>
          <w:szCs w:val="24"/>
          <w:lang w:val="it-CH"/>
        </w:rPr>
      </w:pPr>
      <w:r w:rsidRPr="002A2E37">
        <w:rPr>
          <w:rStyle w:val="None"/>
          <w:rFonts w:ascii="Times New Roman" w:hAnsi="Times New Roman" w:cs="Times New Roman"/>
          <w:b/>
          <w:bCs/>
          <w:color w:val="auto"/>
          <w:szCs w:val="24"/>
          <w:lang w:val="it-CH"/>
        </w:rPr>
        <w:t>Gjat</w:t>
      </w:r>
      <w:r w:rsidR="00CC2228" w:rsidRPr="002A2E37">
        <w:rPr>
          <w:rStyle w:val="None"/>
          <w:rFonts w:ascii="Times New Roman" w:hAnsi="Times New Roman" w:cs="Times New Roman"/>
          <w:b/>
          <w:bCs/>
          <w:color w:val="auto"/>
          <w:szCs w:val="24"/>
          <w:lang w:val="it-CH"/>
        </w:rPr>
        <w:t>ë</w:t>
      </w:r>
      <w:r w:rsidRPr="002A2E37">
        <w:rPr>
          <w:rStyle w:val="None"/>
          <w:rFonts w:ascii="Times New Roman" w:hAnsi="Times New Roman" w:cs="Times New Roman"/>
          <w:b/>
          <w:bCs/>
          <w:color w:val="auto"/>
          <w:szCs w:val="24"/>
          <w:lang w:val="it-CH"/>
        </w:rPr>
        <w:t xml:space="preserve"> vitit 2024, </w:t>
      </w:r>
      <w:r w:rsidRPr="002A2E37">
        <w:rPr>
          <w:rStyle w:val="None"/>
          <w:rFonts w:ascii="Times New Roman" w:hAnsi="Times New Roman" w:cs="Times New Roman"/>
          <w:color w:val="auto"/>
          <w:szCs w:val="24"/>
          <w:lang w:val="it-CH"/>
        </w:rPr>
        <w:t xml:space="preserve">nuk ka pasur ndryshime në normë, përjashtime apo trajtime tatimore lidhur me TVSH, pra </w:t>
      </w:r>
      <w:r w:rsidR="00121507" w:rsidRPr="002A2E37">
        <w:rPr>
          <w:rStyle w:val="None"/>
          <w:rFonts w:ascii="Times New Roman" w:hAnsi="Times New Roman" w:cs="Times New Roman"/>
          <w:color w:val="auto"/>
          <w:szCs w:val="24"/>
          <w:lang w:val="it-CH"/>
        </w:rPr>
        <w:t xml:space="preserve">regjimi tatimor i zbatuar </w:t>
      </w:r>
      <w:r w:rsidRPr="002A2E37">
        <w:rPr>
          <w:rStyle w:val="None"/>
          <w:rFonts w:ascii="Times New Roman" w:hAnsi="Times New Roman" w:cs="Times New Roman"/>
          <w:color w:val="auto"/>
          <w:szCs w:val="24"/>
          <w:lang w:val="it-CH"/>
        </w:rPr>
        <w:t>ka q</w:t>
      </w:r>
      <w:r w:rsidR="00121507" w:rsidRPr="002A2E37">
        <w:rPr>
          <w:rStyle w:val="None"/>
          <w:rFonts w:ascii="Times New Roman" w:hAnsi="Times New Roman" w:cs="Times New Roman"/>
          <w:color w:val="auto"/>
          <w:szCs w:val="24"/>
          <w:lang w:val="it-CH"/>
        </w:rPr>
        <w:t>e</w:t>
      </w:r>
      <w:r w:rsidRPr="002A2E37">
        <w:rPr>
          <w:rStyle w:val="None"/>
          <w:rFonts w:ascii="Times New Roman" w:hAnsi="Times New Roman" w:cs="Times New Roman"/>
          <w:color w:val="auto"/>
          <w:szCs w:val="24"/>
          <w:lang w:val="it-CH"/>
        </w:rPr>
        <w:t xml:space="preserve">në </w:t>
      </w:r>
      <w:r w:rsidR="00121507" w:rsidRPr="002A2E37">
        <w:rPr>
          <w:rStyle w:val="None"/>
          <w:rFonts w:ascii="Times New Roman" w:hAnsi="Times New Roman" w:cs="Times New Roman"/>
          <w:color w:val="auto"/>
          <w:szCs w:val="24"/>
          <w:lang w:val="it-CH"/>
        </w:rPr>
        <w:t>i</w:t>
      </w:r>
      <w:r w:rsidRPr="002A2E37">
        <w:rPr>
          <w:rStyle w:val="None"/>
          <w:rFonts w:ascii="Times New Roman" w:hAnsi="Times New Roman" w:cs="Times New Roman"/>
          <w:color w:val="auto"/>
          <w:szCs w:val="24"/>
          <w:lang w:val="it-CH"/>
        </w:rPr>
        <w:t xml:space="preserve"> njëjt</w:t>
      </w:r>
      <w:r w:rsidR="00121507" w:rsidRPr="002A2E37">
        <w:rPr>
          <w:rStyle w:val="None"/>
          <w:rFonts w:ascii="Times New Roman" w:hAnsi="Times New Roman" w:cs="Times New Roman"/>
          <w:color w:val="auto"/>
          <w:szCs w:val="24"/>
          <w:lang w:val="it-CH"/>
        </w:rPr>
        <w:t>ë</w:t>
      </w:r>
      <w:r w:rsidRPr="002A2E37">
        <w:rPr>
          <w:rStyle w:val="None"/>
          <w:rFonts w:ascii="Times New Roman" w:hAnsi="Times New Roman" w:cs="Times New Roman"/>
          <w:color w:val="auto"/>
          <w:szCs w:val="24"/>
          <w:lang w:val="it-CH"/>
        </w:rPr>
        <w:t xml:space="preserve"> me  viti</w:t>
      </w:r>
      <w:r w:rsidR="00121507" w:rsidRPr="002A2E37">
        <w:rPr>
          <w:rStyle w:val="None"/>
          <w:rFonts w:ascii="Times New Roman" w:hAnsi="Times New Roman" w:cs="Times New Roman"/>
          <w:color w:val="auto"/>
          <w:szCs w:val="24"/>
          <w:lang w:val="it-CH"/>
        </w:rPr>
        <w:t>n</w:t>
      </w:r>
      <w:r w:rsidRPr="002A2E37">
        <w:rPr>
          <w:rStyle w:val="None"/>
          <w:rFonts w:ascii="Times New Roman" w:hAnsi="Times New Roman" w:cs="Times New Roman"/>
          <w:color w:val="auto"/>
          <w:szCs w:val="24"/>
          <w:lang w:val="it-CH"/>
        </w:rPr>
        <w:t xml:space="preserve"> 2023.</w:t>
      </w:r>
    </w:p>
    <w:p w14:paraId="05A7DFDA" w14:textId="4637D010" w:rsidR="001D39C2" w:rsidRPr="002A2E37" w:rsidRDefault="00220F0F" w:rsidP="002A2E37">
      <w:pPr>
        <w:pStyle w:val="Heading3"/>
        <w:spacing w:line="276" w:lineRule="auto"/>
        <w:jc w:val="both"/>
        <w:rPr>
          <w:rStyle w:val="None"/>
          <w:rFonts w:ascii="Times New Roman" w:hAnsi="Times New Roman" w:cs="Times New Roman"/>
          <w:color w:val="auto"/>
          <w:sz w:val="24"/>
          <w:lang w:val="it-CH"/>
        </w:rPr>
      </w:pPr>
      <w:bookmarkStart w:id="18" w:name="_Toc209533659"/>
      <w:r w:rsidRPr="002A2E37">
        <w:rPr>
          <w:rStyle w:val="None"/>
          <w:rFonts w:ascii="Times New Roman" w:hAnsi="Times New Roman" w:cs="Times New Roman"/>
          <w:color w:val="auto"/>
          <w:sz w:val="24"/>
          <w:lang w:val="it-CH"/>
        </w:rPr>
        <w:t>II.1.</w:t>
      </w:r>
      <w:r w:rsidR="000B696A" w:rsidRPr="002A2E37">
        <w:rPr>
          <w:rStyle w:val="None"/>
          <w:rFonts w:ascii="Times New Roman" w:hAnsi="Times New Roman" w:cs="Times New Roman"/>
          <w:color w:val="auto"/>
          <w:sz w:val="24"/>
          <w:lang w:val="it-CH"/>
        </w:rPr>
        <w:t>5</w:t>
      </w:r>
      <w:r w:rsidRPr="002A2E37">
        <w:rPr>
          <w:rStyle w:val="None"/>
          <w:rFonts w:ascii="Times New Roman" w:hAnsi="Times New Roman" w:cs="Times New Roman"/>
          <w:color w:val="auto"/>
          <w:sz w:val="24"/>
          <w:lang w:val="it-CH"/>
        </w:rPr>
        <w:t>. Akciza</w:t>
      </w:r>
      <w:bookmarkEnd w:id="18"/>
    </w:p>
    <w:p w14:paraId="2A49CD21" w14:textId="77777777" w:rsidR="002B6B7F" w:rsidRDefault="00381F31" w:rsidP="002A2E37">
      <w:pPr>
        <w:spacing w:before="100" w:beforeAutospacing="1" w:after="100" w:afterAutospacing="1" w:line="276" w:lineRule="auto"/>
        <w:contextualSpacing w:val="0"/>
        <w:jc w:val="both"/>
        <w:rPr>
          <w:rFonts w:ascii="Times New Roman" w:eastAsia="Calibri" w:hAnsi="Times New Roman" w:cs="Times New Roman"/>
          <w:color w:val="auto"/>
          <w:szCs w:val="24"/>
          <w:lang w:val="it-CH" w:eastAsia="en-US"/>
        </w:rPr>
      </w:pPr>
      <w:r w:rsidRPr="002A2E37">
        <w:rPr>
          <w:rStyle w:val="None"/>
          <w:rFonts w:ascii="Times New Roman" w:hAnsi="Times New Roman" w:cs="Times New Roman"/>
          <w:b/>
          <w:bCs/>
          <w:color w:val="auto"/>
          <w:szCs w:val="24"/>
          <w:lang w:val="it-CH"/>
        </w:rPr>
        <w:t>N</w:t>
      </w:r>
      <w:r w:rsidR="00220F0F" w:rsidRPr="002A2E37">
        <w:rPr>
          <w:rStyle w:val="None"/>
          <w:rFonts w:ascii="Times New Roman" w:hAnsi="Times New Roman" w:cs="Times New Roman"/>
          <w:b/>
          <w:bCs/>
          <w:color w:val="auto"/>
          <w:szCs w:val="24"/>
          <w:lang w:val="it-CH"/>
        </w:rPr>
        <w:t>ë</w:t>
      </w:r>
      <w:r w:rsidRPr="002A2E37">
        <w:rPr>
          <w:rStyle w:val="None"/>
          <w:rFonts w:ascii="Times New Roman" w:hAnsi="Times New Roman" w:cs="Times New Roman"/>
          <w:b/>
          <w:bCs/>
          <w:color w:val="auto"/>
          <w:szCs w:val="24"/>
          <w:lang w:val="it-CH"/>
        </w:rPr>
        <w:t xml:space="preserve"> vitin 2023</w:t>
      </w:r>
      <w:r w:rsidRPr="002A2E37">
        <w:rPr>
          <w:rStyle w:val="None"/>
          <w:rFonts w:ascii="Times New Roman" w:hAnsi="Times New Roman" w:cs="Times New Roman"/>
          <w:color w:val="auto"/>
          <w:szCs w:val="24"/>
          <w:lang w:val="it-CH"/>
        </w:rPr>
        <w:t xml:space="preserve">, </w:t>
      </w:r>
      <w:r w:rsidR="00096D89" w:rsidRPr="002A2E37">
        <w:rPr>
          <w:rFonts w:ascii="Times New Roman" w:eastAsia="Calibri" w:hAnsi="Times New Roman" w:cs="Times New Roman"/>
          <w:color w:val="auto"/>
          <w:szCs w:val="24"/>
          <w:lang w:val="it-CH" w:eastAsia="en-US"/>
        </w:rPr>
        <w:t>a</w:t>
      </w:r>
      <w:r w:rsidR="00EB7502" w:rsidRPr="002A2E37">
        <w:rPr>
          <w:rFonts w:ascii="Times New Roman" w:eastAsia="Calibri" w:hAnsi="Times New Roman" w:cs="Times New Roman"/>
          <w:color w:val="auto"/>
          <w:szCs w:val="24"/>
          <w:lang w:val="it-CH" w:eastAsia="en-US"/>
        </w:rPr>
        <w:t xml:space="preserve">kciza </w:t>
      </w:r>
      <w:r w:rsidR="00220F0F" w:rsidRPr="002A2E37">
        <w:rPr>
          <w:rFonts w:ascii="Times New Roman" w:eastAsia="Calibri" w:hAnsi="Times New Roman" w:cs="Times New Roman"/>
          <w:color w:val="auto"/>
          <w:szCs w:val="24"/>
          <w:lang w:val="it-CH" w:eastAsia="en-US"/>
        </w:rPr>
        <w:t>ka vijuar të</w:t>
      </w:r>
      <w:r w:rsidR="00F8234C" w:rsidRPr="002A2E37">
        <w:rPr>
          <w:rFonts w:ascii="Times New Roman" w:eastAsia="Calibri" w:hAnsi="Times New Roman" w:cs="Times New Roman"/>
          <w:color w:val="auto"/>
          <w:szCs w:val="24"/>
          <w:lang w:val="it-CH" w:eastAsia="en-US"/>
        </w:rPr>
        <w:t xml:space="preserve"> rregullohe</w:t>
      </w:r>
      <w:r w:rsidR="00220F0F" w:rsidRPr="002A2E37">
        <w:rPr>
          <w:rFonts w:ascii="Times New Roman" w:eastAsia="Calibri" w:hAnsi="Times New Roman" w:cs="Times New Roman"/>
          <w:color w:val="auto"/>
          <w:szCs w:val="24"/>
          <w:lang w:val="it-CH" w:eastAsia="en-US"/>
        </w:rPr>
        <w:t>t</w:t>
      </w:r>
      <w:r w:rsidR="00F8234C" w:rsidRPr="002A2E37">
        <w:rPr>
          <w:rFonts w:ascii="Times New Roman" w:eastAsia="Calibri" w:hAnsi="Times New Roman" w:cs="Times New Roman"/>
          <w:color w:val="auto"/>
          <w:szCs w:val="24"/>
          <w:lang w:val="it-CH" w:eastAsia="en-US"/>
        </w:rPr>
        <w:t xml:space="preserve"> me an</w:t>
      </w:r>
      <w:r w:rsidR="00D505D0" w:rsidRPr="002A2E37">
        <w:rPr>
          <w:rFonts w:ascii="Times New Roman" w:eastAsia="Calibri" w:hAnsi="Times New Roman" w:cs="Times New Roman"/>
          <w:color w:val="auto"/>
          <w:szCs w:val="24"/>
          <w:lang w:val="it-CH" w:eastAsia="en-US"/>
        </w:rPr>
        <w:t>ë</w:t>
      </w:r>
      <w:r w:rsidR="00F8234C" w:rsidRPr="002A2E37">
        <w:rPr>
          <w:rFonts w:ascii="Times New Roman" w:eastAsia="Calibri" w:hAnsi="Times New Roman" w:cs="Times New Roman"/>
          <w:color w:val="auto"/>
          <w:szCs w:val="24"/>
          <w:lang w:val="it-CH" w:eastAsia="en-US"/>
        </w:rPr>
        <w:t xml:space="preserve"> t</w:t>
      </w:r>
      <w:r w:rsidR="00D505D0" w:rsidRPr="002A2E37">
        <w:rPr>
          <w:rFonts w:ascii="Times New Roman" w:eastAsia="Calibri" w:hAnsi="Times New Roman" w:cs="Times New Roman"/>
          <w:color w:val="auto"/>
          <w:szCs w:val="24"/>
          <w:lang w:val="it-CH" w:eastAsia="en-US"/>
        </w:rPr>
        <w:t>ë</w:t>
      </w:r>
      <w:r w:rsidR="00F8234C" w:rsidRPr="002A2E37">
        <w:rPr>
          <w:rFonts w:ascii="Times New Roman" w:eastAsia="Calibri" w:hAnsi="Times New Roman" w:cs="Times New Roman"/>
          <w:color w:val="auto"/>
          <w:szCs w:val="24"/>
          <w:lang w:val="it-CH" w:eastAsia="en-US"/>
        </w:rPr>
        <w:t xml:space="preserve"> l</w:t>
      </w:r>
      <w:r w:rsidR="00217609" w:rsidRPr="002A2E37">
        <w:rPr>
          <w:rFonts w:ascii="Times New Roman" w:eastAsia="Calibri" w:hAnsi="Times New Roman" w:cs="Times New Roman"/>
          <w:color w:val="auto"/>
          <w:szCs w:val="24"/>
          <w:lang w:val="it-CH" w:eastAsia="en-US"/>
        </w:rPr>
        <w:t>igji</w:t>
      </w:r>
      <w:r w:rsidR="00F8234C" w:rsidRPr="002A2E37">
        <w:rPr>
          <w:rFonts w:ascii="Times New Roman" w:eastAsia="Calibri" w:hAnsi="Times New Roman" w:cs="Times New Roman"/>
          <w:color w:val="auto"/>
          <w:szCs w:val="24"/>
          <w:lang w:val="it-CH" w:eastAsia="en-US"/>
        </w:rPr>
        <w:t>t</w:t>
      </w:r>
      <w:r w:rsidR="00217609" w:rsidRPr="002A2E37">
        <w:rPr>
          <w:rFonts w:ascii="Times New Roman" w:eastAsia="Calibri" w:hAnsi="Times New Roman" w:cs="Times New Roman"/>
          <w:color w:val="auto"/>
          <w:szCs w:val="24"/>
          <w:lang w:val="it-CH" w:eastAsia="en-US"/>
        </w:rPr>
        <w:t xml:space="preserve"> nr. 61/2012 “</w:t>
      </w:r>
      <w:r w:rsidR="00217609" w:rsidRPr="002A2E37">
        <w:rPr>
          <w:rFonts w:ascii="Times New Roman" w:eastAsia="Calibri" w:hAnsi="Times New Roman" w:cs="Times New Roman"/>
          <w:i/>
          <w:color w:val="auto"/>
          <w:szCs w:val="24"/>
          <w:lang w:val="it-CH" w:eastAsia="en-US"/>
        </w:rPr>
        <w:t>Për Akcizat në Republikën e Shqipërisë</w:t>
      </w:r>
      <w:r w:rsidR="00217609" w:rsidRPr="002A2E37">
        <w:rPr>
          <w:rFonts w:ascii="Times New Roman" w:eastAsia="Calibri" w:hAnsi="Times New Roman" w:cs="Times New Roman"/>
          <w:color w:val="auto"/>
          <w:szCs w:val="24"/>
          <w:lang w:val="it-CH" w:eastAsia="en-US"/>
        </w:rPr>
        <w:t xml:space="preserve">”, </w:t>
      </w:r>
      <w:r w:rsidR="00182FEE" w:rsidRPr="002A2E37">
        <w:rPr>
          <w:rFonts w:ascii="Times New Roman" w:eastAsia="Calibri" w:hAnsi="Times New Roman" w:cs="Times New Roman"/>
          <w:color w:val="auto"/>
          <w:szCs w:val="24"/>
          <w:lang w:val="it-CH" w:eastAsia="en-US"/>
        </w:rPr>
        <w:t>të</w:t>
      </w:r>
      <w:r w:rsidR="00F8234C" w:rsidRPr="002A2E37">
        <w:rPr>
          <w:rFonts w:ascii="Times New Roman" w:eastAsia="Calibri" w:hAnsi="Times New Roman" w:cs="Times New Roman"/>
          <w:color w:val="auto"/>
          <w:szCs w:val="24"/>
          <w:lang w:val="it-CH" w:eastAsia="en-US"/>
        </w:rPr>
        <w:t xml:space="preserve"> ndryshuar. N</w:t>
      </w:r>
      <w:r w:rsidR="00217609" w:rsidRPr="002A2E37">
        <w:rPr>
          <w:rFonts w:ascii="Times New Roman" w:eastAsia="Calibri" w:hAnsi="Times New Roman" w:cs="Times New Roman"/>
          <w:color w:val="auto"/>
          <w:szCs w:val="24"/>
          <w:lang w:val="it-CH" w:eastAsia="en-US"/>
        </w:rPr>
        <w:t xml:space="preserve">ë këtë ligj përcaktohen rregullat e përgjithshme për prodhimin, mbajtjen, magazinimin, lëvizjen dhe kontrollet mbi produktet që i nënshtrohen detyrimeve të akcizës, si dhe rregullat specifike mbi </w:t>
      </w:r>
      <w:r w:rsidR="001128F1">
        <w:rPr>
          <w:rFonts w:ascii="Times New Roman" w:eastAsia="Calibri" w:hAnsi="Times New Roman" w:cs="Times New Roman"/>
          <w:color w:val="auto"/>
          <w:szCs w:val="24"/>
          <w:lang w:val="it-CH" w:eastAsia="en-US"/>
        </w:rPr>
        <w:t>hedhjen</w:t>
      </w:r>
      <w:r w:rsidR="00217609" w:rsidRPr="002A2E37">
        <w:rPr>
          <w:rFonts w:ascii="Times New Roman" w:eastAsia="Calibri" w:hAnsi="Times New Roman" w:cs="Times New Roman"/>
          <w:color w:val="auto"/>
          <w:szCs w:val="24"/>
          <w:lang w:val="it-CH" w:eastAsia="en-US"/>
        </w:rPr>
        <w:t xml:space="preserve"> </w:t>
      </w:r>
      <w:r w:rsidR="00096D89" w:rsidRPr="002A2E37">
        <w:rPr>
          <w:rFonts w:ascii="Times New Roman" w:eastAsia="Calibri" w:hAnsi="Times New Roman" w:cs="Times New Roman"/>
          <w:color w:val="auto"/>
          <w:szCs w:val="24"/>
          <w:lang w:val="it-CH" w:eastAsia="en-US"/>
        </w:rPr>
        <w:t xml:space="preserve">për </w:t>
      </w:r>
      <w:r w:rsidR="00217609" w:rsidRPr="002A2E37">
        <w:rPr>
          <w:rFonts w:ascii="Times New Roman" w:eastAsia="Calibri" w:hAnsi="Times New Roman" w:cs="Times New Roman"/>
          <w:color w:val="auto"/>
          <w:szCs w:val="24"/>
          <w:lang w:val="it-CH" w:eastAsia="en-US"/>
        </w:rPr>
        <w:t xml:space="preserve">konsum </w:t>
      </w:r>
      <w:r w:rsidR="001128F1">
        <w:rPr>
          <w:rFonts w:ascii="Times New Roman" w:eastAsia="Calibri" w:hAnsi="Times New Roman" w:cs="Times New Roman"/>
          <w:color w:val="auto"/>
          <w:szCs w:val="24"/>
          <w:lang w:val="it-CH" w:eastAsia="en-US"/>
        </w:rPr>
        <w:t>të</w:t>
      </w:r>
      <w:r w:rsidR="00217609" w:rsidRPr="002A2E37">
        <w:rPr>
          <w:rFonts w:ascii="Times New Roman" w:eastAsia="Calibri" w:hAnsi="Times New Roman" w:cs="Times New Roman"/>
          <w:color w:val="auto"/>
          <w:szCs w:val="24"/>
          <w:lang w:val="it-CH" w:eastAsia="en-US"/>
        </w:rPr>
        <w:t xml:space="preserve"> produkteve energjetike, alkoolin dhe pijet alkoolike, duhanin dhe nënproduktet e tij</w:t>
      </w:r>
      <w:r w:rsidR="001128F1">
        <w:rPr>
          <w:rFonts w:ascii="Times New Roman" w:eastAsia="Calibri" w:hAnsi="Times New Roman" w:cs="Times New Roman"/>
          <w:color w:val="auto"/>
          <w:szCs w:val="24"/>
          <w:lang w:val="it-CH" w:eastAsia="en-US"/>
        </w:rPr>
        <w:t xml:space="preserve"> dhe produktet e tjera të cilat i nënshtrohen akcizës.</w:t>
      </w:r>
    </w:p>
    <w:p w14:paraId="2F6B8A64" w14:textId="016C140C" w:rsidR="00217609" w:rsidRPr="002A2E37" w:rsidRDefault="00220F0F" w:rsidP="002A2E37">
      <w:pPr>
        <w:spacing w:before="100" w:beforeAutospacing="1" w:after="100" w:afterAutospacing="1" w:line="276" w:lineRule="auto"/>
        <w:contextualSpacing w:val="0"/>
        <w:jc w:val="both"/>
        <w:rPr>
          <w:rFonts w:ascii="Times New Roman" w:eastAsia="Calibri" w:hAnsi="Times New Roman" w:cs="Times New Roman"/>
          <w:color w:val="auto"/>
          <w:szCs w:val="24"/>
          <w:lang w:val="it-CH" w:eastAsia="en-US"/>
        </w:rPr>
      </w:pPr>
      <w:r w:rsidRPr="002A2E37">
        <w:rPr>
          <w:rFonts w:ascii="Times New Roman" w:eastAsia="Calibri" w:hAnsi="Times New Roman" w:cs="Times New Roman"/>
          <w:color w:val="auto"/>
          <w:szCs w:val="24"/>
          <w:lang w:val="it-CH" w:eastAsia="en-US"/>
        </w:rPr>
        <w:t>Gjatë vitit 2023, p</w:t>
      </w:r>
      <w:r w:rsidR="00217609" w:rsidRPr="002A2E37">
        <w:rPr>
          <w:rFonts w:ascii="Times New Roman" w:eastAsia="Calibri" w:hAnsi="Times New Roman" w:cs="Times New Roman"/>
          <w:color w:val="auto"/>
          <w:szCs w:val="24"/>
          <w:lang w:val="it-CH" w:eastAsia="en-US"/>
        </w:rPr>
        <w:t>rodukte</w:t>
      </w:r>
      <w:r w:rsidR="007D7495" w:rsidRPr="002A2E37">
        <w:rPr>
          <w:rFonts w:ascii="Times New Roman" w:eastAsia="Calibri" w:hAnsi="Times New Roman" w:cs="Times New Roman"/>
          <w:color w:val="auto"/>
          <w:szCs w:val="24"/>
          <w:lang w:val="it-CH" w:eastAsia="en-US"/>
        </w:rPr>
        <w:t>t</w:t>
      </w:r>
      <w:r w:rsidR="00217609" w:rsidRPr="002A2E37">
        <w:rPr>
          <w:rFonts w:ascii="Times New Roman" w:eastAsia="Calibri" w:hAnsi="Times New Roman" w:cs="Times New Roman"/>
          <w:color w:val="auto"/>
          <w:szCs w:val="24"/>
          <w:lang w:val="it-CH" w:eastAsia="en-US"/>
        </w:rPr>
        <w:t xml:space="preserve"> kr</w:t>
      </w:r>
      <w:r w:rsidR="00E537BD" w:rsidRPr="002A2E37">
        <w:rPr>
          <w:rFonts w:ascii="Times New Roman" w:eastAsia="Calibri" w:hAnsi="Times New Roman" w:cs="Times New Roman"/>
          <w:color w:val="auto"/>
          <w:szCs w:val="24"/>
          <w:lang w:val="it-CH" w:eastAsia="en-US"/>
        </w:rPr>
        <w:t>yesore që i nënshtrohen akcizës</w:t>
      </w:r>
      <w:r w:rsidR="00217609" w:rsidRPr="002A2E37">
        <w:rPr>
          <w:rFonts w:ascii="Times New Roman" w:eastAsia="Calibri" w:hAnsi="Times New Roman" w:cs="Times New Roman"/>
          <w:color w:val="auto"/>
          <w:szCs w:val="24"/>
          <w:lang w:val="it-CH" w:eastAsia="en-US"/>
        </w:rPr>
        <w:t xml:space="preserve"> janë: </w:t>
      </w:r>
    </w:p>
    <w:p w14:paraId="63BA03CF" w14:textId="7402DDF0" w:rsidR="00220F0F" w:rsidRPr="002A2E37" w:rsidRDefault="00220F0F" w:rsidP="2EF32156">
      <w:pPr>
        <w:pStyle w:val="ListParagraph"/>
        <w:numPr>
          <w:ilvl w:val="0"/>
          <w:numId w:val="13"/>
        </w:numPr>
        <w:spacing w:before="100" w:beforeAutospacing="1" w:after="100" w:afterAutospacing="1" w:line="276" w:lineRule="auto"/>
        <w:jc w:val="both"/>
        <w:rPr>
          <w:rFonts w:ascii="Times New Roman" w:hAnsi="Times New Roman" w:cs="Times New Roman"/>
          <w:color w:val="auto"/>
          <w:sz w:val="24"/>
          <w:szCs w:val="24"/>
          <w:lang w:val="en-GB"/>
        </w:rPr>
      </w:pPr>
      <w:proofErr w:type="spellStart"/>
      <w:proofErr w:type="gramStart"/>
      <w:r w:rsidRPr="2EF32156">
        <w:rPr>
          <w:rFonts w:ascii="Times New Roman" w:hAnsi="Times New Roman" w:cs="Times New Roman"/>
          <w:color w:val="auto"/>
          <w:sz w:val="24"/>
          <w:szCs w:val="24"/>
          <w:lang w:val="en-GB"/>
        </w:rPr>
        <w:t>karburant</w:t>
      </w:r>
      <w:r w:rsidR="00D519DF" w:rsidRPr="2EF32156">
        <w:rPr>
          <w:rFonts w:ascii="Times New Roman" w:hAnsi="Times New Roman" w:cs="Times New Roman"/>
          <w:color w:val="auto"/>
          <w:sz w:val="24"/>
          <w:szCs w:val="24"/>
          <w:lang w:val="en-GB"/>
        </w:rPr>
        <w:t>et</w:t>
      </w:r>
      <w:proofErr w:type="spellEnd"/>
      <w:r w:rsidRPr="2EF32156">
        <w:rPr>
          <w:rFonts w:ascii="Times New Roman" w:hAnsi="Times New Roman" w:cs="Times New Roman"/>
          <w:color w:val="auto"/>
          <w:sz w:val="24"/>
          <w:szCs w:val="24"/>
          <w:lang w:val="en-GB"/>
        </w:rPr>
        <w:t>;</w:t>
      </w:r>
      <w:proofErr w:type="gramEnd"/>
    </w:p>
    <w:p w14:paraId="418BE699" w14:textId="77777777" w:rsidR="00220F0F" w:rsidRPr="002A2E37" w:rsidRDefault="00220F0F" w:rsidP="002A2E37">
      <w:pPr>
        <w:pStyle w:val="ListParagraph"/>
        <w:numPr>
          <w:ilvl w:val="0"/>
          <w:numId w:val="13"/>
        </w:numPr>
        <w:spacing w:before="100" w:beforeAutospacing="1" w:after="100" w:afterAutospacing="1" w:line="276" w:lineRule="auto"/>
        <w:jc w:val="both"/>
        <w:rPr>
          <w:rFonts w:ascii="Times New Roman" w:hAnsi="Times New Roman" w:cs="Times New Roman"/>
          <w:color w:val="auto"/>
          <w:sz w:val="24"/>
          <w:szCs w:val="24"/>
        </w:rPr>
      </w:pPr>
      <w:r w:rsidRPr="002A2E37">
        <w:rPr>
          <w:rFonts w:ascii="Times New Roman" w:hAnsi="Times New Roman" w:cs="Times New Roman"/>
          <w:color w:val="auto"/>
          <w:sz w:val="24"/>
          <w:szCs w:val="24"/>
          <w:lang w:val="de-DE"/>
        </w:rPr>
        <w:t>duhani dhe produktet e duhanit</w:t>
      </w:r>
      <w:r w:rsidRPr="002A2E37">
        <w:rPr>
          <w:rFonts w:ascii="Times New Roman" w:hAnsi="Times New Roman" w:cs="Times New Roman"/>
          <w:color w:val="auto"/>
          <w:sz w:val="24"/>
          <w:szCs w:val="24"/>
        </w:rPr>
        <w:t xml:space="preserve"> </w:t>
      </w:r>
    </w:p>
    <w:p w14:paraId="4BA8D9E5" w14:textId="075ACD8A" w:rsidR="0011163C" w:rsidRPr="002A2E37" w:rsidRDefault="0011163C" w:rsidP="2EF32156">
      <w:pPr>
        <w:pStyle w:val="ListParagraph"/>
        <w:numPr>
          <w:ilvl w:val="0"/>
          <w:numId w:val="13"/>
        </w:numPr>
        <w:spacing w:before="100" w:beforeAutospacing="1" w:after="100" w:afterAutospacing="1" w:line="276" w:lineRule="auto"/>
        <w:jc w:val="both"/>
        <w:rPr>
          <w:rFonts w:ascii="Times New Roman" w:hAnsi="Times New Roman" w:cs="Times New Roman"/>
          <w:color w:val="auto"/>
          <w:sz w:val="24"/>
          <w:szCs w:val="24"/>
          <w:lang w:val="en-GB"/>
        </w:rPr>
      </w:pPr>
      <w:proofErr w:type="spellStart"/>
      <w:r w:rsidRPr="2EF32156">
        <w:rPr>
          <w:rFonts w:ascii="Times New Roman" w:hAnsi="Times New Roman" w:cs="Times New Roman"/>
          <w:color w:val="auto"/>
          <w:sz w:val="24"/>
          <w:szCs w:val="24"/>
          <w:lang w:val="en-GB"/>
        </w:rPr>
        <w:t>alkooli</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dhe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pijet</w:t>
      </w:r>
      <w:proofErr w:type="spellEnd"/>
      <w:r w:rsidRPr="2EF32156">
        <w:rPr>
          <w:rFonts w:ascii="Times New Roman" w:hAnsi="Times New Roman" w:cs="Times New Roman"/>
          <w:color w:val="auto"/>
          <w:sz w:val="24"/>
          <w:szCs w:val="24"/>
          <w:lang w:val="en-GB"/>
        </w:rPr>
        <w:t xml:space="preserve"> </w:t>
      </w:r>
      <w:proofErr w:type="spellStart"/>
      <w:proofErr w:type="gramStart"/>
      <w:r w:rsidRPr="2EF32156">
        <w:rPr>
          <w:rFonts w:ascii="Times New Roman" w:hAnsi="Times New Roman" w:cs="Times New Roman"/>
          <w:color w:val="auto"/>
          <w:sz w:val="24"/>
          <w:szCs w:val="24"/>
          <w:lang w:val="en-GB"/>
        </w:rPr>
        <w:t>alkoolike</w:t>
      </w:r>
      <w:proofErr w:type="spellEnd"/>
      <w:r w:rsidRPr="2EF32156">
        <w:rPr>
          <w:rFonts w:ascii="Times New Roman" w:hAnsi="Times New Roman" w:cs="Times New Roman"/>
          <w:color w:val="auto"/>
          <w:sz w:val="24"/>
          <w:szCs w:val="24"/>
          <w:lang w:val="en-GB"/>
        </w:rPr>
        <w:t>;</w:t>
      </w:r>
      <w:proofErr w:type="gramEnd"/>
      <w:r w:rsidRPr="2EF32156">
        <w:rPr>
          <w:rFonts w:ascii="Times New Roman" w:hAnsi="Times New Roman" w:cs="Times New Roman"/>
          <w:color w:val="auto"/>
          <w:sz w:val="24"/>
          <w:szCs w:val="24"/>
          <w:lang w:val="en-GB"/>
        </w:rPr>
        <w:t xml:space="preserve">  </w:t>
      </w:r>
    </w:p>
    <w:p w14:paraId="5EC8D1B3" w14:textId="77777777" w:rsidR="00220F0F" w:rsidRPr="002A2E37" w:rsidRDefault="007D7495" w:rsidP="2EF32156">
      <w:pPr>
        <w:pStyle w:val="ListParagraph"/>
        <w:numPr>
          <w:ilvl w:val="0"/>
          <w:numId w:val="13"/>
        </w:numPr>
        <w:spacing w:before="100" w:beforeAutospacing="1" w:after="100" w:afterAutospacing="1" w:line="276" w:lineRule="auto"/>
        <w:jc w:val="both"/>
        <w:rPr>
          <w:rFonts w:ascii="Times New Roman" w:hAnsi="Times New Roman" w:cs="Times New Roman"/>
          <w:color w:val="auto"/>
          <w:sz w:val="24"/>
          <w:szCs w:val="24"/>
          <w:lang w:val="en-GB"/>
        </w:rPr>
      </w:pPr>
      <w:proofErr w:type="spellStart"/>
      <w:proofErr w:type="gramStart"/>
      <w:r w:rsidRPr="2EF32156">
        <w:rPr>
          <w:rFonts w:ascii="Times New Roman" w:hAnsi="Times New Roman" w:cs="Times New Roman"/>
          <w:color w:val="auto"/>
          <w:sz w:val="24"/>
          <w:szCs w:val="24"/>
          <w:lang w:val="en-GB"/>
        </w:rPr>
        <w:t>birra</w:t>
      </w:r>
      <w:proofErr w:type="spellEnd"/>
      <w:r w:rsidRPr="2EF32156">
        <w:rPr>
          <w:rFonts w:ascii="Times New Roman" w:hAnsi="Times New Roman" w:cs="Times New Roman"/>
          <w:color w:val="auto"/>
          <w:sz w:val="24"/>
          <w:szCs w:val="24"/>
          <w:lang w:val="en-GB"/>
        </w:rPr>
        <w:t>;</w:t>
      </w:r>
      <w:proofErr w:type="gramEnd"/>
    </w:p>
    <w:p w14:paraId="74AD09CE" w14:textId="6A01B6A5" w:rsidR="0011163C" w:rsidRPr="002A2E37" w:rsidRDefault="0011163C" w:rsidP="2EF32156">
      <w:pPr>
        <w:pStyle w:val="ListParagraph"/>
        <w:numPr>
          <w:ilvl w:val="0"/>
          <w:numId w:val="13"/>
        </w:numPr>
        <w:spacing w:before="100" w:beforeAutospacing="1" w:after="100" w:afterAutospacing="1" w:line="276" w:lineRule="auto"/>
        <w:jc w:val="both"/>
        <w:rPr>
          <w:rFonts w:ascii="Times New Roman" w:hAnsi="Times New Roman" w:cs="Times New Roman"/>
          <w:color w:val="auto"/>
          <w:sz w:val="24"/>
          <w:szCs w:val="24"/>
          <w:lang w:val="en-GB"/>
        </w:rPr>
      </w:pPr>
      <w:proofErr w:type="spellStart"/>
      <w:proofErr w:type="gramStart"/>
      <w:r w:rsidRPr="2EF32156">
        <w:rPr>
          <w:rFonts w:ascii="Times New Roman" w:hAnsi="Times New Roman" w:cs="Times New Roman"/>
          <w:color w:val="auto"/>
          <w:sz w:val="24"/>
          <w:szCs w:val="24"/>
          <w:lang w:val="en-GB"/>
        </w:rPr>
        <w:t>kaf</w:t>
      </w:r>
      <w:r w:rsidR="00EB7502" w:rsidRPr="2EF32156">
        <w:rPr>
          <w:rFonts w:ascii="Times New Roman" w:hAnsi="Times New Roman" w:cs="Times New Roman"/>
          <w:color w:val="auto"/>
          <w:sz w:val="24"/>
          <w:szCs w:val="24"/>
          <w:lang w:val="en-GB"/>
        </w:rPr>
        <w:t>ja</w:t>
      </w:r>
      <w:proofErr w:type="spellEnd"/>
      <w:r w:rsidRPr="2EF32156">
        <w:rPr>
          <w:rFonts w:ascii="Times New Roman" w:hAnsi="Times New Roman" w:cs="Times New Roman"/>
          <w:color w:val="auto"/>
          <w:sz w:val="24"/>
          <w:szCs w:val="24"/>
          <w:lang w:val="en-GB"/>
        </w:rPr>
        <w:t>;</w:t>
      </w:r>
      <w:proofErr w:type="gramEnd"/>
    </w:p>
    <w:p w14:paraId="73E705DE" w14:textId="77777777" w:rsidR="00E956E6" w:rsidRPr="002A2E37" w:rsidRDefault="00220F0F" w:rsidP="2EF32156">
      <w:pPr>
        <w:pStyle w:val="ListParagraph"/>
        <w:numPr>
          <w:ilvl w:val="0"/>
          <w:numId w:val="13"/>
        </w:numPr>
        <w:spacing w:before="100" w:beforeAutospacing="1" w:after="100" w:afterAutospacing="1" w:line="276" w:lineRule="auto"/>
        <w:jc w:val="both"/>
        <w:rPr>
          <w:rFonts w:ascii="Times New Roman" w:hAnsi="Times New Roman" w:cs="Times New Roman"/>
          <w:color w:val="auto"/>
          <w:sz w:val="24"/>
          <w:szCs w:val="24"/>
          <w:lang w:val="en-GB"/>
        </w:rPr>
      </w:pPr>
      <w:proofErr w:type="spellStart"/>
      <w:r w:rsidRPr="2EF32156">
        <w:rPr>
          <w:rFonts w:ascii="Times New Roman" w:hAnsi="Times New Roman" w:cs="Times New Roman"/>
          <w:color w:val="auto"/>
          <w:sz w:val="24"/>
          <w:szCs w:val="24"/>
          <w:lang w:val="en-GB"/>
        </w:rPr>
        <w:t>fi</w:t>
      </w:r>
      <w:r w:rsidR="002F3AA7" w:rsidRPr="2EF32156">
        <w:rPr>
          <w:rFonts w:ascii="Times New Roman" w:hAnsi="Times New Roman" w:cs="Times New Roman"/>
          <w:color w:val="auto"/>
          <w:sz w:val="24"/>
          <w:szCs w:val="24"/>
          <w:lang w:val="en-GB"/>
        </w:rPr>
        <w:t>s</w:t>
      </w:r>
      <w:r w:rsidRPr="2EF32156">
        <w:rPr>
          <w:rFonts w:ascii="Times New Roman" w:hAnsi="Times New Roman" w:cs="Times New Roman"/>
          <w:color w:val="auto"/>
          <w:sz w:val="24"/>
          <w:szCs w:val="24"/>
          <w:lang w:val="en-GB"/>
        </w:rPr>
        <w:t>hekzjarret</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dhe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gomat</w:t>
      </w:r>
      <w:proofErr w:type="spellEnd"/>
      <w:r w:rsidR="00DB2ED0" w:rsidRPr="2EF32156">
        <w:rPr>
          <w:rFonts w:ascii="Times New Roman" w:hAnsi="Times New Roman" w:cs="Times New Roman"/>
          <w:color w:val="auto"/>
          <w:sz w:val="24"/>
          <w:szCs w:val="24"/>
          <w:lang w:val="en-GB"/>
        </w:rPr>
        <w:t>.</w:t>
      </w:r>
      <w:r w:rsidR="00217609" w:rsidRPr="2EF32156">
        <w:rPr>
          <w:rFonts w:ascii="Times New Roman" w:hAnsi="Times New Roman" w:cs="Times New Roman"/>
          <w:color w:val="auto"/>
          <w:sz w:val="24"/>
          <w:szCs w:val="24"/>
          <w:lang w:val="en-GB"/>
        </w:rPr>
        <w:t xml:space="preserve"> </w:t>
      </w:r>
    </w:p>
    <w:p w14:paraId="5C5ADDA1" w14:textId="77777777" w:rsidR="00E51055" w:rsidRPr="00E51055" w:rsidRDefault="00E51055" w:rsidP="00E51055">
      <w:pPr>
        <w:spacing w:before="100" w:beforeAutospacing="1" w:after="100" w:afterAutospacing="1" w:line="276" w:lineRule="auto"/>
        <w:contextualSpacing w:val="0"/>
        <w:jc w:val="both"/>
        <w:rPr>
          <w:rFonts w:ascii="Times New Roman" w:eastAsia="Times New Roman" w:hAnsi="Times New Roman" w:cs="Times New Roman"/>
          <w:color w:val="auto"/>
          <w:szCs w:val="24"/>
          <w:lang w:val="en-US" w:eastAsia="en-US"/>
        </w:rPr>
      </w:pPr>
      <w:proofErr w:type="spellStart"/>
      <w:r w:rsidRPr="00E51055">
        <w:rPr>
          <w:rFonts w:ascii="Times New Roman" w:eastAsia="Times New Roman" w:hAnsi="Times New Roman" w:cs="Times New Roman"/>
          <w:b/>
          <w:bCs/>
          <w:color w:val="auto"/>
          <w:szCs w:val="24"/>
          <w:lang w:val="en-US" w:eastAsia="en-US"/>
        </w:rPr>
        <w:t>Ndryshimet</w:t>
      </w:r>
      <w:proofErr w:type="spellEnd"/>
      <w:r w:rsidRPr="00E51055">
        <w:rPr>
          <w:rFonts w:ascii="Times New Roman" w:eastAsia="Times New Roman" w:hAnsi="Times New Roman" w:cs="Times New Roman"/>
          <w:b/>
          <w:bCs/>
          <w:color w:val="auto"/>
          <w:szCs w:val="24"/>
          <w:lang w:val="en-US" w:eastAsia="en-US"/>
        </w:rPr>
        <w:t xml:space="preserve"> </w:t>
      </w:r>
      <w:proofErr w:type="spellStart"/>
      <w:r w:rsidRPr="00E51055">
        <w:rPr>
          <w:rFonts w:ascii="Times New Roman" w:eastAsia="Times New Roman" w:hAnsi="Times New Roman" w:cs="Times New Roman"/>
          <w:b/>
          <w:bCs/>
          <w:color w:val="auto"/>
          <w:szCs w:val="24"/>
          <w:lang w:val="en-US" w:eastAsia="en-US"/>
        </w:rPr>
        <w:t>ligjore</w:t>
      </w:r>
      <w:proofErr w:type="spellEnd"/>
      <w:r w:rsidRPr="00E51055">
        <w:rPr>
          <w:rFonts w:ascii="Times New Roman" w:eastAsia="Times New Roman" w:hAnsi="Times New Roman" w:cs="Times New Roman"/>
          <w:b/>
          <w:bCs/>
          <w:color w:val="auto"/>
          <w:szCs w:val="24"/>
          <w:lang w:val="en-US" w:eastAsia="en-US"/>
        </w:rPr>
        <w:t xml:space="preserve"> </w:t>
      </w:r>
      <w:proofErr w:type="spellStart"/>
      <w:r w:rsidRPr="00E51055">
        <w:rPr>
          <w:rFonts w:ascii="Times New Roman" w:eastAsia="Times New Roman" w:hAnsi="Times New Roman" w:cs="Times New Roman"/>
          <w:b/>
          <w:bCs/>
          <w:color w:val="auto"/>
          <w:szCs w:val="24"/>
          <w:lang w:val="en-US" w:eastAsia="en-US"/>
        </w:rPr>
        <w:t>në</w:t>
      </w:r>
      <w:proofErr w:type="spellEnd"/>
      <w:r w:rsidRPr="00E51055">
        <w:rPr>
          <w:rFonts w:ascii="Times New Roman" w:eastAsia="Times New Roman" w:hAnsi="Times New Roman" w:cs="Times New Roman"/>
          <w:b/>
          <w:bCs/>
          <w:color w:val="auto"/>
          <w:szCs w:val="24"/>
          <w:lang w:val="en-US" w:eastAsia="en-US"/>
        </w:rPr>
        <w:t xml:space="preserve"> </w:t>
      </w:r>
      <w:proofErr w:type="spellStart"/>
      <w:r w:rsidRPr="00E51055">
        <w:rPr>
          <w:rFonts w:ascii="Times New Roman" w:eastAsia="Times New Roman" w:hAnsi="Times New Roman" w:cs="Times New Roman"/>
          <w:b/>
          <w:bCs/>
          <w:color w:val="auto"/>
          <w:szCs w:val="24"/>
          <w:lang w:val="en-US" w:eastAsia="en-US"/>
        </w:rPr>
        <w:t>fushën</w:t>
      </w:r>
      <w:proofErr w:type="spellEnd"/>
      <w:r w:rsidRPr="00E51055">
        <w:rPr>
          <w:rFonts w:ascii="Times New Roman" w:eastAsia="Times New Roman" w:hAnsi="Times New Roman" w:cs="Times New Roman"/>
          <w:b/>
          <w:bCs/>
          <w:color w:val="auto"/>
          <w:szCs w:val="24"/>
          <w:lang w:val="en-US" w:eastAsia="en-US"/>
        </w:rPr>
        <w:t xml:space="preserve"> e </w:t>
      </w:r>
      <w:proofErr w:type="spellStart"/>
      <w:r w:rsidRPr="00E51055">
        <w:rPr>
          <w:rFonts w:ascii="Times New Roman" w:eastAsia="Times New Roman" w:hAnsi="Times New Roman" w:cs="Times New Roman"/>
          <w:b/>
          <w:bCs/>
          <w:color w:val="auto"/>
          <w:szCs w:val="24"/>
          <w:lang w:val="en-US" w:eastAsia="en-US"/>
        </w:rPr>
        <w:t>akcizës</w:t>
      </w:r>
      <w:proofErr w:type="spellEnd"/>
      <w:r w:rsidRPr="00E51055">
        <w:rPr>
          <w:rFonts w:ascii="Times New Roman" w:eastAsia="Times New Roman" w:hAnsi="Times New Roman" w:cs="Times New Roman"/>
          <w:b/>
          <w:bCs/>
          <w:color w:val="auto"/>
          <w:szCs w:val="24"/>
          <w:lang w:val="en-US" w:eastAsia="en-US"/>
        </w:rPr>
        <w:t xml:space="preserve"> </w:t>
      </w:r>
      <w:proofErr w:type="spellStart"/>
      <w:r w:rsidRPr="00E51055">
        <w:rPr>
          <w:rFonts w:ascii="Times New Roman" w:eastAsia="Times New Roman" w:hAnsi="Times New Roman" w:cs="Times New Roman"/>
          <w:b/>
          <w:bCs/>
          <w:color w:val="auto"/>
          <w:szCs w:val="24"/>
          <w:lang w:val="en-US" w:eastAsia="en-US"/>
        </w:rPr>
        <w:t>që</w:t>
      </w:r>
      <w:proofErr w:type="spellEnd"/>
      <w:r w:rsidRPr="00E51055">
        <w:rPr>
          <w:rFonts w:ascii="Times New Roman" w:eastAsia="Times New Roman" w:hAnsi="Times New Roman" w:cs="Times New Roman"/>
          <w:b/>
          <w:bCs/>
          <w:color w:val="auto"/>
          <w:szCs w:val="24"/>
          <w:lang w:val="en-US" w:eastAsia="en-US"/>
        </w:rPr>
        <w:t xml:space="preserve"> </w:t>
      </w:r>
      <w:proofErr w:type="spellStart"/>
      <w:r w:rsidRPr="00E51055">
        <w:rPr>
          <w:rFonts w:ascii="Times New Roman" w:eastAsia="Times New Roman" w:hAnsi="Times New Roman" w:cs="Times New Roman"/>
          <w:b/>
          <w:bCs/>
          <w:color w:val="auto"/>
          <w:szCs w:val="24"/>
          <w:lang w:val="en-US" w:eastAsia="en-US"/>
        </w:rPr>
        <w:t>hynë</w:t>
      </w:r>
      <w:proofErr w:type="spellEnd"/>
      <w:r w:rsidRPr="00E51055">
        <w:rPr>
          <w:rFonts w:ascii="Times New Roman" w:eastAsia="Times New Roman" w:hAnsi="Times New Roman" w:cs="Times New Roman"/>
          <w:b/>
          <w:bCs/>
          <w:color w:val="auto"/>
          <w:szCs w:val="24"/>
          <w:lang w:val="en-US" w:eastAsia="en-US"/>
        </w:rPr>
        <w:t xml:space="preserve"> </w:t>
      </w:r>
      <w:proofErr w:type="spellStart"/>
      <w:r w:rsidRPr="00E51055">
        <w:rPr>
          <w:rFonts w:ascii="Times New Roman" w:eastAsia="Times New Roman" w:hAnsi="Times New Roman" w:cs="Times New Roman"/>
          <w:b/>
          <w:bCs/>
          <w:color w:val="auto"/>
          <w:szCs w:val="24"/>
          <w:lang w:val="en-US" w:eastAsia="en-US"/>
        </w:rPr>
        <w:t>në</w:t>
      </w:r>
      <w:proofErr w:type="spellEnd"/>
      <w:r w:rsidRPr="00E51055">
        <w:rPr>
          <w:rFonts w:ascii="Times New Roman" w:eastAsia="Times New Roman" w:hAnsi="Times New Roman" w:cs="Times New Roman"/>
          <w:b/>
          <w:bCs/>
          <w:color w:val="auto"/>
          <w:szCs w:val="24"/>
          <w:lang w:val="en-US" w:eastAsia="en-US"/>
        </w:rPr>
        <w:t xml:space="preserve"> </w:t>
      </w:r>
      <w:proofErr w:type="spellStart"/>
      <w:r w:rsidRPr="00E51055">
        <w:rPr>
          <w:rFonts w:ascii="Times New Roman" w:eastAsia="Times New Roman" w:hAnsi="Times New Roman" w:cs="Times New Roman"/>
          <w:b/>
          <w:bCs/>
          <w:color w:val="auto"/>
          <w:szCs w:val="24"/>
          <w:lang w:val="en-US" w:eastAsia="en-US"/>
        </w:rPr>
        <w:t>fuqi</w:t>
      </w:r>
      <w:proofErr w:type="spellEnd"/>
      <w:r w:rsidRPr="00E51055">
        <w:rPr>
          <w:rFonts w:ascii="Times New Roman" w:eastAsia="Times New Roman" w:hAnsi="Times New Roman" w:cs="Times New Roman"/>
          <w:b/>
          <w:bCs/>
          <w:color w:val="auto"/>
          <w:szCs w:val="24"/>
          <w:lang w:val="en-US" w:eastAsia="en-US"/>
        </w:rPr>
        <w:t xml:space="preserve"> </w:t>
      </w:r>
      <w:proofErr w:type="spellStart"/>
      <w:r w:rsidRPr="00E51055">
        <w:rPr>
          <w:rFonts w:ascii="Times New Roman" w:eastAsia="Times New Roman" w:hAnsi="Times New Roman" w:cs="Times New Roman"/>
          <w:b/>
          <w:bCs/>
          <w:color w:val="auto"/>
          <w:szCs w:val="24"/>
          <w:lang w:val="en-US" w:eastAsia="en-US"/>
        </w:rPr>
        <w:t>gjatë</w:t>
      </w:r>
      <w:proofErr w:type="spellEnd"/>
      <w:r w:rsidRPr="00E51055">
        <w:rPr>
          <w:rFonts w:ascii="Times New Roman" w:eastAsia="Times New Roman" w:hAnsi="Times New Roman" w:cs="Times New Roman"/>
          <w:b/>
          <w:bCs/>
          <w:color w:val="auto"/>
          <w:szCs w:val="24"/>
          <w:lang w:val="en-US" w:eastAsia="en-US"/>
        </w:rPr>
        <w:t xml:space="preserve"> </w:t>
      </w:r>
      <w:proofErr w:type="spellStart"/>
      <w:r w:rsidRPr="00E51055">
        <w:rPr>
          <w:rFonts w:ascii="Times New Roman" w:eastAsia="Times New Roman" w:hAnsi="Times New Roman" w:cs="Times New Roman"/>
          <w:b/>
          <w:bCs/>
          <w:color w:val="auto"/>
          <w:szCs w:val="24"/>
          <w:lang w:val="en-US" w:eastAsia="en-US"/>
        </w:rPr>
        <w:t>vitit</w:t>
      </w:r>
      <w:proofErr w:type="spellEnd"/>
      <w:r w:rsidRPr="00E51055">
        <w:rPr>
          <w:rFonts w:ascii="Times New Roman" w:eastAsia="Times New Roman" w:hAnsi="Times New Roman" w:cs="Times New Roman"/>
          <w:b/>
          <w:bCs/>
          <w:color w:val="auto"/>
          <w:szCs w:val="24"/>
          <w:lang w:val="en-US" w:eastAsia="en-US"/>
        </w:rPr>
        <w:t xml:space="preserve"> 2024 </w:t>
      </w:r>
      <w:proofErr w:type="spellStart"/>
      <w:r w:rsidRPr="00E51055">
        <w:rPr>
          <w:rFonts w:ascii="Times New Roman" w:eastAsia="Times New Roman" w:hAnsi="Times New Roman" w:cs="Times New Roman"/>
          <w:b/>
          <w:bCs/>
          <w:color w:val="auto"/>
          <w:szCs w:val="24"/>
          <w:lang w:val="en-US" w:eastAsia="en-US"/>
        </w:rPr>
        <w:t>përfshijnë</w:t>
      </w:r>
      <w:proofErr w:type="spellEnd"/>
      <w:r w:rsidRPr="00E51055">
        <w:rPr>
          <w:rFonts w:ascii="Times New Roman" w:eastAsia="Times New Roman" w:hAnsi="Times New Roman" w:cs="Times New Roman"/>
          <w:b/>
          <w:bCs/>
          <w:color w:val="auto"/>
          <w:szCs w:val="24"/>
          <w:lang w:val="en-US" w:eastAsia="en-US"/>
        </w:rPr>
        <w:t>:</w:t>
      </w:r>
    </w:p>
    <w:p w14:paraId="24F55E61" w14:textId="77777777" w:rsidR="00E51055" w:rsidRPr="00E51055" w:rsidRDefault="00E51055" w:rsidP="00D00608">
      <w:pPr>
        <w:numPr>
          <w:ilvl w:val="0"/>
          <w:numId w:val="34"/>
        </w:numPr>
        <w:spacing w:before="100" w:beforeAutospacing="1" w:after="100" w:afterAutospacing="1" w:line="276" w:lineRule="auto"/>
        <w:contextualSpacing w:val="0"/>
        <w:jc w:val="both"/>
        <w:rPr>
          <w:rFonts w:ascii="Times New Roman" w:eastAsia="Times New Roman" w:hAnsi="Times New Roman" w:cs="Times New Roman"/>
          <w:color w:val="auto"/>
          <w:szCs w:val="24"/>
          <w:lang w:val="en-US" w:eastAsia="en-US"/>
        </w:rPr>
      </w:pPr>
      <w:proofErr w:type="spellStart"/>
      <w:r w:rsidRPr="00E51055">
        <w:rPr>
          <w:rFonts w:ascii="Times New Roman" w:eastAsia="Times New Roman" w:hAnsi="Times New Roman" w:cs="Times New Roman"/>
          <w:b/>
          <w:bCs/>
          <w:color w:val="auto"/>
          <w:szCs w:val="24"/>
          <w:lang w:val="en-US" w:eastAsia="en-US"/>
        </w:rPr>
        <w:t>Rritjen</w:t>
      </w:r>
      <w:proofErr w:type="spellEnd"/>
      <w:r w:rsidRPr="00E51055">
        <w:rPr>
          <w:rFonts w:ascii="Times New Roman" w:eastAsia="Times New Roman" w:hAnsi="Times New Roman" w:cs="Times New Roman"/>
          <w:b/>
          <w:bCs/>
          <w:color w:val="auto"/>
          <w:szCs w:val="24"/>
          <w:lang w:val="en-US" w:eastAsia="en-US"/>
        </w:rPr>
        <w:t xml:space="preserve"> e </w:t>
      </w:r>
      <w:proofErr w:type="spellStart"/>
      <w:r w:rsidRPr="00E51055">
        <w:rPr>
          <w:rFonts w:ascii="Times New Roman" w:eastAsia="Times New Roman" w:hAnsi="Times New Roman" w:cs="Times New Roman"/>
          <w:b/>
          <w:bCs/>
          <w:color w:val="auto"/>
          <w:szCs w:val="24"/>
          <w:lang w:val="en-US" w:eastAsia="en-US"/>
        </w:rPr>
        <w:t>nivelit</w:t>
      </w:r>
      <w:proofErr w:type="spellEnd"/>
      <w:r w:rsidRPr="00E51055">
        <w:rPr>
          <w:rFonts w:ascii="Times New Roman" w:eastAsia="Times New Roman" w:hAnsi="Times New Roman" w:cs="Times New Roman"/>
          <w:b/>
          <w:bCs/>
          <w:color w:val="auto"/>
          <w:szCs w:val="24"/>
          <w:lang w:val="en-US" w:eastAsia="en-US"/>
        </w:rPr>
        <w:t xml:space="preserve"> </w:t>
      </w:r>
      <w:proofErr w:type="spellStart"/>
      <w:r w:rsidRPr="00E51055">
        <w:rPr>
          <w:rFonts w:ascii="Times New Roman" w:eastAsia="Times New Roman" w:hAnsi="Times New Roman" w:cs="Times New Roman"/>
          <w:b/>
          <w:bCs/>
          <w:color w:val="auto"/>
          <w:szCs w:val="24"/>
          <w:lang w:val="en-US" w:eastAsia="en-US"/>
        </w:rPr>
        <w:t>të</w:t>
      </w:r>
      <w:proofErr w:type="spellEnd"/>
      <w:r w:rsidRPr="00E51055">
        <w:rPr>
          <w:rFonts w:ascii="Times New Roman" w:eastAsia="Times New Roman" w:hAnsi="Times New Roman" w:cs="Times New Roman"/>
          <w:b/>
          <w:bCs/>
          <w:color w:val="auto"/>
          <w:szCs w:val="24"/>
          <w:lang w:val="en-US" w:eastAsia="en-US"/>
        </w:rPr>
        <w:t xml:space="preserve"> </w:t>
      </w:r>
      <w:proofErr w:type="spellStart"/>
      <w:r w:rsidRPr="00E51055">
        <w:rPr>
          <w:rFonts w:ascii="Times New Roman" w:eastAsia="Times New Roman" w:hAnsi="Times New Roman" w:cs="Times New Roman"/>
          <w:b/>
          <w:bCs/>
          <w:color w:val="auto"/>
          <w:szCs w:val="24"/>
          <w:lang w:val="en-US" w:eastAsia="en-US"/>
        </w:rPr>
        <w:t>akcizës</w:t>
      </w:r>
      <w:proofErr w:type="spellEnd"/>
      <w:r w:rsidRPr="00E51055">
        <w:rPr>
          <w:rFonts w:ascii="Times New Roman" w:eastAsia="Times New Roman" w:hAnsi="Times New Roman" w:cs="Times New Roman"/>
          <w:b/>
          <w:bCs/>
          <w:color w:val="auto"/>
          <w:szCs w:val="24"/>
          <w:lang w:val="en-US" w:eastAsia="en-US"/>
        </w:rPr>
        <w:t xml:space="preserve"> </w:t>
      </w:r>
      <w:proofErr w:type="spellStart"/>
      <w:r w:rsidRPr="00E51055">
        <w:rPr>
          <w:rFonts w:ascii="Times New Roman" w:eastAsia="Times New Roman" w:hAnsi="Times New Roman" w:cs="Times New Roman"/>
          <w:b/>
          <w:bCs/>
          <w:color w:val="auto"/>
          <w:szCs w:val="24"/>
          <w:lang w:val="en-US" w:eastAsia="en-US"/>
        </w:rPr>
        <w:t>për</w:t>
      </w:r>
      <w:proofErr w:type="spellEnd"/>
      <w:r w:rsidRPr="00E51055">
        <w:rPr>
          <w:rFonts w:ascii="Times New Roman" w:eastAsia="Times New Roman" w:hAnsi="Times New Roman" w:cs="Times New Roman"/>
          <w:b/>
          <w:bCs/>
          <w:color w:val="auto"/>
          <w:szCs w:val="24"/>
          <w:lang w:val="en-US" w:eastAsia="en-US"/>
        </w:rPr>
        <w:t xml:space="preserve"> </w:t>
      </w:r>
      <w:proofErr w:type="spellStart"/>
      <w:r w:rsidRPr="00E51055">
        <w:rPr>
          <w:rFonts w:ascii="Times New Roman" w:eastAsia="Times New Roman" w:hAnsi="Times New Roman" w:cs="Times New Roman"/>
          <w:b/>
          <w:bCs/>
          <w:color w:val="auto"/>
          <w:szCs w:val="24"/>
          <w:lang w:val="en-US" w:eastAsia="en-US"/>
        </w:rPr>
        <w:t>produktet</w:t>
      </w:r>
      <w:proofErr w:type="spellEnd"/>
      <w:r w:rsidRPr="00E51055">
        <w:rPr>
          <w:rFonts w:ascii="Times New Roman" w:eastAsia="Times New Roman" w:hAnsi="Times New Roman" w:cs="Times New Roman"/>
          <w:b/>
          <w:bCs/>
          <w:color w:val="auto"/>
          <w:szCs w:val="24"/>
          <w:lang w:val="en-US" w:eastAsia="en-US"/>
        </w:rPr>
        <w:t xml:space="preserve"> e </w:t>
      </w:r>
      <w:proofErr w:type="spellStart"/>
      <w:r w:rsidRPr="00E51055">
        <w:rPr>
          <w:rFonts w:ascii="Times New Roman" w:eastAsia="Times New Roman" w:hAnsi="Times New Roman" w:cs="Times New Roman"/>
          <w:b/>
          <w:bCs/>
          <w:color w:val="auto"/>
          <w:szCs w:val="24"/>
          <w:lang w:val="en-US" w:eastAsia="en-US"/>
        </w:rPr>
        <w:t>duhanit</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në</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përputhje</w:t>
      </w:r>
      <w:proofErr w:type="spellEnd"/>
      <w:r w:rsidRPr="00E51055">
        <w:rPr>
          <w:rFonts w:ascii="Times New Roman" w:eastAsia="Times New Roman" w:hAnsi="Times New Roman" w:cs="Times New Roman"/>
          <w:color w:val="auto"/>
          <w:szCs w:val="24"/>
          <w:lang w:val="en-US" w:eastAsia="en-US"/>
        </w:rPr>
        <w:t xml:space="preserve"> me </w:t>
      </w:r>
      <w:proofErr w:type="spellStart"/>
      <w:r w:rsidRPr="00E51055">
        <w:rPr>
          <w:rFonts w:ascii="Times New Roman" w:eastAsia="Times New Roman" w:hAnsi="Times New Roman" w:cs="Times New Roman"/>
          <w:color w:val="auto"/>
          <w:szCs w:val="24"/>
          <w:lang w:val="en-US" w:eastAsia="en-US"/>
        </w:rPr>
        <w:t>kalendarin</w:t>
      </w:r>
      <w:proofErr w:type="spellEnd"/>
      <w:r w:rsidRPr="00E51055">
        <w:rPr>
          <w:rFonts w:ascii="Times New Roman" w:eastAsia="Times New Roman" w:hAnsi="Times New Roman" w:cs="Times New Roman"/>
          <w:color w:val="auto"/>
          <w:szCs w:val="24"/>
          <w:lang w:val="en-US" w:eastAsia="en-US"/>
        </w:rPr>
        <w:t xml:space="preserve"> e </w:t>
      </w:r>
      <w:proofErr w:type="spellStart"/>
      <w:r w:rsidRPr="00E51055">
        <w:rPr>
          <w:rFonts w:ascii="Times New Roman" w:eastAsia="Times New Roman" w:hAnsi="Times New Roman" w:cs="Times New Roman"/>
          <w:color w:val="auto"/>
          <w:szCs w:val="24"/>
          <w:lang w:val="en-US" w:eastAsia="en-US"/>
        </w:rPr>
        <w:t>miratuar</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për</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cigaret</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nga</w:t>
      </w:r>
      <w:proofErr w:type="spellEnd"/>
      <w:r w:rsidRPr="00E51055">
        <w:rPr>
          <w:rFonts w:ascii="Times New Roman" w:eastAsia="Times New Roman" w:hAnsi="Times New Roman" w:cs="Times New Roman"/>
          <w:color w:val="auto"/>
          <w:szCs w:val="24"/>
          <w:lang w:val="en-US" w:eastAsia="en-US"/>
        </w:rPr>
        <w:t xml:space="preserve"> 7,000 </w:t>
      </w:r>
      <w:proofErr w:type="spellStart"/>
      <w:r w:rsidRPr="00E51055">
        <w:rPr>
          <w:rFonts w:ascii="Times New Roman" w:eastAsia="Times New Roman" w:hAnsi="Times New Roman" w:cs="Times New Roman"/>
          <w:color w:val="auto"/>
          <w:szCs w:val="24"/>
          <w:lang w:val="en-US" w:eastAsia="en-US"/>
        </w:rPr>
        <w:t>lekë</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në</w:t>
      </w:r>
      <w:proofErr w:type="spellEnd"/>
      <w:r w:rsidRPr="00E51055">
        <w:rPr>
          <w:rFonts w:ascii="Times New Roman" w:eastAsia="Times New Roman" w:hAnsi="Times New Roman" w:cs="Times New Roman"/>
          <w:color w:val="auto"/>
          <w:szCs w:val="24"/>
          <w:lang w:val="en-US" w:eastAsia="en-US"/>
        </w:rPr>
        <w:t xml:space="preserve"> 7,250 </w:t>
      </w:r>
      <w:proofErr w:type="spellStart"/>
      <w:r w:rsidRPr="00E51055">
        <w:rPr>
          <w:rFonts w:ascii="Times New Roman" w:eastAsia="Times New Roman" w:hAnsi="Times New Roman" w:cs="Times New Roman"/>
          <w:color w:val="auto"/>
          <w:szCs w:val="24"/>
          <w:lang w:val="en-US" w:eastAsia="en-US"/>
        </w:rPr>
        <w:t>lekë</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për</w:t>
      </w:r>
      <w:proofErr w:type="spellEnd"/>
      <w:r w:rsidRPr="00E51055">
        <w:rPr>
          <w:rFonts w:ascii="Times New Roman" w:eastAsia="Times New Roman" w:hAnsi="Times New Roman" w:cs="Times New Roman"/>
          <w:color w:val="auto"/>
          <w:szCs w:val="24"/>
          <w:lang w:val="en-US" w:eastAsia="en-US"/>
        </w:rPr>
        <w:t xml:space="preserve"> 1,000 </w:t>
      </w:r>
      <w:proofErr w:type="spellStart"/>
      <w:r w:rsidRPr="00E51055">
        <w:rPr>
          <w:rFonts w:ascii="Times New Roman" w:eastAsia="Times New Roman" w:hAnsi="Times New Roman" w:cs="Times New Roman"/>
          <w:color w:val="auto"/>
          <w:szCs w:val="24"/>
          <w:lang w:val="en-US" w:eastAsia="en-US"/>
        </w:rPr>
        <w:t>fije</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për</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duhanin</w:t>
      </w:r>
      <w:proofErr w:type="spellEnd"/>
      <w:r w:rsidRPr="00E51055">
        <w:rPr>
          <w:rFonts w:ascii="Times New Roman" w:eastAsia="Times New Roman" w:hAnsi="Times New Roman" w:cs="Times New Roman"/>
          <w:color w:val="auto"/>
          <w:szCs w:val="24"/>
          <w:lang w:val="en-US" w:eastAsia="en-US"/>
        </w:rPr>
        <w:t xml:space="preserve"> e </w:t>
      </w:r>
      <w:proofErr w:type="spellStart"/>
      <w:r w:rsidRPr="00E51055">
        <w:rPr>
          <w:rFonts w:ascii="Times New Roman" w:eastAsia="Times New Roman" w:hAnsi="Times New Roman" w:cs="Times New Roman"/>
          <w:color w:val="auto"/>
          <w:szCs w:val="24"/>
          <w:lang w:val="en-US" w:eastAsia="en-US"/>
        </w:rPr>
        <w:lastRenderedPageBreak/>
        <w:t>prodhuar</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nga</w:t>
      </w:r>
      <w:proofErr w:type="spellEnd"/>
      <w:r w:rsidRPr="00E51055">
        <w:rPr>
          <w:rFonts w:ascii="Times New Roman" w:eastAsia="Times New Roman" w:hAnsi="Times New Roman" w:cs="Times New Roman"/>
          <w:color w:val="auto"/>
          <w:szCs w:val="24"/>
          <w:lang w:val="en-US" w:eastAsia="en-US"/>
        </w:rPr>
        <w:t xml:space="preserve"> 7,000 </w:t>
      </w:r>
      <w:proofErr w:type="spellStart"/>
      <w:r w:rsidRPr="00E51055">
        <w:rPr>
          <w:rFonts w:ascii="Times New Roman" w:eastAsia="Times New Roman" w:hAnsi="Times New Roman" w:cs="Times New Roman"/>
          <w:color w:val="auto"/>
          <w:szCs w:val="24"/>
          <w:lang w:val="en-US" w:eastAsia="en-US"/>
        </w:rPr>
        <w:t>lekë</w:t>
      </w:r>
      <w:proofErr w:type="spellEnd"/>
      <w:r w:rsidRPr="00E51055">
        <w:rPr>
          <w:rFonts w:ascii="Times New Roman" w:eastAsia="Times New Roman" w:hAnsi="Times New Roman" w:cs="Times New Roman"/>
          <w:color w:val="auto"/>
          <w:szCs w:val="24"/>
          <w:lang w:val="en-US" w:eastAsia="en-US"/>
        </w:rPr>
        <w:t xml:space="preserve">/kg </w:t>
      </w:r>
      <w:proofErr w:type="spellStart"/>
      <w:r w:rsidRPr="00E51055">
        <w:rPr>
          <w:rFonts w:ascii="Times New Roman" w:eastAsia="Times New Roman" w:hAnsi="Times New Roman" w:cs="Times New Roman"/>
          <w:color w:val="auto"/>
          <w:szCs w:val="24"/>
          <w:lang w:val="en-US" w:eastAsia="en-US"/>
        </w:rPr>
        <w:t>në</w:t>
      </w:r>
      <w:proofErr w:type="spellEnd"/>
      <w:r w:rsidRPr="00E51055">
        <w:rPr>
          <w:rFonts w:ascii="Times New Roman" w:eastAsia="Times New Roman" w:hAnsi="Times New Roman" w:cs="Times New Roman"/>
          <w:color w:val="auto"/>
          <w:szCs w:val="24"/>
          <w:lang w:val="en-US" w:eastAsia="en-US"/>
        </w:rPr>
        <w:t xml:space="preserve"> 7,250 </w:t>
      </w:r>
      <w:proofErr w:type="spellStart"/>
      <w:r w:rsidRPr="00E51055">
        <w:rPr>
          <w:rFonts w:ascii="Times New Roman" w:eastAsia="Times New Roman" w:hAnsi="Times New Roman" w:cs="Times New Roman"/>
          <w:color w:val="auto"/>
          <w:szCs w:val="24"/>
          <w:lang w:val="en-US" w:eastAsia="en-US"/>
        </w:rPr>
        <w:t>lekë</w:t>
      </w:r>
      <w:proofErr w:type="spellEnd"/>
      <w:r w:rsidRPr="00E51055">
        <w:rPr>
          <w:rFonts w:ascii="Times New Roman" w:eastAsia="Times New Roman" w:hAnsi="Times New Roman" w:cs="Times New Roman"/>
          <w:color w:val="auto"/>
          <w:szCs w:val="24"/>
          <w:lang w:val="en-US" w:eastAsia="en-US"/>
        </w:rPr>
        <w:t xml:space="preserve">/kg; </w:t>
      </w:r>
      <w:proofErr w:type="spellStart"/>
      <w:r w:rsidRPr="00E51055">
        <w:rPr>
          <w:rFonts w:ascii="Times New Roman" w:eastAsia="Times New Roman" w:hAnsi="Times New Roman" w:cs="Times New Roman"/>
          <w:color w:val="auto"/>
          <w:szCs w:val="24"/>
          <w:lang w:val="en-US" w:eastAsia="en-US"/>
        </w:rPr>
        <w:t>si</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dhe</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për</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duhanin</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në</w:t>
      </w:r>
      <w:proofErr w:type="spellEnd"/>
      <w:r w:rsidRPr="00E51055">
        <w:rPr>
          <w:rFonts w:ascii="Times New Roman" w:eastAsia="Times New Roman" w:hAnsi="Times New Roman" w:cs="Times New Roman"/>
          <w:color w:val="auto"/>
          <w:szCs w:val="24"/>
          <w:lang w:val="en-US" w:eastAsia="en-US"/>
        </w:rPr>
        <w:t xml:space="preserve"> import, </w:t>
      </w:r>
      <w:proofErr w:type="spellStart"/>
      <w:r w:rsidRPr="00E51055">
        <w:rPr>
          <w:rFonts w:ascii="Times New Roman" w:eastAsia="Times New Roman" w:hAnsi="Times New Roman" w:cs="Times New Roman"/>
          <w:color w:val="auto"/>
          <w:szCs w:val="24"/>
          <w:lang w:val="en-US" w:eastAsia="en-US"/>
        </w:rPr>
        <w:t>nga</w:t>
      </w:r>
      <w:proofErr w:type="spellEnd"/>
      <w:r w:rsidRPr="00E51055">
        <w:rPr>
          <w:rFonts w:ascii="Times New Roman" w:eastAsia="Times New Roman" w:hAnsi="Times New Roman" w:cs="Times New Roman"/>
          <w:color w:val="auto"/>
          <w:szCs w:val="24"/>
          <w:lang w:val="en-US" w:eastAsia="en-US"/>
        </w:rPr>
        <w:t xml:space="preserve"> 3,000 </w:t>
      </w:r>
      <w:proofErr w:type="spellStart"/>
      <w:r w:rsidRPr="00E51055">
        <w:rPr>
          <w:rFonts w:ascii="Times New Roman" w:eastAsia="Times New Roman" w:hAnsi="Times New Roman" w:cs="Times New Roman"/>
          <w:color w:val="auto"/>
          <w:szCs w:val="24"/>
          <w:lang w:val="en-US" w:eastAsia="en-US"/>
        </w:rPr>
        <w:t>lekë</w:t>
      </w:r>
      <w:proofErr w:type="spellEnd"/>
      <w:r w:rsidRPr="00E51055">
        <w:rPr>
          <w:rFonts w:ascii="Times New Roman" w:eastAsia="Times New Roman" w:hAnsi="Times New Roman" w:cs="Times New Roman"/>
          <w:color w:val="auto"/>
          <w:szCs w:val="24"/>
          <w:lang w:val="en-US" w:eastAsia="en-US"/>
        </w:rPr>
        <w:t xml:space="preserve">/kg </w:t>
      </w:r>
      <w:proofErr w:type="spellStart"/>
      <w:r w:rsidRPr="00E51055">
        <w:rPr>
          <w:rFonts w:ascii="Times New Roman" w:eastAsia="Times New Roman" w:hAnsi="Times New Roman" w:cs="Times New Roman"/>
          <w:color w:val="auto"/>
          <w:szCs w:val="24"/>
          <w:lang w:val="en-US" w:eastAsia="en-US"/>
        </w:rPr>
        <w:t>në</w:t>
      </w:r>
      <w:proofErr w:type="spellEnd"/>
      <w:r w:rsidRPr="00E51055">
        <w:rPr>
          <w:rFonts w:ascii="Times New Roman" w:eastAsia="Times New Roman" w:hAnsi="Times New Roman" w:cs="Times New Roman"/>
          <w:color w:val="auto"/>
          <w:szCs w:val="24"/>
          <w:lang w:val="en-US" w:eastAsia="en-US"/>
        </w:rPr>
        <w:t xml:space="preserve"> 3,250 </w:t>
      </w:r>
      <w:proofErr w:type="spellStart"/>
      <w:r w:rsidRPr="00E51055">
        <w:rPr>
          <w:rFonts w:ascii="Times New Roman" w:eastAsia="Times New Roman" w:hAnsi="Times New Roman" w:cs="Times New Roman"/>
          <w:color w:val="auto"/>
          <w:szCs w:val="24"/>
          <w:lang w:val="en-US" w:eastAsia="en-US"/>
        </w:rPr>
        <w:t>lekë</w:t>
      </w:r>
      <w:proofErr w:type="spellEnd"/>
      <w:r w:rsidRPr="00E51055">
        <w:rPr>
          <w:rFonts w:ascii="Times New Roman" w:eastAsia="Times New Roman" w:hAnsi="Times New Roman" w:cs="Times New Roman"/>
          <w:color w:val="auto"/>
          <w:szCs w:val="24"/>
          <w:lang w:val="en-US" w:eastAsia="en-US"/>
        </w:rPr>
        <w:t>/kg.</w:t>
      </w:r>
    </w:p>
    <w:p w14:paraId="7432707F" w14:textId="77777777" w:rsidR="00E51055" w:rsidRPr="00E51055" w:rsidRDefault="00E51055" w:rsidP="00D00608">
      <w:pPr>
        <w:numPr>
          <w:ilvl w:val="0"/>
          <w:numId w:val="34"/>
        </w:numPr>
        <w:spacing w:before="100" w:beforeAutospacing="1" w:after="100" w:afterAutospacing="1" w:line="276" w:lineRule="auto"/>
        <w:contextualSpacing w:val="0"/>
        <w:jc w:val="both"/>
        <w:rPr>
          <w:rFonts w:ascii="Times New Roman" w:eastAsia="Times New Roman" w:hAnsi="Times New Roman" w:cs="Times New Roman"/>
          <w:color w:val="auto"/>
          <w:szCs w:val="24"/>
          <w:lang w:val="en-US" w:eastAsia="en-US"/>
        </w:rPr>
      </w:pPr>
      <w:proofErr w:type="spellStart"/>
      <w:r w:rsidRPr="00E51055">
        <w:rPr>
          <w:rFonts w:ascii="Times New Roman" w:eastAsia="Times New Roman" w:hAnsi="Times New Roman" w:cs="Times New Roman"/>
          <w:b/>
          <w:bCs/>
          <w:color w:val="auto"/>
          <w:szCs w:val="24"/>
          <w:lang w:val="en-US" w:eastAsia="en-US"/>
        </w:rPr>
        <w:t>Heqjen</w:t>
      </w:r>
      <w:proofErr w:type="spellEnd"/>
      <w:r w:rsidRPr="00E51055">
        <w:rPr>
          <w:rFonts w:ascii="Times New Roman" w:eastAsia="Times New Roman" w:hAnsi="Times New Roman" w:cs="Times New Roman"/>
          <w:b/>
          <w:bCs/>
          <w:color w:val="auto"/>
          <w:szCs w:val="24"/>
          <w:lang w:val="en-US" w:eastAsia="en-US"/>
        </w:rPr>
        <w:t xml:space="preserve"> e </w:t>
      </w:r>
      <w:proofErr w:type="spellStart"/>
      <w:r w:rsidRPr="00E51055">
        <w:rPr>
          <w:rFonts w:ascii="Times New Roman" w:eastAsia="Times New Roman" w:hAnsi="Times New Roman" w:cs="Times New Roman"/>
          <w:b/>
          <w:bCs/>
          <w:color w:val="auto"/>
          <w:szCs w:val="24"/>
          <w:lang w:val="en-US" w:eastAsia="en-US"/>
        </w:rPr>
        <w:t>skemës</w:t>
      </w:r>
      <w:proofErr w:type="spellEnd"/>
      <w:r w:rsidRPr="00E51055">
        <w:rPr>
          <w:rFonts w:ascii="Times New Roman" w:eastAsia="Times New Roman" w:hAnsi="Times New Roman" w:cs="Times New Roman"/>
          <w:b/>
          <w:bCs/>
          <w:color w:val="auto"/>
          <w:szCs w:val="24"/>
          <w:lang w:val="en-US" w:eastAsia="en-US"/>
        </w:rPr>
        <w:t xml:space="preserve"> </w:t>
      </w:r>
      <w:proofErr w:type="spellStart"/>
      <w:r w:rsidRPr="00E51055">
        <w:rPr>
          <w:rFonts w:ascii="Times New Roman" w:eastAsia="Times New Roman" w:hAnsi="Times New Roman" w:cs="Times New Roman"/>
          <w:b/>
          <w:bCs/>
          <w:color w:val="auto"/>
          <w:szCs w:val="24"/>
          <w:lang w:val="en-US" w:eastAsia="en-US"/>
        </w:rPr>
        <w:t>së</w:t>
      </w:r>
      <w:proofErr w:type="spellEnd"/>
      <w:r w:rsidRPr="00E51055">
        <w:rPr>
          <w:rFonts w:ascii="Times New Roman" w:eastAsia="Times New Roman" w:hAnsi="Times New Roman" w:cs="Times New Roman"/>
          <w:b/>
          <w:bCs/>
          <w:color w:val="auto"/>
          <w:szCs w:val="24"/>
          <w:lang w:val="en-US" w:eastAsia="en-US"/>
        </w:rPr>
        <w:t xml:space="preserve"> </w:t>
      </w:r>
      <w:proofErr w:type="spellStart"/>
      <w:r w:rsidRPr="00E51055">
        <w:rPr>
          <w:rFonts w:ascii="Times New Roman" w:eastAsia="Times New Roman" w:hAnsi="Times New Roman" w:cs="Times New Roman"/>
          <w:b/>
          <w:bCs/>
          <w:color w:val="auto"/>
          <w:szCs w:val="24"/>
          <w:lang w:val="en-US" w:eastAsia="en-US"/>
        </w:rPr>
        <w:t>rimbursimit</w:t>
      </w:r>
      <w:proofErr w:type="spellEnd"/>
      <w:r w:rsidRPr="00E51055">
        <w:rPr>
          <w:rFonts w:ascii="Times New Roman" w:eastAsia="Times New Roman" w:hAnsi="Times New Roman" w:cs="Times New Roman"/>
          <w:b/>
          <w:bCs/>
          <w:color w:val="auto"/>
          <w:szCs w:val="24"/>
          <w:lang w:val="en-US" w:eastAsia="en-US"/>
        </w:rPr>
        <w:t xml:space="preserve"> </w:t>
      </w:r>
      <w:proofErr w:type="spellStart"/>
      <w:r w:rsidRPr="00E51055">
        <w:rPr>
          <w:rFonts w:ascii="Times New Roman" w:eastAsia="Times New Roman" w:hAnsi="Times New Roman" w:cs="Times New Roman"/>
          <w:b/>
          <w:bCs/>
          <w:color w:val="auto"/>
          <w:szCs w:val="24"/>
          <w:lang w:val="en-US" w:eastAsia="en-US"/>
        </w:rPr>
        <w:t>të</w:t>
      </w:r>
      <w:proofErr w:type="spellEnd"/>
      <w:r w:rsidRPr="00E51055">
        <w:rPr>
          <w:rFonts w:ascii="Times New Roman" w:eastAsia="Times New Roman" w:hAnsi="Times New Roman" w:cs="Times New Roman"/>
          <w:b/>
          <w:bCs/>
          <w:color w:val="auto"/>
          <w:szCs w:val="24"/>
          <w:lang w:val="en-US" w:eastAsia="en-US"/>
        </w:rPr>
        <w:t xml:space="preserve"> </w:t>
      </w:r>
      <w:proofErr w:type="spellStart"/>
      <w:r w:rsidRPr="00E51055">
        <w:rPr>
          <w:rFonts w:ascii="Times New Roman" w:eastAsia="Times New Roman" w:hAnsi="Times New Roman" w:cs="Times New Roman"/>
          <w:b/>
          <w:bCs/>
          <w:color w:val="auto"/>
          <w:szCs w:val="24"/>
          <w:lang w:val="en-US" w:eastAsia="en-US"/>
        </w:rPr>
        <w:t>akcizës</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për</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disa</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sektorë</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të</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ekonomisë</w:t>
      </w:r>
      <w:proofErr w:type="spellEnd"/>
      <w:r w:rsidRPr="00E51055">
        <w:rPr>
          <w:rFonts w:ascii="Times New Roman" w:eastAsia="Times New Roman" w:hAnsi="Times New Roman" w:cs="Times New Roman"/>
          <w:color w:val="auto"/>
          <w:szCs w:val="24"/>
          <w:lang w:val="en-US" w:eastAsia="en-US"/>
        </w:rPr>
        <w:t xml:space="preserve">, duke </w:t>
      </w:r>
      <w:proofErr w:type="spellStart"/>
      <w:r w:rsidRPr="00E51055">
        <w:rPr>
          <w:rFonts w:ascii="Times New Roman" w:eastAsia="Times New Roman" w:hAnsi="Times New Roman" w:cs="Times New Roman"/>
          <w:color w:val="auto"/>
          <w:szCs w:val="24"/>
          <w:lang w:val="en-US" w:eastAsia="en-US"/>
        </w:rPr>
        <w:t>synuar</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unifikimin</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dhe</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thjeshtimin</w:t>
      </w:r>
      <w:proofErr w:type="spellEnd"/>
      <w:r w:rsidRPr="00E51055">
        <w:rPr>
          <w:rFonts w:ascii="Times New Roman" w:eastAsia="Times New Roman" w:hAnsi="Times New Roman" w:cs="Times New Roman"/>
          <w:color w:val="auto"/>
          <w:szCs w:val="24"/>
          <w:lang w:val="en-US" w:eastAsia="en-US"/>
        </w:rPr>
        <w:t xml:space="preserve"> e </w:t>
      </w:r>
      <w:proofErr w:type="spellStart"/>
      <w:r w:rsidRPr="00E51055">
        <w:rPr>
          <w:rFonts w:ascii="Times New Roman" w:eastAsia="Times New Roman" w:hAnsi="Times New Roman" w:cs="Times New Roman"/>
          <w:color w:val="auto"/>
          <w:szCs w:val="24"/>
          <w:lang w:val="en-US" w:eastAsia="en-US"/>
        </w:rPr>
        <w:t>trajtimit</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tatimor</w:t>
      </w:r>
      <w:proofErr w:type="spellEnd"/>
      <w:r w:rsidRPr="00E51055">
        <w:rPr>
          <w:rFonts w:ascii="Times New Roman" w:eastAsia="Times New Roman" w:hAnsi="Times New Roman" w:cs="Times New Roman"/>
          <w:color w:val="auto"/>
          <w:szCs w:val="24"/>
          <w:lang w:val="en-US" w:eastAsia="en-US"/>
        </w:rPr>
        <w:t>.</w:t>
      </w:r>
    </w:p>
    <w:p w14:paraId="091E5122" w14:textId="40054209" w:rsidR="00EF6EB6" w:rsidRPr="006C612B" w:rsidRDefault="00E51055" w:rsidP="00D00608">
      <w:pPr>
        <w:numPr>
          <w:ilvl w:val="0"/>
          <w:numId w:val="34"/>
        </w:numPr>
        <w:spacing w:before="100" w:beforeAutospacing="1" w:after="100" w:afterAutospacing="1" w:line="276" w:lineRule="auto"/>
        <w:contextualSpacing w:val="0"/>
        <w:jc w:val="both"/>
        <w:rPr>
          <w:rFonts w:ascii="Times New Roman" w:eastAsia="Times New Roman" w:hAnsi="Times New Roman" w:cs="Times New Roman"/>
          <w:color w:val="auto"/>
          <w:szCs w:val="24"/>
          <w:lang w:val="en-US" w:eastAsia="en-US"/>
        </w:rPr>
      </w:pPr>
      <w:proofErr w:type="spellStart"/>
      <w:r w:rsidRPr="00E51055">
        <w:rPr>
          <w:rFonts w:ascii="Times New Roman" w:eastAsia="Times New Roman" w:hAnsi="Times New Roman" w:cs="Times New Roman"/>
          <w:b/>
          <w:bCs/>
          <w:color w:val="auto"/>
          <w:szCs w:val="24"/>
          <w:lang w:val="en-US" w:eastAsia="en-US"/>
        </w:rPr>
        <w:t>Vendosjen</w:t>
      </w:r>
      <w:proofErr w:type="spellEnd"/>
      <w:r w:rsidRPr="00E51055">
        <w:rPr>
          <w:rFonts w:ascii="Times New Roman" w:eastAsia="Times New Roman" w:hAnsi="Times New Roman" w:cs="Times New Roman"/>
          <w:b/>
          <w:bCs/>
          <w:color w:val="auto"/>
          <w:szCs w:val="24"/>
          <w:lang w:val="en-US" w:eastAsia="en-US"/>
        </w:rPr>
        <w:t xml:space="preserve"> e </w:t>
      </w:r>
      <w:proofErr w:type="spellStart"/>
      <w:r w:rsidRPr="00E51055">
        <w:rPr>
          <w:rFonts w:ascii="Times New Roman" w:eastAsia="Times New Roman" w:hAnsi="Times New Roman" w:cs="Times New Roman"/>
          <w:b/>
          <w:bCs/>
          <w:color w:val="auto"/>
          <w:szCs w:val="24"/>
          <w:lang w:val="en-US" w:eastAsia="en-US"/>
        </w:rPr>
        <w:t>një</w:t>
      </w:r>
      <w:proofErr w:type="spellEnd"/>
      <w:r w:rsidRPr="00E51055">
        <w:rPr>
          <w:rFonts w:ascii="Times New Roman" w:eastAsia="Times New Roman" w:hAnsi="Times New Roman" w:cs="Times New Roman"/>
          <w:b/>
          <w:bCs/>
          <w:color w:val="auto"/>
          <w:szCs w:val="24"/>
          <w:lang w:val="en-US" w:eastAsia="en-US"/>
        </w:rPr>
        <w:t xml:space="preserve"> </w:t>
      </w:r>
      <w:proofErr w:type="spellStart"/>
      <w:r w:rsidRPr="00E51055">
        <w:rPr>
          <w:rFonts w:ascii="Times New Roman" w:eastAsia="Times New Roman" w:hAnsi="Times New Roman" w:cs="Times New Roman"/>
          <w:b/>
          <w:bCs/>
          <w:color w:val="auto"/>
          <w:szCs w:val="24"/>
          <w:lang w:val="en-US" w:eastAsia="en-US"/>
        </w:rPr>
        <w:t>kufiri</w:t>
      </w:r>
      <w:proofErr w:type="spellEnd"/>
      <w:r w:rsidRPr="00E51055">
        <w:rPr>
          <w:rFonts w:ascii="Times New Roman" w:eastAsia="Times New Roman" w:hAnsi="Times New Roman" w:cs="Times New Roman"/>
          <w:b/>
          <w:bCs/>
          <w:color w:val="auto"/>
          <w:szCs w:val="24"/>
          <w:lang w:val="en-US" w:eastAsia="en-US"/>
        </w:rPr>
        <w:t xml:space="preserve"> </w:t>
      </w:r>
      <w:proofErr w:type="spellStart"/>
      <w:r w:rsidRPr="00E51055">
        <w:rPr>
          <w:rFonts w:ascii="Times New Roman" w:eastAsia="Times New Roman" w:hAnsi="Times New Roman" w:cs="Times New Roman"/>
          <w:b/>
          <w:bCs/>
          <w:color w:val="auto"/>
          <w:szCs w:val="24"/>
          <w:lang w:val="en-US" w:eastAsia="en-US"/>
        </w:rPr>
        <w:t>maksimal</w:t>
      </w:r>
      <w:proofErr w:type="spellEnd"/>
      <w:r w:rsidRPr="00E51055">
        <w:rPr>
          <w:rFonts w:ascii="Times New Roman" w:eastAsia="Times New Roman" w:hAnsi="Times New Roman" w:cs="Times New Roman"/>
          <w:b/>
          <w:bCs/>
          <w:color w:val="auto"/>
          <w:szCs w:val="24"/>
          <w:lang w:val="en-US" w:eastAsia="en-US"/>
        </w:rPr>
        <w:t xml:space="preserve"> </w:t>
      </w:r>
      <w:proofErr w:type="spellStart"/>
      <w:r w:rsidRPr="00E51055">
        <w:rPr>
          <w:rFonts w:ascii="Times New Roman" w:eastAsia="Times New Roman" w:hAnsi="Times New Roman" w:cs="Times New Roman"/>
          <w:b/>
          <w:bCs/>
          <w:color w:val="auto"/>
          <w:szCs w:val="24"/>
          <w:lang w:val="en-US" w:eastAsia="en-US"/>
        </w:rPr>
        <w:t>prej</w:t>
      </w:r>
      <w:proofErr w:type="spellEnd"/>
      <w:r w:rsidRPr="00E51055">
        <w:rPr>
          <w:rFonts w:ascii="Times New Roman" w:eastAsia="Times New Roman" w:hAnsi="Times New Roman" w:cs="Times New Roman"/>
          <w:b/>
          <w:bCs/>
          <w:color w:val="auto"/>
          <w:szCs w:val="24"/>
          <w:lang w:val="en-US" w:eastAsia="en-US"/>
        </w:rPr>
        <w:t xml:space="preserve"> 1.5% </w:t>
      </w:r>
      <w:proofErr w:type="spellStart"/>
      <w:r w:rsidRPr="00E51055">
        <w:rPr>
          <w:rFonts w:ascii="Times New Roman" w:eastAsia="Times New Roman" w:hAnsi="Times New Roman" w:cs="Times New Roman"/>
          <w:b/>
          <w:bCs/>
          <w:color w:val="auto"/>
          <w:szCs w:val="24"/>
          <w:lang w:val="en-US" w:eastAsia="en-US"/>
        </w:rPr>
        <w:t>për</w:t>
      </w:r>
      <w:proofErr w:type="spellEnd"/>
      <w:r w:rsidRPr="00E51055">
        <w:rPr>
          <w:rFonts w:ascii="Times New Roman" w:eastAsia="Times New Roman" w:hAnsi="Times New Roman" w:cs="Times New Roman"/>
          <w:b/>
          <w:bCs/>
          <w:color w:val="auto"/>
          <w:szCs w:val="24"/>
          <w:lang w:val="en-US" w:eastAsia="en-US"/>
        </w:rPr>
        <w:t xml:space="preserve"> </w:t>
      </w:r>
      <w:proofErr w:type="spellStart"/>
      <w:r w:rsidRPr="00E51055">
        <w:rPr>
          <w:rFonts w:ascii="Times New Roman" w:eastAsia="Times New Roman" w:hAnsi="Times New Roman" w:cs="Times New Roman"/>
          <w:b/>
          <w:bCs/>
          <w:color w:val="auto"/>
          <w:szCs w:val="24"/>
          <w:lang w:val="en-US" w:eastAsia="en-US"/>
        </w:rPr>
        <w:t>indeksimin</w:t>
      </w:r>
      <w:proofErr w:type="spellEnd"/>
      <w:r w:rsidRPr="00E51055">
        <w:rPr>
          <w:rFonts w:ascii="Times New Roman" w:eastAsia="Times New Roman" w:hAnsi="Times New Roman" w:cs="Times New Roman"/>
          <w:b/>
          <w:bCs/>
          <w:color w:val="auto"/>
          <w:szCs w:val="24"/>
          <w:lang w:val="en-US" w:eastAsia="en-US"/>
        </w:rPr>
        <w:t xml:space="preserve"> e </w:t>
      </w:r>
      <w:proofErr w:type="spellStart"/>
      <w:r w:rsidRPr="00E51055">
        <w:rPr>
          <w:rFonts w:ascii="Times New Roman" w:eastAsia="Times New Roman" w:hAnsi="Times New Roman" w:cs="Times New Roman"/>
          <w:b/>
          <w:bCs/>
          <w:color w:val="auto"/>
          <w:szCs w:val="24"/>
          <w:lang w:val="en-US" w:eastAsia="en-US"/>
        </w:rPr>
        <w:t>normave</w:t>
      </w:r>
      <w:proofErr w:type="spellEnd"/>
      <w:r w:rsidRPr="00E51055">
        <w:rPr>
          <w:rFonts w:ascii="Times New Roman" w:eastAsia="Times New Roman" w:hAnsi="Times New Roman" w:cs="Times New Roman"/>
          <w:b/>
          <w:bCs/>
          <w:color w:val="auto"/>
          <w:szCs w:val="24"/>
          <w:lang w:val="en-US" w:eastAsia="en-US"/>
        </w:rPr>
        <w:t xml:space="preserve"> </w:t>
      </w:r>
      <w:proofErr w:type="spellStart"/>
      <w:r w:rsidRPr="00E51055">
        <w:rPr>
          <w:rFonts w:ascii="Times New Roman" w:eastAsia="Times New Roman" w:hAnsi="Times New Roman" w:cs="Times New Roman"/>
          <w:b/>
          <w:bCs/>
          <w:color w:val="auto"/>
          <w:szCs w:val="24"/>
          <w:lang w:val="en-US" w:eastAsia="en-US"/>
        </w:rPr>
        <w:t>të</w:t>
      </w:r>
      <w:proofErr w:type="spellEnd"/>
      <w:r w:rsidRPr="00E51055">
        <w:rPr>
          <w:rFonts w:ascii="Times New Roman" w:eastAsia="Times New Roman" w:hAnsi="Times New Roman" w:cs="Times New Roman"/>
          <w:b/>
          <w:bCs/>
          <w:color w:val="auto"/>
          <w:szCs w:val="24"/>
          <w:lang w:val="en-US" w:eastAsia="en-US"/>
        </w:rPr>
        <w:t xml:space="preserve"> </w:t>
      </w:r>
      <w:proofErr w:type="spellStart"/>
      <w:r w:rsidRPr="00E51055">
        <w:rPr>
          <w:rFonts w:ascii="Times New Roman" w:eastAsia="Times New Roman" w:hAnsi="Times New Roman" w:cs="Times New Roman"/>
          <w:b/>
          <w:bCs/>
          <w:color w:val="auto"/>
          <w:szCs w:val="24"/>
          <w:lang w:val="en-US" w:eastAsia="en-US"/>
        </w:rPr>
        <w:t>akcizës</w:t>
      </w:r>
      <w:proofErr w:type="spellEnd"/>
      <w:r w:rsidRPr="00E51055">
        <w:rPr>
          <w:rFonts w:ascii="Times New Roman" w:eastAsia="Times New Roman" w:hAnsi="Times New Roman" w:cs="Times New Roman"/>
          <w:b/>
          <w:bCs/>
          <w:color w:val="auto"/>
          <w:szCs w:val="24"/>
          <w:lang w:val="en-US" w:eastAsia="en-US"/>
        </w:rPr>
        <w:t xml:space="preserve"> me </w:t>
      </w:r>
      <w:proofErr w:type="spellStart"/>
      <w:r w:rsidRPr="00E51055">
        <w:rPr>
          <w:rFonts w:ascii="Times New Roman" w:eastAsia="Times New Roman" w:hAnsi="Times New Roman" w:cs="Times New Roman"/>
          <w:b/>
          <w:bCs/>
          <w:color w:val="auto"/>
          <w:szCs w:val="24"/>
          <w:lang w:val="en-US" w:eastAsia="en-US"/>
        </w:rPr>
        <w:t>nivelin</w:t>
      </w:r>
      <w:proofErr w:type="spellEnd"/>
      <w:r w:rsidRPr="00E51055">
        <w:rPr>
          <w:rFonts w:ascii="Times New Roman" w:eastAsia="Times New Roman" w:hAnsi="Times New Roman" w:cs="Times New Roman"/>
          <w:b/>
          <w:bCs/>
          <w:color w:val="auto"/>
          <w:szCs w:val="24"/>
          <w:lang w:val="en-US" w:eastAsia="en-US"/>
        </w:rPr>
        <w:t xml:space="preserve"> e </w:t>
      </w:r>
      <w:proofErr w:type="spellStart"/>
      <w:r w:rsidRPr="00E51055">
        <w:rPr>
          <w:rFonts w:ascii="Times New Roman" w:eastAsia="Times New Roman" w:hAnsi="Times New Roman" w:cs="Times New Roman"/>
          <w:b/>
          <w:bCs/>
          <w:color w:val="auto"/>
          <w:szCs w:val="24"/>
          <w:lang w:val="en-US" w:eastAsia="en-US"/>
        </w:rPr>
        <w:t>inflacionit</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për</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të</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shmangur</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rritjet</w:t>
      </w:r>
      <w:proofErr w:type="spellEnd"/>
      <w:r w:rsidRPr="00E51055">
        <w:rPr>
          <w:rFonts w:ascii="Times New Roman" w:eastAsia="Times New Roman" w:hAnsi="Times New Roman" w:cs="Times New Roman"/>
          <w:color w:val="auto"/>
          <w:szCs w:val="24"/>
          <w:lang w:val="en-US" w:eastAsia="en-US"/>
        </w:rPr>
        <w:t xml:space="preserve"> e </w:t>
      </w:r>
      <w:proofErr w:type="spellStart"/>
      <w:r w:rsidRPr="00E51055">
        <w:rPr>
          <w:rFonts w:ascii="Times New Roman" w:eastAsia="Times New Roman" w:hAnsi="Times New Roman" w:cs="Times New Roman"/>
          <w:color w:val="auto"/>
          <w:szCs w:val="24"/>
          <w:lang w:val="en-US" w:eastAsia="en-US"/>
        </w:rPr>
        <w:t>menjëhershme</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dhe</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të</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paparashikuara</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Përjashtim</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në</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këtë</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rast</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bëjnë</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duhani</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dhe</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cigaret</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për</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të</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cilat</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vijon</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të</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zbatohet</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kalendari</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i</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posaçëm</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i</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rritjes</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së</w:t>
      </w:r>
      <w:proofErr w:type="spellEnd"/>
      <w:r w:rsidRPr="00E51055">
        <w:rPr>
          <w:rFonts w:ascii="Times New Roman" w:eastAsia="Times New Roman" w:hAnsi="Times New Roman" w:cs="Times New Roman"/>
          <w:color w:val="auto"/>
          <w:szCs w:val="24"/>
          <w:lang w:val="en-US" w:eastAsia="en-US"/>
        </w:rPr>
        <w:t xml:space="preserve"> </w:t>
      </w:r>
      <w:proofErr w:type="spellStart"/>
      <w:r w:rsidRPr="00E51055">
        <w:rPr>
          <w:rFonts w:ascii="Times New Roman" w:eastAsia="Times New Roman" w:hAnsi="Times New Roman" w:cs="Times New Roman"/>
          <w:color w:val="auto"/>
          <w:szCs w:val="24"/>
          <w:lang w:val="en-US" w:eastAsia="en-US"/>
        </w:rPr>
        <w:t>akcizës</w:t>
      </w:r>
      <w:proofErr w:type="spellEnd"/>
      <w:r w:rsidRPr="00E51055">
        <w:rPr>
          <w:rFonts w:ascii="Times New Roman" w:eastAsia="Times New Roman" w:hAnsi="Times New Roman" w:cs="Times New Roman"/>
          <w:color w:val="auto"/>
          <w:szCs w:val="24"/>
          <w:lang w:val="en-US" w:eastAsia="en-US"/>
        </w:rPr>
        <w:t>.</w:t>
      </w:r>
    </w:p>
    <w:p w14:paraId="121245BC" w14:textId="5C8632E5" w:rsidR="005B235A" w:rsidRPr="002A2E37" w:rsidRDefault="00D519DF" w:rsidP="00D00608">
      <w:pPr>
        <w:pStyle w:val="Heading1"/>
        <w:keepNext/>
        <w:pageBreakBefore w:val="0"/>
        <w:widowControl w:val="0"/>
        <w:numPr>
          <w:ilvl w:val="0"/>
          <w:numId w:val="28"/>
        </w:numPr>
        <w:spacing w:line="276" w:lineRule="auto"/>
        <w:ind w:left="1077"/>
        <w:jc w:val="both"/>
        <w:rPr>
          <w:rFonts w:ascii="Times New Roman" w:hAnsi="Times New Roman" w:cs="Times New Roman"/>
          <w:color w:val="auto"/>
          <w:sz w:val="24"/>
          <w:szCs w:val="24"/>
          <w:lang w:val="it-CH"/>
        </w:rPr>
      </w:pPr>
      <w:bookmarkStart w:id="19" w:name="_Toc209533660"/>
      <w:r w:rsidRPr="002A2E37">
        <w:rPr>
          <w:rStyle w:val="None"/>
          <w:rFonts w:ascii="Times New Roman" w:hAnsi="Times New Roman" w:cs="Times New Roman"/>
          <w:caps w:val="0"/>
          <w:color w:val="auto"/>
          <w:sz w:val="24"/>
          <w:szCs w:val="24"/>
          <w:lang w:val="it-CH"/>
        </w:rPr>
        <w:t>Përcaktimi i normave standarde të sistemit tatimor</w:t>
      </w:r>
      <w:bookmarkEnd w:id="19"/>
      <w:r w:rsidRPr="002A2E37">
        <w:rPr>
          <w:rStyle w:val="None"/>
          <w:rFonts w:ascii="Times New Roman" w:hAnsi="Times New Roman" w:cs="Times New Roman"/>
          <w:caps w:val="0"/>
          <w:color w:val="auto"/>
          <w:sz w:val="24"/>
          <w:szCs w:val="24"/>
          <w:lang w:val="it-CH"/>
        </w:rPr>
        <w:t xml:space="preserve"> </w:t>
      </w:r>
    </w:p>
    <w:p w14:paraId="08B630E2" w14:textId="15802949" w:rsidR="00907A3D" w:rsidRPr="00727831" w:rsidRDefault="00BB6E4F" w:rsidP="002A2E37">
      <w:pPr>
        <w:spacing w:before="100" w:beforeAutospacing="1" w:after="100" w:afterAutospacing="1" w:line="276" w:lineRule="auto"/>
        <w:contextualSpacing w:val="0"/>
        <w:jc w:val="both"/>
        <w:rPr>
          <w:rStyle w:val="None"/>
          <w:rFonts w:ascii="Times New Roman" w:hAnsi="Times New Roman" w:cs="Times New Roman"/>
          <w:color w:val="auto"/>
          <w:szCs w:val="24"/>
          <w:lang w:val="it-CH"/>
        </w:rPr>
      </w:pPr>
      <w:r w:rsidRPr="00727831">
        <w:rPr>
          <w:rStyle w:val="None"/>
          <w:rFonts w:ascii="Times New Roman" w:hAnsi="Times New Roman" w:cs="Times New Roman"/>
          <w:color w:val="auto"/>
          <w:szCs w:val="24"/>
          <w:lang w:val="it-CH"/>
        </w:rPr>
        <w:t>Shpenzimet tatimore kryesisht maten si ndryshim nd</w:t>
      </w:r>
      <w:r w:rsidR="00501FC5" w:rsidRPr="00727831">
        <w:rPr>
          <w:rStyle w:val="None"/>
          <w:rFonts w:ascii="Times New Roman" w:hAnsi="Times New Roman" w:cs="Times New Roman"/>
          <w:color w:val="auto"/>
          <w:szCs w:val="24"/>
          <w:lang w:val="it-CH"/>
        </w:rPr>
        <w:t>ë</w:t>
      </w:r>
      <w:r w:rsidRPr="00727831">
        <w:rPr>
          <w:rStyle w:val="None"/>
          <w:rFonts w:ascii="Times New Roman" w:hAnsi="Times New Roman" w:cs="Times New Roman"/>
          <w:color w:val="auto"/>
          <w:szCs w:val="24"/>
          <w:lang w:val="it-CH"/>
        </w:rPr>
        <w:t>rmjet t</w:t>
      </w:r>
      <w:r w:rsidR="00501FC5" w:rsidRPr="00727831">
        <w:rPr>
          <w:rStyle w:val="None"/>
          <w:rFonts w:ascii="Times New Roman" w:hAnsi="Times New Roman" w:cs="Times New Roman"/>
          <w:color w:val="auto"/>
          <w:szCs w:val="24"/>
          <w:lang w:val="it-CH"/>
        </w:rPr>
        <w:t>ë</w:t>
      </w:r>
      <w:r w:rsidRPr="00727831">
        <w:rPr>
          <w:rStyle w:val="None"/>
          <w:rFonts w:ascii="Times New Roman" w:hAnsi="Times New Roman" w:cs="Times New Roman"/>
          <w:color w:val="auto"/>
          <w:szCs w:val="24"/>
          <w:lang w:val="it-CH"/>
        </w:rPr>
        <w:t xml:space="preserve"> ardhurave teorike n</w:t>
      </w:r>
      <w:r w:rsidR="00501FC5" w:rsidRPr="00727831">
        <w:rPr>
          <w:rStyle w:val="None"/>
          <w:rFonts w:ascii="Times New Roman" w:hAnsi="Times New Roman" w:cs="Times New Roman"/>
          <w:color w:val="auto"/>
          <w:szCs w:val="24"/>
          <w:lang w:val="it-CH"/>
        </w:rPr>
        <w:t>ë</w:t>
      </w:r>
      <w:r w:rsidRPr="00727831">
        <w:rPr>
          <w:rStyle w:val="None"/>
          <w:rFonts w:ascii="Times New Roman" w:hAnsi="Times New Roman" w:cs="Times New Roman"/>
          <w:color w:val="auto"/>
          <w:szCs w:val="24"/>
          <w:lang w:val="it-CH"/>
        </w:rPr>
        <w:t>se do t</w:t>
      </w:r>
      <w:r w:rsidR="00501FC5" w:rsidRPr="00727831">
        <w:rPr>
          <w:rStyle w:val="None"/>
          <w:rFonts w:ascii="Times New Roman" w:hAnsi="Times New Roman" w:cs="Times New Roman"/>
          <w:color w:val="auto"/>
          <w:szCs w:val="24"/>
          <w:lang w:val="it-CH"/>
        </w:rPr>
        <w:t>ë</w:t>
      </w:r>
      <w:r w:rsidRPr="00727831">
        <w:rPr>
          <w:rStyle w:val="None"/>
          <w:rFonts w:ascii="Times New Roman" w:hAnsi="Times New Roman" w:cs="Times New Roman"/>
          <w:color w:val="auto"/>
          <w:szCs w:val="24"/>
          <w:lang w:val="it-CH"/>
        </w:rPr>
        <w:t xml:space="preserve"> aplikoheshin normat </w:t>
      </w:r>
      <w:r w:rsidR="0062069F" w:rsidRPr="00727831">
        <w:rPr>
          <w:rStyle w:val="None"/>
          <w:rFonts w:ascii="Times New Roman" w:hAnsi="Times New Roman" w:cs="Times New Roman"/>
          <w:color w:val="auto"/>
          <w:szCs w:val="24"/>
          <w:lang w:val="it-CH"/>
        </w:rPr>
        <w:t>standarde (zakonisht norma m</w:t>
      </w:r>
      <w:r w:rsidR="00501FC5" w:rsidRPr="00727831">
        <w:rPr>
          <w:rStyle w:val="None"/>
          <w:rFonts w:ascii="Times New Roman" w:hAnsi="Times New Roman" w:cs="Times New Roman"/>
          <w:color w:val="auto"/>
          <w:szCs w:val="24"/>
          <w:lang w:val="it-CH"/>
        </w:rPr>
        <w:t>ë</w:t>
      </w:r>
      <w:r w:rsidR="0062069F" w:rsidRPr="00727831">
        <w:rPr>
          <w:rStyle w:val="None"/>
          <w:rFonts w:ascii="Times New Roman" w:hAnsi="Times New Roman" w:cs="Times New Roman"/>
          <w:color w:val="auto"/>
          <w:szCs w:val="24"/>
          <w:lang w:val="it-CH"/>
        </w:rPr>
        <w:t xml:space="preserve"> e lart</w:t>
      </w:r>
      <w:r w:rsidR="00501FC5" w:rsidRPr="00727831">
        <w:rPr>
          <w:rStyle w:val="None"/>
          <w:rFonts w:ascii="Times New Roman" w:hAnsi="Times New Roman" w:cs="Times New Roman"/>
          <w:color w:val="auto"/>
          <w:szCs w:val="24"/>
          <w:lang w:val="it-CH"/>
        </w:rPr>
        <w:t>ë</w:t>
      </w:r>
      <w:r w:rsidR="0062069F" w:rsidRPr="00727831">
        <w:rPr>
          <w:rStyle w:val="None"/>
          <w:rFonts w:ascii="Times New Roman" w:hAnsi="Times New Roman" w:cs="Times New Roman"/>
          <w:color w:val="auto"/>
          <w:szCs w:val="24"/>
          <w:lang w:val="it-CH"/>
        </w:rPr>
        <w:t xml:space="preserve"> e </w:t>
      </w:r>
      <w:r w:rsidR="00B510AE" w:rsidRPr="00727831">
        <w:rPr>
          <w:rStyle w:val="None"/>
          <w:rFonts w:ascii="Times New Roman" w:hAnsi="Times New Roman" w:cs="Times New Roman"/>
          <w:color w:val="auto"/>
          <w:szCs w:val="24"/>
          <w:lang w:val="it-CH"/>
        </w:rPr>
        <w:t>zbatuar</w:t>
      </w:r>
      <w:r w:rsidR="0062069F" w:rsidRPr="00727831">
        <w:rPr>
          <w:rStyle w:val="None"/>
          <w:rFonts w:ascii="Times New Roman" w:hAnsi="Times New Roman" w:cs="Times New Roman"/>
          <w:color w:val="auto"/>
          <w:szCs w:val="24"/>
          <w:lang w:val="it-CH"/>
        </w:rPr>
        <w:t>)</w:t>
      </w:r>
      <w:r w:rsidR="00907A3D" w:rsidRPr="00727831">
        <w:rPr>
          <w:rStyle w:val="None"/>
          <w:rFonts w:ascii="Times New Roman" w:hAnsi="Times New Roman" w:cs="Times New Roman"/>
          <w:color w:val="auto"/>
          <w:szCs w:val="24"/>
          <w:lang w:val="it-CH"/>
        </w:rPr>
        <w:t xml:space="preserve"> </w:t>
      </w:r>
      <w:r w:rsidRPr="00727831">
        <w:rPr>
          <w:rStyle w:val="None"/>
          <w:rFonts w:ascii="Times New Roman" w:hAnsi="Times New Roman" w:cs="Times New Roman"/>
          <w:color w:val="auto"/>
          <w:szCs w:val="24"/>
          <w:lang w:val="it-CH"/>
        </w:rPr>
        <w:t>dhe t</w:t>
      </w:r>
      <w:r w:rsidR="00501FC5" w:rsidRPr="00727831">
        <w:rPr>
          <w:rStyle w:val="None"/>
          <w:rFonts w:ascii="Times New Roman" w:hAnsi="Times New Roman" w:cs="Times New Roman"/>
          <w:color w:val="auto"/>
          <w:szCs w:val="24"/>
          <w:lang w:val="it-CH"/>
        </w:rPr>
        <w:t>ë</w:t>
      </w:r>
      <w:r w:rsidRPr="00727831">
        <w:rPr>
          <w:rStyle w:val="None"/>
          <w:rFonts w:ascii="Times New Roman" w:hAnsi="Times New Roman" w:cs="Times New Roman"/>
          <w:color w:val="auto"/>
          <w:szCs w:val="24"/>
          <w:lang w:val="it-CH"/>
        </w:rPr>
        <w:t xml:space="preserve"> ardhurave t</w:t>
      </w:r>
      <w:r w:rsidR="00501FC5" w:rsidRPr="00727831">
        <w:rPr>
          <w:rStyle w:val="None"/>
          <w:rFonts w:ascii="Times New Roman" w:hAnsi="Times New Roman" w:cs="Times New Roman"/>
          <w:color w:val="auto"/>
          <w:szCs w:val="24"/>
          <w:lang w:val="it-CH"/>
        </w:rPr>
        <w:t>ë</w:t>
      </w:r>
      <w:r w:rsidRPr="00727831">
        <w:rPr>
          <w:rStyle w:val="None"/>
          <w:rFonts w:ascii="Times New Roman" w:hAnsi="Times New Roman" w:cs="Times New Roman"/>
          <w:color w:val="auto"/>
          <w:szCs w:val="24"/>
          <w:lang w:val="it-CH"/>
        </w:rPr>
        <w:t xml:space="preserve"> </w:t>
      </w:r>
      <w:r w:rsidR="00B65492" w:rsidRPr="00727831">
        <w:rPr>
          <w:rStyle w:val="None"/>
          <w:rFonts w:ascii="Times New Roman" w:hAnsi="Times New Roman" w:cs="Times New Roman"/>
          <w:color w:val="auto"/>
          <w:szCs w:val="24"/>
          <w:lang w:val="it-CH"/>
        </w:rPr>
        <w:t xml:space="preserve">arkëtuara në buxhet nga secili prej zërave të të ardhurave tatimore </w:t>
      </w:r>
      <w:r w:rsidRPr="00727831">
        <w:rPr>
          <w:rStyle w:val="None"/>
          <w:rFonts w:ascii="Times New Roman" w:hAnsi="Times New Roman" w:cs="Times New Roman"/>
          <w:color w:val="auto"/>
          <w:szCs w:val="24"/>
          <w:lang w:val="it-CH"/>
        </w:rPr>
        <w:t xml:space="preserve">. </w:t>
      </w:r>
      <w:r w:rsidR="00907A3D" w:rsidRPr="00727831">
        <w:rPr>
          <w:rStyle w:val="None"/>
          <w:rFonts w:ascii="Times New Roman" w:hAnsi="Times New Roman" w:cs="Times New Roman"/>
          <w:color w:val="auto"/>
          <w:szCs w:val="24"/>
          <w:lang w:val="it-CH"/>
        </w:rPr>
        <w:t>Bazuar n</w:t>
      </w:r>
      <w:r w:rsidR="00501FC5" w:rsidRPr="00727831">
        <w:rPr>
          <w:rStyle w:val="None"/>
          <w:rFonts w:ascii="Times New Roman" w:hAnsi="Times New Roman" w:cs="Times New Roman"/>
          <w:color w:val="auto"/>
          <w:szCs w:val="24"/>
          <w:lang w:val="it-CH"/>
        </w:rPr>
        <w:t>ë</w:t>
      </w:r>
      <w:r w:rsidR="00907A3D" w:rsidRPr="00727831">
        <w:rPr>
          <w:rStyle w:val="None"/>
          <w:rFonts w:ascii="Times New Roman" w:hAnsi="Times New Roman" w:cs="Times New Roman"/>
          <w:color w:val="auto"/>
          <w:szCs w:val="24"/>
          <w:lang w:val="it-CH"/>
        </w:rPr>
        <w:t xml:space="preserve"> t</w:t>
      </w:r>
      <w:r w:rsidR="00501FC5" w:rsidRPr="00727831">
        <w:rPr>
          <w:rStyle w:val="None"/>
          <w:rFonts w:ascii="Times New Roman" w:hAnsi="Times New Roman" w:cs="Times New Roman"/>
          <w:color w:val="auto"/>
          <w:szCs w:val="24"/>
          <w:lang w:val="it-CH"/>
        </w:rPr>
        <w:t>ë</w:t>
      </w:r>
      <w:r w:rsidR="00907A3D" w:rsidRPr="00727831">
        <w:rPr>
          <w:rStyle w:val="None"/>
          <w:rFonts w:ascii="Times New Roman" w:hAnsi="Times New Roman" w:cs="Times New Roman"/>
          <w:color w:val="auto"/>
          <w:szCs w:val="24"/>
          <w:lang w:val="it-CH"/>
        </w:rPr>
        <w:t xml:space="preserve"> dh</w:t>
      </w:r>
      <w:r w:rsidR="00501FC5" w:rsidRPr="00727831">
        <w:rPr>
          <w:rStyle w:val="None"/>
          <w:rFonts w:ascii="Times New Roman" w:hAnsi="Times New Roman" w:cs="Times New Roman"/>
          <w:color w:val="auto"/>
          <w:szCs w:val="24"/>
          <w:lang w:val="it-CH"/>
        </w:rPr>
        <w:t>ë</w:t>
      </w:r>
      <w:r w:rsidR="00907A3D" w:rsidRPr="00727831">
        <w:rPr>
          <w:rStyle w:val="None"/>
          <w:rFonts w:ascii="Times New Roman" w:hAnsi="Times New Roman" w:cs="Times New Roman"/>
          <w:color w:val="auto"/>
          <w:szCs w:val="24"/>
          <w:lang w:val="it-CH"/>
        </w:rPr>
        <w:t>nat e nevojshme p</w:t>
      </w:r>
      <w:r w:rsidR="00501FC5" w:rsidRPr="00727831">
        <w:rPr>
          <w:rStyle w:val="None"/>
          <w:rFonts w:ascii="Times New Roman" w:hAnsi="Times New Roman" w:cs="Times New Roman"/>
          <w:color w:val="auto"/>
          <w:szCs w:val="24"/>
          <w:lang w:val="it-CH"/>
        </w:rPr>
        <w:t>ë</w:t>
      </w:r>
      <w:r w:rsidR="00907A3D" w:rsidRPr="00727831">
        <w:rPr>
          <w:rStyle w:val="None"/>
          <w:rFonts w:ascii="Times New Roman" w:hAnsi="Times New Roman" w:cs="Times New Roman"/>
          <w:color w:val="auto"/>
          <w:szCs w:val="24"/>
          <w:lang w:val="it-CH"/>
        </w:rPr>
        <w:t>r vler</w:t>
      </w:r>
      <w:r w:rsidR="00501FC5" w:rsidRPr="00727831">
        <w:rPr>
          <w:rStyle w:val="None"/>
          <w:rFonts w:ascii="Times New Roman" w:hAnsi="Times New Roman" w:cs="Times New Roman"/>
          <w:color w:val="auto"/>
          <w:szCs w:val="24"/>
          <w:lang w:val="it-CH"/>
        </w:rPr>
        <w:t>ë</w:t>
      </w:r>
      <w:r w:rsidR="00907A3D" w:rsidRPr="00727831">
        <w:rPr>
          <w:rStyle w:val="None"/>
          <w:rFonts w:ascii="Times New Roman" w:hAnsi="Times New Roman" w:cs="Times New Roman"/>
          <w:color w:val="auto"/>
          <w:szCs w:val="24"/>
          <w:lang w:val="it-CH"/>
        </w:rPr>
        <w:t>simin e shpenzimeve tatimore, përcaktimi i normave standarde të sistemit tatimor ose të quajtur</w:t>
      </w:r>
      <w:r w:rsidR="006C73FE" w:rsidRPr="00727831">
        <w:rPr>
          <w:rStyle w:val="None"/>
          <w:rFonts w:ascii="Times New Roman" w:hAnsi="Times New Roman" w:cs="Times New Roman"/>
          <w:color w:val="auto"/>
          <w:szCs w:val="24"/>
          <w:lang w:val="it-CH"/>
        </w:rPr>
        <w:t>a</w:t>
      </w:r>
      <w:r w:rsidR="00907A3D" w:rsidRPr="00727831">
        <w:rPr>
          <w:rStyle w:val="None"/>
          <w:rFonts w:ascii="Times New Roman" w:hAnsi="Times New Roman" w:cs="Times New Roman"/>
          <w:color w:val="auto"/>
          <w:szCs w:val="24"/>
          <w:lang w:val="it-CH"/>
        </w:rPr>
        <w:t xml:space="preserve"> ndryshe në literaturën e huaj si </w:t>
      </w:r>
      <w:r w:rsidR="00907A3D" w:rsidRPr="00727831">
        <w:rPr>
          <w:rStyle w:val="None"/>
          <w:rFonts w:ascii="Times New Roman" w:hAnsi="Times New Roman" w:cs="Times New Roman"/>
          <w:i/>
          <w:color w:val="auto"/>
          <w:szCs w:val="24"/>
          <w:lang w:val="it-CH"/>
        </w:rPr>
        <w:t>Benchmark Tax System (BTS</w:t>
      </w:r>
      <w:r w:rsidR="00907A3D" w:rsidRPr="00727831">
        <w:rPr>
          <w:rStyle w:val="None"/>
          <w:rFonts w:ascii="Times New Roman" w:hAnsi="Times New Roman" w:cs="Times New Roman"/>
          <w:color w:val="auto"/>
          <w:szCs w:val="24"/>
          <w:lang w:val="it-CH"/>
        </w:rPr>
        <w:t>), shnd</w:t>
      </w:r>
      <w:r w:rsidR="00501FC5" w:rsidRPr="00727831">
        <w:rPr>
          <w:rStyle w:val="None"/>
          <w:rFonts w:ascii="Times New Roman" w:hAnsi="Times New Roman" w:cs="Times New Roman"/>
          <w:color w:val="auto"/>
          <w:szCs w:val="24"/>
          <w:lang w:val="it-CH"/>
        </w:rPr>
        <w:t>ë</w:t>
      </w:r>
      <w:r w:rsidR="00907A3D" w:rsidRPr="00727831">
        <w:rPr>
          <w:rStyle w:val="None"/>
          <w:rFonts w:ascii="Times New Roman" w:hAnsi="Times New Roman" w:cs="Times New Roman"/>
          <w:color w:val="auto"/>
          <w:szCs w:val="24"/>
          <w:lang w:val="it-CH"/>
        </w:rPr>
        <w:t>rrohet n</w:t>
      </w:r>
      <w:r w:rsidR="00501FC5" w:rsidRPr="00727831">
        <w:rPr>
          <w:rStyle w:val="None"/>
          <w:rFonts w:ascii="Times New Roman" w:hAnsi="Times New Roman" w:cs="Times New Roman"/>
          <w:color w:val="auto"/>
          <w:szCs w:val="24"/>
          <w:lang w:val="it-CH"/>
        </w:rPr>
        <w:t>ë</w:t>
      </w:r>
      <w:r w:rsidR="00907A3D" w:rsidRPr="00727831">
        <w:rPr>
          <w:rStyle w:val="None"/>
          <w:rFonts w:ascii="Times New Roman" w:hAnsi="Times New Roman" w:cs="Times New Roman"/>
          <w:color w:val="auto"/>
          <w:szCs w:val="24"/>
          <w:lang w:val="it-CH"/>
        </w:rPr>
        <w:t xml:space="preserve"> një nga hapat e rëndësishëm në llogaritjen e shpenzimeve tatimore.</w:t>
      </w:r>
    </w:p>
    <w:p w14:paraId="730BCB0A" w14:textId="08D045DB" w:rsidR="00E20DF3" w:rsidRPr="002A2E37" w:rsidRDefault="00907A3D" w:rsidP="002A2E37">
      <w:pPr>
        <w:spacing w:before="100" w:beforeAutospacing="1" w:after="100" w:afterAutospacing="1" w:line="276" w:lineRule="auto"/>
        <w:contextualSpacing w:val="0"/>
        <w:jc w:val="both"/>
        <w:rPr>
          <w:rFonts w:ascii="Times New Roman" w:hAnsi="Times New Roman" w:cs="Times New Roman"/>
          <w:color w:val="auto"/>
          <w:szCs w:val="24"/>
          <w:lang w:val="sq-AL"/>
        </w:rPr>
      </w:pPr>
      <w:r w:rsidRPr="002A2E37">
        <w:rPr>
          <w:rFonts w:ascii="Times New Roman" w:hAnsi="Times New Roman" w:cs="Times New Roman"/>
          <w:color w:val="auto"/>
          <w:szCs w:val="24"/>
          <w:lang w:val="sq-AL"/>
        </w:rPr>
        <w:t>Sistemi i normave standarde nuk parashikon leht</w:t>
      </w:r>
      <w:r w:rsidR="00501FC5" w:rsidRPr="002A2E37">
        <w:rPr>
          <w:rFonts w:ascii="Times New Roman" w:hAnsi="Times New Roman" w:cs="Times New Roman"/>
          <w:color w:val="auto"/>
          <w:szCs w:val="24"/>
          <w:lang w:val="sq-AL"/>
        </w:rPr>
        <w:t>ë</w:t>
      </w:r>
      <w:r w:rsidRPr="002A2E37">
        <w:rPr>
          <w:rFonts w:ascii="Times New Roman" w:hAnsi="Times New Roman" w:cs="Times New Roman"/>
          <w:color w:val="auto"/>
          <w:szCs w:val="24"/>
          <w:lang w:val="sq-AL"/>
        </w:rPr>
        <w:t>sira tatimore n</w:t>
      </w:r>
      <w:r w:rsidR="00501FC5" w:rsidRPr="002A2E37">
        <w:rPr>
          <w:rFonts w:ascii="Times New Roman" w:hAnsi="Times New Roman" w:cs="Times New Roman"/>
          <w:color w:val="auto"/>
          <w:szCs w:val="24"/>
          <w:lang w:val="sq-AL"/>
        </w:rPr>
        <w:t>ë</w:t>
      </w:r>
      <w:r w:rsidRPr="002A2E37">
        <w:rPr>
          <w:rFonts w:ascii="Times New Roman" w:hAnsi="Times New Roman" w:cs="Times New Roman"/>
          <w:color w:val="auto"/>
          <w:szCs w:val="24"/>
          <w:lang w:val="sq-AL"/>
        </w:rPr>
        <w:t xml:space="preserve"> form</w:t>
      </w:r>
      <w:r w:rsidR="00501FC5" w:rsidRPr="002A2E37">
        <w:rPr>
          <w:rFonts w:ascii="Times New Roman" w:hAnsi="Times New Roman" w:cs="Times New Roman"/>
          <w:color w:val="auto"/>
          <w:szCs w:val="24"/>
          <w:lang w:val="sq-AL"/>
        </w:rPr>
        <w:t>ë</w:t>
      </w:r>
      <w:r w:rsidRPr="002A2E37">
        <w:rPr>
          <w:rFonts w:ascii="Times New Roman" w:hAnsi="Times New Roman" w:cs="Times New Roman"/>
          <w:color w:val="auto"/>
          <w:szCs w:val="24"/>
          <w:lang w:val="sq-AL"/>
        </w:rPr>
        <w:t>n e normave t</w:t>
      </w:r>
      <w:r w:rsidR="00501FC5" w:rsidRPr="002A2E37">
        <w:rPr>
          <w:rFonts w:ascii="Times New Roman" w:hAnsi="Times New Roman" w:cs="Times New Roman"/>
          <w:color w:val="auto"/>
          <w:szCs w:val="24"/>
          <w:lang w:val="sq-AL"/>
        </w:rPr>
        <w:t>ë</w:t>
      </w:r>
      <w:r w:rsidRPr="002A2E37">
        <w:rPr>
          <w:rFonts w:ascii="Times New Roman" w:hAnsi="Times New Roman" w:cs="Times New Roman"/>
          <w:color w:val="auto"/>
          <w:szCs w:val="24"/>
          <w:lang w:val="sq-AL"/>
        </w:rPr>
        <w:t xml:space="preserve"> reduktuara, p</w:t>
      </w:r>
      <w:r w:rsidR="00501FC5" w:rsidRPr="002A2E37">
        <w:rPr>
          <w:rFonts w:ascii="Times New Roman" w:hAnsi="Times New Roman" w:cs="Times New Roman"/>
          <w:color w:val="auto"/>
          <w:szCs w:val="24"/>
          <w:lang w:val="sq-AL"/>
        </w:rPr>
        <w:t>ë</w:t>
      </w:r>
      <w:r w:rsidRPr="002A2E37">
        <w:rPr>
          <w:rFonts w:ascii="Times New Roman" w:hAnsi="Times New Roman" w:cs="Times New Roman"/>
          <w:color w:val="auto"/>
          <w:szCs w:val="24"/>
          <w:lang w:val="sq-AL"/>
        </w:rPr>
        <w:t>rjashtimeve ose leht</w:t>
      </w:r>
      <w:r w:rsidR="00501FC5" w:rsidRPr="002A2E37">
        <w:rPr>
          <w:rFonts w:ascii="Times New Roman" w:hAnsi="Times New Roman" w:cs="Times New Roman"/>
          <w:color w:val="auto"/>
          <w:szCs w:val="24"/>
          <w:lang w:val="sq-AL"/>
        </w:rPr>
        <w:t>ë</w:t>
      </w:r>
      <w:r w:rsidRPr="002A2E37">
        <w:rPr>
          <w:rFonts w:ascii="Times New Roman" w:hAnsi="Times New Roman" w:cs="Times New Roman"/>
          <w:color w:val="auto"/>
          <w:szCs w:val="24"/>
          <w:lang w:val="sq-AL"/>
        </w:rPr>
        <w:t>sira</w:t>
      </w:r>
      <w:r w:rsidR="00E63052" w:rsidRPr="002A2E37">
        <w:rPr>
          <w:rFonts w:ascii="Times New Roman" w:hAnsi="Times New Roman" w:cs="Times New Roman"/>
          <w:color w:val="auto"/>
          <w:szCs w:val="24"/>
          <w:lang w:val="sq-AL"/>
        </w:rPr>
        <w:t>ve</w:t>
      </w:r>
      <w:r w:rsidRPr="002A2E37">
        <w:rPr>
          <w:rFonts w:ascii="Times New Roman" w:hAnsi="Times New Roman" w:cs="Times New Roman"/>
          <w:color w:val="auto"/>
          <w:szCs w:val="24"/>
          <w:lang w:val="sq-AL"/>
        </w:rPr>
        <w:t xml:space="preserve"> t</w:t>
      </w:r>
      <w:r w:rsidR="00501FC5" w:rsidRPr="002A2E37">
        <w:rPr>
          <w:rFonts w:ascii="Times New Roman" w:hAnsi="Times New Roman" w:cs="Times New Roman"/>
          <w:color w:val="auto"/>
          <w:szCs w:val="24"/>
          <w:lang w:val="sq-AL"/>
        </w:rPr>
        <w:t>ë</w:t>
      </w:r>
      <w:r w:rsidRPr="002A2E37">
        <w:rPr>
          <w:rFonts w:ascii="Times New Roman" w:hAnsi="Times New Roman" w:cs="Times New Roman"/>
          <w:color w:val="auto"/>
          <w:szCs w:val="24"/>
          <w:lang w:val="sq-AL"/>
        </w:rPr>
        <w:t xml:space="preserve"> </w:t>
      </w:r>
      <w:r w:rsidR="00875550" w:rsidRPr="002A2E37">
        <w:rPr>
          <w:rFonts w:ascii="Times New Roman" w:hAnsi="Times New Roman" w:cs="Times New Roman"/>
          <w:color w:val="auto"/>
          <w:szCs w:val="24"/>
          <w:lang w:val="sq-AL"/>
        </w:rPr>
        <w:t>tjera</w:t>
      </w:r>
      <w:r w:rsidR="00B65492" w:rsidRPr="002A2E37">
        <w:rPr>
          <w:rFonts w:ascii="Times New Roman" w:hAnsi="Times New Roman" w:cs="Times New Roman"/>
          <w:color w:val="auto"/>
          <w:szCs w:val="24"/>
          <w:lang w:val="sq-AL"/>
        </w:rPr>
        <w:t xml:space="preserve"> dhe çdo devijim nga këto norma standarde konsiderohet shkak për krijimin e shpenzimeve tatimore</w:t>
      </w:r>
      <w:r w:rsidRPr="002A2E37">
        <w:rPr>
          <w:rFonts w:ascii="Times New Roman" w:hAnsi="Times New Roman" w:cs="Times New Roman"/>
          <w:color w:val="auto"/>
          <w:szCs w:val="24"/>
          <w:lang w:val="sq-AL"/>
        </w:rPr>
        <w:t xml:space="preserve">. </w:t>
      </w:r>
    </w:p>
    <w:p w14:paraId="62E21FFC" w14:textId="467198D5" w:rsidR="0062069F" w:rsidRPr="002A2E37" w:rsidRDefault="00907A3D" w:rsidP="002A2E37">
      <w:pPr>
        <w:spacing w:before="100" w:beforeAutospacing="1" w:after="100" w:afterAutospacing="1" w:line="276" w:lineRule="auto"/>
        <w:contextualSpacing w:val="0"/>
        <w:jc w:val="both"/>
        <w:rPr>
          <w:rStyle w:val="None"/>
          <w:rFonts w:ascii="Times New Roman" w:hAnsi="Times New Roman" w:cs="Times New Roman"/>
          <w:color w:val="auto"/>
          <w:szCs w:val="24"/>
          <w:lang w:val="sq-AL"/>
        </w:rPr>
      </w:pPr>
      <w:r w:rsidRPr="002A2E37">
        <w:rPr>
          <w:rFonts w:ascii="Times New Roman" w:hAnsi="Times New Roman" w:cs="Times New Roman"/>
          <w:color w:val="auto"/>
          <w:szCs w:val="24"/>
          <w:lang w:val="sq-AL"/>
        </w:rPr>
        <w:t>Nd</w:t>
      </w:r>
      <w:r w:rsidR="00501FC5" w:rsidRPr="002A2E37">
        <w:rPr>
          <w:rFonts w:ascii="Times New Roman" w:hAnsi="Times New Roman" w:cs="Times New Roman"/>
          <w:color w:val="auto"/>
          <w:szCs w:val="24"/>
          <w:lang w:val="sq-AL"/>
        </w:rPr>
        <w:t>ë</w:t>
      </w:r>
      <w:r w:rsidRPr="002A2E37">
        <w:rPr>
          <w:rFonts w:ascii="Times New Roman" w:hAnsi="Times New Roman" w:cs="Times New Roman"/>
          <w:color w:val="auto"/>
          <w:szCs w:val="24"/>
          <w:lang w:val="sq-AL"/>
        </w:rPr>
        <w:t>rkoh</w:t>
      </w:r>
      <w:r w:rsidR="00501FC5" w:rsidRPr="002A2E37">
        <w:rPr>
          <w:rFonts w:ascii="Times New Roman" w:hAnsi="Times New Roman" w:cs="Times New Roman"/>
          <w:color w:val="auto"/>
          <w:szCs w:val="24"/>
          <w:lang w:val="sq-AL"/>
        </w:rPr>
        <w:t>ë</w:t>
      </w:r>
      <w:r w:rsidR="0058539C" w:rsidRPr="002A2E37">
        <w:rPr>
          <w:rFonts w:ascii="Times New Roman" w:hAnsi="Times New Roman" w:cs="Times New Roman"/>
          <w:color w:val="auto"/>
          <w:szCs w:val="24"/>
          <w:lang w:val="sq-AL"/>
        </w:rPr>
        <w:t>,</w:t>
      </w:r>
      <w:r w:rsidRPr="002A2E37">
        <w:rPr>
          <w:rFonts w:ascii="Times New Roman" w:hAnsi="Times New Roman" w:cs="Times New Roman"/>
          <w:color w:val="auto"/>
          <w:szCs w:val="24"/>
          <w:lang w:val="sq-AL"/>
        </w:rPr>
        <w:t xml:space="preserve"> </w:t>
      </w:r>
      <w:r w:rsidR="000B498B" w:rsidRPr="002A2E37">
        <w:rPr>
          <w:rFonts w:ascii="Times New Roman" w:hAnsi="Times New Roman" w:cs="Times New Roman"/>
          <w:color w:val="auto"/>
          <w:szCs w:val="24"/>
          <w:lang w:val="sq-AL"/>
        </w:rPr>
        <w:t xml:space="preserve">për arsye se trajtimet tatimore të përcaktuara nuk duhet të favorizojnë dhe as të dëmtojnë tatimpaguesit ose aktivitetet e ngjashme, </w:t>
      </w:r>
      <w:r w:rsidRPr="002A2E37">
        <w:rPr>
          <w:rFonts w:ascii="Times New Roman" w:hAnsi="Times New Roman" w:cs="Times New Roman"/>
          <w:color w:val="auto"/>
          <w:szCs w:val="24"/>
          <w:lang w:val="sq-AL"/>
        </w:rPr>
        <w:t>disa leht</w:t>
      </w:r>
      <w:r w:rsidR="00501FC5" w:rsidRPr="002A2E37">
        <w:rPr>
          <w:rFonts w:ascii="Times New Roman" w:hAnsi="Times New Roman" w:cs="Times New Roman"/>
          <w:color w:val="auto"/>
          <w:szCs w:val="24"/>
          <w:lang w:val="sq-AL"/>
        </w:rPr>
        <w:t>ë</w:t>
      </w:r>
      <w:r w:rsidRPr="002A2E37">
        <w:rPr>
          <w:rFonts w:ascii="Times New Roman" w:hAnsi="Times New Roman" w:cs="Times New Roman"/>
          <w:color w:val="auto"/>
          <w:szCs w:val="24"/>
          <w:lang w:val="sq-AL"/>
        </w:rPr>
        <w:t xml:space="preserve">sira tatimore </w:t>
      </w:r>
      <w:r w:rsidR="00E20DF3" w:rsidRPr="002A2E37">
        <w:rPr>
          <w:rFonts w:ascii="Times New Roman" w:hAnsi="Times New Roman" w:cs="Times New Roman"/>
          <w:color w:val="auto"/>
          <w:szCs w:val="24"/>
          <w:lang w:val="sq-AL"/>
        </w:rPr>
        <w:t>jan</w:t>
      </w:r>
      <w:r w:rsidR="00B510AE" w:rsidRPr="002A2E37">
        <w:rPr>
          <w:rFonts w:ascii="Times New Roman" w:hAnsi="Times New Roman" w:cs="Times New Roman"/>
          <w:color w:val="auto"/>
          <w:szCs w:val="24"/>
          <w:lang w:val="sq-AL"/>
        </w:rPr>
        <w:t>ë</w:t>
      </w:r>
      <w:r w:rsidR="00E20DF3" w:rsidRPr="002A2E37">
        <w:rPr>
          <w:rFonts w:ascii="Times New Roman" w:hAnsi="Times New Roman" w:cs="Times New Roman"/>
          <w:color w:val="auto"/>
          <w:szCs w:val="24"/>
          <w:lang w:val="sq-AL"/>
        </w:rPr>
        <w:t xml:space="preserve"> </w:t>
      </w:r>
      <w:r w:rsidRPr="002A2E37">
        <w:rPr>
          <w:rFonts w:ascii="Times New Roman" w:hAnsi="Times New Roman" w:cs="Times New Roman"/>
          <w:color w:val="auto"/>
          <w:szCs w:val="24"/>
          <w:lang w:val="sq-AL"/>
        </w:rPr>
        <w:t>konsider</w:t>
      </w:r>
      <w:r w:rsidR="00E20DF3" w:rsidRPr="002A2E37">
        <w:rPr>
          <w:rFonts w:ascii="Times New Roman" w:hAnsi="Times New Roman" w:cs="Times New Roman"/>
          <w:color w:val="auto"/>
          <w:szCs w:val="24"/>
          <w:lang w:val="sq-AL"/>
        </w:rPr>
        <w:t xml:space="preserve">uar </w:t>
      </w:r>
      <w:r w:rsidRPr="002A2E37">
        <w:rPr>
          <w:rFonts w:ascii="Times New Roman" w:hAnsi="Times New Roman" w:cs="Times New Roman"/>
          <w:color w:val="auto"/>
          <w:szCs w:val="24"/>
          <w:lang w:val="sq-AL"/>
        </w:rPr>
        <w:t>strukturore, t</w:t>
      </w:r>
      <w:r w:rsidR="00501FC5" w:rsidRPr="002A2E37">
        <w:rPr>
          <w:rFonts w:ascii="Times New Roman" w:hAnsi="Times New Roman" w:cs="Times New Roman"/>
          <w:color w:val="auto"/>
          <w:szCs w:val="24"/>
          <w:lang w:val="sq-AL"/>
        </w:rPr>
        <w:t>ë</w:t>
      </w:r>
      <w:r w:rsidRPr="002A2E37">
        <w:rPr>
          <w:rFonts w:ascii="Times New Roman" w:hAnsi="Times New Roman" w:cs="Times New Roman"/>
          <w:color w:val="auto"/>
          <w:szCs w:val="24"/>
          <w:lang w:val="sq-AL"/>
        </w:rPr>
        <w:t xml:space="preserve"> tilla si</w:t>
      </w:r>
      <w:r w:rsidR="00E20DF3" w:rsidRPr="002A2E37">
        <w:rPr>
          <w:rFonts w:ascii="Times New Roman" w:hAnsi="Times New Roman" w:cs="Times New Roman"/>
          <w:color w:val="auto"/>
          <w:szCs w:val="24"/>
          <w:lang w:val="sq-AL"/>
        </w:rPr>
        <w:t xml:space="preserve">: </w:t>
      </w:r>
      <w:r w:rsidR="00E95694" w:rsidRPr="002A2E37">
        <w:rPr>
          <w:rFonts w:ascii="Times New Roman" w:hAnsi="Times New Roman" w:cs="Times New Roman"/>
          <w:color w:val="auto"/>
          <w:szCs w:val="24"/>
          <w:lang w:val="sq-AL"/>
        </w:rPr>
        <w:t xml:space="preserve">shkalla </w:t>
      </w:r>
      <w:r w:rsidRPr="002A2E37">
        <w:rPr>
          <w:rFonts w:ascii="Times New Roman" w:hAnsi="Times New Roman" w:cs="Times New Roman"/>
          <w:color w:val="auto"/>
          <w:szCs w:val="24"/>
          <w:lang w:val="sq-AL"/>
        </w:rPr>
        <w:t>0%</w:t>
      </w:r>
      <w:r w:rsidR="00C56377" w:rsidRPr="002A2E37">
        <w:rPr>
          <w:rFonts w:ascii="Times New Roman" w:hAnsi="Times New Roman" w:cs="Times New Roman"/>
          <w:color w:val="auto"/>
          <w:szCs w:val="24"/>
          <w:lang w:val="sq-AL"/>
        </w:rPr>
        <w:t xml:space="preserve"> </w:t>
      </w:r>
      <w:r w:rsidR="00E20DF3" w:rsidRPr="002A2E37">
        <w:rPr>
          <w:rFonts w:ascii="Times New Roman" w:hAnsi="Times New Roman" w:cs="Times New Roman"/>
          <w:color w:val="auto"/>
          <w:szCs w:val="24"/>
          <w:lang w:val="sq-AL"/>
        </w:rPr>
        <w:t xml:space="preserve">e </w:t>
      </w:r>
      <w:r w:rsidR="00E95694" w:rsidRPr="002A2E37">
        <w:rPr>
          <w:rFonts w:ascii="Times New Roman" w:hAnsi="Times New Roman" w:cs="Times New Roman"/>
          <w:color w:val="auto"/>
          <w:szCs w:val="24"/>
          <w:lang w:val="sq-AL"/>
        </w:rPr>
        <w:t>TVSH</w:t>
      </w:r>
      <w:r w:rsidR="00814025" w:rsidRPr="002A2E37">
        <w:rPr>
          <w:rFonts w:ascii="Times New Roman" w:hAnsi="Times New Roman" w:cs="Times New Roman"/>
          <w:color w:val="auto"/>
          <w:szCs w:val="24"/>
          <w:lang w:val="sq-AL"/>
        </w:rPr>
        <w:t>-së</w:t>
      </w:r>
      <w:r w:rsidRPr="002A2E37">
        <w:rPr>
          <w:rFonts w:ascii="Times New Roman" w:hAnsi="Times New Roman" w:cs="Times New Roman"/>
          <w:color w:val="auto"/>
          <w:szCs w:val="24"/>
          <w:lang w:val="sq-AL"/>
        </w:rPr>
        <w:t xml:space="preserve"> </w:t>
      </w:r>
      <w:r w:rsidR="00C56377" w:rsidRPr="002A2E37">
        <w:rPr>
          <w:rFonts w:ascii="Times New Roman" w:hAnsi="Times New Roman" w:cs="Times New Roman"/>
          <w:color w:val="auto"/>
          <w:szCs w:val="24"/>
          <w:lang w:val="sq-AL"/>
        </w:rPr>
        <w:t>për</w:t>
      </w:r>
      <w:r w:rsidRPr="002A2E37">
        <w:rPr>
          <w:rFonts w:ascii="Times New Roman" w:hAnsi="Times New Roman" w:cs="Times New Roman"/>
          <w:color w:val="auto"/>
          <w:szCs w:val="24"/>
          <w:lang w:val="sq-AL"/>
        </w:rPr>
        <w:t xml:space="preserve"> eksportin</w:t>
      </w:r>
      <w:r w:rsidR="000B498B" w:rsidRPr="002A2E37">
        <w:rPr>
          <w:rFonts w:ascii="Times New Roman" w:hAnsi="Times New Roman" w:cs="Times New Roman"/>
          <w:color w:val="auto"/>
          <w:szCs w:val="24"/>
          <w:lang w:val="sq-AL"/>
        </w:rPr>
        <w:t>, si dhe aktivitete t</w:t>
      </w:r>
      <w:r w:rsidR="00501FC5" w:rsidRPr="002A2E37">
        <w:rPr>
          <w:rFonts w:ascii="Times New Roman" w:hAnsi="Times New Roman" w:cs="Times New Roman"/>
          <w:color w:val="auto"/>
          <w:szCs w:val="24"/>
          <w:lang w:val="sq-AL"/>
        </w:rPr>
        <w:t>ë</w:t>
      </w:r>
      <w:r w:rsidR="000B498B" w:rsidRPr="002A2E37">
        <w:rPr>
          <w:rFonts w:ascii="Times New Roman" w:hAnsi="Times New Roman" w:cs="Times New Roman"/>
          <w:color w:val="auto"/>
          <w:szCs w:val="24"/>
          <w:lang w:val="sq-AL"/>
        </w:rPr>
        <w:t xml:space="preserve"> tjera t</w:t>
      </w:r>
      <w:r w:rsidR="00501FC5" w:rsidRPr="002A2E37">
        <w:rPr>
          <w:rFonts w:ascii="Times New Roman" w:hAnsi="Times New Roman" w:cs="Times New Roman"/>
          <w:color w:val="auto"/>
          <w:szCs w:val="24"/>
          <w:lang w:val="sq-AL"/>
        </w:rPr>
        <w:t>ë</w:t>
      </w:r>
      <w:r w:rsidR="000B498B" w:rsidRPr="002A2E37">
        <w:rPr>
          <w:rFonts w:ascii="Times New Roman" w:hAnsi="Times New Roman" w:cs="Times New Roman"/>
          <w:color w:val="auto"/>
          <w:szCs w:val="24"/>
          <w:lang w:val="sq-AL"/>
        </w:rPr>
        <w:t xml:space="preserve"> ngjashme</w:t>
      </w:r>
      <w:r w:rsidRPr="002A2E37">
        <w:rPr>
          <w:rFonts w:ascii="Times New Roman" w:hAnsi="Times New Roman" w:cs="Times New Roman"/>
          <w:color w:val="auto"/>
          <w:szCs w:val="24"/>
          <w:lang w:val="sq-AL"/>
        </w:rPr>
        <w:t xml:space="preserve">, </w:t>
      </w:r>
      <w:r w:rsidR="00A11D04" w:rsidRPr="002A2E37">
        <w:rPr>
          <w:rFonts w:ascii="Times New Roman" w:hAnsi="Times New Roman" w:cs="Times New Roman"/>
          <w:color w:val="auto"/>
          <w:szCs w:val="24"/>
          <w:lang w:val="sq-AL"/>
        </w:rPr>
        <w:t>duke q</w:t>
      </w:r>
      <w:r w:rsidR="00731249" w:rsidRPr="002A2E37">
        <w:rPr>
          <w:rFonts w:ascii="Times New Roman" w:hAnsi="Times New Roman" w:cs="Times New Roman"/>
          <w:color w:val="auto"/>
          <w:szCs w:val="24"/>
          <w:lang w:val="nl-NL"/>
        </w:rPr>
        <w:t>e</w:t>
      </w:r>
      <w:r w:rsidR="00A11D04" w:rsidRPr="002A2E37">
        <w:rPr>
          <w:rFonts w:ascii="Times New Roman" w:hAnsi="Times New Roman" w:cs="Times New Roman"/>
          <w:color w:val="auto"/>
          <w:szCs w:val="24"/>
          <w:lang w:val="sq-AL"/>
        </w:rPr>
        <w:t>në se</w:t>
      </w:r>
      <w:r w:rsidRPr="002A2E37">
        <w:rPr>
          <w:rFonts w:ascii="Times New Roman" w:hAnsi="Times New Roman" w:cs="Times New Roman"/>
          <w:color w:val="auto"/>
          <w:szCs w:val="24"/>
          <w:lang w:val="sq-AL"/>
        </w:rPr>
        <w:t xml:space="preserve"> </w:t>
      </w:r>
      <w:r w:rsidR="00E95694" w:rsidRPr="002A2E37">
        <w:rPr>
          <w:rFonts w:ascii="Times New Roman" w:hAnsi="Times New Roman" w:cs="Times New Roman"/>
          <w:color w:val="auto"/>
          <w:szCs w:val="24"/>
          <w:lang w:val="sq-AL"/>
        </w:rPr>
        <w:t>TVSH</w:t>
      </w:r>
      <w:r w:rsidRPr="002A2E37">
        <w:rPr>
          <w:rFonts w:ascii="Times New Roman" w:hAnsi="Times New Roman" w:cs="Times New Roman"/>
          <w:color w:val="auto"/>
          <w:szCs w:val="24"/>
          <w:lang w:val="sq-AL"/>
        </w:rPr>
        <w:t xml:space="preserve">-ja </w:t>
      </w:r>
      <w:r w:rsidR="00E20DF3" w:rsidRPr="002A2E37">
        <w:rPr>
          <w:rFonts w:ascii="Times New Roman" w:hAnsi="Times New Roman" w:cs="Times New Roman"/>
          <w:color w:val="auto"/>
          <w:szCs w:val="24"/>
          <w:lang w:val="sq-AL"/>
        </w:rPr>
        <w:t>zbatohet</w:t>
      </w:r>
      <w:r w:rsidR="000B498B" w:rsidRPr="002A2E37">
        <w:rPr>
          <w:rFonts w:ascii="Times New Roman" w:hAnsi="Times New Roman" w:cs="Times New Roman"/>
          <w:color w:val="auto"/>
          <w:szCs w:val="24"/>
          <w:lang w:val="sq-AL"/>
        </w:rPr>
        <w:t xml:space="preserve"> vet</w:t>
      </w:r>
      <w:r w:rsidR="00501FC5" w:rsidRPr="002A2E37">
        <w:rPr>
          <w:rFonts w:ascii="Times New Roman" w:hAnsi="Times New Roman" w:cs="Times New Roman"/>
          <w:color w:val="auto"/>
          <w:szCs w:val="24"/>
          <w:lang w:val="sq-AL"/>
        </w:rPr>
        <w:t>ë</w:t>
      </w:r>
      <w:r w:rsidR="000B498B" w:rsidRPr="002A2E37">
        <w:rPr>
          <w:rFonts w:ascii="Times New Roman" w:hAnsi="Times New Roman" w:cs="Times New Roman"/>
          <w:color w:val="auto"/>
          <w:szCs w:val="24"/>
          <w:lang w:val="sq-AL"/>
        </w:rPr>
        <w:t xml:space="preserve">m mbi </w:t>
      </w:r>
      <w:r w:rsidR="006C73FE" w:rsidRPr="002A2E37">
        <w:rPr>
          <w:rFonts w:ascii="Times New Roman" w:hAnsi="Times New Roman" w:cs="Times New Roman"/>
          <w:color w:val="auto"/>
          <w:szCs w:val="24"/>
          <w:lang w:val="sq-AL"/>
        </w:rPr>
        <w:t xml:space="preserve">mallrat/shërbimet që </w:t>
      </w:r>
      <w:r w:rsidR="000B498B" w:rsidRPr="002A2E37">
        <w:rPr>
          <w:rFonts w:ascii="Times New Roman" w:hAnsi="Times New Roman" w:cs="Times New Roman"/>
          <w:color w:val="auto"/>
          <w:szCs w:val="24"/>
          <w:lang w:val="sq-AL"/>
        </w:rPr>
        <w:t>konsum</w:t>
      </w:r>
      <w:r w:rsidR="006C73FE" w:rsidRPr="002A2E37">
        <w:rPr>
          <w:rFonts w:ascii="Times New Roman" w:hAnsi="Times New Roman" w:cs="Times New Roman"/>
          <w:color w:val="auto"/>
          <w:szCs w:val="24"/>
          <w:lang w:val="sq-AL"/>
        </w:rPr>
        <w:t>ohen</w:t>
      </w:r>
      <w:r w:rsidR="000B498B" w:rsidRPr="002A2E37">
        <w:rPr>
          <w:rFonts w:ascii="Times New Roman" w:hAnsi="Times New Roman" w:cs="Times New Roman"/>
          <w:color w:val="auto"/>
          <w:szCs w:val="24"/>
          <w:lang w:val="sq-AL"/>
        </w:rPr>
        <w:t xml:space="preserve"> brenda vendit.</w:t>
      </w:r>
    </w:p>
    <w:p w14:paraId="27158812" w14:textId="5A85530B" w:rsidR="005910F1" w:rsidRPr="002A2E37" w:rsidRDefault="005910F1" w:rsidP="002A2E37">
      <w:pPr>
        <w:spacing w:before="100" w:beforeAutospacing="1" w:after="100" w:afterAutospacing="1" w:line="276" w:lineRule="auto"/>
        <w:contextualSpacing w:val="0"/>
        <w:jc w:val="both"/>
        <w:rPr>
          <w:rStyle w:val="None"/>
          <w:rFonts w:ascii="Times New Roman" w:hAnsi="Times New Roman" w:cs="Times New Roman"/>
          <w:color w:val="auto"/>
          <w:szCs w:val="24"/>
          <w:lang w:val="sq-AL"/>
        </w:rPr>
      </w:pPr>
      <w:r w:rsidRPr="002A2E37">
        <w:rPr>
          <w:rStyle w:val="None"/>
          <w:rFonts w:ascii="Times New Roman" w:hAnsi="Times New Roman" w:cs="Times New Roman"/>
          <w:color w:val="auto"/>
          <w:szCs w:val="24"/>
          <w:lang w:val="sq-AL"/>
        </w:rPr>
        <w:t xml:space="preserve">Me qëllim përcaktimin e një strukture të qartë të llogaritjes dhe raportimit të shpenzimeve tatimore, janë </w:t>
      </w:r>
      <w:r w:rsidR="00C56377" w:rsidRPr="002A2E37">
        <w:rPr>
          <w:rStyle w:val="None"/>
          <w:rFonts w:ascii="Times New Roman" w:hAnsi="Times New Roman" w:cs="Times New Roman"/>
          <w:color w:val="auto"/>
          <w:szCs w:val="24"/>
          <w:lang w:val="sq-AL"/>
        </w:rPr>
        <w:t>përca</w:t>
      </w:r>
      <w:r w:rsidR="00E95694" w:rsidRPr="002A2E37">
        <w:rPr>
          <w:rStyle w:val="None"/>
          <w:rFonts w:ascii="Times New Roman" w:hAnsi="Times New Roman" w:cs="Times New Roman"/>
          <w:color w:val="auto"/>
          <w:szCs w:val="24"/>
          <w:lang w:val="sq-AL"/>
        </w:rPr>
        <w:t>k</w:t>
      </w:r>
      <w:r w:rsidR="00C56377" w:rsidRPr="002A2E37">
        <w:rPr>
          <w:rStyle w:val="None"/>
          <w:rFonts w:ascii="Times New Roman" w:hAnsi="Times New Roman" w:cs="Times New Roman"/>
          <w:color w:val="auto"/>
          <w:szCs w:val="24"/>
          <w:lang w:val="sq-AL"/>
        </w:rPr>
        <w:t>tuar</w:t>
      </w:r>
      <w:r w:rsidRPr="002A2E37">
        <w:rPr>
          <w:rStyle w:val="None"/>
          <w:rFonts w:ascii="Times New Roman" w:hAnsi="Times New Roman" w:cs="Times New Roman"/>
          <w:color w:val="auto"/>
          <w:szCs w:val="24"/>
          <w:lang w:val="sq-AL"/>
        </w:rPr>
        <w:t xml:space="preserve"> norma</w:t>
      </w:r>
      <w:r w:rsidR="00C56377" w:rsidRPr="002A2E37">
        <w:rPr>
          <w:rStyle w:val="None"/>
          <w:rFonts w:ascii="Times New Roman" w:hAnsi="Times New Roman" w:cs="Times New Roman"/>
          <w:color w:val="auto"/>
          <w:szCs w:val="24"/>
          <w:lang w:val="sq-AL"/>
        </w:rPr>
        <w:t>t</w:t>
      </w:r>
      <w:r w:rsidRPr="002A2E37">
        <w:rPr>
          <w:rStyle w:val="None"/>
          <w:rFonts w:ascii="Times New Roman" w:hAnsi="Times New Roman" w:cs="Times New Roman"/>
          <w:color w:val="auto"/>
          <w:szCs w:val="24"/>
          <w:lang w:val="sq-AL"/>
        </w:rPr>
        <w:t xml:space="preserve"> </w:t>
      </w:r>
      <w:r w:rsidR="0062069F" w:rsidRPr="002A2E37">
        <w:rPr>
          <w:rStyle w:val="None"/>
          <w:rFonts w:ascii="Times New Roman" w:hAnsi="Times New Roman" w:cs="Times New Roman"/>
          <w:color w:val="auto"/>
          <w:szCs w:val="24"/>
          <w:lang w:val="sq-AL"/>
        </w:rPr>
        <w:t>standard</w:t>
      </w:r>
      <w:r w:rsidR="00CD4F6A" w:rsidRPr="002A2E37">
        <w:rPr>
          <w:rStyle w:val="None"/>
          <w:rFonts w:ascii="Times New Roman" w:hAnsi="Times New Roman" w:cs="Times New Roman"/>
          <w:color w:val="auto"/>
          <w:szCs w:val="24"/>
          <w:lang w:val="sq-AL"/>
        </w:rPr>
        <w:t>e të ndara</w:t>
      </w:r>
      <w:r w:rsidRPr="002A2E37">
        <w:rPr>
          <w:rStyle w:val="None"/>
          <w:rFonts w:ascii="Times New Roman" w:hAnsi="Times New Roman" w:cs="Times New Roman"/>
          <w:color w:val="auto"/>
          <w:szCs w:val="24"/>
          <w:lang w:val="sq-AL"/>
        </w:rPr>
        <w:t xml:space="preserve"> sipas llojeve të tatimeve, përkatësisht:</w:t>
      </w:r>
    </w:p>
    <w:p w14:paraId="0011E15A" w14:textId="7C46A2D0" w:rsidR="005910F1" w:rsidRDefault="005910F1" w:rsidP="2EF32156">
      <w:pPr>
        <w:pStyle w:val="ListParagraph"/>
        <w:numPr>
          <w:ilvl w:val="0"/>
          <w:numId w:val="11"/>
        </w:numPr>
        <w:spacing w:before="100" w:beforeAutospacing="1" w:after="100" w:afterAutospacing="1" w:line="276" w:lineRule="auto"/>
        <w:jc w:val="both"/>
        <w:rPr>
          <w:rStyle w:val="None"/>
          <w:rFonts w:ascii="Times New Roman" w:hAnsi="Times New Roman" w:cs="Times New Roman"/>
          <w:color w:val="auto"/>
          <w:sz w:val="24"/>
          <w:szCs w:val="24"/>
          <w:lang w:val="en-GB"/>
        </w:rPr>
      </w:pPr>
      <w:proofErr w:type="spellStart"/>
      <w:r w:rsidRPr="2EF32156">
        <w:rPr>
          <w:rStyle w:val="None"/>
          <w:rFonts w:ascii="Times New Roman" w:hAnsi="Times New Roman" w:cs="Times New Roman"/>
          <w:color w:val="auto"/>
          <w:sz w:val="24"/>
          <w:szCs w:val="24"/>
          <w:lang w:val="en-GB"/>
        </w:rPr>
        <w:t>Tatimi</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mbi</w:t>
      </w:r>
      <w:proofErr w:type="spellEnd"/>
      <w:r w:rsidRPr="2EF32156">
        <w:rPr>
          <w:rStyle w:val="None"/>
          <w:rFonts w:ascii="Times New Roman" w:hAnsi="Times New Roman" w:cs="Times New Roman"/>
          <w:color w:val="auto"/>
          <w:sz w:val="24"/>
          <w:szCs w:val="24"/>
          <w:lang w:val="en-GB"/>
        </w:rPr>
        <w:t xml:space="preserve"> Fitimin</w:t>
      </w:r>
      <w:r w:rsidR="00363C57" w:rsidRPr="2EF32156">
        <w:rPr>
          <w:rStyle w:val="None"/>
          <w:rFonts w:ascii="Times New Roman" w:hAnsi="Times New Roman" w:cs="Times New Roman"/>
          <w:color w:val="auto"/>
          <w:sz w:val="24"/>
          <w:szCs w:val="24"/>
          <w:lang w:val="en-GB"/>
        </w:rPr>
        <w:t xml:space="preserve"> (2023</w:t>
      </w:r>
      <w:proofErr w:type="gramStart"/>
      <w:r w:rsidR="00363C57" w:rsidRPr="2EF32156">
        <w:rPr>
          <w:rStyle w:val="None"/>
          <w:rFonts w:ascii="Times New Roman" w:hAnsi="Times New Roman" w:cs="Times New Roman"/>
          <w:color w:val="auto"/>
          <w:sz w:val="24"/>
          <w:szCs w:val="24"/>
          <w:lang w:val="en-GB"/>
        </w:rPr>
        <w:t>)</w:t>
      </w:r>
      <w:r w:rsidRPr="2EF32156">
        <w:rPr>
          <w:rStyle w:val="None"/>
          <w:rFonts w:ascii="Times New Roman" w:hAnsi="Times New Roman" w:cs="Times New Roman"/>
          <w:color w:val="auto"/>
          <w:sz w:val="24"/>
          <w:szCs w:val="24"/>
          <w:lang w:val="en-GB"/>
        </w:rPr>
        <w:t>;</w:t>
      </w:r>
      <w:proofErr w:type="gramEnd"/>
    </w:p>
    <w:p w14:paraId="42DD7D02" w14:textId="4EF2B152" w:rsidR="00363C57" w:rsidRPr="002A2E37" w:rsidRDefault="00363C57" w:rsidP="2EF32156">
      <w:pPr>
        <w:pStyle w:val="ListParagraph"/>
        <w:numPr>
          <w:ilvl w:val="0"/>
          <w:numId w:val="11"/>
        </w:numPr>
        <w:spacing w:before="100" w:beforeAutospacing="1" w:after="100" w:afterAutospacing="1" w:line="276" w:lineRule="auto"/>
        <w:jc w:val="both"/>
        <w:rPr>
          <w:rStyle w:val="None"/>
          <w:rFonts w:ascii="Times New Roman" w:hAnsi="Times New Roman" w:cs="Times New Roman"/>
          <w:color w:val="auto"/>
          <w:sz w:val="24"/>
          <w:szCs w:val="24"/>
          <w:lang w:val="en-GB"/>
        </w:rPr>
      </w:pPr>
      <w:proofErr w:type="spellStart"/>
      <w:r w:rsidRPr="2EF32156">
        <w:rPr>
          <w:rStyle w:val="None"/>
          <w:rFonts w:ascii="Times New Roman" w:hAnsi="Times New Roman" w:cs="Times New Roman"/>
          <w:color w:val="auto"/>
          <w:sz w:val="24"/>
          <w:szCs w:val="24"/>
          <w:lang w:val="en-GB"/>
        </w:rPr>
        <w:t>Tatimi</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mbi</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të</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Ardhurat</w:t>
      </w:r>
      <w:proofErr w:type="spellEnd"/>
      <w:r w:rsidRPr="2EF32156">
        <w:rPr>
          <w:rStyle w:val="None"/>
          <w:rFonts w:ascii="Times New Roman" w:hAnsi="Times New Roman" w:cs="Times New Roman"/>
          <w:color w:val="auto"/>
          <w:sz w:val="24"/>
          <w:szCs w:val="24"/>
          <w:lang w:val="en-GB"/>
        </w:rPr>
        <w:t xml:space="preserve"> e </w:t>
      </w:r>
      <w:proofErr w:type="spellStart"/>
      <w:r w:rsidRPr="2EF32156">
        <w:rPr>
          <w:rStyle w:val="None"/>
          <w:rFonts w:ascii="Times New Roman" w:hAnsi="Times New Roman" w:cs="Times New Roman"/>
          <w:color w:val="auto"/>
          <w:sz w:val="24"/>
          <w:szCs w:val="24"/>
          <w:lang w:val="en-GB"/>
        </w:rPr>
        <w:t>Korporatave</w:t>
      </w:r>
      <w:proofErr w:type="spellEnd"/>
      <w:r w:rsidRPr="2EF32156">
        <w:rPr>
          <w:rStyle w:val="None"/>
          <w:rFonts w:ascii="Times New Roman" w:hAnsi="Times New Roman" w:cs="Times New Roman"/>
          <w:color w:val="auto"/>
          <w:sz w:val="24"/>
          <w:szCs w:val="24"/>
          <w:lang w:val="en-GB"/>
        </w:rPr>
        <w:t xml:space="preserve"> (2024</w:t>
      </w:r>
      <w:proofErr w:type="gramStart"/>
      <w:r w:rsidRPr="2EF32156">
        <w:rPr>
          <w:rStyle w:val="None"/>
          <w:rFonts w:ascii="Times New Roman" w:hAnsi="Times New Roman" w:cs="Times New Roman"/>
          <w:color w:val="auto"/>
          <w:sz w:val="24"/>
          <w:szCs w:val="24"/>
          <w:lang w:val="en-GB"/>
        </w:rPr>
        <w:t>);</w:t>
      </w:r>
      <w:proofErr w:type="gramEnd"/>
    </w:p>
    <w:p w14:paraId="48FEDFC2" w14:textId="0994E331" w:rsidR="005910F1" w:rsidRPr="002A2E37" w:rsidRDefault="005910F1" w:rsidP="002A2E37">
      <w:pPr>
        <w:pStyle w:val="ListParagraph"/>
        <w:numPr>
          <w:ilvl w:val="0"/>
          <w:numId w:val="11"/>
        </w:numPr>
        <w:spacing w:before="100" w:beforeAutospacing="1" w:after="100" w:afterAutospacing="1" w:line="276" w:lineRule="auto"/>
        <w:jc w:val="both"/>
        <w:rPr>
          <w:rStyle w:val="None"/>
          <w:rFonts w:ascii="Times New Roman" w:hAnsi="Times New Roman" w:cs="Times New Roman"/>
          <w:color w:val="auto"/>
          <w:sz w:val="24"/>
          <w:szCs w:val="24"/>
          <w:lang w:val="da-DK"/>
        </w:rPr>
      </w:pPr>
      <w:r w:rsidRPr="002A2E37">
        <w:rPr>
          <w:rStyle w:val="None"/>
          <w:rFonts w:ascii="Times New Roman" w:hAnsi="Times New Roman" w:cs="Times New Roman"/>
          <w:color w:val="auto"/>
          <w:sz w:val="24"/>
          <w:szCs w:val="24"/>
          <w:lang w:val="da-DK"/>
        </w:rPr>
        <w:t>Tatimi i Thjeshtuar mbi Fitimin</w:t>
      </w:r>
      <w:r w:rsidR="00363C57">
        <w:rPr>
          <w:rStyle w:val="None"/>
          <w:rFonts w:ascii="Times New Roman" w:hAnsi="Times New Roman" w:cs="Times New Roman"/>
          <w:color w:val="auto"/>
          <w:sz w:val="24"/>
          <w:szCs w:val="24"/>
          <w:lang w:val="da-DK"/>
        </w:rPr>
        <w:t xml:space="preserve"> (2023)</w:t>
      </w:r>
      <w:r w:rsidRPr="002A2E37">
        <w:rPr>
          <w:rStyle w:val="None"/>
          <w:rFonts w:ascii="Times New Roman" w:hAnsi="Times New Roman" w:cs="Times New Roman"/>
          <w:color w:val="auto"/>
          <w:sz w:val="24"/>
          <w:szCs w:val="24"/>
          <w:lang w:val="da-DK"/>
        </w:rPr>
        <w:t xml:space="preserve">; </w:t>
      </w:r>
    </w:p>
    <w:p w14:paraId="4B8979DF" w14:textId="5832BB29" w:rsidR="006E2DE6" w:rsidRPr="00727831" w:rsidRDefault="006E2DE6" w:rsidP="002A2E37">
      <w:pPr>
        <w:pStyle w:val="ListParagraph"/>
        <w:numPr>
          <w:ilvl w:val="0"/>
          <w:numId w:val="11"/>
        </w:numPr>
        <w:spacing w:before="100" w:beforeAutospacing="1" w:after="100" w:afterAutospacing="1" w:line="276" w:lineRule="auto"/>
        <w:jc w:val="both"/>
        <w:rPr>
          <w:rStyle w:val="None"/>
          <w:rFonts w:ascii="Times New Roman" w:hAnsi="Times New Roman" w:cs="Times New Roman"/>
          <w:color w:val="auto"/>
          <w:sz w:val="24"/>
          <w:szCs w:val="24"/>
          <w:lang w:val="da-DK"/>
        </w:rPr>
      </w:pPr>
      <w:r w:rsidRPr="00727831">
        <w:rPr>
          <w:rStyle w:val="None"/>
          <w:rFonts w:ascii="Times New Roman" w:hAnsi="Times New Roman" w:cs="Times New Roman"/>
          <w:color w:val="auto"/>
          <w:sz w:val="24"/>
          <w:szCs w:val="24"/>
          <w:lang w:val="da-DK"/>
        </w:rPr>
        <w:t>Tatimi mbi t</w:t>
      </w:r>
      <w:r w:rsidR="00CC2228" w:rsidRPr="00727831">
        <w:rPr>
          <w:rStyle w:val="None"/>
          <w:rFonts w:ascii="Times New Roman" w:hAnsi="Times New Roman" w:cs="Times New Roman"/>
          <w:color w:val="auto"/>
          <w:sz w:val="24"/>
          <w:szCs w:val="24"/>
          <w:lang w:val="da-DK"/>
        </w:rPr>
        <w:t>ë</w:t>
      </w:r>
      <w:r w:rsidRPr="00727831">
        <w:rPr>
          <w:rStyle w:val="None"/>
          <w:rFonts w:ascii="Times New Roman" w:hAnsi="Times New Roman" w:cs="Times New Roman"/>
          <w:color w:val="auto"/>
          <w:sz w:val="24"/>
          <w:szCs w:val="24"/>
          <w:lang w:val="da-DK"/>
        </w:rPr>
        <w:t xml:space="preserve"> </w:t>
      </w:r>
      <w:r w:rsidR="00DA0630" w:rsidRPr="00727831">
        <w:rPr>
          <w:rStyle w:val="None"/>
          <w:rFonts w:ascii="Times New Roman" w:hAnsi="Times New Roman" w:cs="Times New Roman"/>
          <w:color w:val="auto"/>
          <w:sz w:val="24"/>
          <w:szCs w:val="24"/>
          <w:lang w:val="da-DK"/>
        </w:rPr>
        <w:t>A</w:t>
      </w:r>
      <w:r w:rsidRPr="00727831">
        <w:rPr>
          <w:rStyle w:val="None"/>
          <w:rFonts w:ascii="Times New Roman" w:hAnsi="Times New Roman" w:cs="Times New Roman"/>
          <w:color w:val="auto"/>
          <w:sz w:val="24"/>
          <w:szCs w:val="24"/>
          <w:lang w:val="da-DK"/>
        </w:rPr>
        <w:t xml:space="preserve">rdhurat </w:t>
      </w:r>
      <w:r w:rsidR="00DA0630" w:rsidRPr="00727831">
        <w:rPr>
          <w:rStyle w:val="None"/>
          <w:rFonts w:ascii="Times New Roman" w:hAnsi="Times New Roman" w:cs="Times New Roman"/>
          <w:color w:val="auto"/>
          <w:sz w:val="24"/>
          <w:szCs w:val="24"/>
          <w:lang w:val="da-DK"/>
        </w:rPr>
        <w:t>P</w:t>
      </w:r>
      <w:r w:rsidRPr="00727831">
        <w:rPr>
          <w:rStyle w:val="None"/>
          <w:rFonts w:ascii="Times New Roman" w:hAnsi="Times New Roman" w:cs="Times New Roman"/>
          <w:color w:val="auto"/>
          <w:sz w:val="24"/>
          <w:szCs w:val="24"/>
          <w:lang w:val="da-DK"/>
        </w:rPr>
        <w:t>ersonale;</w:t>
      </w:r>
    </w:p>
    <w:p w14:paraId="74DAF9CE" w14:textId="08510B6A" w:rsidR="005910F1" w:rsidRPr="002A2E37" w:rsidRDefault="005910F1" w:rsidP="002A2E37">
      <w:pPr>
        <w:pStyle w:val="ListParagraph"/>
        <w:numPr>
          <w:ilvl w:val="0"/>
          <w:numId w:val="11"/>
        </w:numPr>
        <w:spacing w:before="100" w:beforeAutospacing="1" w:after="100" w:afterAutospacing="1" w:line="276" w:lineRule="auto"/>
        <w:jc w:val="both"/>
        <w:rPr>
          <w:rStyle w:val="None"/>
          <w:rFonts w:ascii="Times New Roman" w:hAnsi="Times New Roman" w:cs="Times New Roman"/>
          <w:color w:val="auto"/>
          <w:sz w:val="24"/>
          <w:szCs w:val="24"/>
          <w:lang w:val="de-DE"/>
        </w:rPr>
      </w:pPr>
      <w:r w:rsidRPr="002A2E37">
        <w:rPr>
          <w:rStyle w:val="None"/>
          <w:rFonts w:ascii="Times New Roman" w:hAnsi="Times New Roman" w:cs="Times New Roman"/>
          <w:color w:val="auto"/>
          <w:sz w:val="24"/>
          <w:szCs w:val="24"/>
          <w:lang w:val="de-DE"/>
        </w:rPr>
        <w:t xml:space="preserve">Tatimi mbi Vlerën e Shtuar; </w:t>
      </w:r>
    </w:p>
    <w:p w14:paraId="2B6551A1" w14:textId="1B3326D2" w:rsidR="005910F1" w:rsidRPr="002A2E37" w:rsidRDefault="005910F1" w:rsidP="2EF32156">
      <w:pPr>
        <w:pStyle w:val="ListParagraph"/>
        <w:numPr>
          <w:ilvl w:val="0"/>
          <w:numId w:val="11"/>
        </w:numPr>
        <w:spacing w:before="100" w:beforeAutospacing="1" w:after="100" w:afterAutospacing="1" w:line="276" w:lineRule="auto"/>
        <w:jc w:val="both"/>
        <w:rPr>
          <w:rStyle w:val="None"/>
          <w:rFonts w:ascii="Times New Roman" w:hAnsi="Times New Roman" w:cs="Times New Roman"/>
          <w:color w:val="auto"/>
          <w:sz w:val="24"/>
          <w:szCs w:val="24"/>
          <w:lang w:val="en-GB"/>
        </w:rPr>
      </w:pPr>
      <w:r w:rsidRPr="2EF32156">
        <w:rPr>
          <w:rStyle w:val="None"/>
          <w:rFonts w:ascii="Times New Roman" w:hAnsi="Times New Roman" w:cs="Times New Roman"/>
          <w:color w:val="auto"/>
          <w:sz w:val="24"/>
          <w:szCs w:val="24"/>
          <w:lang w:val="en-GB"/>
        </w:rPr>
        <w:t>Akcizat.</w:t>
      </w:r>
    </w:p>
    <w:p w14:paraId="5C1EB30D" w14:textId="5CF71B52" w:rsidR="005910F1" w:rsidRPr="002A2E37" w:rsidRDefault="005910F1" w:rsidP="002A2E37">
      <w:pPr>
        <w:spacing w:before="100" w:beforeAutospacing="1" w:after="100" w:afterAutospacing="1" w:line="276" w:lineRule="auto"/>
        <w:contextualSpacing w:val="0"/>
        <w:jc w:val="both"/>
        <w:rPr>
          <w:rStyle w:val="None"/>
          <w:rFonts w:ascii="Times New Roman" w:hAnsi="Times New Roman" w:cs="Times New Roman"/>
          <w:b/>
          <w:i/>
          <w:iCs/>
          <w:color w:val="auto"/>
          <w:szCs w:val="24"/>
        </w:rPr>
      </w:pPr>
      <w:proofErr w:type="spellStart"/>
      <w:r w:rsidRPr="002A2E37">
        <w:rPr>
          <w:rStyle w:val="None"/>
          <w:rFonts w:ascii="Times New Roman" w:hAnsi="Times New Roman" w:cs="Times New Roman"/>
          <w:b/>
          <w:i/>
          <w:iCs/>
          <w:color w:val="auto"/>
          <w:szCs w:val="24"/>
        </w:rPr>
        <w:t>Tatimi</w:t>
      </w:r>
      <w:proofErr w:type="spellEnd"/>
      <w:r w:rsidRPr="002A2E37">
        <w:rPr>
          <w:rStyle w:val="None"/>
          <w:rFonts w:ascii="Times New Roman" w:hAnsi="Times New Roman" w:cs="Times New Roman"/>
          <w:b/>
          <w:i/>
          <w:iCs/>
          <w:color w:val="auto"/>
          <w:szCs w:val="24"/>
        </w:rPr>
        <w:t xml:space="preserve"> </w:t>
      </w:r>
      <w:proofErr w:type="spellStart"/>
      <w:r w:rsidRPr="002A2E37">
        <w:rPr>
          <w:rStyle w:val="None"/>
          <w:rFonts w:ascii="Times New Roman" w:hAnsi="Times New Roman" w:cs="Times New Roman"/>
          <w:b/>
          <w:i/>
          <w:iCs/>
          <w:color w:val="auto"/>
          <w:szCs w:val="24"/>
        </w:rPr>
        <w:t>mbi</w:t>
      </w:r>
      <w:proofErr w:type="spellEnd"/>
      <w:r w:rsidRPr="002A2E37">
        <w:rPr>
          <w:rStyle w:val="None"/>
          <w:rFonts w:ascii="Times New Roman" w:hAnsi="Times New Roman" w:cs="Times New Roman"/>
          <w:b/>
          <w:i/>
          <w:iCs/>
          <w:color w:val="auto"/>
          <w:szCs w:val="24"/>
        </w:rPr>
        <w:t xml:space="preserve"> Fitimin</w:t>
      </w:r>
      <w:r w:rsidR="00363C57">
        <w:rPr>
          <w:rStyle w:val="None"/>
          <w:rFonts w:ascii="Times New Roman" w:hAnsi="Times New Roman" w:cs="Times New Roman"/>
          <w:b/>
          <w:i/>
          <w:iCs/>
          <w:color w:val="auto"/>
          <w:szCs w:val="24"/>
        </w:rPr>
        <w:t xml:space="preserve"> </w:t>
      </w:r>
      <w:r w:rsidR="00363C57" w:rsidRPr="00BF4A8D">
        <w:rPr>
          <w:rStyle w:val="None"/>
          <w:rFonts w:ascii="Times New Roman" w:hAnsi="Times New Roman" w:cs="Times New Roman"/>
          <w:b/>
          <w:i/>
          <w:iCs/>
          <w:color w:val="auto"/>
          <w:szCs w:val="24"/>
          <w:lang w:val="da-DK"/>
        </w:rPr>
        <w:t>(</w:t>
      </w:r>
      <w:r w:rsidR="00363C57">
        <w:rPr>
          <w:rStyle w:val="None"/>
          <w:rFonts w:ascii="Times New Roman" w:hAnsi="Times New Roman" w:cs="Times New Roman"/>
          <w:b/>
          <w:i/>
          <w:iCs/>
          <w:color w:val="auto"/>
          <w:szCs w:val="24"/>
          <w:lang w:val="da-DK"/>
        </w:rPr>
        <w:t>i zbatueshëm për vitin tatimor 2023)</w:t>
      </w:r>
    </w:p>
    <w:p w14:paraId="6D1D99B1" w14:textId="5AD591D0" w:rsidR="00E20DF3" w:rsidRPr="002A2E37" w:rsidRDefault="005910F1" w:rsidP="2EF32156">
      <w:pPr>
        <w:pStyle w:val="ListParagraph"/>
        <w:numPr>
          <w:ilvl w:val="0"/>
          <w:numId w:val="21"/>
        </w:numPr>
        <w:spacing w:before="100" w:beforeAutospacing="1" w:after="100" w:afterAutospacing="1" w:line="276" w:lineRule="auto"/>
        <w:jc w:val="both"/>
        <w:rPr>
          <w:rStyle w:val="None"/>
          <w:rFonts w:ascii="Times New Roman" w:hAnsi="Times New Roman" w:cs="Times New Roman"/>
          <w:color w:val="auto"/>
          <w:sz w:val="24"/>
          <w:szCs w:val="24"/>
          <w:lang w:val="en-GB"/>
        </w:rPr>
      </w:pPr>
      <w:r w:rsidRPr="2EF32156">
        <w:rPr>
          <w:rStyle w:val="None"/>
          <w:rFonts w:ascii="Times New Roman" w:hAnsi="Times New Roman" w:cs="Times New Roman"/>
          <w:color w:val="auto"/>
          <w:sz w:val="24"/>
          <w:szCs w:val="24"/>
          <w:lang w:val="en-GB"/>
        </w:rPr>
        <w:t xml:space="preserve">Norma </w:t>
      </w:r>
      <w:proofErr w:type="spellStart"/>
      <w:r w:rsidRPr="2EF32156">
        <w:rPr>
          <w:rStyle w:val="None"/>
          <w:rFonts w:ascii="Times New Roman" w:hAnsi="Times New Roman" w:cs="Times New Roman"/>
          <w:color w:val="auto"/>
          <w:sz w:val="24"/>
          <w:szCs w:val="24"/>
          <w:lang w:val="en-GB"/>
        </w:rPr>
        <w:t>tatimore</w:t>
      </w:r>
      <w:proofErr w:type="spellEnd"/>
      <w:r w:rsidRPr="2EF32156">
        <w:rPr>
          <w:rStyle w:val="None"/>
          <w:rFonts w:ascii="Times New Roman" w:hAnsi="Times New Roman" w:cs="Times New Roman"/>
          <w:color w:val="auto"/>
          <w:sz w:val="24"/>
          <w:szCs w:val="24"/>
          <w:lang w:val="en-GB"/>
        </w:rPr>
        <w:t xml:space="preserve"> e </w:t>
      </w:r>
      <w:proofErr w:type="spellStart"/>
      <w:r w:rsidRPr="2EF32156">
        <w:rPr>
          <w:rStyle w:val="None"/>
          <w:rFonts w:ascii="Times New Roman" w:hAnsi="Times New Roman" w:cs="Times New Roman"/>
          <w:color w:val="auto"/>
          <w:sz w:val="24"/>
          <w:szCs w:val="24"/>
          <w:lang w:val="en-GB"/>
        </w:rPr>
        <w:t>tatimit</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mbi</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fitimin</w:t>
      </w:r>
      <w:proofErr w:type="spellEnd"/>
      <w:r w:rsidRPr="2EF32156">
        <w:rPr>
          <w:rStyle w:val="None"/>
          <w:rFonts w:ascii="Times New Roman" w:hAnsi="Times New Roman" w:cs="Times New Roman"/>
          <w:color w:val="auto"/>
          <w:sz w:val="24"/>
          <w:szCs w:val="24"/>
          <w:lang w:val="en-GB"/>
        </w:rPr>
        <w:t xml:space="preserve"> </w:t>
      </w:r>
      <w:proofErr w:type="spellStart"/>
      <w:r w:rsidR="00C56377" w:rsidRPr="2EF32156">
        <w:rPr>
          <w:rStyle w:val="None"/>
          <w:rFonts w:ascii="Times New Roman" w:hAnsi="Times New Roman" w:cs="Times New Roman"/>
          <w:color w:val="auto"/>
          <w:sz w:val="24"/>
          <w:szCs w:val="24"/>
          <w:lang w:val="en-GB"/>
        </w:rPr>
        <w:t>sipas</w:t>
      </w:r>
      <w:proofErr w:type="spellEnd"/>
      <w:r w:rsidR="00C56377" w:rsidRPr="2EF32156">
        <w:rPr>
          <w:rStyle w:val="None"/>
          <w:rFonts w:ascii="Times New Roman" w:hAnsi="Times New Roman" w:cs="Times New Roman"/>
          <w:color w:val="auto"/>
          <w:sz w:val="24"/>
          <w:szCs w:val="24"/>
          <w:lang w:val="en-GB"/>
        </w:rPr>
        <w:t xml:space="preserve"> </w:t>
      </w:r>
      <w:proofErr w:type="spellStart"/>
      <w:r w:rsidR="00C56377" w:rsidRPr="2EF32156">
        <w:rPr>
          <w:rStyle w:val="None"/>
          <w:rFonts w:ascii="Times New Roman" w:hAnsi="Times New Roman" w:cs="Times New Roman"/>
          <w:color w:val="auto"/>
          <w:sz w:val="24"/>
          <w:szCs w:val="24"/>
          <w:lang w:val="en-GB"/>
        </w:rPr>
        <w:t>sistemit</w:t>
      </w:r>
      <w:proofErr w:type="spellEnd"/>
      <w:r w:rsidR="00C56377" w:rsidRPr="2EF32156">
        <w:rPr>
          <w:rStyle w:val="None"/>
          <w:rFonts w:ascii="Times New Roman" w:hAnsi="Times New Roman" w:cs="Times New Roman"/>
          <w:color w:val="auto"/>
          <w:sz w:val="24"/>
          <w:szCs w:val="24"/>
          <w:lang w:val="en-GB"/>
        </w:rPr>
        <w:t xml:space="preserve"> standard</w:t>
      </w:r>
      <w:r w:rsidR="00814025" w:rsidRPr="2EF32156">
        <w:rPr>
          <w:rStyle w:val="None"/>
          <w:rFonts w:ascii="Times New Roman" w:hAnsi="Times New Roman" w:cs="Times New Roman"/>
          <w:color w:val="auto"/>
          <w:sz w:val="24"/>
          <w:szCs w:val="24"/>
          <w:lang w:val="en-GB"/>
        </w:rPr>
        <w:t xml:space="preserve"> (benchmark)</w:t>
      </w:r>
      <w:r w:rsidR="00C56377"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është</w:t>
      </w:r>
      <w:proofErr w:type="spellEnd"/>
      <w:r w:rsidRPr="2EF32156">
        <w:rPr>
          <w:rStyle w:val="None"/>
          <w:rFonts w:ascii="Times New Roman" w:hAnsi="Times New Roman" w:cs="Times New Roman"/>
          <w:color w:val="auto"/>
          <w:sz w:val="24"/>
          <w:szCs w:val="24"/>
          <w:lang w:val="en-GB"/>
        </w:rPr>
        <w:t xml:space="preserve"> 15% </w:t>
      </w:r>
      <w:proofErr w:type="spellStart"/>
      <w:r w:rsidRPr="2EF32156">
        <w:rPr>
          <w:rStyle w:val="None"/>
          <w:rFonts w:ascii="Times New Roman" w:hAnsi="Times New Roman" w:cs="Times New Roman"/>
          <w:color w:val="auto"/>
          <w:sz w:val="24"/>
          <w:szCs w:val="24"/>
          <w:lang w:val="en-GB"/>
        </w:rPr>
        <w:t>për</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të</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gjithë</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tatim</w:t>
      </w:r>
      <w:r w:rsidR="00D52EB6" w:rsidRPr="2EF32156">
        <w:rPr>
          <w:rStyle w:val="None"/>
          <w:rFonts w:ascii="Times New Roman" w:hAnsi="Times New Roman" w:cs="Times New Roman"/>
          <w:color w:val="auto"/>
          <w:sz w:val="24"/>
          <w:szCs w:val="24"/>
          <w:lang w:val="en-GB"/>
        </w:rPr>
        <w:t>paguesit</w:t>
      </w:r>
      <w:proofErr w:type="spellEnd"/>
      <w:r w:rsidR="00D52EB6" w:rsidRPr="2EF32156">
        <w:rPr>
          <w:rStyle w:val="None"/>
          <w:rFonts w:ascii="Times New Roman" w:hAnsi="Times New Roman" w:cs="Times New Roman"/>
          <w:color w:val="auto"/>
          <w:sz w:val="24"/>
          <w:szCs w:val="24"/>
          <w:lang w:val="en-GB"/>
        </w:rPr>
        <w:t xml:space="preserve"> me </w:t>
      </w:r>
      <w:proofErr w:type="spellStart"/>
      <w:r w:rsidR="00D52EB6" w:rsidRPr="2EF32156">
        <w:rPr>
          <w:rStyle w:val="None"/>
          <w:rFonts w:ascii="Times New Roman" w:hAnsi="Times New Roman" w:cs="Times New Roman"/>
          <w:color w:val="auto"/>
          <w:sz w:val="24"/>
          <w:szCs w:val="24"/>
          <w:lang w:val="en-GB"/>
        </w:rPr>
        <w:t>një</w:t>
      </w:r>
      <w:proofErr w:type="spellEnd"/>
      <w:r w:rsidR="00D52EB6" w:rsidRPr="2EF32156">
        <w:rPr>
          <w:rStyle w:val="None"/>
          <w:rFonts w:ascii="Times New Roman" w:hAnsi="Times New Roman" w:cs="Times New Roman"/>
          <w:color w:val="auto"/>
          <w:sz w:val="24"/>
          <w:szCs w:val="24"/>
          <w:lang w:val="en-GB"/>
        </w:rPr>
        <w:t xml:space="preserve"> </w:t>
      </w:r>
      <w:proofErr w:type="spellStart"/>
      <w:r w:rsidR="00D52EB6" w:rsidRPr="2EF32156">
        <w:rPr>
          <w:rStyle w:val="None"/>
          <w:rFonts w:ascii="Times New Roman" w:hAnsi="Times New Roman" w:cs="Times New Roman"/>
          <w:color w:val="auto"/>
          <w:sz w:val="24"/>
          <w:szCs w:val="24"/>
          <w:lang w:val="en-GB"/>
        </w:rPr>
        <w:t>qarkullim</w:t>
      </w:r>
      <w:proofErr w:type="spellEnd"/>
      <w:r w:rsidR="00221786" w:rsidRPr="2EF32156">
        <w:rPr>
          <w:rStyle w:val="None"/>
          <w:rFonts w:ascii="Times New Roman" w:hAnsi="Times New Roman" w:cs="Times New Roman"/>
          <w:color w:val="auto"/>
          <w:sz w:val="24"/>
          <w:szCs w:val="24"/>
          <w:lang w:val="en-GB"/>
        </w:rPr>
        <w:t xml:space="preserve"> </w:t>
      </w:r>
      <w:proofErr w:type="spellStart"/>
      <w:r w:rsidR="00D52EB6" w:rsidRPr="2EF32156">
        <w:rPr>
          <w:rStyle w:val="None"/>
          <w:rFonts w:ascii="Times New Roman" w:hAnsi="Times New Roman" w:cs="Times New Roman"/>
          <w:color w:val="auto"/>
          <w:sz w:val="24"/>
          <w:szCs w:val="24"/>
          <w:lang w:val="en-GB"/>
        </w:rPr>
        <w:t>mbi</w:t>
      </w:r>
      <w:proofErr w:type="spellEnd"/>
      <w:r w:rsidR="00D52EB6" w:rsidRPr="2EF32156">
        <w:rPr>
          <w:rStyle w:val="None"/>
          <w:rFonts w:ascii="Times New Roman" w:hAnsi="Times New Roman" w:cs="Times New Roman"/>
          <w:color w:val="auto"/>
          <w:sz w:val="24"/>
          <w:szCs w:val="24"/>
          <w:lang w:val="en-GB"/>
        </w:rPr>
        <w:t xml:space="preserve"> </w:t>
      </w:r>
      <w:r w:rsidR="0028188F" w:rsidRPr="2EF32156">
        <w:rPr>
          <w:rStyle w:val="None"/>
          <w:rFonts w:ascii="Times New Roman" w:hAnsi="Times New Roman" w:cs="Times New Roman"/>
          <w:color w:val="auto"/>
          <w:sz w:val="24"/>
          <w:szCs w:val="24"/>
          <w:lang w:val="en-GB"/>
        </w:rPr>
        <w:t>8</w:t>
      </w:r>
      <w:r w:rsidR="00D52EB6" w:rsidRPr="2EF32156">
        <w:rPr>
          <w:rStyle w:val="None"/>
          <w:rFonts w:ascii="Times New Roman" w:hAnsi="Times New Roman" w:cs="Times New Roman"/>
          <w:color w:val="auto"/>
          <w:sz w:val="24"/>
          <w:szCs w:val="24"/>
          <w:lang w:val="en-GB"/>
        </w:rPr>
        <w:t>,</w:t>
      </w:r>
      <w:r w:rsidRPr="2EF32156">
        <w:rPr>
          <w:rStyle w:val="None"/>
          <w:rFonts w:ascii="Times New Roman" w:hAnsi="Times New Roman" w:cs="Times New Roman"/>
          <w:color w:val="auto"/>
          <w:sz w:val="24"/>
          <w:szCs w:val="24"/>
          <w:lang w:val="en-GB"/>
        </w:rPr>
        <w:t>000</w:t>
      </w:r>
      <w:r w:rsidR="00D52EB6" w:rsidRPr="2EF32156">
        <w:rPr>
          <w:rStyle w:val="None"/>
          <w:rFonts w:ascii="Times New Roman" w:hAnsi="Times New Roman" w:cs="Times New Roman"/>
          <w:color w:val="auto"/>
          <w:sz w:val="24"/>
          <w:szCs w:val="24"/>
          <w:lang w:val="en-GB"/>
        </w:rPr>
        <w:t>,</w:t>
      </w:r>
      <w:r w:rsidRPr="2EF32156">
        <w:rPr>
          <w:rStyle w:val="None"/>
          <w:rFonts w:ascii="Times New Roman" w:hAnsi="Times New Roman" w:cs="Times New Roman"/>
          <w:color w:val="auto"/>
          <w:sz w:val="24"/>
          <w:szCs w:val="24"/>
          <w:lang w:val="en-GB"/>
        </w:rPr>
        <w:t>000 (</w:t>
      </w:r>
      <w:proofErr w:type="spellStart"/>
      <w:r w:rsidR="0028188F" w:rsidRPr="2EF32156">
        <w:rPr>
          <w:rStyle w:val="None"/>
          <w:rFonts w:ascii="Times New Roman" w:hAnsi="Times New Roman" w:cs="Times New Roman"/>
          <w:color w:val="auto"/>
          <w:sz w:val="24"/>
          <w:szCs w:val="24"/>
          <w:lang w:val="en-GB"/>
        </w:rPr>
        <w:t>t</w:t>
      </w:r>
      <w:r w:rsidRPr="2EF32156">
        <w:rPr>
          <w:rStyle w:val="None"/>
          <w:rFonts w:ascii="Times New Roman" w:hAnsi="Times New Roman" w:cs="Times New Roman"/>
          <w:color w:val="auto"/>
          <w:sz w:val="24"/>
          <w:szCs w:val="24"/>
          <w:lang w:val="en-GB"/>
        </w:rPr>
        <w:t>etë</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milionë</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lekë</w:t>
      </w:r>
      <w:proofErr w:type="spellEnd"/>
      <w:r w:rsidRPr="2EF32156">
        <w:rPr>
          <w:rStyle w:val="None"/>
          <w:rFonts w:ascii="Times New Roman" w:hAnsi="Times New Roman" w:cs="Times New Roman"/>
          <w:color w:val="auto"/>
          <w:sz w:val="24"/>
          <w:szCs w:val="24"/>
          <w:lang w:val="en-GB"/>
        </w:rPr>
        <w:t xml:space="preserve">. </w:t>
      </w:r>
    </w:p>
    <w:p w14:paraId="57C33A11" w14:textId="0BBCA289" w:rsidR="005910F1" w:rsidRPr="00727831" w:rsidRDefault="005910F1" w:rsidP="002A2E37">
      <w:pPr>
        <w:pStyle w:val="ListParagraph"/>
        <w:numPr>
          <w:ilvl w:val="0"/>
          <w:numId w:val="21"/>
        </w:numPr>
        <w:spacing w:before="100" w:beforeAutospacing="1" w:after="100" w:afterAutospacing="1" w:line="276" w:lineRule="auto"/>
        <w:jc w:val="both"/>
        <w:rPr>
          <w:rStyle w:val="None"/>
          <w:rFonts w:ascii="Times New Roman" w:hAnsi="Times New Roman" w:cs="Times New Roman"/>
          <w:color w:val="auto"/>
          <w:sz w:val="24"/>
          <w:szCs w:val="24"/>
        </w:rPr>
      </w:pPr>
      <w:r w:rsidRPr="002A2E37">
        <w:rPr>
          <w:rStyle w:val="None"/>
          <w:rFonts w:ascii="Times New Roman" w:hAnsi="Times New Roman" w:cs="Times New Roman"/>
          <w:color w:val="auto"/>
          <w:sz w:val="24"/>
          <w:szCs w:val="24"/>
          <w:lang w:val="da-DK"/>
        </w:rPr>
        <w:t>Tatimi llogaritet në bazë vjetore dhe viti fiskal kor</w:t>
      </w:r>
      <w:r w:rsidR="00402C1A" w:rsidRPr="002A2E37">
        <w:rPr>
          <w:rStyle w:val="None"/>
          <w:rFonts w:ascii="Times New Roman" w:hAnsi="Times New Roman" w:cs="Times New Roman"/>
          <w:color w:val="auto"/>
          <w:sz w:val="24"/>
          <w:szCs w:val="24"/>
          <w:lang w:val="da-DK"/>
        </w:rPr>
        <w:t>r</w:t>
      </w:r>
      <w:r w:rsidRPr="002A2E37">
        <w:rPr>
          <w:rStyle w:val="None"/>
          <w:rFonts w:ascii="Times New Roman" w:hAnsi="Times New Roman" w:cs="Times New Roman"/>
          <w:color w:val="auto"/>
          <w:sz w:val="24"/>
          <w:szCs w:val="24"/>
          <w:lang w:val="da-DK"/>
        </w:rPr>
        <w:t xml:space="preserve">espondon me vitin kalendarik, pra 1 Janar – 31 Dhjetor. </w:t>
      </w:r>
      <w:r w:rsidRPr="00727831">
        <w:rPr>
          <w:rStyle w:val="None"/>
          <w:rFonts w:ascii="Times New Roman" w:hAnsi="Times New Roman" w:cs="Times New Roman"/>
          <w:color w:val="auto"/>
          <w:sz w:val="24"/>
          <w:szCs w:val="24"/>
        </w:rPr>
        <w:t xml:space="preserve">Ky </w:t>
      </w:r>
      <w:proofErr w:type="spellStart"/>
      <w:r w:rsidRPr="00727831">
        <w:rPr>
          <w:rStyle w:val="None"/>
          <w:rFonts w:ascii="Times New Roman" w:hAnsi="Times New Roman" w:cs="Times New Roman"/>
          <w:color w:val="auto"/>
          <w:sz w:val="24"/>
          <w:szCs w:val="24"/>
        </w:rPr>
        <w:t>tatim</w:t>
      </w:r>
      <w:proofErr w:type="spellEnd"/>
      <w:r w:rsidRPr="00727831">
        <w:rPr>
          <w:rStyle w:val="None"/>
          <w:rFonts w:ascii="Times New Roman" w:hAnsi="Times New Roman" w:cs="Times New Roman"/>
          <w:color w:val="auto"/>
          <w:sz w:val="24"/>
          <w:szCs w:val="24"/>
        </w:rPr>
        <w:t xml:space="preserve"> </w:t>
      </w:r>
      <w:proofErr w:type="spellStart"/>
      <w:r w:rsidR="00625AFC" w:rsidRPr="00727831">
        <w:rPr>
          <w:rStyle w:val="None"/>
          <w:rFonts w:ascii="Times New Roman" w:hAnsi="Times New Roman" w:cs="Times New Roman"/>
          <w:color w:val="auto"/>
          <w:sz w:val="24"/>
          <w:szCs w:val="24"/>
        </w:rPr>
        <w:t>zbatohet</w:t>
      </w:r>
      <w:proofErr w:type="spellEnd"/>
      <w:r w:rsidRPr="00727831">
        <w:rPr>
          <w:rStyle w:val="None"/>
          <w:rFonts w:ascii="Times New Roman" w:hAnsi="Times New Roman" w:cs="Times New Roman"/>
          <w:color w:val="auto"/>
          <w:sz w:val="24"/>
          <w:szCs w:val="24"/>
        </w:rPr>
        <w:t xml:space="preserve"> </w:t>
      </w:r>
      <w:proofErr w:type="spellStart"/>
      <w:r w:rsidRPr="00727831">
        <w:rPr>
          <w:rStyle w:val="None"/>
          <w:rFonts w:ascii="Times New Roman" w:hAnsi="Times New Roman" w:cs="Times New Roman"/>
          <w:color w:val="auto"/>
          <w:sz w:val="24"/>
          <w:szCs w:val="24"/>
        </w:rPr>
        <w:t>mbi</w:t>
      </w:r>
      <w:proofErr w:type="spellEnd"/>
      <w:r w:rsidRPr="00727831">
        <w:rPr>
          <w:rStyle w:val="None"/>
          <w:rFonts w:ascii="Times New Roman" w:hAnsi="Times New Roman" w:cs="Times New Roman"/>
          <w:color w:val="auto"/>
          <w:sz w:val="24"/>
          <w:szCs w:val="24"/>
        </w:rPr>
        <w:t xml:space="preserve"> </w:t>
      </w:r>
      <w:proofErr w:type="spellStart"/>
      <w:r w:rsidRPr="00727831">
        <w:rPr>
          <w:rStyle w:val="None"/>
          <w:rFonts w:ascii="Times New Roman" w:hAnsi="Times New Roman" w:cs="Times New Roman"/>
          <w:color w:val="auto"/>
          <w:sz w:val="24"/>
          <w:szCs w:val="24"/>
        </w:rPr>
        <w:t>fitimin</w:t>
      </w:r>
      <w:proofErr w:type="spellEnd"/>
      <w:r w:rsidRPr="00727831">
        <w:rPr>
          <w:rStyle w:val="None"/>
          <w:rFonts w:ascii="Times New Roman" w:hAnsi="Times New Roman" w:cs="Times New Roman"/>
          <w:color w:val="auto"/>
          <w:sz w:val="24"/>
          <w:szCs w:val="24"/>
        </w:rPr>
        <w:t xml:space="preserve"> </w:t>
      </w:r>
      <w:r w:rsidR="00402C1A" w:rsidRPr="00727831">
        <w:rPr>
          <w:rStyle w:val="None"/>
          <w:rFonts w:ascii="Times New Roman" w:hAnsi="Times New Roman" w:cs="Times New Roman"/>
          <w:color w:val="auto"/>
          <w:sz w:val="24"/>
          <w:szCs w:val="24"/>
        </w:rPr>
        <w:t xml:space="preserve">e </w:t>
      </w:r>
      <w:proofErr w:type="spellStart"/>
      <w:r w:rsidR="00402C1A" w:rsidRPr="00727831">
        <w:rPr>
          <w:rStyle w:val="None"/>
          <w:rFonts w:ascii="Times New Roman" w:hAnsi="Times New Roman" w:cs="Times New Roman"/>
          <w:color w:val="auto"/>
          <w:sz w:val="24"/>
          <w:szCs w:val="24"/>
        </w:rPr>
        <w:t>tatuesh</w:t>
      </w:r>
      <w:r w:rsidR="006045CB" w:rsidRPr="00727831">
        <w:rPr>
          <w:rStyle w:val="None"/>
          <w:rFonts w:ascii="Times New Roman" w:hAnsi="Times New Roman" w:cs="Times New Roman"/>
          <w:color w:val="auto"/>
          <w:sz w:val="24"/>
          <w:szCs w:val="24"/>
        </w:rPr>
        <w:t>ë</w:t>
      </w:r>
      <w:r w:rsidR="00402C1A" w:rsidRPr="00727831">
        <w:rPr>
          <w:rStyle w:val="None"/>
          <w:rFonts w:ascii="Times New Roman" w:hAnsi="Times New Roman" w:cs="Times New Roman"/>
          <w:color w:val="auto"/>
          <w:sz w:val="24"/>
          <w:szCs w:val="24"/>
        </w:rPr>
        <w:t>m</w:t>
      </w:r>
      <w:proofErr w:type="spellEnd"/>
      <w:r w:rsidR="00402C1A" w:rsidRPr="00727831">
        <w:rPr>
          <w:rStyle w:val="None"/>
          <w:rFonts w:ascii="Times New Roman" w:hAnsi="Times New Roman" w:cs="Times New Roman"/>
          <w:color w:val="auto"/>
          <w:sz w:val="24"/>
          <w:szCs w:val="24"/>
        </w:rPr>
        <w:t xml:space="preserve"> (</w:t>
      </w:r>
      <w:r w:rsidRPr="00727831">
        <w:rPr>
          <w:rStyle w:val="None"/>
          <w:rFonts w:ascii="Times New Roman" w:hAnsi="Times New Roman" w:cs="Times New Roman"/>
          <w:color w:val="auto"/>
          <w:sz w:val="24"/>
          <w:szCs w:val="24"/>
        </w:rPr>
        <w:t>nominal</w:t>
      </w:r>
      <w:r w:rsidR="00402C1A" w:rsidRPr="00727831">
        <w:rPr>
          <w:rStyle w:val="None"/>
          <w:rFonts w:ascii="Times New Roman" w:hAnsi="Times New Roman" w:cs="Times New Roman"/>
          <w:color w:val="auto"/>
          <w:sz w:val="24"/>
          <w:szCs w:val="24"/>
        </w:rPr>
        <w:t>)</w:t>
      </w:r>
      <w:r w:rsidR="000B498B" w:rsidRPr="00727831">
        <w:rPr>
          <w:rStyle w:val="None"/>
          <w:rFonts w:ascii="Times New Roman" w:hAnsi="Times New Roman" w:cs="Times New Roman"/>
          <w:color w:val="auto"/>
          <w:sz w:val="24"/>
          <w:szCs w:val="24"/>
        </w:rPr>
        <w:t xml:space="preserve"> </w:t>
      </w:r>
      <w:proofErr w:type="spellStart"/>
      <w:r w:rsidR="000B498B" w:rsidRPr="00727831">
        <w:rPr>
          <w:rStyle w:val="None"/>
          <w:rFonts w:ascii="Times New Roman" w:hAnsi="Times New Roman" w:cs="Times New Roman"/>
          <w:color w:val="auto"/>
          <w:sz w:val="24"/>
          <w:szCs w:val="24"/>
        </w:rPr>
        <w:t>t</w:t>
      </w:r>
      <w:r w:rsidR="00501FC5" w:rsidRPr="00727831">
        <w:rPr>
          <w:rStyle w:val="None"/>
          <w:rFonts w:ascii="Times New Roman" w:hAnsi="Times New Roman" w:cs="Times New Roman"/>
          <w:color w:val="auto"/>
          <w:sz w:val="24"/>
          <w:szCs w:val="24"/>
        </w:rPr>
        <w:t>ë</w:t>
      </w:r>
      <w:proofErr w:type="spellEnd"/>
      <w:r w:rsidR="000B498B" w:rsidRPr="00727831">
        <w:rPr>
          <w:rStyle w:val="None"/>
          <w:rFonts w:ascii="Times New Roman" w:hAnsi="Times New Roman" w:cs="Times New Roman"/>
          <w:color w:val="auto"/>
          <w:sz w:val="24"/>
          <w:szCs w:val="24"/>
        </w:rPr>
        <w:t xml:space="preserve"> </w:t>
      </w:r>
      <w:proofErr w:type="spellStart"/>
      <w:r w:rsidR="000B498B" w:rsidRPr="00727831">
        <w:rPr>
          <w:rStyle w:val="None"/>
          <w:rFonts w:ascii="Times New Roman" w:hAnsi="Times New Roman" w:cs="Times New Roman"/>
          <w:color w:val="auto"/>
          <w:sz w:val="24"/>
          <w:szCs w:val="24"/>
        </w:rPr>
        <w:t>secilit</w:t>
      </w:r>
      <w:proofErr w:type="spellEnd"/>
      <w:r w:rsidR="000B498B" w:rsidRPr="00727831">
        <w:rPr>
          <w:rStyle w:val="None"/>
          <w:rFonts w:ascii="Times New Roman" w:hAnsi="Times New Roman" w:cs="Times New Roman"/>
          <w:color w:val="auto"/>
          <w:sz w:val="24"/>
          <w:szCs w:val="24"/>
        </w:rPr>
        <w:t xml:space="preserve"> </w:t>
      </w:r>
      <w:proofErr w:type="spellStart"/>
      <w:r w:rsidR="00CD4F6A" w:rsidRPr="00727831">
        <w:rPr>
          <w:rStyle w:val="None"/>
          <w:rFonts w:ascii="Times New Roman" w:hAnsi="Times New Roman" w:cs="Times New Roman"/>
          <w:color w:val="auto"/>
          <w:sz w:val="24"/>
          <w:szCs w:val="24"/>
        </w:rPr>
        <w:t>tatimpagues</w:t>
      </w:r>
      <w:proofErr w:type="spellEnd"/>
      <w:r w:rsidR="00C411C5" w:rsidRPr="00727831">
        <w:rPr>
          <w:rStyle w:val="None"/>
          <w:rFonts w:ascii="Times New Roman" w:hAnsi="Times New Roman" w:cs="Times New Roman"/>
          <w:color w:val="auto"/>
          <w:sz w:val="24"/>
          <w:szCs w:val="24"/>
        </w:rPr>
        <w:t>.</w:t>
      </w:r>
    </w:p>
    <w:p w14:paraId="36CE40E7" w14:textId="77777777" w:rsidR="00363C57" w:rsidRPr="00BF4A8D" w:rsidRDefault="00363C57" w:rsidP="00363C57">
      <w:pPr>
        <w:spacing w:before="100" w:beforeAutospacing="1" w:after="100" w:afterAutospacing="1" w:line="240" w:lineRule="auto"/>
        <w:contextualSpacing w:val="0"/>
        <w:jc w:val="both"/>
        <w:rPr>
          <w:rStyle w:val="None"/>
          <w:rFonts w:ascii="Times New Roman" w:hAnsi="Times New Roman" w:cs="Times New Roman"/>
          <w:b/>
          <w:i/>
          <w:iCs/>
          <w:color w:val="auto"/>
          <w:szCs w:val="24"/>
          <w:lang w:val="en-US"/>
        </w:rPr>
      </w:pPr>
      <w:proofErr w:type="spellStart"/>
      <w:r w:rsidRPr="00BF4A8D">
        <w:rPr>
          <w:rStyle w:val="None"/>
          <w:rFonts w:ascii="Times New Roman" w:hAnsi="Times New Roman" w:cs="Times New Roman"/>
          <w:b/>
          <w:i/>
          <w:iCs/>
          <w:color w:val="auto"/>
          <w:szCs w:val="24"/>
          <w:lang w:val="en-US"/>
        </w:rPr>
        <w:lastRenderedPageBreak/>
        <w:t>Tatimi</w:t>
      </w:r>
      <w:proofErr w:type="spellEnd"/>
      <w:r w:rsidRPr="00BF4A8D">
        <w:rPr>
          <w:rStyle w:val="None"/>
          <w:rFonts w:ascii="Times New Roman" w:hAnsi="Times New Roman" w:cs="Times New Roman"/>
          <w:b/>
          <w:i/>
          <w:iCs/>
          <w:color w:val="auto"/>
          <w:szCs w:val="24"/>
          <w:lang w:val="en-US"/>
        </w:rPr>
        <w:t xml:space="preserve"> </w:t>
      </w:r>
      <w:proofErr w:type="spellStart"/>
      <w:r w:rsidRPr="00BF4A8D">
        <w:rPr>
          <w:rStyle w:val="None"/>
          <w:rFonts w:ascii="Times New Roman" w:hAnsi="Times New Roman" w:cs="Times New Roman"/>
          <w:b/>
          <w:i/>
          <w:iCs/>
          <w:color w:val="auto"/>
          <w:szCs w:val="24"/>
          <w:lang w:val="en-US"/>
        </w:rPr>
        <w:t>mbi</w:t>
      </w:r>
      <w:proofErr w:type="spellEnd"/>
      <w:r w:rsidRPr="00BF4A8D">
        <w:rPr>
          <w:rStyle w:val="None"/>
          <w:rFonts w:ascii="Times New Roman" w:hAnsi="Times New Roman" w:cs="Times New Roman"/>
          <w:b/>
          <w:i/>
          <w:iCs/>
          <w:color w:val="auto"/>
          <w:szCs w:val="24"/>
          <w:lang w:val="en-US"/>
        </w:rPr>
        <w:t xml:space="preserve"> </w:t>
      </w:r>
      <w:proofErr w:type="spellStart"/>
      <w:r w:rsidRPr="00BF4A8D">
        <w:rPr>
          <w:rStyle w:val="None"/>
          <w:rFonts w:ascii="Times New Roman" w:hAnsi="Times New Roman" w:cs="Times New Roman"/>
          <w:b/>
          <w:i/>
          <w:iCs/>
          <w:color w:val="auto"/>
          <w:szCs w:val="24"/>
          <w:lang w:val="en-US"/>
        </w:rPr>
        <w:t>të</w:t>
      </w:r>
      <w:proofErr w:type="spellEnd"/>
      <w:r w:rsidRPr="00BF4A8D">
        <w:rPr>
          <w:rStyle w:val="None"/>
          <w:rFonts w:ascii="Times New Roman" w:hAnsi="Times New Roman" w:cs="Times New Roman"/>
          <w:b/>
          <w:i/>
          <w:iCs/>
          <w:color w:val="auto"/>
          <w:szCs w:val="24"/>
          <w:lang w:val="en-US"/>
        </w:rPr>
        <w:t xml:space="preserve"> </w:t>
      </w:r>
      <w:proofErr w:type="spellStart"/>
      <w:r w:rsidRPr="00BF4A8D">
        <w:rPr>
          <w:rStyle w:val="None"/>
          <w:rFonts w:ascii="Times New Roman" w:hAnsi="Times New Roman" w:cs="Times New Roman"/>
          <w:b/>
          <w:i/>
          <w:iCs/>
          <w:color w:val="auto"/>
          <w:szCs w:val="24"/>
          <w:lang w:val="en-US"/>
        </w:rPr>
        <w:t>ardhurat</w:t>
      </w:r>
      <w:proofErr w:type="spellEnd"/>
      <w:r w:rsidRPr="00BF4A8D">
        <w:rPr>
          <w:rStyle w:val="None"/>
          <w:rFonts w:ascii="Times New Roman" w:hAnsi="Times New Roman" w:cs="Times New Roman"/>
          <w:b/>
          <w:i/>
          <w:iCs/>
          <w:color w:val="auto"/>
          <w:szCs w:val="24"/>
          <w:lang w:val="en-US"/>
        </w:rPr>
        <w:t xml:space="preserve"> e </w:t>
      </w:r>
      <w:proofErr w:type="spellStart"/>
      <w:r w:rsidRPr="00BF4A8D">
        <w:rPr>
          <w:rStyle w:val="None"/>
          <w:rFonts w:ascii="Times New Roman" w:hAnsi="Times New Roman" w:cs="Times New Roman"/>
          <w:b/>
          <w:i/>
          <w:iCs/>
          <w:color w:val="auto"/>
          <w:szCs w:val="24"/>
          <w:lang w:val="en-US"/>
        </w:rPr>
        <w:t>Korporatës</w:t>
      </w:r>
      <w:proofErr w:type="spellEnd"/>
      <w:r w:rsidRPr="00BF4A8D">
        <w:rPr>
          <w:rStyle w:val="None"/>
          <w:rFonts w:ascii="Times New Roman" w:hAnsi="Times New Roman" w:cs="Times New Roman"/>
          <w:b/>
          <w:i/>
          <w:iCs/>
          <w:color w:val="auto"/>
          <w:szCs w:val="24"/>
          <w:lang w:val="en-US"/>
        </w:rPr>
        <w:t xml:space="preserve"> (</w:t>
      </w:r>
      <w:proofErr w:type="spellStart"/>
      <w:r w:rsidRPr="00BF4A8D">
        <w:rPr>
          <w:rStyle w:val="None"/>
          <w:rFonts w:ascii="Times New Roman" w:hAnsi="Times New Roman" w:cs="Times New Roman"/>
          <w:b/>
          <w:i/>
          <w:iCs/>
          <w:color w:val="auto"/>
          <w:szCs w:val="24"/>
          <w:lang w:val="en-US"/>
        </w:rPr>
        <w:t>i</w:t>
      </w:r>
      <w:proofErr w:type="spellEnd"/>
      <w:r w:rsidRPr="00BF4A8D">
        <w:rPr>
          <w:rStyle w:val="None"/>
          <w:rFonts w:ascii="Times New Roman" w:hAnsi="Times New Roman" w:cs="Times New Roman"/>
          <w:b/>
          <w:i/>
          <w:iCs/>
          <w:color w:val="auto"/>
          <w:szCs w:val="24"/>
          <w:lang w:val="en-US"/>
        </w:rPr>
        <w:t xml:space="preserve"> </w:t>
      </w:r>
      <w:proofErr w:type="spellStart"/>
      <w:r w:rsidRPr="00BF4A8D">
        <w:rPr>
          <w:rStyle w:val="None"/>
          <w:rFonts w:ascii="Times New Roman" w:hAnsi="Times New Roman" w:cs="Times New Roman"/>
          <w:b/>
          <w:i/>
          <w:iCs/>
          <w:color w:val="auto"/>
          <w:szCs w:val="24"/>
          <w:lang w:val="en-US"/>
        </w:rPr>
        <w:t>zbatueshë</w:t>
      </w:r>
      <w:r>
        <w:rPr>
          <w:rStyle w:val="None"/>
          <w:rFonts w:ascii="Times New Roman" w:hAnsi="Times New Roman" w:cs="Times New Roman"/>
          <w:b/>
          <w:i/>
          <w:iCs/>
          <w:color w:val="auto"/>
          <w:szCs w:val="24"/>
          <w:lang w:val="en-US"/>
        </w:rPr>
        <w:t>m</w:t>
      </w:r>
      <w:proofErr w:type="spellEnd"/>
      <w:r>
        <w:rPr>
          <w:rStyle w:val="None"/>
          <w:rFonts w:ascii="Times New Roman" w:hAnsi="Times New Roman" w:cs="Times New Roman"/>
          <w:b/>
          <w:i/>
          <w:iCs/>
          <w:color w:val="auto"/>
          <w:szCs w:val="24"/>
          <w:lang w:val="en-US"/>
        </w:rPr>
        <w:t xml:space="preserve"> </w:t>
      </w:r>
      <w:proofErr w:type="spellStart"/>
      <w:r>
        <w:rPr>
          <w:rStyle w:val="None"/>
          <w:rFonts w:ascii="Times New Roman" w:hAnsi="Times New Roman" w:cs="Times New Roman"/>
          <w:b/>
          <w:i/>
          <w:iCs/>
          <w:color w:val="auto"/>
          <w:szCs w:val="24"/>
          <w:lang w:val="en-US"/>
        </w:rPr>
        <w:t>për</w:t>
      </w:r>
      <w:proofErr w:type="spellEnd"/>
      <w:r>
        <w:rPr>
          <w:rStyle w:val="None"/>
          <w:rFonts w:ascii="Times New Roman" w:hAnsi="Times New Roman" w:cs="Times New Roman"/>
          <w:b/>
          <w:i/>
          <w:iCs/>
          <w:color w:val="auto"/>
          <w:szCs w:val="24"/>
          <w:lang w:val="en-US"/>
        </w:rPr>
        <w:t xml:space="preserve"> </w:t>
      </w:r>
      <w:proofErr w:type="spellStart"/>
      <w:r>
        <w:rPr>
          <w:rStyle w:val="None"/>
          <w:rFonts w:ascii="Times New Roman" w:hAnsi="Times New Roman" w:cs="Times New Roman"/>
          <w:b/>
          <w:i/>
          <w:iCs/>
          <w:color w:val="auto"/>
          <w:szCs w:val="24"/>
          <w:lang w:val="en-US"/>
        </w:rPr>
        <w:t>vitin</w:t>
      </w:r>
      <w:proofErr w:type="spellEnd"/>
      <w:r>
        <w:rPr>
          <w:rStyle w:val="None"/>
          <w:rFonts w:ascii="Times New Roman" w:hAnsi="Times New Roman" w:cs="Times New Roman"/>
          <w:b/>
          <w:i/>
          <w:iCs/>
          <w:color w:val="auto"/>
          <w:szCs w:val="24"/>
          <w:lang w:val="en-US"/>
        </w:rPr>
        <w:t xml:space="preserve"> </w:t>
      </w:r>
      <w:proofErr w:type="spellStart"/>
      <w:r>
        <w:rPr>
          <w:rStyle w:val="None"/>
          <w:rFonts w:ascii="Times New Roman" w:hAnsi="Times New Roman" w:cs="Times New Roman"/>
          <w:b/>
          <w:i/>
          <w:iCs/>
          <w:color w:val="auto"/>
          <w:szCs w:val="24"/>
          <w:lang w:val="en-US"/>
        </w:rPr>
        <w:t>tatimor</w:t>
      </w:r>
      <w:proofErr w:type="spellEnd"/>
      <w:r>
        <w:rPr>
          <w:rStyle w:val="None"/>
          <w:rFonts w:ascii="Times New Roman" w:hAnsi="Times New Roman" w:cs="Times New Roman"/>
          <w:b/>
          <w:i/>
          <w:iCs/>
          <w:color w:val="auto"/>
          <w:szCs w:val="24"/>
          <w:lang w:val="en-US"/>
        </w:rPr>
        <w:t xml:space="preserve"> 2024)</w:t>
      </w:r>
    </w:p>
    <w:p w14:paraId="219CB7D6" w14:textId="77777777" w:rsidR="00363C57" w:rsidRPr="00E26400" w:rsidRDefault="00363C57" w:rsidP="2EF32156">
      <w:pPr>
        <w:pStyle w:val="ListParagraph"/>
        <w:numPr>
          <w:ilvl w:val="0"/>
          <w:numId w:val="21"/>
        </w:numPr>
        <w:spacing w:before="100" w:beforeAutospacing="1" w:after="100" w:afterAutospacing="1" w:line="240" w:lineRule="auto"/>
        <w:jc w:val="both"/>
        <w:rPr>
          <w:rStyle w:val="None"/>
          <w:rFonts w:ascii="Times New Roman" w:hAnsi="Times New Roman" w:cs="Times New Roman"/>
          <w:color w:val="auto"/>
          <w:sz w:val="24"/>
          <w:szCs w:val="24"/>
          <w:lang w:val="en-GB"/>
        </w:rPr>
      </w:pPr>
      <w:r w:rsidRPr="2EF32156">
        <w:rPr>
          <w:rStyle w:val="None"/>
          <w:rFonts w:ascii="Times New Roman" w:hAnsi="Times New Roman" w:cs="Times New Roman"/>
          <w:color w:val="auto"/>
          <w:sz w:val="24"/>
          <w:szCs w:val="24"/>
          <w:lang w:val="en-GB"/>
        </w:rPr>
        <w:t xml:space="preserve">Norma </w:t>
      </w:r>
      <w:proofErr w:type="spellStart"/>
      <w:r w:rsidRPr="2EF32156">
        <w:rPr>
          <w:rStyle w:val="None"/>
          <w:rFonts w:ascii="Times New Roman" w:hAnsi="Times New Roman" w:cs="Times New Roman"/>
          <w:color w:val="auto"/>
          <w:sz w:val="24"/>
          <w:szCs w:val="24"/>
          <w:lang w:val="en-GB"/>
        </w:rPr>
        <w:t>tatimore</w:t>
      </w:r>
      <w:proofErr w:type="spellEnd"/>
      <w:r w:rsidRPr="2EF32156">
        <w:rPr>
          <w:rStyle w:val="None"/>
          <w:rFonts w:ascii="Times New Roman" w:hAnsi="Times New Roman" w:cs="Times New Roman"/>
          <w:color w:val="auto"/>
          <w:sz w:val="24"/>
          <w:szCs w:val="24"/>
          <w:lang w:val="en-GB"/>
        </w:rPr>
        <w:t xml:space="preserve"> e </w:t>
      </w:r>
      <w:proofErr w:type="spellStart"/>
      <w:r w:rsidRPr="2EF32156">
        <w:rPr>
          <w:rStyle w:val="None"/>
          <w:rFonts w:ascii="Times New Roman" w:hAnsi="Times New Roman" w:cs="Times New Roman"/>
          <w:color w:val="auto"/>
          <w:sz w:val="24"/>
          <w:szCs w:val="24"/>
          <w:lang w:val="en-GB"/>
        </w:rPr>
        <w:t>tatimit</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mbi</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të</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ardhurat</w:t>
      </w:r>
      <w:proofErr w:type="spellEnd"/>
      <w:r w:rsidRPr="2EF32156">
        <w:rPr>
          <w:rStyle w:val="None"/>
          <w:rFonts w:ascii="Times New Roman" w:hAnsi="Times New Roman" w:cs="Times New Roman"/>
          <w:color w:val="auto"/>
          <w:sz w:val="24"/>
          <w:szCs w:val="24"/>
          <w:lang w:val="en-GB"/>
        </w:rPr>
        <w:t xml:space="preserve"> e </w:t>
      </w:r>
      <w:proofErr w:type="spellStart"/>
      <w:r w:rsidRPr="2EF32156">
        <w:rPr>
          <w:rStyle w:val="None"/>
          <w:rFonts w:ascii="Times New Roman" w:hAnsi="Times New Roman" w:cs="Times New Roman"/>
          <w:color w:val="auto"/>
          <w:sz w:val="24"/>
          <w:szCs w:val="24"/>
          <w:lang w:val="en-GB"/>
        </w:rPr>
        <w:t>korporatës</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sipas</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sistemit</w:t>
      </w:r>
      <w:proofErr w:type="spellEnd"/>
      <w:r w:rsidRPr="2EF32156">
        <w:rPr>
          <w:rStyle w:val="None"/>
          <w:rFonts w:ascii="Times New Roman" w:hAnsi="Times New Roman" w:cs="Times New Roman"/>
          <w:color w:val="auto"/>
          <w:sz w:val="24"/>
          <w:szCs w:val="24"/>
          <w:lang w:val="en-GB"/>
        </w:rPr>
        <w:t xml:space="preserve"> standard (benchmark) </w:t>
      </w:r>
      <w:proofErr w:type="spellStart"/>
      <w:r w:rsidRPr="2EF32156">
        <w:rPr>
          <w:rStyle w:val="None"/>
          <w:rFonts w:ascii="Times New Roman" w:hAnsi="Times New Roman" w:cs="Times New Roman"/>
          <w:color w:val="auto"/>
          <w:sz w:val="24"/>
          <w:szCs w:val="24"/>
          <w:lang w:val="en-GB"/>
        </w:rPr>
        <w:t>është</w:t>
      </w:r>
      <w:proofErr w:type="spellEnd"/>
      <w:r w:rsidRPr="2EF32156">
        <w:rPr>
          <w:rStyle w:val="None"/>
          <w:rFonts w:ascii="Times New Roman" w:hAnsi="Times New Roman" w:cs="Times New Roman"/>
          <w:color w:val="auto"/>
          <w:sz w:val="24"/>
          <w:szCs w:val="24"/>
          <w:lang w:val="en-GB"/>
        </w:rPr>
        <w:t xml:space="preserve"> 15% </w:t>
      </w:r>
      <w:proofErr w:type="spellStart"/>
      <w:r w:rsidRPr="2EF32156">
        <w:rPr>
          <w:rStyle w:val="None"/>
          <w:rFonts w:ascii="Times New Roman" w:hAnsi="Times New Roman" w:cs="Times New Roman"/>
          <w:color w:val="auto"/>
          <w:sz w:val="24"/>
          <w:szCs w:val="24"/>
          <w:lang w:val="en-GB"/>
        </w:rPr>
        <w:t>për</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të</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gjithë</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entitetet</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pavarësisht</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nivelit</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të</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të</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ardhurave</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bruto</w:t>
      </w:r>
      <w:proofErr w:type="spellEnd"/>
      <w:r w:rsidRPr="2EF32156">
        <w:rPr>
          <w:rStyle w:val="None"/>
          <w:rFonts w:ascii="Times New Roman" w:hAnsi="Times New Roman" w:cs="Times New Roman"/>
          <w:color w:val="auto"/>
          <w:sz w:val="24"/>
          <w:szCs w:val="24"/>
          <w:lang w:val="en-GB"/>
        </w:rPr>
        <w:t xml:space="preserve">. </w:t>
      </w:r>
    </w:p>
    <w:p w14:paraId="676544AA" w14:textId="66094A3F" w:rsidR="00363C57" w:rsidRPr="00363C57" w:rsidRDefault="00363C57" w:rsidP="00363C57">
      <w:pPr>
        <w:pStyle w:val="ListParagraph"/>
        <w:numPr>
          <w:ilvl w:val="0"/>
          <w:numId w:val="21"/>
        </w:numPr>
        <w:spacing w:before="100" w:beforeAutospacing="1" w:after="100" w:afterAutospacing="1" w:line="240" w:lineRule="auto"/>
        <w:jc w:val="both"/>
        <w:rPr>
          <w:rStyle w:val="None"/>
          <w:rFonts w:ascii="Times New Roman" w:hAnsi="Times New Roman" w:cs="Times New Roman"/>
          <w:color w:val="auto"/>
          <w:sz w:val="24"/>
          <w:szCs w:val="24"/>
          <w:lang w:val="da-DK"/>
        </w:rPr>
      </w:pPr>
      <w:r w:rsidRPr="0005094A">
        <w:rPr>
          <w:rStyle w:val="None"/>
          <w:rFonts w:ascii="Times New Roman" w:hAnsi="Times New Roman" w:cs="Times New Roman"/>
          <w:color w:val="auto"/>
          <w:sz w:val="24"/>
          <w:szCs w:val="24"/>
          <w:lang w:val="da-DK"/>
        </w:rPr>
        <w:t>Tatimi llogaritet në bazë vjetore dhe viti tatimor korrespondon me vitin kalendarik, pra 1 Janar – 31 Dhjetor. Ky tatim zbatohet mbi fitimin e tatueshëm të ç</w:t>
      </w:r>
      <w:r>
        <w:rPr>
          <w:rStyle w:val="None"/>
          <w:rFonts w:ascii="Times New Roman" w:hAnsi="Times New Roman" w:cs="Times New Roman"/>
          <w:color w:val="auto"/>
          <w:sz w:val="24"/>
          <w:szCs w:val="24"/>
          <w:lang w:val="da-DK"/>
        </w:rPr>
        <w:t>do entiteti, me përjashtim të organeve të pushtetit qëndror apo vendor të cilat kanë si veprimtari përmbushjen e funksioneve qeverisëse</w:t>
      </w:r>
      <w:r w:rsidRPr="0005094A">
        <w:rPr>
          <w:rStyle w:val="None"/>
          <w:rFonts w:ascii="Times New Roman" w:hAnsi="Times New Roman" w:cs="Times New Roman"/>
          <w:color w:val="auto"/>
          <w:sz w:val="24"/>
          <w:szCs w:val="24"/>
          <w:lang w:val="da-DK"/>
        </w:rPr>
        <w:t xml:space="preserve">. </w:t>
      </w:r>
    </w:p>
    <w:p w14:paraId="779778FC" w14:textId="5FE61C41" w:rsidR="005910F1" w:rsidRPr="002A2E37" w:rsidRDefault="005910F1" w:rsidP="00363C57">
      <w:pPr>
        <w:spacing w:before="100" w:beforeAutospacing="1" w:after="100" w:afterAutospacing="1" w:line="240" w:lineRule="auto"/>
        <w:contextualSpacing w:val="0"/>
        <w:jc w:val="both"/>
        <w:rPr>
          <w:rStyle w:val="None"/>
          <w:rFonts w:ascii="Times New Roman" w:hAnsi="Times New Roman" w:cs="Times New Roman"/>
          <w:b/>
          <w:i/>
          <w:iCs/>
          <w:color w:val="auto"/>
          <w:szCs w:val="24"/>
          <w:lang w:val="da-DK"/>
        </w:rPr>
      </w:pPr>
      <w:r w:rsidRPr="002A2E37">
        <w:rPr>
          <w:rStyle w:val="None"/>
          <w:rFonts w:ascii="Times New Roman" w:hAnsi="Times New Roman" w:cs="Times New Roman"/>
          <w:b/>
          <w:i/>
          <w:iCs/>
          <w:color w:val="auto"/>
          <w:szCs w:val="24"/>
          <w:lang w:val="da-DK"/>
        </w:rPr>
        <w:t>Tatimi i Thjeshtuar mbi Fitimin</w:t>
      </w:r>
      <w:r w:rsidR="00363C57">
        <w:rPr>
          <w:rStyle w:val="None"/>
          <w:rFonts w:ascii="Times New Roman" w:hAnsi="Times New Roman" w:cs="Times New Roman"/>
          <w:b/>
          <w:i/>
          <w:iCs/>
          <w:color w:val="auto"/>
          <w:szCs w:val="24"/>
          <w:lang w:val="da-DK"/>
        </w:rPr>
        <w:t xml:space="preserve"> </w:t>
      </w:r>
      <w:r w:rsidR="00363C57" w:rsidRPr="00BF4A8D">
        <w:rPr>
          <w:rStyle w:val="None"/>
          <w:rFonts w:ascii="Times New Roman" w:hAnsi="Times New Roman" w:cs="Times New Roman"/>
          <w:b/>
          <w:i/>
          <w:iCs/>
          <w:color w:val="auto"/>
          <w:szCs w:val="24"/>
          <w:lang w:val="da-DK"/>
        </w:rPr>
        <w:t>(i zbatueshëm për vitin tatimor 2023)</w:t>
      </w:r>
    </w:p>
    <w:p w14:paraId="141C38D3" w14:textId="36CD42BB" w:rsidR="00E20DF3" w:rsidRPr="002A2E37" w:rsidRDefault="005910F1" w:rsidP="002A2E37">
      <w:pPr>
        <w:pStyle w:val="ListParagraph"/>
        <w:numPr>
          <w:ilvl w:val="0"/>
          <w:numId w:val="22"/>
        </w:numPr>
        <w:spacing w:before="100" w:beforeAutospacing="1" w:after="100" w:afterAutospacing="1" w:line="276" w:lineRule="auto"/>
        <w:jc w:val="both"/>
        <w:rPr>
          <w:rStyle w:val="None"/>
          <w:rFonts w:ascii="Times New Roman" w:hAnsi="Times New Roman" w:cs="Times New Roman"/>
          <w:color w:val="auto"/>
          <w:sz w:val="24"/>
          <w:szCs w:val="24"/>
          <w:lang w:val="da-DK"/>
        </w:rPr>
      </w:pPr>
      <w:r w:rsidRPr="002A2E37">
        <w:rPr>
          <w:rStyle w:val="None"/>
          <w:rFonts w:ascii="Times New Roman" w:hAnsi="Times New Roman" w:cs="Times New Roman"/>
          <w:color w:val="auto"/>
          <w:sz w:val="24"/>
          <w:szCs w:val="24"/>
          <w:lang w:val="da-DK"/>
        </w:rPr>
        <w:t>Norma tatimore</w:t>
      </w:r>
      <w:r w:rsidR="00363C57">
        <w:rPr>
          <w:rStyle w:val="None"/>
          <w:rFonts w:ascii="Times New Roman" w:hAnsi="Times New Roman" w:cs="Times New Roman"/>
          <w:color w:val="auto"/>
          <w:sz w:val="24"/>
          <w:szCs w:val="24"/>
          <w:lang w:val="da-DK"/>
        </w:rPr>
        <w:t xml:space="preserve"> standarde</w:t>
      </w:r>
      <w:r w:rsidRPr="002A2E37">
        <w:rPr>
          <w:rStyle w:val="None"/>
          <w:rFonts w:ascii="Times New Roman" w:hAnsi="Times New Roman" w:cs="Times New Roman"/>
          <w:color w:val="auto"/>
          <w:sz w:val="24"/>
          <w:szCs w:val="24"/>
          <w:lang w:val="da-DK"/>
        </w:rPr>
        <w:t xml:space="preserve"> e tatimit të thjeshtuar mbi fitimin është </w:t>
      </w:r>
      <w:r w:rsidR="008D24C4" w:rsidRPr="002A2E37">
        <w:rPr>
          <w:rStyle w:val="None"/>
          <w:rFonts w:ascii="Times New Roman" w:hAnsi="Times New Roman" w:cs="Times New Roman"/>
          <w:color w:val="auto"/>
          <w:sz w:val="24"/>
          <w:szCs w:val="24"/>
          <w:lang w:val="da-DK"/>
        </w:rPr>
        <w:t>15</w:t>
      </w:r>
      <w:r w:rsidRPr="002A2E37">
        <w:rPr>
          <w:rStyle w:val="None"/>
          <w:rFonts w:ascii="Times New Roman" w:hAnsi="Times New Roman" w:cs="Times New Roman"/>
          <w:color w:val="auto"/>
          <w:sz w:val="24"/>
          <w:szCs w:val="24"/>
          <w:lang w:val="da-DK"/>
        </w:rPr>
        <w:t>% për të gjithë tatimpaguesit me një qarkullim deri në</w:t>
      </w:r>
      <w:r w:rsidR="00D52EB6" w:rsidRPr="002A2E37">
        <w:rPr>
          <w:rStyle w:val="None"/>
          <w:rFonts w:ascii="Times New Roman" w:hAnsi="Times New Roman" w:cs="Times New Roman"/>
          <w:color w:val="auto"/>
          <w:sz w:val="24"/>
          <w:szCs w:val="24"/>
          <w:lang w:val="da-DK"/>
        </w:rPr>
        <w:t xml:space="preserve"> </w:t>
      </w:r>
      <w:r w:rsidR="0028188F" w:rsidRPr="002A2E37">
        <w:rPr>
          <w:rStyle w:val="None"/>
          <w:rFonts w:ascii="Times New Roman" w:hAnsi="Times New Roman" w:cs="Times New Roman"/>
          <w:color w:val="auto"/>
          <w:sz w:val="24"/>
          <w:szCs w:val="24"/>
          <w:lang w:val="da-DK"/>
        </w:rPr>
        <w:t>8</w:t>
      </w:r>
      <w:r w:rsidR="00D52EB6" w:rsidRPr="002A2E37">
        <w:rPr>
          <w:rStyle w:val="None"/>
          <w:rFonts w:ascii="Times New Roman" w:hAnsi="Times New Roman" w:cs="Times New Roman"/>
          <w:color w:val="auto"/>
          <w:sz w:val="24"/>
          <w:szCs w:val="24"/>
          <w:lang w:val="da-DK"/>
        </w:rPr>
        <w:t>,000,</w:t>
      </w:r>
      <w:r w:rsidRPr="002A2E37">
        <w:rPr>
          <w:rStyle w:val="None"/>
          <w:rFonts w:ascii="Times New Roman" w:hAnsi="Times New Roman" w:cs="Times New Roman"/>
          <w:color w:val="auto"/>
          <w:sz w:val="24"/>
          <w:szCs w:val="24"/>
          <w:lang w:val="da-DK"/>
        </w:rPr>
        <w:t>000 (</w:t>
      </w:r>
      <w:r w:rsidR="0028188F" w:rsidRPr="002A2E37">
        <w:rPr>
          <w:rStyle w:val="None"/>
          <w:rFonts w:ascii="Times New Roman" w:hAnsi="Times New Roman" w:cs="Times New Roman"/>
          <w:color w:val="auto"/>
          <w:sz w:val="24"/>
          <w:szCs w:val="24"/>
          <w:lang w:val="da-DK"/>
        </w:rPr>
        <w:t xml:space="preserve">tetë </w:t>
      </w:r>
      <w:r w:rsidRPr="002A2E37">
        <w:rPr>
          <w:rStyle w:val="None"/>
          <w:rFonts w:ascii="Times New Roman" w:hAnsi="Times New Roman" w:cs="Times New Roman"/>
          <w:color w:val="auto"/>
          <w:sz w:val="24"/>
          <w:szCs w:val="24"/>
          <w:lang w:val="da-DK"/>
        </w:rPr>
        <w:t xml:space="preserve">milionë) lekë. </w:t>
      </w:r>
    </w:p>
    <w:p w14:paraId="33767E58" w14:textId="7BE65CF7" w:rsidR="00814025" w:rsidRPr="00727831" w:rsidRDefault="005910F1" w:rsidP="006C612B">
      <w:pPr>
        <w:pStyle w:val="ListParagraph"/>
        <w:keepNext/>
        <w:numPr>
          <w:ilvl w:val="0"/>
          <w:numId w:val="22"/>
        </w:numPr>
        <w:spacing w:before="100" w:beforeAutospacing="1" w:after="100" w:afterAutospacing="1" w:line="276" w:lineRule="auto"/>
        <w:ind w:left="714" w:hanging="357"/>
        <w:jc w:val="both"/>
        <w:rPr>
          <w:rFonts w:ascii="Times New Roman" w:hAnsi="Times New Roman" w:cs="Times New Roman"/>
          <w:color w:val="auto"/>
          <w:sz w:val="24"/>
          <w:szCs w:val="24"/>
        </w:rPr>
      </w:pPr>
      <w:r w:rsidRPr="002A2E37">
        <w:rPr>
          <w:rStyle w:val="None"/>
          <w:rFonts w:ascii="Times New Roman" w:hAnsi="Times New Roman" w:cs="Times New Roman"/>
          <w:color w:val="auto"/>
          <w:sz w:val="24"/>
          <w:szCs w:val="24"/>
          <w:lang w:val="da-DK"/>
        </w:rPr>
        <w:t xml:space="preserve">Tatimi llogaritet në </w:t>
      </w:r>
      <w:r w:rsidR="00C75DD0" w:rsidRPr="002A2E37">
        <w:rPr>
          <w:rStyle w:val="None"/>
          <w:rFonts w:ascii="Times New Roman" w:hAnsi="Times New Roman" w:cs="Times New Roman"/>
          <w:color w:val="auto"/>
          <w:sz w:val="24"/>
          <w:szCs w:val="24"/>
          <w:lang w:val="da-DK"/>
        </w:rPr>
        <w:t xml:space="preserve"> </w:t>
      </w:r>
      <w:r w:rsidRPr="002A2E37">
        <w:rPr>
          <w:rStyle w:val="None"/>
          <w:rFonts w:ascii="Times New Roman" w:hAnsi="Times New Roman" w:cs="Times New Roman"/>
          <w:color w:val="auto"/>
          <w:sz w:val="24"/>
          <w:szCs w:val="24"/>
          <w:lang w:val="da-DK"/>
        </w:rPr>
        <w:t>bazë vjetore dhe viti fiskal kor</w:t>
      </w:r>
      <w:r w:rsidR="004627F5" w:rsidRPr="002A2E37">
        <w:rPr>
          <w:rStyle w:val="None"/>
          <w:rFonts w:ascii="Times New Roman" w:hAnsi="Times New Roman" w:cs="Times New Roman"/>
          <w:color w:val="auto"/>
          <w:sz w:val="24"/>
          <w:szCs w:val="24"/>
          <w:lang w:val="da-DK"/>
        </w:rPr>
        <w:t>r</w:t>
      </w:r>
      <w:r w:rsidRPr="002A2E37">
        <w:rPr>
          <w:rStyle w:val="None"/>
          <w:rFonts w:ascii="Times New Roman" w:hAnsi="Times New Roman" w:cs="Times New Roman"/>
          <w:color w:val="auto"/>
          <w:sz w:val="24"/>
          <w:szCs w:val="24"/>
          <w:lang w:val="da-DK"/>
        </w:rPr>
        <w:t xml:space="preserve">espondon me vitin kalendarik, pra </w:t>
      </w:r>
      <w:r w:rsidR="004627F5" w:rsidRPr="002A2E37">
        <w:rPr>
          <w:rStyle w:val="None"/>
          <w:rFonts w:ascii="Times New Roman" w:hAnsi="Times New Roman" w:cs="Times New Roman"/>
          <w:color w:val="auto"/>
          <w:sz w:val="24"/>
          <w:szCs w:val="24"/>
          <w:lang w:val="da-DK"/>
        </w:rPr>
        <w:t xml:space="preserve">nga data </w:t>
      </w:r>
      <w:r w:rsidRPr="002A2E37">
        <w:rPr>
          <w:rStyle w:val="None"/>
          <w:rFonts w:ascii="Times New Roman" w:hAnsi="Times New Roman" w:cs="Times New Roman"/>
          <w:color w:val="auto"/>
          <w:sz w:val="24"/>
          <w:szCs w:val="24"/>
          <w:lang w:val="da-DK"/>
        </w:rPr>
        <w:t xml:space="preserve">1 Janar </w:t>
      </w:r>
      <w:r w:rsidR="004627F5" w:rsidRPr="002A2E37">
        <w:rPr>
          <w:rStyle w:val="None"/>
          <w:rFonts w:ascii="Times New Roman" w:hAnsi="Times New Roman" w:cs="Times New Roman"/>
          <w:color w:val="auto"/>
          <w:sz w:val="24"/>
          <w:szCs w:val="24"/>
          <w:lang w:val="da-DK"/>
        </w:rPr>
        <w:t xml:space="preserve">deri më </w:t>
      </w:r>
      <w:r w:rsidRPr="002A2E37">
        <w:rPr>
          <w:rStyle w:val="None"/>
          <w:rFonts w:ascii="Times New Roman" w:hAnsi="Times New Roman" w:cs="Times New Roman"/>
          <w:color w:val="auto"/>
          <w:sz w:val="24"/>
          <w:szCs w:val="24"/>
          <w:lang w:val="da-DK"/>
        </w:rPr>
        <w:t xml:space="preserve">31 Dhjetor. </w:t>
      </w:r>
      <w:r w:rsidRPr="00727831">
        <w:rPr>
          <w:rStyle w:val="None"/>
          <w:rFonts w:ascii="Times New Roman" w:hAnsi="Times New Roman" w:cs="Times New Roman"/>
          <w:color w:val="auto"/>
          <w:sz w:val="24"/>
          <w:szCs w:val="24"/>
        </w:rPr>
        <w:t xml:space="preserve">Ky </w:t>
      </w:r>
      <w:proofErr w:type="spellStart"/>
      <w:r w:rsidRPr="00727831">
        <w:rPr>
          <w:rStyle w:val="None"/>
          <w:rFonts w:ascii="Times New Roman" w:hAnsi="Times New Roman" w:cs="Times New Roman"/>
          <w:color w:val="auto"/>
          <w:sz w:val="24"/>
          <w:szCs w:val="24"/>
        </w:rPr>
        <w:t>tatim</w:t>
      </w:r>
      <w:proofErr w:type="spellEnd"/>
      <w:r w:rsidRPr="00727831">
        <w:rPr>
          <w:rStyle w:val="None"/>
          <w:rFonts w:ascii="Times New Roman" w:hAnsi="Times New Roman" w:cs="Times New Roman"/>
          <w:color w:val="auto"/>
          <w:sz w:val="24"/>
          <w:szCs w:val="24"/>
        </w:rPr>
        <w:t xml:space="preserve"> </w:t>
      </w:r>
      <w:proofErr w:type="spellStart"/>
      <w:r w:rsidR="00625AFC" w:rsidRPr="00727831">
        <w:rPr>
          <w:rStyle w:val="None"/>
          <w:rFonts w:ascii="Times New Roman" w:hAnsi="Times New Roman" w:cs="Times New Roman"/>
          <w:color w:val="auto"/>
          <w:sz w:val="24"/>
          <w:szCs w:val="24"/>
        </w:rPr>
        <w:t>zbatohet</w:t>
      </w:r>
      <w:proofErr w:type="spellEnd"/>
      <w:r w:rsidRPr="00727831">
        <w:rPr>
          <w:rStyle w:val="None"/>
          <w:rFonts w:ascii="Times New Roman" w:hAnsi="Times New Roman" w:cs="Times New Roman"/>
          <w:color w:val="auto"/>
          <w:sz w:val="24"/>
          <w:szCs w:val="24"/>
        </w:rPr>
        <w:t xml:space="preserve"> </w:t>
      </w:r>
      <w:proofErr w:type="spellStart"/>
      <w:r w:rsidRPr="00727831">
        <w:rPr>
          <w:rStyle w:val="None"/>
          <w:rFonts w:ascii="Times New Roman" w:hAnsi="Times New Roman" w:cs="Times New Roman"/>
          <w:color w:val="auto"/>
          <w:sz w:val="24"/>
          <w:szCs w:val="24"/>
        </w:rPr>
        <w:t>mbi</w:t>
      </w:r>
      <w:proofErr w:type="spellEnd"/>
      <w:r w:rsidRPr="00727831">
        <w:rPr>
          <w:rStyle w:val="None"/>
          <w:rFonts w:ascii="Times New Roman" w:hAnsi="Times New Roman" w:cs="Times New Roman"/>
          <w:color w:val="auto"/>
          <w:sz w:val="24"/>
          <w:szCs w:val="24"/>
        </w:rPr>
        <w:t xml:space="preserve"> </w:t>
      </w:r>
      <w:proofErr w:type="spellStart"/>
      <w:r w:rsidRPr="00727831">
        <w:rPr>
          <w:rStyle w:val="None"/>
          <w:rFonts w:ascii="Times New Roman" w:hAnsi="Times New Roman" w:cs="Times New Roman"/>
          <w:color w:val="auto"/>
          <w:sz w:val="24"/>
          <w:szCs w:val="24"/>
        </w:rPr>
        <w:t>fitimin</w:t>
      </w:r>
      <w:proofErr w:type="spellEnd"/>
      <w:r w:rsidRPr="00727831">
        <w:rPr>
          <w:rStyle w:val="None"/>
          <w:rFonts w:ascii="Times New Roman" w:hAnsi="Times New Roman" w:cs="Times New Roman"/>
          <w:color w:val="auto"/>
          <w:sz w:val="24"/>
          <w:szCs w:val="24"/>
        </w:rPr>
        <w:t xml:space="preserve"> </w:t>
      </w:r>
      <w:r w:rsidR="005D6502" w:rsidRPr="00727831">
        <w:rPr>
          <w:rStyle w:val="None"/>
          <w:rFonts w:ascii="Times New Roman" w:hAnsi="Times New Roman" w:cs="Times New Roman"/>
          <w:color w:val="auto"/>
          <w:sz w:val="24"/>
          <w:szCs w:val="24"/>
        </w:rPr>
        <w:t xml:space="preserve">e </w:t>
      </w:r>
      <w:proofErr w:type="spellStart"/>
      <w:r w:rsidR="005D6502" w:rsidRPr="00727831">
        <w:rPr>
          <w:rStyle w:val="None"/>
          <w:rFonts w:ascii="Times New Roman" w:hAnsi="Times New Roman" w:cs="Times New Roman"/>
          <w:color w:val="auto"/>
          <w:sz w:val="24"/>
          <w:szCs w:val="24"/>
        </w:rPr>
        <w:t>tatuesh</w:t>
      </w:r>
      <w:r w:rsidR="006045CB" w:rsidRPr="00727831">
        <w:rPr>
          <w:rStyle w:val="None"/>
          <w:rFonts w:ascii="Times New Roman" w:hAnsi="Times New Roman" w:cs="Times New Roman"/>
          <w:color w:val="auto"/>
          <w:sz w:val="24"/>
          <w:szCs w:val="24"/>
        </w:rPr>
        <w:t>ë</w:t>
      </w:r>
      <w:r w:rsidR="005D6502" w:rsidRPr="00727831">
        <w:rPr>
          <w:rStyle w:val="None"/>
          <w:rFonts w:ascii="Times New Roman" w:hAnsi="Times New Roman" w:cs="Times New Roman"/>
          <w:color w:val="auto"/>
          <w:sz w:val="24"/>
          <w:szCs w:val="24"/>
        </w:rPr>
        <w:t>m</w:t>
      </w:r>
      <w:proofErr w:type="spellEnd"/>
      <w:r w:rsidR="005D6502" w:rsidRPr="00727831">
        <w:rPr>
          <w:rStyle w:val="None"/>
          <w:rFonts w:ascii="Times New Roman" w:hAnsi="Times New Roman" w:cs="Times New Roman"/>
          <w:color w:val="auto"/>
          <w:sz w:val="24"/>
          <w:szCs w:val="24"/>
        </w:rPr>
        <w:t xml:space="preserve"> (</w:t>
      </w:r>
      <w:r w:rsidRPr="00727831">
        <w:rPr>
          <w:rStyle w:val="None"/>
          <w:rFonts w:ascii="Times New Roman" w:hAnsi="Times New Roman" w:cs="Times New Roman"/>
          <w:color w:val="auto"/>
          <w:sz w:val="24"/>
          <w:szCs w:val="24"/>
        </w:rPr>
        <w:t>nominal</w:t>
      </w:r>
      <w:r w:rsidR="005D6502" w:rsidRPr="00727831">
        <w:rPr>
          <w:rStyle w:val="None"/>
          <w:rFonts w:ascii="Times New Roman" w:hAnsi="Times New Roman" w:cs="Times New Roman"/>
          <w:color w:val="auto"/>
          <w:sz w:val="24"/>
          <w:szCs w:val="24"/>
        </w:rPr>
        <w:t>)</w:t>
      </w:r>
      <w:r w:rsidR="000B498B" w:rsidRPr="00727831">
        <w:rPr>
          <w:rStyle w:val="None"/>
          <w:rFonts w:ascii="Times New Roman" w:hAnsi="Times New Roman" w:cs="Times New Roman"/>
          <w:color w:val="auto"/>
          <w:sz w:val="24"/>
          <w:szCs w:val="24"/>
        </w:rPr>
        <w:t xml:space="preserve"> </w:t>
      </w:r>
      <w:proofErr w:type="spellStart"/>
      <w:r w:rsidR="000B498B" w:rsidRPr="00727831">
        <w:rPr>
          <w:rStyle w:val="None"/>
          <w:rFonts w:ascii="Times New Roman" w:hAnsi="Times New Roman" w:cs="Times New Roman"/>
          <w:color w:val="auto"/>
          <w:sz w:val="24"/>
          <w:szCs w:val="24"/>
        </w:rPr>
        <w:t>të</w:t>
      </w:r>
      <w:proofErr w:type="spellEnd"/>
      <w:r w:rsidR="00CD4F6A" w:rsidRPr="00727831">
        <w:rPr>
          <w:rStyle w:val="None"/>
          <w:rFonts w:ascii="Times New Roman" w:hAnsi="Times New Roman" w:cs="Times New Roman"/>
          <w:color w:val="auto"/>
          <w:sz w:val="24"/>
          <w:szCs w:val="24"/>
        </w:rPr>
        <w:t xml:space="preserve"> </w:t>
      </w:r>
      <w:proofErr w:type="spellStart"/>
      <w:r w:rsidR="00CD4F6A" w:rsidRPr="00727831">
        <w:rPr>
          <w:rStyle w:val="None"/>
          <w:rFonts w:ascii="Times New Roman" w:hAnsi="Times New Roman" w:cs="Times New Roman"/>
          <w:color w:val="auto"/>
          <w:sz w:val="24"/>
          <w:szCs w:val="24"/>
        </w:rPr>
        <w:t>secilit</w:t>
      </w:r>
      <w:proofErr w:type="spellEnd"/>
      <w:r w:rsidR="00CD4F6A" w:rsidRPr="00727831">
        <w:rPr>
          <w:rStyle w:val="None"/>
          <w:rFonts w:ascii="Times New Roman" w:hAnsi="Times New Roman" w:cs="Times New Roman"/>
          <w:color w:val="auto"/>
          <w:sz w:val="24"/>
          <w:szCs w:val="24"/>
        </w:rPr>
        <w:t xml:space="preserve"> </w:t>
      </w:r>
      <w:proofErr w:type="spellStart"/>
      <w:r w:rsidR="00CD4F6A" w:rsidRPr="00727831">
        <w:rPr>
          <w:rStyle w:val="None"/>
          <w:rFonts w:ascii="Times New Roman" w:hAnsi="Times New Roman" w:cs="Times New Roman"/>
          <w:color w:val="auto"/>
          <w:sz w:val="24"/>
          <w:szCs w:val="24"/>
        </w:rPr>
        <w:t>tatimpagues</w:t>
      </w:r>
      <w:proofErr w:type="spellEnd"/>
      <w:r w:rsidR="00C411C5" w:rsidRPr="00727831">
        <w:rPr>
          <w:rStyle w:val="None"/>
          <w:rFonts w:ascii="Times New Roman" w:hAnsi="Times New Roman" w:cs="Times New Roman"/>
          <w:color w:val="auto"/>
          <w:sz w:val="24"/>
          <w:szCs w:val="24"/>
        </w:rPr>
        <w:t>.</w:t>
      </w:r>
    </w:p>
    <w:p w14:paraId="63FAC040" w14:textId="43739FB2" w:rsidR="006E2DE6" w:rsidRPr="00DA0630" w:rsidRDefault="006E2DE6" w:rsidP="00DA0630">
      <w:pPr>
        <w:spacing w:before="100" w:beforeAutospacing="1" w:after="100" w:afterAutospacing="1" w:line="276" w:lineRule="auto"/>
        <w:contextualSpacing w:val="0"/>
        <w:jc w:val="both"/>
        <w:rPr>
          <w:rFonts w:ascii="Times New Roman" w:hAnsi="Times New Roman" w:cs="Times New Roman"/>
          <w:b/>
          <w:bCs/>
          <w:i/>
          <w:iCs/>
          <w:color w:val="auto"/>
          <w:szCs w:val="24"/>
          <w:lang w:val="da-DK"/>
        </w:rPr>
      </w:pPr>
      <w:r w:rsidRPr="00DA0630">
        <w:rPr>
          <w:rStyle w:val="None"/>
          <w:rFonts w:ascii="Times New Roman" w:hAnsi="Times New Roman" w:cs="Times New Roman"/>
          <w:b/>
          <w:bCs/>
          <w:i/>
          <w:iCs/>
          <w:color w:val="auto"/>
          <w:szCs w:val="24"/>
          <w:lang w:val="de-DE"/>
        </w:rPr>
        <w:t>Tatimi mbi t</w:t>
      </w:r>
      <w:r w:rsidR="00CC2228" w:rsidRPr="00DA0630">
        <w:rPr>
          <w:rStyle w:val="None"/>
          <w:rFonts w:ascii="Times New Roman" w:hAnsi="Times New Roman" w:cs="Times New Roman"/>
          <w:b/>
          <w:bCs/>
          <w:i/>
          <w:iCs/>
          <w:color w:val="auto"/>
          <w:szCs w:val="24"/>
          <w:lang w:val="de-DE"/>
        </w:rPr>
        <w:t>ë</w:t>
      </w:r>
      <w:r w:rsidRPr="00DA0630">
        <w:rPr>
          <w:rStyle w:val="None"/>
          <w:rFonts w:ascii="Times New Roman" w:hAnsi="Times New Roman" w:cs="Times New Roman"/>
          <w:b/>
          <w:bCs/>
          <w:i/>
          <w:iCs/>
          <w:color w:val="auto"/>
          <w:szCs w:val="24"/>
          <w:lang w:val="de-DE"/>
        </w:rPr>
        <w:t xml:space="preserve"> ardhurat personale</w:t>
      </w:r>
      <w:r w:rsidRPr="00DA0630">
        <w:rPr>
          <w:rFonts w:ascii="Times New Roman" w:hAnsi="Times New Roman" w:cs="Times New Roman"/>
          <w:b/>
          <w:bCs/>
          <w:i/>
          <w:iCs/>
          <w:color w:val="auto"/>
          <w:szCs w:val="24"/>
          <w:lang w:val="da-DK"/>
        </w:rPr>
        <w:t xml:space="preserve"> </w:t>
      </w:r>
    </w:p>
    <w:p w14:paraId="14CDA32C" w14:textId="77777777" w:rsidR="00363C57" w:rsidRPr="00A54C05" w:rsidRDefault="00363C57" w:rsidP="00D00608">
      <w:pPr>
        <w:pStyle w:val="ListParagraph"/>
        <w:numPr>
          <w:ilvl w:val="0"/>
          <w:numId w:val="52"/>
        </w:numPr>
        <w:spacing w:before="100" w:beforeAutospacing="1" w:after="0" w:line="240" w:lineRule="auto"/>
        <w:jc w:val="both"/>
        <w:rPr>
          <w:rFonts w:ascii="Times New Roman" w:hAnsi="Times New Roman" w:cs="Times New Roman"/>
          <w:b/>
          <w:bCs/>
          <w:i/>
          <w:iCs/>
          <w:color w:val="auto"/>
          <w:szCs w:val="24"/>
          <w:lang w:val="da-DK"/>
        </w:rPr>
      </w:pPr>
      <w:r w:rsidRPr="00A54C05">
        <w:rPr>
          <w:rFonts w:ascii="Times New Roman" w:hAnsi="Times New Roman" w:cs="Times New Roman"/>
          <w:b/>
          <w:bCs/>
          <w:i/>
          <w:iCs/>
          <w:color w:val="auto"/>
          <w:szCs w:val="24"/>
          <w:lang w:val="da-DK"/>
        </w:rPr>
        <w:t>P</w:t>
      </w:r>
      <w:r>
        <w:rPr>
          <w:rFonts w:ascii="Times New Roman" w:hAnsi="Times New Roman" w:cs="Times New Roman"/>
          <w:b/>
          <w:bCs/>
          <w:i/>
          <w:iCs/>
          <w:color w:val="auto"/>
          <w:szCs w:val="24"/>
          <w:lang w:val="da-DK"/>
        </w:rPr>
        <w:t>ë</w:t>
      </w:r>
      <w:r w:rsidRPr="00A54C05">
        <w:rPr>
          <w:rFonts w:ascii="Times New Roman" w:hAnsi="Times New Roman" w:cs="Times New Roman"/>
          <w:b/>
          <w:bCs/>
          <w:i/>
          <w:iCs/>
          <w:color w:val="auto"/>
          <w:szCs w:val="24"/>
          <w:lang w:val="da-DK"/>
        </w:rPr>
        <w:t>r</w:t>
      </w:r>
      <w:r>
        <w:rPr>
          <w:rFonts w:ascii="Times New Roman" w:hAnsi="Times New Roman" w:cs="Times New Roman"/>
          <w:b/>
          <w:bCs/>
          <w:i/>
          <w:iCs/>
          <w:color w:val="auto"/>
          <w:szCs w:val="24"/>
          <w:lang w:val="da-DK"/>
        </w:rPr>
        <w:t>gjatë</w:t>
      </w:r>
      <w:r w:rsidRPr="00A54C05">
        <w:rPr>
          <w:rFonts w:ascii="Times New Roman" w:hAnsi="Times New Roman" w:cs="Times New Roman"/>
          <w:b/>
          <w:bCs/>
          <w:i/>
          <w:iCs/>
          <w:color w:val="auto"/>
          <w:szCs w:val="24"/>
          <w:lang w:val="da-DK"/>
        </w:rPr>
        <w:t xml:space="preserve"> viti</w:t>
      </w:r>
      <w:r>
        <w:rPr>
          <w:rFonts w:ascii="Times New Roman" w:hAnsi="Times New Roman" w:cs="Times New Roman"/>
          <w:b/>
          <w:bCs/>
          <w:i/>
          <w:iCs/>
          <w:color w:val="auto"/>
          <w:szCs w:val="24"/>
          <w:lang w:val="da-DK"/>
        </w:rPr>
        <w:t>t tatimor</w:t>
      </w:r>
      <w:r w:rsidRPr="00A54C05">
        <w:rPr>
          <w:rFonts w:ascii="Times New Roman" w:hAnsi="Times New Roman" w:cs="Times New Roman"/>
          <w:b/>
          <w:bCs/>
          <w:i/>
          <w:iCs/>
          <w:color w:val="auto"/>
          <w:szCs w:val="24"/>
          <w:lang w:val="da-DK"/>
        </w:rPr>
        <w:t xml:space="preserve"> 2023</w:t>
      </w:r>
    </w:p>
    <w:p w14:paraId="2FF97E7D" w14:textId="2389FAB0" w:rsidR="00363C57" w:rsidRDefault="00363C57" w:rsidP="00D00608">
      <w:pPr>
        <w:pStyle w:val="ListParagraph"/>
        <w:numPr>
          <w:ilvl w:val="0"/>
          <w:numId w:val="35"/>
        </w:numPr>
        <w:spacing w:after="100" w:afterAutospacing="1" w:line="240" w:lineRule="auto"/>
        <w:jc w:val="both"/>
        <w:rPr>
          <w:rFonts w:ascii="Times New Roman" w:hAnsi="Times New Roman" w:cs="Times New Roman"/>
          <w:color w:val="auto"/>
          <w:sz w:val="24"/>
          <w:szCs w:val="24"/>
          <w:lang w:val="da-DK"/>
        </w:rPr>
      </w:pPr>
      <w:r w:rsidRPr="00E26400">
        <w:rPr>
          <w:rFonts w:ascii="Times New Roman" w:hAnsi="Times New Roman" w:cs="Times New Roman"/>
          <w:color w:val="auto"/>
          <w:sz w:val="24"/>
          <w:szCs w:val="24"/>
          <w:lang w:val="da-DK"/>
        </w:rPr>
        <w:t xml:space="preserve">Norma tatimore </w:t>
      </w:r>
      <w:r>
        <w:rPr>
          <w:rFonts w:ascii="Times New Roman" w:hAnsi="Times New Roman" w:cs="Times New Roman"/>
          <w:color w:val="auto"/>
          <w:sz w:val="24"/>
          <w:szCs w:val="24"/>
          <w:lang w:val="da-DK"/>
        </w:rPr>
        <w:t xml:space="preserve">standarde për të ardhurat nga punësimi është norma tatimore progresive sipas parashikimeve në tabelën </w:t>
      </w:r>
      <w:r w:rsidR="008D486B">
        <w:rPr>
          <w:rFonts w:ascii="Times New Roman" w:hAnsi="Times New Roman" w:cs="Times New Roman"/>
          <w:color w:val="auto"/>
          <w:sz w:val="24"/>
          <w:szCs w:val="24"/>
          <w:lang w:val="da-DK"/>
        </w:rPr>
        <w:t>2</w:t>
      </w:r>
      <w:r>
        <w:rPr>
          <w:rFonts w:ascii="Times New Roman" w:hAnsi="Times New Roman" w:cs="Times New Roman"/>
          <w:color w:val="auto"/>
          <w:sz w:val="24"/>
          <w:szCs w:val="24"/>
          <w:lang w:val="da-DK"/>
        </w:rPr>
        <w:t xml:space="preserve"> të këtij raporti.</w:t>
      </w:r>
    </w:p>
    <w:p w14:paraId="11766165" w14:textId="77777777" w:rsidR="00363C57" w:rsidRPr="00E26400" w:rsidRDefault="00363C57" w:rsidP="00D00608">
      <w:pPr>
        <w:pStyle w:val="ListParagraph"/>
        <w:numPr>
          <w:ilvl w:val="0"/>
          <w:numId w:val="35"/>
        </w:numPr>
        <w:spacing w:after="100" w:afterAutospacing="1" w:line="240" w:lineRule="auto"/>
        <w:jc w:val="both"/>
        <w:rPr>
          <w:rFonts w:ascii="Times New Roman" w:hAnsi="Times New Roman" w:cs="Times New Roman"/>
          <w:color w:val="auto"/>
          <w:sz w:val="24"/>
          <w:szCs w:val="24"/>
          <w:lang w:val="da-DK"/>
        </w:rPr>
      </w:pPr>
      <w:r>
        <w:rPr>
          <w:rFonts w:ascii="Times New Roman" w:hAnsi="Times New Roman" w:cs="Times New Roman"/>
          <w:color w:val="auto"/>
          <w:sz w:val="24"/>
          <w:szCs w:val="24"/>
          <w:lang w:val="da-DK"/>
        </w:rPr>
        <w:t xml:space="preserve">Norma tatimore standarde për të ardhurat nga investimi </w:t>
      </w:r>
      <w:r w:rsidRPr="00E26400">
        <w:rPr>
          <w:rFonts w:ascii="Times New Roman" w:hAnsi="Times New Roman" w:cs="Times New Roman"/>
          <w:color w:val="auto"/>
          <w:sz w:val="24"/>
          <w:szCs w:val="24"/>
          <w:lang w:val="da-DK"/>
        </w:rPr>
        <w:t>është 15% për të gjithë</w:t>
      </w:r>
      <w:r>
        <w:rPr>
          <w:rFonts w:ascii="Times New Roman" w:hAnsi="Times New Roman" w:cs="Times New Roman"/>
          <w:color w:val="auto"/>
          <w:sz w:val="24"/>
          <w:szCs w:val="24"/>
          <w:lang w:val="da-DK"/>
        </w:rPr>
        <w:t xml:space="preserve"> të ardhurat pasive, me përjashtim të dividendid për të cilin norma tatimore standarde është 8%.</w:t>
      </w:r>
    </w:p>
    <w:p w14:paraId="05832D52" w14:textId="77777777" w:rsidR="00363C57" w:rsidRPr="00A627C0" w:rsidRDefault="00363C57" w:rsidP="00D00608">
      <w:pPr>
        <w:pStyle w:val="ListParagraph"/>
        <w:numPr>
          <w:ilvl w:val="0"/>
          <w:numId w:val="35"/>
        </w:numPr>
        <w:spacing w:before="100" w:beforeAutospacing="1" w:after="100" w:afterAutospacing="1" w:line="240" w:lineRule="auto"/>
        <w:jc w:val="both"/>
        <w:rPr>
          <w:rStyle w:val="None"/>
          <w:rFonts w:ascii="Times New Roman" w:hAnsi="Times New Roman" w:cs="Times New Roman"/>
          <w:color w:val="auto"/>
          <w:sz w:val="24"/>
          <w:szCs w:val="24"/>
          <w:lang w:val="da-DK"/>
        </w:rPr>
      </w:pPr>
      <w:r w:rsidRPr="00E26400">
        <w:rPr>
          <w:rStyle w:val="None"/>
          <w:rFonts w:ascii="Times New Roman" w:hAnsi="Times New Roman" w:cs="Times New Roman"/>
          <w:color w:val="auto"/>
          <w:sz w:val="24"/>
          <w:szCs w:val="24"/>
          <w:lang w:val="da-DK"/>
        </w:rPr>
        <w:t xml:space="preserve">Tatimi llogaritet në bazë </w:t>
      </w:r>
      <w:r>
        <w:rPr>
          <w:rStyle w:val="None"/>
          <w:rFonts w:ascii="Times New Roman" w:hAnsi="Times New Roman" w:cs="Times New Roman"/>
          <w:color w:val="auto"/>
          <w:sz w:val="24"/>
          <w:szCs w:val="24"/>
          <w:lang w:val="da-DK"/>
        </w:rPr>
        <w:t>mujore për të ardhurat nga punësimi dhe në nivel të ardhure për të ardhurat nga investimi, ndërkohë që për llogaritjen e shpenzimit tatimor, vlerësohen tatimet</w:t>
      </w:r>
      <w:r w:rsidRPr="00E26400">
        <w:rPr>
          <w:rStyle w:val="None"/>
          <w:rFonts w:ascii="Times New Roman" w:hAnsi="Times New Roman" w:cs="Times New Roman"/>
          <w:color w:val="auto"/>
          <w:sz w:val="24"/>
          <w:szCs w:val="24"/>
          <w:lang w:val="da-DK"/>
        </w:rPr>
        <w:t xml:space="preserve"> </w:t>
      </w:r>
      <w:r>
        <w:rPr>
          <w:rStyle w:val="None"/>
          <w:rFonts w:ascii="Times New Roman" w:hAnsi="Times New Roman" w:cs="Times New Roman"/>
          <w:color w:val="auto"/>
          <w:sz w:val="24"/>
          <w:szCs w:val="24"/>
          <w:lang w:val="da-DK"/>
        </w:rPr>
        <w:t>sipas</w:t>
      </w:r>
      <w:r w:rsidRPr="00E26400">
        <w:rPr>
          <w:rStyle w:val="None"/>
          <w:rFonts w:ascii="Times New Roman" w:hAnsi="Times New Roman" w:cs="Times New Roman"/>
          <w:color w:val="auto"/>
          <w:sz w:val="24"/>
          <w:szCs w:val="24"/>
          <w:lang w:val="da-DK"/>
        </w:rPr>
        <w:t xml:space="preserve"> viti</w:t>
      </w:r>
      <w:r>
        <w:rPr>
          <w:rStyle w:val="None"/>
          <w:rFonts w:ascii="Times New Roman" w:hAnsi="Times New Roman" w:cs="Times New Roman"/>
          <w:color w:val="auto"/>
          <w:sz w:val="24"/>
          <w:szCs w:val="24"/>
          <w:lang w:val="da-DK"/>
        </w:rPr>
        <w:t>t</w:t>
      </w:r>
      <w:r w:rsidRPr="00E26400">
        <w:rPr>
          <w:rStyle w:val="None"/>
          <w:rFonts w:ascii="Times New Roman" w:hAnsi="Times New Roman" w:cs="Times New Roman"/>
          <w:color w:val="auto"/>
          <w:sz w:val="24"/>
          <w:szCs w:val="24"/>
          <w:lang w:val="da-DK"/>
        </w:rPr>
        <w:t xml:space="preserve"> </w:t>
      </w:r>
      <w:r>
        <w:rPr>
          <w:rStyle w:val="None"/>
          <w:rFonts w:ascii="Times New Roman" w:hAnsi="Times New Roman" w:cs="Times New Roman"/>
          <w:color w:val="auto"/>
          <w:sz w:val="24"/>
          <w:szCs w:val="24"/>
          <w:lang w:val="da-DK"/>
        </w:rPr>
        <w:t>tatimor</w:t>
      </w:r>
      <w:r w:rsidRPr="00E26400">
        <w:rPr>
          <w:rStyle w:val="None"/>
          <w:rFonts w:ascii="Times New Roman" w:hAnsi="Times New Roman" w:cs="Times New Roman"/>
          <w:color w:val="auto"/>
          <w:sz w:val="24"/>
          <w:szCs w:val="24"/>
          <w:lang w:val="da-DK"/>
        </w:rPr>
        <w:t xml:space="preserve">, nga data 1 Janar deri më 31 Dhjetor. </w:t>
      </w:r>
      <w:r w:rsidRPr="00A627C0">
        <w:rPr>
          <w:rStyle w:val="None"/>
          <w:rFonts w:ascii="Times New Roman" w:hAnsi="Times New Roman" w:cs="Times New Roman"/>
          <w:color w:val="auto"/>
          <w:sz w:val="24"/>
          <w:szCs w:val="24"/>
          <w:lang w:val="da-DK"/>
        </w:rPr>
        <w:t>Këto tatime zbatohen mbi shumat e tatueshme të secilit tatimpagues.</w:t>
      </w:r>
    </w:p>
    <w:p w14:paraId="146E5D29" w14:textId="77777777" w:rsidR="00363C57" w:rsidRPr="00A54C05" w:rsidRDefault="00363C57" w:rsidP="00D00608">
      <w:pPr>
        <w:pStyle w:val="ListParagraph"/>
        <w:numPr>
          <w:ilvl w:val="0"/>
          <w:numId w:val="52"/>
        </w:numPr>
        <w:spacing w:before="100" w:beforeAutospacing="1" w:after="0" w:line="240" w:lineRule="auto"/>
        <w:jc w:val="both"/>
        <w:rPr>
          <w:rFonts w:ascii="Times New Roman" w:hAnsi="Times New Roman" w:cs="Times New Roman"/>
          <w:b/>
          <w:bCs/>
          <w:i/>
          <w:iCs/>
          <w:color w:val="auto"/>
          <w:sz w:val="24"/>
          <w:szCs w:val="24"/>
          <w:lang w:val="da-DK"/>
        </w:rPr>
      </w:pPr>
      <w:r w:rsidRPr="00A54C05">
        <w:rPr>
          <w:rFonts w:ascii="Times New Roman" w:hAnsi="Times New Roman" w:cs="Times New Roman"/>
          <w:b/>
          <w:bCs/>
          <w:i/>
          <w:iCs/>
          <w:color w:val="auto"/>
          <w:sz w:val="24"/>
          <w:szCs w:val="24"/>
          <w:lang w:val="da-DK"/>
        </w:rPr>
        <w:t>Përgjatë vitit tatimor 2024</w:t>
      </w:r>
    </w:p>
    <w:p w14:paraId="68F8B47A" w14:textId="77777777" w:rsidR="00363C57" w:rsidRPr="00A627C0" w:rsidRDefault="00363C57" w:rsidP="00D00608">
      <w:pPr>
        <w:pStyle w:val="ListParagraph"/>
        <w:numPr>
          <w:ilvl w:val="0"/>
          <w:numId w:val="35"/>
        </w:numPr>
        <w:spacing w:after="100" w:afterAutospacing="1" w:line="240" w:lineRule="auto"/>
        <w:jc w:val="both"/>
        <w:rPr>
          <w:rFonts w:ascii="Times New Roman" w:hAnsi="Times New Roman" w:cs="Times New Roman"/>
          <w:color w:val="auto"/>
          <w:sz w:val="24"/>
          <w:szCs w:val="24"/>
          <w:lang w:val="da-DK"/>
        </w:rPr>
      </w:pPr>
      <w:r w:rsidRPr="00A627C0">
        <w:rPr>
          <w:rFonts w:ascii="Times New Roman" w:hAnsi="Times New Roman" w:cs="Times New Roman"/>
          <w:color w:val="auto"/>
          <w:sz w:val="24"/>
          <w:szCs w:val="24"/>
          <w:lang w:val="da-DK"/>
        </w:rPr>
        <w:t>Norma tatimore standarde për tatimin mbi të ardhurat nga biznesi është 15% për fitimin e tatueshëm deri në 14 000 000 (katërmbëdhjetë milionë) lekë, dhe 23% për fitimin e tatueshëm mbi 14 000 000 (katërmbëdhjetë milionë) lekë;</w:t>
      </w:r>
    </w:p>
    <w:p w14:paraId="28308A35" w14:textId="4C0B647B" w:rsidR="00363C57" w:rsidRPr="00A54C05" w:rsidRDefault="00363C57" w:rsidP="00D00608">
      <w:pPr>
        <w:pStyle w:val="ListParagraph"/>
        <w:numPr>
          <w:ilvl w:val="0"/>
          <w:numId w:val="35"/>
        </w:numPr>
        <w:spacing w:after="100" w:afterAutospacing="1" w:line="240" w:lineRule="auto"/>
        <w:jc w:val="both"/>
        <w:rPr>
          <w:rFonts w:ascii="Times New Roman" w:hAnsi="Times New Roman" w:cs="Times New Roman"/>
          <w:color w:val="auto"/>
          <w:sz w:val="24"/>
          <w:szCs w:val="24"/>
          <w:lang w:val="da-DK"/>
        </w:rPr>
      </w:pPr>
      <w:r w:rsidRPr="00A54C05">
        <w:rPr>
          <w:rFonts w:ascii="Times New Roman" w:hAnsi="Times New Roman" w:cs="Times New Roman"/>
          <w:color w:val="auto"/>
          <w:sz w:val="24"/>
          <w:szCs w:val="24"/>
          <w:lang w:val="da-DK"/>
        </w:rPr>
        <w:t>Norma tatimore</w:t>
      </w:r>
      <w:r>
        <w:rPr>
          <w:rFonts w:ascii="Times New Roman" w:hAnsi="Times New Roman" w:cs="Times New Roman"/>
          <w:color w:val="auto"/>
          <w:sz w:val="24"/>
          <w:szCs w:val="24"/>
          <w:lang w:val="da-DK"/>
        </w:rPr>
        <w:t xml:space="preserve"> standarde</w:t>
      </w:r>
      <w:r w:rsidRPr="00A54C05">
        <w:rPr>
          <w:rFonts w:ascii="Times New Roman" w:hAnsi="Times New Roman" w:cs="Times New Roman"/>
          <w:color w:val="auto"/>
          <w:sz w:val="24"/>
          <w:szCs w:val="24"/>
          <w:lang w:val="da-DK"/>
        </w:rPr>
        <w:t xml:space="preserve"> për të ardhurat nga punësimi është norma tatimore progresive sipas parashikimeve në tabelën </w:t>
      </w:r>
      <w:r w:rsidR="008D486B">
        <w:rPr>
          <w:rFonts w:ascii="Times New Roman" w:hAnsi="Times New Roman" w:cs="Times New Roman"/>
          <w:color w:val="auto"/>
          <w:sz w:val="24"/>
          <w:szCs w:val="24"/>
          <w:lang w:val="da-DK"/>
        </w:rPr>
        <w:t>3</w:t>
      </w:r>
      <w:r w:rsidRPr="00A54C05">
        <w:rPr>
          <w:rFonts w:ascii="Times New Roman" w:hAnsi="Times New Roman" w:cs="Times New Roman"/>
          <w:color w:val="auto"/>
          <w:sz w:val="24"/>
          <w:szCs w:val="24"/>
          <w:lang w:val="da-DK"/>
        </w:rPr>
        <w:t xml:space="preserve"> të këtij raporti.</w:t>
      </w:r>
    </w:p>
    <w:p w14:paraId="6932DD95" w14:textId="77777777" w:rsidR="00363C57" w:rsidRPr="00A54C05" w:rsidRDefault="00363C57" w:rsidP="00D00608">
      <w:pPr>
        <w:pStyle w:val="ListParagraph"/>
        <w:numPr>
          <w:ilvl w:val="0"/>
          <w:numId w:val="35"/>
        </w:numPr>
        <w:spacing w:after="100" w:afterAutospacing="1" w:line="240" w:lineRule="auto"/>
        <w:jc w:val="both"/>
        <w:rPr>
          <w:rFonts w:ascii="Times New Roman" w:hAnsi="Times New Roman" w:cs="Times New Roman"/>
          <w:color w:val="auto"/>
          <w:sz w:val="24"/>
          <w:szCs w:val="24"/>
          <w:lang w:val="da-DK"/>
        </w:rPr>
      </w:pPr>
      <w:r w:rsidRPr="00A54C05">
        <w:rPr>
          <w:rFonts w:ascii="Times New Roman" w:hAnsi="Times New Roman" w:cs="Times New Roman"/>
          <w:color w:val="auto"/>
          <w:sz w:val="24"/>
          <w:szCs w:val="24"/>
          <w:lang w:val="da-DK"/>
        </w:rPr>
        <w:t xml:space="preserve">Norma tatimore </w:t>
      </w:r>
      <w:r>
        <w:rPr>
          <w:rFonts w:ascii="Times New Roman" w:hAnsi="Times New Roman" w:cs="Times New Roman"/>
          <w:color w:val="auto"/>
          <w:sz w:val="24"/>
          <w:szCs w:val="24"/>
          <w:lang w:val="da-DK"/>
        </w:rPr>
        <w:t xml:space="preserve">standarde </w:t>
      </w:r>
      <w:r w:rsidRPr="00A54C05">
        <w:rPr>
          <w:rFonts w:ascii="Times New Roman" w:hAnsi="Times New Roman" w:cs="Times New Roman"/>
          <w:color w:val="auto"/>
          <w:sz w:val="24"/>
          <w:szCs w:val="24"/>
          <w:lang w:val="da-DK"/>
        </w:rPr>
        <w:t>për të ardhurat nga investimi është 15% për të gjithë të ardhurat pasive, me përjashtim të dividendid për të cilin norma tatimore standarde është 8%.</w:t>
      </w:r>
    </w:p>
    <w:p w14:paraId="60549396" w14:textId="77777777" w:rsidR="007A149A" w:rsidRDefault="00363C57" w:rsidP="00DA0630">
      <w:pPr>
        <w:spacing w:before="100" w:beforeAutospacing="1" w:after="100" w:afterAutospacing="1" w:line="276" w:lineRule="auto"/>
        <w:contextualSpacing w:val="0"/>
        <w:jc w:val="both"/>
        <w:rPr>
          <w:rStyle w:val="None"/>
          <w:rFonts w:ascii="Times New Roman" w:hAnsi="Times New Roman" w:cs="Times New Roman"/>
          <w:color w:val="auto"/>
          <w:szCs w:val="24"/>
          <w:lang w:val="da-DK"/>
        </w:rPr>
      </w:pPr>
      <w:r w:rsidRPr="00A54C05">
        <w:rPr>
          <w:rStyle w:val="None"/>
          <w:rFonts w:ascii="Times New Roman" w:hAnsi="Times New Roman" w:cs="Times New Roman"/>
          <w:color w:val="auto"/>
          <w:szCs w:val="24"/>
          <w:lang w:val="da-DK"/>
        </w:rPr>
        <w:t>Tatimi llogaritet</w:t>
      </w:r>
      <w:r w:rsidRPr="00CF3F0F">
        <w:rPr>
          <w:rStyle w:val="None"/>
          <w:rFonts w:ascii="Times New Roman" w:hAnsi="Times New Roman" w:cs="Times New Roman"/>
          <w:color w:val="auto"/>
          <w:szCs w:val="24"/>
          <w:lang w:val="da-DK"/>
        </w:rPr>
        <w:t xml:space="preserve"> në bazë vjetore për të ardhurat nga</w:t>
      </w:r>
      <w:r>
        <w:rPr>
          <w:rStyle w:val="None"/>
          <w:rFonts w:ascii="Times New Roman" w:hAnsi="Times New Roman" w:cs="Times New Roman"/>
          <w:color w:val="auto"/>
          <w:szCs w:val="24"/>
          <w:lang w:val="da-DK"/>
        </w:rPr>
        <w:t xml:space="preserve"> biznesi dhe nga</w:t>
      </w:r>
      <w:r w:rsidRPr="00CF3F0F">
        <w:rPr>
          <w:rStyle w:val="None"/>
          <w:rFonts w:ascii="Times New Roman" w:hAnsi="Times New Roman" w:cs="Times New Roman"/>
          <w:color w:val="auto"/>
          <w:szCs w:val="24"/>
          <w:lang w:val="da-DK"/>
        </w:rPr>
        <w:t xml:space="preserve"> punësimi dhe në nivel të ardhure për të ardhurat nga investimi, ndërkohë që për llogaritjen e shpenzimit tatimor, vlerësohen tatimet </w:t>
      </w:r>
      <w:r>
        <w:rPr>
          <w:rStyle w:val="None"/>
          <w:rFonts w:ascii="Times New Roman" w:hAnsi="Times New Roman" w:cs="Times New Roman"/>
          <w:color w:val="auto"/>
          <w:szCs w:val="24"/>
          <w:lang w:val="da-DK"/>
        </w:rPr>
        <w:t>sipas</w:t>
      </w:r>
      <w:r w:rsidRPr="00CF3F0F">
        <w:rPr>
          <w:rStyle w:val="None"/>
          <w:rFonts w:ascii="Times New Roman" w:hAnsi="Times New Roman" w:cs="Times New Roman"/>
          <w:color w:val="auto"/>
          <w:szCs w:val="24"/>
          <w:lang w:val="da-DK"/>
        </w:rPr>
        <w:t xml:space="preserve"> vitit tatimor, nga data 1 Janar deri më 31 Dhjetor. </w:t>
      </w:r>
      <w:r w:rsidRPr="00A627C0">
        <w:rPr>
          <w:rStyle w:val="None"/>
          <w:rFonts w:ascii="Times New Roman" w:hAnsi="Times New Roman" w:cs="Times New Roman"/>
          <w:color w:val="auto"/>
          <w:szCs w:val="24"/>
          <w:lang w:val="da-DK"/>
        </w:rPr>
        <w:t>Këto tatime zbatohet mbi shumat e tatueshme të secilit tatimpagues.</w:t>
      </w:r>
    </w:p>
    <w:p w14:paraId="5B383FA6" w14:textId="3F5CA5E2" w:rsidR="005910F1" w:rsidRPr="00DA0630" w:rsidRDefault="005910F1" w:rsidP="00DA0630">
      <w:pPr>
        <w:spacing w:before="100" w:beforeAutospacing="1" w:after="100" w:afterAutospacing="1" w:line="276" w:lineRule="auto"/>
        <w:contextualSpacing w:val="0"/>
        <w:jc w:val="both"/>
        <w:rPr>
          <w:rFonts w:ascii="Times New Roman" w:hAnsi="Times New Roman" w:cs="Times New Roman"/>
          <w:b/>
          <w:i/>
          <w:iCs/>
          <w:color w:val="auto"/>
          <w:szCs w:val="24"/>
          <w:lang w:val="da-DK"/>
        </w:rPr>
      </w:pPr>
      <w:r w:rsidRPr="00DA0630">
        <w:rPr>
          <w:rFonts w:ascii="Times New Roman" w:hAnsi="Times New Roman" w:cs="Times New Roman"/>
          <w:b/>
          <w:i/>
          <w:iCs/>
          <w:color w:val="auto"/>
          <w:szCs w:val="24"/>
          <w:lang w:val="da-DK"/>
        </w:rPr>
        <w:t xml:space="preserve">Tatimi mbi </w:t>
      </w:r>
      <w:r w:rsidR="00D8621F" w:rsidRPr="00DA0630">
        <w:rPr>
          <w:rFonts w:ascii="Times New Roman" w:hAnsi="Times New Roman" w:cs="Times New Roman"/>
          <w:b/>
          <w:i/>
          <w:iCs/>
          <w:color w:val="auto"/>
          <w:szCs w:val="24"/>
          <w:lang w:val="da-DK"/>
        </w:rPr>
        <w:t>v</w:t>
      </w:r>
      <w:r w:rsidRPr="00DA0630">
        <w:rPr>
          <w:rFonts w:ascii="Times New Roman" w:hAnsi="Times New Roman" w:cs="Times New Roman"/>
          <w:b/>
          <w:i/>
          <w:iCs/>
          <w:color w:val="auto"/>
          <w:szCs w:val="24"/>
          <w:lang w:val="da-DK"/>
        </w:rPr>
        <w:t xml:space="preserve">lerën e </w:t>
      </w:r>
      <w:r w:rsidR="00D8621F" w:rsidRPr="00DA0630">
        <w:rPr>
          <w:rFonts w:ascii="Times New Roman" w:hAnsi="Times New Roman" w:cs="Times New Roman"/>
          <w:b/>
          <w:i/>
          <w:iCs/>
          <w:color w:val="auto"/>
          <w:szCs w:val="24"/>
          <w:lang w:val="da-DK"/>
        </w:rPr>
        <w:t>s</w:t>
      </w:r>
      <w:r w:rsidRPr="00DA0630">
        <w:rPr>
          <w:rFonts w:ascii="Times New Roman" w:hAnsi="Times New Roman" w:cs="Times New Roman"/>
          <w:b/>
          <w:i/>
          <w:iCs/>
          <w:color w:val="auto"/>
          <w:szCs w:val="24"/>
          <w:lang w:val="da-DK"/>
        </w:rPr>
        <w:t>htuar</w:t>
      </w:r>
    </w:p>
    <w:p w14:paraId="1808E72E" w14:textId="342B0229" w:rsidR="003274CA" w:rsidRPr="00727831" w:rsidRDefault="003274CA" w:rsidP="00D00608">
      <w:pPr>
        <w:pStyle w:val="ListParagraph"/>
        <w:numPr>
          <w:ilvl w:val="0"/>
          <w:numId w:val="36"/>
        </w:numPr>
        <w:spacing w:before="100" w:beforeAutospacing="1" w:after="100" w:afterAutospacing="1" w:line="276" w:lineRule="auto"/>
        <w:jc w:val="both"/>
        <w:rPr>
          <w:rFonts w:ascii="Times New Roman" w:eastAsia="Times New Roman" w:hAnsi="Times New Roman" w:cs="Times New Roman"/>
          <w:color w:val="auto"/>
          <w:sz w:val="24"/>
          <w:szCs w:val="28"/>
          <w:lang w:val="da-DK"/>
        </w:rPr>
      </w:pPr>
      <w:r w:rsidRPr="00727831">
        <w:rPr>
          <w:rFonts w:ascii="Times New Roman" w:eastAsia="Times New Roman" w:hAnsi="Times New Roman" w:cs="Times New Roman"/>
          <w:color w:val="auto"/>
          <w:sz w:val="24"/>
          <w:szCs w:val="28"/>
          <w:lang w:val="da-DK"/>
        </w:rPr>
        <w:lastRenderedPageBreak/>
        <w:t>Shkalla standarde e TVSH-së aplikohet me normën 20% mbi vlerën e tatueshme të mallrave dhe shërbimeve.</w:t>
      </w:r>
    </w:p>
    <w:p w14:paraId="28998822" w14:textId="26DAE436" w:rsidR="003274CA" w:rsidRPr="00727831" w:rsidRDefault="003274CA" w:rsidP="00D00608">
      <w:pPr>
        <w:pStyle w:val="ListParagraph"/>
        <w:numPr>
          <w:ilvl w:val="0"/>
          <w:numId w:val="36"/>
        </w:numPr>
        <w:spacing w:before="100" w:beforeAutospacing="1" w:after="100" w:afterAutospacing="1" w:line="276" w:lineRule="auto"/>
        <w:jc w:val="both"/>
        <w:rPr>
          <w:rFonts w:ascii="Times New Roman" w:eastAsia="Times New Roman" w:hAnsi="Times New Roman" w:cs="Times New Roman"/>
          <w:color w:val="auto"/>
          <w:sz w:val="24"/>
          <w:szCs w:val="28"/>
          <w:lang w:val="da-DK"/>
        </w:rPr>
      </w:pPr>
      <w:r w:rsidRPr="00727831">
        <w:rPr>
          <w:rFonts w:ascii="Times New Roman" w:eastAsia="Times New Roman" w:hAnsi="Times New Roman" w:cs="Times New Roman"/>
          <w:color w:val="auto"/>
          <w:sz w:val="24"/>
          <w:szCs w:val="28"/>
          <w:lang w:val="da-DK"/>
        </w:rPr>
        <w:t>Modeli i TVSH-së i përdorur për vitet 2021–2024 është përmirësuar me asistencën e FMN-së krahasuar me versionin e përdorur në raportin e viteve 2021–2022. Në Shtojcën nr. 2 të këtij raporti paraqiten ndryshimet kryesore të implementuara në model, të cilat kanë ndikuar në rezultatet e shpenzimeve tatimore për të katër vitet. Përdorimi i të njëjtit model për periudha të ndryshme siguron krahasueshmëri ndër vite dhe e afron vlerësimin më shumë me realitetin ekonomik.</w:t>
      </w:r>
    </w:p>
    <w:p w14:paraId="2014B808" w14:textId="2689EFB7" w:rsidR="00201D20" w:rsidRPr="00DA0630" w:rsidRDefault="00201D20" w:rsidP="00D00608">
      <w:pPr>
        <w:pStyle w:val="ListParagraph"/>
        <w:numPr>
          <w:ilvl w:val="0"/>
          <w:numId w:val="36"/>
        </w:numPr>
        <w:spacing w:before="100" w:beforeAutospacing="1" w:after="100" w:afterAutospacing="1" w:line="276" w:lineRule="auto"/>
        <w:jc w:val="both"/>
        <w:rPr>
          <w:rStyle w:val="None"/>
          <w:rFonts w:ascii="Times New Roman" w:hAnsi="Times New Roman" w:cs="Times New Roman"/>
          <w:color w:val="auto"/>
          <w:sz w:val="24"/>
          <w:szCs w:val="24"/>
          <w:lang w:val="da-DK"/>
        </w:rPr>
      </w:pPr>
      <w:r w:rsidRPr="00DA0630">
        <w:rPr>
          <w:rStyle w:val="None"/>
          <w:rFonts w:ascii="Times New Roman" w:hAnsi="Times New Roman" w:cs="Times New Roman"/>
          <w:color w:val="auto"/>
          <w:sz w:val="24"/>
          <w:szCs w:val="24"/>
          <w:lang w:val="da-DK"/>
        </w:rPr>
        <w:t xml:space="preserve">Sipas modelit të TVSH-së, për llogaritjen e hendekut të TVSH-së për </w:t>
      </w:r>
      <w:r w:rsidR="003502BE">
        <w:rPr>
          <w:rStyle w:val="None"/>
          <w:rFonts w:ascii="Times New Roman" w:hAnsi="Times New Roman" w:cs="Times New Roman"/>
          <w:color w:val="auto"/>
          <w:sz w:val="24"/>
          <w:szCs w:val="24"/>
          <w:lang w:val="da-DK"/>
        </w:rPr>
        <w:t>periudhën 2021-2024</w:t>
      </w:r>
      <w:r w:rsidRPr="00DA0630">
        <w:rPr>
          <w:rStyle w:val="None"/>
          <w:rFonts w:ascii="Times New Roman" w:hAnsi="Times New Roman" w:cs="Times New Roman"/>
          <w:color w:val="auto"/>
          <w:sz w:val="24"/>
          <w:szCs w:val="24"/>
          <w:lang w:val="da-DK"/>
        </w:rPr>
        <w:t>, baza standarde përfshin të gjithë konsumin final, si atë privat, ashtu edhe atë publik, duke u konsideruar i tatueshëm me normën standarde prej 20%</w:t>
      </w:r>
      <w:r w:rsidR="00393CEA" w:rsidRPr="00DA0630">
        <w:rPr>
          <w:rStyle w:val="None"/>
          <w:rFonts w:ascii="Times New Roman" w:hAnsi="Times New Roman" w:cs="Times New Roman"/>
          <w:color w:val="auto"/>
          <w:sz w:val="24"/>
          <w:szCs w:val="24"/>
          <w:lang w:val="da-DK"/>
        </w:rPr>
        <w:t>.</w:t>
      </w:r>
      <w:r w:rsidRPr="00DA0630">
        <w:rPr>
          <w:rStyle w:val="None"/>
          <w:rFonts w:ascii="Times New Roman" w:hAnsi="Times New Roman" w:cs="Times New Roman"/>
          <w:color w:val="auto"/>
          <w:sz w:val="24"/>
          <w:szCs w:val="24"/>
          <w:lang w:val="da-DK"/>
        </w:rPr>
        <w:t xml:space="preserve"> </w:t>
      </w:r>
    </w:p>
    <w:p w14:paraId="770E4F88" w14:textId="6162B63F" w:rsidR="00655F64" w:rsidRPr="00655F64" w:rsidRDefault="00655F64" w:rsidP="00D00608">
      <w:pPr>
        <w:numPr>
          <w:ilvl w:val="0"/>
          <w:numId w:val="36"/>
        </w:numPr>
        <w:spacing w:before="100" w:beforeAutospacing="1" w:after="100" w:afterAutospacing="1" w:line="276" w:lineRule="auto"/>
        <w:contextualSpacing w:val="0"/>
        <w:jc w:val="both"/>
        <w:rPr>
          <w:rFonts w:ascii="Times New Roman" w:eastAsia="Times New Roman" w:hAnsi="Times New Roman" w:cs="Times New Roman"/>
          <w:color w:val="auto"/>
          <w:szCs w:val="24"/>
          <w:lang w:val="en-US" w:eastAsia="en-US"/>
        </w:rPr>
      </w:pPr>
      <w:r w:rsidRPr="00727831">
        <w:rPr>
          <w:rFonts w:ascii="Times New Roman" w:eastAsia="Times New Roman" w:hAnsi="Times New Roman" w:cs="Times New Roman"/>
          <w:b/>
          <w:bCs/>
          <w:color w:val="auto"/>
          <w:szCs w:val="24"/>
          <w:lang w:val="da-DK" w:eastAsia="en-US"/>
        </w:rPr>
        <w:t>Përjashtimet nga shpenzimet tatimore në Modelin e TVSH-së</w:t>
      </w:r>
      <w:r w:rsidRPr="00727831">
        <w:rPr>
          <w:rFonts w:ascii="Times New Roman" w:eastAsia="Times New Roman" w:hAnsi="Times New Roman" w:cs="Times New Roman"/>
          <w:color w:val="auto"/>
          <w:szCs w:val="24"/>
          <w:lang w:val="da-DK" w:eastAsia="en-US"/>
        </w:rPr>
        <w:t xml:space="preserve">: Gjatë përdorimit të </w:t>
      </w:r>
      <w:r w:rsidR="003502BE" w:rsidRPr="00727831">
        <w:rPr>
          <w:rFonts w:ascii="Times New Roman" w:eastAsia="Times New Roman" w:hAnsi="Times New Roman" w:cs="Times New Roman"/>
          <w:color w:val="auto"/>
          <w:szCs w:val="24"/>
          <w:lang w:val="da-DK" w:eastAsia="en-US"/>
        </w:rPr>
        <w:t>modelit</w:t>
      </w:r>
      <w:r w:rsidRPr="00727831">
        <w:rPr>
          <w:rFonts w:ascii="Times New Roman" w:eastAsia="Times New Roman" w:hAnsi="Times New Roman" w:cs="Times New Roman"/>
          <w:color w:val="auto"/>
          <w:szCs w:val="24"/>
          <w:lang w:val="da-DK" w:eastAsia="en-US"/>
        </w:rPr>
        <w:t xml:space="preserve"> në raportet e mëparshme dhe përgatitjes së Raportit të Shpenzimeve Tatimore për vitet 2023 dhe 2024, disa elementë nuk janë konsideruar si shpenzim tatimor. Kjo pasi ato përfaqësojnë lehtësira strukturore dhe nuk përbëjnë bazë për llogaritjen e shpenzimeve tatimore nga TVSH-ja. </w:t>
      </w:r>
      <w:proofErr w:type="spellStart"/>
      <w:r w:rsidRPr="00655F64">
        <w:rPr>
          <w:rFonts w:ascii="Times New Roman" w:eastAsia="Times New Roman" w:hAnsi="Times New Roman" w:cs="Times New Roman"/>
          <w:color w:val="auto"/>
          <w:szCs w:val="24"/>
          <w:lang w:val="en-US" w:eastAsia="en-US"/>
        </w:rPr>
        <w:t>Këto</w:t>
      </w:r>
      <w:proofErr w:type="spellEnd"/>
      <w:r w:rsidRPr="00655F64">
        <w:rPr>
          <w:rFonts w:ascii="Times New Roman" w:eastAsia="Times New Roman" w:hAnsi="Times New Roman" w:cs="Times New Roman"/>
          <w:color w:val="auto"/>
          <w:szCs w:val="24"/>
          <w:lang w:val="en-US" w:eastAsia="en-US"/>
        </w:rPr>
        <w:t xml:space="preserve"> </w:t>
      </w:r>
      <w:proofErr w:type="spellStart"/>
      <w:r w:rsidRPr="00655F64">
        <w:rPr>
          <w:rFonts w:ascii="Times New Roman" w:eastAsia="Times New Roman" w:hAnsi="Times New Roman" w:cs="Times New Roman"/>
          <w:color w:val="auto"/>
          <w:szCs w:val="24"/>
          <w:lang w:val="en-US" w:eastAsia="en-US"/>
        </w:rPr>
        <w:t>përjashtime</w:t>
      </w:r>
      <w:proofErr w:type="spellEnd"/>
      <w:r w:rsidRPr="00655F64">
        <w:rPr>
          <w:rFonts w:ascii="Times New Roman" w:eastAsia="Times New Roman" w:hAnsi="Times New Roman" w:cs="Times New Roman"/>
          <w:color w:val="auto"/>
          <w:szCs w:val="24"/>
          <w:lang w:val="en-US" w:eastAsia="en-US"/>
        </w:rPr>
        <w:t xml:space="preserve"> </w:t>
      </w:r>
      <w:proofErr w:type="spellStart"/>
      <w:r w:rsidRPr="00655F64">
        <w:rPr>
          <w:rFonts w:ascii="Times New Roman" w:eastAsia="Times New Roman" w:hAnsi="Times New Roman" w:cs="Times New Roman"/>
          <w:color w:val="auto"/>
          <w:szCs w:val="24"/>
          <w:lang w:val="en-US" w:eastAsia="en-US"/>
        </w:rPr>
        <w:t>përfshijnë</w:t>
      </w:r>
      <w:proofErr w:type="spellEnd"/>
      <w:r w:rsidRPr="00655F64">
        <w:rPr>
          <w:rFonts w:ascii="Times New Roman" w:eastAsia="Times New Roman" w:hAnsi="Times New Roman" w:cs="Times New Roman"/>
          <w:color w:val="auto"/>
          <w:szCs w:val="24"/>
          <w:lang w:val="en-US" w:eastAsia="en-US"/>
        </w:rPr>
        <w:t>:</w:t>
      </w:r>
    </w:p>
    <w:p w14:paraId="7B0E1D4C" w14:textId="77777777" w:rsidR="00655F64" w:rsidRPr="00655F64" w:rsidRDefault="00655F64" w:rsidP="00D00608">
      <w:pPr>
        <w:numPr>
          <w:ilvl w:val="1"/>
          <w:numId w:val="36"/>
        </w:numPr>
        <w:spacing w:before="100" w:beforeAutospacing="1" w:after="100" w:afterAutospacing="1" w:line="276" w:lineRule="auto"/>
        <w:contextualSpacing w:val="0"/>
        <w:jc w:val="both"/>
        <w:rPr>
          <w:rFonts w:ascii="Times New Roman" w:eastAsia="Times New Roman" w:hAnsi="Times New Roman" w:cs="Times New Roman"/>
          <w:color w:val="auto"/>
          <w:szCs w:val="24"/>
          <w:lang w:val="en-US" w:eastAsia="en-US"/>
        </w:rPr>
      </w:pPr>
      <w:proofErr w:type="spellStart"/>
      <w:r w:rsidRPr="00655F64">
        <w:rPr>
          <w:rFonts w:ascii="Times New Roman" w:eastAsia="Times New Roman" w:hAnsi="Times New Roman" w:cs="Times New Roman"/>
          <w:color w:val="auto"/>
          <w:szCs w:val="24"/>
          <w:lang w:val="en-US" w:eastAsia="en-US"/>
        </w:rPr>
        <w:t>Eksportet</w:t>
      </w:r>
      <w:proofErr w:type="spellEnd"/>
      <w:r w:rsidRPr="00655F64">
        <w:rPr>
          <w:rFonts w:ascii="Times New Roman" w:eastAsia="Times New Roman" w:hAnsi="Times New Roman" w:cs="Times New Roman"/>
          <w:color w:val="auto"/>
          <w:szCs w:val="24"/>
          <w:lang w:val="en-US" w:eastAsia="en-US"/>
        </w:rPr>
        <w:t xml:space="preserve"> e </w:t>
      </w:r>
      <w:proofErr w:type="spellStart"/>
      <w:r w:rsidRPr="00655F64">
        <w:rPr>
          <w:rFonts w:ascii="Times New Roman" w:eastAsia="Times New Roman" w:hAnsi="Times New Roman" w:cs="Times New Roman"/>
          <w:color w:val="auto"/>
          <w:szCs w:val="24"/>
          <w:lang w:val="en-US" w:eastAsia="en-US"/>
        </w:rPr>
        <w:t>mallrave</w:t>
      </w:r>
      <w:proofErr w:type="spellEnd"/>
      <w:r w:rsidRPr="00655F64">
        <w:rPr>
          <w:rFonts w:ascii="Times New Roman" w:eastAsia="Times New Roman" w:hAnsi="Times New Roman" w:cs="Times New Roman"/>
          <w:color w:val="auto"/>
          <w:szCs w:val="24"/>
          <w:lang w:val="en-US" w:eastAsia="en-US"/>
        </w:rPr>
        <w:t xml:space="preserve"> </w:t>
      </w:r>
      <w:proofErr w:type="spellStart"/>
      <w:r w:rsidRPr="00655F64">
        <w:rPr>
          <w:rFonts w:ascii="Times New Roman" w:eastAsia="Times New Roman" w:hAnsi="Times New Roman" w:cs="Times New Roman"/>
          <w:color w:val="auto"/>
          <w:szCs w:val="24"/>
          <w:lang w:val="en-US" w:eastAsia="en-US"/>
        </w:rPr>
        <w:t>dhe</w:t>
      </w:r>
      <w:proofErr w:type="spellEnd"/>
      <w:r w:rsidRPr="00655F64">
        <w:rPr>
          <w:rFonts w:ascii="Times New Roman" w:eastAsia="Times New Roman" w:hAnsi="Times New Roman" w:cs="Times New Roman"/>
          <w:color w:val="auto"/>
          <w:szCs w:val="24"/>
          <w:lang w:val="en-US" w:eastAsia="en-US"/>
        </w:rPr>
        <w:t xml:space="preserve"> </w:t>
      </w:r>
      <w:proofErr w:type="spellStart"/>
      <w:r w:rsidRPr="00655F64">
        <w:rPr>
          <w:rFonts w:ascii="Times New Roman" w:eastAsia="Times New Roman" w:hAnsi="Times New Roman" w:cs="Times New Roman"/>
          <w:color w:val="auto"/>
          <w:szCs w:val="24"/>
          <w:lang w:val="en-US" w:eastAsia="en-US"/>
        </w:rPr>
        <w:t>shërbimeve</w:t>
      </w:r>
      <w:proofErr w:type="spellEnd"/>
      <w:r w:rsidRPr="00655F64">
        <w:rPr>
          <w:rFonts w:ascii="Times New Roman" w:eastAsia="Times New Roman" w:hAnsi="Times New Roman" w:cs="Times New Roman"/>
          <w:color w:val="auto"/>
          <w:szCs w:val="24"/>
          <w:lang w:val="en-US" w:eastAsia="en-US"/>
        </w:rPr>
        <w:t xml:space="preserve">, </w:t>
      </w:r>
      <w:proofErr w:type="spellStart"/>
      <w:r w:rsidRPr="00655F64">
        <w:rPr>
          <w:rFonts w:ascii="Times New Roman" w:eastAsia="Times New Roman" w:hAnsi="Times New Roman" w:cs="Times New Roman"/>
          <w:color w:val="auto"/>
          <w:szCs w:val="24"/>
          <w:lang w:val="en-US" w:eastAsia="en-US"/>
        </w:rPr>
        <w:t>të</w:t>
      </w:r>
      <w:proofErr w:type="spellEnd"/>
      <w:r w:rsidRPr="00655F64">
        <w:rPr>
          <w:rFonts w:ascii="Times New Roman" w:eastAsia="Times New Roman" w:hAnsi="Times New Roman" w:cs="Times New Roman"/>
          <w:color w:val="auto"/>
          <w:szCs w:val="24"/>
          <w:lang w:val="en-US" w:eastAsia="en-US"/>
        </w:rPr>
        <w:t xml:space="preserve"> </w:t>
      </w:r>
      <w:proofErr w:type="spellStart"/>
      <w:r w:rsidRPr="00655F64">
        <w:rPr>
          <w:rFonts w:ascii="Times New Roman" w:eastAsia="Times New Roman" w:hAnsi="Times New Roman" w:cs="Times New Roman"/>
          <w:color w:val="auto"/>
          <w:szCs w:val="24"/>
          <w:lang w:val="en-US" w:eastAsia="en-US"/>
        </w:rPr>
        <w:t>cilat</w:t>
      </w:r>
      <w:proofErr w:type="spellEnd"/>
      <w:r w:rsidRPr="00655F64">
        <w:rPr>
          <w:rFonts w:ascii="Times New Roman" w:eastAsia="Times New Roman" w:hAnsi="Times New Roman" w:cs="Times New Roman"/>
          <w:color w:val="auto"/>
          <w:szCs w:val="24"/>
          <w:lang w:val="en-US" w:eastAsia="en-US"/>
        </w:rPr>
        <w:t xml:space="preserve"> </w:t>
      </w:r>
      <w:proofErr w:type="spellStart"/>
      <w:r w:rsidRPr="00655F64">
        <w:rPr>
          <w:rFonts w:ascii="Times New Roman" w:eastAsia="Times New Roman" w:hAnsi="Times New Roman" w:cs="Times New Roman"/>
          <w:color w:val="auto"/>
          <w:szCs w:val="24"/>
          <w:lang w:val="en-US" w:eastAsia="en-US"/>
        </w:rPr>
        <w:t>tatohen</w:t>
      </w:r>
      <w:proofErr w:type="spellEnd"/>
      <w:r w:rsidRPr="00655F64">
        <w:rPr>
          <w:rFonts w:ascii="Times New Roman" w:eastAsia="Times New Roman" w:hAnsi="Times New Roman" w:cs="Times New Roman"/>
          <w:color w:val="auto"/>
          <w:szCs w:val="24"/>
          <w:lang w:val="en-US" w:eastAsia="en-US"/>
        </w:rPr>
        <w:t xml:space="preserve"> me </w:t>
      </w:r>
      <w:proofErr w:type="spellStart"/>
      <w:r w:rsidRPr="00655F64">
        <w:rPr>
          <w:rFonts w:ascii="Times New Roman" w:eastAsia="Times New Roman" w:hAnsi="Times New Roman" w:cs="Times New Roman"/>
          <w:color w:val="auto"/>
          <w:szCs w:val="24"/>
          <w:lang w:val="en-US" w:eastAsia="en-US"/>
        </w:rPr>
        <w:t>normë</w:t>
      </w:r>
      <w:proofErr w:type="spellEnd"/>
      <w:r w:rsidRPr="00655F64">
        <w:rPr>
          <w:rFonts w:ascii="Times New Roman" w:eastAsia="Times New Roman" w:hAnsi="Times New Roman" w:cs="Times New Roman"/>
          <w:color w:val="auto"/>
          <w:szCs w:val="24"/>
          <w:lang w:val="en-US" w:eastAsia="en-US"/>
        </w:rPr>
        <w:t xml:space="preserve"> zero </w:t>
      </w:r>
      <w:proofErr w:type="spellStart"/>
      <w:r w:rsidRPr="00655F64">
        <w:rPr>
          <w:rFonts w:ascii="Times New Roman" w:eastAsia="Times New Roman" w:hAnsi="Times New Roman" w:cs="Times New Roman"/>
          <w:color w:val="auto"/>
          <w:szCs w:val="24"/>
          <w:lang w:val="en-US" w:eastAsia="en-US"/>
        </w:rPr>
        <w:t>sipas</w:t>
      </w:r>
      <w:proofErr w:type="spellEnd"/>
      <w:r w:rsidRPr="00655F64">
        <w:rPr>
          <w:rFonts w:ascii="Times New Roman" w:eastAsia="Times New Roman" w:hAnsi="Times New Roman" w:cs="Times New Roman"/>
          <w:color w:val="auto"/>
          <w:szCs w:val="24"/>
          <w:lang w:val="en-US" w:eastAsia="en-US"/>
        </w:rPr>
        <w:t xml:space="preserve"> </w:t>
      </w:r>
      <w:proofErr w:type="spellStart"/>
      <w:r w:rsidRPr="00655F64">
        <w:rPr>
          <w:rFonts w:ascii="Times New Roman" w:eastAsia="Times New Roman" w:hAnsi="Times New Roman" w:cs="Times New Roman"/>
          <w:color w:val="auto"/>
          <w:szCs w:val="24"/>
          <w:lang w:val="en-US" w:eastAsia="en-US"/>
        </w:rPr>
        <w:t>legjislacionit</w:t>
      </w:r>
      <w:proofErr w:type="spellEnd"/>
      <w:r w:rsidRPr="00655F64">
        <w:rPr>
          <w:rFonts w:ascii="Times New Roman" w:eastAsia="Times New Roman" w:hAnsi="Times New Roman" w:cs="Times New Roman"/>
          <w:color w:val="auto"/>
          <w:szCs w:val="24"/>
          <w:lang w:val="en-US" w:eastAsia="en-US"/>
        </w:rPr>
        <w:t xml:space="preserve"> </w:t>
      </w:r>
      <w:proofErr w:type="spellStart"/>
      <w:r w:rsidRPr="00655F64">
        <w:rPr>
          <w:rFonts w:ascii="Times New Roman" w:eastAsia="Times New Roman" w:hAnsi="Times New Roman" w:cs="Times New Roman"/>
          <w:color w:val="auto"/>
          <w:szCs w:val="24"/>
          <w:lang w:val="en-US" w:eastAsia="en-US"/>
        </w:rPr>
        <w:t>në</w:t>
      </w:r>
      <w:proofErr w:type="spellEnd"/>
      <w:r w:rsidRPr="00655F64">
        <w:rPr>
          <w:rFonts w:ascii="Times New Roman" w:eastAsia="Times New Roman" w:hAnsi="Times New Roman" w:cs="Times New Roman"/>
          <w:color w:val="auto"/>
          <w:szCs w:val="24"/>
          <w:lang w:val="en-US" w:eastAsia="en-US"/>
        </w:rPr>
        <w:t xml:space="preserve"> </w:t>
      </w:r>
      <w:proofErr w:type="spellStart"/>
      <w:r w:rsidRPr="00655F64">
        <w:rPr>
          <w:rFonts w:ascii="Times New Roman" w:eastAsia="Times New Roman" w:hAnsi="Times New Roman" w:cs="Times New Roman"/>
          <w:color w:val="auto"/>
          <w:szCs w:val="24"/>
          <w:lang w:val="en-US" w:eastAsia="en-US"/>
        </w:rPr>
        <w:t>fuqi</w:t>
      </w:r>
      <w:proofErr w:type="spellEnd"/>
      <w:r w:rsidRPr="00655F64">
        <w:rPr>
          <w:rFonts w:ascii="Times New Roman" w:eastAsia="Times New Roman" w:hAnsi="Times New Roman" w:cs="Times New Roman"/>
          <w:color w:val="auto"/>
          <w:szCs w:val="24"/>
          <w:lang w:val="en-US" w:eastAsia="en-US"/>
        </w:rPr>
        <w:t>.</w:t>
      </w:r>
    </w:p>
    <w:p w14:paraId="6786E76A" w14:textId="77777777" w:rsidR="00655F64" w:rsidRPr="00727831" w:rsidRDefault="00655F64" w:rsidP="00D00608">
      <w:pPr>
        <w:numPr>
          <w:ilvl w:val="1"/>
          <w:numId w:val="36"/>
        </w:numPr>
        <w:spacing w:before="100" w:beforeAutospacing="1" w:after="100" w:afterAutospacing="1" w:line="276" w:lineRule="auto"/>
        <w:contextualSpacing w:val="0"/>
        <w:jc w:val="both"/>
        <w:rPr>
          <w:rFonts w:ascii="Times New Roman" w:eastAsia="Times New Roman" w:hAnsi="Times New Roman" w:cs="Times New Roman"/>
          <w:color w:val="auto"/>
          <w:szCs w:val="24"/>
          <w:lang w:val="da-DK" w:eastAsia="en-US"/>
        </w:rPr>
      </w:pPr>
      <w:r w:rsidRPr="00727831">
        <w:rPr>
          <w:rFonts w:ascii="Times New Roman" w:eastAsia="Times New Roman" w:hAnsi="Times New Roman" w:cs="Times New Roman"/>
          <w:color w:val="auto"/>
          <w:szCs w:val="24"/>
          <w:lang w:val="da-DK" w:eastAsia="en-US"/>
        </w:rPr>
        <w:t>Mallrat në bagazhet personale të udhëtarëve.</w:t>
      </w:r>
    </w:p>
    <w:p w14:paraId="3D68C29F" w14:textId="77777777" w:rsidR="00655F64" w:rsidRPr="00727831" w:rsidRDefault="00655F64" w:rsidP="00D00608">
      <w:pPr>
        <w:numPr>
          <w:ilvl w:val="1"/>
          <w:numId w:val="36"/>
        </w:numPr>
        <w:spacing w:before="100" w:beforeAutospacing="1" w:after="100" w:afterAutospacing="1" w:line="276" w:lineRule="auto"/>
        <w:contextualSpacing w:val="0"/>
        <w:jc w:val="both"/>
        <w:rPr>
          <w:rFonts w:ascii="Times New Roman" w:eastAsia="Times New Roman" w:hAnsi="Times New Roman" w:cs="Times New Roman"/>
          <w:color w:val="auto"/>
          <w:szCs w:val="24"/>
          <w:lang w:val="da-DK" w:eastAsia="en-US"/>
        </w:rPr>
      </w:pPr>
      <w:r w:rsidRPr="00727831">
        <w:rPr>
          <w:rFonts w:ascii="Times New Roman" w:eastAsia="Times New Roman" w:hAnsi="Times New Roman" w:cs="Times New Roman"/>
          <w:color w:val="auto"/>
          <w:szCs w:val="24"/>
          <w:lang w:val="da-DK" w:eastAsia="en-US"/>
        </w:rPr>
        <w:t>Furnizimet e ngjashme me eksportet, si mallrat dhe shërbimet e ofruara në kuadër të marrëdhënieve diplomatike dhe konsullore.</w:t>
      </w:r>
    </w:p>
    <w:p w14:paraId="76FF23ED" w14:textId="77777777" w:rsidR="00655F64" w:rsidRPr="00727831" w:rsidRDefault="00655F64" w:rsidP="00D00608">
      <w:pPr>
        <w:numPr>
          <w:ilvl w:val="1"/>
          <w:numId w:val="36"/>
        </w:numPr>
        <w:spacing w:before="100" w:beforeAutospacing="1" w:after="100" w:afterAutospacing="1" w:line="276" w:lineRule="auto"/>
        <w:contextualSpacing w:val="0"/>
        <w:jc w:val="both"/>
        <w:rPr>
          <w:rFonts w:ascii="Times New Roman" w:eastAsia="Times New Roman" w:hAnsi="Times New Roman" w:cs="Times New Roman"/>
          <w:color w:val="auto"/>
          <w:szCs w:val="24"/>
          <w:lang w:val="da-DK" w:eastAsia="en-US"/>
        </w:rPr>
      </w:pPr>
      <w:r w:rsidRPr="00727831">
        <w:rPr>
          <w:rFonts w:ascii="Times New Roman" w:eastAsia="Times New Roman" w:hAnsi="Times New Roman" w:cs="Times New Roman"/>
          <w:color w:val="auto"/>
          <w:szCs w:val="24"/>
          <w:lang w:val="da-DK" w:eastAsia="en-US"/>
        </w:rPr>
        <w:t>Shërbimet e administrimit publik dhe mbrojtjes të ofruara nga qeveria.</w:t>
      </w:r>
    </w:p>
    <w:p w14:paraId="351236F5" w14:textId="56F76EC1" w:rsidR="00655F64" w:rsidRPr="00727831" w:rsidRDefault="00655F64" w:rsidP="00D00608">
      <w:pPr>
        <w:numPr>
          <w:ilvl w:val="0"/>
          <w:numId w:val="36"/>
        </w:numPr>
        <w:spacing w:before="100" w:beforeAutospacing="1" w:after="100" w:afterAutospacing="1" w:line="276" w:lineRule="auto"/>
        <w:contextualSpacing w:val="0"/>
        <w:jc w:val="both"/>
        <w:rPr>
          <w:rFonts w:ascii="Times New Roman" w:eastAsia="Times New Roman" w:hAnsi="Times New Roman" w:cs="Times New Roman"/>
          <w:color w:val="auto"/>
          <w:szCs w:val="24"/>
          <w:lang w:val="da-DK" w:eastAsia="en-US"/>
        </w:rPr>
      </w:pPr>
      <w:r w:rsidRPr="00727831">
        <w:rPr>
          <w:rFonts w:ascii="Times New Roman" w:eastAsia="Times New Roman" w:hAnsi="Times New Roman" w:cs="Times New Roman"/>
          <w:b/>
          <w:bCs/>
          <w:color w:val="auto"/>
          <w:szCs w:val="24"/>
          <w:lang w:val="da-DK" w:eastAsia="en-US"/>
        </w:rPr>
        <w:t>Përmirësimet në trajtimin e shërbimeve publike</w:t>
      </w:r>
      <w:r w:rsidRPr="00727831">
        <w:rPr>
          <w:rFonts w:ascii="Times New Roman" w:eastAsia="Times New Roman" w:hAnsi="Times New Roman" w:cs="Times New Roman"/>
          <w:color w:val="auto"/>
          <w:szCs w:val="24"/>
          <w:lang w:val="da-DK" w:eastAsia="en-US"/>
        </w:rPr>
        <w:t>: Në raportin për vitet 2021–2022, si “benchmark” janë konsideruar vetëm shërbimet e ofruara nga qeveria, sipas kodit CPA_O84 (“</w:t>
      </w:r>
      <w:bookmarkStart w:id="20" w:name="_Hlk209527331"/>
      <w:r w:rsidRPr="00727831">
        <w:rPr>
          <w:rFonts w:ascii="Times New Roman" w:eastAsia="Times New Roman" w:hAnsi="Times New Roman" w:cs="Times New Roman"/>
          <w:color w:val="auto"/>
          <w:szCs w:val="24"/>
          <w:lang w:val="da-DK" w:eastAsia="en-US"/>
        </w:rPr>
        <w:t>shërbimet e administrimit publik dhe mbrojtjes, p</w:t>
      </w:r>
      <w:bookmarkEnd w:id="20"/>
      <w:r w:rsidRPr="00727831">
        <w:rPr>
          <w:rFonts w:ascii="Times New Roman" w:eastAsia="Times New Roman" w:hAnsi="Times New Roman" w:cs="Times New Roman"/>
          <w:color w:val="auto"/>
          <w:szCs w:val="24"/>
          <w:lang w:val="da-DK" w:eastAsia="en-US"/>
        </w:rPr>
        <w:t>ërfshirë shërbimet e sigurimit shoqëror”). Në raportin aktual</w:t>
      </w:r>
      <w:r w:rsidR="003502BE" w:rsidRPr="00727831">
        <w:rPr>
          <w:rFonts w:ascii="Times New Roman" w:eastAsia="Times New Roman" w:hAnsi="Times New Roman" w:cs="Times New Roman"/>
          <w:color w:val="auto"/>
          <w:szCs w:val="24"/>
          <w:lang w:val="da-DK" w:eastAsia="en-US"/>
        </w:rPr>
        <w:t xml:space="preserve"> shërbimet publike janë</w:t>
      </w:r>
      <w:r w:rsidRPr="00727831">
        <w:rPr>
          <w:rFonts w:ascii="Times New Roman" w:eastAsia="Times New Roman" w:hAnsi="Times New Roman" w:cs="Times New Roman"/>
          <w:color w:val="auto"/>
          <w:szCs w:val="24"/>
          <w:lang w:val="da-DK" w:eastAsia="en-US"/>
        </w:rPr>
        <w:t xml:space="preserve"> ndarë në dy kategori: shërbime publike të ofruara nga sektori privat dhe ato të ofruara nga qeveria. Përveç shërbimeve të kodit CPA_O84, si “benchmark” janë përfshirë edhe shërbime të tjera publike të qeverisë në fusha të ndryshme, përfshirë shëndetësinë, arsimin dhe shërbimet sociale.</w:t>
      </w:r>
    </w:p>
    <w:p w14:paraId="2DB58AAF" w14:textId="77777777" w:rsidR="00655F64" w:rsidRPr="00727831" w:rsidRDefault="009C4779" w:rsidP="00D00608">
      <w:pPr>
        <w:numPr>
          <w:ilvl w:val="0"/>
          <w:numId w:val="36"/>
        </w:numPr>
        <w:spacing w:before="100" w:beforeAutospacing="1" w:after="100" w:afterAutospacing="1" w:line="276" w:lineRule="auto"/>
        <w:contextualSpacing w:val="0"/>
        <w:jc w:val="both"/>
        <w:rPr>
          <w:rFonts w:ascii="Times New Roman" w:eastAsia="Times New Roman" w:hAnsi="Times New Roman" w:cs="Times New Roman"/>
          <w:color w:val="auto"/>
          <w:szCs w:val="24"/>
          <w:lang w:val="da-DK" w:eastAsia="en-US"/>
        </w:rPr>
      </w:pPr>
      <w:r w:rsidRPr="00727831">
        <w:rPr>
          <w:rFonts w:ascii="Times New Roman" w:hAnsi="Times New Roman" w:cs="Times New Roman"/>
          <w:color w:val="auto"/>
          <w:szCs w:val="24"/>
          <w:lang w:val="da-DK"/>
        </w:rPr>
        <w:t>Si pjesë e standardit (“benchmark”) të përdorur për vlerësimin e shpenzimeve tatimore nga TVSH-ja për periudhën në fjalë (2023-2024)</w:t>
      </w:r>
      <w:r w:rsidRPr="00727831">
        <w:rPr>
          <w:rFonts w:ascii="Times New Roman" w:eastAsia="Calibri" w:hAnsi="Times New Roman" w:cs="Times New Roman"/>
          <w:color w:val="auto"/>
          <w:szCs w:val="24"/>
          <w:u w:color="000000"/>
          <w:bdr w:val="nil"/>
          <w:lang w:val="da-DK" w:eastAsia="en-US"/>
        </w:rPr>
        <w:t>, janë marrë në konsideratë edhe dy kategori shtesë përveç atyre të sipërpërmendura:</w:t>
      </w:r>
    </w:p>
    <w:p w14:paraId="5D0BB2AD" w14:textId="4D9D7C47" w:rsidR="00201D20" w:rsidRPr="00655F64" w:rsidRDefault="00201D20" w:rsidP="00D00608">
      <w:pPr>
        <w:pStyle w:val="ListParagraph"/>
        <w:numPr>
          <w:ilvl w:val="0"/>
          <w:numId w:val="42"/>
        </w:numPr>
        <w:spacing w:before="100" w:beforeAutospacing="1" w:after="100" w:afterAutospacing="1" w:line="276" w:lineRule="auto"/>
        <w:jc w:val="both"/>
        <w:rPr>
          <w:rStyle w:val="None"/>
          <w:rFonts w:ascii="Times New Roman" w:eastAsia="Times New Roman" w:hAnsi="Times New Roman" w:cs="Times New Roman"/>
          <w:color w:val="auto"/>
          <w:sz w:val="24"/>
          <w:szCs w:val="24"/>
        </w:rPr>
      </w:pPr>
      <w:r w:rsidRPr="00655F64">
        <w:rPr>
          <w:rStyle w:val="None"/>
          <w:rFonts w:ascii="Times New Roman" w:hAnsi="Times New Roman" w:cs="Times New Roman"/>
          <w:b/>
          <w:bCs/>
          <w:color w:val="auto"/>
          <w:sz w:val="24"/>
          <w:szCs w:val="24"/>
          <w:lang w:val="da-DK"/>
        </w:rPr>
        <w:t>shitja e pasurive të paluajtshme,</w:t>
      </w:r>
    </w:p>
    <w:p w14:paraId="24D282F9" w14:textId="0CCB67DA" w:rsidR="00201D20" w:rsidRPr="00655F64" w:rsidRDefault="00201D20" w:rsidP="00D00608">
      <w:pPr>
        <w:pStyle w:val="ListParagraph"/>
        <w:numPr>
          <w:ilvl w:val="0"/>
          <w:numId w:val="42"/>
        </w:numPr>
        <w:spacing w:before="100" w:beforeAutospacing="1" w:after="100" w:afterAutospacing="1" w:line="276" w:lineRule="auto"/>
        <w:jc w:val="both"/>
        <w:rPr>
          <w:rFonts w:ascii="Times New Roman" w:hAnsi="Times New Roman" w:cs="Times New Roman"/>
          <w:b/>
          <w:bCs/>
          <w:color w:val="auto"/>
          <w:sz w:val="24"/>
          <w:szCs w:val="24"/>
          <w:lang w:val="da-DK"/>
        </w:rPr>
      </w:pPr>
      <w:r w:rsidRPr="00655F64">
        <w:rPr>
          <w:rStyle w:val="None"/>
          <w:rFonts w:ascii="Times New Roman" w:hAnsi="Times New Roman" w:cs="Times New Roman"/>
          <w:b/>
          <w:bCs/>
          <w:color w:val="auto"/>
          <w:sz w:val="24"/>
          <w:szCs w:val="24"/>
          <w:lang w:val="da-DK"/>
        </w:rPr>
        <w:t>lojërat e fatit.</w:t>
      </w:r>
    </w:p>
    <w:p w14:paraId="3AF7420E" w14:textId="29EB0A79" w:rsidR="00201D20" w:rsidRPr="00655F64" w:rsidRDefault="00F05BBD" w:rsidP="00655F64">
      <w:pPr>
        <w:spacing w:line="276" w:lineRule="auto"/>
        <w:ind w:left="720" w:hanging="578"/>
        <w:jc w:val="both"/>
        <w:rPr>
          <w:rStyle w:val="None"/>
          <w:rFonts w:ascii="Times New Roman" w:hAnsi="Times New Roman" w:cs="Times New Roman"/>
          <w:b/>
          <w:bCs/>
          <w:color w:val="auto"/>
          <w:szCs w:val="24"/>
          <w:lang w:val="da-DK"/>
        </w:rPr>
      </w:pPr>
      <w:r w:rsidRPr="00655F64">
        <w:rPr>
          <w:rStyle w:val="None"/>
          <w:rFonts w:ascii="Times New Roman" w:hAnsi="Times New Roman" w:cs="Times New Roman"/>
          <w:b/>
          <w:bCs/>
          <w:color w:val="auto"/>
          <w:szCs w:val="24"/>
          <w:lang w:val="da-DK"/>
        </w:rPr>
        <w:t>6.</w:t>
      </w:r>
      <w:r w:rsidR="009C4779" w:rsidRPr="00655F64">
        <w:rPr>
          <w:rStyle w:val="None"/>
          <w:rFonts w:ascii="Times New Roman" w:hAnsi="Times New Roman" w:cs="Times New Roman"/>
          <w:b/>
          <w:bCs/>
          <w:color w:val="auto"/>
          <w:szCs w:val="24"/>
          <w:lang w:val="da-DK"/>
        </w:rPr>
        <w:t>a</w:t>
      </w:r>
      <w:r w:rsidRPr="00655F64">
        <w:rPr>
          <w:rStyle w:val="None"/>
          <w:rFonts w:ascii="Times New Roman" w:hAnsi="Times New Roman" w:cs="Times New Roman"/>
          <w:b/>
          <w:bCs/>
          <w:color w:val="auto"/>
          <w:szCs w:val="24"/>
          <w:lang w:val="da-DK"/>
        </w:rPr>
        <w:t xml:space="preserve">  </w:t>
      </w:r>
      <w:r w:rsidR="00201D20" w:rsidRPr="00655F64">
        <w:rPr>
          <w:rStyle w:val="None"/>
          <w:rFonts w:ascii="Times New Roman" w:hAnsi="Times New Roman" w:cs="Times New Roman"/>
          <w:b/>
          <w:bCs/>
          <w:color w:val="auto"/>
          <w:szCs w:val="24"/>
          <w:lang w:val="da-DK"/>
        </w:rPr>
        <w:t>Shitja e pasurive të paluajtshme-</w:t>
      </w:r>
      <w:r w:rsidR="00201D20" w:rsidRPr="00655F64">
        <w:rPr>
          <w:rStyle w:val="None"/>
          <w:rFonts w:ascii="Times New Roman" w:hAnsi="Times New Roman" w:cs="Times New Roman"/>
          <w:color w:val="auto"/>
          <w:szCs w:val="24"/>
          <w:lang w:val="da-DK"/>
        </w:rPr>
        <w:t>Trajtimi më i mirë nga pikëpamja e TVSH-së për banesat rezidenciale është</w:t>
      </w:r>
      <w:r w:rsidR="00201D20" w:rsidRPr="00655F64">
        <w:rPr>
          <w:rStyle w:val="None"/>
          <w:rFonts w:ascii="Times New Roman" w:hAnsi="Times New Roman" w:cs="Times New Roman"/>
          <w:b/>
          <w:bCs/>
          <w:color w:val="auto"/>
          <w:szCs w:val="24"/>
          <w:lang w:val="da-DK"/>
        </w:rPr>
        <w:t xml:space="preserve"> taksimi i shitjes së parë të pasurive të reja të paluajtshme me normën standarde</w:t>
      </w:r>
      <w:r w:rsidR="00201D20" w:rsidRPr="00655F64">
        <w:rPr>
          <w:rStyle w:val="None"/>
          <w:rFonts w:ascii="Times New Roman" w:hAnsi="Times New Roman" w:cs="Times New Roman"/>
          <w:color w:val="auto"/>
          <w:szCs w:val="24"/>
          <w:lang w:val="da-DK"/>
        </w:rPr>
        <w:t xml:space="preserve">. Shqipëria përjashton shitjen e parë të ndërtesave të përfunduara, por zbaton një qasje graduale të mbledhjes së tatimit gjatë procesit të ndërtimit, e cila në fund të fundit takson pjesën më të madhe të vlerës së shtuar gjatë gjithë procesit të ndërtimit. Megjithëse nuk është një praktikë e zakonshme, kjo siguron që: </w:t>
      </w:r>
    </w:p>
    <w:p w14:paraId="3AADE462" w14:textId="0059F48A" w:rsidR="00201D20" w:rsidRDefault="00201D20" w:rsidP="00D00608">
      <w:pPr>
        <w:pStyle w:val="ListParagraph"/>
        <w:numPr>
          <w:ilvl w:val="2"/>
          <w:numId w:val="42"/>
        </w:numPr>
        <w:tabs>
          <w:tab w:val="left" w:pos="1260"/>
        </w:tabs>
        <w:spacing w:after="0" w:line="276" w:lineRule="auto"/>
        <w:ind w:hanging="1800"/>
        <w:jc w:val="both"/>
        <w:rPr>
          <w:rStyle w:val="None"/>
          <w:rFonts w:ascii="Times New Roman" w:hAnsi="Times New Roman" w:cs="Times New Roman"/>
          <w:color w:val="auto"/>
          <w:sz w:val="24"/>
          <w:szCs w:val="24"/>
          <w:lang w:val="da-DK"/>
        </w:rPr>
      </w:pPr>
      <w:r w:rsidRPr="00655F64">
        <w:rPr>
          <w:rStyle w:val="None"/>
          <w:rFonts w:ascii="Times New Roman" w:hAnsi="Times New Roman" w:cs="Times New Roman"/>
          <w:color w:val="auto"/>
          <w:sz w:val="24"/>
          <w:szCs w:val="24"/>
          <w:lang w:val="da-DK"/>
        </w:rPr>
        <w:t xml:space="preserve">të ardhurat të mblidhen më shpejt se qasja standarde e rekomanduar; </w:t>
      </w:r>
    </w:p>
    <w:p w14:paraId="1AC6646C" w14:textId="7F5253C2" w:rsidR="00201D20" w:rsidRPr="00805C73" w:rsidRDefault="00201D20" w:rsidP="00D00608">
      <w:pPr>
        <w:pStyle w:val="ListParagraph"/>
        <w:numPr>
          <w:ilvl w:val="2"/>
          <w:numId w:val="42"/>
        </w:numPr>
        <w:tabs>
          <w:tab w:val="left" w:pos="1260"/>
        </w:tabs>
        <w:spacing w:after="0" w:line="276" w:lineRule="auto"/>
        <w:ind w:left="1170" w:hanging="90"/>
        <w:jc w:val="both"/>
        <w:rPr>
          <w:rStyle w:val="None"/>
          <w:rFonts w:ascii="Times New Roman" w:hAnsi="Times New Roman" w:cs="Times New Roman"/>
          <w:color w:val="auto"/>
          <w:sz w:val="24"/>
          <w:szCs w:val="24"/>
          <w:lang w:val="da-DK"/>
        </w:rPr>
      </w:pPr>
      <w:r w:rsidRPr="00655F64">
        <w:rPr>
          <w:rStyle w:val="None"/>
          <w:rFonts w:ascii="Times New Roman" w:hAnsi="Times New Roman" w:cs="Times New Roman"/>
          <w:color w:val="auto"/>
          <w:sz w:val="24"/>
          <w:szCs w:val="24"/>
          <w:lang w:val="da-DK"/>
        </w:rPr>
        <w:lastRenderedPageBreak/>
        <w:t xml:space="preserve">qeverisë t’i ofrohet një rrjedhë e qëndrueshme dhe e parashikueshme e të ardhurave. </w:t>
      </w:r>
    </w:p>
    <w:p w14:paraId="0F006906" w14:textId="07A2249B" w:rsidR="00805C73" w:rsidRPr="00805C73" w:rsidRDefault="00201D20" w:rsidP="00805C73">
      <w:pPr>
        <w:pStyle w:val="ListParagraph"/>
        <w:spacing w:line="276" w:lineRule="auto"/>
        <w:jc w:val="both"/>
        <w:rPr>
          <w:rStyle w:val="None"/>
          <w:rFonts w:ascii="Times New Roman" w:hAnsi="Times New Roman" w:cs="Times New Roman"/>
          <w:b/>
          <w:bCs/>
          <w:color w:val="auto"/>
          <w:sz w:val="24"/>
          <w:szCs w:val="24"/>
          <w:lang w:val="da-DK"/>
        </w:rPr>
      </w:pPr>
      <w:r w:rsidRPr="00655F64">
        <w:rPr>
          <w:rStyle w:val="None"/>
          <w:rFonts w:ascii="Times New Roman" w:hAnsi="Times New Roman" w:cs="Times New Roman"/>
          <w:color w:val="auto"/>
          <w:sz w:val="24"/>
          <w:szCs w:val="24"/>
          <w:lang w:val="da-DK"/>
        </w:rPr>
        <w:t xml:space="preserve">Për këtë arsye, mos tatimi i shitjes përfundimtare të pasurive të reja të paluajtshme </w:t>
      </w:r>
      <w:r w:rsidRPr="00655F64">
        <w:rPr>
          <w:rStyle w:val="None"/>
          <w:rFonts w:ascii="Times New Roman" w:hAnsi="Times New Roman" w:cs="Times New Roman"/>
          <w:b/>
          <w:bCs/>
          <w:color w:val="auto"/>
          <w:sz w:val="24"/>
          <w:szCs w:val="24"/>
          <w:lang w:val="da-DK"/>
        </w:rPr>
        <w:t xml:space="preserve">nuk është konsideruar si shpenzim tatimor. </w:t>
      </w:r>
    </w:p>
    <w:p w14:paraId="5B262F1F" w14:textId="63F45ABB" w:rsidR="00201D20" w:rsidRPr="00655F64" w:rsidRDefault="00F05BBD" w:rsidP="00805C73">
      <w:pPr>
        <w:pStyle w:val="ListParagraph"/>
        <w:spacing w:before="100" w:beforeAutospacing="1" w:after="100" w:afterAutospacing="1" w:line="276" w:lineRule="auto"/>
        <w:ind w:hanging="270"/>
        <w:jc w:val="both"/>
        <w:rPr>
          <w:rStyle w:val="None"/>
          <w:rFonts w:ascii="Times New Roman" w:eastAsiaTheme="minorEastAsia" w:hAnsi="Times New Roman" w:cs="Times New Roman"/>
          <w:bCs/>
          <w:color w:val="auto"/>
          <w:sz w:val="24"/>
          <w:szCs w:val="24"/>
          <w:bdr w:val="none" w:sz="0" w:space="0" w:color="auto"/>
          <w:lang w:val="da-DK" w:eastAsia="ja-JP"/>
        </w:rPr>
      </w:pPr>
      <w:r w:rsidRPr="00655F64">
        <w:rPr>
          <w:rStyle w:val="None"/>
          <w:rFonts w:ascii="Times New Roman" w:hAnsi="Times New Roman" w:cs="Times New Roman"/>
          <w:b/>
          <w:bCs/>
          <w:color w:val="auto"/>
          <w:sz w:val="24"/>
          <w:szCs w:val="24"/>
          <w:lang w:val="da-DK"/>
        </w:rPr>
        <w:t>6</w:t>
      </w:r>
      <w:r w:rsidR="00201D20" w:rsidRPr="00655F64">
        <w:rPr>
          <w:rStyle w:val="None"/>
          <w:rFonts w:ascii="Times New Roman" w:hAnsi="Times New Roman" w:cs="Times New Roman"/>
          <w:b/>
          <w:bCs/>
          <w:color w:val="auto"/>
          <w:sz w:val="24"/>
          <w:szCs w:val="24"/>
          <w:lang w:val="da-DK"/>
        </w:rPr>
        <w:t>.</w:t>
      </w:r>
      <w:r w:rsidR="009C4779" w:rsidRPr="00655F64">
        <w:rPr>
          <w:rStyle w:val="None"/>
          <w:rFonts w:ascii="Times New Roman" w:hAnsi="Times New Roman" w:cs="Times New Roman"/>
          <w:b/>
          <w:bCs/>
          <w:color w:val="auto"/>
          <w:sz w:val="24"/>
          <w:szCs w:val="24"/>
          <w:lang w:val="da-DK"/>
        </w:rPr>
        <w:t>b</w:t>
      </w:r>
      <w:r w:rsidR="00805C73">
        <w:rPr>
          <w:rStyle w:val="None"/>
          <w:rFonts w:ascii="Times New Roman" w:hAnsi="Times New Roman" w:cs="Times New Roman"/>
          <w:b/>
          <w:bCs/>
          <w:color w:val="auto"/>
          <w:sz w:val="24"/>
          <w:szCs w:val="24"/>
          <w:lang w:val="da-DK"/>
        </w:rPr>
        <w:t xml:space="preserve"> </w:t>
      </w:r>
      <w:r w:rsidR="00201D20" w:rsidRPr="00655F64">
        <w:rPr>
          <w:rStyle w:val="None"/>
          <w:rFonts w:ascii="Times New Roman" w:hAnsi="Times New Roman" w:cs="Times New Roman"/>
          <w:b/>
          <w:bCs/>
          <w:color w:val="auto"/>
          <w:sz w:val="24"/>
          <w:szCs w:val="24"/>
          <w:lang w:val="da-DK"/>
        </w:rPr>
        <w:t xml:space="preserve">Lojërat e fatit </w:t>
      </w:r>
      <w:r w:rsidR="00201D20" w:rsidRPr="00655F64">
        <w:rPr>
          <w:rStyle w:val="None"/>
          <w:rFonts w:ascii="Times New Roman" w:hAnsi="Times New Roman" w:cs="Times New Roman"/>
          <w:color w:val="auto"/>
          <w:sz w:val="24"/>
          <w:szCs w:val="24"/>
          <w:lang w:val="da-DK"/>
        </w:rPr>
        <w:t xml:space="preserve">- Përjashtimi për </w:t>
      </w:r>
      <w:r w:rsidR="00201D20" w:rsidRPr="00655F64">
        <w:rPr>
          <w:rStyle w:val="None"/>
          <w:rFonts w:ascii="Times New Roman" w:hAnsi="Times New Roman" w:cs="Times New Roman"/>
          <w:b/>
          <w:bCs/>
          <w:color w:val="auto"/>
          <w:sz w:val="24"/>
          <w:szCs w:val="24"/>
          <w:lang w:val="da-DK"/>
        </w:rPr>
        <w:t>lojërat e fatit trajtohet në mënyrë provizore si pjesë e standardit të TVSH-së</w:t>
      </w:r>
      <w:r w:rsidR="00201D20" w:rsidRPr="00655F64">
        <w:rPr>
          <w:rStyle w:val="None"/>
          <w:rFonts w:ascii="Times New Roman" w:hAnsi="Times New Roman" w:cs="Times New Roman"/>
          <w:color w:val="auto"/>
          <w:sz w:val="24"/>
          <w:szCs w:val="24"/>
          <w:lang w:val="da-DK"/>
        </w:rPr>
        <w:t>.</w:t>
      </w:r>
      <w:r w:rsidR="00201D20" w:rsidRPr="00655F64">
        <w:rPr>
          <w:rStyle w:val="None"/>
          <w:rFonts w:ascii="Times New Roman" w:hAnsi="Times New Roman" w:cs="Times New Roman"/>
          <w:b/>
          <w:bCs/>
          <w:color w:val="auto"/>
          <w:sz w:val="24"/>
          <w:szCs w:val="24"/>
          <w:lang w:val="da-DK"/>
        </w:rPr>
        <w:t xml:space="preserve"> </w:t>
      </w:r>
      <w:r w:rsidR="00201D20" w:rsidRPr="00655F64">
        <w:rPr>
          <w:rStyle w:val="None"/>
          <w:rFonts w:ascii="Times New Roman" w:hAnsi="Times New Roman" w:cs="Times New Roman"/>
          <w:color w:val="auto"/>
          <w:sz w:val="24"/>
          <w:szCs w:val="24"/>
          <w:lang w:val="da-DK"/>
        </w:rPr>
        <w:t>Pikëpamja e marrë këtu është se, sektori aktualisht taksohet rigorozisht nën disa taksa të tjera dhe çdo reformë që do të sillte sektorin në TVSH do të duhet të konsiderohet si pjesë e një reforme më të përgjithshme e të gjithë trajtimit tatimor të këtij sektori.</w:t>
      </w:r>
    </w:p>
    <w:p w14:paraId="62EA8D14" w14:textId="7998770C" w:rsidR="00201D20" w:rsidRPr="00805C73" w:rsidRDefault="009C4779" w:rsidP="00805C73">
      <w:pPr>
        <w:spacing w:before="100" w:beforeAutospacing="1" w:after="100" w:afterAutospacing="1" w:line="276" w:lineRule="auto"/>
        <w:jc w:val="both"/>
        <w:rPr>
          <w:rFonts w:ascii="Times New Roman" w:hAnsi="Times New Roman" w:cs="Times New Roman"/>
          <w:bCs/>
          <w:color w:val="auto"/>
          <w:szCs w:val="24"/>
          <w:lang w:val="da-DK"/>
        </w:rPr>
      </w:pPr>
      <w:r w:rsidRPr="00805C73">
        <w:rPr>
          <w:rStyle w:val="None"/>
          <w:rFonts w:ascii="Times New Roman" w:hAnsi="Times New Roman" w:cs="Times New Roman"/>
          <w:b/>
          <w:bCs/>
          <w:color w:val="auto"/>
          <w:szCs w:val="24"/>
          <w:lang w:val="da-DK"/>
        </w:rPr>
        <w:t xml:space="preserve">7. </w:t>
      </w:r>
      <w:r w:rsidR="00201D20" w:rsidRPr="00805C73">
        <w:rPr>
          <w:rStyle w:val="None"/>
          <w:rFonts w:ascii="Times New Roman" w:hAnsi="Times New Roman" w:cs="Times New Roman"/>
          <w:b/>
          <w:bCs/>
          <w:color w:val="auto"/>
          <w:szCs w:val="24"/>
          <w:lang w:val="da-DK"/>
        </w:rPr>
        <w:t>Lidhur me pragun e TVSH-së,</w:t>
      </w:r>
      <w:r w:rsidR="00201D20" w:rsidRPr="00805C73">
        <w:rPr>
          <w:rStyle w:val="None"/>
          <w:rFonts w:ascii="Times New Roman" w:hAnsi="Times New Roman" w:cs="Times New Roman"/>
          <w:color w:val="auto"/>
          <w:szCs w:val="24"/>
          <w:lang w:val="da-DK"/>
        </w:rPr>
        <w:t xml:space="preserve"> gjatë hartimit të raporteve të mëparshme, i gjithë pragu i TVSH-së është konsideruar si shpenzim tatimor, çka nuk është një trajtim jo i zakonshëm. </w:t>
      </w:r>
      <w:r w:rsidR="00201D20" w:rsidRPr="00805C73">
        <w:rPr>
          <w:rFonts w:ascii="Times New Roman" w:hAnsi="Times New Roman" w:cs="Times New Roman"/>
          <w:bCs/>
          <w:color w:val="auto"/>
          <w:szCs w:val="24"/>
          <w:lang w:val="da-DK"/>
        </w:rPr>
        <w:t>Ky raport, ndryshe nga raportet e mëparshme</w:t>
      </w:r>
      <w:r w:rsidR="00473A78">
        <w:rPr>
          <w:rFonts w:ascii="Times New Roman" w:hAnsi="Times New Roman" w:cs="Times New Roman"/>
          <w:bCs/>
          <w:color w:val="auto"/>
          <w:szCs w:val="24"/>
          <w:lang w:val="da-DK"/>
        </w:rPr>
        <w:t xml:space="preserve"> të publikuara</w:t>
      </w:r>
      <w:r w:rsidR="00201D20" w:rsidRPr="00805C73">
        <w:rPr>
          <w:rFonts w:ascii="Times New Roman" w:hAnsi="Times New Roman" w:cs="Times New Roman"/>
          <w:bCs/>
          <w:color w:val="auto"/>
          <w:szCs w:val="24"/>
          <w:lang w:val="da-DK"/>
        </w:rPr>
        <w:t xml:space="preserve">, </w:t>
      </w:r>
      <w:r w:rsidR="00201D20" w:rsidRPr="00805C73">
        <w:rPr>
          <w:rFonts w:ascii="Times New Roman" w:hAnsi="Times New Roman" w:cs="Times New Roman"/>
          <w:b/>
          <w:color w:val="auto"/>
          <w:szCs w:val="24"/>
          <w:lang w:val="da-DK"/>
        </w:rPr>
        <w:t>nuk ruan të njëjtin trajtim lidhur me kufirin minimal të regjistrimit për TVSH-në</w:t>
      </w:r>
      <w:r w:rsidR="00201D20" w:rsidRPr="00805C73">
        <w:rPr>
          <w:rFonts w:ascii="Times New Roman" w:hAnsi="Times New Roman" w:cs="Times New Roman"/>
          <w:bCs/>
          <w:color w:val="auto"/>
          <w:szCs w:val="24"/>
          <w:lang w:val="da-DK"/>
        </w:rPr>
        <w:t xml:space="preserve">, </w:t>
      </w:r>
      <w:r w:rsidR="00201D20" w:rsidRPr="00805C73">
        <w:rPr>
          <w:rFonts w:ascii="Times New Roman" w:hAnsi="Times New Roman" w:cs="Times New Roman"/>
          <w:b/>
          <w:color w:val="auto"/>
          <w:szCs w:val="24"/>
          <w:lang w:val="da-DK"/>
        </w:rPr>
        <w:t xml:space="preserve">duke e konsideruar atë si një shpenzim tatimor, vetëm për qarkullimin </w:t>
      </w:r>
      <w:r w:rsidR="00201D20" w:rsidRPr="00805C73">
        <w:rPr>
          <w:rFonts w:ascii="Times New Roman" w:hAnsi="Times New Roman" w:cs="Times New Roman"/>
          <w:b/>
          <w:szCs w:val="24"/>
          <w:lang w:val="da-DK"/>
        </w:rPr>
        <w:t xml:space="preserve">në dhe mbi </w:t>
      </w:r>
      <w:r w:rsidR="00201D20" w:rsidRPr="00805C73">
        <w:rPr>
          <w:rFonts w:ascii="Times New Roman" w:hAnsi="Times New Roman" w:cs="Times New Roman"/>
          <w:b/>
          <w:color w:val="auto"/>
          <w:szCs w:val="24"/>
          <w:lang w:val="da-DK"/>
        </w:rPr>
        <w:t>5 milionë lekë</w:t>
      </w:r>
      <w:r w:rsidR="00201D20" w:rsidRPr="00805C73">
        <w:rPr>
          <w:rFonts w:ascii="Times New Roman" w:hAnsi="Times New Roman" w:cs="Times New Roman"/>
          <w:bCs/>
          <w:color w:val="auto"/>
          <w:szCs w:val="24"/>
          <w:lang w:val="da-DK"/>
        </w:rPr>
        <w:t>. Për efekt transparence, duke marrë në konsider</w:t>
      </w:r>
      <w:r w:rsidR="00C20710">
        <w:rPr>
          <w:rFonts w:ascii="Times New Roman" w:hAnsi="Times New Roman" w:cs="Times New Roman"/>
          <w:bCs/>
          <w:color w:val="auto"/>
          <w:szCs w:val="24"/>
          <w:lang w:val="da-DK"/>
        </w:rPr>
        <w:t>a</w:t>
      </w:r>
      <w:r w:rsidR="00201D20" w:rsidRPr="00805C73">
        <w:rPr>
          <w:rFonts w:ascii="Times New Roman" w:hAnsi="Times New Roman" w:cs="Times New Roman"/>
          <w:bCs/>
          <w:color w:val="auto"/>
          <w:szCs w:val="24"/>
          <w:lang w:val="da-DK"/>
        </w:rPr>
        <w:t>të ndryshimin e madh në rezultatin final, në kutinë më poshtë j</w:t>
      </w:r>
      <w:r w:rsidRPr="00805C73">
        <w:rPr>
          <w:rFonts w:ascii="Times New Roman" w:hAnsi="Times New Roman" w:cs="Times New Roman"/>
          <w:bCs/>
          <w:color w:val="auto"/>
          <w:szCs w:val="24"/>
          <w:lang w:val="da-DK"/>
        </w:rPr>
        <w:t>a</w:t>
      </w:r>
      <w:r w:rsidR="00201D20" w:rsidRPr="00805C73">
        <w:rPr>
          <w:rFonts w:ascii="Times New Roman" w:hAnsi="Times New Roman" w:cs="Times New Roman"/>
          <w:bCs/>
          <w:color w:val="auto"/>
          <w:szCs w:val="24"/>
          <w:lang w:val="da-DK"/>
        </w:rPr>
        <w:t>në përcaktuar sesa do te j</w:t>
      </w:r>
      <w:r w:rsidRPr="00805C73">
        <w:rPr>
          <w:rFonts w:ascii="Times New Roman" w:hAnsi="Times New Roman" w:cs="Times New Roman"/>
          <w:bCs/>
          <w:color w:val="auto"/>
          <w:szCs w:val="24"/>
          <w:lang w:val="da-DK"/>
        </w:rPr>
        <w:t>e</w:t>
      </w:r>
      <w:r w:rsidR="00201D20" w:rsidRPr="00805C73">
        <w:rPr>
          <w:rFonts w:ascii="Times New Roman" w:hAnsi="Times New Roman" w:cs="Times New Roman"/>
          <w:bCs/>
          <w:color w:val="auto"/>
          <w:szCs w:val="24"/>
          <w:lang w:val="da-DK"/>
        </w:rPr>
        <w:t xml:space="preserve">të shpenzimi tatimor lidhur me pragun e TVSH në varësi të përqasjes së deri në cilin </w:t>
      </w:r>
      <w:r w:rsidR="00990538" w:rsidRPr="00805C73">
        <w:rPr>
          <w:rFonts w:ascii="Times New Roman" w:hAnsi="Times New Roman" w:cs="Times New Roman"/>
          <w:bCs/>
          <w:color w:val="auto"/>
          <w:szCs w:val="24"/>
          <w:lang w:val="da-DK"/>
        </w:rPr>
        <w:t>nivel kufiri minimal i regjistrimit për qëllime të tvsh-së do të</w:t>
      </w:r>
      <w:r w:rsidR="00201D20" w:rsidRPr="00805C73">
        <w:rPr>
          <w:rFonts w:ascii="Times New Roman" w:hAnsi="Times New Roman" w:cs="Times New Roman"/>
          <w:bCs/>
          <w:color w:val="auto"/>
          <w:szCs w:val="24"/>
          <w:lang w:val="da-DK"/>
        </w:rPr>
        <w:t xml:space="preserve"> konsiderohet si</w:t>
      </w:r>
      <w:r w:rsidR="00990538" w:rsidRPr="00805C73">
        <w:rPr>
          <w:rFonts w:ascii="Times New Roman" w:hAnsi="Times New Roman" w:cs="Times New Roman"/>
          <w:bCs/>
          <w:color w:val="auto"/>
          <w:szCs w:val="24"/>
          <w:lang w:val="da-DK"/>
        </w:rPr>
        <w:t xml:space="preserve"> sistem reference</w:t>
      </w:r>
      <w:r w:rsidR="00201D20" w:rsidRPr="00805C73">
        <w:rPr>
          <w:rFonts w:ascii="Times New Roman" w:hAnsi="Times New Roman" w:cs="Times New Roman"/>
          <w:bCs/>
          <w:color w:val="auto"/>
          <w:szCs w:val="24"/>
          <w:lang w:val="da-DK"/>
        </w:rPr>
        <w:t xml:space="preserve"> </w:t>
      </w:r>
      <w:r w:rsidR="00990538" w:rsidRPr="00805C73">
        <w:rPr>
          <w:rFonts w:ascii="Times New Roman" w:hAnsi="Times New Roman" w:cs="Times New Roman"/>
          <w:bCs/>
          <w:color w:val="auto"/>
          <w:szCs w:val="24"/>
          <w:lang w:val="da-DK"/>
        </w:rPr>
        <w:t>(</w:t>
      </w:r>
      <w:r w:rsidR="00201D20" w:rsidRPr="00805C73">
        <w:rPr>
          <w:rFonts w:ascii="Times New Roman" w:hAnsi="Times New Roman" w:cs="Times New Roman"/>
          <w:bCs/>
          <w:color w:val="auto"/>
          <w:szCs w:val="24"/>
          <w:lang w:val="da-DK"/>
        </w:rPr>
        <w:t>benchmark</w:t>
      </w:r>
      <w:r w:rsidR="00990538" w:rsidRPr="00805C73">
        <w:rPr>
          <w:rFonts w:ascii="Times New Roman" w:hAnsi="Times New Roman" w:cs="Times New Roman"/>
          <w:bCs/>
          <w:color w:val="auto"/>
          <w:szCs w:val="24"/>
          <w:lang w:val="da-DK"/>
        </w:rPr>
        <w:t>)</w:t>
      </w:r>
      <w:r w:rsidRPr="00805C73">
        <w:rPr>
          <w:rFonts w:ascii="Times New Roman" w:hAnsi="Times New Roman" w:cs="Times New Roman"/>
          <w:bCs/>
          <w:color w:val="auto"/>
          <w:szCs w:val="24"/>
          <w:lang w:val="da-DK"/>
        </w:rPr>
        <w:t>.</w:t>
      </w:r>
    </w:p>
    <w:tbl>
      <w:tblPr>
        <w:tblStyle w:val="TableGrid"/>
        <w:tblpPr w:leftFromText="180" w:rightFromText="180" w:vertAnchor="text" w:horzAnchor="margin" w:tblpXSpec="right" w:tblpY="109"/>
        <w:tblW w:w="9314" w:type="dxa"/>
        <w:tblLook w:val="04A0" w:firstRow="1" w:lastRow="0" w:firstColumn="1" w:lastColumn="0" w:noHBand="0" w:noVBand="1"/>
      </w:tblPr>
      <w:tblGrid>
        <w:gridCol w:w="9314"/>
      </w:tblGrid>
      <w:tr w:rsidR="00201D20" w:rsidRPr="009A1B6F" w14:paraId="26C4D35A" w14:textId="77777777" w:rsidTr="00862C66">
        <w:trPr>
          <w:cnfStyle w:val="100000000000" w:firstRow="1" w:lastRow="0" w:firstColumn="0" w:lastColumn="0" w:oddVBand="0" w:evenVBand="0" w:oddHBand="0" w:evenHBand="0" w:firstRowFirstColumn="0" w:firstRowLastColumn="0" w:lastRowFirstColumn="0" w:lastRowLastColumn="0"/>
          <w:trHeight w:val="6989"/>
        </w:trPr>
        <w:tc>
          <w:tcPr>
            <w:tcW w:w="9314" w:type="dxa"/>
          </w:tcPr>
          <w:p w14:paraId="5B3329C8" w14:textId="77777777" w:rsidR="00201D20" w:rsidRPr="009A1B6F" w:rsidRDefault="00201D20" w:rsidP="00E26400">
            <w:pPr>
              <w:spacing w:before="100" w:beforeAutospacing="1" w:after="100" w:afterAutospacing="1" w:line="240" w:lineRule="auto"/>
              <w:ind w:left="360"/>
              <w:jc w:val="both"/>
              <w:rPr>
                <w:rStyle w:val="None"/>
                <w:rFonts w:ascii="Times New Roman" w:hAnsi="Times New Roman" w:cs="Times New Roman"/>
                <w:b w:val="0"/>
                <w:color w:val="auto"/>
                <w:sz w:val="22"/>
                <w:szCs w:val="22"/>
                <w:lang w:val="da-DK"/>
              </w:rPr>
            </w:pPr>
            <w:r w:rsidRPr="009A1B6F">
              <w:rPr>
                <w:rStyle w:val="None"/>
                <w:rFonts w:ascii="Times New Roman" w:hAnsi="Times New Roman" w:cs="Times New Roman"/>
                <w:color w:val="auto"/>
                <w:sz w:val="22"/>
                <w:szCs w:val="22"/>
                <w:lang w:val="da-DK"/>
              </w:rPr>
              <w:t>Kutia 1: Diskutimi lidhur me pragun e TVSH-së si standard (benchmark)</w:t>
            </w:r>
          </w:p>
          <w:p w14:paraId="4B500AE6" w14:textId="3814FEEA" w:rsidR="001458EE" w:rsidRPr="001458EE" w:rsidRDefault="00201D20" w:rsidP="001458EE">
            <w:pPr>
              <w:spacing w:before="100" w:beforeAutospacing="1" w:after="100" w:afterAutospacing="1" w:line="240" w:lineRule="auto"/>
              <w:ind w:left="0"/>
              <w:jc w:val="both"/>
              <w:rPr>
                <w:rFonts w:ascii="Times New Roman" w:hAnsi="Times New Roman" w:cs="Times New Roman"/>
                <w:b w:val="0"/>
                <w:bCs/>
                <w:color w:val="auto"/>
                <w:sz w:val="22"/>
                <w:szCs w:val="22"/>
                <w:lang w:val="da-DK"/>
              </w:rPr>
            </w:pPr>
            <w:r w:rsidRPr="009A1B6F">
              <w:rPr>
                <w:rStyle w:val="None"/>
                <w:rFonts w:ascii="Times New Roman" w:hAnsi="Times New Roman" w:cs="Times New Roman"/>
                <w:b w:val="0"/>
                <w:bCs/>
                <w:color w:val="auto"/>
                <w:sz w:val="22"/>
                <w:szCs w:val="22"/>
                <w:lang w:val="da-DK"/>
              </w:rPr>
              <w:t xml:space="preserve">Gjatë diskutimeve me FMN-në, është evidentuar se qasjet për klasifikimin e pragjeve të TVSH-së si shpenzim tatimor ndryshojnë midis vendeve, duke çuar në ndryshime në vlerësimet e këtyre shpenzimeve. Këto qasje gjithashtu mund të evoluojnë me kalimin e kohës. </w:t>
            </w:r>
            <w:bookmarkStart w:id="21" w:name="_Hlk209522175"/>
            <w:r w:rsidRPr="009A1B6F">
              <w:rPr>
                <w:rStyle w:val="None"/>
                <w:rFonts w:ascii="Times New Roman" w:hAnsi="Times New Roman" w:cs="Times New Roman"/>
                <w:b w:val="0"/>
                <w:bCs/>
                <w:color w:val="auto"/>
                <w:sz w:val="22"/>
                <w:szCs w:val="22"/>
                <w:lang w:val="da-DK"/>
              </w:rPr>
              <w:t xml:space="preserve">Një ndër sugjerimet e FMN-së </w:t>
            </w:r>
            <w:r w:rsidR="0096681F">
              <w:rPr>
                <w:rStyle w:val="None"/>
                <w:rFonts w:ascii="Times New Roman" w:hAnsi="Times New Roman" w:cs="Times New Roman"/>
                <w:b w:val="0"/>
                <w:bCs/>
                <w:color w:val="auto"/>
                <w:sz w:val="22"/>
                <w:szCs w:val="22"/>
                <w:lang w:val="da-DK"/>
              </w:rPr>
              <w:t>gjatë misionit në</w:t>
            </w:r>
            <w:r w:rsidRPr="009A1B6F">
              <w:rPr>
                <w:rStyle w:val="None"/>
                <w:rFonts w:ascii="Times New Roman" w:hAnsi="Times New Roman" w:cs="Times New Roman"/>
                <w:b w:val="0"/>
                <w:bCs/>
                <w:color w:val="auto"/>
                <w:sz w:val="22"/>
                <w:szCs w:val="22"/>
                <w:lang w:val="da-DK"/>
              </w:rPr>
              <w:t xml:space="preserve"> Shqipëri</w:t>
            </w:r>
            <w:r w:rsidR="0096681F">
              <w:rPr>
                <w:rStyle w:val="None"/>
                <w:rFonts w:ascii="Times New Roman" w:hAnsi="Times New Roman" w:cs="Times New Roman"/>
                <w:b w:val="0"/>
                <w:bCs/>
                <w:color w:val="auto"/>
                <w:sz w:val="22"/>
                <w:szCs w:val="22"/>
                <w:lang w:val="da-DK"/>
              </w:rPr>
              <w:t xml:space="preserve"> ka qënë</w:t>
            </w:r>
            <w:r w:rsidRPr="009A1B6F">
              <w:rPr>
                <w:rStyle w:val="None"/>
                <w:rFonts w:ascii="Times New Roman" w:hAnsi="Times New Roman" w:cs="Times New Roman"/>
                <w:b w:val="0"/>
                <w:bCs/>
                <w:color w:val="auto"/>
                <w:sz w:val="22"/>
                <w:szCs w:val="22"/>
                <w:lang w:val="da-DK"/>
              </w:rPr>
              <w:t xml:space="preserve"> ripërcakt</w:t>
            </w:r>
            <w:r w:rsidR="0096681F">
              <w:rPr>
                <w:rStyle w:val="None"/>
                <w:rFonts w:ascii="Times New Roman" w:hAnsi="Times New Roman" w:cs="Times New Roman"/>
                <w:b w:val="0"/>
                <w:bCs/>
                <w:color w:val="auto"/>
                <w:sz w:val="22"/>
                <w:szCs w:val="22"/>
                <w:lang w:val="da-DK"/>
              </w:rPr>
              <w:t>imi i</w:t>
            </w:r>
            <w:r w:rsidRPr="009A1B6F">
              <w:rPr>
                <w:rStyle w:val="None"/>
                <w:rFonts w:ascii="Times New Roman" w:hAnsi="Times New Roman" w:cs="Times New Roman"/>
                <w:b w:val="0"/>
                <w:bCs/>
                <w:color w:val="auto"/>
                <w:sz w:val="22"/>
                <w:szCs w:val="22"/>
                <w:lang w:val="da-DK"/>
              </w:rPr>
              <w:t xml:space="preserve"> një pjesë ose të gjithë pragu</w:t>
            </w:r>
            <w:r w:rsidR="0096681F">
              <w:rPr>
                <w:rStyle w:val="None"/>
                <w:rFonts w:ascii="Times New Roman" w:hAnsi="Times New Roman" w:cs="Times New Roman"/>
                <w:b w:val="0"/>
                <w:bCs/>
                <w:color w:val="auto"/>
                <w:sz w:val="22"/>
                <w:szCs w:val="22"/>
                <w:lang w:val="da-DK"/>
              </w:rPr>
              <w:t>t</w:t>
            </w:r>
            <w:r w:rsidRPr="009A1B6F">
              <w:rPr>
                <w:rStyle w:val="None"/>
                <w:rFonts w:ascii="Times New Roman" w:hAnsi="Times New Roman" w:cs="Times New Roman"/>
                <w:b w:val="0"/>
                <w:bCs/>
                <w:color w:val="auto"/>
                <w:sz w:val="22"/>
                <w:szCs w:val="22"/>
                <w:lang w:val="da-DK"/>
              </w:rPr>
              <w:t xml:space="preserve"> </w:t>
            </w:r>
            <w:r w:rsidR="0096681F">
              <w:rPr>
                <w:rStyle w:val="None"/>
                <w:rFonts w:ascii="Times New Roman" w:hAnsi="Times New Roman" w:cs="Times New Roman"/>
                <w:b w:val="0"/>
                <w:bCs/>
                <w:color w:val="auto"/>
                <w:sz w:val="22"/>
                <w:szCs w:val="22"/>
                <w:lang w:val="da-DK"/>
              </w:rPr>
              <w:t>të</w:t>
            </w:r>
            <w:r w:rsidRPr="009A1B6F">
              <w:rPr>
                <w:rStyle w:val="None"/>
                <w:rFonts w:ascii="Times New Roman" w:hAnsi="Times New Roman" w:cs="Times New Roman"/>
                <w:b w:val="0"/>
                <w:bCs/>
                <w:color w:val="auto"/>
                <w:sz w:val="22"/>
                <w:szCs w:val="22"/>
                <w:lang w:val="da-DK"/>
              </w:rPr>
              <w:t xml:space="preserve"> TVSH-së si një komponent strukturor të sistemit të referencës, në vend të një shpenzimi tatimor</w:t>
            </w:r>
            <w:bookmarkEnd w:id="21"/>
            <w:r w:rsidRPr="009A1B6F">
              <w:rPr>
                <w:rStyle w:val="None"/>
                <w:rFonts w:ascii="Times New Roman" w:hAnsi="Times New Roman" w:cs="Times New Roman"/>
                <w:b w:val="0"/>
                <w:bCs/>
                <w:color w:val="auto"/>
                <w:sz w:val="22"/>
                <w:szCs w:val="22"/>
                <w:lang w:val="da-DK"/>
              </w:rPr>
              <w:t xml:space="preserve">. Ky ndryshim do të ulte ndjeshëm vlerësimet e SHT në krahasim me llogaritjet e mëparshme. Megjithatë, ky reduktim thjesht do të pasqyronte një ndryshim metodologjik dhe jo reforma thelbësore të politikës tatimore. Tabela e mëposhtme e tregon këtë pikë, duke pasqyruar ndikimin e trajtimit të pragut aktual të TVSH-së në Shqipëri si pjesë e </w:t>
            </w:r>
            <w:r w:rsidRPr="009A1B6F">
              <w:rPr>
                <w:rStyle w:val="None"/>
                <w:rFonts w:ascii="Times New Roman" w:hAnsi="Times New Roman" w:cs="Times New Roman"/>
                <w:color w:val="auto"/>
                <w:sz w:val="22"/>
                <w:szCs w:val="22"/>
                <w:lang w:val="da-DK"/>
              </w:rPr>
              <w:t>sistemit</w:t>
            </w:r>
            <w:r w:rsidRPr="009A1B6F">
              <w:rPr>
                <w:rStyle w:val="None"/>
                <w:rFonts w:ascii="Times New Roman" w:hAnsi="Times New Roman" w:cs="Times New Roman"/>
                <w:bCs/>
                <w:color w:val="auto"/>
                <w:sz w:val="22"/>
                <w:szCs w:val="22"/>
                <w:lang w:val="da-DK"/>
              </w:rPr>
              <w:t xml:space="preserve"> </w:t>
            </w:r>
            <w:r w:rsidRPr="009A1B6F">
              <w:rPr>
                <w:rStyle w:val="None"/>
                <w:rFonts w:ascii="Times New Roman" w:hAnsi="Times New Roman" w:cs="Times New Roman"/>
                <w:b w:val="0"/>
                <w:bCs/>
                <w:color w:val="auto"/>
                <w:sz w:val="22"/>
                <w:szCs w:val="22"/>
                <w:lang w:val="da-DK"/>
              </w:rPr>
              <w:t>tatimor referencë, pjesërisht ose tërësis</w:t>
            </w:r>
            <w:r w:rsidR="00862C66">
              <w:rPr>
                <w:rStyle w:val="None"/>
                <w:rFonts w:ascii="Times New Roman" w:hAnsi="Times New Roman" w:cs="Times New Roman"/>
                <w:b w:val="0"/>
                <w:bCs/>
                <w:color w:val="auto"/>
                <w:sz w:val="22"/>
                <w:szCs w:val="22"/>
                <w:lang w:val="da-DK"/>
              </w:rPr>
              <w:t>ht</w:t>
            </w:r>
            <w:r w:rsidRPr="009A1B6F">
              <w:rPr>
                <w:rStyle w:val="None"/>
                <w:rFonts w:ascii="Times New Roman" w:hAnsi="Times New Roman" w:cs="Times New Roman"/>
                <w:b w:val="0"/>
                <w:bCs/>
                <w:color w:val="auto"/>
                <w:sz w:val="22"/>
                <w:szCs w:val="22"/>
                <w:lang w:val="da-DK"/>
              </w:rPr>
              <w:t>. Të ardhurat e vlerësuara të humbura</w:t>
            </w:r>
            <w:r w:rsidR="000A478C">
              <w:rPr>
                <w:rStyle w:val="None"/>
                <w:rFonts w:ascii="Times New Roman" w:hAnsi="Times New Roman" w:cs="Times New Roman"/>
                <w:b w:val="0"/>
                <w:bCs/>
                <w:color w:val="auto"/>
                <w:sz w:val="22"/>
                <w:szCs w:val="22"/>
                <w:lang w:val="da-DK"/>
              </w:rPr>
              <w:t xml:space="preserve"> për vitin 2023</w:t>
            </w:r>
            <w:r w:rsidRPr="009A1B6F">
              <w:rPr>
                <w:rStyle w:val="None"/>
                <w:rFonts w:ascii="Times New Roman" w:hAnsi="Times New Roman" w:cs="Times New Roman"/>
                <w:b w:val="0"/>
                <w:bCs/>
                <w:color w:val="auto"/>
                <w:sz w:val="22"/>
                <w:szCs w:val="22"/>
                <w:lang w:val="da-DK"/>
              </w:rPr>
              <w:t xml:space="preserve"> ndryshojnë nga 0% e PBB-së kur i gjithë pragu i TVSH-së trajtohet si pikë referimi në 1.</w:t>
            </w:r>
            <w:r w:rsidR="00862C66">
              <w:rPr>
                <w:rStyle w:val="None"/>
                <w:rFonts w:ascii="Times New Roman" w:hAnsi="Times New Roman" w:cs="Times New Roman"/>
                <w:b w:val="0"/>
                <w:bCs/>
                <w:color w:val="auto"/>
                <w:sz w:val="22"/>
                <w:szCs w:val="22"/>
                <w:lang w:val="da-DK"/>
              </w:rPr>
              <w:t>3</w:t>
            </w:r>
            <w:r w:rsidRPr="009A1B6F">
              <w:rPr>
                <w:rStyle w:val="None"/>
                <w:rFonts w:ascii="Times New Roman" w:hAnsi="Times New Roman" w:cs="Times New Roman"/>
                <w:b w:val="0"/>
                <w:bCs/>
                <w:color w:val="auto"/>
                <w:sz w:val="22"/>
                <w:szCs w:val="22"/>
                <w:lang w:val="da-DK"/>
              </w:rPr>
              <w:t>% të PBB-së kur i gjithë pragu konsiderohet si shpenzim tatimor.</w:t>
            </w:r>
          </w:p>
          <w:p w14:paraId="3628F6D9" w14:textId="6360460C" w:rsidR="001458EE" w:rsidRPr="00727831" w:rsidRDefault="001458EE" w:rsidP="001458EE">
            <w:pPr>
              <w:pStyle w:val="Caption"/>
              <w:keepNext/>
              <w:rPr>
                <w:lang w:val="da-DK"/>
              </w:rPr>
            </w:pPr>
          </w:p>
          <w:p w14:paraId="0A5DF623" w14:textId="28B7D9C1" w:rsidR="00862C66" w:rsidRPr="00727831" w:rsidRDefault="00862C66" w:rsidP="00862C66">
            <w:pPr>
              <w:pStyle w:val="Caption"/>
              <w:keepNext/>
              <w:rPr>
                <w:lang w:val="da-DK"/>
              </w:rPr>
            </w:pPr>
            <w:bookmarkStart w:id="22" w:name="_Toc209531944"/>
            <w:r w:rsidRPr="00727831">
              <w:rPr>
                <w:lang w:val="da-DK"/>
              </w:rPr>
              <w:t xml:space="preserve">Tabela </w:t>
            </w:r>
            <w:r>
              <w:fldChar w:fldCharType="begin"/>
            </w:r>
            <w:r w:rsidRPr="00727831">
              <w:rPr>
                <w:lang w:val="da-DK"/>
              </w:rPr>
              <w:instrText xml:space="preserve"> SEQ Tabela \* ARABIC </w:instrText>
            </w:r>
            <w:r>
              <w:fldChar w:fldCharType="separate"/>
            </w:r>
            <w:r w:rsidR="007616D8">
              <w:rPr>
                <w:noProof/>
                <w:lang w:val="da-DK"/>
              </w:rPr>
              <w:t>6</w:t>
            </w:r>
            <w:r>
              <w:fldChar w:fldCharType="end"/>
            </w:r>
            <w:r w:rsidRPr="00727831">
              <w:rPr>
                <w:lang w:val="da-DK"/>
              </w:rPr>
              <w:t>: Shpenzimet tatimore sipas skenarëve të trajtimit të pragut të TVSH-së në Shqipëri për vitin 2023</w:t>
            </w:r>
            <w:bookmarkEnd w:id="22"/>
            <w:r w:rsidRPr="00727831">
              <w:rPr>
                <w:lang w:val="da-DK"/>
              </w:rPr>
              <w:t xml:space="preserve"> </w:t>
            </w:r>
          </w:p>
          <w:tbl>
            <w:tblPr>
              <w:tblW w:w="9107" w:type="dxa"/>
              <w:tblInd w:w="14" w:type="dxa"/>
              <w:tblLook w:val="04A0" w:firstRow="1" w:lastRow="0" w:firstColumn="1" w:lastColumn="0" w:noHBand="0" w:noVBand="1"/>
            </w:tblPr>
            <w:tblGrid>
              <w:gridCol w:w="5565"/>
              <w:gridCol w:w="1920"/>
              <w:gridCol w:w="1622"/>
            </w:tblGrid>
            <w:tr w:rsidR="00862C66" w:rsidRPr="00862C66" w14:paraId="5E9C7F1F" w14:textId="77777777" w:rsidTr="000A478C">
              <w:trPr>
                <w:trHeight w:val="959"/>
              </w:trPr>
              <w:tc>
                <w:tcPr>
                  <w:tcW w:w="5565" w:type="dxa"/>
                  <w:tcBorders>
                    <w:top w:val="single" w:sz="8" w:space="0" w:color="262140"/>
                    <w:left w:val="single" w:sz="8" w:space="0" w:color="262140"/>
                    <w:bottom w:val="single" w:sz="8" w:space="0" w:color="262140"/>
                    <w:right w:val="single" w:sz="8" w:space="0" w:color="262140"/>
                  </w:tcBorders>
                  <w:noWrap/>
                  <w:vAlign w:val="center"/>
                  <w:hideMark/>
                </w:tcPr>
                <w:p w14:paraId="102ED5A9" w14:textId="77777777" w:rsidR="00862C66" w:rsidRPr="00862C66" w:rsidRDefault="00862C66" w:rsidP="00AE53FF">
                  <w:pPr>
                    <w:framePr w:hSpace="180" w:wrap="around" w:vAnchor="text" w:hAnchor="margin" w:xAlign="right" w:y="109"/>
                    <w:spacing w:line="240" w:lineRule="auto"/>
                    <w:contextualSpacing w:val="0"/>
                    <w:jc w:val="both"/>
                    <w:rPr>
                      <w:rFonts w:ascii="Times New Roman" w:eastAsia="Times New Roman" w:hAnsi="Times New Roman" w:cs="Times New Roman"/>
                      <w:b/>
                      <w:bCs/>
                      <w:color w:val="auto"/>
                      <w:sz w:val="22"/>
                      <w:szCs w:val="22"/>
                      <w:lang w:val="en-US" w:eastAsia="en-US"/>
                    </w:rPr>
                  </w:pPr>
                  <w:proofErr w:type="spellStart"/>
                  <w:r w:rsidRPr="00862C66">
                    <w:rPr>
                      <w:rFonts w:ascii="Times New Roman" w:eastAsia="Times New Roman" w:hAnsi="Times New Roman" w:cs="Times New Roman"/>
                      <w:b/>
                      <w:bCs/>
                      <w:color w:val="auto"/>
                      <w:sz w:val="22"/>
                      <w:szCs w:val="22"/>
                      <w:lang w:val="en-US" w:eastAsia="en-US"/>
                    </w:rPr>
                    <w:t>Standardi</w:t>
                  </w:r>
                  <w:proofErr w:type="spellEnd"/>
                  <w:r w:rsidRPr="00862C66">
                    <w:rPr>
                      <w:rFonts w:ascii="Times New Roman" w:eastAsia="Times New Roman" w:hAnsi="Times New Roman" w:cs="Times New Roman"/>
                      <w:b/>
                      <w:bCs/>
                      <w:color w:val="auto"/>
                      <w:sz w:val="22"/>
                      <w:szCs w:val="22"/>
                      <w:lang w:val="en-US" w:eastAsia="en-US"/>
                    </w:rPr>
                    <w:t xml:space="preserve"> (Benchmark)</w:t>
                  </w:r>
                </w:p>
              </w:tc>
              <w:tc>
                <w:tcPr>
                  <w:tcW w:w="1920" w:type="dxa"/>
                  <w:tcBorders>
                    <w:top w:val="single" w:sz="8" w:space="0" w:color="262140"/>
                    <w:left w:val="nil"/>
                    <w:bottom w:val="single" w:sz="8" w:space="0" w:color="262140"/>
                    <w:right w:val="single" w:sz="8" w:space="0" w:color="262140"/>
                  </w:tcBorders>
                  <w:noWrap/>
                  <w:vAlign w:val="center"/>
                  <w:hideMark/>
                </w:tcPr>
                <w:p w14:paraId="6FC769D1" w14:textId="77777777" w:rsidR="00862C66" w:rsidRPr="00862C66" w:rsidRDefault="00862C66" w:rsidP="00AE53FF">
                  <w:pPr>
                    <w:framePr w:hSpace="180" w:wrap="around" w:vAnchor="text" w:hAnchor="margin" w:xAlign="right" w:y="109"/>
                    <w:spacing w:line="240" w:lineRule="auto"/>
                    <w:contextualSpacing w:val="0"/>
                    <w:jc w:val="both"/>
                    <w:rPr>
                      <w:rFonts w:ascii="Times New Roman" w:eastAsia="Times New Roman" w:hAnsi="Times New Roman" w:cs="Times New Roman"/>
                      <w:b/>
                      <w:bCs/>
                      <w:color w:val="auto"/>
                      <w:sz w:val="22"/>
                      <w:szCs w:val="22"/>
                      <w:lang w:val="en-US" w:eastAsia="en-US"/>
                    </w:rPr>
                  </w:pPr>
                  <w:proofErr w:type="spellStart"/>
                  <w:r w:rsidRPr="00862C66">
                    <w:rPr>
                      <w:rFonts w:ascii="Times New Roman" w:eastAsia="Times New Roman" w:hAnsi="Times New Roman" w:cs="Times New Roman"/>
                      <w:b/>
                      <w:bCs/>
                      <w:color w:val="auto"/>
                      <w:sz w:val="22"/>
                      <w:szCs w:val="22"/>
                      <w:lang w:val="en-US" w:eastAsia="en-US"/>
                    </w:rPr>
                    <w:t>Shpenzim</w:t>
                  </w:r>
                  <w:proofErr w:type="spellEnd"/>
                  <w:r w:rsidRPr="00862C66">
                    <w:rPr>
                      <w:rFonts w:ascii="Times New Roman" w:eastAsia="Times New Roman" w:hAnsi="Times New Roman" w:cs="Times New Roman"/>
                      <w:b/>
                      <w:bCs/>
                      <w:color w:val="auto"/>
                      <w:sz w:val="22"/>
                      <w:szCs w:val="22"/>
                      <w:lang w:val="en-US" w:eastAsia="en-US"/>
                    </w:rPr>
                    <w:t xml:space="preserve"> </w:t>
                  </w:r>
                  <w:proofErr w:type="spellStart"/>
                  <w:r w:rsidRPr="00862C66">
                    <w:rPr>
                      <w:rFonts w:ascii="Times New Roman" w:eastAsia="Times New Roman" w:hAnsi="Times New Roman" w:cs="Times New Roman"/>
                      <w:b/>
                      <w:bCs/>
                      <w:color w:val="auto"/>
                      <w:sz w:val="22"/>
                      <w:szCs w:val="22"/>
                      <w:lang w:val="en-US" w:eastAsia="en-US"/>
                    </w:rPr>
                    <w:t>Tatimor</w:t>
                  </w:r>
                  <w:proofErr w:type="spellEnd"/>
                  <w:r w:rsidRPr="00862C66">
                    <w:rPr>
                      <w:rFonts w:ascii="Times New Roman" w:eastAsia="Times New Roman" w:hAnsi="Times New Roman" w:cs="Times New Roman"/>
                      <w:b/>
                      <w:bCs/>
                      <w:color w:val="auto"/>
                      <w:sz w:val="22"/>
                      <w:szCs w:val="22"/>
                      <w:lang w:val="en-US" w:eastAsia="en-US"/>
                    </w:rPr>
                    <w:t xml:space="preserve"> (</w:t>
                  </w:r>
                  <w:proofErr w:type="spellStart"/>
                  <w:r w:rsidRPr="00862C66">
                    <w:rPr>
                      <w:rFonts w:ascii="Times New Roman" w:eastAsia="Times New Roman" w:hAnsi="Times New Roman" w:cs="Times New Roman"/>
                      <w:b/>
                      <w:bCs/>
                      <w:color w:val="auto"/>
                      <w:sz w:val="22"/>
                      <w:szCs w:val="22"/>
                      <w:lang w:val="en-US" w:eastAsia="en-US"/>
                    </w:rPr>
                    <w:t>milionë</w:t>
                  </w:r>
                  <w:proofErr w:type="spellEnd"/>
                  <w:r w:rsidRPr="00862C66">
                    <w:rPr>
                      <w:rFonts w:ascii="Times New Roman" w:eastAsia="Times New Roman" w:hAnsi="Times New Roman" w:cs="Times New Roman"/>
                      <w:b/>
                      <w:bCs/>
                      <w:color w:val="auto"/>
                      <w:sz w:val="22"/>
                      <w:szCs w:val="22"/>
                      <w:lang w:val="en-US" w:eastAsia="en-US"/>
                    </w:rPr>
                    <w:t xml:space="preserve"> </w:t>
                  </w:r>
                  <w:proofErr w:type="spellStart"/>
                  <w:r w:rsidRPr="00862C66">
                    <w:rPr>
                      <w:rFonts w:ascii="Times New Roman" w:eastAsia="Times New Roman" w:hAnsi="Times New Roman" w:cs="Times New Roman"/>
                      <w:b/>
                      <w:bCs/>
                      <w:color w:val="auto"/>
                      <w:sz w:val="22"/>
                      <w:szCs w:val="22"/>
                      <w:lang w:val="en-US" w:eastAsia="en-US"/>
                    </w:rPr>
                    <w:t>lekë</w:t>
                  </w:r>
                  <w:proofErr w:type="spellEnd"/>
                  <w:r w:rsidRPr="00862C66">
                    <w:rPr>
                      <w:rFonts w:ascii="Times New Roman" w:eastAsia="Times New Roman" w:hAnsi="Times New Roman" w:cs="Times New Roman"/>
                      <w:b/>
                      <w:bCs/>
                      <w:color w:val="auto"/>
                      <w:sz w:val="22"/>
                      <w:szCs w:val="22"/>
                      <w:lang w:val="en-US" w:eastAsia="en-US"/>
                    </w:rPr>
                    <w:t>)</w:t>
                  </w:r>
                </w:p>
              </w:tc>
              <w:tc>
                <w:tcPr>
                  <w:tcW w:w="1622" w:type="dxa"/>
                  <w:tcBorders>
                    <w:top w:val="single" w:sz="8" w:space="0" w:color="262140"/>
                    <w:left w:val="nil"/>
                    <w:bottom w:val="single" w:sz="8" w:space="0" w:color="262140"/>
                    <w:right w:val="single" w:sz="8" w:space="0" w:color="262140"/>
                  </w:tcBorders>
                  <w:noWrap/>
                  <w:vAlign w:val="center"/>
                  <w:hideMark/>
                </w:tcPr>
                <w:p w14:paraId="50336452" w14:textId="77777777" w:rsidR="00862C66" w:rsidRPr="00862C66" w:rsidRDefault="00862C66" w:rsidP="00AE53FF">
                  <w:pPr>
                    <w:framePr w:hSpace="180" w:wrap="around" w:vAnchor="text" w:hAnchor="margin" w:xAlign="right" w:y="109"/>
                    <w:spacing w:line="240" w:lineRule="auto"/>
                    <w:contextualSpacing w:val="0"/>
                    <w:jc w:val="both"/>
                    <w:rPr>
                      <w:rFonts w:ascii="Times New Roman" w:eastAsia="Times New Roman" w:hAnsi="Times New Roman" w:cs="Times New Roman"/>
                      <w:b/>
                      <w:bCs/>
                      <w:color w:val="auto"/>
                      <w:sz w:val="22"/>
                      <w:szCs w:val="22"/>
                      <w:lang w:val="en-US" w:eastAsia="en-US"/>
                    </w:rPr>
                  </w:pPr>
                  <w:r w:rsidRPr="00862C66">
                    <w:rPr>
                      <w:rFonts w:ascii="Times New Roman" w:eastAsia="Times New Roman" w:hAnsi="Times New Roman" w:cs="Times New Roman"/>
                      <w:b/>
                      <w:bCs/>
                      <w:color w:val="auto"/>
                      <w:sz w:val="22"/>
                      <w:szCs w:val="22"/>
                      <w:lang w:val="it-CH" w:eastAsia="en-US"/>
                    </w:rPr>
                    <w:t>Të ardhura të munguara %  e PBB</w:t>
                  </w:r>
                </w:p>
              </w:tc>
            </w:tr>
            <w:tr w:rsidR="00862C66" w:rsidRPr="00862C66" w14:paraId="45A7E10A" w14:textId="77777777" w:rsidTr="000A478C">
              <w:trPr>
                <w:trHeight w:val="460"/>
              </w:trPr>
              <w:tc>
                <w:tcPr>
                  <w:tcW w:w="5565" w:type="dxa"/>
                  <w:tcBorders>
                    <w:top w:val="nil"/>
                    <w:left w:val="single" w:sz="8" w:space="0" w:color="262140"/>
                    <w:bottom w:val="single" w:sz="8" w:space="0" w:color="262140"/>
                    <w:right w:val="single" w:sz="8" w:space="0" w:color="262140"/>
                  </w:tcBorders>
                  <w:noWrap/>
                  <w:vAlign w:val="center"/>
                  <w:hideMark/>
                </w:tcPr>
                <w:p w14:paraId="34C5A03B" w14:textId="77777777" w:rsidR="00862C66" w:rsidRPr="00862C66" w:rsidRDefault="00862C66" w:rsidP="00AE53FF">
                  <w:pPr>
                    <w:framePr w:hSpace="180" w:wrap="around" w:vAnchor="text" w:hAnchor="margin" w:xAlign="right" w:y="109"/>
                    <w:spacing w:line="240" w:lineRule="auto"/>
                    <w:contextualSpacing w:val="0"/>
                    <w:jc w:val="both"/>
                    <w:rPr>
                      <w:rFonts w:ascii="Times New Roman" w:eastAsia="Times New Roman" w:hAnsi="Times New Roman" w:cs="Times New Roman"/>
                      <w:b/>
                      <w:bCs/>
                      <w:color w:val="auto"/>
                      <w:sz w:val="22"/>
                      <w:szCs w:val="22"/>
                      <w:lang w:val="en-US" w:eastAsia="en-US"/>
                    </w:rPr>
                  </w:pPr>
                  <w:r w:rsidRPr="00862C66">
                    <w:rPr>
                      <w:rFonts w:ascii="Times New Roman" w:eastAsia="Times New Roman" w:hAnsi="Times New Roman" w:cs="Times New Roman"/>
                      <w:b/>
                      <w:bCs/>
                      <w:color w:val="auto"/>
                      <w:sz w:val="22"/>
                      <w:szCs w:val="22"/>
                      <w:lang w:val="en-US" w:eastAsia="en-US"/>
                    </w:rPr>
                    <w:t xml:space="preserve">10 </w:t>
                  </w:r>
                  <w:proofErr w:type="spellStart"/>
                  <w:r w:rsidRPr="00862C66">
                    <w:rPr>
                      <w:rFonts w:ascii="Times New Roman" w:eastAsia="Times New Roman" w:hAnsi="Times New Roman" w:cs="Times New Roman"/>
                      <w:b/>
                      <w:bCs/>
                      <w:color w:val="auto"/>
                      <w:sz w:val="22"/>
                      <w:szCs w:val="22"/>
                      <w:lang w:val="en-US" w:eastAsia="en-US"/>
                    </w:rPr>
                    <w:t>milionë</w:t>
                  </w:r>
                  <w:proofErr w:type="spellEnd"/>
                  <w:r w:rsidRPr="00862C66">
                    <w:rPr>
                      <w:rFonts w:ascii="Times New Roman" w:eastAsia="Times New Roman" w:hAnsi="Times New Roman" w:cs="Times New Roman"/>
                      <w:b/>
                      <w:bCs/>
                      <w:color w:val="auto"/>
                      <w:sz w:val="22"/>
                      <w:szCs w:val="22"/>
                      <w:lang w:val="en-US" w:eastAsia="en-US"/>
                    </w:rPr>
                    <w:t xml:space="preserve"> </w:t>
                  </w:r>
                  <w:proofErr w:type="spellStart"/>
                  <w:r w:rsidRPr="00862C66">
                    <w:rPr>
                      <w:rFonts w:ascii="Times New Roman" w:eastAsia="Times New Roman" w:hAnsi="Times New Roman" w:cs="Times New Roman"/>
                      <w:b/>
                      <w:bCs/>
                      <w:color w:val="auto"/>
                      <w:sz w:val="22"/>
                      <w:szCs w:val="22"/>
                      <w:lang w:val="en-US" w:eastAsia="en-US"/>
                    </w:rPr>
                    <w:t>lekë</w:t>
                  </w:r>
                  <w:proofErr w:type="spellEnd"/>
                </w:p>
              </w:tc>
              <w:tc>
                <w:tcPr>
                  <w:tcW w:w="1920" w:type="dxa"/>
                  <w:tcBorders>
                    <w:top w:val="nil"/>
                    <w:left w:val="nil"/>
                    <w:bottom w:val="single" w:sz="8" w:space="0" w:color="262140"/>
                    <w:right w:val="single" w:sz="8" w:space="0" w:color="262140"/>
                  </w:tcBorders>
                  <w:noWrap/>
                  <w:vAlign w:val="center"/>
                  <w:hideMark/>
                </w:tcPr>
                <w:p w14:paraId="1CA0B45A" w14:textId="77777777" w:rsidR="00862C66" w:rsidRPr="00862C66" w:rsidRDefault="00862C66" w:rsidP="00AE53FF">
                  <w:pPr>
                    <w:framePr w:hSpace="180" w:wrap="around" w:vAnchor="text" w:hAnchor="margin" w:xAlign="right" w:y="109"/>
                    <w:spacing w:line="240" w:lineRule="auto"/>
                    <w:contextualSpacing w:val="0"/>
                    <w:jc w:val="both"/>
                    <w:rPr>
                      <w:rFonts w:ascii="Times New Roman" w:eastAsia="Times New Roman" w:hAnsi="Times New Roman" w:cs="Times New Roman"/>
                      <w:color w:val="auto"/>
                      <w:sz w:val="22"/>
                      <w:szCs w:val="22"/>
                      <w:lang w:val="en-US" w:eastAsia="en-US"/>
                    </w:rPr>
                  </w:pPr>
                  <w:r w:rsidRPr="00862C66">
                    <w:rPr>
                      <w:rFonts w:ascii="Times New Roman" w:eastAsia="Times New Roman" w:hAnsi="Times New Roman" w:cs="Times New Roman"/>
                      <w:color w:val="auto"/>
                      <w:sz w:val="22"/>
                      <w:szCs w:val="22"/>
                      <w:lang w:val="en-US" w:eastAsia="en-US"/>
                    </w:rPr>
                    <w:t>0</w:t>
                  </w:r>
                </w:p>
              </w:tc>
              <w:tc>
                <w:tcPr>
                  <w:tcW w:w="1622" w:type="dxa"/>
                  <w:tcBorders>
                    <w:top w:val="nil"/>
                    <w:left w:val="nil"/>
                    <w:bottom w:val="single" w:sz="8" w:space="0" w:color="262140"/>
                    <w:right w:val="single" w:sz="8" w:space="0" w:color="262140"/>
                  </w:tcBorders>
                  <w:noWrap/>
                  <w:vAlign w:val="center"/>
                  <w:hideMark/>
                </w:tcPr>
                <w:p w14:paraId="5C33AE05" w14:textId="77777777" w:rsidR="00862C66" w:rsidRPr="00862C66" w:rsidRDefault="00862C66" w:rsidP="00AE53FF">
                  <w:pPr>
                    <w:framePr w:hSpace="180" w:wrap="around" w:vAnchor="text" w:hAnchor="margin" w:xAlign="right" w:y="109"/>
                    <w:spacing w:line="240" w:lineRule="auto"/>
                    <w:contextualSpacing w:val="0"/>
                    <w:jc w:val="both"/>
                    <w:rPr>
                      <w:rFonts w:ascii="Times New Roman" w:eastAsia="Times New Roman" w:hAnsi="Times New Roman" w:cs="Times New Roman"/>
                      <w:color w:val="auto"/>
                      <w:sz w:val="22"/>
                      <w:szCs w:val="22"/>
                      <w:lang w:val="en-US" w:eastAsia="en-US"/>
                    </w:rPr>
                  </w:pPr>
                  <w:r w:rsidRPr="00862C66">
                    <w:rPr>
                      <w:rFonts w:ascii="Times New Roman" w:eastAsia="Times New Roman" w:hAnsi="Times New Roman" w:cs="Times New Roman"/>
                      <w:color w:val="auto"/>
                      <w:sz w:val="22"/>
                      <w:szCs w:val="22"/>
                      <w:lang w:val="en-US" w:eastAsia="en-US"/>
                    </w:rPr>
                    <w:t>0.0%</w:t>
                  </w:r>
                </w:p>
              </w:tc>
            </w:tr>
            <w:tr w:rsidR="00862C66" w:rsidRPr="00862C66" w14:paraId="0DA49C77" w14:textId="77777777" w:rsidTr="000A478C">
              <w:trPr>
                <w:trHeight w:val="260"/>
              </w:trPr>
              <w:tc>
                <w:tcPr>
                  <w:tcW w:w="5565" w:type="dxa"/>
                  <w:tcBorders>
                    <w:top w:val="nil"/>
                    <w:left w:val="single" w:sz="8" w:space="0" w:color="262140"/>
                    <w:bottom w:val="single" w:sz="8" w:space="0" w:color="262140"/>
                    <w:right w:val="single" w:sz="8" w:space="0" w:color="262140"/>
                  </w:tcBorders>
                  <w:noWrap/>
                  <w:vAlign w:val="center"/>
                  <w:hideMark/>
                </w:tcPr>
                <w:p w14:paraId="547113B3" w14:textId="77777777" w:rsidR="00862C66" w:rsidRPr="00862C66" w:rsidRDefault="00862C66" w:rsidP="00AE53FF">
                  <w:pPr>
                    <w:framePr w:hSpace="180" w:wrap="around" w:vAnchor="text" w:hAnchor="margin" w:xAlign="right" w:y="109"/>
                    <w:spacing w:line="240" w:lineRule="auto"/>
                    <w:contextualSpacing w:val="0"/>
                    <w:jc w:val="both"/>
                    <w:rPr>
                      <w:rFonts w:ascii="Times New Roman" w:eastAsia="Times New Roman" w:hAnsi="Times New Roman" w:cs="Times New Roman"/>
                      <w:b/>
                      <w:bCs/>
                      <w:color w:val="auto"/>
                      <w:sz w:val="22"/>
                      <w:szCs w:val="22"/>
                      <w:lang w:val="en-US" w:eastAsia="en-US"/>
                    </w:rPr>
                  </w:pPr>
                  <w:r w:rsidRPr="00862C66">
                    <w:rPr>
                      <w:rFonts w:ascii="Times New Roman" w:eastAsia="Times New Roman" w:hAnsi="Times New Roman" w:cs="Times New Roman"/>
                      <w:b/>
                      <w:bCs/>
                      <w:color w:val="auto"/>
                      <w:sz w:val="22"/>
                      <w:szCs w:val="22"/>
                      <w:lang w:val="en-US" w:eastAsia="en-US"/>
                    </w:rPr>
                    <w:t xml:space="preserve">8 </w:t>
                  </w:r>
                  <w:proofErr w:type="spellStart"/>
                  <w:r w:rsidRPr="00862C66">
                    <w:rPr>
                      <w:rFonts w:ascii="Times New Roman" w:eastAsia="Times New Roman" w:hAnsi="Times New Roman" w:cs="Times New Roman"/>
                      <w:b/>
                      <w:bCs/>
                      <w:color w:val="auto"/>
                      <w:sz w:val="22"/>
                      <w:szCs w:val="22"/>
                      <w:lang w:val="en-US" w:eastAsia="en-US"/>
                    </w:rPr>
                    <w:t>milionë</w:t>
                  </w:r>
                  <w:proofErr w:type="spellEnd"/>
                  <w:r w:rsidRPr="00862C66">
                    <w:rPr>
                      <w:rFonts w:ascii="Times New Roman" w:eastAsia="Times New Roman" w:hAnsi="Times New Roman" w:cs="Times New Roman"/>
                      <w:b/>
                      <w:bCs/>
                      <w:color w:val="auto"/>
                      <w:sz w:val="22"/>
                      <w:szCs w:val="22"/>
                      <w:lang w:val="en-US" w:eastAsia="en-US"/>
                    </w:rPr>
                    <w:t xml:space="preserve"> </w:t>
                  </w:r>
                  <w:proofErr w:type="spellStart"/>
                  <w:r w:rsidRPr="00862C66">
                    <w:rPr>
                      <w:rFonts w:ascii="Times New Roman" w:eastAsia="Times New Roman" w:hAnsi="Times New Roman" w:cs="Times New Roman"/>
                      <w:b/>
                      <w:bCs/>
                      <w:color w:val="auto"/>
                      <w:sz w:val="22"/>
                      <w:szCs w:val="22"/>
                      <w:lang w:val="en-US" w:eastAsia="en-US"/>
                    </w:rPr>
                    <w:t>lekë</w:t>
                  </w:r>
                  <w:proofErr w:type="spellEnd"/>
                </w:p>
              </w:tc>
              <w:tc>
                <w:tcPr>
                  <w:tcW w:w="1920" w:type="dxa"/>
                  <w:tcBorders>
                    <w:top w:val="nil"/>
                    <w:left w:val="nil"/>
                    <w:bottom w:val="single" w:sz="8" w:space="0" w:color="262140"/>
                    <w:right w:val="single" w:sz="8" w:space="0" w:color="262140"/>
                  </w:tcBorders>
                  <w:noWrap/>
                  <w:vAlign w:val="center"/>
                  <w:hideMark/>
                </w:tcPr>
                <w:p w14:paraId="110D966B" w14:textId="18841CFE" w:rsidR="00862C66" w:rsidRPr="00862C66" w:rsidRDefault="00862C66" w:rsidP="00AE53FF">
                  <w:pPr>
                    <w:framePr w:hSpace="180" w:wrap="around" w:vAnchor="text" w:hAnchor="margin" w:xAlign="right" w:y="109"/>
                    <w:spacing w:line="240" w:lineRule="auto"/>
                    <w:contextualSpacing w:val="0"/>
                    <w:jc w:val="both"/>
                    <w:rPr>
                      <w:rFonts w:ascii="Times New Roman" w:eastAsia="Times New Roman" w:hAnsi="Times New Roman" w:cs="Times New Roman"/>
                      <w:color w:val="auto"/>
                      <w:sz w:val="22"/>
                      <w:szCs w:val="22"/>
                      <w:lang w:val="en-US" w:eastAsia="en-US"/>
                    </w:rPr>
                  </w:pPr>
                  <w:r w:rsidRPr="00862C66">
                    <w:rPr>
                      <w:rFonts w:ascii="Times New Roman" w:eastAsia="Times New Roman" w:hAnsi="Times New Roman" w:cs="Times New Roman"/>
                      <w:color w:val="auto"/>
                      <w:sz w:val="22"/>
                      <w:szCs w:val="22"/>
                      <w:lang w:val="en-US" w:eastAsia="en-US"/>
                    </w:rPr>
                    <w:t>4</w:t>
                  </w:r>
                  <w:r w:rsidR="000A478C">
                    <w:rPr>
                      <w:rFonts w:ascii="Times New Roman" w:eastAsia="Times New Roman" w:hAnsi="Times New Roman" w:cs="Times New Roman"/>
                      <w:color w:val="auto"/>
                      <w:sz w:val="22"/>
                      <w:szCs w:val="22"/>
                      <w:lang w:val="en-US" w:eastAsia="en-US"/>
                    </w:rPr>
                    <w:t>,</w:t>
                  </w:r>
                  <w:r w:rsidRPr="00862C66">
                    <w:rPr>
                      <w:rFonts w:ascii="Times New Roman" w:eastAsia="Times New Roman" w:hAnsi="Times New Roman" w:cs="Times New Roman"/>
                      <w:color w:val="auto"/>
                      <w:sz w:val="22"/>
                      <w:szCs w:val="22"/>
                      <w:lang w:val="en-US" w:eastAsia="en-US"/>
                    </w:rPr>
                    <w:t>816</w:t>
                  </w:r>
                </w:p>
              </w:tc>
              <w:tc>
                <w:tcPr>
                  <w:tcW w:w="1622" w:type="dxa"/>
                  <w:tcBorders>
                    <w:top w:val="nil"/>
                    <w:left w:val="nil"/>
                    <w:bottom w:val="single" w:sz="8" w:space="0" w:color="262140"/>
                    <w:right w:val="single" w:sz="8" w:space="0" w:color="262140"/>
                  </w:tcBorders>
                  <w:noWrap/>
                  <w:vAlign w:val="center"/>
                  <w:hideMark/>
                </w:tcPr>
                <w:p w14:paraId="515038EC" w14:textId="77777777" w:rsidR="00862C66" w:rsidRPr="00862C66" w:rsidRDefault="00862C66" w:rsidP="00AE53FF">
                  <w:pPr>
                    <w:framePr w:hSpace="180" w:wrap="around" w:vAnchor="text" w:hAnchor="margin" w:xAlign="right" w:y="109"/>
                    <w:spacing w:line="240" w:lineRule="auto"/>
                    <w:contextualSpacing w:val="0"/>
                    <w:jc w:val="both"/>
                    <w:rPr>
                      <w:rFonts w:ascii="Times New Roman" w:eastAsia="Times New Roman" w:hAnsi="Times New Roman" w:cs="Times New Roman"/>
                      <w:color w:val="auto"/>
                      <w:sz w:val="22"/>
                      <w:szCs w:val="22"/>
                      <w:lang w:val="en-US" w:eastAsia="en-US"/>
                    </w:rPr>
                  </w:pPr>
                  <w:r w:rsidRPr="00862C66">
                    <w:rPr>
                      <w:rFonts w:ascii="Times New Roman" w:eastAsia="Times New Roman" w:hAnsi="Times New Roman" w:cs="Times New Roman"/>
                      <w:color w:val="auto"/>
                      <w:sz w:val="22"/>
                      <w:szCs w:val="22"/>
                      <w:lang w:val="en-US" w:eastAsia="en-US"/>
                    </w:rPr>
                    <w:t>0.2%</w:t>
                  </w:r>
                </w:p>
              </w:tc>
            </w:tr>
            <w:tr w:rsidR="00862C66" w:rsidRPr="00862C66" w14:paraId="71653E0B" w14:textId="77777777" w:rsidTr="000A478C">
              <w:trPr>
                <w:trHeight w:val="460"/>
              </w:trPr>
              <w:tc>
                <w:tcPr>
                  <w:tcW w:w="5565" w:type="dxa"/>
                  <w:tcBorders>
                    <w:top w:val="nil"/>
                    <w:left w:val="single" w:sz="8" w:space="0" w:color="262140"/>
                    <w:bottom w:val="single" w:sz="8" w:space="0" w:color="262140"/>
                    <w:right w:val="single" w:sz="8" w:space="0" w:color="262140"/>
                  </w:tcBorders>
                  <w:noWrap/>
                  <w:vAlign w:val="center"/>
                  <w:hideMark/>
                </w:tcPr>
                <w:p w14:paraId="7F1335D4" w14:textId="77777777" w:rsidR="00862C66" w:rsidRPr="00862C66" w:rsidRDefault="00862C66" w:rsidP="00AE53FF">
                  <w:pPr>
                    <w:framePr w:hSpace="180" w:wrap="around" w:vAnchor="text" w:hAnchor="margin" w:xAlign="right" w:y="109"/>
                    <w:spacing w:line="240" w:lineRule="auto"/>
                    <w:contextualSpacing w:val="0"/>
                    <w:jc w:val="both"/>
                    <w:rPr>
                      <w:rFonts w:ascii="Times New Roman" w:eastAsia="Times New Roman" w:hAnsi="Times New Roman" w:cs="Times New Roman"/>
                      <w:b/>
                      <w:bCs/>
                      <w:color w:val="C00000"/>
                      <w:sz w:val="22"/>
                      <w:szCs w:val="22"/>
                      <w:lang w:val="en-US" w:eastAsia="en-US"/>
                    </w:rPr>
                  </w:pPr>
                  <w:r w:rsidRPr="00862C66">
                    <w:rPr>
                      <w:rFonts w:ascii="Times New Roman" w:eastAsia="Times New Roman" w:hAnsi="Times New Roman" w:cs="Times New Roman"/>
                      <w:b/>
                      <w:bCs/>
                      <w:color w:val="C00000"/>
                      <w:sz w:val="22"/>
                      <w:szCs w:val="22"/>
                      <w:lang w:val="en-US" w:eastAsia="en-US"/>
                    </w:rPr>
                    <w:t xml:space="preserve">5 </w:t>
                  </w:r>
                  <w:proofErr w:type="spellStart"/>
                  <w:r w:rsidRPr="00862C66">
                    <w:rPr>
                      <w:rFonts w:ascii="Times New Roman" w:eastAsia="Times New Roman" w:hAnsi="Times New Roman" w:cs="Times New Roman"/>
                      <w:b/>
                      <w:bCs/>
                      <w:color w:val="C00000"/>
                      <w:sz w:val="22"/>
                      <w:szCs w:val="22"/>
                      <w:lang w:val="en-US" w:eastAsia="en-US"/>
                    </w:rPr>
                    <w:t>milionë</w:t>
                  </w:r>
                  <w:proofErr w:type="spellEnd"/>
                  <w:r w:rsidRPr="00862C66">
                    <w:rPr>
                      <w:rFonts w:ascii="Times New Roman" w:eastAsia="Times New Roman" w:hAnsi="Times New Roman" w:cs="Times New Roman"/>
                      <w:b/>
                      <w:bCs/>
                      <w:color w:val="C00000"/>
                      <w:sz w:val="22"/>
                      <w:szCs w:val="22"/>
                      <w:lang w:val="en-US" w:eastAsia="en-US"/>
                    </w:rPr>
                    <w:t xml:space="preserve"> </w:t>
                  </w:r>
                  <w:proofErr w:type="spellStart"/>
                  <w:r w:rsidRPr="00862C66">
                    <w:rPr>
                      <w:rFonts w:ascii="Times New Roman" w:eastAsia="Times New Roman" w:hAnsi="Times New Roman" w:cs="Times New Roman"/>
                      <w:b/>
                      <w:bCs/>
                      <w:color w:val="C00000"/>
                      <w:sz w:val="22"/>
                      <w:szCs w:val="22"/>
                      <w:lang w:val="en-US" w:eastAsia="en-US"/>
                    </w:rPr>
                    <w:t>lekë</w:t>
                  </w:r>
                  <w:proofErr w:type="spellEnd"/>
                </w:p>
              </w:tc>
              <w:tc>
                <w:tcPr>
                  <w:tcW w:w="1920" w:type="dxa"/>
                  <w:tcBorders>
                    <w:top w:val="nil"/>
                    <w:left w:val="nil"/>
                    <w:bottom w:val="single" w:sz="8" w:space="0" w:color="262140"/>
                    <w:right w:val="single" w:sz="8" w:space="0" w:color="262140"/>
                  </w:tcBorders>
                  <w:noWrap/>
                  <w:vAlign w:val="center"/>
                  <w:hideMark/>
                </w:tcPr>
                <w:p w14:paraId="1F04F37D" w14:textId="1F5908C7" w:rsidR="00862C66" w:rsidRPr="00862C66" w:rsidRDefault="00862C66" w:rsidP="00AE53FF">
                  <w:pPr>
                    <w:framePr w:hSpace="180" w:wrap="around" w:vAnchor="text" w:hAnchor="margin" w:xAlign="right" w:y="109"/>
                    <w:spacing w:line="240" w:lineRule="auto"/>
                    <w:contextualSpacing w:val="0"/>
                    <w:jc w:val="both"/>
                    <w:rPr>
                      <w:rFonts w:ascii="Times New Roman" w:eastAsia="Times New Roman" w:hAnsi="Times New Roman" w:cs="Times New Roman"/>
                      <w:b/>
                      <w:bCs/>
                      <w:color w:val="C00000"/>
                      <w:sz w:val="22"/>
                      <w:szCs w:val="22"/>
                      <w:lang w:val="en-US" w:eastAsia="en-US"/>
                    </w:rPr>
                  </w:pPr>
                  <w:r w:rsidRPr="00862C66">
                    <w:rPr>
                      <w:rFonts w:ascii="Times New Roman" w:eastAsia="Times New Roman" w:hAnsi="Times New Roman" w:cs="Times New Roman"/>
                      <w:b/>
                      <w:bCs/>
                      <w:color w:val="C00000"/>
                      <w:sz w:val="22"/>
                      <w:szCs w:val="22"/>
                      <w:lang w:val="en-US" w:eastAsia="en-US"/>
                    </w:rPr>
                    <w:t>13</w:t>
                  </w:r>
                  <w:r w:rsidR="000A478C">
                    <w:rPr>
                      <w:rFonts w:ascii="Times New Roman" w:eastAsia="Times New Roman" w:hAnsi="Times New Roman" w:cs="Times New Roman"/>
                      <w:b/>
                      <w:bCs/>
                      <w:color w:val="C00000"/>
                      <w:sz w:val="22"/>
                      <w:szCs w:val="22"/>
                      <w:lang w:val="en-US" w:eastAsia="en-US"/>
                    </w:rPr>
                    <w:t>,</w:t>
                  </w:r>
                  <w:r w:rsidRPr="00862C66">
                    <w:rPr>
                      <w:rFonts w:ascii="Times New Roman" w:eastAsia="Times New Roman" w:hAnsi="Times New Roman" w:cs="Times New Roman"/>
                      <w:b/>
                      <w:bCs/>
                      <w:color w:val="C00000"/>
                      <w:sz w:val="22"/>
                      <w:szCs w:val="22"/>
                      <w:lang w:val="en-US" w:eastAsia="en-US"/>
                    </w:rPr>
                    <w:t>793</w:t>
                  </w:r>
                </w:p>
              </w:tc>
              <w:tc>
                <w:tcPr>
                  <w:tcW w:w="1622" w:type="dxa"/>
                  <w:tcBorders>
                    <w:top w:val="nil"/>
                    <w:left w:val="nil"/>
                    <w:bottom w:val="single" w:sz="8" w:space="0" w:color="262140"/>
                    <w:right w:val="single" w:sz="8" w:space="0" w:color="262140"/>
                  </w:tcBorders>
                  <w:noWrap/>
                  <w:vAlign w:val="center"/>
                  <w:hideMark/>
                </w:tcPr>
                <w:p w14:paraId="1BFDC46D" w14:textId="77777777" w:rsidR="00862C66" w:rsidRPr="00862C66" w:rsidRDefault="00862C66" w:rsidP="00AE53FF">
                  <w:pPr>
                    <w:framePr w:hSpace="180" w:wrap="around" w:vAnchor="text" w:hAnchor="margin" w:xAlign="right" w:y="109"/>
                    <w:spacing w:line="240" w:lineRule="auto"/>
                    <w:contextualSpacing w:val="0"/>
                    <w:jc w:val="both"/>
                    <w:rPr>
                      <w:rFonts w:ascii="Times New Roman" w:eastAsia="Times New Roman" w:hAnsi="Times New Roman" w:cs="Times New Roman"/>
                      <w:b/>
                      <w:bCs/>
                      <w:color w:val="C00000"/>
                      <w:sz w:val="22"/>
                      <w:szCs w:val="22"/>
                      <w:lang w:val="en-US" w:eastAsia="en-US"/>
                    </w:rPr>
                  </w:pPr>
                  <w:r w:rsidRPr="00862C66">
                    <w:rPr>
                      <w:rFonts w:ascii="Times New Roman" w:eastAsia="Times New Roman" w:hAnsi="Times New Roman" w:cs="Times New Roman"/>
                      <w:b/>
                      <w:bCs/>
                      <w:color w:val="C00000"/>
                      <w:sz w:val="22"/>
                      <w:szCs w:val="22"/>
                      <w:lang w:val="en-US" w:eastAsia="en-US"/>
                    </w:rPr>
                    <w:t>0.6%</w:t>
                  </w:r>
                </w:p>
              </w:tc>
            </w:tr>
            <w:tr w:rsidR="00862C66" w:rsidRPr="00862C66" w14:paraId="27DF29E6" w14:textId="77777777" w:rsidTr="000A478C">
              <w:trPr>
                <w:trHeight w:val="260"/>
              </w:trPr>
              <w:tc>
                <w:tcPr>
                  <w:tcW w:w="5565" w:type="dxa"/>
                  <w:tcBorders>
                    <w:top w:val="nil"/>
                    <w:left w:val="single" w:sz="8" w:space="0" w:color="262140"/>
                    <w:bottom w:val="single" w:sz="8" w:space="0" w:color="262140"/>
                    <w:right w:val="single" w:sz="8" w:space="0" w:color="262140"/>
                  </w:tcBorders>
                  <w:noWrap/>
                  <w:vAlign w:val="center"/>
                  <w:hideMark/>
                </w:tcPr>
                <w:p w14:paraId="540A31E4" w14:textId="77777777" w:rsidR="00862C66" w:rsidRPr="00862C66" w:rsidRDefault="00862C66" w:rsidP="00AE53FF">
                  <w:pPr>
                    <w:framePr w:hSpace="180" w:wrap="around" w:vAnchor="text" w:hAnchor="margin" w:xAlign="right" w:y="109"/>
                    <w:spacing w:line="240" w:lineRule="auto"/>
                    <w:contextualSpacing w:val="0"/>
                    <w:jc w:val="both"/>
                    <w:rPr>
                      <w:rFonts w:ascii="Times New Roman" w:eastAsia="Times New Roman" w:hAnsi="Times New Roman" w:cs="Times New Roman"/>
                      <w:b/>
                      <w:bCs/>
                      <w:color w:val="auto"/>
                      <w:sz w:val="22"/>
                      <w:szCs w:val="22"/>
                      <w:lang w:val="en-US" w:eastAsia="en-US"/>
                    </w:rPr>
                  </w:pPr>
                  <w:r w:rsidRPr="00862C66">
                    <w:rPr>
                      <w:rFonts w:ascii="Times New Roman" w:eastAsia="Times New Roman" w:hAnsi="Times New Roman" w:cs="Times New Roman"/>
                      <w:b/>
                      <w:bCs/>
                      <w:color w:val="auto"/>
                      <w:sz w:val="22"/>
                      <w:szCs w:val="22"/>
                      <w:lang w:val="en-US" w:eastAsia="en-US"/>
                    </w:rPr>
                    <w:t xml:space="preserve">2 </w:t>
                  </w:r>
                  <w:proofErr w:type="spellStart"/>
                  <w:r w:rsidRPr="00862C66">
                    <w:rPr>
                      <w:rFonts w:ascii="Times New Roman" w:eastAsia="Times New Roman" w:hAnsi="Times New Roman" w:cs="Times New Roman"/>
                      <w:b/>
                      <w:bCs/>
                      <w:color w:val="auto"/>
                      <w:sz w:val="22"/>
                      <w:szCs w:val="22"/>
                      <w:lang w:val="en-US" w:eastAsia="en-US"/>
                    </w:rPr>
                    <w:t>milionë</w:t>
                  </w:r>
                  <w:proofErr w:type="spellEnd"/>
                  <w:r w:rsidRPr="00862C66">
                    <w:rPr>
                      <w:rFonts w:ascii="Times New Roman" w:eastAsia="Times New Roman" w:hAnsi="Times New Roman" w:cs="Times New Roman"/>
                      <w:b/>
                      <w:bCs/>
                      <w:color w:val="auto"/>
                      <w:sz w:val="22"/>
                      <w:szCs w:val="22"/>
                      <w:lang w:val="en-US" w:eastAsia="en-US"/>
                    </w:rPr>
                    <w:t xml:space="preserve"> </w:t>
                  </w:r>
                  <w:proofErr w:type="spellStart"/>
                  <w:r w:rsidRPr="00862C66">
                    <w:rPr>
                      <w:rFonts w:ascii="Times New Roman" w:eastAsia="Times New Roman" w:hAnsi="Times New Roman" w:cs="Times New Roman"/>
                      <w:b/>
                      <w:bCs/>
                      <w:color w:val="auto"/>
                      <w:sz w:val="22"/>
                      <w:szCs w:val="22"/>
                      <w:lang w:val="en-US" w:eastAsia="en-US"/>
                    </w:rPr>
                    <w:t>lekë</w:t>
                  </w:r>
                  <w:proofErr w:type="spellEnd"/>
                </w:p>
              </w:tc>
              <w:tc>
                <w:tcPr>
                  <w:tcW w:w="1920" w:type="dxa"/>
                  <w:tcBorders>
                    <w:top w:val="nil"/>
                    <w:left w:val="nil"/>
                    <w:bottom w:val="single" w:sz="8" w:space="0" w:color="262140"/>
                    <w:right w:val="single" w:sz="8" w:space="0" w:color="262140"/>
                  </w:tcBorders>
                  <w:noWrap/>
                  <w:vAlign w:val="center"/>
                  <w:hideMark/>
                </w:tcPr>
                <w:p w14:paraId="2628E872" w14:textId="35B27F3A" w:rsidR="00862C66" w:rsidRPr="00862C66" w:rsidRDefault="00862C66" w:rsidP="00AE53FF">
                  <w:pPr>
                    <w:framePr w:hSpace="180" w:wrap="around" w:vAnchor="text" w:hAnchor="margin" w:xAlign="right" w:y="109"/>
                    <w:spacing w:line="240" w:lineRule="auto"/>
                    <w:contextualSpacing w:val="0"/>
                    <w:jc w:val="both"/>
                    <w:rPr>
                      <w:rFonts w:ascii="Times New Roman" w:eastAsia="Times New Roman" w:hAnsi="Times New Roman" w:cs="Times New Roman"/>
                      <w:color w:val="auto"/>
                      <w:sz w:val="22"/>
                      <w:szCs w:val="22"/>
                      <w:lang w:val="en-US" w:eastAsia="en-US"/>
                    </w:rPr>
                  </w:pPr>
                  <w:r w:rsidRPr="00862C66">
                    <w:rPr>
                      <w:rFonts w:ascii="Times New Roman" w:eastAsia="Times New Roman" w:hAnsi="Times New Roman" w:cs="Times New Roman"/>
                      <w:color w:val="auto"/>
                      <w:sz w:val="22"/>
                      <w:szCs w:val="22"/>
                      <w:lang w:val="en-US" w:eastAsia="en-US"/>
                    </w:rPr>
                    <w:t>24</w:t>
                  </w:r>
                  <w:r w:rsidR="000A478C">
                    <w:rPr>
                      <w:rFonts w:ascii="Times New Roman" w:eastAsia="Times New Roman" w:hAnsi="Times New Roman" w:cs="Times New Roman"/>
                      <w:color w:val="auto"/>
                      <w:sz w:val="22"/>
                      <w:szCs w:val="22"/>
                      <w:lang w:val="en-US" w:eastAsia="en-US"/>
                    </w:rPr>
                    <w:t>,</w:t>
                  </w:r>
                  <w:r w:rsidRPr="00862C66">
                    <w:rPr>
                      <w:rFonts w:ascii="Times New Roman" w:eastAsia="Times New Roman" w:hAnsi="Times New Roman" w:cs="Times New Roman"/>
                      <w:color w:val="auto"/>
                      <w:sz w:val="22"/>
                      <w:szCs w:val="22"/>
                      <w:lang w:val="en-US" w:eastAsia="en-US"/>
                    </w:rPr>
                    <w:t>747</w:t>
                  </w:r>
                </w:p>
              </w:tc>
              <w:tc>
                <w:tcPr>
                  <w:tcW w:w="1622" w:type="dxa"/>
                  <w:tcBorders>
                    <w:top w:val="nil"/>
                    <w:left w:val="nil"/>
                    <w:bottom w:val="single" w:sz="8" w:space="0" w:color="262140"/>
                    <w:right w:val="single" w:sz="8" w:space="0" w:color="262140"/>
                  </w:tcBorders>
                  <w:noWrap/>
                  <w:vAlign w:val="center"/>
                  <w:hideMark/>
                </w:tcPr>
                <w:p w14:paraId="0A6A377B" w14:textId="77777777" w:rsidR="00862C66" w:rsidRPr="00862C66" w:rsidRDefault="00862C66" w:rsidP="00AE53FF">
                  <w:pPr>
                    <w:framePr w:hSpace="180" w:wrap="around" w:vAnchor="text" w:hAnchor="margin" w:xAlign="right" w:y="109"/>
                    <w:spacing w:line="240" w:lineRule="auto"/>
                    <w:contextualSpacing w:val="0"/>
                    <w:jc w:val="both"/>
                    <w:rPr>
                      <w:rFonts w:ascii="Times New Roman" w:eastAsia="Times New Roman" w:hAnsi="Times New Roman" w:cs="Times New Roman"/>
                      <w:color w:val="auto"/>
                      <w:sz w:val="22"/>
                      <w:szCs w:val="22"/>
                      <w:lang w:val="en-US" w:eastAsia="en-US"/>
                    </w:rPr>
                  </w:pPr>
                  <w:r w:rsidRPr="00862C66">
                    <w:rPr>
                      <w:rFonts w:ascii="Times New Roman" w:eastAsia="Times New Roman" w:hAnsi="Times New Roman" w:cs="Times New Roman"/>
                      <w:color w:val="auto"/>
                      <w:sz w:val="22"/>
                      <w:szCs w:val="22"/>
                      <w:lang w:val="en-US" w:eastAsia="en-US"/>
                    </w:rPr>
                    <w:t>1.0%</w:t>
                  </w:r>
                </w:p>
              </w:tc>
            </w:tr>
            <w:tr w:rsidR="00862C66" w:rsidRPr="00862C66" w14:paraId="6AA5A0E6" w14:textId="77777777" w:rsidTr="000A478C">
              <w:trPr>
                <w:trHeight w:val="260"/>
              </w:trPr>
              <w:tc>
                <w:tcPr>
                  <w:tcW w:w="5565" w:type="dxa"/>
                  <w:tcBorders>
                    <w:top w:val="nil"/>
                    <w:left w:val="single" w:sz="8" w:space="0" w:color="262140"/>
                    <w:bottom w:val="single" w:sz="12" w:space="0" w:color="262140"/>
                    <w:right w:val="single" w:sz="8" w:space="0" w:color="262140"/>
                  </w:tcBorders>
                  <w:noWrap/>
                  <w:vAlign w:val="center"/>
                  <w:hideMark/>
                </w:tcPr>
                <w:p w14:paraId="37572995" w14:textId="77777777" w:rsidR="00862C66" w:rsidRPr="00862C66" w:rsidRDefault="00862C66" w:rsidP="00AE53FF">
                  <w:pPr>
                    <w:framePr w:hSpace="180" w:wrap="around" w:vAnchor="text" w:hAnchor="margin" w:xAlign="right" w:y="109"/>
                    <w:spacing w:line="240" w:lineRule="auto"/>
                    <w:contextualSpacing w:val="0"/>
                    <w:jc w:val="both"/>
                    <w:rPr>
                      <w:rFonts w:ascii="Times New Roman" w:eastAsia="Times New Roman" w:hAnsi="Times New Roman" w:cs="Times New Roman"/>
                      <w:b/>
                      <w:bCs/>
                      <w:color w:val="auto"/>
                      <w:sz w:val="22"/>
                      <w:szCs w:val="22"/>
                      <w:lang w:val="en-US" w:eastAsia="en-US"/>
                    </w:rPr>
                  </w:pPr>
                  <w:r w:rsidRPr="00862C66">
                    <w:rPr>
                      <w:rFonts w:ascii="Times New Roman" w:eastAsia="Times New Roman" w:hAnsi="Times New Roman" w:cs="Times New Roman"/>
                      <w:b/>
                      <w:bCs/>
                      <w:color w:val="auto"/>
                      <w:sz w:val="22"/>
                      <w:szCs w:val="22"/>
                      <w:lang w:val="en-US" w:eastAsia="en-US"/>
                    </w:rPr>
                    <w:t xml:space="preserve">0 </w:t>
                  </w:r>
                  <w:proofErr w:type="spellStart"/>
                  <w:r w:rsidRPr="00862C66">
                    <w:rPr>
                      <w:rFonts w:ascii="Times New Roman" w:eastAsia="Times New Roman" w:hAnsi="Times New Roman" w:cs="Times New Roman"/>
                      <w:b/>
                      <w:bCs/>
                      <w:color w:val="auto"/>
                      <w:sz w:val="22"/>
                      <w:szCs w:val="22"/>
                      <w:lang w:val="en-US" w:eastAsia="en-US"/>
                    </w:rPr>
                    <w:t>milionë</w:t>
                  </w:r>
                  <w:proofErr w:type="spellEnd"/>
                  <w:r w:rsidRPr="00862C66">
                    <w:rPr>
                      <w:rFonts w:ascii="Times New Roman" w:eastAsia="Times New Roman" w:hAnsi="Times New Roman" w:cs="Times New Roman"/>
                      <w:b/>
                      <w:bCs/>
                      <w:color w:val="auto"/>
                      <w:sz w:val="22"/>
                      <w:szCs w:val="22"/>
                      <w:lang w:val="en-US" w:eastAsia="en-US"/>
                    </w:rPr>
                    <w:t xml:space="preserve"> </w:t>
                  </w:r>
                  <w:proofErr w:type="spellStart"/>
                  <w:r w:rsidRPr="00862C66">
                    <w:rPr>
                      <w:rFonts w:ascii="Times New Roman" w:eastAsia="Times New Roman" w:hAnsi="Times New Roman" w:cs="Times New Roman"/>
                      <w:b/>
                      <w:bCs/>
                      <w:color w:val="auto"/>
                      <w:sz w:val="22"/>
                      <w:szCs w:val="22"/>
                      <w:lang w:val="en-US" w:eastAsia="en-US"/>
                    </w:rPr>
                    <w:t>lekë</w:t>
                  </w:r>
                  <w:proofErr w:type="spellEnd"/>
                </w:p>
              </w:tc>
              <w:tc>
                <w:tcPr>
                  <w:tcW w:w="1920" w:type="dxa"/>
                  <w:tcBorders>
                    <w:top w:val="nil"/>
                    <w:left w:val="nil"/>
                    <w:bottom w:val="single" w:sz="8" w:space="0" w:color="262140"/>
                    <w:right w:val="single" w:sz="8" w:space="0" w:color="262140"/>
                  </w:tcBorders>
                  <w:noWrap/>
                  <w:vAlign w:val="center"/>
                  <w:hideMark/>
                </w:tcPr>
                <w:p w14:paraId="25E3087B" w14:textId="1BC7B21C" w:rsidR="00862C66" w:rsidRPr="00862C66" w:rsidRDefault="00862C66" w:rsidP="00AE53FF">
                  <w:pPr>
                    <w:framePr w:hSpace="180" w:wrap="around" w:vAnchor="text" w:hAnchor="margin" w:xAlign="right" w:y="109"/>
                    <w:spacing w:line="240" w:lineRule="auto"/>
                    <w:contextualSpacing w:val="0"/>
                    <w:jc w:val="both"/>
                    <w:rPr>
                      <w:rFonts w:ascii="Times New Roman" w:eastAsia="Times New Roman" w:hAnsi="Times New Roman" w:cs="Times New Roman"/>
                      <w:color w:val="auto"/>
                      <w:sz w:val="22"/>
                      <w:szCs w:val="22"/>
                      <w:lang w:val="en-US" w:eastAsia="en-US"/>
                    </w:rPr>
                  </w:pPr>
                  <w:r w:rsidRPr="00862C66">
                    <w:rPr>
                      <w:rFonts w:ascii="Times New Roman" w:eastAsia="Times New Roman" w:hAnsi="Times New Roman" w:cs="Times New Roman"/>
                      <w:color w:val="auto"/>
                      <w:sz w:val="22"/>
                      <w:szCs w:val="22"/>
                      <w:lang w:val="en-US" w:eastAsia="en-US"/>
                    </w:rPr>
                    <w:t>30</w:t>
                  </w:r>
                  <w:r w:rsidR="000A478C">
                    <w:rPr>
                      <w:rFonts w:ascii="Times New Roman" w:eastAsia="Times New Roman" w:hAnsi="Times New Roman" w:cs="Times New Roman"/>
                      <w:color w:val="auto"/>
                      <w:sz w:val="22"/>
                      <w:szCs w:val="22"/>
                      <w:lang w:val="en-US" w:eastAsia="en-US"/>
                    </w:rPr>
                    <w:t>,</w:t>
                  </w:r>
                  <w:r w:rsidRPr="00862C66">
                    <w:rPr>
                      <w:rFonts w:ascii="Times New Roman" w:eastAsia="Times New Roman" w:hAnsi="Times New Roman" w:cs="Times New Roman"/>
                      <w:color w:val="auto"/>
                      <w:sz w:val="22"/>
                      <w:szCs w:val="22"/>
                      <w:lang w:val="en-US" w:eastAsia="en-US"/>
                    </w:rPr>
                    <w:t>634</w:t>
                  </w:r>
                </w:p>
              </w:tc>
              <w:tc>
                <w:tcPr>
                  <w:tcW w:w="1622" w:type="dxa"/>
                  <w:tcBorders>
                    <w:top w:val="nil"/>
                    <w:left w:val="nil"/>
                    <w:bottom w:val="single" w:sz="8" w:space="0" w:color="262140"/>
                    <w:right w:val="single" w:sz="8" w:space="0" w:color="262140"/>
                  </w:tcBorders>
                  <w:noWrap/>
                  <w:vAlign w:val="center"/>
                  <w:hideMark/>
                </w:tcPr>
                <w:p w14:paraId="11C917E0" w14:textId="77777777" w:rsidR="00862C66" w:rsidRPr="00862C66" w:rsidRDefault="00862C66" w:rsidP="00AE53FF">
                  <w:pPr>
                    <w:framePr w:hSpace="180" w:wrap="around" w:vAnchor="text" w:hAnchor="margin" w:xAlign="right" w:y="109"/>
                    <w:spacing w:line="240" w:lineRule="auto"/>
                    <w:contextualSpacing w:val="0"/>
                    <w:jc w:val="both"/>
                    <w:rPr>
                      <w:rFonts w:ascii="Times New Roman" w:eastAsia="Times New Roman" w:hAnsi="Times New Roman" w:cs="Times New Roman"/>
                      <w:color w:val="auto"/>
                      <w:sz w:val="22"/>
                      <w:szCs w:val="22"/>
                      <w:lang w:val="en-US" w:eastAsia="en-US"/>
                    </w:rPr>
                  </w:pPr>
                  <w:r w:rsidRPr="00862C66">
                    <w:rPr>
                      <w:rFonts w:ascii="Times New Roman" w:eastAsia="Times New Roman" w:hAnsi="Times New Roman" w:cs="Times New Roman"/>
                      <w:color w:val="auto"/>
                      <w:sz w:val="22"/>
                      <w:szCs w:val="22"/>
                      <w:lang w:val="en-US" w:eastAsia="en-US"/>
                    </w:rPr>
                    <w:t>1.3%</w:t>
                  </w:r>
                </w:p>
              </w:tc>
            </w:tr>
          </w:tbl>
          <w:p w14:paraId="79009799" w14:textId="77777777" w:rsidR="00201D20" w:rsidRPr="009A1B6F" w:rsidRDefault="00201D20" w:rsidP="00E26400">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left="0"/>
              <w:jc w:val="both"/>
              <w:rPr>
                <w:rStyle w:val="None"/>
                <w:rFonts w:ascii="Times New Roman" w:hAnsi="Times New Roman" w:cs="Times New Roman"/>
                <w:color w:val="auto"/>
                <w:szCs w:val="24"/>
                <w:lang w:val="da-DK"/>
              </w:rPr>
            </w:pPr>
          </w:p>
        </w:tc>
      </w:tr>
    </w:tbl>
    <w:p w14:paraId="67ECE674" w14:textId="77777777" w:rsidR="00201D20" w:rsidRPr="009A1B6F" w:rsidRDefault="00201D20" w:rsidP="00E26400">
      <w:pPr>
        <w:spacing w:before="100" w:beforeAutospacing="1" w:after="100" w:afterAutospacing="1" w:line="240" w:lineRule="auto"/>
        <w:jc w:val="both"/>
        <w:rPr>
          <w:rFonts w:ascii="Times New Roman" w:hAnsi="Times New Roman" w:cs="Times New Roman"/>
          <w:bCs/>
          <w:color w:val="auto"/>
          <w:szCs w:val="24"/>
          <w:lang w:val="da-DK"/>
        </w:rPr>
      </w:pPr>
    </w:p>
    <w:p w14:paraId="0CA63297" w14:textId="77777777" w:rsidR="005444CF" w:rsidRPr="00727831" w:rsidRDefault="005444CF" w:rsidP="00D00608">
      <w:pPr>
        <w:numPr>
          <w:ilvl w:val="0"/>
          <w:numId w:val="43"/>
        </w:numPr>
        <w:spacing w:before="100" w:beforeAutospacing="1" w:after="100" w:afterAutospacing="1" w:line="276" w:lineRule="auto"/>
        <w:contextualSpacing w:val="0"/>
        <w:jc w:val="both"/>
        <w:rPr>
          <w:rFonts w:ascii="Times New Roman" w:eastAsia="Times New Roman" w:hAnsi="Times New Roman" w:cs="Times New Roman"/>
          <w:color w:val="auto"/>
          <w:szCs w:val="24"/>
          <w:lang w:val="da-DK" w:eastAsia="en-US"/>
        </w:rPr>
      </w:pPr>
      <w:r w:rsidRPr="00727831">
        <w:rPr>
          <w:rFonts w:ascii="Times New Roman" w:eastAsia="Times New Roman" w:hAnsi="Times New Roman" w:cs="Times New Roman"/>
          <w:b/>
          <w:bCs/>
          <w:color w:val="auto"/>
          <w:szCs w:val="24"/>
          <w:lang w:val="da-DK" w:eastAsia="en-US"/>
        </w:rPr>
        <w:lastRenderedPageBreak/>
        <w:t>Trajtimi i furnitorëve të vegjël në sektorin e produkteve bujqësore, gjuetisë dhe shërbimeve të lidhura</w:t>
      </w:r>
      <w:r w:rsidRPr="00727831">
        <w:rPr>
          <w:rFonts w:ascii="Times New Roman" w:eastAsia="Times New Roman" w:hAnsi="Times New Roman" w:cs="Times New Roman"/>
          <w:color w:val="auto"/>
          <w:szCs w:val="24"/>
          <w:lang w:val="da-DK" w:eastAsia="en-US"/>
        </w:rPr>
        <w:t xml:space="preserve"> përfaqëson një ndryshim të rëndësishëm në Modelin e TVSH-së të përdorur për këtë raport.</w:t>
      </w:r>
    </w:p>
    <w:p w14:paraId="5EEF8812" w14:textId="352D4E26" w:rsidR="005444CF" w:rsidRPr="00727831" w:rsidRDefault="005444CF" w:rsidP="005444CF">
      <w:pPr>
        <w:spacing w:before="100" w:beforeAutospacing="1" w:after="100" w:afterAutospacing="1" w:line="276" w:lineRule="auto"/>
        <w:contextualSpacing w:val="0"/>
        <w:jc w:val="both"/>
        <w:rPr>
          <w:rFonts w:ascii="Times New Roman" w:eastAsia="Times New Roman" w:hAnsi="Times New Roman" w:cs="Times New Roman"/>
          <w:color w:val="auto"/>
          <w:szCs w:val="24"/>
          <w:lang w:val="da-DK" w:eastAsia="en-US"/>
        </w:rPr>
      </w:pPr>
      <w:r w:rsidRPr="00727831">
        <w:rPr>
          <w:rFonts w:ascii="Times New Roman" w:eastAsia="Times New Roman" w:hAnsi="Times New Roman" w:cs="Times New Roman"/>
          <w:color w:val="auto"/>
          <w:szCs w:val="24"/>
          <w:lang w:val="da-DK" w:eastAsia="en-US"/>
        </w:rPr>
        <w:t>Përpara vitit 2023, të dhënat mbi qarkullimin për subjektet e kodit CPA_A01 (“Produkte të bujqësisë, gjuetisë dhe shërbimeve të lidhura”) ishin të përafërta dhe mbështeteshin kryesisht në deklaratat e tatimit mbi fitimin dhe tatimin e thjeshtuar mbi fitimin. Kjo metodologji kishte kufizime, pasi fermerët nuk janë të detyruar të dorëzojnë këto deklarata, duke shkaktuar boshllëqe të të dhënave dhe devijime në vlerësimin e të ardhurave të munguara nga pragun e regjistrimit të TVSH-së.</w:t>
      </w:r>
    </w:p>
    <w:p w14:paraId="4467A639" w14:textId="6BDF3990" w:rsidR="006E1F93" w:rsidRPr="00727831" w:rsidRDefault="006E1F93" w:rsidP="00A458F1">
      <w:pPr>
        <w:spacing w:line="276" w:lineRule="auto"/>
        <w:jc w:val="both"/>
        <w:rPr>
          <w:rFonts w:ascii="Times New Roman" w:hAnsi="Times New Roman" w:cs="Times New Roman"/>
          <w:bCs/>
          <w:color w:val="auto"/>
          <w:szCs w:val="24"/>
          <w:lang w:val="da-DK"/>
        </w:rPr>
      </w:pPr>
      <w:r w:rsidRPr="00727831">
        <w:rPr>
          <w:rFonts w:ascii="Times New Roman" w:hAnsi="Times New Roman" w:cs="Times New Roman"/>
          <w:bCs/>
          <w:color w:val="auto"/>
          <w:szCs w:val="24"/>
          <w:lang w:val="da-DK"/>
        </w:rPr>
        <w:t xml:space="preserve">Në vitet 2021 dhe 2022, pjesa e prodhuesve të vegjël në </w:t>
      </w:r>
      <w:r w:rsidR="00954F03" w:rsidRPr="00727831">
        <w:rPr>
          <w:rFonts w:ascii="Times New Roman" w:hAnsi="Times New Roman" w:cs="Times New Roman"/>
          <w:bCs/>
          <w:color w:val="auto"/>
          <w:szCs w:val="24"/>
          <w:lang w:val="da-DK"/>
        </w:rPr>
        <w:t xml:space="preserve">këtë sektor </w:t>
      </w:r>
      <w:r w:rsidRPr="00727831">
        <w:rPr>
          <w:rFonts w:ascii="Times New Roman" w:hAnsi="Times New Roman" w:cs="Times New Roman"/>
          <w:bCs/>
          <w:color w:val="auto"/>
          <w:szCs w:val="24"/>
          <w:lang w:val="da-DK"/>
        </w:rPr>
        <w:t>ishte rreth 98% dhe përfshinte vetëm qarkullimin e fermerëve që nuk kalonin pragun minimal të regjistrimit për TVSH-në</w:t>
      </w:r>
      <w:r w:rsidR="000A478C" w:rsidRPr="00727831">
        <w:rPr>
          <w:rFonts w:ascii="Times New Roman" w:hAnsi="Times New Roman" w:cs="Times New Roman"/>
          <w:bCs/>
          <w:color w:val="auto"/>
          <w:szCs w:val="24"/>
          <w:lang w:val="da-DK"/>
        </w:rPr>
        <w:t xml:space="preserve">, duke ju referuar </w:t>
      </w:r>
      <w:r w:rsidR="00B879EE">
        <w:rPr>
          <w:rFonts w:ascii="Times New Roman" w:hAnsi="Times New Roman" w:cs="Times New Roman"/>
          <w:bCs/>
          <w:color w:val="auto"/>
          <w:szCs w:val="24"/>
          <w:lang w:val="da-DK"/>
        </w:rPr>
        <w:t>vlerësimeve të DPT</w:t>
      </w:r>
      <w:r w:rsidR="000A478C" w:rsidRPr="00727831">
        <w:rPr>
          <w:rFonts w:ascii="Times New Roman" w:hAnsi="Times New Roman" w:cs="Times New Roman"/>
          <w:bCs/>
          <w:color w:val="auto"/>
          <w:szCs w:val="24"/>
          <w:lang w:val="da-DK"/>
        </w:rPr>
        <w:t xml:space="preserve">. </w:t>
      </w:r>
    </w:p>
    <w:p w14:paraId="5760A80E" w14:textId="4F5FA4DB" w:rsidR="006E1F93" w:rsidRPr="00727831" w:rsidRDefault="004C71BA" w:rsidP="00A458F1">
      <w:pPr>
        <w:spacing w:line="276" w:lineRule="auto"/>
        <w:jc w:val="both"/>
        <w:rPr>
          <w:rFonts w:ascii="Times New Roman" w:hAnsi="Times New Roman" w:cs="Times New Roman"/>
          <w:bCs/>
          <w:color w:val="auto"/>
          <w:szCs w:val="24"/>
          <w:lang w:val="da-DK"/>
        </w:rPr>
      </w:pPr>
      <w:r w:rsidRPr="00727831">
        <w:rPr>
          <w:rFonts w:ascii="Times New Roman" w:hAnsi="Times New Roman" w:cs="Times New Roman"/>
          <w:szCs w:val="24"/>
          <w:lang w:val="da-DK"/>
        </w:rPr>
        <w:t xml:space="preserve"> </w:t>
      </w:r>
      <w:r w:rsidR="00A458F1" w:rsidRPr="00727831">
        <w:rPr>
          <w:rFonts w:ascii="Times New Roman" w:hAnsi="Times New Roman" w:cs="Times New Roman"/>
          <w:szCs w:val="24"/>
          <w:lang w:val="da-DK"/>
        </w:rPr>
        <w:t xml:space="preserve">Në modelin e përmirësuar për vitet 2023–2024, janë përdorur të dhëna të përditësuara mbi shpërndarjen e subjekteve sipas nivelit të qarkullimit. Për kodin CPA_A01 janë kombinuar të dhëna nga sistemi i fiskalizimit për fermerët dhe nga të dhënat e tatimit mbi të ardhurat për kompanitë e tjera në sektor. Kjo bën që kodi CPA_A01 në model të përfshijë më shumë kategori ekonomike, dhe jo vetëm </w:t>
      </w:r>
      <w:r w:rsidRPr="00727831">
        <w:rPr>
          <w:rFonts w:ascii="Times New Roman" w:hAnsi="Times New Roman" w:cs="Times New Roman"/>
          <w:szCs w:val="24"/>
          <w:lang w:val="da-DK"/>
        </w:rPr>
        <w:t>“</w:t>
      </w:r>
      <w:r w:rsidR="00A458F1" w:rsidRPr="00727831">
        <w:rPr>
          <w:rFonts w:ascii="Times New Roman" w:hAnsi="Times New Roman" w:cs="Times New Roman"/>
          <w:szCs w:val="24"/>
          <w:lang w:val="da-DK"/>
        </w:rPr>
        <w:t>fermerët</w:t>
      </w:r>
      <w:r w:rsidRPr="00727831">
        <w:rPr>
          <w:rFonts w:ascii="Times New Roman" w:hAnsi="Times New Roman" w:cs="Times New Roman"/>
          <w:szCs w:val="24"/>
          <w:lang w:val="da-DK"/>
        </w:rPr>
        <w:t>”</w:t>
      </w:r>
      <w:r w:rsidR="00A458F1" w:rsidRPr="00727831">
        <w:rPr>
          <w:lang w:val="da-DK"/>
        </w:rPr>
        <w:t xml:space="preserve">. </w:t>
      </w:r>
      <w:r w:rsidR="006E1F93" w:rsidRPr="00727831">
        <w:rPr>
          <w:rFonts w:ascii="Times New Roman" w:hAnsi="Times New Roman" w:cs="Times New Roman"/>
          <w:bCs/>
          <w:color w:val="auto"/>
          <w:szCs w:val="24"/>
          <w:lang w:val="da-DK"/>
        </w:rPr>
        <w:t>Analiza e të dhënave të viteve të mëparshme tregon se shpërndarja sipas intervaleve nuk ka ndryshuar ndjeshëm, ndërsa kompanitë në intervalin “Mbi 100 milion” janë kryesisht shoqëri me përgjegjësi të kufizuar (SH.P.K.) që operojnë brenda aktiviteteve të mbuluara nga kodi CPA_A01, përfshirë produkte të bujqësisë, gjuetisë dhe shërbime të lidhura, të cilat nuk ishin të përfshira në modelin e mëparshëm të TVSH-së.</w:t>
      </w:r>
    </w:p>
    <w:p w14:paraId="4FDF63FC" w14:textId="77777777" w:rsidR="006E1F93" w:rsidRPr="00727831" w:rsidRDefault="006E1F93" w:rsidP="004C71BA">
      <w:pPr>
        <w:spacing w:before="100" w:beforeAutospacing="1" w:after="100" w:afterAutospacing="1" w:line="276" w:lineRule="auto"/>
        <w:jc w:val="both"/>
        <w:rPr>
          <w:rStyle w:val="None"/>
          <w:rFonts w:ascii="Times New Roman" w:hAnsi="Times New Roman" w:cs="Times New Roman"/>
          <w:bCs/>
          <w:color w:val="auto"/>
          <w:szCs w:val="24"/>
          <w:lang w:val="da-DK"/>
        </w:rPr>
      </w:pPr>
    </w:p>
    <w:p w14:paraId="5EC10A77" w14:textId="33E3E889" w:rsidR="005910F1" w:rsidRPr="0096681F" w:rsidRDefault="005910F1" w:rsidP="0096681F">
      <w:pPr>
        <w:spacing w:line="276" w:lineRule="auto"/>
        <w:jc w:val="both"/>
        <w:rPr>
          <w:rStyle w:val="None"/>
          <w:rFonts w:ascii="Times New Roman" w:hAnsi="Times New Roman" w:cs="Times New Roman"/>
          <w:b/>
          <w:bCs/>
          <w:i/>
          <w:iCs/>
          <w:color w:val="auto"/>
          <w:szCs w:val="24"/>
          <w:lang w:val="da-DK"/>
        </w:rPr>
      </w:pPr>
      <w:r w:rsidRPr="0096681F">
        <w:rPr>
          <w:rStyle w:val="None"/>
          <w:rFonts w:ascii="Times New Roman" w:hAnsi="Times New Roman" w:cs="Times New Roman"/>
          <w:b/>
          <w:bCs/>
          <w:i/>
          <w:iCs/>
          <w:color w:val="auto"/>
          <w:szCs w:val="24"/>
          <w:lang w:val="da-DK"/>
        </w:rPr>
        <w:t>Akcizat</w:t>
      </w:r>
    </w:p>
    <w:p w14:paraId="274C298C" w14:textId="33B75797" w:rsidR="00642E9F" w:rsidRPr="0096681F" w:rsidRDefault="00657556" w:rsidP="0024440C">
      <w:pPr>
        <w:spacing w:before="100" w:beforeAutospacing="1" w:after="100" w:afterAutospacing="1" w:line="276" w:lineRule="auto"/>
        <w:jc w:val="both"/>
        <w:rPr>
          <w:rStyle w:val="None"/>
          <w:rFonts w:ascii="Times New Roman" w:hAnsi="Times New Roman" w:cs="Times New Roman"/>
          <w:color w:val="auto"/>
          <w:szCs w:val="24"/>
          <w:lang w:val="da-DK"/>
        </w:rPr>
      </w:pPr>
      <w:r w:rsidRPr="0096681F">
        <w:rPr>
          <w:rStyle w:val="None"/>
          <w:rFonts w:ascii="Times New Roman" w:hAnsi="Times New Roman" w:cs="Times New Roman"/>
          <w:color w:val="auto"/>
          <w:szCs w:val="24"/>
          <w:u w:val="single"/>
          <w:lang w:val="da-DK"/>
        </w:rPr>
        <w:t>Kat</w:t>
      </w:r>
      <w:r w:rsidR="00D519DF" w:rsidRPr="0096681F">
        <w:rPr>
          <w:rStyle w:val="None"/>
          <w:rFonts w:ascii="Times New Roman" w:hAnsi="Times New Roman" w:cs="Times New Roman"/>
          <w:color w:val="auto"/>
          <w:szCs w:val="24"/>
          <w:u w:val="single"/>
          <w:lang w:val="da-DK"/>
        </w:rPr>
        <w:t>ë</w:t>
      </w:r>
      <w:r w:rsidRPr="0096681F">
        <w:rPr>
          <w:rStyle w:val="None"/>
          <w:rFonts w:ascii="Times New Roman" w:hAnsi="Times New Roman" w:cs="Times New Roman"/>
          <w:color w:val="auto"/>
          <w:szCs w:val="24"/>
          <w:u w:val="single"/>
          <w:lang w:val="da-DK"/>
        </w:rPr>
        <w:t>r produktet e</w:t>
      </w:r>
      <w:r w:rsidR="00286ED7" w:rsidRPr="0096681F">
        <w:rPr>
          <w:rStyle w:val="None"/>
          <w:rFonts w:ascii="Times New Roman" w:hAnsi="Times New Roman" w:cs="Times New Roman"/>
          <w:color w:val="auto"/>
          <w:szCs w:val="24"/>
          <w:u w:val="single"/>
          <w:lang w:val="da-DK"/>
        </w:rPr>
        <w:t xml:space="preserve"> akcizueshme</w:t>
      </w:r>
      <w:r w:rsidR="00286ED7" w:rsidRPr="0096681F">
        <w:rPr>
          <w:rStyle w:val="None"/>
          <w:rFonts w:ascii="Times New Roman" w:hAnsi="Times New Roman" w:cs="Times New Roman"/>
          <w:color w:val="auto"/>
          <w:szCs w:val="24"/>
          <w:lang w:val="da-DK"/>
        </w:rPr>
        <w:t xml:space="preserve">, për të cilat llogaritet shpenzim tatimor </w:t>
      </w:r>
      <w:r w:rsidRPr="0096681F">
        <w:rPr>
          <w:rStyle w:val="None"/>
          <w:rFonts w:ascii="Times New Roman" w:hAnsi="Times New Roman" w:cs="Times New Roman"/>
          <w:color w:val="auto"/>
          <w:szCs w:val="24"/>
          <w:lang w:val="da-DK"/>
        </w:rPr>
        <w:t>jan</w:t>
      </w:r>
      <w:r w:rsidR="00D519DF" w:rsidRPr="0096681F">
        <w:rPr>
          <w:rStyle w:val="None"/>
          <w:rFonts w:ascii="Times New Roman" w:hAnsi="Times New Roman" w:cs="Times New Roman"/>
          <w:color w:val="auto"/>
          <w:szCs w:val="24"/>
          <w:lang w:val="da-DK"/>
        </w:rPr>
        <w:t>ë</w:t>
      </w:r>
      <w:r w:rsidRPr="0096681F">
        <w:rPr>
          <w:rStyle w:val="None"/>
          <w:rFonts w:ascii="Times New Roman" w:hAnsi="Times New Roman" w:cs="Times New Roman"/>
          <w:color w:val="auto"/>
          <w:szCs w:val="24"/>
          <w:lang w:val="da-DK"/>
        </w:rPr>
        <w:t xml:space="preserve"> </w:t>
      </w:r>
      <w:r w:rsidR="00286ED7" w:rsidRPr="0096681F">
        <w:rPr>
          <w:rStyle w:val="None"/>
          <w:rFonts w:ascii="Times New Roman" w:hAnsi="Times New Roman" w:cs="Times New Roman"/>
          <w:color w:val="auto"/>
          <w:szCs w:val="24"/>
          <w:lang w:val="da-DK"/>
        </w:rPr>
        <w:t xml:space="preserve">: </w:t>
      </w:r>
      <w:r w:rsidRPr="0096681F">
        <w:rPr>
          <w:rStyle w:val="None"/>
          <w:rFonts w:ascii="Times New Roman" w:hAnsi="Times New Roman" w:cs="Times New Roman"/>
          <w:color w:val="auto"/>
          <w:szCs w:val="24"/>
          <w:lang w:val="da-DK"/>
        </w:rPr>
        <w:t xml:space="preserve">1) </w:t>
      </w:r>
      <w:r w:rsidR="00286ED7" w:rsidRPr="0096681F">
        <w:rPr>
          <w:rStyle w:val="None"/>
          <w:rFonts w:ascii="Times New Roman" w:hAnsi="Times New Roman" w:cs="Times New Roman"/>
          <w:color w:val="auto"/>
          <w:szCs w:val="24"/>
          <w:lang w:val="da-DK"/>
        </w:rPr>
        <w:t>kaf</w:t>
      </w:r>
      <w:r w:rsidRPr="0096681F">
        <w:rPr>
          <w:rStyle w:val="None"/>
          <w:rFonts w:ascii="Times New Roman" w:hAnsi="Times New Roman" w:cs="Times New Roman"/>
          <w:color w:val="auto"/>
          <w:szCs w:val="24"/>
          <w:lang w:val="da-DK"/>
        </w:rPr>
        <w:t>ja</w:t>
      </w:r>
      <w:r w:rsidR="00286ED7" w:rsidRPr="0096681F">
        <w:rPr>
          <w:rStyle w:val="None"/>
          <w:rFonts w:ascii="Times New Roman" w:hAnsi="Times New Roman" w:cs="Times New Roman"/>
          <w:color w:val="auto"/>
          <w:szCs w:val="24"/>
          <w:lang w:val="da-DK"/>
        </w:rPr>
        <w:t xml:space="preserve">, </w:t>
      </w:r>
      <w:r w:rsidRPr="0096681F">
        <w:rPr>
          <w:rStyle w:val="None"/>
          <w:rFonts w:ascii="Times New Roman" w:hAnsi="Times New Roman" w:cs="Times New Roman"/>
          <w:color w:val="auto"/>
          <w:szCs w:val="24"/>
          <w:lang w:val="da-DK"/>
        </w:rPr>
        <w:t xml:space="preserve">2) </w:t>
      </w:r>
      <w:r w:rsidR="00286ED7" w:rsidRPr="0096681F">
        <w:rPr>
          <w:rStyle w:val="None"/>
          <w:rFonts w:ascii="Times New Roman" w:hAnsi="Times New Roman" w:cs="Times New Roman"/>
          <w:color w:val="auto"/>
          <w:szCs w:val="24"/>
          <w:lang w:val="da-DK"/>
        </w:rPr>
        <w:t>ver</w:t>
      </w:r>
      <w:r w:rsidRPr="0096681F">
        <w:rPr>
          <w:rStyle w:val="None"/>
          <w:rFonts w:ascii="Times New Roman" w:hAnsi="Times New Roman" w:cs="Times New Roman"/>
          <w:color w:val="auto"/>
          <w:szCs w:val="24"/>
          <w:lang w:val="da-DK"/>
        </w:rPr>
        <w:t>a</w:t>
      </w:r>
      <w:r w:rsidR="00286ED7" w:rsidRPr="0096681F">
        <w:rPr>
          <w:rStyle w:val="None"/>
          <w:rFonts w:ascii="Times New Roman" w:hAnsi="Times New Roman" w:cs="Times New Roman"/>
          <w:color w:val="auto"/>
          <w:szCs w:val="24"/>
          <w:lang w:val="da-DK"/>
        </w:rPr>
        <w:t xml:space="preserve">, </w:t>
      </w:r>
      <w:r w:rsidRPr="0096681F">
        <w:rPr>
          <w:rStyle w:val="None"/>
          <w:rFonts w:ascii="Times New Roman" w:hAnsi="Times New Roman" w:cs="Times New Roman"/>
          <w:color w:val="auto"/>
          <w:szCs w:val="24"/>
          <w:lang w:val="da-DK"/>
        </w:rPr>
        <w:t xml:space="preserve">3) </w:t>
      </w:r>
      <w:r w:rsidR="00286ED7" w:rsidRPr="0096681F">
        <w:rPr>
          <w:rStyle w:val="None"/>
          <w:rFonts w:ascii="Times New Roman" w:hAnsi="Times New Roman" w:cs="Times New Roman"/>
          <w:color w:val="auto"/>
          <w:szCs w:val="24"/>
          <w:lang w:val="da-DK"/>
        </w:rPr>
        <w:t>karburant</w:t>
      </w:r>
      <w:r w:rsidRPr="0096681F">
        <w:rPr>
          <w:rStyle w:val="None"/>
          <w:rFonts w:ascii="Times New Roman" w:hAnsi="Times New Roman" w:cs="Times New Roman"/>
          <w:color w:val="auto"/>
          <w:szCs w:val="24"/>
          <w:lang w:val="da-DK"/>
        </w:rPr>
        <w:t>et</w:t>
      </w:r>
      <w:r w:rsidR="00286ED7" w:rsidRPr="0096681F">
        <w:rPr>
          <w:rStyle w:val="None"/>
          <w:rFonts w:ascii="Times New Roman" w:hAnsi="Times New Roman" w:cs="Times New Roman"/>
          <w:color w:val="auto"/>
          <w:szCs w:val="24"/>
          <w:lang w:val="da-DK"/>
        </w:rPr>
        <w:t xml:space="preserve"> dhe </w:t>
      </w:r>
      <w:r w:rsidRPr="0096681F">
        <w:rPr>
          <w:rStyle w:val="None"/>
          <w:rFonts w:ascii="Times New Roman" w:hAnsi="Times New Roman" w:cs="Times New Roman"/>
          <w:color w:val="auto"/>
          <w:szCs w:val="24"/>
          <w:lang w:val="da-DK"/>
        </w:rPr>
        <w:t xml:space="preserve">4) </w:t>
      </w:r>
      <w:r w:rsidR="00286ED7" w:rsidRPr="0096681F">
        <w:rPr>
          <w:rStyle w:val="None"/>
          <w:rFonts w:ascii="Times New Roman" w:hAnsi="Times New Roman" w:cs="Times New Roman"/>
          <w:color w:val="auto"/>
          <w:szCs w:val="24"/>
          <w:lang w:val="da-DK"/>
        </w:rPr>
        <w:t xml:space="preserve">produktet e duhanit (cigare dhe duhan të përpunuar). </w:t>
      </w:r>
      <w:r w:rsidRPr="0096681F">
        <w:rPr>
          <w:rStyle w:val="None"/>
          <w:rFonts w:ascii="Times New Roman" w:hAnsi="Times New Roman" w:cs="Times New Roman"/>
          <w:color w:val="auto"/>
          <w:szCs w:val="24"/>
          <w:lang w:val="da-DK"/>
        </w:rPr>
        <w:t xml:space="preserve">Akciza mbi këto produkte </w:t>
      </w:r>
      <w:r w:rsidR="00625AFC" w:rsidRPr="0096681F">
        <w:rPr>
          <w:rStyle w:val="None"/>
          <w:rFonts w:ascii="Times New Roman" w:hAnsi="Times New Roman" w:cs="Times New Roman"/>
          <w:color w:val="auto"/>
          <w:szCs w:val="24"/>
          <w:lang w:val="da-DK"/>
        </w:rPr>
        <w:t>zbatohet</w:t>
      </w:r>
      <w:r w:rsidRPr="0096681F">
        <w:rPr>
          <w:rStyle w:val="None"/>
          <w:rFonts w:ascii="Times New Roman" w:hAnsi="Times New Roman" w:cs="Times New Roman"/>
          <w:color w:val="auto"/>
          <w:szCs w:val="24"/>
          <w:lang w:val="da-DK"/>
        </w:rPr>
        <w:t xml:space="preserve"> nëpërmjet një tarife specifike</w:t>
      </w:r>
      <w:r w:rsidR="009B3F4A" w:rsidRPr="0096681F">
        <w:rPr>
          <w:rStyle w:val="None"/>
          <w:rFonts w:ascii="Times New Roman" w:hAnsi="Times New Roman" w:cs="Times New Roman"/>
          <w:color w:val="auto"/>
          <w:szCs w:val="24"/>
          <w:lang w:val="da-DK"/>
        </w:rPr>
        <w:t xml:space="preserve"> </w:t>
      </w:r>
      <w:r w:rsidR="00AF7E1E" w:rsidRPr="0096681F">
        <w:rPr>
          <w:rFonts w:ascii="Times New Roman" w:hAnsi="Times New Roman" w:cs="Times New Roman"/>
          <w:color w:val="auto"/>
          <w:szCs w:val="24"/>
          <w:lang w:val="da-DK"/>
        </w:rPr>
        <w:t>që indeksohet çdo dy vjet me normën  e inflacionit</w:t>
      </w:r>
      <w:r w:rsidR="004C71BA">
        <w:rPr>
          <w:rFonts w:ascii="Times New Roman" w:hAnsi="Times New Roman" w:cs="Times New Roman"/>
          <w:color w:val="auto"/>
          <w:szCs w:val="24"/>
          <w:lang w:val="da-DK"/>
        </w:rPr>
        <w:t xml:space="preserve"> (</w:t>
      </w:r>
      <w:r w:rsidR="00AF7E1E" w:rsidRPr="0096681F">
        <w:rPr>
          <w:rFonts w:ascii="Times New Roman" w:hAnsi="Times New Roman" w:cs="Times New Roman"/>
          <w:color w:val="auto"/>
          <w:szCs w:val="24"/>
          <w:lang w:val="da-DK"/>
        </w:rPr>
        <w:t>përveç duhanit dhe nënprodukteve të tij</w:t>
      </w:r>
      <w:r w:rsidR="004C71BA">
        <w:rPr>
          <w:rFonts w:ascii="Times New Roman" w:hAnsi="Times New Roman" w:cs="Times New Roman"/>
          <w:color w:val="auto"/>
          <w:szCs w:val="24"/>
          <w:lang w:val="da-DK"/>
        </w:rPr>
        <w:t>)</w:t>
      </w:r>
      <w:r w:rsidRPr="0096681F">
        <w:rPr>
          <w:rStyle w:val="None"/>
          <w:rFonts w:ascii="Times New Roman" w:hAnsi="Times New Roman" w:cs="Times New Roman"/>
          <w:color w:val="auto"/>
          <w:szCs w:val="24"/>
          <w:lang w:val="da-DK"/>
        </w:rPr>
        <w:t xml:space="preserve"> dhe për qëllimet e vlerësimit të shpenzimeve tatimore, norma standarde</w:t>
      </w:r>
      <w:r w:rsidR="009B3F4A" w:rsidRPr="0096681F">
        <w:rPr>
          <w:rStyle w:val="None"/>
          <w:rFonts w:ascii="Times New Roman" w:hAnsi="Times New Roman" w:cs="Times New Roman"/>
          <w:color w:val="auto"/>
          <w:szCs w:val="24"/>
          <w:lang w:val="da-DK"/>
        </w:rPr>
        <w:t xml:space="preserve"> </w:t>
      </w:r>
      <w:r w:rsidR="0077149E" w:rsidRPr="0096681F">
        <w:rPr>
          <w:rStyle w:val="None"/>
          <w:rFonts w:ascii="Times New Roman" w:hAnsi="Times New Roman" w:cs="Times New Roman"/>
          <w:color w:val="auto"/>
          <w:szCs w:val="24"/>
          <w:lang w:val="da-DK"/>
        </w:rPr>
        <w:t>(benchmark)</w:t>
      </w:r>
      <w:r w:rsidRPr="0096681F">
        <w:rPr>
          <w:rStyle w:val="None"/>
          <w:rFonts w:ascii="Times New Roman" w:hAnsi="Times New Roman" w:cs="Times New Roman"/>
          <w:color w:val="auto"/>
          <w:szCs w:val="24"/>
          <w:lang w:val="da-DK"/>
        </w:rPr>
        <w:t xml:space="preserve"> merret tarifa më e lartë e aplikueshme për secilën kategori produktesh. </w:t>
      </w:r>
    </w:p>
    <w:p w14:paraId="3D6F24DC" w14:textId="77777777" w:rsidR="00886BAC" w:rsidRPr="0096681F" w:rsidRDefault="00886BAC" w:rsidP="0024440C">
      <w:pPr>
        <w:spacing w:before="100" w:beforeAutospacing="1" w:after="100" w:afterAutospacing="1" w:line="276" w:lineRule="auto"/>
        <w:jc w:val="both"/>
        <w:rPr>
          <w:rStyle w:val="None"/>
          <w:rFonts w:ascii="Times New Roman" w:hAnsi="Times New Roman" w:cs="Times New Roman"/>
          <w:b/>
          <w:bCs/>
          <w:color w:val="auto"/>
          <w:szCs w:val="24"/>
          <w:lang w:val="da-DK"/>
        </w:rPr>
      </w:pPr>
    </w:p>
    <w:p w14:paraId="267F6AC6" w14:textId="27031CA8" w:rsidR="00642E9F" w:rsidRPr="0096681F" w:rsidRDefault="00642E9F" w:rsidP="0024440C">
      <w:pPr>
        <w:spacing w:before="100" w:beforeAutospacing="1" w:after="100" w:afterAutospacing="1" w:line="276" w:lineRule="auto"/>
        <w:jc w:val="both"/>
        <w:rPr>
          <w:rStyle w:val="None"/>
          <w:rFonts w:ascii="Times New Roman" w:hAnsi="Times New Roman" w:cs="Times New Roman"/>
          <w:b/>
          <w:bCs/>
          <w:color w:val="auto"/>
          <w:szCs w:val="24"/>
          <w:lang w:val="da-DK"/>
        </w:rPr>
      </w:pPr>
      <w:r w:rsidRPr="0096681F">
        <w:rPr>
          <w:rStyle w:val="None"/>
          <w:rFonts w:ascii="Times New Roman" w:hAnsi="Times New Roman" w:cs="Times New Roman"/>
          <w:b/>
          <w:bCs/>
          <w:color w:val="auto"/>
          <w:szCs w:val="24"/>
          <w:lang w:val="da-DK"/>
        </w:rPr>
        <w:t>Normat standarde për vitin 2023</w:t>
      </w:r>
    </w:p>
    <w:p w14:paraId="1D8FF01F" w14:textId="29982CA4" w:rsidR="00657556" w:rsidRPr="0096681F" w:rsidRDefault="00642E9F" w:rsidP="0024440C">
      <w:pPr>
        <w:spacing w:before="100" w:beforeAutospacing="1" w:after="100" w:afterAutospacing="1" w:line="276" w:lineRule="auto"/>
        <w:jc w:val="both"/>
        <w:rPr>
          <w:rStyle w:val="None"/>
          <w:rFonts w:ascii="Times New Roman" w:hAnsi="Times New Roman" w:cs="Times New Roman"/>
          <w:color w:val="auto"/>
          <w:szCs w:val="24"/>
          <w:lang w:val="en-US"/>
        </w:rPr>
      </w:pPr>
      <w:r w:rsidRPr="0096681F">
        <w:rPr>
          <w:rStyle w:val="None"/>
          <w:rFonts w:ascii="Times New Roman" w:hAnsi="Times New Roman" w:cs="Times New Roman"/>
          <w:color w:val="auto"/>
          <w:szCs w:val="24"/>
          <w:lang w:val="da-DK"/>
        </w:rPr>
        <w:t>N</w:t>
      </w:r>
      <w:r w:rsidR="0077149E" w:rsidRPr="0096681F">
        <w:rPr>
          <w:rStyle w:val="None"/>
          <w:rFonts w:ascii="Times New Roman" w:hAnsi="Times New Roman" w:cs="Times New Roman"/>
          <w:color w:val="auto"/>
          <w:szCs w:val="24"/>
          <w:lang w:val="da-DK"/>
        </w:rPr>
        <w:t>orma</w:t>
      </w:r>
      <w:r w:rsidR="009B3F4A" w:rsidRPr="0096681F">
        <w:rPr>
          <w:rStyle w:val="None"/>
          <w:rFonts w:ascii="Times New Roman" w:hAnsi="Times New Roman" w:cs="Times New Roman"/>
          <w:color w:val="auto"/>
          <w:szCs w:val="24"/>
          <w:lang w:val="da-DK"/>
        </w:rPr>
        <w:t>t</w:t>
      </w:r>
      <w:r w:rsidR="0077149E" w:rsidRPr="0096681F">
        <w:rPr>
          <w:rStyle w:val="None"/>
          <w:rFonts w:ascii="Times New Roman" w:hAnsi="Times New Roman" w:cs="Times New Roman"/>
          <w:color w:val="auto"/>
          <w:szCs w:val="24"/>
          <w:lang w:val="da-DK"/>
        </w:rPr>
        <w:t xml:space="preserve"> standarde për vitin 2023</w:t>
      </w:r>
      <w:r w:rsidR="00A76B22" w:rsidRPr="0096681F">
        <w:rPr>
          <w:rStyle w:val="None"/>
          <w:rFonts w:ascii="Times New Roman" w:hAnsi="Times New Roman" w:cs="Times New Roman"/>
          <w:color w:val="auto"/>
          <w:szCs w:val="24"/>
          <w:lang w:val="da-DK"/>
        </w:rPr>
        <w:t xml:space="preserve"> </w:t>
      </w:r>
      <w:r w:rsidR="009B3F4A" w:rsidRPr="0096681F">
        <w:rPr>
          <w:rStyle w:val="None"/>
          <w:rFonts w:ascii="Times New Roman" w:hAnsi="Times New Roman" w:cs="Times New Roman"/>
          <w:color w:val="auto"/>
          <w:szCs w:val="24"/>
          <w:lang w:val="da-DK"/>
        </w:rPr>
        <w:t xml:space="preserve">janë </w:t>
      </w:r>
      <w:r w:rsidR="00657556" w:rsidRPr="0096681F">
        <w:rPr>
          <w:rStyle w:val="None"/>
          <w:rFonts w:ascii="Times New Roman" w:hAnsi="Times New Roman" w:cs="Times New Roman"/>
          <w:color w:val="auto"/>
          <w:szCs w:val="24"/>
          <w:lang w:val="da-DK"/>
        </w:rPr>
        <w:t>si më poshtë:</w:t>
      </w:r>
    </w:p>
    <w:p w14:paraId="0F51B9F9" w14:textId="77777777" w:rsidR="00657556" w:rsidRPr="0096681F" w:rsidRDefault="00657556" w:rsidP="00D00608">
      <w:pPr>
        <w:pStyle w:val="ListParagraph"/>
        <w:numPr>
          <w:ilvl w:val="0"/>
          <w:numId w:val="23"/>
        </w:numPr>
        <w:spacing w:before="100" w:beforeAutospacing="1" w:after="100" w:afterAutospacing="1" w:line="276" w:lineRule="auto"/>
        <w:jc w:val="both"/>
        <w:rPr>
          <w:rStyle w:val="None"/>
          <w:rFonts w:ascii="Times New Roman" w:hAnsi="Times New Roman" w:cs="Times New Roman"/>
          <w:color w:val="auto"/>
          <w:sz w:val="24"/>
          <w:szCs w:val="24"/>
          <w:lang w:val="en-GB"/>
        </w:rPr>
      </w:pPr>
      <w:r w:rsidRPr="2EF32156">
        <w:rPr>
          <w:rStyle w:val="None"/>
          <w:rFonts w:ascii="Times New Roman" w:hAnsi="Times New Roman" w:cs="Times New Roman"/>
          <w:color w:val="auto"/>
          <w:sz w:val="24"/>
          <w:szCs w:val="24"/>
          <w:lang w:val="en-GB"/>
        </w:rPr>
        <w:t xml:space="preserve">Kafe – 60 </w:t>
      </w:r>
      <w:proofErr w:type="spellStart"/>
      <w:r w:rsidRPr="2EF32156">
        <w:rPr>
          <w:rStyle w:val="None"/>
          <w:rFonts w:ascii="Times New Roman" w:hAnsi="Times New Roman" w:cs="Times New Roman"/>
          <w:color w:val="auto"/>
          <w:sz w:val="24"/>
          <w:szCs w:val="24"/>
          <w:lang w:val="en-GB"/>
        </w:rPr>
        <w:t>lekë</w:t>
      </w:r>
      <w:proofErr w:type="spellEnd"/>
      <w:r w:rsidRPr="2EF32156">
        <w:rPr>
          <w:rStyle w:val="None"/>
          <w:rFonts w:ascii="Times New Roman" w:hAnsi="Times New Roman" w:cs="Times New Roman"/>
          <w:color w:val="auto"/>
          <w:sz w:val="24"/>
          <w:szCs w:val="24"/>
          <w:lang w:val="en-GB"/>
        </w:rPr>
        <w:t>/</w:t>
      </w:r>
      <w:proofErr w:type="gramStart"/>
      <w:r w:rsidRPr="2EF32156">
        <w:rPr>
          <w:rStyle w:val="None"/>
          <w:rFonts w:ascii="Times New Roman" w:hAnsi="Times New Roman" w:cs="Times New Roman"/>
          <w:color w:val="auto"/>
          <w:sz w:val="24"/>
          <w:szCs w:val="24"/>
          <w:lang w:val="en-GB"/>
        </w:rPr>
        <w:t>Kg;</w:t>
      </w:r>
      <w:proofErr w:type="gramEnd"/>
    </w:p>
    <w:p w14:paraId="4D582EBE" w14:textId="629EAAB0" w:rsidR="00657556" w:rsidRPr="0096681F" w:rsidRDefault="00657556" w:rsidP="00D00608">
      <w:pPr>
        <w:pStyle w:val="ListParagraph"/>
        <w:numPr>
          <w:ilvl w:val="0"/>
          <w:numId w:val="23"/>
        </w:numPr>
        <w:spacing w:before="100" w:beforeAutospacing="1" w:after="100" w:afterAutospacing="1" w:line="276" w:lineRule="auto"/>
        <w:jc w:val="both"/>
        <w:rPr>
          <w:rStyle w:val="None"/>
          <w:rFonts w:ascii="Times New Roman" w:hAnsi="Times New Roman" w:cs="Times New Roman"/>
          <w:color w:val="auto"/>
          <w:sz w:val="24"/>
          <w:szCs w:val="24"/>
          <w:lang w:val="en-GB"/>
        </w:rPr>
      </w:pPr>
      <w:proofErr w:type="spellStart"/>
      <w:r w:rsidRPr="2EF32156">
        <w:rPr>
          <w:rStyle w:val="None"/>
          <w:rFonts w:ascii="Times New Roman" w:hAnsi="Times New Roman" w:cs="Times New Roman"/>
          <w:color w:val="auto"/>
          <w:sz w:val="24"/>
          <w:szCs w:val="24"/>
          <w:lang w:val="en-GB"/>
        </w:rPr>
        <w:t>Verë</w:t>
      </w:r>
      <w:proofErr w:type="spellEnd"/>
      <w:r w:rsidRPr="2EF32156">
        <w:rPr>
          <w:rStyle w:val="None"/>
          <w:rFonts w:ascii="Times New Roman" w:hAnsi="Times New Roman" w:cs="Times New Roman"/>
          <w:color w:val="auto"/>
          <w:sz w:val="24"/>
          <w:szCs w:val="24"/>
          <w:lang w:val="en-GB"/>
        </w:rPr>
        <w:t xml:space="preserve"> </w:t>
      </w:r>
      <w:r w:rsidR="00010E4A" w:rsidRPr="2EF32156">
        <w:rPr>
          <w:rStyle w:val="None"/>
          <w:rFonts w:ascii="Times New Roman" w:hAnsi="Times New Roman" w:cs="Times New Roman"/>
          <w:color w:val="auto"/>
          <w:sz w:val="24"/>
          <w:szCs w:val="24"/>
          <w:lang w:val="en-GB"/>
        </w:rPr>
        <w:t>–</w:t>
      </w:r>
      <w:r w:rsidRPr="2EF32156">
        <w:rPr>
          <w:rStyle w:val="None"/>
          <w:rFonts w:ascii="Times New Roman" w:hAnsi="Times New Roman" w:cs="Times New Roman"/>
          <w:color w:val="auto"/>
          <w:sz w:val="24"/>
          <w:szCs w:val="24"/>
          <w:lang w:val="en-GB"/>
        </w:rPr>
        <w:t xml:space="preserve"> 12,000 </w:t>
      </w:r>
      <w:proofErr w:type="spellStart"/>
      <w:r w:rsidRPr="2EF32156">
        <w:rPr>
          <w:rStyle w:val="None"/>
          <w:rFonts w:ascii="Times New Roman" w:hAnsi="Times New Roman" w:cs="Times New Roman"/>
          <w:color w:val="auto"/>
          <w:sz w:val="24"/>
          <w:szCs w:val="24"/>
          <w:lang w:val="en-GB"/>
        </w:rPr>
        <w:t>lekë</w:t>
      </w:r>
      <w:proofErr w:type="spellEnd"/>
      <w:r w:rsidRPr="2EF32156">
        <w:rPr>
          <w:rStyle w:val="None"/>
          <w:rFonts w:ascii="Times New Roman" w:hAnsi="Times New Roman" w:cs="Times New Roman"/>
          <w:color w:val="auto"/>
          <w:sz w:val="24"/>
          <w:szCs w:val="24"/>
          <w:lang w:val="en-GB"/>
        </w:rPr>
        <w:t>/</w:t>
      </w:r>
      <w:proofErr w:type="gramStart"/>
      <w:r w:rsidRPr="2EF32156">
        <w:rPr>
          <w:rStyle w:val="None"/>
          <w:rFonts w:ascii="Times New Roman" w:hAnsi="Times New Roman" w:cs="Times New Roman"/>
          <w:color w:val="auto"/>
          <w:sz w:val="24"/>
          <w:szCs w:val="24"/>
          <w:lang w:val="en-GB"/>
        </w:rPr>
        <w:t>HL;</w:t>
      </w:r>
      <w:proofErr w:type="gramEnd"/>
    </w:p>
    <w:p w14:paraId="4B060C16" w14:textId="7C07164C" w:rsidR="00657556" w:rsidRPr="0096681F" w:rsidRDefault="00657556" w:rsidP="00D00608">
      <w:pPr>
        <w:pStyle w:val="ListParagraph"/>
        <w:numPr>
          <w:ilvl w:val="0"/>
          <w:numId w:val="23"/>
        </w:numPr>
        <w:spacing w:before="100" w:beforeAutospacing="1" w:after="100" w:afterAutospacing="1" w:line="276" w:lineRule="auto"/>
        <w:jc w:val="both"/>
        <w:rPr>
          <w:rStyle w:val="None"/>
          <w:rFonts w:ascii="Times New Roman" w:hAnsi="Times New Roman" w:cs="Times New Roman"/>
          <w:color w:val="auto"/>
          <w:sz w:val="24"/>
          <w:szCs w:val="24"/>
          <w:lang w:val="en-GB"/>
        </w:rPr>
      </w:pPr>
      <w:proofErr w:type="spellStart"/>
      <w:r w:rsidRPr="2EF32156">
        <w:rPr>
          <w:rStyle w:val="None"/>
          <w:rFonts w:ascii="Times New Roman" w:hAnsi="Times New Roman" w:cs="Times New Roman"/>
          <w:color w:val="auto"/>
          <w:sz w:val="24"/>
          <w:szCs w:val="24"/>
          <w:lang w:val="en-GB"/>
        </w:rPr>
        <w:t>Karburant</w:t>
      </w:r>
      <w:proofErr w:type="spellEnd"/>
      <w:r w:rsidRPr="2EF32156">
        <w:rPr>
          <w:rStyle w:val="None"/>
          <w:rFonts w:ascii="Times New Roman" w:hAnsi="Times New Roman" w:cs="Times New Roman"/>
          <w:color w:val="auto"/>
          <w:sz w:val="24"/>
          <w:szCs w:val="24"/>
          <w:lang w:val="en-GB"/>
        </w:rPr>
        <w:t xml:space="preserve"> </w:t>
      </w:r>
      <w:r w:rsidR="00010E4A" w:rsidRPr="2EF32156">
        <w:rPr>
          <w:rStyle w:val="None"/>
          <w:rFonts w:ascii="Times New Roman" w:hAnsi="Times New Roman" w:cs="Times New Roman"/>
          <w:color w:val="auto"/>
          <w:sz w:val="24"/>
          <w:szCs w:val="24"/>
          <w:lang w:val="en-GB"/>
        </w:rPr>
        <w:t>–</w:t>
      </w:r>
      <w:r w:rsidRPr="2EF32156">
        <w:rPr>
          <w:rStyle w:val="None"/>
          <w:rFonts w:ascii="Times New Roman" w:hAnsi="Times New Roman" w:cs="Times New Roman"/>
          <w:color w:val="auto"/>
          <w:sz w:val="24"/>
          <w:szCs w:val="24"/>
          <w:lang w:val="en-GB"/>
        </w:rPr>
        <w:t xml:space="preserve"> 37 </w:t>
      </w:r>
      <w:proofErr w:type="spellStart"/>
      <w:r w:rsidRPr="2EF32156">
        <w:rPr>
          <w:rStyle w:val="None"/>
          <w:rFonts w:ascii="Times New Roman" w:hAnsi="Times New Roman" w:cs="Times New Roman"/>
          <w:color w:val="auto"/>
          <w:sz w:val="24"/>
          <w:szCs w:val="24"/>
          <w:lang w:val="en-GB"/>
        </w:rPr>
        <w:t>lekë</w:t>
      </w:r>
      <w:proofErr w:type="spellEnd"/>
      <w:r w:rsidRPr="2EF32156">
        <w:rPr>
          <w:rStyle w:val="None"/>
          <w:rFonts w:ascii="Times New Roman" w:hAnsi="Times New Roman" w:cs="Times New Roman"/>
          <w:color w:val="auto"/>
          <w:sz w:val="24"/>
          <w:szCs w:val="24"/>
          <w:lang w:val="en-GB"/>
        </w:rPr>
        <w:t>/</w:t>
      </w:r>
      <w:proofErr w:type="spellStart"/>
      <w:proofErr w:type="gramStart"/>
      <w:r w:rsidRPr="2EF32156">
        <w:rPr>
          <w:rStyle w:val="None"/>
          <w:rFonts w:ascii="Times New Roman" w:hAnsi="Times New Roman" w:cs="Times New Roman"/>
          <w:color w:val="auto"/>
          <w:sz w:val="24"/>
          <w:szCs w:val="24"/>
          <w:lang w:val="en-GB"/>
        </w:rPr>
        <w:t>Litri</w:t>
      </w:r>
      <w:proofErr w:type="spellEnd"/>
      <w:r w:rsidRPr="2EF32156">
        <w:rPr>
          <w:rStyle w:val="None"/>
          <w:rFonts w:ascii="Times New Roman" w:hAnsi="Times New Roman" w:cs="Times New Roman"/>
          <w:color w:val="auto"/>
          <w:sz w:val="24"/>
          <w:szCs w:val="24"/>
          <w:lang w:val="en-GB"/>
        </w:rPr>
        <w:t>;</w:t>
      </w:r>
      <w:proofErr w:type="gramEnd"/>
    </w:p>
    <w:p w14:paraId="7AD85E7D" w14:textId="2CEE9444" w:rsidR="00657556" w:rsidRPr="009A1B6F" w:rsidRDefault="00657556" w:rsidP="00D00608">
      <w:pPr>
        <w:pStyle w:val="ListParagraph"/>
        <w:numPr>
          <w:ilvl w:val="0"/>
          <w:numId w:val="23"/>
        </w:numPr>
        <w:spacing w:before="100" w:beforeAutospacing="1" w:after="100" w:afterAutospacing="1" w:line="276" w:lineRule="auto"/>
        <w:jc w:val="both"/>
        <w:rPr>
          <w:rStyle w:val="None"/>
          <w:rFonts w:ascii="Times New Roman" w:hAnsi="Times New Roman" w:cs="Times New Roman"/>
          <w:color w:val="auto"/>
          <w:sz w:val="24"/>
          <w:szCs w:val="24"/>
          <w:lang w:val="en-GB"/>
        </w:rPr>
      </w:pPr>
      <w:proofErr w:type="spellStart"/>
      <w:r w:rsidRPr="2EF32156">
        <w:rPr>
          <w:rStyle w:val="None"/>
          <w:rFonts w:ascii="Times New Roman" w:hAnsi="Times New Roman" w:cs="Times New Roman"/>
          <w:color w:val="auto"/>
          <w:sz w:val="24"/>
          <w:szCs w:val="24"/>
          <w:lang w:val="en-GB"/>
        </w:rPr>
        <w:t>Cigaret</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në</w:t>
      </w:r>
      <w:proofErr w:type="spellEnd"/>
      <w:r w:rsidRPr="2EF32156">
        <w:rPr>
          <w:rStyle w:val="None"/>
          <w:rFonts w:ascii="Times New Roman" w:hAnsi="Times New Roman" w:cs="Times New Roman"/>
          <w:color w:val="auto"/>
          <w:sz w:val="24"/>
          <w:szCs w:val="24"/>
          <w:lang w:val="en-GB"/>
        </w:rPr>
        <w:t xml:space="preserve"> import </w:t>
      </w:r>
      <w:r w:rsidR="00010E4A" w:rsidRPr="2EF32156">
        <w:rPr>
          <w:rStyle w:val="None"/>
          <w:rFonts w:ascii="Times New Roman" w:hAnsi="Times New Roman" w:cs="Times New Roman"/>
          <w:color w:val="auto"/>
          <w:sz w:val="24"/>
          <w:szCs w:val="24"/>
          <w:lang w:val="en-GB"/>
        </w:rPr>
        <w:t xml:space="preserve">– </w:t>
      </w:r>
      <w:r w:rsidRPr="2EF32156">
        <w:rPr>
          <w:rStyle w:val="None"/>
          <w:rFonts w:ascii="Times New Roman" w:hAnsi="Times New Roman" w:cs="Times New Roman"/>
          <w:color w:val="auto"/>
          <w:sz w:val="24"/>
          <w:szCs w:val="24"/>
          <w:lang w:val="en-GB"/>
        </w:rPr>
        <w:t xml:space="preserve">7000 </w:t>
      </w:r>
      <w:proofErr w:type="spellStart"/>
      <w:r w:rsidRPr="2EF32156">
        <w:rPr>
          <w:rStyle w:val="None"/>
          <w:rFonts w:ascii="Times New Roman" w:hAnsi="Times New Roman" w:cs="Times New Roman"/>
          <w:color w:val="auto"/>
          <w:sz w:val="24"/>
          <w:szCs w:val="24"/>
          <w:lang w:val="en-GB"/>
        </w:rPr>
        <w:t>lekë</w:t>
      </w:r>
      <w:proofErr w:type="spellEnd"/>
      <w:r w:rsidRPr="2EF32156">
        <w:rPr>
          <w:rStyle w:val="None"/>
          <w:rFonts w:ascii="Times New Roman" w:hAnsi="Times New Roman" w:cs="Times New Roman"/>
          <w:color w:val="auto"/>
          <w:sz w:val="24"/>
          <w:szCs w:val="24"/>
          <w:lang w:val="en-GB"/>
        </w:rPr>
        <w:t>/</w:t>
      </w:r>
      <w:proofErr w:type="spellStart"/>
      <w:r w:rsidRPr="2EF32156">
        <w:rPr>
          <w:rStyle w:val="None"/>
          <w:rFonts w:ascii="Times New Roman" w:hAnsi="Times New Roman" w:cs="Times New Roman"/>
          <w:color w:val="auto"/>
          <w:sz w:val="24"/>
          <w:szCs w:val="24"/>
          <w:lang w:val="en-GB"/>
        </w:rPr>
        <w:t>mijë</w:t>
      </w:r>
      <w:proofErr w:type="spellEnd"/>
      <w:r w:rsidRPr="2EF32156">
        <w:rPr>
          <w:rStyle w:val="None"/>
          <w:rFonts w:ascii="Times New Roman" w:hAnsi="Times New Roman" w:cs="Times New Roman"/>
          <w:color w:val="auto"/>
          <w:sz w:val="24"/>
          <w:szCs w:val="24"/>
          <w:lang w:val="en-GB"/>
        </w:rPr>
        <w:t xml:space="preserve"> </w:t>
      </w:r>
      <w:proofErr w:type="spellStart"/>
      <w:proofErr w:type="gramStart"/>
      <w:r w:rsidRPr="2EF32156">
        <w:rPr>
          <w:rStyle w:val="None"/>
          <w:rFonts w:ascii="Times New Roman" w:hAnsi="Times New Roman" w:cs="Times New Roman"/>
          <w:color w:val="auto"/>
          <w:sz w:val="24"/>
          <w:szCs w:val="24"/>
          <w:lang w:val="en-GB"/>
        </w:rPr>
        <w:t>fije</w:t>
      </w:r>
      <w:proofErr w:type="spellEnd"/>
      <w:r w:rsidRPr="2EF32156">
        <w:rPr>
          <w:rStyle w:val="None"/>
          <w:rFonts w:ascii="Times New Roman" w:hAnsi="Times New Roman" w:cs="Times New Roman"/>
          <w:color w:val="auto"/>
          <w:sz w:val="24"/>
          <w:szCs w:val="24"/>
          <w:lang w:val="en-GB"/>
        </w:rPr>
        <w:t>;</w:t>
      </w:r>
      <w:proofErr w:type="gramEnd"/>
      <w:r w:rsidRPr="2EF32156">
        <w:rPr>
          <w:rStyle w:val="None"/>
          <w:rFonts w:ascii="Times New Roman" w:hAnsi="Times New Roman" w:cs="Times New Roman"/>
          <w:color w:val="auto"/>
          <w:sz w:val="24"/>
          <w:szCs w:val="24"/>
          <w:lang w:val="en-GB"/>
        </w:rPr>
        <w:t xml:space="preserve"> </w:t>
      </w:r>
    </w:p>
    <w:p w14:paraId="7D67A4C8" w14:textId="1BA80729" w:rsidR="00657556" w:rsidRPr="009A1B6F" w:rsidRDefault="00657556" w:rsidP="00D00608">
      <w:pPr>
        <w:pStyle w:val="ListParagraph"/>
        <w:numPr>
          <w:ilvl w:val="0"/>
          <w:numId w:val="23"/>
        </w:numPr>
        <w:spacing w:before="100" w:beforeAutospacing="1" w:after="100" w:afterAutospacing="1" w:line="276" w:lineRule="auto"/>
        <w:jc w:val="both"/>
        <w:rPr>
          <w:rStyle w:val="None"/>
          <w:rFonts w:ascii="Times New Roman" w:hAnsi="Times New Roman" w:cs="Times New Roman"/>
          <w:color w:val="auto"/>
          <w:sz w:val="24"/>
          <w:szCs w:val="24"/>
          <w:lang w:val="en-GB"/>
        </w:rPr>
      </w:pPr>
      <w:proofErr w:type="spellStart"/>
      <w:r w:rsidRPr="2EF32156">
        <w:rPr>
          <w:rStyle w:val="None"/>
          <w:rFonts w:ascii="Times New Roman" w:hAnsi="Times New Roman" w:cs="Times New Roman"/>
          <w:color w:val="auto"/>
          <w:sz w:val="24"/>
          <w:szCs w:val="24"/>
          <w:lang w:val="en-GB"/>
        </w:rPr>
        <w:t>Duhan</w:t>
      </w:r>
      <w:r w:rsidR="004C71BA" w:rsidRPr="2EF32156">
        <w:rPr>
          <w:rStyle w:val="None"/>
          <w:rFonts w:ascii="Times New Roman" w:hAnsi="Times New Roman" w:cs="Times New Roman"/>
          <w:color w:val="auto"/>
          <w:sz w:val="24"/>
          <w:szCs w:val="24"/>
          <w:lang w:val="en-GB"/>
        </w:rPr>
        <w:t>i</w:t>
      </w:r>
      <w:proofErr w:type="spellEnd"/>
      <w:r w:rsidR="00010E4A" w:rsidRPr="2EF32156">
        <w:rPr>
          <w:rStyle w:val="None"/>
          <w:rFonts w:ascii="Times New Roman" w:hAnsi="Times New Roman" w:cs="Times New Roman"/>
          <w:color w:val="auto"/>
          <w:sz w:val="24"/>
          <w:szCs w:val="24"/>
          <w:lang w:val="en-GB"/>
        </w:rPr>
        <w:t xml:space="preserve"> – </w:t>
      </w:r>
      <w:r w:rsidRPr="2EF32156">
        <w:rPr>
          <w:rStyle w:val="None"/>
          <w:rFonts w:ascii="Times New Roman" w:hAnsi="Times New Roman" w:cs="Times New Roman"/>
          <w:color w:val="auto"/>
          <w:sz w:val="24"/>
          <w:szCs w:val="24"/>
          <w:lang w:val="en-GB"/>
        </w:rPr>
        <w:t xml:space="preserve">7000 </w:t>
      </w:r>
      <w:proofErr w:type="spellStart"/>
      <w:r w:rsidRPr="2EF32156">
        <w:rPr>
          <w:rStyle w:val="None"/>
          <w:rFonts w:ascii="Times New Roman" w:hAnsi="Times New Roman" w:cs="Times New Roman"/>
          <w:color w:val="auto"/>
          <w:sz w:val="24"/>
          <w:szCs w:val="24"/>
          <w:lang w:val="en-GB"/>
        </w:rPr>
        <w:t>lekë</w:t>
      </w:r>
      <w:proofErr w:type="spellEnd"/>
      <w:r w:rsidRPr="2EF32156">
        <w:rPr>
          <w:rStyle w:val="None"/>
          <w:rFonts w:ascii="Times New Roman" w:hAnsi="Times New Roman" w:cs="Times New Roman"/>
          <w:color w:val="auto"/>
          <w:sz w:val="24"/>
          <w:szCs w:val="24"/>
          <w:lang w:val="en-GB"/>
        </w:rPr>
        <w:t>/kg</w:t>
      </w:r>
      <w:r w:rsidR="00010E4A" w:rsidRPr="2EF32156">
        <w:rPr>
          <w:rStyle w:val="None"/>
          <w:rFonts w:ascii="Times New Roman" w:hAnsi="Times New Roman" w:cs="Times New Roman"/>
          <w:color w:val="auto"/>
          <w:sz w:val="24"/>
          <w:szCs w:val="24"/>
          <w:lang w:val="en-GB"/>
        </w:rPr>
        <w:t>.</w:t>
      </w:r>
      <w:r w:rsidRPr="2EF32156">
        <w:rPr>
          <w:rStyle w:val="None"/>
          <w:rFonts w:ascii="Times New Roman" w:hAnsi="Times New Roman" w:cs="Times New Roman"/>
          <w:color w:val="auto"/>
          <w:sz w:val="24"/>
          <w:szCs w:val="24"/>
          <w:lang w:val="en-GB"/>
        </w:rPr>
        <w:t xml:space="preserve">  </w:t>
      </w:r>
    </w:p>
    <w:p w14:paraId="5FCDC93A" w14:textId="4E007683" w:rsidR="00286ED7" w:rsidRPr="004C71BA" w:rsidRDefault="00657556" w:rsidP="2EF32156">
      <w:pPr>
        <w:pStyle w:val="ListParagraph"/>
        <w:spacing w:before="100" w:beforeAutospacing="1" w:after="100" w:afterAutospacing="1" w:line="276" w:lineRule="auto"/>
        <w:ind w:left="360"/>
        <w:jc w:val="both"/>
        <w:rPr>
          <w:rStyle w:val="None"/>
          <w:rFonts w:ascii="Times New Roman" w:hAnsi="Times New Roman" w:cs="Times New Roman"/>
          <w:b/>
          <w:bCs/>
          <w:color w:val="auto"/>
          <w:sz w:val="24"/>
          <w:szCs w:val="24"/>
          <w:lang w:val="en-GB"/>
        </w:rPr>
      </w:pPr>
      <w:proofErr w:type="spellStart"/>
      <w:r w:rsidRPr="2EF32156">
        <w:rPr>
          <w:rStyle w:val="None"/>
          <w:rFonts w:ascii="Times New Roman" w:hAnsi="Times New Roman" w:cs="Times New Roman"/>
          <w:color w:val="auto"/>
          <w:sz w:val="24"/>
          <w:szCs w:val="24"/>
          <w:u w:val="single"/>
          <w:lang w:val="en-GB"/>
        </w:rPr>
        <w:lastRenderedPageBreak/>
        <w:t>P</w:t>
      </w:r>
      <w:r w:rsidR="008C0B9E" w:rsidRPr="2EF32156">
        <w:rPr>
          <w:rStyle w:val="None"/>
          <w:rFonts w:ascii="Times New Roman" w:hAnsi="Times New Roman" w:cs="Times New Roman"/>
          <w:color w:val="auto"/>
          <w:sz w:val="24"/>
          <w:szCs w:val="24"/>
          <w:u w:val="single"/>
          <w:lang w:val="en-GB"/>
        </w:rPr>
        <w:t>ër</w:t>
      </w:r>
      <w:proofErr w:type="spellEnd"/>
      <w:r w:rsidR="008C0B9E" w:rsidRPr="2EF32156">
        <w:rPr>
          <w:rStyle w:val="None"/>
          <w:rFonts w:ascii="Times New Roman" w:hAnsi="Times New Roman" w:cs="Times New Roman"/>
          <w:color w:val="auto"/>
          <w:sz w:val="24"/>
          <w:szCs w:val="24"/>
          <w:u w:val="single"/>
          <w:lang w:val="en-GB"/>
        </w:rPr>
        <w:t xml:space="preserve"> </w:t>
      </w:r>
      <w:proofErr w:type="spellStart"/>
      <w:r w:rsidR="008C0B9E" w:rsidRPr="2EF32156">
        <w:rPr>
          <w:rStyle w:val="None"/>
          <w:rFonts w:ascii="Times New Roman" w:hAnsi="Times New Roman" w:cs="Times New Roman"/>
          <w:color w:val="auto"/>
          <w:sz w:val="24"/>
          <w:szCs w:val="24"/>
          <w:u w:val="single"/>
          <w:lang w:val="en-GB"/>
        </w:rPr>
        <w:t>birrën</w:t>
      </w:r>
      <w:proofErr w:type="spellEnd"/>
      <w:r w:rsidR="00286ED7" w:rsidRPr="2EF32156">
        <w:rPr>
          <w:rStyle w:val="None"/>
          <w:rFonts w:ascii="Times New Roman" w:hAnsi="Times New Roman" w:cs="Times New Roman"/>
          <w:color w:val="auto"/>
          <w:sz w:val="24"/>
          <w:szCs w:val="24"/>
          <w:lang w:val="en-GB"/>
        </w:rPr>
        <w:t xml:space="preserve">, </w:t>
      </w:r>
      <w:r w:rsidRPr="2EF32156">
        <w:rPr>
          <w:rStyle w:val="None"/>
          <w:rFonts w:ascii="Times New Roman" w:hAnsi="Times New Roman" w:cs="Times New Roman"/>
          <w:color w:val="auto"/>
          <w:sz w:val="24"/>
          <w:szCs w:val="24"/>
          <w:lang w:val="en-GB"/>
        </w:rPr>
        <w:t xml:space="preserve">me </w:t>
      </w:r>
      <w:proofErr w:type="spellStart"/>
      <w:r w:rsidRPr="2EF32156">
        <w:rPr>
          <w:rStyle w:val="None"/>
          <w:rFonts w:ascii="Times New Roman" w:hAnsi="Times New Roman" w:cs="Times New Roman"/>
          <w:color w:val="auto"/>
          <w:sz w:val="24"/>
          <w:szCs w:val="24"/>
          <w:lang w:val="en-GB"/>
        </w:rPr>
        <w:t>hyrjen</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n</w:t>
      </w:r>
      <w:r w:rsidR="00D519DF" w:rsidRPr="2EF32156">
        <w:rPr>
          <w:rStyle w:val="None"/>
          <w:rFonts w:ascii="Times New Roman" w:hAnsi="Times New Roman" w:cs="Times New Roman"/>
          <w:color w:val="auto"/>
          <w:sz w:val="24"/>
          <w:szCs w:val="24"/>
          <w:lang w:val="en-GB"/>
        </w:rPr>
        <w:t>ë</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fuqi</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t</w:t>
      </w:r>
      <w:r w:rsidR="00D519DF" w:rsidRPr="2EF32156">
        <w:rPr>
          <w:rStyle w:val="None"/>
          <w:rFonts w:ascii="Times New Roman" w:hAnsi="Times New Roman" w:cs="Times New Roman"/>
          <w:color w:val="auto"/>
          <w:sz w:val="24"/>
          <w:szCs w:val="24"/>
          <w:lang w:val="en-GB"/>
        </w:rPr>
        <w:t>ë</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ndryshimeve</w:t>
      </w:r>
      <w:proofErr w:type="spellEnd"/>
      <w:r w:rsidRPr="2EF32156">
        <w:rPr>
          <w:rStyle w:val="None"/>
          <w:rFonts w:ascii="Times New Roman" w:hAnsi="Times New Roman" w:cs="Times New Roman"/>
          <w:color w:val="auto"/>
          <w:sz w:val="24"/>
          <w:szCs w:val="24"/>
          <w:lang w:val="en-GB"/>
        </w:rPr>
        <w:t xml:space="preserve"> </w:t>
      </w:r>
      <w:proofErr w:type="spellStart"/>
      <w:r w:rsidR="00286ED7" w:rsidRPr="2EF32156">
        <w:rPr>
          <w:rStyle w:val="None"/>
          <w:rFonts w:ascii="Times New Roman" w:hAnsi="Times New Roman" w:cs="Times New Roman"/>
          <w:color w:val="auto"/>
          <w:sz w:val="24"/>
          <w:szCs w:val="24"/>
          <w:lang w:val="en-GB"/>
        </w:rPr>
        <w:t>ligjore</w:t>
      </w:r>
      <w:proofErr w:type="spellEnd"/>
      <w:r w:rsidR="00286ED7"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n</w:t>
      </w:r>
      <w:r w:rsidR="00D519DF" w:rsidRPr="2EF32156">
        <w:rPr>
          <w:rStyle w:val="None"/>
          <w:rFonts w:ascii="Times New Roman" w:hAnsi="Times New Roman" w:cs="Times New Roman"/>
          <w:color w:val="auto"/>
          <w:sz w:val="24"/>
          <w:szCs w:val="24"/>
          <w:lang w:val="en-GB"/>
        </w:rPr>
        <w:t>ë</w:t>
      </w:r>
      <w:proofErr w:type="spellEnd"/>
      <w:r w:rsidRPr="2EF32156">
        <w:rPr>
          <w:rStyle w:val="None"/>
          <w:rFonts w:ascii="Times New Roman" w:hAnsi="Times New Roman" w:cs="Times New Roman"/>
          <w:color w:val="auto"/>
          <w:sz w:val="24"/>
          <w:szCs w:val="24"/>
          <w:lang w:val="en-GB"/>
        </w:rPr>
        <w:t xml:space="preserve"> </w:t>
      </w:r>
      <w:r w:rsidR="008312D9" w:rsidRPr="2EF32156">
        <w:rPr>
          <w:rStyle w:val="None"/>
          <w:rFonts w:ascii="Times New Roman" w:hAnsi="Times New Roman" w:cs="Times New Roman"/>
          <w:color w:val="auto"/>
          <w:sz w:val="24"/>
          <w:szCs w:val="24"/>
          <w:lang w:val="en-GB"/>
        </w:rPr>
        <w:t>J</w:t>
      </w:r>
      <w:r w:rsidRPr="2EF32156">
        <w:rPr>
          <w:rStyle w:val="None"/>
          <w:rFonts w:ascii="Times New Roman" w:hAnsi="Times New Roman" w:cs="Times New Roman"/>
          <w:color w:val="auto"/>
          <w:sz w:val="24"/>
          <w:szCs w:val="24"/>
          <w:lang w:val="en-GB"/>
        </w:rPr>
        <w:t xml:space="preserve">anar 2023, </w:t>
      </w:r>
      <w:proofErr w:type="spellStart"/>
      <w:r w:rsidRPr="2EF32156">
        <w:rPr>
          <w:rStyle w:val="None"/>
          <w:rFonts w:ascii="Times New Roman" w:hAnsi="Times New Roman" w:cs="Times New Roman"/>
          <w:color w:val="auto"/>
          <w:sz w:val="24"/>
          <w:szCs w:val="24"/>
          <w:lang w:val="en-GB"/>
        </w:rPr>
        <w:t>sipas</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t</w:t>
      </w:r>
      <w:r w:rsidR="00D519DF" w:rsidRPr="2EF32156">
        <w:rPr>
          <w:rStyle w:val="None"/>
          <w:rFonts w:ascii="Times New Roman" w:hAnsi="Times New Roman" w:cs="Times New Roman"/>
          <w:color w:val="auto"/>
          <w:sz w:val="24"/>
          <w:szCs w:val="24"/>
          <w:lang w:val="en-GB"/>
        </w:rPr>
        <w:t>ë</w:t>
      </w:r>
      <w:proofErr w:type="spellEnd"/>
      <w:r w:rsidRPr="2EF32156">
        <w:rPr>
          <w:rStyle w:val="None"/>
          <w:rFonts w:ascii="Times New Roman" w:hAnsi="Times New Roman" w:cs="Times New Roman"/>
          <w:color w:val="auto"/>
          <w:sz w:val="24"/>
          <w:szCs w:val="24"/>
          <w:lang w:val="en-GB"/>
        </w:rPr>
        <w:t xml:space="preserve"> </w:t>
      </w:r>
      <w:proofErr w:type="spellStart"/>
      <w:proofErr w:type="gramStart"/>
      <w:r w:rsidRPr="2EF32156">
        <w:rPr>
          <w:rStyle w:val="None"/>
          <w:rFonts w:ascii="Times New Roman" w:hAnsi="Times New Roman" w:cs="Times New Roman"/>
          <w:color w:val="auto"/>
          <w:sz w:val="24"/>
          <w:szCs w:val="24"/>
          <w:lang w:val="en-GB"/>
        </w:rPr>
        <w:t>cilave</w:t>
      </w:r>
      <w:proofErr w:type="spellEnd"/>
      <w:r w:rsidRPr="2EF32156">
        <w:rPr>
          <w:rStyle w:val="None"/>
          <w:rFonts w:ascii="Times New Roman" w:hAnsi="Times New Roman" w:cs="Times New Roman"/>
          <w:color w:val="auto"/>
          <w:sz w:val="24"/>
          <w:szCs w:val="24"/>
          <w:lang w:val="en-GB"/>
        </w:rPr>
        <w:t xml:space="preserve"> </w:t>
      </w:r>
      <w:r w:rsidR="00286ED7" w:rsidRPr="2EF32156">
        <w:rPr>
          <w:rStyle w:val="None"/>
          <w:rFonts w:ascii="Times New Roman" w:hAnsi="Times New Roman" w:cs="Times New Roman"/>
          <w:color w:val="auto"/>
          <w:sz w:val="24"/>
          <w:szCs w:val="24"/>
          <w:lang w:val="en-GB"/>
        </w:rPr>
        <w:t xml:space="preserve"> </w:t>
      </w:r>
      <w:r w:rsidRPr="2EF32156">
        <w:rPr>
          <w:rStyle w:val="None"/>
          <w:rFonts w:ascii="Times New Roman" w:hAnsi="Times New Roman" w:cs="Times New Roman"/>
          <w:color w:val="auto"/>
          <w:sz w:val="24"/>
          <w:szCs w:val="24"/>
          <w:lang w:val="en-GB"/>
        </w:rPr>
        <w:t>u</w:t>
      </w:r>
      <w:proofErr w:type="gram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unifikua</w:t>
      </w:r>
      <w:proofErr w:type="spellEnd"/>
      <w:r w:rsidR="00286ED7"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niveli</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i</w:t>
      </w:r>
      <w:proofErr w:type="spellEnd"/>
      <w:r w:rsidR="00286ED7" w:rsidRPr="2EF32156">
        <w:rPr>
          <w:rStyle w:val="None"/>
          <w:rFonts w:ascii="Times New Roman" w:hAnsi="Times New Roman" w:cs="Times New Roman"/>
          <w:color w:val="auto"/>
          <w:sz w:val="24"/>
          <w:szCs w:val="24"/>
          <w:lang w:val="en-GB"/>
        </w:rPr>
        <w:t xml:space="preserve"> </w:t>
      </w:r>
      <w:proofErr w:type="spellStart"/>
      <w:r w:rsidR="00286ED7" w:rsidRPr="2EF32156">
        <w:rPr>
          <w:rStyle w:val="None"/>
          <w:rFonts w:ascii="Times New Roman" w:hAnsi="Times New Roman" w:cs="Times New Roman"/>
          <w:color w:val="auto"/>
          <w:sz w:val="24"/>
          <w:szCs w:val="24"/>
          <w:lang w:val="en-GB"/>
        </w:rPr>
        <w:t>akcizës</w:t>
      </w:r>
      <w:proofErr w:type="spellEnd"/>
      <w:r w:rsidR="00286ED7"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s</w:t>
      </w:r>
      <w:r w:rsidR="00D519DF" w:rsidRPr="2EF32156">
        <w:rPr>
          <w:rStyle w:val="None"/>
          <w:rFonts w:ascii="Times New Roman" w:hAnsi="Times New Roman" w:cs="Times New Roman"/>
          <w:color w:val="auto"/>
          <w:sz w:val="24"/>
          <w:szCs w:val="24"/>
          <w:lang w:val="en-GB"/>
        </w:rPr>
        <w:t>ë</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birr</w:t>
      </w:r>
      <w:r w:rsidR="00D519DF" w:rsidRPr="2EF32156">
        <w:rPr>
          <w:rStyle w:val="None"/>
          <w:rFonts w:ascii="Times New Roman" w:hAnsi="Times New Roman" w:cs="Times New Roman"/>
          <w:color w:val="auto"/>
          <w:sz w:val="24"/>
          <w:szCs w:val="24"/>
          <w:lang w:val="en-GB"/>
        </w:rPr>
        <w:t>ë</w:t>
      </w:r>
      <w:r w:rsidRPr="2EF32156">
        <w:rPr>
          <w:rStyle w:val="None"/>
          <w:rFonts w:ascii="Times New Roman" w:hAnsi="Times New Roman" w:cs="Times New Roman"/>
          <w:color w:val="auto"/>
          <w:sz w:val="24"/>
          <w:szCs w:val="24"/>
          <w:lang w:val="en-GB"/>
        </w:rPr>
        <w:t>s</w:t>
      </w:r>
      <w:proofErr w:type="spellEnd"/>
      <w:r w:rsidRPr="2EF32156">
        <w:rPr>
          <w:rStyle w:val="None"/>
          <w:rFonts w:ascii="Times New Roman" w:hAnsi="Times New Roman" w:cs="Times New Roman"/>
          <w:color w:val="auto"/>
          <w:sz w:val="24"/>
          <w:szCs w:val="24"/>
          <w:lang w:val="en-GB"/>
        </w:rPr>
        <w:t xml:space="preserve"> </w:t>
      </w:r>
      <w:proofErr w:type="spellStart"/>
      <w:r w:rsidR="00286ED7" w:rsidRPr="2EF32156">
        <w:rPr>
          <w:rStyle w:val="None"/>
          <w:rFonts w:ascii="Times New Roman" w:hAnsi="Times New Roman" w:cs="Times New Roman"/>
          <w:color w:val="auto"/>
          <w:sz w:val="24"/>
          <w:szCs w:val="24"/>
          <w:lang w:val="en-GB"/>
        </w:rPr>
        <w:t>për</w:t>
      </w:r>
      <w:proofErr w:type="spellEnd"/>
      <w:r w:rsidR="00286ED7" w:rsidRPr="2EF32156">
        <w:rPr>
          <w:rStyle w:val="None"/>
          <w:rFonts w:ascii="Times New Roman" w:hAnsi="Times New Roman" w:cs="Times New Roman"/>
          <w:color w:val="auto"/>
          <w:sz w:val="24"/>
          <w:szCs w:val="24"/>
          <w:lang w:val="en-GB"/>
        </w:rPr>
        <w:t xml:space="preserve"> </w:t>
      </w:r>
      <w:proofErr w:type="spellStart"/>
      <w:r w:rsidR="00286ED7" w:rsidRPr="2EF32156">
        <w:rPr>
          <w:rStyle w:val="None"/>
          <w:rFonts w:ascii="Times New Roman" w:hAnsi="Times New Roman" w:cs="Times New Roman"/>
          <w:color w:val="auto"/>
          <w:sz w:val="24"/>
          <w:szCs w:val="24"/>
          <w:lang w:val="en-GB"/>
        </w:rPr>
        <w:t>prodhuesit</w:t>
      </w:r>
      <w:proofErr w:type="spellEnd"/>
      <w:r w:rsidR="00286ED7" w:rsidRPr="2EF32156">
        <w:rPr>
          <w:rStyle w:val="None"/>
          <w:rFonts w:ascii="Times New Roman" w:hAnsi="Times New Roman" w:cs="Times New Roman"/>
          <w:color w:val="auto"/>
          <w:sz w:val="24"/>
          <w:szCs w:val="24"/>
          <w:lang w:val="en-GB"/>
        </w:rPr>
        <w:t xml:space="preserve"> e </w:t>
      </w:r>
      <w:proofErr w:type="spellStart"/>
      <w:r w:rsidR="00286ED7" w:rsidRPr="2EF32156">
        <w:rPr>
          <w:rStyle w:val="None"/>
          <w:rFonts w:ascii="Times New Roman" w:hAnsi="Times New Roman" w:cs="Times New Roman"/>
          <w:color w:val="auto"/>
          <w:sz w:val="24"/>
          <w:szCs w:val="24"/>
          <w:lang w:val="en-GB"/>
        </w:rPr>
        <w:t>mëdhenj</w:t>
      </w:r>
      <w:proofErr w:type="spellEnd"/>
      <w:r w:rsidR="00286ED7" w:rsidRPr="2EF32156">
        <w:rPr>
          <w:rStyle w:val="None"/>
          <w:rFonts w:ascii="Times New Roman" w:hAnsi="Times New Roman" w:cs="Times New Roman"/>
          <w:color w:val="auto"/>
          <w:sz w:val="24"/>
          <w:szCs w:val="24"/>
          <w:lang w:val="en-GB"/>
        </w:rPr>
        <w:t xml:space="preserve"> </w:t>
      </w:r>
      <w:proofErr w:type="spellStart"/>
      <w:r w:rsidR="00286ED7" w:rsidRPr="2EF32156">
        <w:rPr>
          <w:rStyle w:val="None"/>
          <w:rFonts w:ascii="Times New Roman" w:hAnsi="Times New Roman" w:cs="Times New Roman"/>
          <w:color w:val="auto"/>
          <w:sz w:val="24"/>
          <w:szCs w:val="24"/>
          <w:lang w:val="en-GB"/>
        </w:rPr>
        <w:t>dhe</w:t>
      </w:r>
      <w:proofErr w:type="spellEnd"/>
      <w:r w:rsidR="00286ED7" w:rsidRPr="2EF32156">
        <w:rPr>
          <w:rStyle w:val="None"/>
          <w:rFonts w:ascii="Times New Roman" w:hAnsi="Times New Roman" w:cs="Times New Roman"/>
          <w:color w:val="auto"/>
          <w:sz w:val="24"/>
          <w:szCs w:val="24"/>
          <w:lang w:val="en-GB"/>
        </w:rPr>
        <w:t xml:space="preserve"> </w:t>
      </w:r>
      <w:proofErr w:type="spellStart"/>
      <w:r w:rsidR="00286ED7" w:rsidRPr="2EF32156">
        <w:rPr>
          <w:rStyle w:val="None"/>
          <w:rFonts w:ascii="Times New Roman" w:hAnsi="Times New Roman" w:cs="Times New Roman"/>
          <w:color w:val="auto"/>
          <w:sz w:val="24"/>
          <w:szCs w:val="24"/>
          <w:lang w:val="en-GB"/>
        </w:rPr>
        <w:t>të</w:t>
      </w:r>
      <w:proofErr w:type="spellEnd"/>
      <w:r w:rsidR="00286ED7" w:rsidRPr="2EF32156">
        <w:rPr>
          <w:rStyle w:val="None"/>
          <w:rFonts w:ascii="Times New Roman" w:hAnsi="Times New Roman" w:cs="Times New Roman"/>
          <w:color w:val="auto"/>
          <w:sz w:val="24"/>
          <w:szCs w:val="24"/>
          <w:lang w:val="en-GB"/>
        </w:rPr>
        <w:t xml:space="preserve"> </w:t>
      </w:r>
      <w:proofErr w:type="spellStart"/>
      <w:r w:rsidR="00286ED7" w:rsidRPr="2EF32156">
        <w:rPr>
          <w:rStyle w:val="None"/>
          <w:rFonts w:ascii="Times New Roman" w:hAnsi="Times New Roman" w:cs="Times New Roman"/>
          <w:color w:val="auto"/>
          <w:sz w:val="24"/>
          <w:szCs w:val="24"/>
          <w:lang w:val="en-GB"/>
        </w:rPr>
        <w:t>vegjël</w:t>
      </w:r>
      <w:proofErr w:type="spellEnd"/>
      <w:r w:rsidR="00286ED7"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ky</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produkt</w:t>
      </w:r>
      <w:proofErr w:type="spellEnd"/>
      <w:r w:rsidRPr="2EF32156">
        <w:rPr>
          <w:rStyle w:val="None"/>
          <w:rFonts w:ascii="Times New Roman" w:hAnsi="Times New Roman" w:cs="Times New Roman"/>
          <w:color w:val="auto"/>
          <w:sz w:val="24"/>
          <w:szCs w:val="24"/>
          <w:lang w:val="en-GB"/>
        </w:rPr>
        <w:t xml:space="preserve"> </w:t>
      </w:r>
      <w:proofErr w:type="spellStart"/>
      <w:r w:rsidR="00286ED7" w:rsidRPr="2EF32156">
        <w:rPr>
          <w:rStyle w:val="None"/>
          <w:rFonts w:ascii="Times New Roman" w:hAnsi="Times New Roman" w:cs="Times New Roman"/>
          <w:b/>
          <w:bCs/>
          <w:color w:val="auto"/>
          <w:sz w:val="24"/>
          <w:szCs w:val="24"/>
          <w:lang w:val="en-GB"/>
        </w:rPr>
        <w:t>nuk</w:t>
      </w:r>
      <w:proofErr w:type="spellEnd"/>
      <w:r w:rsidR="00286ED7" w:rsidRPr="2EF32156">
        <w:rPr>
          <w:rStyle w:val="None"/>
          <w:rFonts w:ascii="Times New Roman" w:hAnsi="Times New Roman" w:cs="Times New Roman"/>
          <w:b/>
          <w:bCs/>
          <w:color w:val="auto"/>
          <w:sz w:val="24"/>
          <w:szCs w:val="24"/>
          <w:lang w:val="en-GB"/>
        </w:rPr>
        <w:t xml:space="preserve"> </w:t>
      </w:r>
      <w:proofErr w:type="spellStart"/>
      <w:r w:rsidR="00286ED7" w:rsidRPr="2EF32156">
        <w:rPr>
          <w:rStyle w:val="None"/>
          <w:rFonts w:ascii="Times New Roman" w:hAnsi="Times New Roman" w:cs="Times New Roman"/>
          <w:b/>
          <w:bCs/>
          <w:color w:val="auto"/>
          <w:sz w:val="24"/>
          <w:szCs w:val="24"/>
          <w:lang w:val="en-GB"/>
        </w:rPr>
        <w:t>gjeneron</w:t>
      </w:r>
      <w:proofErr w:type="spellEnd"/>
      <w:r w:rsidR="00286ED7" w:rsidRPr="2EF32156">
        <w:rPr>
          <w:rStyle w:val="None"/>
          <w:rFonts w:ascii="Times New Roman" w:hAnsi="Times New Roman" w:cs="Times New Roman"/>
          <w:b/>
          <w:bCs/>
          <w:color w:val="auto"/>
          <w:sz w:val="24"/>
          <w:szCs w:val="24"/>
          <w:lang w:val="en-GB"/>
        </w:rPr>
        <w:t xml:space="preserve"> </w:t>
      </w:r>
      <w:proofErr w:type="spellStart"/>
      <w:r w:rsidR="00286ED7" w:rsidRPr="2EF32156">
        <w:rPr>
          <w:rStyle w:val="None"/>
          <w:rFonts w:ascii="Times New Roman" w:hAnsi="Times New Roman" w:cs="Times New Roman"/>
          <w:b/>
          <w:bCs/>
          <w:color w:val="auto"/>
          <w:sz w:val="24"/>
          <w:szCs w:val="24"/>
          <w:lang w:val="en-GB"/>
        </w:rPr>
        <w:t>më</w:t>
      </w:r>
      <w:proofErr w:type="spellEnd"/>
      <w:r w:rsidR="00286ED7" w:rsidRPr="2EF32156">
        <w:rPr>
          <w:rStyle w:val="None"/>
          <w:rFonts w:ascii="Times New Roman" w:hAnsi="Times New Roman" w:cs="Times New Roman"/>
          <w:b/>
          <w:bCs/>
          <w:color w:val="auto"/>
          <w:sz w:val="24"/>
          <w:szCs w:val="24"/>
          <w:lang w:val="en-GB"/>
        </w:rPr>
        <w:t xml:space="preserve"> </w:t>
      </w:r>
      <w:proofErr w:type="spellStart"/>
      <w:r w:rsidR="00286ED7" w:rsidRPr="2EF32156">
        <w:rPr>
          <w:rStyle w:val="None"/>
          <w:rFonts w:ascii="Times New Roman" w:hAnsi="Times New Roman" w:cs="Times New Roman"/>
          <w:b/>
          <w:bCs/>
          <w:color w:val="auto"/>
          <w:sz w:val="24"/>
          <w:szCs w:val="24"/>
          <w:lang w:val="en-GB"/>
        </w:rPr>
        <w:t>shpenzim</w:t>
      </w:r>
      <w:proofErr w:type="spellEnd"/>
      <w:r w:rsidR="00286ED7" w:rsidRPr="2EF32156">
        <w:rPr>
          <w:rStyle w:val="None"/>
          <w:rFonts w:ascii="Times New Roman" w:hAnsi="Times New Roman" w:cs="Times New Roman"/>
          <w:b/>
          <w:bCs/>
          <w:color w:val="auto"/>
          <w:sz w:val="24"/>
          <w:szCs w:val="24"/>
          <w:lang w:val="en-GB"/>
        </w:rPr>
        <w:t xml:space="preserve"> </w:t>
      </w:r>
      <w:proofErr w:type="spellStart"/>
      <w:r w:rsidR="00286ED7" w:rsidRPr="2EF32156">
        <w:rPr>
          <w:rStyle w:val="None"/>
          <w:rFonts w:ascii="Times New Roman" w:hAnsi="Times New Roman" w:cs="Times New Roman"/>
          <w:b/>
          <w:bCs/>
          <w:color w:val="auto"/>
          <w:sz w:val="24"/>
          <w:szCs w:val="24"/>
          <w:lang w:val="en-GB"/>
        </w:rPr>
        <w:t>tatimor</w:t>
      </w:r>
      <w:proofErr w:type="spellEnd"/>
      <w:r w:rsidR="00286ED7" w:rsidRPr="2EF32156">
        <w:rPr>
          <w:rStyle w:val="None"/>
          <w:rFonts w:ascii="Times New Roman" w:hAnsi="Times New Roman" w:cs="Times New Roman"/>
          <w:b/>
          <w:bCs/>
          <w:color w:val="auto"/>
          <w:sz w:val="24"/>
          <w:szCs w:val="24"/>
          <w:lang w:val="en-GB"/>
        </w:rPr>
        <w:t>.</w:t>
      </w:r>
    </w:p>
    <w:p w14:paraId="4B3552C9" w14:textId="77777777" w:rsidR="00AF7E1E" w:rsidRPr="009A1B6F" w:rsidRDefault="00AF7E1E" w:rsidP="2EF32156">
      <w:pPr>
        <w:pStyle w:val="ListParagraph"/>
        <w:spacing w:line="276" w:lineRule="auto"/>
        <w:ind w:left="360"/>
        <w:jc w:val="both"/>
        <w:rPr>
          <w:rFonts w:ascii="Times New Roman" w:hAnsi="Times New Roman" w:cs="Times New Roman"/>
          <w:color w:val="auto"/>
          <w:sz w:val="24"/>
          <w:szCs w:val="24"/>
          <w:lang w:val="en-GB"/>
        </w:rPr>
      </w:pPr>
      <w:proofErr w:type="spellStart"/>
      <w:r w:rsidRPr="2EF32156">
        <w:rPr>
          <w:rFonts w:ascii="Times New Roman" w:hAnsi="Times New Roman" w:cs="Times New Roman"/>
          <w:color w:val="auto"/>
          <w:sz w:val="24"/>
          <w:szCs w:val="24"/>
          <w:lang w:val="en-GB"/>
        </w:rPr>
        <w:t>Në</w:t>
      </w:r>
      <w:proofErr w:type="spellEnd"/>
      <w:r w:rsidRPr="2EF32156">
        <w:rPr>
          <w:rFonts w:ascii="Times New Roman" w:hAnsi="Times New Roman" w:cs="Times New Roman"/>
          <w:color w:val="auto"/>
          <w:sz w:val="24"/>
          <w:szCs w:val="24"/>
          <w:lang w:val="en-GB"/>
        </w:rPr>
        <w:t xml:space="preserve"> Janar 2022, me </w:t>
      </w:r>
      <w:proofErr w:type="spellStart"/>
      <w:r w:rsidRPr="2EF32156">
        <w:rPr>
          <w:rFonts w:ascii="Times New Roman" w:hAnsi="Times New Roman" w:cs="Times New Roman"/>
          <w:color w:val="auto"/>
          <w:sz w:val="24"/>
          <w:szCs w:val="24"/>
          <w:lang w:val="en-GB"/>
        </w:rPr>
        <w:t>ligjin</w:t>
      </w:r>
      <w:proofErr w:type="spellEnd"/>
      <w:r w:rsidRPr="2EF32156">
        <w:rPr>
          <w:rFonts w:ascii="Times New Roman" w:hAnsi="Times New Roman" w:cs="Times New Roman"/>
          <w:color w:val="auto"/>
          <w:sz w:val="24"/>
          <w:szCs w:val="24"/>
          <w:lang w:val="en-GB"/>
        </w:rPr>
        <w:t xml:space="preserve"> nr. 114/2021 “</w:t>
      </w:r>
      <w:proofErr w:type="spellStart"/>
      <w:r w:rsidRPr="2EF32156">
        <w:rPr>
          <w:rFonts w:ascii="Times New Roman" w:hAnsi="Times New Roman" w:cs="Times New Roman"/>
          <w:i/>
          <w:iCs/>
          <w:color w:val="auto"/>
          <w:sz w:val="24"/>
          <w:szCs w:val="24"/>
          <w:lang w:val="en-GB"/>
        </w:rPr>
        <w:t>Për</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disa</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ndryshime</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dhe</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shtesa</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në</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ligjin</w:t>
      </w:r>
      <w:proofErr w:type="spellEnd"/>
      <w:r w:rsidRPr="2EF32156">
        <w:rPr>
          <w:rFonts w:ascii="Times New Roman" w:hAnsi="Times New Roman" w:cs="Times New Roman"/>
          <w:i/>
          <w:iCs/>
          <w:color w:val="auto"/>
          <w:sz w:val="24"/>
          <w:szCs w:val="24"/>
          <w:lang w:val="en-GB"/>
        </w:rPr>
        <w:t xml:space="preserve"> nr. 61/2012 ‘</w:t>
      </w:r>
      <w:proofErr w:type="spellStart"/>
      <w:r w:rsidRPr="2EF32156">
        <w:rPr>
          <w:rFonts w:ascii="Times New Roman" w:hAnsi="Times New Roman" w:cs="Times New Roman"/>
          <w:i/>
          <w:iCs/>
          <w:color w:val="auto"/>
          <w:sz w:val="24"/>
          <w:szCs w:val="24"/>
          <w:lang w:val="en-GB"/>
        </w:rPr>
        <w:t>Për</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akcizat</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në</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Republikën</w:t>
      </w:r>
      <w:proofErr w:type="spellEnd"/>
      <w:r w:rsidRPr="2EF32156">
        <w:rPr>
          <w:rFonts w:ascii="Times New Roman" w:hAnsi="Times New Roman" w:cs="Times New Roman"/>
          <w:i/>
          <w:iCs/>
          <w:color w:val="auto"/>
          <w:sz w:val="24"/>
          <w:szCs w:val="24"/>
          <w:lang w:val="en-GB"/>
        </w:rPr>
        <w:t xml:space="preserve"> e </w:t>
      </w:r>
      <w:proofErr w:type="spellStart"/>
      <w:r w:rsidRPr="2EF32156">
        <w:rPr>
          <w:rFonts w:ascii="Times New Roman" w:hAnsi="Times New Roman" w:cs="Times New Roman"/>
          <w:i/>
          <w:iCs/>
          <w:color w:val="auto"/>
          <w:sz w:val="24"/>
          <w:szCs w:val="24"/>
          <w:lang w:val="en-GB"/>
        </w:rPr>
        <w:t>Shqipërisë</w:t>
      </w:r>
      <w:proofErr w:type="spellEnd"/>
      <w:r w:rsidRPr="2EF32156">
        <w:rPr>
          <w:rFonts w:ascii="Times New Roman" w:hAnsi="Times New Roman" w:cs="Times New Roman"/>
          <w:i/>
          <w:iCs/>
          <w:color w:val="auto"/>
          <w:sz w:val="24"/>
          <w:szCs w:val="24"/>
          <w:lang w:val="en-GB"/>
        </w:rPr>
        <w:t>’</w:t>
      </w:r>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ndryshuar</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kanë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hyrë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në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fuqi</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ndryshimet</w:t>
      </w:r>
      <w:proofErr w:type="spellEnd"/>
      <w:r w:rsidRPr="2EF32156">
        <w:rPr>
          <w:rFonts w:ascii="Times New Roman" w:hAnsi="Times New Roman" w:cs="Times New Roman"/>
          <w:color w:val="auto"/>
          <w:sz w:val="24"/>
          <w:szCs w:val="24"/>
          <w:lang w:val="en-GB"/>
        </w:rPr>
        <w:t xml:space="preserve"> e </w:t>
      </w:r>
      <w:proofErr w:type="spellStart"/>
      <w:r w:rsidRPr="2EF32156">
        <w:rPr>
          <w:rFonts w:ascii="Times New Roman" w:hAnsi="Times New Roman" w:cs="Times New Roman"/>
          <w:color w:val="auto"/>
          <w:sz w:val="24"/>
          <w:szCs w:val="24"/>
          <w:lang w:val="en-GB"/>
        </w:rPr>
        <w:t>bëra</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në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ligjin</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bazë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akcizës</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sipas</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cilit</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përcaktohet</w:t>
      </w:r>
      <w:proofErr w:type="spellEnd"/>
      <w:r w:rsidRPr="2EF32156">
        <w:rPr>
          <w:rFonts w:ascii="Times New Roman" w:hAnsi="Times New Roman" w:cs="Times New Roman"/>
          <w:color w:val="auto"/>
          <w:sz w:val="24"/>
          <w:szCs w:val="24"/>
          <w:lang w:val="en-GB"/>
        </w:rPr>
        <w:t xml:space="preserve"> se:</w:t>
      </w:r>
    </w:p>
    <w:p w14:paraId="69DFBD13" w14:textId="411CED30" w:rsidR="008312D9" w:rsidRPr="009A1B6F" w:rsidRDefault="008C0B9E" w:rsidP="2EF32156">
      <w:pPr>
        <w:pStyle w:val="ListParagraph"/>
        <w:spacing w:line="276" w:lineRule="auto"/>
        <w:ind w:left="360"/>
        <w:jc w:val="both"/>
        <w:rPr>
          <w:rFonts w:ascii="Times New Roman" w:hAnsi="Times New Roman" w:cs="Times New Roman"/>
          <w:i/>
          <w:iCs/>
          <w:color w:val="auto"/>
          <w:sz w:val="24"/>
          <w:szCs w:val="24"/>
          <w:lang w:val="en-GB"/>
        </w:rPr>
      </w:pPr>
      <w:r w:rsidRPr="2EF32156">
        <w:rPr>
          <w:rStyle w:val="None"/>
          <w:rFonts w:ascii="Times New Roman" w:hAnsi="Times New Roman" w:cs="Times New Roman"/>
          <w:color w:val="auto"/>
          <w:sz w:val="24"/>
          <w:szCs w:val="24"/>
          <w:lang w:val="en-GB"/>
        </w:rPr>
        <w:t>“</w:t>
      </w:r>
      <w:r w:rsidRPr="2EF32156">
        <w:rPr>
          <w:rFonts w:ascii="Times New Roman" w:hAnsi="Times New Roman" w:cs="Times New Roman"/>
          <w:i/>
          <w:iCs/>
          <w:color w:val="auto"/>
          <w:sz w:val="24"/>
          <w:szCs w:val="24"/>
          <w:lang w:val="en-GB"/>
        </w:rPr>
        <w:t xml:space="preserve">Akciza e </w:t>
      </w:r>
      <w:proofErr w:type="spellStart"/>
      <w:r w:rsidRPr="2EF32156">
        <w:rPr>
          <w:rFonts w:ascii="Times New Roman" w:hAnsi="Times New Roman" w:cs="Times New Roman"/>
          <w:i/>
          <w:iCs/>
          <w:color w:val="auto"/>
          <w:sz w:val="24"/>
          <w:szCs w:val="24"/>
          <w:lang w:val="en-GB"/>
        </w:rPr>
        <w:t>llogaritur</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indeksohet</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çdo</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dy</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vjet</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në</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masën</w:t>
      </w:r>
      <w:proofErr w:type="spellEnd"/>
      <w:r w:rsidRPr="2EF32156">
        <w:rPr>
          <w:rFonts w:ascii="Times New Roman" w:hAnsi="Times New Roman" w:cs="Times New Roman"/>
          <w:i/>
          <w:iCs/>
          <w:color w:val="auto"/>
          <w:sz w:val="24"/>
          <w:szCs w:val="24"/>
          <w:lang w:val="en-GB"/>
        </w:rPr>
        <w:t xml:space="preserve"> e </w:t>
      </w:r>
      <w:proofErr w:type="spellStart"/>
      <w:r w:rsidRPr="2EF32156">
        <w:rPr>
          <w:rFonts w:ascii="Times New Roman" w:hAnsi="Times New Roman" w:cs="Times New Roman"/>
          <w:i/>
          <w:iCs/>
          <w:color w:val="auto"/>
          <w:sz w:val="24"/>
          <w:szCs w:val="24"/>
          <w:lang w:val="en-GB"/>
        </w:rPr>
        <w:t>normës</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zyrtare</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të</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inflacionit</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për</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dy</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vitet</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paraardhëse</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shpallur</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nga</w:t>
      </w:r>
      <w:proofErr w:type="spellEnd"/>
      <w:r w:rsidRPr="2EF32156">
        <w:rPr>
          <w:rFonts w:ascii="Times New Roman" w:hAnsi="Times New Roman" w:cs="Times New Roman"/>
          <w:i/>
          <w:iCs/>
          <w:color w:val="auto"/>
          <w:sz w:val="24"/>
          <w:szCs w:val="24"/>
          <w:lang w:val="en-GB"/>
        </w:rPr>
        <w:t xml:space="preserve"> INSTAT-</w:t>
      </w:r>
      <w:proofErr w:type="spellStart"/>
      <w:r w:rsidRPr="2EF32156">
        <w:rPr>
          <w:rFonts w:ascii="Times New Roman" w:hAnsi="Times New Roman" w:cs="Times New Roman"/>
          <w:i/>
          <w:iCs/>
          <w:color w:val="auto"/>
          <w:sz w:val="24"/>
          <w:szCs w:val="24"/>
          <w:lang w:val="en-GB"/>
        </w:rPr>
        <w:t>i</w:t>
      </w:r>
      <w:proofErr w:type="spellEnd"/>
      <w:r w:rsidRPr="2EF32156">
        <w:rPr>
          <w:rFonts w:ascii="Times New Roman" w:hAnsi="Times New Roman" w:cs="Times New Roman"/>
          <w:i/>
          <w:iCs/>
          <w:color w:val="auto"/>
          <w:sz w:val="24"/>
          <w:szCs w:val="24"/>
          <w:lang w:val="en-GB"/>
        </w:rPr>
        <w:t xml:space="preserve">, me </w:t>
      </w:r>
      <w:proofErr w:type="spellStart"/>
      <w:r w:rsidRPr="2EF32156">
        <w:rPr>
          <w:rFonts w:ascii="Times New Roman" w:hAnsi="Times New Roman" w:cs="Times New Roman"/>
          <w:i/>
          <w:iCs/>
          <w:color w:val="auto"/>
          <w:sz w:val="24"/>
          <w:szCs w:val="24"/>
          <w:lang w:val="en-GB"/>
        </w:rPr>
        <w:t>përjashtim</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të</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duhanit</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dhe</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nënprodukteve</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të</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tij</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për</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të</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cilat</w:t>
      </w:r>
      <w:proofErr w:type="spellEnd"/>
      <w:r w:rsidRPr="2EF32156">
        <w:rPr>
          <w:rFonts w:ascii="Times New Roman" w:hAnsi="Times New Roman" w:cs="Times New Roman"/>
          <w:i/>
          <w:iCs/>
          <w:color w:val="auto"/>
          <w:sz w:val="24"/>
          <w:szCs w:val="24"/>
          <w:lang w:val="en-GB"/>
        </w:rPr>
        <w:t xml:space="preserve"> akciza </w:t>
      </w:r>
      <w:proofErr w:type="spellStart"/>
      <w:r w:rsidR="00625AFC" w:rsidRPr="2EF32156">
        <w:rPr>
          <w:rFonts w:ascii="Times New Roman" w:hAnsi="Times New Roman" w:cs="Times New Roman"/>
          <w:i/>
          <w:iCs/>
          <w:color w:val="auto"/>
          <w:sz w:val="24"/>
          <w:szCs w:val="24"/>
          <w:lang w:val="en-GB"/>
        </w:rPr>
        <w:t>zbatohet</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sipas</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kalendarit</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specifik</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të</w:t>
      </w:r>
      <w:proofErr w:type="spellEnd"/>
      <w:r w:rsidRPr="2EF32156">
        <w:rPr>
          <w:rFonts w:ascii="Times New Roman" w:hAnsi="Times New Roman" w:cs="Times New Roman"/>
          <w:i/>
          <w:iCs/>
          <w:color w:val="auto"/>
          <w:sz w:val="24"/>
          <w:szCs w:val="24"/>
          <w:lang w:val="en-GB"/>
        </w:rPr>
        <w:t xml:space="preserve"> </w:t>
      </w:r>
      <w:proofErr w:type="spellStart"/>
      <w:r w:rsidRPr="2EF32156">
        <w:rPr>
          <w:rFonts w:ascii="Times New Roman" w:hAnsi="Times New Roman" w:cs="Times New Roman"/>
          <w:i/>
          <w:iCs/>
          <w:color w:val="auto"/>
          <w:sz w:val="24"/>
          <w:szCs w:val="24"/>
          <w:lang w:val="en-GB"/>
        </w:rPr>
        <w:t>përcaktuar</w:t>
      </w:r>
      <w:proofErr w:type="spellEnd"/>
      <w:r w:rsidRPr="2EF32156">
        <w:rPr>
          <w:rFonts w:ascii="Times New Roman" w:hAnsi="Times New Roman" w:cs="Times New Roman"/>
          <w:i/>
          <w:iCs/>
          <w:color w:val="auto"/>
          <w:sz w:val="24"/>
          <w:szCs w:val="24"/>
          <w:lang w:val="en-GB"/>
        </w:rPr>
        <w:t>.</w:t>
      </w:r>
      <w:r w:rsidR="008312D9" w:rsidRPr="2EF32156">
        <w:rPr>
          <w:rFonts w:ascii="Times New Roman" w:hAnsi="Times New Roman" w:cs="Times New Roman"/>
          <w:i/>
          <w:iCs/>
          <w:color w:val="auto"/>
          <w:sz w:val="24"/>
          <w:szCs w:val="24"/>
          <w:lang w:val="en-GB"/>
        </w:rPr>
        <w:t xml:space="preserve"> </w:t>
      </w:r>
      <w:proofErr w:type="spellStart"/>
      <w:r w:rsidR="008312D9" w:rsidRPr="2EF32156">
        <w:rPr>
          <w:rFonts w:ascii="Times New Roman" w:hAnsi="Times New Roman" w:cs="Times New Roman"/>
          <w:i/>
          <w:iCs/>
          <w:color w:val="auto"/>
          <w:sz w:val="24"/>
          <w:szCs w:val="24"/>
          <w:lang w:val="en-GB"/>
        </w:rPr>
        <w:t>Përjashtimisht</w:t>
      </w:r>
      <w:proofErr w:type="spellEnd"/>
      <w:r w:rsidR="008312D9" w:rsidRPr="2EF32156">
        <w:rPr>
          <w:rFonts w:ascii="Times New Roman" w:hAnsi="Times New Roman" w:cs="Times New Roman"/>
          <w:i/>
          <w:iCs/>
          <w:color w:val="auto"/>
          <w:sz w:val="24"/>
          <w:szCs w:val="24"/>
          <w:lang w:val="en-GB"/>
        </w:rPr>
        <w:t xml:space="preserve"> </w:t>
      </w:r>
      <w:proofErr w:type="spellStart"/>
      <w:r w:rsidR="008312D9" w:rsidRPr="2EF32156">
        <w:rPr>
          <w:rFonts w:ascii="Times New Roman" w:hAnsi="Times New Roman" w:cs="Times New Roman"/>
          <w:i/>
          <w:iCs/>
          <w:color w:val="auto"/>
          <w:sz w:val="24"/>
          <w:szCs w:val="24"/>
          <w:lang w:val="en-GB"/>
        </w:rPr>
        <w:t>përcaktimit</w:t>
      </w:r>
      <w:proofErr w:type="spellEnd"/>
      <w:r w:rsidR="008312D9" w:rsidRPr="2EF32156">
        <w:rPr>
          <w:rFonts w:ascii="Times New Roman" w:hAnsi="Times New Roman" w:cs="Times New Roman"/>
          <w:i/>
          <w:iCs/>
          <w:color w:val="auto"/>
          <w:sz w:val="24"/>
          <w:szCs w:val="24"/>
          <w:lang w:val="en-GB"/>
        </w:rPr>
        <w:t xml:space="preserve"> </w:t>
      </w:r>
      <w:proofErr w:type="spellStart"/>
      <w:r w:rsidR="008312D9" w:rsidRPr="2EF32156">
        <w:rPr>
          <w:rFonts w:ascii="Times New Roman" w:hAnsi="Times New Roman" w:cs="Times New Roman"/>
          <w:i/>
          <w:iCs/>
          <w:color w:val="auto"/>
          <w:sz w:val="24"/>
          <w:szCs w:val="24"/>
          <w:lang w:val="en-GB"/>
        </w:rPr>
        <w:t>të</w:t>
      </w:r>
      <w:proofErr w:type="spellEnd"/>
      <w:r w:rsidR="008312D9" w:rsidRPr="2EF32156">
        <w:rPr>
          <w:rFonts w:ascii="Times New Roman" w:hAnsi="Times New Roman" w:cs="Times New Roman"/>
          <w:i/>
          <w:iCs/>
          <w:color w:val="auto"/>
          <w:sz w:val="24"/>
          <w:szCs w:val="24"/>
          <w:lang w:val="en-GB"/>
        </w:rPr>
        <w:t xml:space="preserve"> </w:t>
      </w:r>
      <w:proofErr w:type="spellStart"/>
      <w:r w:rsidR="008312D9" w:rsidRPr="2EF32156">
        <w:rPr>
          <w:rFonts w:ascii="Times New Roman" w:hAnsi="Times New Roman" w:cs="Times New Roman"/>
          <w:i/>
          <w:iCs/>
          <w:color w:val="auto"/>
          <w:sz w:val="24"/>
          <w:szCs w:val="24"/>
          <w:lang w:val="en-GB"/>
        </w:rPr>
        <w:t>paragrafit</w:t>
      </w:r>
      <w:proofErr w:type="spellEnd"/>
      <w:r w:rsidR="008312D9" w:rsidRPr="2EF32156">
        <w:rPr>
          <w:rFonts w:ascii="Times New Roman" w:hAnsi="Times New Roman" w:cs="Times New Roman"/>
          <w:i/>
          <w:iCs/>
          <w:color w:val="auto"/>
          <w:sz w:val="24"/>
          <w:szCs w:val="24"/>
          <w:lang w:val="en-GB"/>
        </w:rPr>
        <w:t xml:space="preserve"> </w:t>
      </w:r>
      <w:proofErr w:type="spellStart"/>
      <w:r w:rsidR="008312D9" w:rsidRPr="2EF32156">
        <w:rPr>
          <w:rFonts w:ascii="Times New Roman" w:hAnsi="Times New Roman" w:cs="Times New Roman"/>
          <w:i/>
          <w:iCs/>
          <w:color w:val="auto"/>
          <w:sz w:val="24"/>
          <w:szCs w:val="24"/>
          <w:lang w:val="en-GB"/>
        </w:rPr>
        <w:t>të</w:t>
      </w:r>
      <w:proofErr w:type="spellEnd"/>
      <w:r w:rsidR="008312D9" w:rsidRPr="2EF32156">
        <w:rPr>
          <w:rFonts w:ascii="Times New Roman" w:hAnsi="Times New Roman" w:cs="Times New Roman"/>
          <w:i/>
          <w:iCs/>
          <w:color w:val="auto"/>
          <w:sz w:val="24"/>
          <w:szCs w:val="24"/>
          <w:lang w:val="en-GB"/>
        </w:rPr>
        <w:t xml:space="preserve"> </w:t>
      </w:r>
      <w:proofErr w:type="spellStart"/>
      <w:r w:rsidR="008312D9" w:rsidRPr="2EF32156">
        <w:rPr>
          <w:rFonts w:ascii="Times New Roman" w:hAnsi="Times New Roman" w:cs="Times New Roman"/>
          <w:i/>
          <w:iCs/>
          <w:color w:val="auto"/>
          <w:sz w:val="24"/>
          <w:szCs w:val="24"/>
          <w:lang w:val="en-GB"/>
        </w:rPr>
        <w:t>parë</w:t>
      </w:r>
      <w:proofErr w:type="spellEnd"/>
      <w:r w:rsidR="008312D9" w:rsidRPr="2EF32156">
        <w:rPr>
          <w:rFonts w:ascii="Times New Roman" w:hAnsi="Times New Roman" w:cs="Times New Roman"/>
          <w:i/>
          <w:iCs/>
          <w:color w:val="auto"/>
          <w:sz w:val="24"/>
          <w:szCs w:val="24"/>
          <w:lang w:val="en-GB"/>
        </w:rPr>
        <w:t xml:space="preserve"> </w:t>
      </w:r>
      <w:proofErr w:type="spellStart"/>
      <w:r w:rsidR="008312D9" w:rsidRPr="2EF32156">
        <w:rPr>
          <w:rFonts w:ascii="Times New Roman" w:hAnsi="Times New Roman" w:cs="Times New Roman"/>
          <w:i/>
          <w:iCs/>
          <w:color w:val="auto"/>
          <w:sz w:val="24"/>
          <w:szCs w:val="24"/>
          <w:lang w:val="en-GB"/>
        </w:rPr>
        <w:t>të</w:t>
      </w:r>
      <w:proofErr w:type="spellEnd"/>
      <w:r w:rsidR="008312D9" w:rsidRPr="2EF32156">
        <w:rPr>
          <w:rFonts w:ascii="Times New Roman" w:hAnsi="Times New Roman" w:cs="Times New Roman"/>
          <w:i/>
          <w:iCs/>
          <w:color w:val="auto"/>
          <w:sz w:val="24"/>
          <w:szCs w:val="24"/>
          <w:lang w:val="en-GB"/>
        </w:rPr>
        <w:t xml:space="preserve"> </w:t>
      </w:r>
      <w:proofErr w:type="spellStart"/>
      <w:r w:rsidR="008312D9" w:rsidRPr="2EF32156">
        <w:rPr>
          <w:rFonts w:ascii="Times New Roman" w:hAnsi="Times New Roman" w:cs="Times New Roman"/>
          <w:i/>
          <w:iCs/>
          <w:color w:val="auto"/>
          <w:sz w:val="24"/>
          <w:szCs w:val="24"/>
          <w:lang w:val="en-GB"/>
        </w:rPr>
        <w:t>kësaj</w:t>
      </w:r>
      <w:proofErr w:type="spellEnd"/>
      <w:r w:rsidR="008312D9" w:rsidRPr="2EF32156">
        <w:rPr>
          <w:rFonts w:ascii="Times New Roman" w:hAnsi="Times New Roman" w:cs="Times New Roman"/>
          <w:i/>
          <w:iCs/>
          <w:color w:val="auto"/>
          <w:sz w:val="24"/>
          <w:szCs w:val="24"/>
          <w:lang w:val="en-GB"/>
        </w:rPr>
        <w:t xml:space="preserve"> pike, </w:t>
      </w:r>
      <w:proofErr w:type="spellStart"/>
      <w:r w:rsidR="008312D9" w:rsidRPr="2EF32156">
        <w:rPr>
          <w:rFonts w:ascii="Times New Roman" w:hAnsi="Times New Roman" w:cs="Times New Roman"/>
          <w:i/>
          <w:iCs/>
          <w:color w:val="auto"/>
          <w:sz w:val="24"/>
          <w:szCs w:val="24"/>
          <w:lang w:val="en-GB"/>
        </w:rPr>
        <w:t>për</w:t>
      </w:r>
      <w:proofErr w:type="spellEnd"/>
      <w:r w:rsidR="008312D9" w:rsidRPr="2EF32156">
        <w:rPr>
          <w:rFonts w:ascii="Times New Roman" w:hAnsi="Times New Roman" w:cs="Times New Roman"/>
          <w:i/>
          <w:iCs/>
          <w:color w:val="auto"/>
          <w:sz w:val="24"/>
          <w:szCs w:val="24"/>
          <w:lang w:val="en-GB"/>
        </w:rPr>
        <w:t xml:space="preserve"> </w:t>
      </w:r>
      <w:proofErr w:type="spellStart"/>
      <w:r w:rsidR="008312D9" w:rsidRPr="2EF32156">
        <w:rPr>
          <w:rFonts w:ascii="Times New Roman" w:hAnsi="Times New Roman" w:cs="Times New Roman"/>
          <w:i/>
          <w:iCs/>
          <w:color w:val="auto"/>
          <w:sz w:val="24"/>
          <w:szCs w:val="24"/>
          <w:lang w:val="en-GB"/>
        </w:rPr>
        <w:t>vitin</w:t>
      </w:r>
      <w:proofErr w:type="spellEnd"/>
      <w:r w:rsidR="008312D9" w:rsidRPr="2EF32156">
        <w:rPr>
          <w:rFonts w:ascii="Times New Roman" w:hAnsi="Times New Roman" w:cs="Times New Roman"/>
          <w:i/>
          <w:iCs/>
          <w:color w:val="auto"/>
          <w:sz w:val="24"/>
          <w:szCs w:val="24"/>
          <w:lang w:val="en-GB"/>
        </w:rPr>
        <w:t xml:space="preserve"> 2022 akciza </w:t>
      </w:r>
      <w:proofErr w:type="spellStart"/>
      <w:r w:rsidR="008312D9" w:rsidRPr="2EF32156">
        <w:rPr>
          <w:rFonts w:ascii="Times New Roman" w:hAnsi="Times New Roman" w:cs="Times New Roman"/>
          <w:i/>
          <w:iCs/>
          <w:color w:val="auto"/>
          <w:sz w:val="24"/>
          <w:szCs w:val="24"/>
          <w:lang w:val="en-GB"/>
        </w:rPr>
        <w:t>indeksohet</w:t>
      </w:r>
      <w:proofErr w:type="spellEnd"/>
      <w:r w:rsidR="008312D9" w:rsidRPr="2EF32156">
        <w:rPr>
          <w:rFonts w:ascii="Times New Roman" w:hAnsi="Times New Roman" w:cs="Times New Roman"/>
          <w:i/>
          <w:iCs/>
          <w:color w:val="auto"/>
          <w:sz w:val="24"/>
          <w:szCs w:val="24"/>
          <w:lang w:val="en-GB"/>
        </w:rPr>
        <w:t xml:space="preserve"> </w:t>
      </w:r>
      <w:proofErr w:type="spellStart"/>
      <w:r w:rsidR="008312D9" w:rsidRPr="2EF32156">
        <w:rPr>
          <w:rFonts w:ascii="Times New Roman" w:hAnsi="Times New Roman" w:cs="Times New Roman"/>
          <w:i/>
          <w:iCs/>
          <w:color w:val="auto"/>
          <w:sz w:val="24"/>
          <w:szCs w:val="24"/>
          <w:lang w:val="en-GB"/>
        </w:rPr>
        <w:t>në</w:t>
      </w:r>
      <w:proofErr w:type="spellEnd"/>
      <w:r w:rsidR="008312D9" w:rsidRPr="2EF32156">
        <w:rPr>
          <w:rFonts w:ascii="Times New Roman" w:hAnsi="Times New Roman" w:cs="Times New Roman"/>
          <w:i/>
          <w:iCs/>
          <w:color w:val="auto"/>
          <w:sz w:val="24"/>
          <w:szCs w:val="24"/>
          <w:lang w:val="en-GB"/>
        </w:rPr>
        <w:t xml:space="preserve"> </w:t>
      </w:r>
      <w:proofErr w:type="spellStart"/>
      <w:r w:rsidR="008312D9" w:rsidRPr="2EF32156">
        <w:rPr>
          <w:rFonts w:ascii="Times New Roman" w:hAnsi="Times New Roman" w:cs="Times New Roman"/>
          <w:i/>
          <w:iCs/>
          <w:color w:val="auto"/>
          <w:sz w:val="24"/>
          <w:szCs w:val="24"/>
          <w:lang w:val="en-GB"/>
        </w:rPr>
        <w:t>masën</w:t>
      </w:r>
      <w:proofErr w:type="spellEnd"/>
      <w:r w:rsidR="008312D9" w:rsidRPr="2EF32156">
        <w:rPr>
          <w:rFonts w:ascii="Times New Roman" w:hAnsi="Times New Roman" w:cs="Times New Roman"/>
          <w:i/>
          <w:iCs/>
          <w:color w:val="auto"/>
          <w:sz w:val="24"/>
          <w:szCs w:val="24"/>
          <w:lang w:val="en-GB"/>
        </w:rPr>
        <w:t xml:space="preserve"> e </w:t>
      </w:r>
      <w:proofErr w:type="spellStart"/>
      <w:r w:rsidR="008312D9" w:rsidRPr="2EF32156">
        <w:rPr>
          <w:rFonts w:ascii="Times New Roman" w:hAnsi="Times New Roman" w:cs="Times New Roman"/>
          <w:i/>
          <w:iCs/>
          <w:color w:val="auto"/>
          <w:sz w:val="24"/>
          <w:szCs w:val="24"/>
          <w:lang w:val="en-GB"/>
        </w:rPr>
        <w:t>normës</w:t>
      </w:r>
      <w:proofErr w:type="spellEnd"/>
      <w:r w:rsidR="008312D9" w:rsidRPr="2EF32156">
        <w:rPr>
          <w:rFonts w:ascii="Times New Roman" w:hAnsi="Times New Roman" w:cs="Times New Roman"/>
          <w:i/>
          <w:iCs/>
          <w:color w:val="auto"/>
          <w:sz w:val="24"/>
          <w:szCs w:val="24"/>
          <w:lang w:val="en-GB"/>
        </w:rPr>
        <w:t xml:space="preserve"> </w:t>
      </w:r>
      <w:proofErr w:type="spellStart"/>
      <w:r w:rsidR="008312D9" w:rsidRPr="2EF32156">
        <w:rPr>
          <w:rFonts w:ascii="Times New Roman" w:hAnsi="Times New Roman" w:cs="Times New Roman"/>
          <w:i/>
          <w:iCs/>
          <w:color w:val="auto"/>
          <w:sz w:val="24"/>
          <w:szCs w:val="24"/>
          <w:lang w:val="en-GB"/>
        </w:rPr>
        <w:t>zyrtare</w:t>
      </w:r>
      <w:proofErr w:type="spellEnd"/>
      <w:r w:rsidR="008312D9" w:rsidRPr="2EF32156">
        <w:rPr>
          <w:rFonts w:ascii="Times New Roman" w:hAnsi="Times New Roman" w:cs="Times New Roman"/>
          <w:i/>
          <w:iCs/>
          <w:color w:val="auto"/>
          <w:sz w:val="24"/>
          <w:szCs w:val="24"/>
          <w:lang w:val="en-GB"/>
        </w:rPr>
        <w:t xml:space="preserve"> </w:t>
      </w:r>
      <w:proofErr w:type="spellStart"/>
      <w:r w:rsidR="008312D9" w:rsidRPr="2EF32156">
        <w:rPr>
          <w:rFonts w:ascii="Times New Roman" w:hAnsi="Times New Roman" w:cs="Times New Roman"/>
          <w:i/>
          <w:iCs/>
          <w:color w:val="auto"/>
          <w:sz w:val="24"/>
          <w:szCs w:val="24"/>
          <w:lang w:val="en-GB"/>
        </w:rPr>
        <w:t>të</w:t>
      </w:r>
      <w:proofErr w:type="spellEnd"/>
      <w:r w:rsidR="008312D9" w:rsidRPr="2EF32156">
        <w:rPr>
          <w:rFonts w:ascii="Times New Roman" w:hAnsi="Times New Roman" w:cs="Times New Roman"/>
          <w:i/>
          <w:iCs/>
          <w:color w:val="auto"/>
          <w:sz w:val="24"/>
          <w:szCs w:val="24"/>
          <w:lang w:val="en-GB"/>
        </w:rPr>
        <w:t xml:space="preserve"> </w:t>
      </w:r>
      <w:proofErr w:type="spellStart"/>
      <w:r w:rsidR="008312D9" w:rsidRPr="2EF32156">
        <w:rPr>
          <w:rFonts w:ascii="Times New Roman" w:hAnsi="Times New Roman" w:cs="Times New Roman"/>
          <w:i/>
          <w:iCs/>
          <w:color w:val="auto"/>
          <w:sz w:val="24"/>
          <w:szCs w:val="24"/>
          <w:lang w:val="en-GB"/>
        </w:rPr>
        <w:t>inflacionit</w:t>
      </w:r>
      <w:proofErr w:type="spellEnd"/>
      <w:r w:rsidR="008312D9" w:rsidRPr="2EF32156">
        <w:rPr>
          <w:rFonts w:ascii="Times New Roman" w:hAnsi="Times New Roman" w:cs="Times New Roman"/>
          <w:i/>
          <w:iCs/>
          <w:color w:val="auto"/>
          <w:sz w:val="24"/>
          <w:szCs w:val="24"/>
          <w:lang w:val="en-GB"/>
        </w:rPr>
        <w:t xml:space="preserve"> </w:t>
      </w:r>
      <w:proofErr w:type="spellStart"/>
      <w:r w:rsidR="008312D9" w:rsidRPr="2EF32156">
        <w:rPr>
          <w:rFonts w:ascii="Times New Roman" w:hAnsi="Times New Roman" w:cs="Times New Roman"/>
          <w:i/>
          <w:iCs/>
          <w:color w:val="auto"/>
          <w:sz w:val="24"/>
          <w:szCs w:val="24"/>
          <w:lang w:val="en-GB"/>
        </w:rPr>
        <w:t>të</w:t>
      </w:r>
      <w:proofErr w:type="spellEnd"/>
      <w:r w:rsidR="008312D9" w:rsidRPr="2EF32156">
        <w:rPr>
          <w:rFonts w:ascii="Times New Roman" w:hAnsi="Times New Roman" w:cs="Times New Roman"/>
          <w:i/>
          <w:iCs/>
          <w:color w:val="auto"/>
          <w:sz w:val="24"/>
          <w:szCs w:val="24"/>
          <w:lang w:val="en-GB"/>
        </w:rPr>
        <w:t xml:space="preserve"> </w:t>
      </w:r>
      <w:proofErr w:type="spellStart"/>
      <w:r w:rsidR="008312D9" w:rsidRPr="2EF32156">
        <w:rPr>
          <w:rFonts w:ascii="Times New Roman" w:hAnsi="Times New Roman" w:cs="Times New Roman"/>
          <w:i/>
          <w:iCs/>
          <w:color w:val="auto"/>
          <w:sz w:val="24"/>
          <w:szCs w:val="24"/>
          <w:lang w:val="en-GB"/>
        </w:rPr>
        <w:t>vitit</w:t>
      </w:r>
      <w:proofErr w:type="spellEnd"/>
      <w:r w:rsidR="008312D9" w:rsidRPr="2EF32156">
        <w:rPr>
          <w:rFonts w:ascii="Times New Roman" w:hAnsi="Times New Roman" w:cs="Times New Roman"/>
          <w:i/>
          <w:iCs/>
          <w:color w:val="auto"/>
          <w:sz w:val="24"/>
          <w:szCs w:val="24"/>
          <w:lang w:val="en-GB"/>
        </w:rPr>
        <w:t xml:space="preserve"> 2020 </w:t>
      </w:r>
      <w:proofErr w:type="spellStart"/>
      <w:r w:rsidR="008312D9" w:rsidRPr="2EF32156">
        <w:rPr>
          <w:rFonts w:ascii="Times New Roman" w:hAnsi="Times New Roman" w:cs="Times New Roman"/>
          <w:i/>
          <w:iCs/>
          <w:color w:val="auto"/>
          <w:sz w:val="24"/>
          <w:szCs w:val="24"/>
          <w:lang w:val="en-GB"/>
        </w:rPr>
        <w:t>dhe</w:t>
      </w:r>
      <w:proofErr w:type="spellEnd"/>
      <w:r w:rsidR="008312D9" w:rsidRPr="2EF32156">
        <w:rPr>
          <w:rFonts w:ascii="Times New Roman" w:hAnsi="Times New Roman" w:cs="Times New Roman"/>
          <w:i/>
          <w:iCs/>
          <w:color w:val="auto"/>
          <w:sz w:val="24"/>
          <w:szCs w:val="24"/>
          <w:lang w:val="en-GB"/>
        </w:rPr>
        <w:t xml:space="preserve"> 9 </w:t>
      </w:r>
      <w:proofErr w:type="spellStart"/>
      <w:r w:rsidR="008312D9" w:rsidRPr="2EF32156">
        <w:rPr>
          <w:rFonts w:ascii="Times New Roman" w:hAnsi="Times New Roman" w:cs="Times New Roman"/>
          <w:i/>
          <w:iCs/>
          <w:color w:val="auto"/>
          <w:sz w:val="24"/>
          <w:szCs w:val="24"/>
          <w:lang w:val="en-GB"/>
        </w:rPr>
        <w:t>mujorit</w:t>
      </w:r>
      <w:proofErr w:type="spellEnd"/>
      <w:r w:rsidR="008312D9" w:rsidRPr="2EF32156">
        <w:rPr>
          <w:rFonts w:ascii="Times New Roman" w:hAnsi="Times New Roman" w:cs="Times New Roman"/>
          <w:i/>
          <w:iCs/>
          <w:color w:val="auto"/>
          <w:sz w:val="24"/>
          <w:szCs w:val="24"/>
          <w:lang w:val="en-GB"/>
        </w:rPr>
        <w:t xml:space="preserve"> </w:t>
      </w:r>
      <w:proofErr w:type="spellStart"/>
      <w:r w:rsidR="008312D9" w:rsidRPr="2EF32156">
        <w:rPr>
          <w:rFonts w:ascii="Times New Roman" w:hAnsi="Times New Roman" w:cs="Times New Roman"/>
          <w:i/>
          <w:iCs/>
          <w:color w:val="auto"/>
          <w:sz w:val="24"/>
          <w:szCs w:val="24"/>
          <w:lang w:val="en-GB"/>
        </w:rPr>
        <w:t>të</w:t>
      </w:r>
      <w:proofErr w:type="spellEnd"/>
      <w:r w:rsidR="008312D9" w:rsidRPr="2EF32156">
        <w:rPr>
          <w:rFonts w:ascii="Times New Roman" w:hAnsi="Times New Roman" w:cs="Times New Roman"/>
          <w:i/>
          <w:iCs/>
          <w:color w:val="auto"/>
          <w:sz w:val="24"/>
          <w:szCs w:val="24"/>
          <w:lang w:val="en-GB"/>
        </w:rPr>
        <w:t xml:space="preserve"> </w:t>
      </w:r>
      <w:proofErr w:type="spellStart"/>
      <w:r w:rsidR="008312D9" w:rsidRPr="2EF32156">
        <w:rPr>
          <w:rFonts w:ascii="Times New Roman" w:hAnsi="Times New Roman" w:cs="Times New Roman"/>
          <w:i/>
          <w:iCs/>
          <w:color w:val="auto"/>
          <w:sz w:val="24"/>
          <w:szCs w:val="24"/>
          <w:lang w:val="en-GB"/>
        </w:rPr>
        <w:t>vitit</w:t>
      </w:r>
      <w:proofErr w:type="spellEnd"/>
      <w:r w:rsidR="008312D9" w:rsidRPr="2EF32156">
        <w:rPr>
          <w:rFonts w:ascii="Times New Roman" w:hAnsi="Times New Roman" w:cs="Times New Roman"/>
          <w:i/>
          <w:iCs/>
          <w:color w:val="auto"/>
          <w:sz w:val="24"/>
          <w:szCs w:val="24"/>
          <w:lang w:val="en-GB"/>
        </w:rPr>
        <w:t xml:space="preserve"> 2021”</w:t>
      </w:r>
    </w:p>
    <w:p w14:paraId="5DC8CFEE" w14:textId="6098D02D" w:rsidR="009D1483" w:rsidRDefault="008312D9" w:rsidP="2EF32156">
      <w:pPr>
        <w:pStyle w:val="ListParagraph"/>
        <w:spacing w:line="276" w:lineRule="auto"/>
        <w:ind w:left="360"/>
        <w:jc w:val="both"/>
        <w:rPr>
          <w:rFonts w:ascii="Times New Roman" w:hAnsi="Times New Roman" w:cs="Times New Roman"/>
          <w:color w:val="auto"/>
          <w:sz w:val="24"/>
          <w:szCs w:val="24"/>
          <w:lang w:val="en-GB"/>
        </w:rPr>
      </w:pPr>
      <w:proofErr w:type="spellStart"/>
      <w:r w:rsidRPr="2EF32156">
        <w:rPr>
          <w:rFonts w:ascii="Times New Roman" w:hAnsi="Times New Roman" w:cs="Times New Roman"/>
          <w:color w:val="auto"/>
          <w:sz w:val="24"/>
          <w:szCs w:val="24"/>
          <w:lang w:val="en-GB"/>
        </w:rPr>
        <w:t>Indeksimi</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i</w:t>
      </w:r>
      <w:proofErr w:type="spellEnd"/>
      <w:r w:rsidRPr="2EF32156">
        <w:rPr>
          <w:rFonts w:ascii="Times New Roman" w:hAnsi="Times New Roman" w:cs="Times New Roman"/>
          <w:color w:val="auto"/>
          <w:sz w:val="24"/>
          <w:szCs w:val="24"/>
          <w:lang w:val="en-GB"/>
        </w:rPr>
        <w:t xml:space="preserve"> </w:t>
      </w:r>
      <w:proofErr w:type="spellStart"/>
      <w:r w:rsidR="00AF7E1E" w:rsidRPr="2EF32156">
        <w:rPr>
          <w:rFonts w:ascii="Times New Roman" w:hAnsi="Times New Roman" w:cs="Times New Roman"/>
          <w:color w:val="auto"/>
          <w:sz w:val="24"/>
          <w:szCs w:val="24"/>
          <w:lang w:val="en-GB"/>
        </w:rPr>
        <w:t>normave</w:t>
      </w:r>
      <w:proofErr w:type="spellEnd"/>
      <w:r w:rsidR="00AF7E1E" w:rsidRPr="2EF32156">
        <w:rPr>
          <w:rFonts w:ascii="Times New Roman" w:hAnsi="Times New Roman" w:cs="Times New Roman"/>
          <w:color w:val="auto"/>
          <w:sz w:val="24"/>
          <w:szCs w:val="24"/>
          <w:lang w:val="en-GB"/>
        </w:rPr>
        <w:t xml:space="preserve"> </w:t>
      </w:r>
      <w:proofErr w:type="spellStart"/>
      <w:r w:rsidR="00AF7E1E" w:rsidRPr="2EF32156">
        <w:rPr>
          <w:rFonts w:ascii="Times New Roman" w:hAnsi="Times New Roman" w:cs="Times New Roman"/>
          <w:color w:val="auto"/>
          <w:sz w:val="24"/>
          <w:szCs w:val="24"/>
          <w:lang w:val="en-GB"/>
        </w:rPr>
        <w:t>t</w:t>
      </w:r>
      <w:r w:rsidRPr="2EF32156">
        <w:rPr>
          <w:rFonts w:ascii="Times New Roman" w:hAnsi="Times New Roman" w:cs="Times New Roman"/>
          <w:color w:val="auto"/>
          <w:sz w:val="24"/>
          <w:szCs w:val="24"/>
          <w:lang w:val="en-GB"/>
        </w:rPr>
        <w: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akcizës</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referuar</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përcaktimeve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ligjore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është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aplikuar</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nga</w:t>
      </w:r>
      <w:proofErr w:type="spellEnd"/>
      <w:r w:rsidRPr="2EF32156">
        <w:rPr>
          <w:rFonts w:ascii="Times New Roman" w:hAnsi="Times New Roman" w:cs="Times New Roman"/>
          <w:color w:val="auto"/>
          <w:sz w:val="24"/>
          <w:szCs w:val="24"/>
          <w:lang w:val="en-GB"/>
        </w:rPr>
        <w:t xml:space="preserve"> 1 Janar 2022 - 31 </w:t>
      </w:r>
      <w:proofErr w:type="spellStart"/>
      <w:r w:rsidRPr="2EF32156">
        <w:rPr>
          <w:rFonts w:ascii="Times New Roman" w:hAnsi="Times New Roman" w:cs="Times New Roman"/>
          <w:color w:val="auto"/>
          <w:sz w:val="24"/>
          <w:szCs w:val="24"/>
          <w:lang w:val="en-GB"/>
        </w:rPr>
        <w:t>Dhjetor</w:t>
      </w:r>
      <w:proofErr w:type="spellEnd"/>
      <w:r w:rsidRPr="2EF32156">
        <w:rPr>
          <w:rFonts w:ascii="Times New Roman" w:hAnsi="Times New Roman" w:cs="Times New Roman"/>
          <w:color w:val="auto"/>
          <w:sz w:val="24"/>
          <w:szCs w:val="24"/>
          <w:lang w:val="en-GB"/>
        </w:rPr>
        <w:t xml:space="preserve"> 2023, me </w:t>
      </w:r>
      <w:proofErr w:type="spellStart"/>
      <w:r w:rsidRPr="2EF32156">
        <w:rPr>
          <w:rFonts w:ascii="Times New Roman" w:hAnsi="Times New Roman" w:cs="Times New Roman"/>
          <w:color w:val="auto"/>
          <w:sz w:val="24"/>
          <w:szCs w:val="24"/>
          <w:lang w:val="en-GB"/>
        </w:rPr>
        <w:t>normën</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zyrtare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inflacionit</w:t>
      </w:r>
      <w:proofErr w:type="spellEnd"/>
      <w:r w:rsidRPr="2EF32156">
        <w:rPr>
          <w:rFonts w:ascii="Times New Roman" w:hAnsi="Times New Roman" w:cs="Times New Roman"/>
          <w:color w:val="auto"/>
          <w:sz w:val="24"/>
          <w:szCs w:val="24"/>
          <w:lang w:val="en-GB"/>
        </w:rPr>
        <w:t xml:space="preserve"> 3.3 %</w:t>
      </w:r>
      <w:r w:rsidR="009D1483" w:rsidRPr="2EF32156">
        <w:rPr>
          <w:rFonts w:ascii="Times New Roman" w:hAnsi="Times New Roman" w:cs="Times New Roman"/>
          <w:color w:val="auto"/>
          <w:sz w:val="24"/>
          <w:szCs w:val="24"/>
          <w:lang w:val="en-GB"/>
        </w:rPr>
        <w:t xml:space="preserve">. </w:t>
      </w:r>
      <w:proofErr w:type="spellStart"/>
      <w:r w:rsidR="009D1483" w:rsidRPr="2EF32156">
        <w:rPr>
          <w:rFonts w:ascii="Times New Roman" w:hAnsi="Times New Roman" w:cs="Times New Roman"/>
          <w:color w:val="auto"/>
          <w:sz w:val="24"/>
          <w:szCs w:val="24"/>
          <w:lang w:val="en-GB"/>
        </w:rPr>
        <w:t>P</w:t>
      </w:r>
      <w:r w:rsidR="00D519DF" w:rsidRPr="2EF32156">
        <w:rPr>
          <w:rFonts w:ascii="Times New Roman" w:hAnsi="Times New Roman" w:cs="Times New Roman"/>
          <w:color w:val="auto"/>
          <w:sz w:val="24"/>
          <w:szCs w:val="24"/>
          <w:lang w:val="en-GB"/>
        </w:rPr>
        <w:t>ë</w:t>
      </w:r>
      <w:r w:rsidR="009D1483" w:rsidRPr="2EF32156">
        <w:rPr>
          <w:rFonts w:ascii="Times New Roman" w:hAnsi="Times New Roman" w:cs="Times New Roman"/>
          <w:color w:val="auto"/>
          <w:sz w:val="24"/>
          <w:szCs w:val="24"/>
          <w:lang w:val="en-GB"/>
        </w:rPr>
        <w:t>r</w:t>
      </w:r>
      <w:proofErr w:type="spellEnd"/>
      <w:r w:rsidR="009D1483"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këtë</w:t>
      </w:r>
      <w:proofErr w:type="spellEnd"/>
      <w:r w:rsidRPr="2EF32156">
        <w:rPr>
          <w:rFonts w:ascii="Times New Roman" w:hAnsi="Times New Roman" w:cs="Times New Roman"/>
          <w:color w:val="auto"/>
          <w:sz w:val="24"/>
          <w:szCs w:val="24"/>
          <w:lang w:val="en-GB"/>
        </w:rPr>
        <w:t xml:space="preserve"> </w:t>
      </w:r>
      <w:proofErr w:type="spellStart"/>
      <w:r w:rsidR="0077149E" w:rsidRPr="2EF32156">
        <w:rPr>
          <w:rFonts w:ascii="Times New Roman" w:hAnsi="Times New Roman" w:cs="Times New Roman"/>
          <w:color w:val="auto"/>
          <w:sz w:val="24"/>
          <w:szCs w:val="24"/>
          <w:lang w:val="en-GB"/>
        </w:rPr>
        <w:t>arsye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normat</w:t>
      </w:r>
      <w:proofErr w:type="spellEnd"/>
      <w:r w:rsidRPr="2EF32156">
        <w:rPr>
          <w:rFonts w:ascii="Times New Roman" w:hAnsi="Times New Roman" w:cs="Times New Roman"/>
          <w:color w:val="auto"/>
          <w:sz w:val="24"/>
          <w:szCs w:val="24"/>
          <w:lang w:val="en-GB"/>
        </w:rPr>
        <w:t xml:space="preserve"> e </w:t>
      </w:r>
      <w:proofErr w:type="spellStart"/>
      <w:r w:rsidRPr="2EF32156">
        <w:rPr>
          <w:rFonts w:ascii="Times New Roman" w:hAnsi="Times New Roman" w:cs="Times New Roman"/>
          <w:color w:val="auto"/>
          <w:sz w:val="24"/>
          <w:szCs w:val="24"/>
          <w:lang w:val="en-GB"/>
        </w:rPr>
        <w:t>akcizës</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zbatuara</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në</w:t>
      </w:r>
      <w:proofErr w:type="spellEnd"/>
      <w:r w:rsidRPr="2EF32156">
        <w:rPr>
          <w:rFonts w:ascii="Times New Roman" w:hAnsi="Times New Roman" w:cs="Times New Roman"/>
          <w:color w:val="auto"/>
          <w:sz w:val="24"/>
          <w:szCs w:val="24"/>
          <w:lang w:val="en-GB"/>
        </w:rPr>
        <w:t xml:space="preserve"> </w:t>
      </w:r>
      <w:proofErr w:type="spellStart"/>
      <w:r w:rsidR="009D1483" w:rsidRPr="2EF32156">
        <w:rPr>
          <w:rFonts w:ascii="Times New Roman" w:hAnsi="Times New Roman" w:cs="Times New Roman"/>
          <w:color w:val="auto"/>
          <w:sz w:val="24"/>
          <w:szCs w:val="24"/>
          <w:lang w:val="en-GB"/>
        </w:rPr>
        <w:t>vitin</w:t>
      </w:r>
      <w:proofErr w:type="spellEnd"/>
      <w:r w:rsidR="009D1483" w:rsidRPr="2EF32156">
        <w:rPr>
          <w:rFonts w:ascii="Times New Roman" w:hAnsi="Times New Roman" w:cs="Times New Roman"/>
          <w:color w:val="auto"/>
          <w:sz w:val="24"/>
          <w:szCs w:val="24"/>
          <w:lang w:val="en-GB"/>
        </w:rPr>
        <w:t xml:space="preserve"> 2023, </w:t>
      </w:r>
      <w:proofErr w:type="spellStart"/>
      <w:r w:rsidR="009828FE" w:rsidRPr="2EF32156">
        <w:rPr>
          <w:rFonts w:ascii="Times New Roman" w:hAnsi="Times New Roman" w:cs="Times New Roman"/>
          <w:color w:val="auto"/>
          <w:sz w:val="24"/>
          <w:szCs w:val="24"/>
          <w:lang w:val="en-GB"/>
        </w:rPr>
        <w:t>përkojnë</w:t>
      </w:r>
      <w:proofErr w:type="spellEnd"/>
      <w:r w:rsidR="009828FE" w:rsidRPr="2EF32156">
        <w:rPr>
          <w:rFonts w:ascii="Times New Roman" w:hAnsi="Times New Roman" w:cs="Times New Roman"/>
          <w:color w:val="auto"/>
          <w:sz w:val="24"/>
          <w:szCs w:val="24"/>
          <w:lang w:val="en-GB"/>
        </w:rPr>
        <w:t xml:space="preserve"> me </w:t>
      </w:r>
      <w:proofErr w:type="spellStart"/>
      <w:r w:rsidR="009828FE" w:rsidRPr="2EF32156">
        <w:rPr>
          <w:rFonts w:ascii="Times New Roman" w:hAnsi="Times New Roman" w:cs="Times New Roman"/>
          <w:color w:val="auto"/>
          <w:sz w:val="24"/>
          <w:szCs w:val="24"/>
          <w:lang w:val="en-GB"/>
        </w:rPr>
        <w:t>ato</w:t>
      </w:r>
      <w:proofErr w:type="spellEnd"/>
      <w:r w:rsidR="009828FE" w:rsidRPr="2EF32156">
        <w:rPr>
          <w:rFonts w:ascii="Times New Roman" w:hAnsi="Times New Roman" w:cs="Times New Roman"/>
          <w:color w:val="auto"/>
          <w:sz w:val="24"/>
          <w:szCs w:val="24"/>
          <w:lang w:val="en-GB"/>
        </w:rPr>
        <w:t xml:space="preserve"> </w:t>
      </w:r>
      <w:proofErr w:type="spellStart"/>
      <w:r w:rsidR="009828FE" w:rsidRPr="2EF32156">
        <w:rPr>
          <w:rFonts w:ascii="Times New Roman" w:hAnsi="Times New Roman" w:cs="Times New Roman"/>
          <w:color w:val="auto"/>
          <w:sz w:val="24"/>
          <w:szCs w:val="24"/>
          <w:lang w:val="en-GB"/>
        </w:rPr>
        <w:t>të</w:t>
      </w:r>
      <w:proofErr w:type="spellEnd"/>
      <w:r w:rsidR="009828FE" w:rsidRPr="2EF32156">
        <w:rPr>
          <w:rFonts w:ascii="Times New Roman" w:hAnsi="Times New Roman" w:cs="Times New Roman"/>
          <w:color w:val="auto"/>
          <w:sz w:val="24"/>
          <w:szCs w:val="24"/>
          <w:lang w:val="en-GB"/>
        </w:rPr>
        <w:t xml:space="preserve"> </w:t>
      </w:r>
      <w:proofErr w:type="spellStart"/>
      <w:r w:rsidR="009828FE" w:rsidRPr="2EF32156">
        <w:rPr>
          <w:rFonts w:ascii="Times New Roman" w:hAnsi="Times New Roman" w:cs="Times New Roman"/>
          <w:color w:val="auto"/>
          <w:sz w:val="24"/>
          <w:szCs w:val="24"/>
          <w:lang w:val="en-GB"/>
        </w:rPr>
        <w:t>zbatuara</w:t>
      </w:r>
      <w:proofErr w:type="spellEnd"/>
      <w:r w:rsidR="009828FE" w:rsidRPr="2EF32156">
        <w:rPr>
          <w:rFonts w:ascii="Times New Roman" w:hAnsi="Times New Roman" w:cs="Times New Roman"/>
          <w:color w:val="auto"/>
          <w:sz w:val="24"/>
          <w:szCs w:val="24"/>
          <w:lang w:val="en-GB"/>
        </w:rPr>
        <w:t xml:space="preserve"> </w:t>
      </w:r>
      <w:proofErr w:type="spellStart"/>
      <w:r w:rsidR="009828FE" w:rsidRPr="2EF32156">
        <w:rPr>
          <w:rFonts w:ascii="Times New Roman" w:hAnsi="Times New Roman" w:cs="Times New Roman"/>
          <w:color w:val="auto"/>
          <w:sz w:val="24"/>
          <w:szCs w:val="24"/>
          <w:lang w:val="en-GB"/>
        </w:rPr>
        <w:t>mbi</w:t>
      </w:r>
      <w:proofErr w:type="spellEnd"/>
      <w:r w:rsidR="009828FE" w:rsidRPr="2EF32156">
        <w:rPr>
          <w:rFonts w:ascii="Times New Roman" w:hAnsi="Times New Roman" w:cs="Times New Roman"/>
          <w:color w:val="auto"/>
          <w:sz w:val="24"/>
          <w:szCs w:val="24"/>
          <w:lang w:val="en-GB"/>
        </w:rPr>
        <w:t xml:space="preserve"> </w:t>
      </w:r>
      <w:proofErr w:type="spellStart"/>
      <w:r w:rsidR="009828FE" w:rsidRPr="2EF32156">
        <w:rPr>
          <w:rFonts w:ascii="Times New Roman" w:hAnsi="Times New Roman" w:cs="Times New Roman"/>
          <w:color w:val="auto"/>
          <w:sz w:val="24"/>
          <w:szCs w:val="24"/>
          <w:lang w:val="en-GB"/>
        </w:rPr>
        <w:t>produktet</w:t>
      </w:r>
      <w:proofErr w:type="spellEnd"/>
      <w:r w:rsidR="009828FE" w:rsidRPr="2EF32156">
        <w:rPr>
          <w:rFonts w:ascii="Times New Roman" w:hAnsi="Times New Roman" w:cs="Times New Roman"/>
          <w:color w:val="auto"/>
          <w:sz w:val="24"/>
          <w:szCs w:val="24"/>
          <w:lang w:val="en-GB"/>
        </w:rPr>
        <w:t xml:space="preserve"> e </w:t>
      </w:r>
      <w:proofErr w:type="spellStart"/>
      <w:r w:rsidR="009828FE" w:rsidRPr="2EF32156">
        <w:rPr>
          <w:rFonts w:ascii="Times New Roman" w:hAnsi="Times New Roman" w:cs="Times New Roman"/>
          <w:color w:val="auto"/>
          <w:sz w:val="24"/>
          <w:szCs w:val="24"/>
          <w:lang w:val="en-GB"/>
        </w:rPr>
        <w:t>akcizës</w:t>
      </w:r>
      <w:proofErr w:type="spellEnd"/>
      <w:r w:rsidR="009828FE" w:rsidRPr="2EF32156">
        <w:rPr>
          <w:rFonts w:ascii="Times New Roman" w:hAnsi="Times New Roman" w:cs="Times New Roman"/>
          <w:color w:val="auto"/>
          <w:sz w:val="24"/>
          <w:szCs w:val="24"/>
          <w:lang w:val="en-GB"/>
        </w:rPr>
        <w:t xml:space="preserve"> </w:t>
      </w:r>
      <w:proofErr w:type="spellStart"/>
      <w:r w:rsidR="009828FE" w:rsidRPr="2EF32156">
        <w:rPr>
          <w:rFonts w:ascii="Times New Roman" w:hAnsi="Times New Roman" w:cs="Times New Roman"/>
          <w:color w:val="auto"/>
          <w:sz w:val="24"/>
          <w:szCs w:val="24"/>
          <w:lang w:val="en-GB"/>
        </w:rPr>
        <w:t>gjatë</w:t>
      </w:r>
      <w:proofErr w:type="spellEnd"/>
      <w:r w:rsidR="009D1483" w:rsidRPr="2EF32156">
        <w:rPr>
          <w:rFonts w:ascii="Times New Roman" w:hAnsi="Times New Roman" w:cs="Times New Roman"/>
          <w:color w:val="auto"/>
          <w:sz w:val="24"/>
          <w:szCs w:val="24"/>
          <w:lang w:val="en-GB"/>
        </w:rPr>
        <w:t xml:space="preserve"> </w:t>
      </w:r>
      <w:proofErr w:type="spellStart"/>
      <w:r w:rsidR="009D1483" w:rsidRPr="2EF32156">
        <w:rPr>
          <w:rFonts w:ascii="Times New Roman" w:hAnsi="Times New Roman" w:cs="Times New Roman"/>
          <w:color w:val="auto"/>
          <w:sz w:val="24"/>
          <w:szCs w:val="24"/>
          <w:lang w:val="en-GB"/>
        </w:rPr>
        <w:t>vitit</w:t>
      </w:r>
      <w:proofErr w:type="spellEnd"/>
      <w:r w:rsidR="009D1483" w:rsidRPr="2EF32156">
        <w:rPr>
          <w:rFonts w:ascii="Times New Roman" w:hAnsi="Times New Roman" w:cs="Times New Roman"/>
          <w:color w:val="auto"/>
          <w:sz w:val="24"/>
          <w:szCs w:val="24"/>
          <w:lang w:val="en-GB"/>
        </w:rPr>
        <w:t xml:space="preserve"> 2022.</w:t>
      </w:r>
    </w:p>
    <w:p w14:paraId="7458F68E" w14:textId="77777777" w:rsidR="004C71BA" w:rsidRPr="004C71BA" w:rsidRDefault="004C71BA" w:rsidP="0024440C">
      <w:pPr>
        <w:spacing w:before="100" w:beforeAutospacing="1" w:after="100" w:afterAutospacing="1" w:line="276" w:lineRule="auto"/>
        <w:contextualSpacing w:val="0"/>
        <w:jc w:val="both"/>
        <w:rPr>
          <w:rFonts w:ascii="Times New Roman" w:eastAsia="Times New Roman" w:hAnsi="Times New Roman" w:cs="Times New Roman"/>
          <w:color w:val="auto"/>
          <w:szCs w:val="24"/>
          <w:lang w:val="en-US" w:eastAsia="en-US"/>
        </w:rPr>
      </w:pPr>
      <w:proofErr w:type="spellStart"/>
      <w:r w:rsidRPr="004C71BA">
        <w:rPr>
          <w:rFonts w:ascii="Times New Roman" w:eastAsia="Times New Roman" w:hAnsi="Times New Roman" w:cs="Times New Roman"/>
          <w:color w:val="auto"/>
          <w:szCs w:val="24"/>
          <w:lang w:val="en-US" w:eastAsia="en-US"/>
        </w:rPr>
        <w:t>Në</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kuadër</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të</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këtij</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përcaktimi</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ligjor</w:t>
      </w:r>
      <w:proofErr w:type="spellEnd"/>
      <w:r w:rsidRPr="004C71BA">
        <w:rPr>
          <w:rFonts w:ascii="Times New Roman" w:eastAsia="Times New Roman" w:hAnsi="Times New Roman" w:cs="Times New Roman"/>
          <w:color w:val="auto"/>
          <w:szCs w:val="24"/>
          <w:lang w:val="en-US" w:eastAsia="en-US"/>
        </w:rPr>
        <w:t xml:space="preserve">, me </w:t>
      </w:r>
      <w:proofErr w:type="spellStart"/>
      <w:r w:rsidRPr="004C71BA">
        <w:rPr>
          <w:rFonts w:ascii="Times New Roman" w:eastAsia="Times New Roman" w:hAnsi="Times New Roman" w:cs="Times New Roman"/>
          <w:color w:val="auto"/>
          <w:szCs w:val="24"/>
          <w:lang w:val="en-US" w:eastAsia="en-US"/>
        </w:rPr>
        <w:t>hyrjen</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në</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fuqi</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të</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ndryshimeve</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të</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reja</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të</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ligjit</w:t>
      </w:r>
      <w:proofErr w:type="spellEnd"/>
      <w:r w:rsidRPr="004C71BA">
        <w:rPr>
          <w:rFonts w:ascii="Times New Roman" w:eastAsia="Times New Roman" w:hAnsi="Times New Roman" w:cs="Times New Roman"/>
          <w:color w:val="auto"/>
          <w:szCs w:val="24"/>
          <w:lang w:val="en-US" w:eastAsia="en-US"/>
        </w:rPr>
        <w:t xml:space="preserve"> nr. 94/2023, “</w:t>
      </w:r>
      <w:proofErr w:type="spellStart"/>
      <w:r w:rsidRPr="004C71BA">
        <w:rPr>
          <w:rFonts w:ascii="Times New Roman" w:eastAsia="Times New Roman" w:hAnsi="Times New Roman" w:cs="Times New Roman"/>
          <w:color w:val="auto"/>
          <w:szCs w:val="24"/>
          <w:lang w:val="en-US" w:eastAsia="en-US"/>
        </w:rPr>
        <w:t>Për</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disa</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ndryshime</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dhe</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shtesa</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në</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ligjin</w:t>
      </w:r>
      <w:proofErr w:type="spellEnd"/>
      <w:r w:rsidRPr="004C71BA">
        <w:rPr>
          <w:rFonts w:ascii="Times New Roman" w:eastAsia="Times New Roman" w:hAnsi="Times New Roman" w:cs="Times New Roman"/>
          <w:color w:val="auto"/>
          <w:szCs w:val="24"/>
          <w:lang w:val="en-US" w:eastAsia="en-US"/>
        </w:rPr>
        <w:t xml:space="preserve"> nr. 61/2012 ‘</w:t>
      </w:r>
      <w:proofErr w:type="spellStart"/>
      <w:r w:rsidRPr="004C71BA">
        <w:rPr>
          <w:rFonts w:ascii="Times New Roman" w:eastAsia="Times New Roman" w:hAnsi="Times New Roman" w:cs="Times New Roman"/>
          <w:color w:val="auto"/>
          <w:szCs w:val="24"/>
          <w:lang w:val="en-US" w:eastAsia="en-US"/>
        </w:rPr>
        <w:t>Për</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akcizat</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në</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Republikën</w:t>
      </w:r>
      <w:proofErr w:type="spellEnd"/>
      <w:r w:rsidRPr="004C71BA">
        <w:rPr>
          <w:rFonts w:ascii="Times New Roman" w:eastAsia="Times New Roman" w:hAnsi="Times New Roman" w:cs="Times New Roman"/>
          <w:color w:val="auto"/>
          <w:szCs w:val="24"/>
          <w:lang w:val="en-US" w:eastAsia="en-US"/>
        </w:rPr>
        <w:t xml:space="preserve"> e </w:t>
      </w:r>
      <w:proofErr w:type="spellStart"/>
      <w:r w:rsidRPr="004C71BA">
        <w:rPr>
          <w:rFonts w:ascii="Times New Roman" w:eastAsia="Times New Roman" w:hAnsi="Times New Roman" w:cs="Times New Roman"/>
          <w:color w:val="auto"/>
          <w:szCs w:val="24"/>
          <w:lang w:val="en-US" w:eastAsia="en-US"/>
        </w:rPr>
        <w:t>Shqipërisë</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të</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cilat</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kanë</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filluar</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të</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zbatohen</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nga</w:t>
      </w:r>
      <w:proofErr w:type="spellEnd"/>
      <w:r w:rsidRPr="004C71BA">
        <w:rPr>
          <w:rFonts w:ascii="Times New Roman" w:eastAsia="Times New Roman" w:hAnsi="Times New Roman" w:cs="Times New Roman"/>
          <w:color w:val="auto"/>
          <w:szCs w:val="24"/>
          <w:lang w:val="en-US" w:eastAsia="en-US"/>
        </w:rPr>
        <w:t xml:space="preserve"> 1 Janari 2024, </w:t>
      </w:r>
      <w:proofErr w:type="spellStart"/>
      <w:r w:rsidRPr="004C71BA">
        <w:rPr>
          <w:rFonts w:ascii="Times New Roman" w:eastAsia="Times New Roman" w:hAnsi="Times New Roman" w:cs="Times New Roman"/>
          <w:b/>
          <w:bCs/>
          <w:color w:val="auto"/>
          <w:szCs w:val="24"/>
          <w:lang w:val="en-US" w:eastAsia="en-US"/>
        </w:rPr>
        <w:t>indeksimi</w:t>
      </w:r>
      <w:proofErr w:type="spellEnd"/>
      <w:r w:rsidRPr="004C71BA">
        <w:rPr>
          <w:rFonts w:ascii="Times New Roman" w:eastAsia="Times New Roman" w:hAnsi="Times New Roman" w:cs="Times New Roman"/>
          <w:b/>
          <w:bCs/>
          <w:color w:val="auto"/>
          <w:szCs w:val="24"/>
          <w:lang w:val="en-US" w:eastAsia="en-US"/>
        </w:rPr>
        <w:t xml:space="preserve"> </w:t>
      </w:r>
      <w:proofErr w:type="spellStart"/>
      <w:r w:rsidRPr="004C71BA">
        <w:rPr>
          <w:rFonts w:ascii="Times New Roman" w:eastAsia="Times New Roman" w:hAnsi="Times New Roman" w:cs="Times New Roman"/>
          <w:b/>
          <w:bCs/>
          <w:color w:val="auto"/>
          <w:szCs w:val="24"/>
          <w:lang w:val="en-US" w:eastAsia="en-US"/>
        </w:rPr>
        <w:t>i</w:t>
      </w:r>
      <w:proofErr w:type="spellEnd"/>
      <w:r w:rsidRPr="004C71BA">
        <w:rPr>
          <w:rFonts w:ascii="Times New Roman" w:eastAsia="Times New Roman" w:hAnsi="Times New Roman" w:cs="Times New Roman"/>
          <w:b/>
          <w:bCs/>
          <w:color w:val="auto"/>
          <w:szCs w:val="24"/>
          <w:lang w:val="en-US" w:eastAsia="en-US"/>
        </w:rPr>
        <w:t xml:space="preserve"> </w:t>
      </w:r>
      <w:proofErr w:type="spellStart"/>
      <w:r w:rsidRPr="004C71BA">
        <w:rPr>
          <w:rFonts w:ascii="Times New Roman" w:eastAsia="Times New Roman" w:hAnsi="Times New Roman" w:cs="Times New Roman"/>
          <w:b/>
          <w:bCs/>
          <w:color w:val="auto"/>
          <w:szCs w:val="24"/>
          <w:lang w:val="en-US" w:eastAsia="en-US"/>
        </w:rPr>
        <w:t>normave</w:t>
      </w:r>
      <w:proofErr w:type="spellEnd"/>
      <w:r w:rsidRPr="004C71BA">
        <w:rPr>
          <w:rFonts w:ascii="Times New Roman" w:eastAsia="Times New Roman" w:hAnsi="Times New Roman" w:cs="Times New Roman"/>
          <w:b/>
          <w:bCs/>
          <w:color w:val="auto"/>
          <w:szCs w:val="24"/>
          <w:lang w:val="en-US" w:eastAsia="en-US"/>
        </w:rPr>
        <w:t xml:space="preserve"> </w:t>
      </w:r>
      <w:proofErr w:type="spellStart"/>
      <w:r w:rsidRPr="004C71BA">
        <w:rPr>
          <w:rFonts w:ascii="Times New Roman" w:eastAsia="Times New Roman" w:hAnsi="Times New Roman" w:cs="Times New Roman"/>
          <w:b/>
          <w:bCs/>
          <w:color w:val="auto"/>
          <w:szCs w:val="24"/>
          <w:lang w:val="en-US" w:eastAsia="en-US"/>
        </w:rPr>
        <w:t>të</w:t>
      </w:r>
      <w:proofErr w:type="spellEnd"/>
      <w:r w:rsidRPr="004C71BA">
        <w:rPr>
          <w:rFonts w:ascii="Times New Roman" w:eastAsia="Times New Roman" w:hAnsi="Times New Roman" w:cs="Times New Roman"/>
          <w:b/>
          <w:bCs/>
          <w:color w:val="auto"/>
          <w:szCs w:val="24"/>
          <w:lang w:val="en-US" w:eastAsia="en-US"/>
        </w:rPr>
        <w:t xml:space="preserve"> </w:t>
      </w:r>
      <w:proofErr w:type="spellStart"/>
      <w:r w:rsidRPr="004C71BA">
        <w:rPr>
          <w:rFonts w:ascii="Times New Roman" w:eastAsia="Times New Roman" w:hAnsi="Times New Roman" w:cs="Times New Roman"/>
          <w:b/>
          <w:bCs/>
          <w:color w:val="auto"/>
          <w:szCs w:val="24"/>
          <w:lang w:val="en-US" w:eastAsia="en-US"/>
        </w:rPr>
        <w:t>akcizës</w:t>
      </w:r>
      <w:proofErr w:type="spellEnd"/>
      <w:r w:rsidRPr="004C71BA">
        <w:rPr>
          <w:rFonts w:ascii="Times New Roman" w:eastAsia="Times New Roman" w:hAnsi="Times New Roman" w:cs="Times New Roman"/>
          <w:b/>
          <w:bCs/>
          <w:color w:val="auto"/>
          <w:szCs w:val="24"/>
          <w:lang w:val="en-US" w:eastAsia="en-US"/>
        </w:rPr>
        <w:t xml:space="preserve"> me </w:t>
      </w:r>
      <w:proofErr w:type="spellStart"/>
      <w:r w:rsidRPr="004C71BA">
        <w:rPr>
          <w:rFonts w:ascii="Times New Roman" w:eastAsia="Times New Roman" w:hAnsi="Times New Roman" w:cs="Times New Roman"/>
          <w:b/>
          <w:bCs/>
          <w:color w:val="auto"/>
          <w:szCs w:val="24"/>
          <w:lang w:val="en-US" w:eastAsia="en-US"/>
        </w:rPr>
        <w:t>normën</w:t>
      </w:r>
      <w:proofErr w:type="spellEnd"/>
      <w:r w:rsidRPr="004C71BA">
        <w:rPr>
          <w:rFonts w:ascii="Times New Roman" w:eastAsia="Times New Roman" w:hAnsi="Times New Roman" w:cs="Times New Roman"/>
          <w:b/>
          <w:bCs/>
          <w:color w:val="auto"/>
          <w:szCs w:val="24"/>
          <w:lang w:val="en-US" w:eastAsia="en-US"/>
        </w:rPr>
        <w:t xml:space="preserve"> </w:t>
      </w:r>
      <w:proofErr w:type="spellStart"/>
      <w:r w:rsidRPr="004C71BA">
        <w:rPr>
          <w:rFonts w:ascii="Times New Roman" w:eastAsia="Times New Roman" w:hAnsi="Times New Roman" w:cs="Times New Roman"/>
          <w:b/>
          <w:bCs/>
          <w:color w:val="auto"/>
          <w:szCs w:val="24"/>
          <w:lang w:val="en-US" w:eastAsia="en-US"/>
        </w:rPr>
        <w:t>zyrtare</w:t>
      </w:r>
      <w:proofErr w:type="spellEnd"/>
      <w:r w:rsidRPr="004C71BA">
        <w:rPr>
          <w:rFonts w:ascii="Times New Roman" w:eastAsia="Times New Roman" w:hAnsi="Times New Roman" w:cs="Times New Roman"/>
          <w:b/>
          <w:bCs/>
          <w:color w:val="auto"/>
          <w:szCs w:val="24"/>
          <w:lang w:val="en-US" w:eastAsia="en-US"/>
        </w:rPr>
        <w:t xml:space="preserve"> </w:t>
      </w:r>
      <w:proofErr w:type="spellStart"/>
      <w:r w:rsidRPr="004C71BA">
        <w:rPr>
          <w:rFonts w:ascii="Times New Roman" w:eastAsia="Times New Roman" w:hAnsi="Times New Roman" w:cs="Times New Roman"/>
          <w:b/>
          <w:bCs/>
          <w:color w:val="auto"/>
          <w:szCs w:val="24"/>
          <w:lang w:val="en-US" w:eastAsia="en-US"/>
        </w:rPr>
        <w:t>të</w:t>
      </w:r>
      <w:proofErr w:type="spellEnd"/>
      <w:r w:rsidRPr="004C71BA">
        <w:rPr>
          <w:rFonts w:ascii="Times New Roman" w:eastAsia="Times New Roman" w:hAnsi="Times New Roman" w:cs="Times New Roman"/>
          <w:b/>
          <w:bCs/>
          <w:color w:val="auto"/>
          <w:szCs w:val="24"/>
          <w:lang w:val="en-US" w:eastAsia="en-US"/>
        </w:rPr>
        <w:t xml:space="preserve"> </w:t>
      </w:r>
      <w:proofErr w:type="spellStart"/>
      <w:r w:rsidRPr="004C71BA">
        <w:rPr>
          <w:rFonts w:ascii="Times New Roman" w:eastAsia="Times New Roman" w:hAnsi="Times New Roman" w:cs="Times New Roman"/>
          <w:b/>
          <w:bCs/>
          <w:color w:val="auto"/>
          <w:szCs w:val="24"/>
          <w:lang w:val="en-US" w:eastAsia="en-US"/>
        </w:rPr>
        <w:t>inflacionit</w:t>
      </w:r>
      <w:proofErr w:type="spellEnd"/>
      <w:r w:rsidRPr="004C71BA">
        <w:rPr>
          <w:rFonts w:ascii="Times New Roman" w:eastAsia="Times New Roman" w:hAnsi="Times New Roman" w:cs="Times New Roman"/>
          <w:b/>
          <w:bCs/>
          <w:color w:val="auto"/>
          <w:szCs w:val="24"/>
          <w:lang w:val="en-US" w:eastAsia="en-US"/>
        </w:rPr>
        <w:t xml:space="preserve"> </w:t>
      </w:r>
      <w:proofErr w:type="spellStart"/>
      <w:r w:rsidRPr="004C71BA">
        <w:rPr>
          <w:rFonts w:ascii="Times New Roman" w:eastAsia="Times New Roman" w:hAnsi="Times New Roman" w:cs="Times New Roman"/>
          <w:b/>
          <w:bCs/>
          <w:color w:val="auto"/>
          <w:szCs w:val="24"/>
          <w:lang w:val="en-US" w:eastAsia="en-US"/>
        </w:rPr>
        <w:t>është</w:t>
      </w:r>
      <w:proofErr w:type="spellEnd"/>
      <w:r w:rsidRPr="004C71BA">
        <w:rPr>
          <w:rFonts w:ascii="Times New Roman" w:eastAsia="Times New Roman" w:hAnsi="Times New Roman" w:cs="Times New Roman"/>
          <w:b/>
          <w:bCs/>
          <w:color w:val="auto"/>
          <w:szCs w:val="24"/>
          <w:lang w:val="en-US" w:eastAsia="en-US"/>
        </w:rPr>
        <w:t xml:space="preserve"> </w:t>
      </w:r>
      <w:proofErr w:type="spellStart"/>
      <w:r w:rsidRPr="004C71BA">
        <w:rPr>
          <w:rFonts w:ascii="Times New Roman" w:eastAsia="Times New Roman" w:hAnsi="Times New Roman" w:cs="Times New Roman"/>
          <w:b/>
          <w:bCs/>
          <w:color w:val="auto"/>
          <w:szCs w:val="24"/>
          <w:lang w:val="en-US" w:eastAsia="en-US"/>
        </w:rPr>
        <w:t>kufizuar</w:t>
      </w:r>
      <w:proofErr w:type="spellEnd"/>
      <w:r w:rsidRPr="004C71BA">
        <w:rPr>
          <w:rFonts w:ascii="Times New Roman" w:eastAsia="Times New Roman" w:hAnsi="Times New Roman" w:cs="Times New Roman"/>
          <w:b/>
          <w:bCs/>
          <w:color w:val="auto"/>
          <w:szCs w:val="24"/>
          <w:lang w:val="en-US" w:eastAsia="en-US"/>
        </w:rPr>
        <w:t xml:space="preserve"> </w:t>
      </w:r>
      <w:proofErr w:type="spellStart"/>
      <w:r w:rsidRPr="004C71BA">
        <w:rPr>
          <w:rFonts w:ascii="Times New Roman" w:eastAsia="Times New Roman" w:hAnsi="Times New Roman" w:cs="Times New Roman"/>
          <w:b/>
          <w:bCs/>
          <w:color w:val="auto"/>
          <w:szCs w:val="24"/>
          <w:lang w:val="en-US" w:eastAsia="en-US"/>
        </w:rPr>
        <w:t>në</w:t>
      </w:r>
      <w:proofErr w:type="spellEnd"/>
      <w:r w:rsidRPr="004C71BA">
        <w:rPr>
          <w:rFonts w:ascii="Times New Roman" w:eastAsia="Times New Roman" w:hAnsi="Times New Roman" w:cs="Times New Roman"/>
          <w:b/>
          <w:bCs/>
          <w:color w:val="auto"/>
          <w:szCs w:val="24"/>
          <w:lang w:val="en-US" w:eastAsia="en-US"/>
        </w:rPr>
        <w:t xml:space="preserve"> 1.5%</w:t>
      </w:r>
      <w:r w:rsidRPr="004C71BA">
        <w:rPr>
          <w:rFonts w:ascii="Times New Roman" w:eastAsia="Times New Roman" w:hAnsi="Times New Roman" w:cs="Times New Roman"/>
          <w:color w:val="auto"/>
          <w:szCs w:val="24"/>
          <w:lang w:val="en-US" w:eastAsia="en-US"/>
        </w:rPr>
        <w:t xml:space="preserve">, me </w:t>
      </w:r>
      <w:proofErr w:type="spellStart"/>
      <w:r w:rsidRPr="004C71BA">
        <w:rPr>
          <w:rFonts w:ascii="Times New Roman" w:eastAsia="Times New Roman" w:hAnsi="Times New Roman" w:cs="Times New Roman"/>
          <w:color w:val="auto"/>
          <w:szCs w:val="24"/>
          <w:lang w:val="en-US" w:eastAsia="en-US"/>
        </w:rPr>
        <w:t>qëllim</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shmangien</w:t>
      </w:r>
      <w:proofErr w:type="spellEnd"/>
      <w:r w:rsidRPr="004C71BA">
        <w:rPr>
          <w:rFonts w:ascii="Times New Roman" w:eastAsia="Times New Roman" w:hAnsi="Times New Roman" w:cs="Times New Roman"/>
          <w:color w:val="auto"/>
          <w:szCs w:val="24"/>
          <w:lang w:val="en-US" w:eastAsia="en-US"/>
        </w:rPr>
        <w:t xml:space="preserve"> e </w:t>
      </w:r>
      <w:proofErr w:type="spellStart"/>
      <w:r w:rsidRPr="004C71BA">
        <w:rPr>
          <w:rFonts w:ascii="Times New Roman" w:eastAsia="Times New Roman" w:hAnsi="Times New Roman" w:cs="Times New Roman"/>
          <w:color w:val="auto"/>
          <w:szCs w:val="24"/>
          <w:lang w:val="en-US" w:eastAsia="en-US"/>
        </w:rPr>
        <w:t>luhatjeve</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të</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paparashikuara</w:t>
      </w:r>
      <w:proofErr w:type="spellEnd"/>
      <w:r w:rsidRPr="004C71BA">
        <w:rPr>
          <w:rFonts w:ascii="Times New Roman" w:eastAsia="Times New Roman" w:hAnsi="Times New Roman" w:cs="Times New Roman"/>
          <w:color w:val="auto"/>
          <w:szCs w:val="24"/>
          <w:lang w:val="en-US" w:eastAsia="en-US"/>
        </w:rPr>
        <w:t>.</w:t>
      </w:r>
    </w:p>
    <w:p w14:paraId="13F7ACAF" w14:textId="77777777" w:rsidR="004C71BA" w:rsidRPr="004C71BA" w:rsidRDefault="004C71BA" w:rsidP="0024440C">
      <w:pPr>
        <w:spacing w:before="100" w:beforeAutospacing="1" w:after="100" w:afterAutospacing="1" w:line="276" w:lineRule="auto"/>
        <w:contextualSpacing w:val="0"/>
        <w:jc w:val="both"/>
        <w:rPr>
          <w:rFonts w:ascii="Times New Roman" w:eastAsia="Times New Roman" w:hAnsi="Times New Roman" w:cs="Times New Roman"/>
          <w:color w:val="auto"/>
          <w:szCs w:val="24"/>
          <w:lang w:val="en-US" w:eastAsia="en-US"/>
        </w:rPr>
      </w:pPr>
      <w:proofErr w:type="spellStart"/>
      <w:r w:rsidRPr="004C71BA">
        <w:rPr>
          <w:rFonts w:ascii="Times New Roman" w:eastAsia="Times New Roman" w:hAnsi="Times New Roman" w:cs="Times New Roman"/>
          <w:color w:val="auto"/>
          <w:szCs w:val="24"/>
          <w:lang w:val="en-US" w:eastAsia="en-US"/>
        </w:rPr>
        <w:t>Në</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periudhën</w:t>
      </w:r>
      <w:proofErr w:type="spellEnd"/>
      <w:r w:rsidRPr="004C71BA">
        <w:rPr>
          <w:rFonts w:ascii="Times New Roman" w:eastAsia="Times New Roman" w:hAnsi="Times New Roman" w:cs="Times New Roman"/>
          <w:color w:val="auto"/>
          <w:szCs w:val="24"/>
          <w:lang w:val="en-US" w:eastAsia="en-US"/>
        </w:rPr>
        <w:t xml:space="preserve"> </w:t>
      </w:r>
      <w:r w:rsidRPr="004C71BA">
        <w:rPr>
          <w:rFonts w:ascii="Times New Roman" w:eastAsia="Times New Roman" w:hAnsi="Times New Roman" w:cs="Times New Roman"/>
          <w:b/>
          <w:bCs/>
          <w:color w:val="auto"/>
          <w:szCs w:val="24"/>
          <w:lang w:val="en-US" w:eastAsia="en-US"/>
        </w:rPr>
        <w:t xml:space="preserve">1 Janar 2024 – 31 </w:t>
      </w:r>
      <w:proofErr w:type="spellStart"/>
      <w:r w:rsidRPr="004C71BA">
        <w:rPr>
          <w:rFonts w:ascii="Times New Roman" w:eastAsia="Times New Roman" w:hAnsi="Times New Roman" w:cs="Times New Roman"/>
          <w:b/>
          <w:bCs/>
          <w:color w:val="auto"/>
          <w:szCs w:val="24"/>
          <w:lang w:val="en-US" w:eastAsia="en-US"/>
        </w:rPr>
        <w:t>Dhjetor</w:t>
      </w:r>
      <w:proofErr w:type="spellEnd"/>
      <w:r w:rsidRPr="004C71BA">
        <w:rPr>
          <w:rFonts w:ascii="Times New Roman" w:eastAsia="Times New Roman" w:hAnsi="Times New Roman" w:cs="Times New Roman"/>
          <w:b/>
          <w:bCs/>
          <w:color w:val="auto"/>
          <w:szCs w:val="24"/>
          <w:lang w:val="en-US" w:eastAsia="en-US"/>
        </w:rPr>
        <w:t xml:space="preserve"> 2025</w:t>
      </w:r>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të</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gjitha</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normat</w:t>
      </w:r>
      <w:proofErr w:type="spellEnd"/>
      <w:r w:rsidRPr="004C71BA">
        <w:rPr>
          <w:rFonts w:ascii="Times New Roman" w:eastAsia="Times New Roman" w:hAnsi="Times New Roman" w:cs="Times New Roman"/>
          <w:color w:val="auto"/>
          <w:szCs w:val="24"/>
          <w:lang w:val="en-US" w:eastAsia="en-US"/>
        </w:rPr>
        <w:t xml:space="preserve"> e </w:t>
      </w:r>
      <w:proofErr w:type="spellStart"/>
      <w:r w:rsidRPr="004C71BA">
        <w:rPr>
          <w:rFonts w:ascii="Times New Roman" w:eastAsia="Times New Roman" w:hAnsi="Times New Roman" w:cs="Times New Roman"/>
          <w:color w:val="auto"/>
          <w:szCs w:val="24"/>
          <w:lang w:val="en-US" w:eastAsia="en-US"/>
        </w:rPr>
        <w:t>akcizës</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përjashtuar</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duhanin</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për</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të</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cilin</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zbatohet</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kalendari</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i</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rritjes</w:t>
      </w:r>
      <w:proofErr w:type="spellEnd"/>
      <w:r w:rsidRPr="004C71BA">
        <w:rPr>
          <w:rFonts w:ascii="Times New Roman" w:eastAsia="Times New Roman" w:hAnsi="Times New Roman" w:cs="Times New Roman"/>
          <w:color w:val="auto"/>
          <w:szCs w:val="24"/>
          <w:lang w:val="en-US" w:eastAsia="en-US"/>
        </w:rPr>
        <w:t xml:space="preserve">) do </w:t>
      </w:r>
      <w:proofErr w:type="spellStart"/>
      <w:r w:rsidRPr="004C71BA">
        <w:rPr>
          <w:rFonts w:ascii="Times New Roman" w:eastAsia="Times New Roman" w:hAnsi="Times New Roman" w:cs="Times New Roman"/>
          <w:color w:val="auto"/>
          <w:szCs w:val="24"/>
          <w:lang w:val="en-US" w:eastAsia="en-US"/>
        </w:rPr>
        <w:t>të</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indeksohen</w:t>
      </w:r>
      <w:proofErr w:type="spellEnd"/>
      <w:r w:rsidRPr="004C71BA">
        <w:rPr>
          <w:rFonts w:ascii="Times New Roman" w:eastAsia="Times New Roman" w:hAnsi="Times New Roman" w:cs="Times New Roman"/>
          <w:color w:val="auto"/>
          <w:szCs w:val="24"/>
          <w:lang w:val="en-US" w:eastAsia="en-US"/>
        </w:rPr>
        <w:t xml:space="preserve"> me </w:t>
      </w:r>
      <w:proofErr w:type="spellStart"/>
      <w:r w:rsidRPr="004C71BA">
        <w:rPr>
          <w:rFonts w:ascii="Times New Roman" w:eastAsia="Times New Roman" w:hAnsi="Times New Roman" w:cs="Times New Roman"/>
          <w:color w:val="auto"/>
          <w:szCs w:val="24"/>
          <w:lang w:val="en-US" w:eastAsia="en-US"/>
        </w:rPr>
        <w:t>normën</w:t>
      </w:r>
      <w:proofErr w:type="spellEnd"/>
      <w:r w:rsidRPr="004C71BA">
        <w:rPr>
          <w:rFonts w:ascii="Times New Roman" w:eastAsia="Times New Roman" w:hAnsi="Times New Roman" w:cs="Times New Roman"/>
          <w:color w:val="auto"/>
          <w:szCs w:val="24"/>
          <w:lang w:val="en-US" w:eastAsia="en-US"/>
        </w:rPr>
        <w:t xml:space="preserve"> e </w:t>
      </w:r>
      <w:proofErr w:type="spellStart"/>
      <w:r w:rsidRPr="004C71BA">
        <w:rPr>
          <w:rFonts w:ascii="Times New Roman" w:eastAsia="Times New Roman" w:hAnsi="Times New Roman" w:cs="Times New Roman"/>
          <w:color w:val="auto"/>
          <w:szCs w:val="24"/>
          <w:lang w:val="en-US" w:eastAsia="en-US"/>
        </w:rPr>
        <w:t>inflacionit</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prej</w:t>
      </w:r>
      <w:proofErr w:type="spellEnd"/>
      <w:r w:rsidRPr="004C71BA">
        <w:rPr>
          <w:rFonts w:ascii="Times New Roman" w:eastAsia="Times New Roman" w:hAnsi="Times New Roman" w:cs="Times New Roman"/>
          <w:color w:val="auto"/>
          <w:szCs w:val="24"/>
          <w:lang w:val="en-US" w:eastAsia="en-US"/>
        </w:rPr>
        <w:t xml:space="preserve"> 1.5%, </w:t>
      </w:r>
      <w:proofErr w:type="spellStart"/>
      <w:r w:rsidRPr="004C71BA">
        <w:rPr>
          <w:rFonts w:ascii="Times New Roman" w:eastAsia="Times New Roman" w:hAnsi="Times New Roman" w:cs="Times New Roman"/>
          <w:color w:val="auto"/>
          <w:szCs w:val="24"/>
          <w:lang w:val="en-US" w:eastAsia="en-US"/>
        </w:rPr>
        <w:t>në</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përputhje</w:t>
      </w:r>
      <w:proofErr w:type="spellEnd"/>
      <w:r w:rsidRPr="004C71BA">
        <w:rPr>
          <w:rFonts w:ascii="Times New Roman" w:eastAsia="Times New Roman" w:hAnsi="Times New Roman" w:cs="Times New Roman"/>
          <w:color w:val="auto"/>
          <w:szCs w:val="24"/>
          <w:lang w:val="en-US" w:eastAsia="en-US"/>
        </w:rPr>
        <w:t xml:space="preserve"> me </w:t>
      </w:r>
      <w:proofErr w:type="spellStart"/>
      <w:r w:rsidRPr="004C71BA">
        <w:rPr>
          <w:rFonts w:ascii="Times New Roman" w:eastAsia="Times New Roman" w:hAnsi="Times New Roman" w:cs="Times New Roman"/>
          <w:color w:val="auto"/>
          <w:szCs w:val="24"/>
          <w:lang w:val="en-US" w:eastAsia="en-US"/>
        </w:rPr>
        <w:t>dispozitat</w:t>
      </w:r>
      <w:proofErr w:type="spellEnd"/>
      <w:r w:rsidRPr="004C71BA">
        <w:rPr>
          <w:rFonts w:ascii="Times New Roman" w:eastAsia="Times New Roman" w:hAnsi="Times New Roman" w:cs="Times New Roman"/>
          <w:color w:val="auto"/>
          <w:szCs w:val="24"/>
          <w:lang w:val="en-US" w:eastAsia="en-US"/>
        </w:rPr>
        <w:t xml:space="preserve"> e </w:t>
      </w:r>
      <w:proofErr w:type="spellStart"/>
      <w:r w:rsidRPr="004C71BA">
        <w:rPr>
          <w:rFonts w:ascii="Times New Roman" w:eastAsia="Times New Roman" w:hAnsi="Times New Roman" w:cs="Times New Roman"/>
          <w:color w:val="auto"/>
          <w:szCs w:val="24"/>
          <w:lang w:val="en-US" w:eastAsia="en-US"/>
        </w:rPr>
        <w:t>reja</w:t>
      </w:r>
      <w:proofErr w:type="spellEnd"/>
      <w:r w:rsidRPr="004C71BA">
        <w:rPr>
          <w:rFonts w:ascii="Times New Roman" w:eastAsia="Times New Roman" w:hAnsi="Times New Roman" w:cs="Times New Roman"/>
          <w:color w:val="auto"/>
          <w:szCs w:val="24"/>
          <w:lang w:val="en-US" w:eastAsia="en-US"/>
        </w:rPr>
        <w:t xml:space="preserve"> </w:t>
      </w:r>
      <w:proofErr w:type="spellStart"/>
      <w:r w:rsidRPr="004C71BA">
        <w:rPr>
          <w:rFonts w:ascii="Times New Roman" w:eastAsia="Times New Roman" w:hAnsi="Times New Roman" w:cs="Times New Roman"/>
          <w:color w:val="auto"/>
          <w:szCs w:val="24"/>
          <w:lang w:val="en-US" w:eastAsia="en-US"/>
        </w:rPr>
        <w:t>ligjore</w:t>
      </w:r>
      <w:proofErr w:type="spellEnd"/>
      <w:r w:rsidRPr="004C71BA">
        <w:rPr>
          <w:rFonts w:ascii="Times New Roman" w:eastAsia="Times New Roman" w:hAnsi="Times New Roman" w:cs="Times New Roman"/>
          <w:color w:val="auto"/>
          <w:szCs w:val="24"/>
          <w:lang w:val="en-US" w:eastAsia="en-US"/>
        </w:rPr>
        <w:t>.</w:t>
      </w:r>
    </w:p>
    <w:p w14:paraId="002A2DA7" w14:textId="57DD74F1" w:rsidR="00642E9F" w:rsidRPr="00727831" w:rsidRDefault="00642E9F" w:rsidP="0024440C">
      <w:pPr>
        <w:spacing w:before="100" w:beforeAutospacing="1" w:after="100" w:afterAutospacing="1" w:line="276" w:lineRule="auto"/>
        <w:jc w:val="both"/>
        <w:rPr>
          <w:rStyle w:val="None"/>
          <w:rFonts w:ascii="Times New Roman" w:hAnsi="Times New Roman" w:cs="Times New Roman"/>
          <w:b/>
          <w:bCs/>
          <w:color w:val="auto"/>
          <w:szCs w:val="24"/>
          <w:lang w:val="en-US"/>
        </w:rPr>
      </w:pPr>
      <w:proofErr w:type="spellStart"/>
      <w:r w:rsidRPr="00727831">
        <w:rPr>
          <w:rStyle w:val="None"/>
          <w:rFonts w:ascii="Times New Roman" w:hAnsi="Times New Roman" w:cs="Times New Roman"/>
          <w:b/>
          <w:bCs/>
          <w:color w:val="auto"/>
          <w:szCs w:val="24"/>
          <w:lang w:val="en-US"/>
        </w:rPr>
        <w:t>Normat</w:t>
      </w:r>
      <w:proofErr w:type="spellEnd"/>
      <w:r w:rsidRPr="00727831">
        <w:rPr>
          <w:rStyle w:val="None"/>
          <w:rFonts w:ascii="Times New Roman" w:hAnsi="Times New Roman" w:cs="Times New Roman"/>
          <w:b/>
          <w:bCs/>
          <w:color w:val="auto"/>
          <w:szCs w:val="24"/>
          <w:lang w:val="en-US"/>
        </w:rPr>
        <w:t xml:space="preserve"> </w:t>
      </w:r>
      <w:proofErr w:type="spellStart"/>
      <w:r w:rsidRPr="00727831">
        <w:rPr>
          <w:rStyle w:val="None"/>
          <w:rFonts w:ascii="Times New Roman" w:hAnsi="Times New Roman" w:cs="Times New Roman"/>
          <w:b/>
          <w:bCs/>
          <w:color w:val="auto"/>
          <w:szCs w:val="24"/>
          <w:lang w:val="en-US"/>
        </w:rPr>
        <w:t>standarde</w:t>
      </w:r>
      <w:proofErr w:type="spellEnd"/>
      <w:r w:rsidRPr="00727831">
        <w:rPr>
          <w:rStyle w:val="None"/>
          <w:rFonts w:ascii="Times New Roman" w:hAnsi="Times New Roman" w:cs="Times New Roman"/>
          <w:b/>
          <w:bCs/>
          <w:color w:val="auto"/>
          <w:szCs w:val="24"/>
          <w:lang w:val="en-US"/>
        </w:rPr>
        <w:t xml:space="preserve"> </w:t>
      </w:r>
      <w:proofErr w:type="spellStart"/>
      <w:r w:rsidRPr="00727831">
        <w:rPr>
          <w:rStyle w:val="None"/>
          <w:rFonts w:ascii="Times New Roman" w:hAnsi="Times New Roman" w:cs="Times New Roman"/>
          <w:b/>
          <w:bCs/>
          <w:color w:val="auto"/>
          <w:szCs w:val="24"/>
          <w:lang w:val="en-US"/>
        </w:rPr>
        <w:t>për</w:t>
      </w:r>
      <w:proofErr w:type="spellEnd"/>
      <w:r w:rsidRPr="00727831">
        <w:rPr>
          <w:rStyle w:val="None"/>
          <w:rFonts w:ascii="Times New Roman" w:hAnsi="Times New Roman" w:cs="Times New Roman"/>
          <w:b/>
          <w:bCs/>
          <w:color w:val="auto"/>
          <w:szCs w:val="24"/>
          <w:lang w:val="en-US"/>
        </w:rPr>
        <w:t xml:space="preserve"> </w:t>
      </w:r>
      <w:proofErr w:type="spellStart"/>
      <w:r w:rsidRPr="00727831">
        <w:rPr>
          <w:rStyle w:val="None"/>
          <w:rFonts w:ascii="Times New Roman" w:hAnsi="Times New Roman" w:cs="Times New Roman"/>
          <w:b/>
          <w:bCs/>
          <w:color w:val="auto"/>
          <w:szCs w:val="24"/>
          <w:lang w:val="en-US"/>
        </w:rPr>
        <w:t>vitin</w:t>
      </w:r>
      <w:proofErr w:type="spellEnd"/>
      <w:r w:rsidRPr="00727831">
        <w:rPr>
          <w:rStyle w:val="None"/>
          <w:rFonts w:ascii="Times New Roman" w:hAnsi="Times New Roman" w:cs="Times New Roman"/>
          <w:b/>
          <w:bCs/>
          <w:color w:val="auto"/>
          <w:szCs w:val="24"/>
          <w:lang w:val="en-US"/>
        </w:rPr>
        <w:t xml:space="preserve"> 2024</w:t>
      </w:r>
    </w:p>
    <w:p w14:paraId="6CA3C768" w14:textId="77777777" w:rsidR="00886BAC" w:rsidRPr="00727831" w:rsidRDefault="00886BAC" w:rsidP="0024440C">
      <w:pPr>
        <w:spacing w:before="100" w:beforeAutospacing="1" w:after="100" w:afterAutospacing="1" w:line="276" w:lineRule="auto"/>
        <w:jc w:val="both"/>
        <w:rPr>
          <w:rStyle w:val="None"/>
          <w:rFonts w:ascii="Times New Roman" w:hAnsi="Times New Roman" w:cs="Times New Roman"/>
          <w:color w:val="auto"/>
          <w:szCs w:val="24"/>
          <w:lang w:val="en-US"/>
        </w:rPr>
      </w:pPr>
    </w:p>
    <w:p w14:paraId="6D2616F6" w14:textId="1C842652" w:rsidR="00642E9F" w:rsidRPr="00727831" w:rsidRDefault="00642E9F" w:rsidP="0024440C">
      <w:pPr>
        <w:spacing w:before="100" w:beforeAutospacing="1" w:after="100" w:afterAutospacing="1" w:line="276" w:lineRule="auto"/>
        <w:jc w:val="both"/>
        <w:rPr>
          <w:rStyle w:val="None"/>
          <w:rFonts w:ascii="Times New Roman" w:hAnsi="Times New Roman" w:cs="Times New Roman"/>
          <w:color w:val="auto"/>
          <w:szCs w:val="24"/>
          <w:lang w:val="en-US"/>
        </w:rPr>
      </w:pPr>
      <w:proofErr w:type="spellStart"/>
      <w:r w:rsidRPr="00727831">
        <w:rPr>
          <w:rStyle w:val="None"/>
          <w:rFonts w:ascii="Times New Roman" w:hAnsi="Times New Roman" w:cs="Times New Roman"/>
          <w:color w:val="auto"/>
          <w:szCs w:val="24"/>
          <w:lang w:val="en-US"/>
        </w:rPr>
        <w:t>Normat</w:t>
      </w:r>
      <w:proofErr w:type="spellEnd"/>
      <w:r w:rsidRPr="00727831">
        <w:rPr>
          <w:rStyle w:val="None"/>
          <w:rFonts w:ascii="Times New Roman" w:hAnsi="Times New Roman" w:cs="Times New Roman"/>
          <w:color w:val="auto"/>
          <w:szCs w:val="24"/>
          <w:lang w:val="en-US"/>
        </w:rPr>
        <w:t xml:space="preserve"> </w:t>
      </w:r>
      <w:proofErr w:type="spellStart"/>
      <w:r w:rsidRPr="00727831">
        <w:rPr>
          <w:rStyle w:val="None"/>
          <w:rFonts w:ascii="Times New Roman" w:hAnsi="Times New Roman" w:cs="Times New Roman"/>
          <w:color w:val="auto"/>
          <w:szCs w:val="24"/>
          <w:lang w:val="en-US"/>
        </w:rPr>
        <w:t>standarde</w:t>
      </w:r>
      <w:proofErr w:type="spellEnd"/>
      <w:r w:rsidR="004C71BA" w:rsidRPr="00727831">
        <w:rPr>
          <w:rStyle w:val="None"/>
          <w:rFonts w:ascii="Times New Roman" w:hAnsi="Times New Roman" w:cs="Times New Roman"/>
          <w:color w:val="auto"/>
          <w:szCs w:val="24"/>
          <w:lang w:val="en-US"/>
        </w:rPr>
        <w:t xml:space="preserve"> </w:t>
      </w:r>
      <w:proofErr w:type="spellStart"/>
      <w:r w:rsidRPr="00727831">
        <w:rPr>
          <w:rStyle w:val="None"/>
          <w:rFonts w:ascii="Times New Roman" w:hAnsi="Times New Roman" w:cs="Times New Roman"/>
          <w:color w:val="auto"/>
          <w:szCs w:val="24"/>
          <w:lang w:val="en-US"/>
        </w:rPr>
        <w:t>për</w:t>
      </w:r>
      <w:proofErr w:type="spellEnd"/>
      <w:r w:rsidRPr="00727831">
        <w:rPr>
          <w:rStyle w:val="None"/>
          <w:rFonts w:ascii="Times New Roman" w:hAnsi="Times New Roman" w:cs="Times New Roman"/>
          <w:color w:val="auto"/>
          <w:szCs w:val="24"/>
          <w:lang w:val="en-US"/>
        </w:rPr>
        <w:t xml:space="preserve"> </w:t>
      </w:r>
      <w:proofErr w:type="spellStart"/>
      <w:r w:rsidRPr="00727831">
        <w:rPr>
          <w:rStyle w:val="None"/>
          <w:rFonts w:ascii="Times New Roman" w:hAnsi="Times New Roman" w:cs="Times New Roman"/>
          <w:color w:val="auto"/>
          <w:szCs w:val="24"/>
          <w:lang w:val="en-US"/>
        </w:rPr>
        <w:t>vitin</w:t>
      </w:r>
      <w:proofErr w:type="spellEnd"/>
      <w:r w:rsidRPr="00727831">
        <w:rPr>
          <w:rStyle w:val="None"/>
          <w:rFonts w:ascii="Times New Roman" w:hAnsi="Times New Roman" w:cs="Times New Roman"/>
          <w:color w:val="auto"/>
          <w:szCs w:val="24"/>
          <w:lang w:val="en-US"/>
        </w:rPr>
        <w:t xml:space="preserve"> 2024,</w:t>
      </w:r>
      <w:r w:rsidR="004C71BA" w:rsidRPr="00727831">
        <w:rPr>
          <w:rStyle w:val="None"/>
          <w:rFonts w:ascii="Times New Roman" w:hAnsi="Times New Roman" w:cs="Times New Roman"/>
          <w:color w:val="auto"/>
          <w:szCs w:val="24"/>
          <w:lang w:val="en-US"/>
        </w:rPr>
        <w:t xml:space="preserve"> </w:t>
      </w:r>
      <w:proofErr w:type="spellStart"/>
      <w:r w:rsidR="004C71BA" w:rsidRPr="00727831">
        <w:rPr>
          <w:rStyle w:val="None"/>
          <w:rFonts w:ascii="Times New Roman" w:hAnsi="Times New Roman" w:cs="Times New Roman"/>
          <w:color w:val="auto"/>
          <w:szCs w:val="24"/>
          <w:lang w:val="en-US"/>
        </w:rPr>
        <w:t>si</w:t>
      </w:r>
      <w:proofErr w:type="spellEnd"/>
      <w:r w:rsidR="004C71BA" w:rsidRPr="00727831">
        <w:rPr>
          <w:rStyle w:val="None"/>
          <w:rFonts w:ascii="Times New Roman" w:hAnsi="Times New Roman" w:cs="Times New Roman"/>
          <w:color w:val="auto"/>
          <w:szCs w:val="24"/>
          <w:lang w:val="en-US"/>
        </w:rPr>
        <w:t xml:space="preserve"> </w:t>
      </w:r>
      <w:proofErr w:type="spellStart"/>
      <w:r w:rsidR="004C71BA" w:rsidRPr="00727831">
        <w:rPr>
          <w:rStyle w:val="None"/>
          <w:rFonts w:ascii="Times New Roman" w:hAnsi="Times New Roman" w:cs="Times New Roman"/>
          <w:color w:val="auto"/>
          <w:szCs w:val="24"/>
          <w:lang w:val="en-US"/>
        </w:rPr>
        <w:t>rezultat</w:t>
      </w:r>
      <w:proofErr w:type="spellEnd"/>
      <w:r w:rsidR="004C71BA" w:rsidRPr="00727831">
        <w:rPr>
          <w:rStyle w:val="None"/>
          <w:rFonts w:ascii="Times New Roman" w:hAnsi="Times New Roman" w:cs="Times New Roman"/>
          <w:color w:val="auto"/>
          <w:szCs w:val="24"/>
          <w:lang w:val="en-US"/>
        </w:rPr>
        <w:t xml:space="preserve"> </w:t>
      </w:r>
      <w:proofErr w:type="spellStart"/>
      <w:r w:rsidR="004C71BA" w:rsidRPr="00727831">
        <w:rPr>
          <w:rStyle w:val="None"/>
          <w:rFonts w:ascii="Times New Roman" w:hAnsi="Times New Roman" w:cs="Times New Roman"/>
          <w:color w:val="auto"/>
          <w:szCs w:val="24"/>
          <w:lang w:val="en-US"/>
        </w:rPr>
        <w:t>i</w:t>
      </w:r>
      <w:proofErr w:type="spellEnd"/>
      <w:r w:rsidRPr="00727831">
        <w:rPr>
          <w:rStyle w:val="None"/>
          <w:rFonts w:ascii="Times New Roman" w:hAnsi="Times New Roman" w:cs="Times New Roman"/>
          <w:color w:val="auto"/>
          <w:szCs w:val="24"/>
          <w:lang w:val="en-US"/>
        </w:rPr>
        <w:t xml:space="preserve"> </w:t>
      </w:r>
      <w:proofErr w:type="spellStart"/>
      <w:r w:rsidRPr="00727831">
        <w:rPr>
          <w:rStyle w:val="None"/>
          <w:rFonts w:ascii="Times New Roman" w:hAnsi="Times New Roman" w:cs="Times New Roman"/>
          <w:color w:val="auto"/>
          <w:szCs w:val="24"/>
          <w:lang w:val="en-US"/>
        </w:rPr>
        <w:t>indeksimit</w:t>
      </w:r>
      <w:proofErr w:type="spellEnd"/>
      <w:r w:rsidRPr="00727831">
        <w:rPr>
          <w:rStyle w:val="None"/>
          <w:rFonts w:ascii="Times New Roman" w:hAnsi="Times New Roman" w:cs="Times New Roman"/>
          <w:color w:val="auto"/>
          <w:szCs w:val="24"/>
          <w:lang w:val="en-US"/>
        </w:rPr>
        <w:t xml:space="preserve"> </w:t>
      </w:r>
      <w:proofErr w:type="spellStart"/>
      <w:r w:rsidRPr="00727831">
        <w:rPr>
          <w:rStyle w:val="None"/>
          <w:rFonts w:ascii="Times New Roman" w:hAnsi="Times New Roman" w:cs="Times New Roman"/>
          <w:color w:val="auto"/>
          <w:szCs w:val="24"/>
          <w:lang w:val="en-US"/>
        </w:rPr>
        <w:t>dhe</w:t>
      </w:r>
      <w:proofErr w:type="spellEnd"/>
      <w:r w:rsidRPr="00727831">
        <w:rPr>
          <w:rStyle w:val="None"/>
          <w:rFonts w:ascii="Times New Roman" w:hAnsi="Times New Roman" w:cs="Times New Roman"/>
          <w:color w:val="auto"/>
          <w:szCs w:val="24"/>
          <w:lang w:val="en-US"/>
        </w:rPr>
        <w:t xml:space="preserve"> </w:t>
      </w:r>
      <w:proofErr w:type="spellStart"/>
      <w:r w:rsidRPr="00727831">
        <w:rPr>
          <w:rStyle w:val="None"/>
          <w:rFonts w:ascii="Times New Roman" w:hAnsi="Times New Roman" w:cs="Times New Roman"/>
          <w:color w:val="auto"/>
          <w:szCs w:val="24"/>
          <w:lang w:val="en-US"/>
        </w:rPr>
        <w:t>zbatimit</w:t>
      </w:r>
      <w:proofErr w:type="spellEnd"/>
      <w:r w:rsidRPr="00727831">
        <w:rPr>
          <w:rStyle w:val="None"/>
          <w:rFonts w:ascii="Times New Roman" w:hAnsi="Times New Roman" w:cs="Times New Roman"/>
          <w:color w:val="auto"/>
          <w:szCs w:val="24"/>
          <w:lang w:val="en-US"/>
        </w:rPr>
        <w:t xml:space="preserve"> </w:t>
      </w:r>
      <w:proofErr w:type="spellStart"/>
      <w:r w:rsidRPr="00727831">
        <w:rPr>
          <w:rStyle w:val="None"/>
          <w:rFonts w:ascii="Times New Roman" w:hAnsi="Times New Roman" w:cs="Times New Roman"/>
          <w:color w:val="auto"/>
          <w:szCs w:val="24"/>
          <w:lang w:val="en-US"/>
        </w:rPr>
        <w:t>t</w:t>
      </w:r>
      <w:r w:rsidR="00CC2228" w:rsidRPr="00727831">
        <w:rPr>
          <w:rStyle w:val="None"/>
          <w:rFonts w:ascii="Times New Roman" w:hAnsi="Times New Roman" w:cs="Times New Roman"/>
          <w:color w:val="auto"/>
          <w:szCs w:val="24"/>
          <w:lang w:val="en-US"/>
        </w:rPr>
        <w:t>ë</w:t>
      </w:r>
      <w:proofErr w:type="spellEnd"/>
      <w:r w:rsidRPr="00727831">
        <w:rPr>
          <w:rStyle w:val="None"/>
          <w:rFonts w:ascii="Times New Roman" w:hAnsi="Times New Roman" w:cs="Times New Roman"/>
          <w:color w:val="auto"/>
          <w:szCs w:val="24"/>
          <w:lang w:val="en-US"/>
        </w:rPr>
        <w:t xml:space="preserve"> </w:t>
      </w:r>
      <w:proofErr w:type="spellStart"/>
      <w:r w:rsidRPr="00727831">
        <w:rPr>
          <w:rStyle w:val="None"/>
          <w:rFonts w:ascii="Times New Roman" w:hAnsi="Times New Roman" w:cs="Times New Roman"/>
          <w:color w:val="auto"/>
          <w:szCs w:val="24"/>
          <w:lang w:val="en-US"/>
        </w:rPr>
        <w:t>kalendarit</w:t>
      </w:r>
      <w:proofErr w:type="spellEnd"/>
      <w:r w:rsidRPr="00727831">
        <w:rPr>
          <w:rStyle w:val="None"/>
          <w:rFonts w:ascii="Times New Roman" w:hAnsi="Times New Roman" w:cs="Times New Roman"/>
          <w:color w:val="auto"/>
          <w:szCs w:val="24"/>
          <w:lang w:val="en-US"/>
        </w:rPr>
        <w:t xml:space="preserve"> </w:t>
      </w:r>
      <w:proofErr w:type="spellStart"/>
      <w:r w:rsidRPr="00727831">
        <w:rPr>
          <w:rStyle w:val="None"/>
          <w:rFonts w:ascii="Times New Roman" w:hAnsi="Times New Roman" w:cs="Times New Roman"/>
          <w:color w:val="auto"/>
          <w:szCs w:val="24"/>
          <w:lang w:val="en-US"/>
        </w:rPr>
        <w:t>t</w:t>
      </w:r>
      <w:r w:rsidR="00CC2228" w:rsidRPr="00727831">
        <w:rPr>
          <w:rStyle w:val="None"/>
          <w:rFonts w:ascii="Times New Roman" w:hAnsi="Times New Roman" w:cs="Times New Roman"/>
          <w:color w:val="auto"/>
          <w:szCs w:val="24"/>
          <w:lang w:val="en-US"/>
        </w:rPr>
        <w:t>ë</w:t>
      </w:r>
      <w:proofErr w:type="spellEnd"/>
      <w:r w:rsidRPr="00727831">
        <w:rPr>
          <w:rStyle w:val="None"/>
          <w:rFonts w:ascii="Times New Roman" w:hAnsi="Times New Roman" w:cs="Times New Roman"/>
          <w:color w:val="auto"/>
          <w:szCs w:val="24"/>
          <w:lang w:val="en-US"/>
        </w:rPr>
        <w:t xml:space="preserve"> </w:t>
      </w:r>
      <w:proofErr w:type="spellStart"/>
      <w:r w:rsidRPr="00727831">
        <w:rPr>
          <w:rStyle w:val="None"/>
          <w:rFonts w:ascii="Times New Roman" w:hAnsi="Times New Roman" w:cs="Times New Roman"/>
          <w:color w:val="auto"/>
          <w:szCs w:val="24"/>
          <w:lang w:val="en-US"/>
        </w:rPr>
        <w:t>rrit</w:t>
      </w:r>
      <w:r w:rsidR="00CC2228" w:rsidRPr="00727831">
        <w:rPr>
          <w:rStyle w:val="None"/>
          <w:rFonts w:ascii="Times New Roman" w:hAnsi="Times New Roman" w:cs="Times New Roman"/>
          <w:color w:val="auto"/>
          <w:szCs w:val="24"/>
          <w:lang w:val="en-US"/>
        </w:rPr>
        <w:t>ë</w:t>
      </w:r>
      <w:r w:rsidRPr="00727831">
        <w:rPr>
          <w:rStyle w:val="None"/>
          <w:rFonts w:ascii="Times New Roman" w:hAnsi="Times New Roman" w:cs="Times New Roman"/>
          <w:color w:val="auto"/>
          <w:szCs w:val="24"/>
          <w:lang w:val="en-US"/>
        </w:rPr>
        <w:t>s</w:t>
      </w:r>
      <w:proofErr w:type="spellEnd"/>
      <w:r w:rsidRPr="00727831">
        <w:rPr>
          <w:rStyle w:val="None"/>
          <w:rFonts w:ascii="Times New Roman" w:hAnsi="Times New Roman" w:cs="Times New Roman"/>
          <w:color w:val="auto"/>
          <w:szCs w:val="24"/>
          <w:lang w:val="en-US"/>
        </w:rPr>
        <w:t xml:space="preserve"> </w:t>
      </w:r>
      <w:proofErr w:type="spellStart"/>
      <w:r w:rsidRPr="00727831">
        <w:rPr>
          <w:rStyle w:val="None"/>
          <w:rFonts w:ascii="Times New Roman" w:hAnsi="Times New Roman" w:cs="Times New Roman"/>
          <w:color w:val="auto"/>
          <w:szCs w:val="24"/>
          <w:lang w:val="en-US"/>
        </w:rPr>
        <w:t>s</w:t>
      </w:r>
      <w:r w:rsidR="00CC2228" w:rsidRPr="00727831">
        <w:rPr>
          <w:rStyle w:val="None"/>
          <w:rFonts w:ascii="Times New Roman" w:hAnsi="Times New Roman" w:cs="Times New Roman"/>
          <w:color w:val="auto"/>
          <w:szCs w:val="24"/>
          <w:lang w:val="en-US"/>
        </w:rPr>
        <w:t>ë</w:t>
      </w:r>
      <w:proofErr w:type="spellEnd"/>
      <w:r w:rsidRPr="00727831">
        <w:rPr>
          <w:rStyle w:val="None"/>
          <w:rFonts w:ascii="Times New Roman" w:hAnsi="Times New Roman" w:cs="Times New Roman"/>
          <w:color w:val="auto"/>
          <w:szCs w:val="24"/>
          <w:lang w:val="en-US"/>
        </w:rPr>
        <w:t xml:space="preserve"> </w:t>
      </w:r>
      <w:proofErr w:type="spellStart"/>
      <w:r w:rsidRPr="00727831">
        <w:rPr>
          <w:rStyle w:val="None"/>
          <w:rFonts w:ascii="Times New Roman" w:hAnsi="Times New Roman" w:cs="Times New Roman"/>
          <w:color w:val="auto"/>
          <w:szCs w:val="24"/>
          <w:lang w:val="en-US"/>
        </w:rPr>
        <w:t>akciz</w:t>
      </w:r>
      <w:r w:rsidR="00CC2228" w:rsidRPr="00727831">
        <w:rPr>
          <w:rStyle w:val="None"/>
          <w:rFonts w:ascii="Times New Roman" w:hAnsi="Times New Roman" w:cs="Times New Roman"/>
          <w:color w:val="auto"/>
          <w:szCs w:val="24"/>
          <w:lang w:val="en-US"/>
        </w:rPr>
        <w:t>ë</w:t>
      </w:r>
      <w:r w:rsidRPr="00727831">
        <w:rPr>
          <w:rStyle w:val="None"/>
          <w:rFonts w:ascii="Times New Roman" w:hAnsi="Times New Roman" w:cs="Times New Roman"/>
          <w:color w:val="auto"/>
          <w:szCs w:val="24"/>
          <w:lang w:val="en-US"/>
        </w:rPr>
        <w:t>s</w:t>
      </w:r>
      <w:proofErr w:type="spellEnd"/>
      <w:r w:rsidRPr="00727831">
        <w:rPr>
          <w:rStyle w:val="None"/>
          <w:rFonts w:ascii="Times New Roman" w:hAnsi="Times New Roman" w:cs="Times New Roman"/>
          <w:color w:val="auto"/>
          <w:szCs w:val="24"/>
          <w:lang w:val="en-US"/>
        </w:rPr>
        <w:t xml:space="preserve"> </w:t>
      </w:r>
      <w:proofErr w:type="spellStart"/>
      <w:r w:rsidRPr="00727831">
        <w:rPr>
          <w:rStyle w:val="None"/>
          <w:rFonts w:ascii="Times New Roman" w:hAnsi="Times New Roman" w:cs="Times New Roman"/>
          <w:color w:val="auto"/>
          <w:szCs w:val="24"/>
          <w:lang w:val="en-US"/>
        </w:rPr>
        <w:t>s</w:t>
      </w:r>
      <w:r w:rsidR="00CC2228" w:rsidRPr="00727831">
        <w:rPr>
          <w:rStyle w:val="None"/>
          <w:rFonts w:ascii="Times New Roman" w:hAnsi="Times New Roman" w:cs="Times New Roman"/>
          <w:color w:val="auto"/>
          <w:szCs w:val="24"/>
          <w:lang w:val="en-US"/>
        </w:rPr>
        <w:t>ë</w:t>
      </w:r>
      <w:proofErr w:type="spellEnd"/>
      <w:r w:rsidRPr="00727831">
        <w:rPr>
          <w:rStyle w:val="None"/>
          <w:rFonts w:ascii="Times New Roman" w:hAnsi="Times New Roman" w:cs="Times New Roman"/>
          <w:color w:val="auto"/>
          <w:szCs w:val="24"/>
          <w:lang w:val="en-US"/>
        </w:rPr>
        <w:t xml:space="preserve"> </w:t>
      </w:r>
      <w:proofErr w:type="spellStart"/>
      <w:r w:rsidRPr="00727831">
        <w:rPr>
          <w:rStyle w:val="None"/>
          <w:rFonts w:ascii="Times New Roman" w:hAnsi="Times New Roman" w:cs="Times New Roman"/>
          <w:color w:val="auto"/>
          <w:szCs w:val="24"/>
          <w:lang w:val="en-US"/>
        </w:rPr>
        <w:t>cigareve</w:t>
      </w:r>
      <w:proofErr w:type="spellEnd"/>
      <w:r w:rsidRPr="00727831">
        <w:rPr>
          <w:rStyle w:val="None"/>
          <w:rFonts w:ascii="Times New Roman" w:hAnsi="Times New Roman" w:cs="Times New Roman"/>
          <w:color w:val="auto"/>
          <w:szCs w:val="24"/>
          <w:lang w:val="en-US"/>
        </w:rPr>
        <w:t xml:space="preserve">, </w:t>
      </w:r>
      <w:proofErr w:type="spellStart"/>
      <w:r w:rsidR="0049383C" w:rsidRPr="00727831">
        <w:rPr>
          <w:rStyle w:val="None"/>
          <w:rFonts w:ascii="Times New Roman" w:hAnsi="Times New Roman" w:cs="Times New Roman"/>
          <w:color w:val="auto"/>
          <w:szCs w:val="24"/>
          <w:lang w:val="en-US"/>
        </w:rPr>
        <w:t>janë</w:t>
      </w:r>
      <w:proofErr w:type="spellEnd"/>
      <w:r w:rsidR="0049383C" w:rsidRPr="00727831">
        <w:rPr>
          <w:rStyle w:val="None"/>
          <w:rFonts w:ascii="Times New Roman" w:hAnsi="Times New Roman" w:cs="Times New Roman"/>
          <w:color w:val="auto"/>
          <w:szCs w:val="24"/>
          <w:lang w:val="en-US"/>
        </w:rPr>
        <w:t xml:space="preserve"> </w:t>
      </w:r>
      <w:proofErr w:type="spellStart"/>
      <w:r w:rsidR="0049383C" w:rsidRPr="00727831">
        <w:rPr>
          <w:rStyle w:val="None"/>
          <w:rFonts w:ascii="Times New Roman" w:hAnsi="Times New Roman" w:cs="Times New Roman"/>
          <w:color w:val="auto"/>
          <w:szCs w:val="24"/>
          <w:lang w:val="en-US"/>
        </w:rPr>
        <w:t>rritur</w:t>
      </w:r>
      <w:proofErr w:type="spellEnd"/>
      <w:r w:rsidR="0049383C" w:rsidRPr="00727831">
        <w:rPr>
          <w:rStyle w:val="None"/>
          <w:rFonts w:ascii="Times New Roman" w:hAnsi="Times New Roman" w:cs="Times New Roman"/>
          <w:color w:val="auto"/>
          <w:szCs w:val="24"/>
          <w:lang w:val="en-US"/>
        </w:rPr>
        <w:t xml:space="preserve"> </w:t>
      </w:r>
      <w:proofErr w:type="spellStart"/>
      <w:r w:rsidRPr="00727831">
        <w:rPr>
          <w:rStyle w:val="None"/>
          <w:rFonts w:ascii="Times New Roman" w:hAnsi="Times New Roman" w:cs="Times New Roman"/>
          <w:color w:val="auto"/>
          <w:szCs w:val="24"/>
          <w:lang w:val="en-US"/>
        </w:rPr>
        <w:t>si</w:t>
      </w:r>
      <w:proofErr w:type="spellEnd"/>
      <w:r w:rsidRPr="00727831">
        <w:rPr>
          <w:rStyle w:val="None"/>
          <w:rFonts w:ascii="Times New Roman" w:hAnsi="Times New Roman" w:cs="Times New Roman"/>
          <w:color w:val="auto"/>
          <w:szCs w:val="24"/>
          <w:lang w:val="en-US"/>
        </w:rPr>
        <w:t xml:space="preserve"> </w:t>
      </w:r>
      <w:proofErr w:type="spellStart"/>
      <w:r w:rsidRPr="00727831">
        <w:rPr>
          <w:rStyle w:val="None"/>
          <w:rFonts w:ascii="Times New Roman" w:hAnsi="Times New Roman" w:cs="Times New Roman"/>
          <w:color w:val="auto"/>
          <w:szCs w:val="24"/>
          <w:lang w:val="en-US"/>
        </w:rPr>
        <w:t>më</w:t>
      </w:r>
      <w:proofErr w:type="spellEnd"/>
      <w:r w:rsidRPr="00727831">
        <w:rPr>
          <w:rStyle w:val="None"/>
          <w:rFonts w:ascii="Times New Roman" w:hAnsi="Times New Roman" w:cs="Times New Roman"/>
          <w:color w:val="auto"/>
          <w:szCs w:val="24"/>
          <w:lang w:val="en-US"/>
        </w:rPr>
        <w:t xml:space="preserve"> </w:t>
      </w:r>
      <w:proofErr w:type="spellStart"/>
      <w:r w:rsidRPr="00727831">
        <w:rPr>
          <w:rStyle w:val="None"/>
          <w:rFonts w:ascii="Times New Roman" w:hAnsi="Times New Roman" w:cs="Times New Roman"/>
          <w:color w:val="auto"/>
          <w:szCs w:val="24"/>
          <w:lang w:val="en-US"/>
        </w:rPr>
        <w:t>poshtë</w:t>
      </w:r>
      <w:proofErr w:type="spellEnd"/>
      <w:r w:rsidRPr="00727831">
        <w:rPr>
          <w:rStyle w:val="None"/>
          <w:rFonts w:ascii="Times New Roman" w:hAnsi="Times New Roman" w:cs="Times New Roman"/>
          <w:color w:val="auto"/>
          <w:szCs w:val="24"/>
          <w:lang w:val="en-US"/>
        </w:rPr>
        <w:t>:</w:t>
      </w:r>
    </w:p>
    <w:p w14:paraId="694BDD84" w14:textId="7C06B63A" w:rsidR="00642E9F" w:rsidRPr="009A1B6F" w:rsidRDefault="00642E9F" w:rsidP="00D00608">
      <w:pPr>
        <w:pStyle w:val="ListParagraph"/>
        <w:numPr>
          <w:ilvl w:val="0"/>
          <w:numId w:val="37"/>
        </w:numPr>
        <w:spacing w:before="100" w:beforeAutospacing="1" w:after="100" w:afterAutospacing="1" w:line="276" w:lineRule="auto"/>
        <w:jc w:val="both"/>
        <w:rPr>
          <w:rStyle w:val="None"/>
          <w:rFonts w:ascii="Times New Roman" w:hAnsi="Times New Roman" w:cs="Times New Roman"/>
          <w:color w:val="auto"/>
          <w:sz w:val="24"/>
          <w:szCs w:val="24"/>
          <w:lang w:val="en-GB"/>
        </w:rPr>
      </w:pPr>
      <w:r w:rsidRPr="2EF32156">
        <w:rPr>
          <w:rStyle w:val="None"/>
          <w:rFonts w:ascii="Times New Roman" w:hAnsi="Times New Roman" w:cs="Times New Roman"/>
          <w:color w:val="auto"/>
          <w:sz w:val="24"/>
          <w:szCs w:val="24"/>
          <w:lang w:val="en-GB"/>
        </w:rPr>
        <w:t>Kafe – 6</w:t>
      </w:r>
      <w:r w:rsidR="00393FEA" w:rsidRPr="2EF32156">
        <w:rPr>
          <w:rStyle w:val="None"/>
          <w:rFonts w:ascii="Times New Roman" w:hAnsi="Times New Roman" w:cs="Times New Roman"/>
          <w:color w:val="auto"/>
          <w:sz w:val="24"/>
          <w:szCs w:val="24"/>
          <w:lang w:val="en-GB"/>
        </w:rPr>
        <w:t>2</w:t>
      </w:r>
      <w:r w:rsidRPr="2EF32156">
        <w:rPr>
          <w:rStyle w:val="None"/>
          <w:rFonts w:ascii="Times New Roman" w:hAnsi="Times New Roman" w:cs="Times New Roman"/>
          <w:color w:val="auto"/>
          <w:sz w:val="24"/>
          <w:szCs w:val="24"/>
          <w:lang w:val="en-GB"/>
        </w:rPr>
        <w:t xml:space="preserve">.9 </w:t>
      </w:r>
      <w:proofErr w:type="spellStart"/>
      <w:r w:rsidRPr="2EF32156">
        <w:rPr>
          <w:rStyle w:val="None"/>
          <w:rFonts w:ascii="Times New Roman" w:hAnsi="Times New Roman" w:cs="Times New Roman"/>
          <w:color w:val="auto"/>
          <w:sz w:val="24"/>
          <w:szCs w:val="24"/>
          <w:lang w:val="en-GB"/>
        </w:rPr>
        <w:t>lekë</w:t>
      </w:r>
      <w:proofErr w:type="spellEnd"/>
      <w:r w:rsidRPr="2EF32156">
        <w:rPr>
          <w:rStyle w:val="None"/>
          <w:rFonts w:ascii="Times New Roman" w:hAnsi="Times New Roman" w:cs="Times New Roman"/>
          <w:color w:val="auto"/>
          <w:sz w:val="24"/>
          <w:szCs w:val="24"/>
          <w:lang w:val="en-GB"/>
        </w:rPr>
        <w:t>/</w:t>
      </w:r>
      <w:proofErr w:type="gramStart"/>
      <w:r w:rsidRPr="2EF32156">
        <w:rPr>
          <w:rStyle w:val="None"/>
          <w:rFonts w:ascii="Times New Roman" w:hAnsi="Times New Roman" w:cs="Times New Roman"/>
          <w:color w:val="auto"/>
          <w:sz w:val="24"/>
          <w:szCs w:val="24"/>
          <w:lang w:val="en-GB"/>
        </w:rPr>
        <w:t>Kg;</w:t>
      </w:r>
      <w:proofErr w:type="gramEnd"/>
    </w:p>
    <w:p w14:paraId="1E7E0CD0" w14:textId="47635EE3" w:rsidR="00642E9F" w:rsidRPr="009A1B6F" w:rsidRDefault="00642E9F" w:rsidP="00D00608">
      <w:pPr>
        <w:pStyle w:val="ListParagraph"/>
        <w:numPr>
          <w:ilvl w:val="0"/>
          <w:numId w:val="37"/>
        </w:numPr>
        <w:spacing w:before="100" w:beforeAutospacing="1" w:after="100" w:afterAutospacing="1" w:line="276" w:lineRule="auto"/>
        <w:jc w:val="both"/>
        <w:rPr>
          <w:rStyle w:val="None"/>
          <w:rFonts w:ascii="Times New Roman" w:hAnsi="Times New Roman" w:cs="Times New Roman"/>
          <w:color w:val="auto"/>
          <w:sz w:val="24"/>
          <w:szCs w:val="24"/>
          <w:lang w:val="en-GB"/>
        </w:rPr>
      </w:pPr>
      <w:proofErr w:type="spellStart"/>
      <w:r w:rsidRPr="2EF32156">
        <w:rPr>
          <w:rStyle w:val="None"/>
          <w:rFonts w:ascii="Times New Roman" w:hAnsi="Times New Roman" w:cs="Times New Roman"/>
          <w:color w:val="auto"/>
          <w:sz w:val="24"/>
          <w:szCs w:val="24"/>
          <w:lang w:val="en-GB"/>
        </w:rPr>
        <w:t>Verë</w:t>
      </w:r>
      <w:proofErr w:type="spellEnd"/>
      <w:r w:rsidRPr="2EF32156">
        <w:rPr>
          <w:rStyle w:val="None"/>
          <w:rFonts w:ascii="Times New Roman" w:hAnsi="Times New Roman" w:cs="Times New Roman"/>
          <w:color w:val="auto"/>
          <w:sz w:val="24"/>
          <w:szCs w:val="24"/>
          <w:lang w:val="en-GB"/>
        </w:rPr>
        <w:t xml:space="preserve"> – 12,</w:t>
      </w:r>
      <w:r w:rsidR="00393FEA" w:rsidRPr="2EF32156">
        <w:rPr>
          <w:rStyle w:val="None"/>
          <w:rFonts w:ascii="Times New Roman" w:hAnsi="Times New Roman" w:cs="Times New Roman"/>
          <w:color w:val="auto"/>
          <w:sz w:val="24"/>
          <w:szCs w:val="24"/>
          <w:lang w:val="en-GB"/>
        </w:rPr>
        <w:t>581.9</w:t>
      </w:r>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lekë</w:t>
      </w:r>
      <w:proofErr w:type="spellEnd"/>
      <w:r w:rsidRPr="2EF32156">
        <w:rPr>
          <w:rStyle w:val="None"/>
          <w:rFonts w:ascii="Times New Roman" w:hAnsi="Times New Roman" w:cs="Times New Roman"/>
          <w:color w:val="auto"/>
          <w:sz w:val="24"/>
          <w:szCs w:val="24"/>
          <w:lang w:val="en-GB"/>
        </w:rPr>
        <w:t>/</w:t>
      </w:r>
      <w:proofErr w:type="gramStart"/>
      <w:r w:rsidRPr="2EF32156">
        <w:rPr>
          <w:rStyle w:val="None"/>
          <w:rFonts w:ascii="Times New Roman" w:hAnsi="Times New Roman" w:cs="Times New Roman"/>
          <w:color w:val="auto"/>
          <w:sz w:val="24"/>
          <w:szCs w:val="24"/>
          <w:lang w:val="en-GB"/>
        </w:rPr>
        <w:t>HL;</w:t>
      </w:r>
      <w:proofErr w:type="gramEnd"/>
    </w:p>
    <w:p w14:paraId="64BE44B4" w14:textId="3D995EEF" w:rsidR="00642E9F" w:rsidRPr="009A1B6F" w:rsidRDefault="00642E9F" w:rsidP="00D00608">
      <w:pPr>
        <w:pStyle w:val="ListParagraph"/>
        <w:numPr>
          <w:ilvl w:val="0"/>
          <w:numId w:val="37"/>
        </w:numPr>
        <w:spacing w:before="100" w:beforeAutospacing="1" w:after="100" w:afterAutospacing="1" w:line="276" w:lineRule="auto"/>
        <w:jc w:val="both"/>
        <w:rPr>
          <w:rStyle w:val="None"/>
          <w:rFonts w:ascii="Times New Roman" w:hAnsi="Times New Roman" w:cs="Times New Roman"/>
          <w:color w:val="auto"/>
          <w:sz w:val="24"/>
          <w:szCs w:val="24"/>
          <w:lang w:val="en-GB"/>
        </w:rPr>
      </w:pPr>
      <w:proofErr w:type="spellStart"/>
      <w:r w:rsidRPr="2EF32156">
        <w:rPr>
          <w:rStyle w:val="None"/>
          <w:rFonts w:ascii="Times New Roman" w:hAnsi="Times New Roman" w:cs="Times New Roman"/>
          <w:color w:val="auto"/>
          <w:sz w:val="24"/>
          <w:szCs w:val="24"/>
          <w:lang w:val="en-GB"/>
        </w:rPr>
        <w:t>Karburant</w:t>
      </w:r>
      <w:proofErr w:type="spellEnd"/>
      <w:r w:rsidRPr="2EF32156">
        <w:rPr>
          <w:rStyle w:val="None"/>
          <w:rFonts w:ascii="Times New Roman" w:hAnsi="Times New Roman" w:cs="Times New Roman"/>
          <w:color w:val="auto"/>
          <w:sz w:val="24"/>
          <w:szCs w:val="24"/>
          <w:lang w:val="en-GB"/>
        </w:rPr>
        <w:t xml:space="preserve"> – 38.8 </w:t>
      </w:r>
      <w:proofErr w:type="spellStart"/>
      <w:r w:rsidRPr="2EF32156">
        <w:rPr>
          <w:rStyle w:val="None"/>
          <w:rFonts w:ascii="Times New Roman" w:hAnsi="Times New Roman" w:cs="Times New Roman"/>
          <w:color w:val="auto"/>
          <w:sz w:val="24"/>
          <w:szCs w:val="24"/>
          <w:lang w:val="en-GB"/>
        </w:rPr>
        <w:t>lekë</w:t>
      </w:r>
      <w:proofErr w:type="spellEnd"/>
      <w:r w:rsidRPr="2EF32156">
        <w:rPr>
          <w:rStyle w:val="None"/>
          <w:rFonts w:ascii="Times New Roman" w:hAnsi="Times New Roman" w:cs="Times New Roman"/>
          <w:color w:val="auto"/>
          <w:sz w:val="24"/>
          <w:szCs w:val="24"/>
          <w:lang w:val="en-GB"/>
        </w:rPr>
        <w:t>/</w:t>
      </w:r>
      <w:proofErr w:type="spellStart"/>
      <w:proofErr w:type="gramStart"/>
      <w:r w:rsidRPr="2EF32156">
        <w:rPr>
          <w:rStyle w:val="None"/>
          <w:rFonts w:ascii="Times New Roman" w:hAnsi="Times New Roman" w:cs="Times New Roman"/>
          <w:color w:val="auto"/>
          <w:sz w:val="24"/>
          <w:szCs w:val="24"/>
          <w:lang w:val="en-GB"/>
        </w:rPr>
        <w:t>Litri</w:t>
      </w:r>
      <w:proofErr w:type="spellEnd"/>
      <w:r w:rsidRPr="2EF32156">
        <w:rPr>
          <w:rStyle w:val="None"/>
          <w:rFonts w:ascii="Times New Roman" w:hAnsi="Times New Roman" w:cs="Times New Roman"/>
          <w:color w:val="auto"/>
          <w:sz w:val="24"/>
          <w:szCs w:val="24"/>
          <w:lang w:val="en-GB"/>
        </w:rPr>
        <w:t>;</w:t>
      </w:r>
      <w:proofErr w:type="gramEnd"/>
    </w:p>
    <w:p w14:paraId="725E8F9E" w14:textId="3A35B9CE" w:rsidR="00642E9F" w:rsidRPr="009A1B6F" w:rsidRDefault="00642E9F" w:rsidP="00D00608">
      <w:pPr>
        <w:pStyle w:val="ListParagraph"/>
        <w:numPr>
          <w:ilvl w:val="0"/>
          <w:numId w:val="37"/>
        </w:numPr>
        <w:spacing w:before="100" w:beforeAutospacing="1" w:after="100" w:afterAutospacing="1" w:line="276" w:lineRule="auto"/>
        <w:jc w:val="both"/>
        <w:rPr>
          <w:rStyle w:val="None"/>
          <w:rFonts w:ascii="Times New Roman" w:hAnsi="Times New Roman" w:cs="Times New Roman"/>
          <w:color w:val="auto"/>
          <w:sz w:val="24"/>
          <w:szCs w:val="24"/>
          <w:lang w:val="en-GB"/>
        </w:rPr>
      </w:pPr>
      <w:proofErr w:type="spellStart"/>
      <w:r w:rsidRPr="2EF32156">
        <w:rPr>
          <w:rStyle w:val="None"/>
          <w:rFonts w:ascii="Times New Roman" w:hAnsi="Times New Roman" w:cs="Times New Roman"/>
          <w:color w:val="auto"/>
          <w:sz w:val="24"/>
          <w:szCs w:val="24"/>
          <w:lang w:val="en-GB"/>
        </w:rPr>
        <w:t>Cigaret</w:t>
      </w:r>
      <w:proofErr w:type="spellEnd"/>
      <w:r w:rsidRPr="2EF32156">
        <w:rPr>
          <w:rStyle w:val="None"/>
          <w:rFonts w:ascii="Times New Roman" w:hAnsi="Times New Roman" w:cs="Times New Roman"/>
          <w:color w:val="auto"/>
          <w:sz w:val="24"/>
          <w:szCs w:val="24"/>
          <w:lang w:val="en-GB"/>
        </w:rPr>
        <w:t xml:space="preserve"> </w:t>
      </w:r>
      <w:proofErr w:type="spellStart"/>
      <w:r w:rsidRPr="2EF32156">
        <w:rPr>
          <w:rStyle w:val="None"/>
          <w:rFonts w:ascii="Times New Roman" w:hAnsi="Times New Roman" w:cs="Times New Roman"/>
          <w:color w:val="auto"/>
          <w:sz w:val="24"/>
          <w:szCs w:val="24"/>
          <w:lang w:val="en-GB"/>
        </w:rPr>
        <w:t>në</w:t>
      </w:r>
      <w:proofErr w:type="spellEnd"/>
      <w:r w:rsidRPr="2EF32156">
        <w:rPr>
          <w:rStyle w:val="None"/>
          <w:rFonts w:ascii="Times New Roman" w:hAnsi="Times New Roman" w:cs="Times New Roman"/>
          <w:color w:val="auto"/>
          <w:sz w:val="24"/>
          <w:szCs w:val="24"/>
          <w:lang w:val="en-GB"/>
        </w:rPr>
        <w:t xml:space="preserve"> import – 7250 </w:t>
      </w:r>
      <w:proofErr w:type="spellStart"/>
      <w:r w:rsidRPr="2EF32156">
        <w:rPr>
          <w:rStyle w:val="None"/>
          <w:rFonts w:ascii="Times New Roman" w:hAnsi="Times New Roman" w:cs="Times New Roman"/>
          <w:color w:val="auto"/>
          <w:sz w:val="24"/>
          <w:szCs w:val="24"/>
          <w:lang w:val="en-GB"/>
        </w:rPr>
        <w:t>lekë</w:t>
      </w:r>
      <w:proofErr w:type="spellEnd"/>
      <w:r w:rsidRPr="2EF32156">
        <w:rPr>
          <w:rStyle w:val="None"/>
          <w:rFonts w:ascii="Times New Roman" w:hAnsi="Times New Roman" w:cs="Times New Roman"/>
          <w:color w:val="auto"/>
          <w:sz w:val="24"/>
          <w:szCs w:val="24"/>
          <w:lang w:val="en-GB"/>
        </w:rPr>
        <w:t>/</w:t>
      </w:r>
      <w:proofErr w:type="spellStart"/>
      <w:r w:rsidRPr="2EF32156">
        <w:rPr>
          <w:rStyle w:val="None"/>
          <w:rFonts w:ascii="Times New Roman" w:hAnsi="Times New Roman" w:cs="Times New Roman"/>
          <w:color w:val="auto"/>
          <w:sz w:val="24"/>
          <w:szCs w:val="24"/>
          <w:lang w:val="en-GB"/>
        </w:rPr>
        <w:t>mijë</w:t>
      </w:r>
      <w:proofErr w:type="spellEnd"/>
      <w:r w:rsidRPr="2EF32156">
        <w:rPr>
          <w:rStyle w:val="None"/>
          <w:rFonts w:ascii="Times New Roman" w:hAnsi="Times New Roman" w:cs="Times New Roman"/>
          <w:color w:val="auto"/>
          <w:sz w:val="24"/>
          <w:szCs w:val="24"/>
          <w:lang w:val="en-GB"/>
        </w:rPr>
        <w:t xml:space="preserve"> </w:t>
      </w:r>
      <w:proofErr w:type="spellStart"/>
      <w:proofErr w:type="gramStart"/>
      <w:r w:rsidRPr="2EF32156">
        <w:rPr>
          <w:rStyle w:val="None"/>
          <w:rFonts w:ascii="Times New Roman" w:hAnsi="Times New Roman" w:cs="Times New Roman"/>
          <w:color w:val="auto"/>
          <w:sz w:val="24"/>
          <w:szCs w:val="24"/>
          <w:lang w:val="en-GB"/>
        </w:rPr>
        <w:t>fije</w:t>
      </w:r>
      <w:proofErr w:type="spellEnd"/>
      <w:r w:rsidRPr="2EF32156">
        <w:rPr>
          <w:rStyle w:val="None"/>
          <w:rFonts w:ascii="Times New Roman" w:hAnsi="Times New Roman" w:cs="Times New Roman"/>
          <w:color w:val="auto"/>
          <w:sz w:val="24"/>
          <w:szCs w:val="24"/>
          <w:lang w:val="en-GB"/>
        </w:rPr>
        <w:t>;</w:t>
      </w:r>
      <w:proofErr w:type="gramEnd"/>
      <w:r w:rsidRPr="2EF32156">
        <w:rPr>
          <w:rStyle w:val="None"/>
          <w:rFonts w:ascii="Times New Roman" w:hAnsi="Times New Roman" w:cs="Times New Roman"/>
          <w:color w:val="auto"/>
          <w:sz w:val="24"/>
          <w:szCs w:val="24"/>
          <w:lang w:val="en-GB"/>
        </w:rPr>
        <w:t xml:space="preserve"> </w:t>
      </w:r>
    </w:p>
    <w:p w14:paraId="76A12600" w14:textId="4D69FF10" w:rsidR="00642E9F" w:rsidRPr="00330C46" w:rsidRDefault="00642E9F" w:rsidP="00D00608">
      <w:pPr>
        <w:pStyle w:val="ListParagraph"/>
        <w:numPr>
          <w:ilvl w:val="0"/>
          <w:numId w:val="37"/>
        </w:numPr>
        <w:spacing w:before="100" w:beforeAutospacing="1" w:after="100" w:afterAutospacing="1" w:line="276" w:lineRule="auto"/>
        <w:jc w:val="both"/>
        <w:rPr>
          <w:rFonts w:ascii="Times New Roman" w:hAnsi="Times New Roman" w:cs="Times New Roman"/>
          <w:color w:val="auto"/>
          <w:sz w:val="24"/>
          <w:szCs w:val="24"/>
          <w:lang w:val="en-GB"/>
        </w:rPr>
      </w:pPr>
      <w:r w:rsidRPr="2EF32156">
        <w:rPr>
          <w:rStyle w:val="None"/>
          <w:rFonts w:ascii="Times New Roman" w:hAnsi="Times New Roman" w:cs="Times New Roman"/>
          <w:color w:val="auto"/>
          <w:sz w:val="24"/>
          <w:szCs w:val="24"/>
          <w:lang w:val="en-GB"/>
        </w:rPr>
        <w:t>Duhan – 72</w:t>
      </w:r>
      <w:r w:rsidR="00393FEA" w:rsidRPr="2EF32156">
        <w:rPr>
          <w:rStyle w:val="None"/>
          <w:rFonts w:ascii="Times New Roman" w:hAnsi="Times New Roman" w:cs="Times New Roman"/>
          <w:color w:val="auto"/>
          <w:sz w:val="24"/>
          <w:szCs w:val="24"/>
          <w:lang w:val="en-GB"/>
        </w:rPr>
        <w:t>5</w:t>
      </w:r>
      <w:r w:rsidRPr="2EF32156">
        <w:rPr>
          <w:rStyle w:val="None"/>
          <w:rFonts w:ascii="Times New Roman" w:hAnsi="Times New Roman" w:cs="Times New Roman"/>
          <w:color w:val="auto"/>
          <w:sz w:val="24"/>
          <w:szCs w:val="24"/>
          <w:lang w:val="en-GB"/>
        </w:rPr>
        <w:t xml:space="preserve">0 </w:t>
      </w:r>
      <w:proofErr w:type="spellStart"/>
      <w:r w:rsidRPr="2EF32156">
        <w:rPr>
          <w:rStyle w:val="None"/>
          <w:rFonts w:ascii="Times New Roman" w:hAnsi="Times New Roman" w:cs="Times New Roman"/>
          <w:color w:val="auto"/>
          <w:sz w:val="24"/>
          <w:szCs w:val="24"/>
          <w:lang w:val="en-GB"/>
        </w:rPr>
        <w:t>lekë</w:t>
      </w:r>
      <w:proofErr w:type="spellEnd"/>
      <w:r w:rsidRPr="2EF32156">
        <w:rPr>
          <w:rStyle w:val="None"/>
          <w:rFonts w:ascii="Times New Roman" w:hAnsi="Times New Roman" w:cs="Times New Roman"/>
          <w:color w:val="auto"/>
          <w:sz w:val="24"/>
          <w:szCs w:val="24"/>
          <w:lang w:val="en-GB"/>
        </w:rPr>
        <w:t xml:space="preserve">/kg.  </w:t>
      </w:r>
    </w:p>
    <w:p w14:paraId="1F3C862C" w14:textId="0F9F1D89" w:rsidR="00D519DF" w:rsidRPr="009A1B6F" w:rsidRDefault="00D519DF" w:rsidP="0024440C">
      <w:pPr>
        <w:pStyle w:val="Heading1"/>
        <w:keepNext/>
        <w:pageBreakBefore w:val="0"/>
        <w:spacing w:line="276" w:lineRule="auto"/>
        <w:jc w:val="both"/>
        <w:rPr>
          <w:rStyle w:val="None"/>
          <w:rFonts w:ascii="Times New Roman" w:hAnsi="Times New Roman" w:cs="Times New Roman"/>
          <w:color w:val="auto"/>
          <w:sz w:val="24"/>
          <w:szCs w:val="24"/>
          <w:lang w:val="en-US"/>
        </w:rPr>
      </w:pPr>
      <w:bookmarkStart w:id="23" w:name="_Toc209533661"/>
      <w:r w:rsidRPr="009A1B6F">
        <w:rPr>
          <w:rStyle w:val="None"/>
          <w:rFonts w:ascii="Times New Roman" w:hAnsi="Times New Roman" w:cs="Times New Roman"/>
          <w:caps w:val="0"/>
          <w:color w:val="auto"/>
          <w:sz w:val="24"/>
          <w:szCs w:val="24"/>
          <w:lang w:val="en-US"/>
        </w:rPr>
        <w:t xml:space="preserve">IV. </w:t>
      </w:r>
      <w:proofErr w:type="spellStart"/>
      <w:r w:rsidRPr="009A1B6F">
        <w:rPr>
          <w:rStyle w:val="None"/>
          <w:rFonts w:ascii="Times New Roman" w:hAnsi="Times New Roman" w:cs="Times New Roman"/>
          <w:caps w:val="0"/>
          <w:color w:val="auto"/>
          <w:sz w:val="24"/>
          <w:szCs w:val="24"/>
          <w:lang w:val="en-US"/>
        </w:rPr>
        <w:t>Identifikimi</w:t>
      </w:r>
      <w:proofErr w:type="spellEnd"/>
      <w:r w:rsidRPr="009A1B6F">
        <w:rPr>
          <w:rStyle w:val="None"/>
          <w:rFonts w:ascii="Times New Roman" w:hAnsi="Times New Roman" w:cs="Times New Roman"/>
          <w:caps w:val="0"/>
          <w:color w:val="auto"/>
          <w:sz w:val="24"/>
          <w:szCs w:val="24"/>
          <w:lang w:val="en-US"/>
        </w:rPr>
        <w:t xml:space="preserve"> </w:t>
      </w:r>
      <w:proofErr w:type="spellStart"/>
      <w:r w:rsidRPr="009A1B6F">
        <w:rPr>
          <w:rStyle w:val="None"/>
          <w:rFonts w:ascii="Times New Roman" w:hAnsi="Times New Roman" w:cs="Times New Roman"/>
          <w:caps w:val="0"/>
          <w:color w:val="auto"/>
          <w:sz w:val="24"/>
          <w:szCs w:val="24"/>
          <w:lang w:val="en-US"/>
        </w:rPr>
        <w:t>i</w:t>
      </w:r>
      <w:proofErr w:type="spellEnd"/>
      <w:r w:rsidRPr="009A1B6F">
        <w:rPr>
          <w:rStyle w:val="None"/>
          <w:rFonts w:ascii="Times New Roman" w:hAnsi="Times New Roman" w:cs="Times New Roman"/>
          <w:caps w:val="0"/>
          <w:color w:val="auto"/>
          <w:sz w:val="24"/>
          <w:szCs w:val="24"/>
          <w:lang w:val="en-US"/>
        </w:rPr>
        <w:t xml:space="preserve"> </w:t>
      </w:r>
      <w:proofErr w:type="spellStart"/>
      <w:r w:rsidRPr="009A1B6F">
        <w:rPr>
          <w:rStyle w:val="None"/>
          <w:rFonts w:ascii="Times New Roman" w:hAnsi="Times New Roman" w:cs="Times New Roman"/>
          <w:caps w:val="0"/>
          <w:color w:val="auto"/>
          <w:sz w:val="24"/>
          <w:szCs w:val="24"/>
          <w:lang w:val="en-US"/>
        </w:rPr>
        <w:t>masave</w:t>
      </w:r>
      <w:proofErr w:type="spellEnd"/>
      <w:r w:rsidRPr="009A1B6F">
        <w:rPr>
          <w:rStyle w:val="None"/>
          <w:rFonts w:ascii="Times New Roman" w:hAnsi="Times New Roman" w:cs="Times New Roman"/>
          <w:caps w:val="0"/>
          <w:color w:val="auto"/>
          <w:sz w:val="24"/>
          <w:szCs w:val="24"/>
          <w:lang w:val="en-US"/>
        </w:rPr>
        <w:t xml:space="preserve"> </w:t>
      </w:r>
      <w:proofErr w:type="spellStart"/>
      <w:r w:rsidRPr="009A1B6F">
        <w:rPr>
          <w:rStyle w:val="None"/>
          <w:rFonts w:ascii="Times New Roman" w:hAnsi="Times New Roman" w:cs="Times New Roman"/>
          <w:caps w:val="0"/>
          <w:color w:val="auto"/>
          <w:sz w:val="24"/>
          <w:szCs w:val="24"/>
          <w:lang w:val="en-US"/>
        </w:rPr>
        <w:t>lehtësuese</w:t>
      </w:r>
      <w:bookmarkEnd w:id="23"/>
      <w:proofErr w:type="spellEnd"/>
    </w:p>
    <w:p w14:paraId="6FF40BE4" w14:textId="52203FCE" w:rsidR="00D519DF" w:rsidRPr="009A1B6F" w:rsidRDefault="00D519DF" w:rsidP="0024440C">
      <w:pPr>
        <w:pStyle w:val="Caption"/>
        <w:spacing w:before="100" w:beforeAutospacing="1" w:after="0" w:line="276" w:lineRule="auto"/>
        <w:contextualSpacing w:val="0"/>
        <w:jc w:val="both"/>
        <w:rPr>
          <w:rFonts w:ascii="Times New Roman" w:hAnsi="Times New Roman" w:cs="Times New Roman"/>
          <w:iCs w:val="0"/>
          <w:sz w:val="24"/>
          <w:szCs w:val="24"/>
        </w:rPr>
      </w:pPr>
      <w:r w:rsidRPr="009A1B6F">
        <w:rPr>
          <w:rFonts w:ascii="Times New Roman" w:hAnsi="Times New Roman" w:cs="Times New Roman"/>
          <w:iCs w:val="0"/>
          <w:sz w:val="24"/>
          <w:szCs w:val="24"/>
          <w:lang w:val="en-US"/>
        </w:rPr>
        <w:t xml:space="preserve">Përveç </w:t>
      </w:r>
      <w:proofErr w:type="spellStart"/>
      <w:r w:rsidRPr="009A1B6F">
        <w:rPr>
          <w:rFonts w:ascii="Times New Roman" w:hAnsi="Times New Roman" w:cs="Times New Roman"/>
          <w:iCs w:val="0"/>
          <w:sz w:val="24"/>
          <w:szCs w:val="24"/>
          <w:lang w:val="en-US"/>
        </w:rPr>
        <w:t>regjimit</w:t>
      </w:r>
      <w:proofErr w:type="spellEnd"/>
      <w:r w:rsidRPr="009A1B6F">
        <w:rPr>
          <w:rFonts w:ascii="Times New Roman" w:hAnsi="Times New Roman" w:cs="Times New Roman"/>
          <w:iCs w:val="0"/>
          <w:sz w:val="24"/>
          <w:szCs w:val="24"/>
          <w:lang w:val="en-US"/>
        </w:rPr>
        <w:t xml:space="preserve"> </w:t>
      </w:r>
      <w:proofErr w:type="spellStart"/>
      <w:r w:rsidRPr="009A1B6F">
        <w:rPr>
          <w:rFonts w:ascii="Times New Roman" w:hAnsi="Times New Roman" w:cs="Times New Roman"/>
          <w:iCs w:val="0"/>
          <w:sz w:val="24"/>
          <w:szCs w:val="24"/>
          <w:lang w:val="en-US"/>
        </w:rPr>
        <w:t>të</w:t>
      </w:r>
      <w:proofErr w:type="spellEnd"/>
      <w:r w:rsidRPr="009A1B6F">
        <w:rPr>
          <w:rFonts w:ascii="Times New Roman" w:hAnsi="Times New Roman" w:cs="Times New Roman"/>
          <w:iCs w:val="0"/>
          <w:sz w:val="24"/>
          <w:szCs w:val="24"/>
          <w:lang w:val="en-US"/>
        </w:rPr>
        <w:t xml:space="preserve"> </w:t>
      </w:r>
      <w:proofErr w:type="spellStart"/>
      <w:r w:rsidRPr="009A1B6F">
        <w:rPr>
          <w:rFonts w:ascii="Times New Roman" w:hAnsi="Times New Roman" w:cs="Times New Roman"/>
          <w:iCs w:val="0"/>
          <w:sz w:val="24"/>
          <w:szCs w:val="24"/>
          <w:lang w:val="en-US"/>
        </w:rPr>
        <w:t>përgjithshëm</w:t>
      </w:r>
      <w:proofErr w:type="spellEnd"/>
      <w:r w:rsidRPr="009A1B6F">
        <w:rPr>
          <w:rFonts w:ascii="Times New Roman" w:hAnsi="Times New Roman" w:cs="Times New Roman"/>
          <w:iCs w:val="0"/>
          <w:sz w:val="24"/>
          <w:szCs w:val="24"/>
          <w:lang w:val="en-US"/>
        </w:rPr>
        <w:t xml:space="preserve"> </w:t>
      </w:r>
      <w:proofErr w:type="spellStart"/>
      <w:r w:rsidRPr="009A1B6F">
        <w:rPr>
          <w:rFonts w:ascii="Times New Roman" w:hAnsi="Times New Roman" w:cs="Times New Roman"/>
          <w:iCs w:val="0"/>
          <w:sz w:val="24"/>
          <w:szCs w:val="24"/>
          <w:lang w:val="en-US"/>
        </w:rPr>
        <w:t>tatimor</w:t>
      </w:r>
      <w:proofErr w:type="spellEnd"/>
      <w:r w:rsidRPr="009A1B6F">
        <w:rPr>
          <w:rFonts w:ascii="Times New Roman" w:hAnsi="Times New Roman" w:cs="Times New Roman"/>
          <w:iCs w:val="0"/>
          <w:sz w:val="24"/>
          <w:szCs w:val="24"/>
          <w:lang w:val="en-US"/>
        </w:rPr>
        <w:t xml:space="preserve">, </w:t>
      </w:r>
      <w:proofErr w:type="spellStart"/>
      <w:r w:rsidRPr="009A1B6F">
        <w:rPr>
          <w:rFonts w:ascii="Times New Roman" w:hAnsi="Times New Roman" w:cs="Times New Roman"/>
          <w:iCs w:val="0"/>
          <w:sz w:val="24"/>
          <w:szCs w:val="24"/>
          <w:lang w:val="en-US"/>
        </w:rPr>
        <w:t>gjatë</w:t>
      </w:r>
      <w:proofErr w:type="spellEnd"/>
      <w:r w:rsidRPr="009A1B6F">
        <w:rPr>
          <w:rFonts w:ascii="Times New Roman" w:hAnsi="Times New Roman" w:cs="Times New Roman"/>
          <w:iCs w:val="0"/>
          <w:sz w:val="24"/>
          <w:szCs w:val="24"/>
          <w:lang w:val="en-US"/>
        </w:rPr>
        <w:t xml:space="preserve"> </w:t>
      </w:r>
      <w:proofErr w:type="spellStart"/>
      <w:r w:rsidRPr="009A1B6F">
        <w:rPr>
          <w:rFonts w:ascii="Times New Roman" w:hAnsi="Times New Roman" w:cs="Times New Roman"/>
          <w:iCs w:val="0"/>
          <w:sz w:val="24"/>
          <w:szCs w:val="24"/>
          <w:lang w:val="en-US"/>
        </w:rPr>
        <w:t>vitit</w:t>
      </w:r>
      <w:proofErr w:type="spellEnd"/>
      <w:r w:rsidRPr="009A1B6F">
        <w:rPr>
          <w:rFonts w:ascii="Times New Roman" w:hAnsi="Times New Roman" w:cs="Times New Roman"/>
          <w:iCs w:val="0"/>
          <w:sz w:val="24"/>
          <w:szCs w:val="24"/>
          <w:lang w:val="en-US"/>
        </w:rPr>
        <w:t xml:space="preserve"> 2023</w:t>
      </w:r>
      <w:r w:rsidR="00642E9F" w:rsidRPr="009A1B6F">
        <w:rPr>
          <w:rFonts w:ascii="Times New Roman" w:hAnsi="Times New Roman" w:cs="Times New Roman"/>
          <w:iCs w:val="0"/>
          <w:sz w:val="24"/>
          <w:szCs w:val="24"/>
          <w:lang w:val="en-US"/>
        </w:rPr>
        <w:t xml:space="preserve"> </w:t>
      </w:r>
      <w:proofErr w:type="spellStart"/>
      <w:r w:rsidR="00642E9F" w:rsidRPr="009A1B6F">
        <w:rPr>
          <w:rFonts w:ascii="Times New Roman" w:hAnsi="Times New Roman" w:cs="Times New Roman"/>
          <w:iCs w:val="0"/>
          <w:sz w:val="24"/>
          <w:szCs w:val="24"/>
          <w:lang w:val="en-US"/>
        </w:rPr>
        <w:t>dhe</w:t>
      </w:r>
      <w:proofErr w:type="spellEnd"/>
      <w:r w:rsidR="00642E9F" w:rsidRPr="009A1B6F">
        <w:rPr>
          <w:rFonts w:ascii="Times New Roman" w:hAnsi="Times New Roman" w:cs="Times New Roman"/>
          <w:iCs w:val="0"/>
          <w:sz w:val="24"/>
          <w:szCs w:val="24"/>
          <w:lang w:val="en-US"/>
        </w:rPr>
        <w:t xml:space="preserve"> 2024</w:t>
      </w:r>
      <w:r w:rsidRPr="009A1B6F">
        <w:rPr>
          <w:rFonts w:ascii="Times New Roman" w:hAnsi="Times New Roman" w:cs="Times New Roman"/>
          <w:iCs w:val="0"/>
          <w:sz w:val="24"/>
          <w:szCs w:val="24"/>
          <w:lang w:val="en-US"/>
        </w:rPr>
        <w:t xml:space="preserve"> </w:t>
      </w:r>
      <w:proofErr w:type="spellStart"/>
      <w:r w:rsidRPr="009A1B6F">
        <w:rPr>
          <w:rFonts w:ascii="Times New Roman" w:hAnsi="Times New Roman" w:cs="Times New Roman"/>
          <w:iCs w:val="0"/>
          <w:sz w:val="24"/>
          <w:szCs w:val="24"/>
          <w:lang w:val="en-US"/>
        </w:rPr>
        <w:t>janë</w:t>
      </w:r>
      <w:proofErr w:type="spellEnd"/>
      <w:r w:rsidRPr="009A1B6F">
        <w:rPr>
          <w:rFonts w:ascii="Times New Roman" w:hAnsi="Times New Roman" w:cs="Times New Roman"/>
          <w:iCs w:val="0"/>
          <w:sz w:val="24"/>
          <w:szCs w:val="24"/>
          <w:lang w:val="en-US"/>
        </w:rPr>
        <w:t xml:space="preserve"> </w:t>
      </w:r>
      <w:proofErr w:type="spellStart"/>
      <w:r w:rsidRPr="009A1B6F">
        <w:rPr>
          <w:rFonts w:ascii="Times New Roman" w:hAnsi="Times New Roman" w:cs="Times New Roman"/>
          <w:iCs w:val="0"/>
          <w:sz w:val="24"/>
          <w:szCs w:val="24"/>
          <w:lang w:val="en-US"/>
        </w:rPr>
        <w:t>zbatuar</w:t>
      </w:r>
      <w:proofErr w:type="spellEnd"/>
      <w:r w:rsidRPr="009A1B6F">
        <w:rPr>
          <w:rFonts w:ascii="Times New Roman" w:hAnsi="Times New Roman" w:cs="Times New Roman"/>
          <w:iCs w:val="0"/>
          <w:sz w:val="24"/>
          <w:szCs w:val="24"/>
          <w:lang w:val="en-US"/>
        </w:rPr>
        <w:t xml:space="preserve"> </w:t>
      </w:r>
      <w:proofErr w:type="spellStart"/>
      <w:r w:rsidRPr="009A1B6F">
        <w:rPr>
          <w:rFonts w:ascii="Times New Roman" w:hAnsi="Times New Roman" w:cs="Times New Roman"/>
          <w:iCs w:val="0"/>
          <w:sz w:val="24"/>
          <w:szCs w:val="24"/>
          <w:lang w:val="en-US"/>
        </w:rPr>
        <w:t>edhe</w:t>
      </w:r>
      <w:proofErr w:type="spellEnd"/>
      <w:r w:rsidRPr="009A1B6F">
        <w:rPr>
          <w:rFonts w:ascii="Times New Roman" w:hAnsi="Times New Roman" w:cs="Times New Roman"/>
          <w:iCs w:val="0"/>
          <w:sz w:val="24"/>
          <w:szCs w:val="24"/>
          <w:lang w:val="en-US"/>
        </w:rPr>
        <w:t xml:space="preserve"> norma </w:t>
      </w:r>
      <w:proofErr w:type="spellStart"/>
      <w:r w:rsidRPr="009A1B6F">
        <w:rPr>
          <w:rFonts w:ascii="Times New Roman" w:hAnsi="Times New Roman" w:cs="Times New Roman"/>
          <w:iCs w:val="0"/>
          <w:sz w:val="24"/>
          <w:szCs w:val="24"/>
          <w:lang w:val="en-US"/>
        </w:rPr>
        <w:t>tatimore</w:t>
      </w:r>
      <w:proofErr w:type="spellEnd"/>
      <w:r w:rsidRPr="009A1B6F">
        <w:rPr>
          <w:rFonts w:ascii="Times New Roman" w:hAnsi="Times New Roman" w:cs="Times New Roman"/>
          <w:iCs w:val="0"/>
          <w:sz w:val="24"/>
          <w:szCs w:val="24"/>
          <w:lang w:val="en-US"/>
        </w:rPr>
        <w:t xml:space="preserve"> </w:t>
      </w:r>
      <w:proofErr w:type="spellStart"/>
      <w:r w:rsidRPr="009A1B6F">
        <w:rPr>
          <w:rFonts w:ascii="Times New Roman" w:hAnsi="Times New Roman" w:cs="Times New Roman"/>
          <w:iCs w:val="0"/>
          <w:sz w:val="24"/>
          <w:szCs w:val="24"/>
          <w:lang w:val="en-US"/>
        </w:rPr>
        <w:t>të</w:t>
      </w:r>
      <w:proofErr w:type="spellEnd"/>
      <w:r w:rsidRPr="009A1B6F">
        <w:rPr>
          <w:rFonts w:ascii="Times New Roman" w:hAnsi="Times New Roman" w:cs="Times New Roman"/>
          <w:iCs w:val="0"/>
          <w:sz w:val="24"/>
          <w:szCs w:val="24"/>
          <w:lang w:val="en-US"/>
        </w:rPr>
        <w:t xml:space="preserve"> </w:t>
      </w:r>
      <w:proofErr w:type="spellStart"/>
      <w:r w:rsidRPr="009A1B6F">
        <w:rPr>
          <w:rFonts w:ascii="Times New Roman" w:hAnsi="Times New Roman" w:cs="Times New Roman"/>
          <w:iCs w:val="0"/>
          <w:sz w:val="24"/>
          <w:szCs w:val="24"/>
          <w:lang w:val="en-US"/>
        </w:rPr>
        <w:t>ndryshme</w:t>
      </w:r>
      <w:proofErr w:type="spellEnd"/>
      <w:r w:rsidRPr="009A1B6F">
        <w:rPr>
          <w:rFonts w:ascii="Times New Roman" w:hAnsi="Times New Roman" w:cs="Times New Roman"/>
          <w:iCs w:val="0"/>
          <w:sz w:val="24"/>
          <w:szCs w:val="24"/>
          <w:lang w:val="en-US"/>
        </w:rPr>
        <w:t xml:space="preserve"> </w:t>
      </w:r>
      <w:proofErr w:type="spellStart"/>
      <w:r w:rsidRPr="009A1B6F">
        <w:rPr>
          <w:rFonts w:ascii="Times New Roman" w:hAnsi="Times New Roman" w:cs="Times New Roman"/>
          <w:iCs w:val="0"/>
          <w:sz w:val="24"/>
          <w:szCs w:val="24"/>
          <w:lang w:val="en-US"/>
        </w:rPr>
        <w:t>nga</w:t>
      </w:r>
      <w:proofErr w:type="spellEnd"/>
      <w:r w:rsidRPr="009A1B6F">
        <w:rPr>
          <w:rFonts w:ascii="Times New Roman" w:hAnsi="Times New Roman" w:cs="Times New Roman"/>
          <w:iCs w:val="0"/>
          <w:sz w:val="24"/>
          <w:szCs w:val="24"/>
          <w:lang w:val="en-US"/>
        </w:rPr>
        <w:t xml:space="preserve"> </w:t>
      </w:r>
      <w:proofErr w:type="spellStart"/>
      <w:r w:rsidRPr="009A1B6F">
        <w:rPr>
          <w:rFonts w:ascii="Times New Roman" w:hAnsi="Times New Roman" w:cs="Times New Roman"/>
          <w:iCs w:val="0"/>
          <w:sz w:val="24"/>
          <w:szCs w:val="24"/>
          <w:lang w:val="en-US"/>
        </w:rPr>
        <w:t>ato</w:t>
      </w:r>
      <w:proofErr w:type="spellEnd"/>
      <w:r w:rsidRPr="009A1B6F">
        <w:rPr>
          <w:rFonts w:ascii="Times New Roman" w:hAnsi="Times New Roman" w:cs="Times New Roman"/>
          <w:iCs w:val="0"/>
          <w:sz w:val="24"/>
          <w:szCs w:val="24"/>
          <w:lang w:val="en-US"/>
        </w:rPr>
        <w:t xml:space="preserve"> </w:t>
      </w:r>
      <w:proofErr w:type="spellStart"/>
      <w:r w:rsidRPr="009A1B6F">
        <w:rPr>
          <w:rFonts w:ascii="Times New Roman" w:hAnsi="Times New Roman" w:cs="Times New Roman"/>
          <w:iCs w:val="0"/>
          <w:sz w:val="24"/>
          <w:szCs w:val="24"/>
          <w:lang w:val="en-US"/>
        </w:rPr>
        <w:t>standarde</w:t>
      </w:r>
      <w:r w:rsidR="00FD4A32">
        <w:rPr>
          <w:rFonts w:ascii="Times New Roman" w:hAnsi="Times New Roman" w:cs="Times New Roman"/>
          <w:iCs w:val="0"/>
          <w:sz w:val="24"/>
          <w:szCs w:val="24"/>
          <w:lang w:val="en-US"/>
        </w:rPr>
        <w:t>t</w:t>
      </w:r>
      <w:proofErr w:type="spellEnd"/>
      <w:r w:rsidRPr="009A1B6F">
        <w:rPr>
          <w:rFonts w:ascii="Times New Roman" w:hAnsi="Times New Roman" w:cs="Times New Roman"/>
          <w:iCs w:val="0"/>
          <w:sz w:val="24"/>
          <w:szCs w:val="24"/>
          <w:lang w:val="en-US"/>
        </w:rPr>
        <w:t xml:space="preserve"> </w:t>
      </w:r>
      <w:proofErr w:type="spellStart"/>
      <w:r w:rsidRPr="009A1B6F">
        <w:rPr>
          <w:rFonts w:ascii="Times New Roman" w:hAnsi="Times New Roman" w:cs="Times New Roman"/>
          <w:iCs w:val="0"/>
          <w:sz w:val="24"/>
          <w:szCs w:val="24"/>
          <w:lang w:val="en-US"/>
        </w:rPr>
        <w:t>të</w:t>
      </w:r>
      <w:proofErr w:type="spellEnd"/>
      <w:r w:rsidRPr="009A1B6F">
        <w:rPr>
          <w:rFonts w:ascii="Times New Roman" w:hAnsi="Times New Roman" w:cs="Times New Roman"/>
          <w:iCs w:val="0"/>
          <w:sz w:val="24"/>
          <w:szCs w:val="24"/>
          <w:lang w:val="en-US"/>
        </w:rPr>
        <w:t xml:space="preserve"> </w:t>
      </w:r>
      <w:proofErr w:type="spellStart"/>
      <w:r w:rsidRPr="009A1B6F">
        <w:rPr>
          <w:rFonts w:ascii="Times New Roman" w:hAnsi="Times New Roman" w:cs="Times New Roman"/>
          <w:iCs w:val="0"/>
          <w:sz w:val="24"/>
          <w:szCs w:val="24"/>
          <w:lang w:val="en-US"/>
        </w:rPr>
        <w:t>përcaktuara</w:t>
      </w:r>
      <w:proofErr w:type="spellEnd"/>
      <w:r w:rsidRPr="009A1B6F">
        <w:rPr>
          <w:rFonts w:ascii="Times New Roman" w:hAnsi="Times New Roman" w:cs="Times New Roman"/>
          <w:iCs w:val="0"/>
          <w:sz w:val="24"/>
          <w:szCs w:val="24"/>
          <w:lang w:val="en-US"/>
        </w:rPr>
        <w:t xml:space="preserve"> </w:t>
      </w:r>
      <w:proofErr w:type="spellStart"/>
      <w:r w:rsidRPr="009A1B6F">
        <w:rPr>
          <w:rFonts w:ascii="Times New Roman" w:hAnsi="Times New Roman" w:cs="Times New Roman"/>
          <w:iCs w:val="0"/>
          <w:sz w:val="24"/>
          <w:szCs w:val="24"/>
          <w:lang w:val="en-US"/>
        </w:rPr>
        <w:t>në</w:t>
      </w:r>
      <w:proofErr w:type="spellEnd"/>
      <w:r w:rsidRPr="009A1B6F">
        <w:rPr>
          <w:rFonts w:ascii="Times New Roman" w:hAnsi="Times New Roman" w:cs="Times New Roman"/>
          <w:iCs w:val="0"/>
          <w:sz w:val="24"/>
          <w:szCs w:val="24"/>
          <w:lang w:val="en-US"/>
        </w:rPr>
        <w:t xml:space="preserve"> </w:t>
      </w:r>
      <w:proofErr w:type="spellStart"/>
      <w:r w:rsidRPr="009A1B6F">
        <w:rPr>
          <w:rFonts w:ascii="Times New Roman" w:hAnsi="Times New Roman" w:cs="Times New Roman"/>
          <w:iCs w:val="0"/>
          <w:sz w:val="24"/>
          <w:szCs w:val="24"/>
          <w:lang w:val="en-US"/>
        </w:rPr>
        <w:t>seksionin</w:t>
      </w:r>
      <w:proofErr w:type="spellEnd"/>
      <w:r w:rsidRPr="009A1B6F">
        <w:rPr>
          <w:rFonts w:ascii="Times New Roman" w:hAnsi="Times New Roman" w:cs="Times New Roman"/>
          <w:iCs w:val="0"/>
          <w:sz w:val="24"/>
          <w:szCs w:val="24"/>
          <w:lang w:val="en-US"/>
        </w:rPr>
        <w:t xml:space="preserve"> e </w:t>
      </w:r>
      <w:proofErr w:type="spellStart"/>
      <w:r w:rsidRPr="009A1B6F">
        <w:rPr>
          <w:rFonts w:ascii="Times New Roman" w:hAnsi="Times New Roman" w:cs="Times New Roman"/>
          <w:iCs w:val="0"/>
          <w:sz w:val="24"/>
          <w:szCs w:val="24"/>
          <w:lang w:val="en-US"/>
        </w:rPr>
        <w:t>mësipërm</w:t>
      </w:r>
      <w:proofErr w:type="spellEnd"/>
      <w:r w:rsidRPr="009A1B6F">
        <w:rPr>
          <w:rFonts w:ascii="Times New Roman" w:hAnsi="Times New Roman" w:cs="Times New Roman"/>
          <w:iCs w:val="0"/>
          <w:sz w:val="24"/>
          <w:szCs w:val="24"/>
          <w:lang w:val="en-US"/>
        </w:rPr>
        <w:t xml:space="preserve">. </w:t>
      </w:r>
      <w:proofErr w:type="spellStart"/>
      <w:r w:rsidR="00FD4A32">
        <w:rPr>
          <w:rFonts w:ascii="Times New Roman" w:hAnsi="Times New Roman" w:cs="Times New Roman"/>
          <w:iCs w:val="0"/>
          <w:sz w:val="24"/>
          <w:szCs w:val="24"/>
        </w:rPr>
        <w:t>Shkallët</w:t>
      </w:r>
      <w:proofErr w:type="spellEnd"/>
      <w:r w:rsidR="00FD4A32">
        <w:rPr>
          <w:rFonts w:ascii="Times New Roman" w:hAnsi="Times New Roman" w:cs="Times New Roman"/>
          <w:iCs w:val="0"/>
          <w:sz w:val="24"/>
          <w:szCs w:val="24"/>
        </w:rPr>
        <w:t xml:space="preserve"> e</w:t>
      </w:r>
      <w:r w:rsidR="00FD4A32" w:rsidRPr="009A1B6F">
        <w:rPr>
          <w:rFonts w:ascii="Times New Roman" w:hAnsi="Times New Roman" w:cs="Times New Roman"/>
          <w:iCs w:val="0"/>
          <w:sz w:val="24"/>
          <w:szCs w:val="24"/>
        </w:rPr>
        <w:t xml:space="preserve"> </w:t>
      </w:r>
      <w:proofErr w:type="spellStart"/>
      <w:r w:rsidRPr="009A1B6F">
        <w:rPr>
          <w:rFonts w:ascii="Times New Roman" w:hAnsi="Times New Roman" w:cs="Times New Roman"/>
          <w:iCs w:val="0"/>
          <w:sz w:val="24"/>
          <w:szCs w:val="24"/>
        </w:rPr>
        <w:lastRenderedPageBreak/>
        <w:t>reduktuara</w:t>
      </w:r>
      <w:proofErr w:type="spellEnd"/>
      <w:r w:rsidRPr="009A1B6F">
        <w:rPr>
          <w:rFonts w:ascii="Times New Roman" w:hAnsi="Times New Roman" w:cs="Times New Roman"/>
          <w:iCs w:val="0"/>
          <w:sz w:val="24"/>
          <w:szCs w:val="24"/>
        </w:rPr>
        <w:t xml:space="preserve">, </w:t>
      </w:r>
      <w:proofErr w:type="spellStart"/>
      <w:r w:rsidRPr="009A1B6F">
        <w:rPr>
          <w:rFonts w:ascii="Times New Roman" w:hAnsi="Times New Roman" w:cs="Times New Roman"/>
          <w:iCs w:val="0"/>
          <w:sz w:val="24"/>
          <w:szCs w:val="24"/>
        </w:rPr>
        <w:t>përjashtimet</w:t>
      </w:r>
      <w:proofErr w:type="spellEnd"/>
      <w:r w:rsidRPr="009A1B6F">
        <w:rPr>
          <w:rFonts w:ascii="Times New Roman" w:hAnsi="Times New Roman" w:cs="Times New Roman"/>
          <w:iCs w:val="0"/>
          <w:sz w:val="24"/>
          <w:szCs w:val="24"/>
        </w:rPr>
        <w:t xml:space="preserve"> </w:t>
      </w:r>
      <w:proofErr w:type="spellStart"/>
      <w:r w:rsidRPr="009A1B6F">
        <w:rPr>
          <w:rFonts w:ascii="Times New Roman" w:hAnsi="Times New Roman" w:cs="Times New Roman"/>
          <w:iCs w:val="0"/>
          <w:sz w:val="24"/>
          <w:szCs w:val="24"/>
        </w:rPr>
        <w:t>ligjore</w:t>
      </w:r>
      <w:proofErr w:type="spellEnd"/>
      <w:r w:rsidRPr="009A1B6F">
        <w:rPr>
          <w:rFonts w:ascii="Times New Roman" w:hAnsi="Times New Roman" w:cs="Times New Roman"/>
          <w:iCs w:val="0"/>
          <w:sz w:val="24"/>
          <w:szCs w:val="24"/>
        </w:rPr>
        <w:t xml:space="preserve"> </w:t>
      </w:r>
      <w:proofErr w:type="spellStart"/>
      <w:r w:rsidRPr="009A1B6F">
        <w:rPr>
          <w:rFonts w:ascii="Times New Roman" w:hAnsi="Times New Roman" w:cs="Times New Roman"/>
          <w:iCs w:val="0"/>
          <w:sz w:val="24"/>
          <w:szCs w:val="24"/>
        </w:rPr>
        <w:t>dhe</w:t>
      </w:r>
      <w:proofErr w:type="spellEnd"/>
      <w:r w:rsidRPr="009A1B6F">
        <w:rPr>
          <w:rFonts w:ascii="Times New Roman" w:hAnsi="Times New Roman" w:cs="Times New Roman"/>
          <w:iCs w:val="0"/>
          <w:sz w:val="24"/>
          <w:szCs w:val="24"/>
        </w:rPr>
        <w:t xml:space="preserve"> </w:t>
      </w:r>
      <w:proofErr w:type="spellStart"/>
      <w:r w:rsidRPr="009A1B6F">
        <w:rPr>
          <w:rFonts w:ascii="Times New Roman" w:hAnsi="Times New Roman" w:cs="Times New Roman"/>
          <w:iCs w:val="0"/>
          <w:sz w:val="24"/>
          <w:szCs w:val="24"/>
        </w:rPr>
        <w:t>pragu</w:t>
      </w:r>
      <w:proofErr w:type="spellEnd"/>
      <w:r w:rsidRPr="009A1B6F">
        <w:rPr>
          <w:rFonts w:ascii="Times New Roman" w:hAnsi="Times New Roman" w:cs="Times New Roman"/>
          <w:iCs w:val="0"/>
          <w:sz w:val="24"/>
          <w:szCs w:val="24"/>
        </w:rPr>
        <w:t xml:space="preserve"> </w:t>
      </w:r>
      <w:proofErr w:type="spellStart"/>
      <w:r w:rsidRPr="009A1B6F">
        <w:rPr>
          <w:rFonts w:ascii="Times New Roman" w:hAnsi="Times New Roman" w:cs="Times New Roman"/>
          <w:iCs w:val="0"/>
          <w:sz w:val="24"/>
          <w:szCs w:val="24"/>
        </w:rPr>
        <w:t>i</w:t>
      </w:r>
      <w:proofErr w:type="spellEnd"/>
      <w:r w:rsidRPr="009A1B6F">
        <w:rPr>
          <w:rFonts w:ascii="Times New Roman" w:hAnsi="Times New Roman" w:cs="Times New Roman"/>
          <w:iCs w:val="0"/>
          <w:sz w:val="24"/>
          <w:szCs w:val="24"/>
        </w:rPr>
        <w:t xml:space="preserve"> </w:t>
      </w:r>
      <w:proofErr w:type="spellStart"/>
      <w:r w:rsidRPr="009A1B6F">
        <w:rPr>
          <w:rFonts w:ascii="Times New Roman" w:hAnsi="Times New Roman" w:cs="Times New Roman"/>
          <w:iCs w:val="0"/>
          <w:sz w:val="24"/>
          <w:szCs w:val="24"/>
        </w:rPr>
        <w:t>regjistrimit</w:t>
      </w:r>
      <w:proofErr w:type="spellEnd"/>
      <w:r w:rsidRPr="009A1B6F">
        <w:rPr>
          <w:rFonts w:ascii="Times New Roman" w:hAnsi="Times New Roman" w:cs="Times New Roman"/>
          <w:iCs w:val="0"/>
          <w:sz w:val="24"/>
          <w:szCs w:val="24"/>
        </w:rPr>
        <w:t xml:space="preserve"> </w:t>
      </w:r>
      <w:proofErr w:type="spellStart"/>
      <w:r w:rsidRPr="009A1B6F">
        <w:rPr>
          <w:rFonts w:ascii="Times New Roman" w:hAnsi="Times New Roman" w:cs="Times New Roman"/>
          <w:iCs w:val="0"/>
          <w:sz w:val="24"/>
          <w:szCs w:val="24"/>
        </w:rPr>
        <w:t>në</w:t>
      </w:r>
      <w:proofErr w:type="spellEnd"/>
      <w:r w:rsidRPr="009A1B6F">
        <w:rPr>
          <w:rFonts w:ascii="Times New Roman" w:hAnsi="Times New Roman" w:cs="Times New Roman"/>
          <w:iCs w:val="0"/>
          <w:sz w:val="24"/>
          <w:szCs w:val="24"/>
        </w:rPr>
        <w:t xml:space="preserve"> </w:t>
      </w:r>
      <w:proofErr w:type="spellStart"/>
      <w:r w:rsidRPr="009A1B6F">
        <w:rPr>
          <w:rFonts w:ascii="Times New Roman" w:hAnsi="Times New Roman" w:cs="Times New Roman"/>
          <w:iCs w:val="0"/>
          <w:sz w:val="24"/>
          <w:szCs w:val="24"/>
        </w:rPr>
        <w:t>rastin</w:t>
      </w:r>
      <w:proofErr w:type="spellEnd"/>
      <w:r w:rsidRPr="009A1B6F">
        <w:rPr>
          <w:rFonts w:ascii="Times New Roman" w:hAnsi="Times New Roman" w:cs="Times New Roman"/>
          <w:iCs w:val="0"/>
          <w:sz w:val="24"/>
          <w:szCs w:val="24"/>
        </w:rPr>
        <w:t xml:space="preserve"> e TVSH-</w:t>
      </w:r>
      <w:proofErr w:type="spellStart"/>
      <w:r w:rsidRPr="009A1B6F">
        <w:rPr>
          <w:rFonts w:ascii="Times New Roman" w:hAnsi="Times New Roman" w:cs="Times New Roman"/>
          <w:iCs w:val="0"/>
          <w:sz w:val="24"/>
          <w:szCs w:val="24"/>
        </w:rPr>
        <w:t>së</w:t>
      </w:r>
      <w:proofErr w:type="spellEnd"/>
      <w:r w:rsidRPr="009A1B6F">
        <w:rPr>
          <w:rFonts w:ascii="Times New Roman" w:hAnsi="Times New Roman" w:cs="Times New Roman"/>
          <w:iCs w:val="0"/>
          <w:sz w:val="24"/>
          <w:szCs w:val="24"/>
        </w:rPr>
        <w:t xml:space="preserve"> </w:t>
      </w:r>
      <w:proofErr w:type="spellStart"/>
      <w:r w:rsidRPr="009A1B6F">
        <w:rPr>
          <w:rFonts w:ascii="Times New Roman" w:hAnsi="Times New Roman" w:cs="Times New Roman"/>
          <w:iCs w:val="0"/>
          <w:sz w:val="24"/>
          <w:szCs w:val="24"/>
        </w:rPr>
        <w:t>përfaqësojnë</w:t>
      </w:r>
      <w:proofErr w:type="spellEnd"/>
      <w:r w:rsidRPr="009A1B6F">
        <w:rPr>
          <w:rFonts w:ascii="Times New Roman" w:hAnsi="Times New Roman" w:cs="Times New Roman"/>
          <w:iCs w:val="0"/>
          <w:sz w:val="24"/>
          <w:szCs w:val="24"/>
        </w:rPr>
        <w:t xml:space="preserve"> </w:t>
      </w:r>
      <w:proofErr w:type="spellStart"/>
      <w:r w:rsidRPr="009A1B6F">
        <w:rPr>
          <w:rFonts w:ascii="Times New Roman" w:hAnsi="Times New Roman" w:cs="Times New Roman"/>
          <w:iCs w:val="0"/>
          <w:sz w:val="24"/>
          <w:szCs w:val="24"/>
        </w:rPr>
        <w:t>faktorët</w:t>
      </w:r>
      <w:proofErr w:type="spellEnd"/>
      <w:r w:rsidRPr="009A1B6F">
        <w:rPr>
          <w:rFonts w:ascii="Times New Roman" w:hAnsi="Times New Roman" w:cs="Times New Roman"/>
          <w:iCs w:val="0"/>
          <w:sz w:val="24"/>
          <w:szCs w:val="24"/>
        </w:rPr>
        <w:t xml:space="preserve"> </w:t>
      </w:r>
      <w:proofErr w:type="spellStart"/>
      <w:r w:rsidRPr="009A1B6F">
        <w:rPr>
          <w:rFonts w:ascii="Times New Roman" w:hAnsi="Times New Roman" w:cs="Times New Roman"/>
          <w:iCs w:val="0"/>
          <w:sz w:val="24"/>
          <w:szCs w:val="24"/>
        </w:rPr>
        <w:t>kryesorë</w:t>
      </w:r>
      <w:proofErr w:type="spellEnd"/>
      <w:r w:rsidRPr="009A1B6F">
        <w:rPr>
          <w:rFonts w:ascii="Times New Roman" w:hAnsi="Times New Roman" w:cs="Times New Roman"/>
          <w:iCs w:val="0"/>
          <w:sz w:val="24"/>
          <w:szCs w:val="24"/>
        </w:rPr>
        <w:t xml:space="preserve"> </w:t>
      </w:r>
      <w:proofErr w:type="spellStart"/>
      <w:r w:rsidRPr="009A1B6F">
        <w:rPr>
          <w:rFonts w:ascii="Times New Roman" w:hAnsi="Times New Roman" w:cs="Times New Roman"/>
          <w:iCs w:val="0"/>
          <w:sz w:val="24"/>
          <w:szCs w:val="24"/>
        </w:rPr>
        <w:t>që</w:t>
      </w:r>
      <w:proofErr w:type="spellEnd"/>
      <w:r w:rsidRPr="009A1B6F">
        <w:rPr>
          <w:rFonts w:ascii="Times New Roman" w:hAnsi="Times New Roman" w:cs="Times New Roman"/>
          <w:iCs w:val="0"/>
          <w:sz w:val="24"/>
          <w:szCs w:val="24"/>
        </w:rPr>
        <w:t xml:space="preserve"> </w:t>
      </w:r>
      <w:proofErr w:type="spellStart"/>
      <w:r w:rsidRPr="009A1B6F">
        <w:rPr>
          <w:rFonts w:ascii="Times New Roman" w:hAnsi="Times New Roman" w:cs="Times New Roman"/>
          <w:iCs w:val="0"/>
          <w:sz w:val="24"/>
          <w:szCs w:val="24"/>
        </w:rPr>
        <w:t>gjenerojnë</w:t>
      </w:r>
      <w:proofErr w:type="spellEnd"/>
      <w:r w:rsidRPr="009A1B6F">
        <w:rPr>
          <w:rFonts w:ascii="Times New Roman" w:hAnsi="Times New Roman" w:cs="Times New Roman"/>
          <w:iCs w:val="0"/>
          <w:sz w:val="24"/>
          <w:szCs w:val="24"/>
        </w:rPr>
        <w:t xml:space="preserve"> </w:t>
      </w:r>
      <w:proofErr w:type="spellStart"/>
      <w:r w:rsidRPr="009A1B6F">
        <w:rPr>
          <w:rFonts w:ascii="Times New Roman" w:hAnsi="Times New Roman" w:cs="Times New Roman"/>
          <w:iCs w:val="0"/>
          <w:sz w:val="24"/>
          <w:szCs w:val="24"/>
        </w:rPr>
        <w:t>shpenzime</w:t>
      </w:r>
      <w:proofErr w:type="spellEnd"/>
      <w:r w:rsidRPr="009A1B6F">
        <w:rPr>
          <w:rFonts w:ascii="Times New Roman" w:hAnsi="Times New Roman" w:cs="Times New Roman"/>
          <w:iCs w:val="0"/>
          <w:sz w:val="24"/>
          <w:szCs w:val="24"/>
        </w:rPr>
        <w:t xml:space="preserve"> </w:t>
      </w:r>
      <w:proofErr w:type="spellStart"/>
      <w:r w:rsidRPr="009A1B6F">
        <w:rPr>
          <w:rFonts w:ascii="Times New Roman" w:hAnsi="Times New Roman" w:cs="Times New Roman"/>
          <w:iCs w:val="0"/>
          <w:sz w:val="24"/>
          <w:szCs w:val="24"/>
        </w:rPr>
        <w:t>tatimore</w:t>
      </w:r>
      <w:proofErr w:type="spellEnd"/>
      <w:r w:rsidRPr="009A1B6F">
        <w:rPr>
          <w:rFonts w:ascii="Times New Roman" w:hAnsi="Times New Roman" w:cs="Times New Roman"/>
          <w:iCs w:val="0"/>
          <w:sz w:val="24"/>
          <w:szCs w:val="24"/>
        </w:rPr>
        <w:t>.</w:t>
      </w:r>
    </w:p>
    <w:p w14:paraId="1D5258A9" w14:textId="2652AB92" w:rsidR="0037622F" w:rsidRPr="00FB5A1B" w:rsidRDefault="0037622F" w:rsidP="00E26400">
      <w:pPr>
        <w:spacing w:before="100" w:beforeAutospacing="1" w:after="100" w:afterAutospacing="1" w:line="240" w:lineRule="auto"/>
        <w:contextualSpacing w:val="0"/>
        <w:jc w:val="both"/>
        <w:rPr>
          <w:rStyle w:val="None"/>
          <w:rFonts w:ascii="Times New Roman" w:eastAsia="Calibri" w:hAnsi="Times New Roman" w:cs="Times New Roman"/>
          <w:b/>
          <w:bCs/>
          <w:color w:val="auto"/>
          <w:szCs w:val="24"/>
          <w:lang w:val="en-US" w:eastAsia="en-US"/>
        </w:rPr>
      </w:pPr>
      <w:bookmarkStart w:id="24" w:name="_Toc194397047"/>
      <w:proofErr w:type="spellStart"/>
      <w:r w:rsidRPr="00FB5A1B">
        <w:rPr>
          <w:rStyle w:val="None"/>
          <w:rFonts w:ascii="Times New Roman" w:eastAsia="Calibri" w:hAnsi="Times New Roman" w:cs="Times New Roman"/>
          <w:b/>
          <w:bCs/>
          <w:color w:val="auto"/>
          <w:szCs w:val="24"/>
          <w:lang w:val="en-US" w:eastAsia="en-US"/>
        </w:rPr>
        <w:t>Pragu</w:t>
      </w:r>
      <w:proofErr w:type="spellEnd"/>
      <w:r w:rsidRPr="00FB5A1B">
        <w:rPr>
          <w:rStyle w:val="None"/>
          <w:rFonts w:ascii="Times New Roman" w:eastAsia="Calibri" w:hAnsi="Times New Roman" w:cs="Times New Roman"/>
          <w:b/>
          <w:bCs/>
          <w:color w:val="auto"/>
          <w:szCs w:val="24"/>
          <w:lang w:val="en-US" w:eastAsia="en-US"/>
        </w:rPr>
        <w:t xml:space="preserve"> </w:t>
      </w:r>
      <w:proofErr w:type="spellStart"/>
      <w:r w:rsidRPr="00FB5A1B">
        <w:rPr>
          <w:rStyle w:val="None"/>
          <w:rFonts w:ascii="Times New Roman" w:eastAsia="Calibri" w:hAnsi="Times New Roman" w:cs="Times New Roman"/>
          <w:b/>
          <w:bCs/>
          <w:color w:val="auto"/>
          <w:szCs w:val="24"/>
          <w:lang w:val="en-US" w:eastAsia="en-US"/>
        </w:rPr>
        <w:t>i</w:t>
      </w:r>
      <w:proofErr w:type="spellEnd"/>
      <w:r w:rsidRPr="00FB5A1B">
        <w:rPr>
          <w:rStyle w:val="None"/>
          <w:rFonts w:ascii="Times New Roman" w:eastAsia="Calibri" w:hAnsi="Times New Roman" w:cs="Times New Roman"/>
          <w:b/>
          <w:bCs/>
          <w:color w:val="auto"/>
          <w:szCs w:val="24"/>
          <w:lang w:val="en-US" w:eastAsia="en-US"/>
        </w:rPr>
        <w:t xml:space="preserve"> TVSH</w:t>
      </w:r>
    </w:p>
    <w:p w14:paraId="1D47C0C0" w14:textId="48D2A7C1" w:rsidR="00D31A98" w:rsidRPr="00FB5A1B" w:rsidRDefault="00FD4A32" w:rsidP="00FC26E3">
      <w:pPr>
        <w:spacing w:before="100" w:beforeAutospacing="1" w:after="100" w:afterAutospacing="1" w:line="276" w:lineRule="auto"/>
        <w:contextualSpacing w:val="0"/>
        <w:jc w:val="both"/>
        <w:rPr>
          <w:rFonts w:ascii="Times New Roman" w:eastAsia="Calibri" w:hAnsi="Times New Roman" w:cs="Times New Roman"/>
          <w:iCs/>
          <w:szCs w:val="24"/>
          <w:lang w:eastAsia="en-US"/>
        </w:rPr>
      </w:pPr>
      <w:proofErr w:type="spellStart"/>
      <w:r w:rsidRPr="00FB5A1B">
        <w:rPr>
          <w:rStyle w:val="None"/>
          <w:rFonts w:ascii="Times New Roman" w:eastAsia="Calibri" w:hAnsi="Times New Roman" w:cs="Times New Roman"/>
          <w:color w:val="auto"/>
          <w:szCs w:val="24"/>
          <w:lang w:val="en-US" w:eastAsia="en-US"/>
        </w:rPr>
        <w:t>Kufiri</w:t>
      </w:r>
      <w:proofErr w:type="spellEnd"/>
      <w:r w:rsidRPr="00FB5A1B">
        <w:rPr>
          <w:rStyle w:val="None"/>
          <w:rFonts w:ascii="Times New Roman" w:eastAsia="Calibri" w:hAnsi="Times New Roman" w:cs="Times New Roman"/>
          <w:color w:val="auto"/>
          <w:szCs w:val="24"/>
          <w:lang w:val="en-US" w:eastAsia="en-US"/>
        </w:rPr>
        <w:t xml:space="preserve"> minimal </w:t>
      </w:r>
      <w:proofErr w:type="spellStart"/>
      <w:r w:rsidRPr="00FB5A1B">
        <w:rPr>
          <w:rStyle w:val="None"/>
          <w:rFonts w:ascii="Times New Roman" w:eastAsia="Calibri" w:hAnsi="Times New Roman" w:cs="Times New Roman"/>
          <w:color w:val="auto"/>
          <w:szCs w:val="24"/>
          <w:lang w:val="en-US" w:eastAsia="en-US"/>
        </w:rPr>
        <w:t>i</w:t>
      </w:r>
      <w:proofErr w:type="spellEnd"/>
      <w:r w:rsidRPr="00FB5A1B">
        <w:rPr>
          <w:rStyle w:val="None"/>
          <w:rFonts w:ascii="Times New Roman" w:eastAsia="Calibri" w:hAnsi="Times New Roman" w:cs="Times New Roman"/>
          <w:color w:val="auto"/>
          <w:szCs w:val="24"/>
          <w:lang w:val="en-US" w:eastAsia="en-US"/>
        </w:rPr>
        <w:t xml:space="preserve"> </w:t>
      </w:r>
      <w:proofErr w:type="spellStart"/>
      <w:r w:rsidRPr="00FB5A1B">
        <w:rPr>
          <w:rStyle w:val="None"/>
          <w:rFonts w:ascii="Times New Roman" w:eastAsia="Calibri" w:hAnsi="Times New Roman" w:cs="Times New Roman"/>
          <w:color w:val="auto"/>
          <w:szCs w:val="24"/>
          <w:lang w:val="en-US" w:eastAsia="en-US"/>
        </w:rPr>
        <w:t>regjistrimit</w:t>
      </w:r>
      <w:proofErr w:type="spellEnd"/>
      <w:r w:rsidRPr="00FB5A1B">
        <w:rPr>
          <w:rStyle w:val="None"/>
          <w:rFonts w:ascii="Times New Roman" w:eastAsia="Calibri" w:hAnsi="Times New Roman" w:cs="Times New Roman"/>
          <w:color w:val="auto"/>
          <w:szCs w:val="24"/>
          <w:lang w:val="en-US" w:eastAsia="en-US"/>
        </w:rPr>
        <w:t xml:space="preserve"> </w:t>
      </w:r>
      <w:proofErr w:type="spellStart"/>
      <w:r w:rsidRPr="00FB5A1B">
        <w:rPr>
          <w:rStyle w:val="None"/>
          <w:rFonts w:ascii="Times New Roman" w:eastAsia="Calibri" w:hAnsi="Times New Roman" w:cs="Times New Roman"/>
          <w:color w:val="auto"/>
          <w:szCs w:val="24"/>
          <w:lang w:val="en-US" w:eastAsia="en-US"/>
        </w:rPr>
        <w:t>për</w:t>
      </w:r>
      <w:proofErr w:type="spellEnd"/>
      <w:r w:rsidR="0037622F" w:rsidRPr="00FB5A1B">
        <w:rPr>
          <w:rStyle w:val="None"/>
          <w:rFonts w:ascii="Times New Roman" w:eastAsia="Calibri" w:hAnsi="Times New Roman" w:cs="Times New Roman"/>
          <w:color w:val="auto"/>
          <w:szCs w:val="24"/>
          <w:lang w:val="en-US" w:eastAsia="en-US"/>
        </w:rPr>
        <w:t xml:space="preserve"> </w:t>
      </w:r>
      <w:proofErr w:type="spellStart"/>
      <w:r w:rsidR="0037622F" w:rsidRPr="00FB5A1B">
        <w:rPr>
          <w:rStyle w:val="None"/>
          <w:rFonts w:ascii="Times New Roman" w:eastAsia="Calibri" w:hAnsi="Times New Roman" w:cs="Times New Roman"/>
          <w:color w:val="auto"/>
          <w:szCs w:val="24"/>
          <w:lang w:val="en-US" w:eastAsia="en-US"/>
        </w:rPr>
        <w:t>t</w:t>
      </w:r>
      <w:r w:rsidRPr="00FB5A1B">
        <w:rPr>
          <w:rStyle w:val="None"/>
          <w:rFonts w:ascii="Times New Roman" w:eastAsia="Calibri" w:hAnsi="Times New Roman" w:cs="Times New Roman"/>
          <w:color w:val="auto"/>
          <w:szCs w:val="24"/>
          <w:lang w:val="en-US" w:eastAsia="en-US"/>
        </w:rPr>
        <w:t>atimin</w:t>
      </w:r>
      <w:proofErr w:type="spellEnd"/>
      <w:r w:rsidRPr="00FB5A1B">
        <w:rPr>
          <w:rStyle w:val="None"/>
          <w:rFonts w:ascii="Times New Roman" w:eastAsia="Calibri" w:hAnsi="Times New Roman" w:cs="Times New Roman"/>
          <w:color w:val="auto"/>
          <w:szCs w:val="24"/>
          <w:lang w:val="en-US" w:eastAsia="en-US"/>
        </w:rPr>
        <w:t xml:space="preserve"> </w:t>
      </w:r>
      <w:proofErr w:type="spellStart"/>
      <w:r w:rsidRPr="00FB5A1B">
        <w:rPr>
          <w:rStyle w:val="None"/>
          <w:rFonts w:ascii="Times New Roman" w:eastAsia="Calibri" w:hAnsi="Times New Roman" w:cs="Times New Roman"/>
          <w:color w:val="auto"/>
          <w:szCs w:val="24"/>
          <w:lang w:val="en-US" w:eastAsia="en-US"/>
        </w:rPr>
        <w:t>mbi</w:t>
      </w:r>
      <w:proofErr w:type="spellEnd"/>
      <w:r w:rsidRPr="00FB5A1B">
        <w:rPr>
          <w:rStyle w:val="None"/>
          <w:rFonts w:ascii="Times New Roman" w:eastAsia="Calibri" w:hAnsi="Times New Roman" w:cs="Times New Roman"/>
          <w:color w:val="auto"/>
          <w:szCs w:val="24"/>
          <w:lang w:val="en-US" w:eastAsia="en-US"/>
        </w:rPr>
        <w:t xml:space="preserve"> </w:t>
      </w:r>
      <w:proofErr w:type="spellStart"/>
      <w:r w:rsidR="0037622F" w:rsidRPr="00FB5A1B">
        <w:rPr>
          <w:rStyle w:val="None"/>
          <w:rFonts w:ascii="Times New Roman" w:eastAsia="Calibri" w:hAnsi="Times New Roman" w:cs="Times New Roman"/>
          <w:color w:val="auto"/>
          <w:szCs w:val="24"/>
          <w:lang w:val="en-US" w:eastAsia="en-US"/>
        </w:rPr>
        <w:t>v</w:t>
      </w:r>
      <w:r w:rsidRPr="00FB5A1B">
        <w:rPr>
          <w:rStyle w:val="None"/>
          <w:rFonts w:ascii="Times New Roman" w:eastAsia="Calibri" w:hAnsi="Times New Roman" w:cs="Times New Roman"/>
          <w:color w:val="auto"/>
          <w:szCs w:val="24"/>
          <w:lang w:val="en-US" w:eastAsia="en-US"/>
        </w:rPr>
        <w:t>lerën</w:t>
      </w:r>
      <w:proofErr w:type="spellEnd"/>
      <w:r w:rsidRPr="00FB5A1B">
        <w:rPr>
          <w:rStyle w:val="None"/>
          <w:rFonts w:ascii="Times New Roman" w:eastAsia="Calibri" w:hAnsi="Times New Roman" w:cs="Times New Roman"/>
          <w:color w:val="auto"/>
          <w:szCs w:val="24"/>
          <w:lang w:val="en-US" w:eastAsia="en-US"/>
        </w:rPr>
        <w:t xml:space="preserve"> e </w:t>
      </w:r>
      <w:proofErr w:type="spellStart"/>
      <w:r w:rsidR="0037622F" w:rsidRPr="00FB5A1B">
        <w:rPr>
          <w:rStyle w:val="None"/>
          <w:rFonts w:ascii="Times New Roman" w:eastAsia="Calibri" w:hAnsi="Times New Roman" w:cs="Times New Roman"/>
          <w:color w:val="auto"/>
          <w:szCs w:val="24"/>
          <w:lang w:val="en-US" w:eastAsia="en-US"/>
        </w:rPr>
        <w:t>sh</w:t>
      </w:r>
      <w:r w:rsidRPr="00FB5A1B">
        <w:rPr>
          <w:rStyle w:val="None"/>
          <w:rFonts w:ascii="Times New Roman" w:eastAsia="Calibri" w:hAnsi="Times New Roman" w:cs="Times New Roman"/>
          <w:color w:val="auto"/>
          <w:szCs w:val="24"/>
          <w:lang w:val="en-US" w:eastAsia="en-US"/>
        </w:rPr>
        <w:t>tuar</w:t>
      </w:r>
      <w:proofErr w:type="spellEnd"/>
      <w:r w:rsidR="0037622F" w:rsidRPr="00FB5A1B">
        <w:rPr>
          <w:rStyle w:val="None"/>
          <w:rFonts w:ascii="Times New Roman" w:eastAsia="Calibri" w:hAnsi="Times New Roman" w:cs="Times New Roman"/>
          <w:color w:val="auto"/>
          <w:szCs w:val="24"/>
          <w:lang w:val="en-US" w:eastAsia="en-US"/>
        </w:rPr>
        <w:t xml:space="preserve"> </w:t>
      </w:r>
      <w:proofErr w:type="spellStart"/>
      <w:r w:rsidR="0037622F" w:rsidRPr="00FB5A1B">
        <w:rPr>
          <w:rStyle w:val="None"/>
          <w:rFonts w:ascii="Times New Roman" w:eastAsia="Calibri" w:hAnsi="Times New Roman" w:cs="Times New Roman"/>
          <w:color w:val="auto"/>
          <w:szCs w:val="24"/>
          <w:lang w:val="en-US" w:eastAsia="en-US"/>
        </w:rPr>
        <w:t>n</w:t>
      </w:r>
      <w:r w:rsidR="00CC2228" w:rsidRPr="00FB5A1B">
        <w:rPr>
          <w:rStyle w:val="None"/>
          <w:rFonts w:ascii="Times New Roman" w:eastAsia="Calibri" w:hAnsi="Times New Roman" w:cs="Times New Roman"/>
          <w:color w:val="auto"/>
          <w:szCs w:val="24"/>
          <w:lang w:val="en-US" w:eastAsia="en-US"/>
        </w:rPr>
        <w:t>ë</w:t>
      </w:r>
      <w:proofErr w:type="spellEnd"/>
      <w:r w:rsidR="0037622F" w:rsidRPr="00FB5A1B">
        <w:rPr>
          <w:rStyle w:val="None"/>
          <w:rFonts w:ascii="Times New Roman" w:eastAsia="Calibri" w:hAnsi="Times New Roman" w:cs="Times New Roman"/>
          <w:color w:val="auto"/>
          <w:szCs w:val="24"/>
          <w:lang w:val="en-US" w:eastAsia="en-US"/>
        </w:rPr>
        <w:t xml:space="preserve"> </w:t>
      </w:r>
      <w:proofErr w:type="spellStart"/>
      <w:r w:rsidR="0037622F" w:rsidRPr="00FB5A1B">
        <w:rPr>
          <w:rStyle w:val="None"/>
          <w:rFonts w:ascii="Times New Roman" w:eastAsia="Calibri" w:hAnsi="Times New Roman" w:cs="Times New Roman"/>
          <w:color w:val="auto"/>
          <w:szCs w:val="24"/>
          <w:lang w:val="en-US" w:eastAsia="en-US"/>
        </w:rPr>
        <w:t>vitin</w:t>
      </w:r>
      <w:proofErr w:type="spellEnd"/>
      <w:r w:rsidR="0037622F" w:rsidRPr="00FB5A1B">
        <w:rPr>
          <w:rStyle w:val="None"/>
          <w:rFonts w:ascii="Times New Roman" w:eastAsia="Calibri" w:hAnsi="Times New Roman" w:cs="Times New Roman"/>
          <w:color w:val="auto"/>
          <w:szCs w:val="24"/>
          <w:lang w:val="en-US" w:eastAsia="en-US"/>
        </w:rPr>
        <w:t xml:space="preserve"> 2023 </w:t>
      </w:r>
      <w:proofErr w:type="spellStart"/>
      <w:r w:rsidR="0037622F" w:rsidRPr="00FB5A1B">
        <w:rPr>
          <w:rStyle w:val="None"/>
          <w:rFonts w:ascii="Times New Roman" w:eastAsia="Calibri" w:hAnsi="Times New Roman" w:cs="Times New Roman"/>
          <w:color w:val="auto"/>
          <w:szCs w:val="24"/>
          <w:lang w:val="en-US" w:eastAsia="en-US"/>
        </w:rPr>
        <w:t>dhe</w:t>
      </w:r>
      <w:proofErr w:type="spellEnd"/>
      <w:r w:rsidR="0037622F" w:rsidRPr="00FB5A1B">
        <w:rPr>
          <w:rStyle w:val="None"/>
          <w:rFonts w:ascii="Times New Roman" w:eastAsia="Calibri" w:hAnsi="Times New Roman" w:cs="Times New Roman"/>
          <w:color w:val="auto"/>
          <w:szCs w:val="24"/>
          <w:lang w:val="en-US" w:eastAsia="en-US"/>
        </w:rPr>
        <w:t xml:space="preserve"> 2024 </w:t>
      </w:r>
      <w:proofErr w:type="spellStart"/>
      <w:r w:rsidR="00220326" w:rsidRPr="00FB5A1B">
        <w:rPr>
          <w:rStyle w:val="None"/>
          <w:rFonts w:ascii="Times New Roman" w:eastAsia="Calibri" w:hAnsi="Times New Roman" w:cs="Times New Roman"/>
          <w:color w:val="auto"/>
          <w:szCs w:val="24"/>
          <w:lang w:val="en-US" w:eastAsia="en-US"/>
        </w:rPr>
        <w:t>sipas</w:t>
      </w:r>
      <w:proofErr w:type="spellEnd"/>
      <w:r w:rsidR="00220326" w:rsidRPr="00FB5A1B">
        <w:rPr>
          <w:rStyle w:val="None"/>
          <w:rFonts w:ascii="Times New Roman" w:eastAsia="Calibri" w:hAnsi="Times New Roman" w:cs="Times New Roman"/>
          <w:color w:val="auto"/>
          <w:szCs w:val="24"/>
          <w:lang w:val="en-US" w:eastAsia="en-US"/>
        </w:rPr>
        <w:t xml:space="preserve"> </w:t>
      </w:r>
      <w:proofErr w:type="spellStart"/>
      <w:r w:rsidR="00220326" w:rsidRPr="00FB5A1B">
        <w:rPr>
          <w:rStyle w:val="None"/>
          <w:rFonts w:ascii="Times New Roman" w:eastAsia="Calibri" w:hAnsi="Times New Roman" w:cs="Times New Roman"/>
          <w:color w:val="auto"/>
          <w:szCs w:val="24"/>
          <w:lang w:val="en-US" w:eastAsia="en-US"/>
        </w:rPr>
        <w:t>ligjit</w:t>
      </w:r>
      <w:proofErr w:type="spellEnd"/>
      <w:r w:rsidR="00220326" w:rsidRPr="00FB5A1B">
        <w:rPr>
          <w:rStyle w:val="None"/>
          <w:rFonts w:ascii="Times New Roman" w:eastAsia="Calibri" w:hAnsi="Times New Roman" w:cs="Times New Roman"/>
          <w:color w:val="auto"/>
          <w:szCs w:val="24"/>
          <w:lang w:val="en-US" w:eastAsia="en-US"/>
        </w:rPr>
        <w:t xml:space="preserve"> </w:t>
      </w:r>
      <w:proofErr w:type="spellStart"/>
      <w:r w:rsidR="00220326" w:rsidRPr="00FB5A1B">
        <w:rPr>
          <w:rStyle w:val="None"/>
          <w:rFonts w:ascii="Times New Roman" w:eastAsia="Calibri" w:hAnsi="Times New Roman" w:cs="Times New Roman"/>
          <w:color w:val="auto"/>
          <w:szCs w:val="24"/>
          <w:lang w:val="en-US" w:eastAsia="en-US"/>
        </w:rPr>
        <w:t>në</w:t>
      </w:r>
      <w:proofErr w:type="spellEnd"/>
      <w:r w:rsidR="00220326" w:rsidRPr="00FB5A1B">
        <w:rPr>
          <w:rStyle w:val="None"/>
          <w:rFonts w:ascii="Times New Roman" w:eastAsia="Calibri" w:hAnsi="Times New Roman" w:cs="Times New Roman"/>
          <w:color w:val="auto"/>
          <w:szCs w:val="24"/>
          <w:lang w:val="en-US" w:eastAsia="en-US"/>
        </w:rPr>
        <w:t xml:space="preserve"> </w:t>
      </w:r>
      <w:proofErr w:type="spellStart"/>
      <w:r w:rsidR="00220326" w:rsidRPr="00FB5A1B">
        <w:rPr>
          <w:rStyle w:val="None"/>
          <w:rFonts w:ascii="Times New Roman" w:eastAsia="Calibri" w:hAnsi="Times New Roman" w:cs="Times New Roman"/>
          <w:color w:val="auto"/>
          <w:szCs w:val="24"/>
          <w:lang w:val="en-US" w:eastAsia="en-US"/>
        </w:rPr>
        <w:t>fuqi</w:t>
      </w:r>
      <w:proofErr w:type="spellEnd"/>
      <w:r w:rsidR="00220326" w:rsidRPr="00FB5A1B">
        <w:rPr>
          <w:rStyle w:val="None"/>
          <w:rFonts w:ascii="Times New Roman" w:eastAsia="Calibri" w:hAnsi="Times New Roman" w:cs="Times New Roman"/>
          <w:color w:val="auto"/>
          <w:szCs w:val="24"/>
          <w:lang w:val="en-US" w:eastAsia="en-US"/>
        </w:rPr>
        <w:t xml:space="preserve"> </w:t>
      </w:r>
      <w:proofErr w:type="spellStart"/>
      <w:r w:rsidR="00220326" w:rsidRPr="00FB5A1B">
        <w:rPr>
          <w:rStyle w:val="None"/>
          <w:rFonts w:ascii="Times New Roman" w:eastAsia="Calibri" w:hAnsi="Times New Roman" w:cs="Times New Roman"/>
          <w:color w:val="auto"/>
          <w:szCs w:val="24"/>
          <w:lang w:val="en-US" w:eastAsia="en-US"/>
        </w:rPr>
        <w:t>për</w:t>
      </w:r>
      <w:proofErr w:type="spellEnd"/>
      <w:r w:rsidR="00220326" w:rsidRPr="00FB5A1B">
        <w:rPr>
          <w:rStyle w:val="None"/>
          <w:rFonts w:ascii="Times New Roman" w:eastAsia="Calibri" w:hAnsi="Times New Roman" w:cs="Times New Roman"/>
          <w:color w:val="auto"/>
          <w:szCs w:val="24"/>
          <w:lang w:val="en-US" w:eastAsia="en-US"/>
        </w:rPr>
        <w:t xml:space="preserve"> </w:t>
      </w:r>
      <w:proofErr w:type="spellStart"/>
      <w:r w:rsidR="00220326" w:rsidRPr="00FB5A1B">
        <w:rPr>
          <w:rStyle w:val="None"/>
          <w:rFonts w:ascii="Times New Roman" w:eastAsia="Calibri" w:hAnsi="Times New Roman" w:cs="Times New Roman"/>
          <w:color w:val="auto"/>
          <w:szCs w:val="24"/>
          <w:lang w:val="en-US" w:eastAsia="en-US"/>
        </w:rPr>
        <w:t>Tatimin</w:t>
      </w:r>
      <w:proofErr w:type="spellEnd"/>
      <w:r w:rsidR="00220326" w:rsidRPr="00FB5A1B">
        <w:rPr>
          <w:rStyle w:val="None"/>
          <w:rFonts w:ascii="Times New Roman" w:eastAsia="Calibri" w:hAnsi="Times New Roman" w:cs="Times New Roman"/>
          <w:color w:val="auto"/>
          <w:szCs w:val="24"/>
          <w:lang w:val="en-US" w:eastAsia="en-US"/>
        </w:rPr>
        <w:t xml:space="preserve"> </w:t>
      </w:r>
      <w:proofErr w:type="spellStart"/>
      <w:r w:rsidR="00220326" w:rsidRPr="00FB5A1B">
        <w:rPr>
          <w:rStyle w:val="None"/>
          <w:rFonts w:ascii="Times New Roman" w:eastAsia="Calibri" w:hAnsi="Times New Roman" w:cs="Times New Roman"/>
          <w:color w:val="auto"/>
          <w:szCs w:val="24"/>
          <w:lang w:val="en-US" w:eastAsia="en-US"/>
        </w:rPr>
        <w:t>mbi</w:t>
      </w:r>
      <w:proofErr w:type="spellEnd"/>
      <w:r w:rsidR="00220326" w:rsidRPr="00FB5A1B">
        <w:rPr>
          <w:rStyle w:val="None"/>
          <w:rFonts w:ascii="Times New Roman" w:eastAsia="Calibri" w:hAnsi="Times New Roman" w:cs="Times New Roman"/>
          <w:color w:val="auto"/>
          <w:szCs w:val="24"/>
          <w:lang w:val="en-US" w:eastAsia="en-US"/>
        </w:rPr>
        <w:t xml:space="preserve"> Vlerën e </w:t>
      </w:r>
      <w:proofErr w:type="spellStart"/>
      <w:r w:rsidR="00220326" w:rsidRPr="00FB5A1B">
        <w:rPr>
          <w:rStyle w:val="None"/>
          <w:rFonts w:ascii="Times New Roman" w:eastAsia="Calibri" w:hAnsi="Times New Roman" w:cs="Times New Roman"/>
          <w:color w:val="auto"/>
          <w:szCs w:val="24"/>
          <w:lang w:val="en-US" w:eastAsia="en-US"/>
        </w:rPr>
        <w:t>Shtuar</w:t>
      </w:r>
      <w:proofErr w:type="spellEnd"/>
      <w:r w:rsidR="00220326" w:rsidRPr="00FB5A1B">
        <w:rPr>
          <w:rStyle w:val="None"/>
          <w:rFonts w:ascii="Times New Roman" w:eastAsia="Calibri" w:hAnsi="Times New Roman" w:cs="Times New Roman"/>
          <w:color w:val="auto"/>
          <w:szCs w:val="24"/>
          <w:lang w:val="en-US" w:eastAsia="en-US"/>
        </w:rPr>
        <w:t xml:space="preserve"> </w:t>
      </w:r>
      <w:proofErr w:type="spellStart"/>
      <w:r w:rsidR="00CC2228" w:rsidRPr="00FB5A1B">
        <w:rPr>
          <w:rStyle w:val="None"/>
          <w:rFonts w:ascii="Times New Roman" w:eastAsia="Calibri" w:hAnsi="Times New Roman" w:cs="Times New Roman"/>
          <w:color w:val="auto"/>
          <w:szCs w:val="24"/>
          <w:lang w:val="en-US" w:eastAsia="en-US"/>
        </w:rPr>
        <w:t>ë</w:t>
      </w:r>
      <w:r w:rsidR="0037622F" w:rsidRPr="00FB5A1B">
        <w:rPr>
          <w:rStyle w:val="None"/>
          <w:rFonts w:ascii="Times New Roman" w:eastAsia="Calibri" w:hAnsi="Times New Roman" w:cs="Times New Roman"/>
          <w:color w:val="auto"/>
          <w:szCs w:val="24"/>
          <w:lang w:val="en-US" w:eastAsia="en-US"/>
        </w:rPr>
        <w:t>sht</w:t>
      </w:r>
      <w:r w:rsidR="00CC2228" w:rsidRPr="00FB5A1B">
        <w:rPr>
          <w:rStyle w:val="None"/>
          <w:rFonts w:ascii="Times New Roman" w:eastAsia="Calibri" w:hAnsi="Times New Roman" w:cs="Times New Roman"/>
          <w:color w:val="auto"/>
          <w:szCs w:val="24"/>
          <w:lang w:val="en-US" w:eastAsia="en-US"/>
        </w:rPr>
        <w:t>ë</w:t>
      </w:r>
      <w:proofErr w:type="spellEnd"/>
      <w:r w:rsidR="0037622F" w:rsidRPr="00FB5A1B">
        <w:rPr>
          <w:rStyle w:val="None"/>
          <w:rFonts w:ascii="Times New Roman" w:eastAsia="Calibri" w:hAnsi="Times New Roman" w:cs="Times New Roman"/>
          <w:color w:val="auto"/>
          <w:szCs w:val="24"/>
          <w:lang w:val="en-US" w:eastAsia="en-US"/>
        </w:rPr>
        <w:t xml:space="preserve"> 10 </w:t>
      </w:r>
      <w:proofErr w:type="spellStart"/>
      <w:r w:rsidR="0037622F" w:rsidRPr="00FB5A1B">
        <w:rPr>
          <w:rStyle w:val="None"/>
          <w:rFonts w:ascii="Times New Roman" w:eastAsia="Calibri" w:hAnsi="Times New Roman" w:cs="Times New Roman"/>
          <w:color w:val="auto"/>
          <w:szCs w:val="24"/>
          <w:lang w:val="en-US" w:eastAsia="en-US"/>
        </w:rPr>
        <w:t>milion</w:t>
      </w:r>
      <w:r w:rsidR="00CC2228" w:rsidRPr="00FB5A1B">
        <w:rPr>
          <w:rStyle w:val="None"/>
          <w:rFonts w:ascii="Times New Roman" w:eastAsia="Calibri" w:hAnsi="Times New Roman" w:cs="Times New Roman"/>
          <w:color w:val="auto"/>
          <w:szCs w:val="24"/>
          <w:lang w:val="en-US" w:eastAsia="en-US"/>
        </w:rPr>
        <w:t>ë</w:t>
      </w:r>
      <w:proofErr w:type="spellEnd"/>
      <w:r w:rsidR="0037622F" w:rsidRPr="00FB5A1B">
        <w:rPr>
          <w:rStyle w:val="None"/>
          <w:rFonts w:ascii="Times New Roman" w:eastAsia="Calibri" w:hAnsi="Times New Roman" w:cs="Times New Roman"/>
          <w:color w:val="auto"/>
          <w:szCs w:val="24"/>
          <w:lang w:val="en-US" w:eastAsia="en-US"/>
        </w:rPr>
        <w:t xml:space="preserve"> </w:t>
      </w:r>
      <w:proofErr w:type="spellStart"/>
      <w:r w:rsidR="0037622F" w:rsidRPr="00FB5A1B">
        <w:rPr>
          <w:rStyle w:val="None"/>
          <w:rFonts w:ascii="Times New Roman" w:eastAsia="Calibri" w:hAnsi="Times New Roman" w:cs="Times New Roman"/>
          <w:color w:val="auto"/>
          <w:szCs w:val="24"/>
          <w:lang w:val="en-US" w:eastAsia="en-US"/>
        </w:rPr>
        <w:t>lek</w:t>
      </w:r>
      <w:r w:rsidR="004904B6" w:rsidRPr="00FB5A1B">
        <w:rPr>
          <w:rStyle w:val="None"/>
          <w:rFonts w:ascii="Times New Roman" w:eastAsia="Calibri" w:hAnsi="Times New Roman" w:cs="Times New Roman"/>
          <w:color w:val="auto"/>
          <w:szCs w:val="24"/>
          <w:lang w:val="en-US" w:eastAsia="en-US"/>
        </w:rPr>
        <w:t>ë</w:t>
      </w:r>
      <w:proofErr w:type="spellEnd"/>
      <w:r w:rsidR="0037622F" w:rsidRPr="00FB5A1B">
        <w:rPr>
          <w:rStyle w:val="None"/>
          <w:rFonts w:ascii="Times New Roman" w:eastAsia="Calibri" w:hAnsi="Times New Roman" w:cs="Times New Roman"/>
          <w:color w:val="auto"/>
          <w:szCs w:val="24"/>
          <w:lang w:val="en-US" w:eastAsia="en-US"/>
        </w:rPr>
        <w:t xml:space="preserve">. </w:t>
      </w:r>
      <w:proofErr w:type="spellStart"/>
      <w:r w:rsidR="00D31A98" w:rsidRPr="00FB5A1B">
        <w:rPr>
          <w:rFonts w:ascii="Times New Roman" w:eastAsia="Calibri" w:hAnsi="Times New Roman" w:cs="Times New Roman"/>
          <w:iCs/>
          <w:szCs w:val="24"/>
          <w:lang w:eastAsia="en-US"/>
        </w:rPr>
        <w:t>Misioni</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i</w:t>
      </w:r>
      <w:proofErr w:type="spellEnd"/>
      <w:r w:rsidR="00D31A98" w:rsidRPr="00FB5A1B">
        <w:rPr>
          <w:rFonts w:ascii="Times New Roman" w:eastAsia="Calibri" w:hAnsi="Times New Roman" w:cs="Times New Roman"/>
          <w:iCs/>
          <w:szCs w:val="24"/>
          <w:lang w:eastAsia="en-US"/>
        </w:rPr>
        <w:t xml:space="preserve"> FMN-</w:t>
      </w:r>
      <w:proofErr w:type="spellStart"/>
      <w:r w:rsidR="00D31A98" w:rsidRPr="00FB5A1B">
        <w:rPr>
          <w:rFonts w:ascii="Times New Roman" w:eastAsia="Calibri" w:hAnsi="Times New Roman" w:cs="Times New Roman"/>
          <w:iCs/>
          <w:szCs w:val="24"/>
          <w:lang w:eastAsia="en-US"/>
        </w:rPr>
        <w:t>së</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sugjeroi</w:t>
      </w:r>
      <w:proofErr w:type="spellEnd"/>
      <w:r w:rsidR="00D31A98" w:rsidRPr="00FB5A1B">
        <w:rPr>
          <w:rFonts w:ascii="Times New Roman" w:eastAsia="Calibri" w:hAnsi="Times New Roman" w:cs="Times New Roman"/>
          <w:iCs/>
          <w:szCs w:val="24"/>
          <w:lang w:eastAsia="en-US"/>
        </w:rPr>
        <w:t xml:space="preserve"> se </w:t>
      </w:r>
      <w:proofErr w:type="spellStart"/>
      <w:r w:rsidR="00D31A98" w:rsidRPr="00FB5A1B">
        <w:rPr>
          <w:rFonts w:ascii="Times New Roman" w:eastAsia="Calibri" w:hAnsi="Times New Roman" w:cs="Times New Roman"/>
          <w:iCs/>
          <w:szCs w:val="24"/>
          <w:lang w:eastAsia="en-US"/>
        </w:rPr>
        <w:t>një</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prag</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regjistrimi</w:t>
      </w:r>
      <w:proofErr w:type="spellEnd"/>
      <w:r w:rsidR="00D31A98" w:rsidRPr="00FB5A1B">
        <w:rPr>
          <w:rFonts w:ascii="Times New Roman" w:eastAsia="Calibri" w:hAnsi="Times New Roman" w:cs="Times New Roman"/>
          <w:iCs/>
          <w:szCs w:val="24"/>
          <w:lang w:eastAsia="en-US"/>
        </w:rPr>
        <w:t xml:space="preserve"> me </w:t>
      </w:r>
      <w:proofErr w:type="spellStart"/>
      <w:r w:rsidR="00D31A98" w:rsidRPr="00FB5A1B">
        <w:rPr>
          <w:rFonts w:ascii="Times New Roman" w:eastAsia="Calibri" w:hAnsi="Times New Roman" w:cs="Times New Roman"/>
          <w:iCs/>
          <w:szCs w:val="24"/>
          <w:lang w:eastAsia="en-US"/>
        </w:rPr>
        <w:t>një</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qarkullim</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deri</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në</w:t>
      </w:r>
      <w:proofErr w:type="spellEnd"/>
      <w:r w:rsidR="00D31A98" w:rsidRPr="00FB5A1B">
        <w:rPr>
          <w:rFonts w:ascii="Times New Roman" w:eastAsia="Calibri" w:hAnsi="Times New Roman" w:cs="Times New Roman"/>
          <w:iCs/>
          <w:szCs w:val="24"/>
          <w:lang w:eastAsia="en-US"/>
        </w:rPr>
        <w:t xml:space="preserve"> </w:t>
      </w:r>
      <w:r w:rsidR="00D31A98" w:rsidRPr="00FB5A1B">
        <w:rPr>
          <w:rFonts w:ascii="Times New Roman" w:eastAsia="Calibri" w:hAnsi="Times New Roman" w:cs="Times New Roman"/>
          <w:b/>
          <w:bCs/>
          <w:iCs/>
          <w:szCs w:val="24"/>
          <w:lang w:eastAsia="en-US"/>
        </w:rPr>
        <w:t xml:space="preserve">5 </w:t>
      </w:r>
      <w:proofErr w:type="spellStart"/>
      <w:r w:rsidR="00D31A98" w:rsidRPr="00FB5A1B">
        <w:rPr>
          <w:rFonts w:ascii="Times New Roman" w:eastAsia="Calibri" w:hAnsi="Times New Roman" w:cs="Times New Roman"/>
          <w:b/>
          <w:bCs/>
          <w:iCs/>
          <w:szCs w:val="24"/>
          <w:lang w:eastAsia="en-US"/>
        </w:rPr>
        <w:t>milionë</w:t>
      </w:r>
      <w:proofErr w:type="spellEnd"/>
      <w:r w:rsidR="00D31A98" w:rsidRPr="00FB5A1B">
        <w:rPr>
          <w:rFonts w:ascii="Times New Roman" w:eastAsia="Calibri" w:hAnsi="Times New Roman" w:cs="Times New Roman"/>
          <w:b/>
          <w:bCs/>
          <w:iCs/>
          <w:szCs w:val="24"/>
          <w:lang w:eastAsia="en-US"/>
        </w:rPr>
        <w:t xml:space="preserve"> </w:t>
      </w:r>
      <w:proofErr w:type="spellStart"/>
      <w:r w:rsidR="00D31A98" w:rsidRPr="00FB5A1B">
        <w:rPr>
          <w:rFonts w:ascii="Times New Roman" w:eastAsia="Calibri" w:hAnsi="Times New Roman" w:cs="Times New Roman"/>
          <w:b/>
          <w:bCs/>
          <w:iCs/>
          <w:szCs w:val="24"/>
          <w:lang w:eastAsia="en-US"/>
        </w:rPr>
        <w:t>lekë</w:t>
      </w:r>
      <w:proofErr w:type="spellEnd"/>
      <w:r w:rsidR="00D31A98" w:rsidRPr="00FB5A1B">
        <w:rPr>
          <w:rFonts w:ascii="Times New Roman" w:eastAsia="Calibri" w:hAnsi="Times New Roman" w:cs="Times New Roman"/>
          <w:iCs/>
          <w:szCs w:val="24"/>
          <w:lang w:eastAsia="en-US"/>
        </w:rPr>
        <w:t xml:space="preserve"> do </w:t>
      </w:r>
      <w:proofErr w:type="spellStart"/>
      <w:r w:rsidR="00D31A98" w:rsidRPr="00FB5A1B">
        <w:rPr>
          <w:rFonts w:ascii="Times New Roman" w:eastAsia="Calibri" w:hAnsi="Times New Roman" w:cs="Times New Roman"/>
          <w:iCs/>
          <w:szCs w:val="24"/>
          <w:lang w:eastAsia="en-US"/>
        </w:rPr>
        <w:t>të</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ishte</w:t>
      </w:r>
      <w:proofErr w:type="spellEnd"/>
      <w:r w:rsidR="00D31A98" w:rsidRPr="00FB5A1B">
        <w:rPr>
          <w:rFonts w:ascii="Times New Roman" w:eastAsia="Calibri" w:hAnsi="Times New Roman" w:cs="Times New Roman"/>
          <w:iCs/>
          <w:szCs w:val="24"/>
          <w:lang w:eastAsia="en-US"/>
        </w:rPr>
        <w:t xml:space="preserve"> optimal </w:t>
      </w:r>
      <w:proofErr w:type="spellStart"/>
      <w:r w:rsidR="00D31A98" w:rsidRPr="00FB5A1B">
        <w:rPr>
          <w:rFonts w:ascii="Times New Roman" w:eastAsia="Calibri" w:hAnsi="Times New Roman" w:cs="Times New Roman"/>
          <w:iCs/>
          <w:szCs w:val="24"/>
          <w:lang w:eastAsia="en-US"/>
        </w:rPr>
        <w:t>për</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Shqipërinë</w:t>
      </w:r>
      <w:proofErr w:type="spellEnd"/>
      <w:r w:rsidR="00FC26E3" w:rsidRPr="00FB5A1B">
        <w:rPr>
          <w:rFonts w:ascii="Times New Roman" w:eastAsia="Calibri" w:hAnsi="Times New Roman" w:cs="Times New Roman"/>
          <w:iCs/>
          <w:szCs w:val="24"/>
          <w:lang w:eastAsia="en-US"/>
        </w:rPr>
        <w:t>.</w:t>
      </w:r>
      <w:r w:rsidR="00D31A98" w:rsidRPr="00FB5A1B">
        <w:rPr>
          <w:rFonts w:ascii="Times New Roman" w:eastAsia="Calibri" w:hAnsi="Times New Roman" w:cs="Times New Roman"/>
          <w:iCs/>
          <w:szCs w:val="24"/>
          <w:lang w:eastAsia="en-US"/>
        </w:rPr>
        <w:t xml:space="preserve"> </w:t>
      </w:r>
      <w:proofErr w:type="spellStart"/>
      <w:r w:rsidR="0024440C" w:rsidRPr="00FB5A1B">
        <w:rPr>
          <w:rFonts w:ascii="Times New Roman" w:eastAsia="Calibri" w:hAnsi="Times New Roman" w:cs="Times New Roman"/>
          <w:iCs/>
          <w:szCs w:val="24"/>
          <w:lang w:eastAsia="en-US"/>
        </w:rPr>
        <w:t>Siç</w:t>
      </w:r>
      <w:proofErr w:type="spellEnd"/>
      <w:r w:rsidR="0024440C" w:rsidRPr="00FB5A1B">
        <w:rPr>
          <w:rFonts w:ascii="Times New Roman" w:eastAsia="Calibri" w:hAnsi="Times New Roman" w:cs="Times New Roman"/>
          <w:iCs/>
          <w:szCs w:val="24"/>
          <w:lang w:eastAsia="en-US"/>
        </w:rPr>
        <w:t xml:space="preserve"> u </w:t>
      </w:r>
      <w:proofErr w:type="spellStart"/>
      <w:r w:rsidR="0024440C" w:rsidRPr="00FB5A1B">
        <w:rPr>
          <w:rFonts w:ascii="Times New Roman" w:eastAsia="Calibri" w:hAnsi="Times New Roman" w:cs="Times New Roman"/>
          <w:iCs/>
          <w:szCs w:val="24"/>
          <w:lang w:eastAsia="en-US"/>
        </w:rPr>
        <w:t>përmend</w:t>
      </w:r>
      <w:proofErr w:type="spellEnd"/>
      <w:r w:rsidR="0024440C" w:rsidRPr="00FB5A1B">
        <w:rPr>
          <w:rFonts w:ascii="Times New Roman" w:eastAsia="Calibri" w:hAnsi="Times New Roman" w:cs="Times New Roman"/>
          <w:iCs/>
          <w:szCs w:val="24"/>
          <w:lang w:eastAsia="en-US"/>
        </w:rPr>
        <w:t xml:space="preserve"> </w:t>
      </w:r>
      <w:proofErr w:type="spellStart"/>
      <w:r w:rsidR="0024440C" w:rsidRPr="00FB5A1B">
        <w:rPr>
          <w:rFonts w:ascii="Times New Roman" w:eastAsia="Calibri" w:hAnsi="Times New Roman" w:cs="Times New Roman"/>
          <w:iCs/>
          <w:szCs w:val="24"/>
          <w:lang w:eastAsia="en-US"/>
        </w:rPr>
        <w:t>edhe</w:t>
      </w:r>
      <w:proofErr w:type="spellEnd"/>
      <w:r w:rsidR="0024440C" w:rsidRPr="00FB5A1B">
        <w:rPr>
          <w:rFonts w:ascii="Times New Roman" w:eastAsia="Calibri" w:hAnsi="Times New Roman" w:cs="Times New Roman"/>
          <w:iCs/>
          <w:szCs w:val="24"/>
          <w:lang w:eastAsia="en-US"/>
        </w:rPr>
        <w:t xml:space="preserve"> </w:t>
      </w:r>
      <w:proofErr w:type="spellStart"/>
      <w:r w:rsidR="0024440C" w:rsidRPr="00FB5A1B">
        <w:rPr>
          <w:rFonts w:ascii="Times New Roman" w:eastAsia="Calibri" w:hAnsi="Times New Roman" w:cs="Times New Roman"/>
          <w:iCs/>
          <w:szCs w:val="24"/>
          <w:lang w:eastAsia="en-US"/>
        </w:rPr>
        <w:t>më</w:t>
      </w:r>
      <w:proofErr w:type="spellEnd"/>
      <w:r w:rsidR="0024440C" w:rsidRPr="00FB5A1B">
        <w:rPr>
          <w:rFonts w:ascii="Times New Roman" w:eastAsia="Calibri" w:hAnsi="Times New Roman" w:cs="Times New Roman"/>
          <w:iCs/>
          <w:szCs w:val="24"/>
          <w:lang w:eastAsia="en-US"/>
        </w:rPr>
        <w:t xml:space="preserve"> </w:t>
      </w:r>
      <w:proofErr w:type="spellStart"/>
      <w:r w:rsidR="0024440C" w:rsidRPr="00FB5A1B">
        <w:rPr>
          <w:rFonts w:ascii="Times New Roman" w:eastAsia="Calibri" w:hAnsi="Times New Roman" w:cs="Times New Roman"/>
          <w:iCs/>
          <w:szCs w:val="24"/>
          <w:lang w:eastAsia="en-US"/>
        </w:rPr>
        <w:t>lart</w:t>
      </w:r>
      <w:proofErr w:type="spellEnd"/>
      <w:r w:rsidR="0024440C" w:rsidRPr="00FB5A1B">
        <w:rPr>
          <w:rFonts w:ascii="Times New Roman" w:eastAsia="Calibri" w:hAnsi="Times New Roman" w:cs="Times New Roman"/>
          <w:iCs/>
          <w:szCs w:val="24"/>
          <w:lang w:eastAsia="en-US"/>
        </w:rPr>
        <w:t>,</w:t>
      </w:r>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pragu</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i</w:t>
      </w:r>
      <w:proofErr w:type="spellEnd"/>
      <w:r w:rsidR="00D31A98" w:rsidRPr="00FB5A1B">
        <w:rPr>
          <w:rFonts w:ascii="Times New Roman" w:eastAsia="Calibri" w:hAnsi="Times New Roman" w:cs="Times New Roman"/>
          <w:iCs/>
          <w:szCs w:val="24"/>
          <w:lang w:eastAsia="en-US"/>
        </w:rPr>
        <w:t xml:space="preserve"> TVSH-</w:t>
      </w:r>
      <w:proofErr w:type="spellStart"/>
      <w:r w:rsidR="00D31A98" w:rsidRPr="00FB5A1B">
        <w:rPr>
          <w:rFonts w:ascii="Times New Roman" w:eastAsia="Calibri" w:hAnsi="Times New Roman" w:cs="Times New Roman"/>
          <w:iCs/>
          <w:szCs w:val="24"/>
          <w:lang w:eastAsia="en-US"/>
        </w:rPr>
        <w:t>së</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deri</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në</w:t>
      </w:r>
      <w:proofErr w:type="spellEnd"/>
      <w:r w:rsidR="00D31A98" w:rsidRPr="00FB5A1B">
        <w:rPr>
          <w:rFonts w:ascii="Times New Roman" w:eastAsia="Calibri" w:hAnsi="Times New Roman" w:cs="Times New Roman"/>
          <w:iCs/>
          <w:szCs w:val="24"/>
          <w:lang w:eastAsia="en-US"/>
        </w:rPr>
        <w:t xml:space="preserve"> </w:t>
      </w:r>
      <w:r w:rsidR="00D31A98" w:rsidRPr="00FB5A1B">
        <w:rPr>
          <w:rFonts w:ascii="Times New Roman" w:eastAsia="Calibri" w:hAnsi="Times New Roman" w:cs="Times New Roman"/>
          <w:b/>
          <w:bCs/>
          <w:iCs/>
          <w:szCs w:val="24"/>
          <w:lang w:eastAsia="en-US"/>
        </w:rPr>
        <w:t xml:space="preserve">5 </w:t>
      </w:r>
      <w:proofErr w:type="spellStart"/>
      <w:r w:rsidR="00D31A98" w:rsidRPr="00FB5A1B">
        <w:rPr>
          <w:rFonts w:ascii="Times New Roman" w:eastAsia="Calibri" w:hAnsi="Times New Roman" w:cs="Times New Roman"/>
          <w:b/>
          <w:bCs/>
          <w:iCs/>
          <w:szCs w:val="24"/>
          <w:lang w:eastAsia="en-US"/>
        </w:rPr>
        <w:t>milionë</w:t>
      </w:r>
      <w:proofErr w:type="spellEnd"/>
      <w:r w:rsidR="00D31A98" w:rsidRPr="00FB5A1B">
        <w:rPr>
          <w:rFonts w:ascii="Times New Roman" w:eastAsia="Calibri" w:hAnsi="Times New Roman" w:cs="Times New Roman"/>
          <w:b/>
          <w:bCs/>
          <w:iCs/>
          <w:szCs w:val="24"/>
          <w:lang w:eastAsia="en-US"/>
        </w:rPr>
        <w:t xml:space="preserve"> </w:t>
      </w:r>
      <w:proofErr w:type="spellStart"/>
      <w:r w:rsidR="00D31A98" w:rsidRPr="00FB5A1B">
        <w:rPr>
          <w:rFonts w:ascii="Times New Roman" w:eastAsia="Calibri" w:hAnsi="Times New Roman" w:cs="Times New Roman"/>
          <w:b/>
          <w:bCs/>
          <w:iCs/>
          <w:szCs w:val="24"/>
          <w:lang w:eastAsia="en-US"/>
        </w:rPr>
        <w:t>lekë</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në</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këtë</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raport</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konsiderohet</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si</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një</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tipar</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strukturor</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i</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sistemit</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të</w:t>
      </w:r>
      <w:proofErr w:type="spellEnd"/>
      <w:r w:rsidR="00D31A98" w:rsidRPr="00FB5A1B">
        <w:rPr>
          <w:rFonts w:ascii="Times New Roman" w:eastAsia="Calibri" w:hAnsi="Times New Roman" w:cs="Times New Roman"/>
          <w:iCs/>
          <w:szCs w:val="24"/>
          <w:lang w:eastAsia="en-US"/>
        </w:rPr>
        <w:t xml:space="preserve"> TVSH-</w:t>
      </w:r>
      <w:proofErr w:type="spellStart"/>
      <w:r w:rsidR="00D31A98" w:rsidRPr="00FB5A1B">
        <w:rPr>
          <w:rFonts w:ascii="Times New Roman" w:eastAsia="Calibri" w:hAnsi="Times New Roman" w:cs="Times New Roman"/>
          <w:iCs/>
          <w:szCs w:val="24"/>
          <w:lang w:eastAsia="en-US"/>
        </w:rPr>
        <w:t>së</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dhe</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shihet</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si</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trajtim</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referencë</w:t>
      </w:r>
      <w:proofErr w:type="spellEnd"/>
      <w:r w:rsidR="00D31A98" w:rsidRPr="00FB5A1B">
        <w:rPr>
          <w:rFonts w:ascii="Times New Roman" w:eastAsia="Calibri" w:hAnsi="Times New Roman" w:cs="Times New Roman"/>
          <w:iCs/>
          <w:szCs w:val="24"/>
          <w:lang w:eastAsia="en-US"/>
        </w:rPr>
        <w:t>,</w:t>
      </w:r>
      <w:r w:rsidR="00FC26E3" w:rsidRPr="00FB5A1B">
        <w:rPr>
          <w:rFonts w:ascii="Times New Roman" w:eastAsia="Calibri" w:hAnsi="Times New Roman" w:cs="Times New Roman"/>
          <w:iCs/>
          <w:szCs w:val="24"/>
          <w:lang w:eastAsia="en-US"/>
        </w:rPr>
        <w:t xml:space="preserve"> </w:t>
      </w:r>
      <w:proofErr w:type="spellStart"/>
      <w:r w:rsidR="00FC26E3" w:rsidRPr="00FB5A1B">
        <w:rPr>
          <w:rFonts w:ascii="Times New Roman" w:eastAsia="Calibri" w:hAnsi="Times New Roman" w:cs="Times New Roman"/>
          <w:iCs/>
          <w:szCs w:val="24"/>
          <w:lang w:eastAsia="en-US"/>
        </w:rPr>
        <w:t>ndërkohë</w:t>
      </w:r>
      <w:proofErr w:type="spellEnd"/>
      <w:r w:rsidR="00D31A98" w:rsidRPr="00FB5A1B">
        <w:rPr>
          <w:rFonts w:ascii="Times New Roman" w:eastAsia="Calibri" w:hAnsi="Times New Roman" w:cs="Times New Roman"/>
          <w:iCs/>
          <w:szCs w:val="24"/>
          <w:lang w:eastAsia="en-US"/>
        </w:rPr>
        <w:t xml:space="preserve"> </w:t>
      </w:r>
      <w:proofErr w:type="spellStart"/>
      <w:r w:rsidR="00FC26E3" w:rsidRPr="00FB5A1B">
        <w:rPr>
          <w:rFonts w:ascii="Times New Roman" w:eastAsia="Calibri" w:hAnsi="Times New Roman" w:cs="Times New Roman"/>
          <w:iCs/>
          <w:szCs w:val="24"/>
          <w:lang w:eastAsia="en-US"/>
        </w:rPr>
        <w:t>p</w:t>
      </w:r>
      <w:r w:rsidR="00D31A98" w:rsidRPr="00FB5A1B">
        <w:rPr>
          <w:rFonts w:ascii="Times New Roman" w:eastAsia="Calibri" w:hAnsi="Times New Roman" w:cs="Times New Roman"/>
          <w:iCs/>
          <w:szCs w:val="24"/>
          <w:lang w:eastAsia="en-US"/>
        </w:rPr>
        <w:t>ragu</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i</w:t>
      </w:r>
      <w:proofErr w:type="spellEnd"/>
      <w:r w:rsidR="00D31A98" w:rsidRPr="00FB5A1B">
        <w:rPr>
          <w:rFonts w:ascii="Times New Roman" w:eastAsia="Calibri" w:hAnsi="Times New Roman" w:cs="Times New Roman"/>
          <w:iCs/>
          <w:szCs w:val="24"/>
          <w:lang w:eastAsia="en-US"/>
        </w:rPr>
        <w:t xml:space="preserve"> TVSH-</w:t>
      </w:r>
      <w:proofErr w:type="spellStart"/>
      <w:r w:rsidR="00D31A98" w:rsidRPr="00FB5A1B">
        <w:rPr>
          <w:rFonts w:ascii="Times New Roman" w:eastAsia="Calibri" w:hAnsi="Times New Roman" w:cs="Times New Roman"/>
          <w:iCs/>
          <w:szCs w:val="24"/>
          <w:lang w:eastAsia="en-US"/>
        </w:rPr>
        <w:t>së</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për</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bizneset</w:t>
      </w:r>
      <w:proofErr w:type="spellEnd"/>
      <w:r w:rsidR="00D31A98" w:rsidRPr="00FB5A1B">
        <w:rPr>
          <w:rFonts w:ascii="Times New Roman" w:eastAsia="Calibri" w:hAnsi="Times New Roman" w:cs="Times New Roman"/>
          <w:iCs/>
          <w:szCs w:val="24"/>
          <w:lang w:eastAsia="en-US"/>
        </w:rPr>
        <w:t xml:space="preserve"> e </w:t>
      </w:r>
      <w:proofErr w:type="spellStart"/>
      <w:r w:rsidR="00D31A98" w:rsidRPr="00FB5A1B">
        <w:rPr>
          <w:rFonts w:ascii="Times New Roman" w:eastAsia="Calibri" w:hAnsi="Times New Roman" w:cs="Times New Roman"/>
          <w:iCs/>
          <w:szCs w:val="24"/>
          <w:lang w:eastAsia="en-US"/>
        </w:rPr>
        <w:t>vogla</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mbi</w:t>
      </w:r>
      <w:proofErr w:type="spellEnd"/>
      <w:r w:rsidR="00D31A98" w:rsidRPr="00FB5A1B">
        <w:rPr>
          <w:rFonts w:ascii="Times New Roman" w:eastAsia="Calibri" w:hAnsi="Times New Roman" w:cs="Times New Roman"/>
          <w:iCs/>
          <w:szCs w:val="24"/>
          <w:lang w:eastAsia="en-US"/>
        </w:rPr>
        <w:t xml:space="preserve"> </w:t>
      </w:r>
      <w:r w:rsidR="00D31A98" w:rsidRPr="00FB5A1B">
        <w:rPr>
          <w:rFonts w:ascii="Times New Roman" w:eastAsia="Calibri" w:hAnsi="Times New Roman" w:cs="Times New Roman"/>
          <w:b/>
          <w:bCs/>
          <w:iCs/>
          <w:szCs w:val="24"/>
          <w:lang w:eastAsia="en-US"/>
        </w:rPr>
        <w:t xml:space="preserve">5 </w:t>
      </w:r>
      <w:proofErr w:type="spellStart"/>
      <w:r w:rsidR="00D31A98" w:rsidRPr="00FB5A1B">
        <w:rPr>
          <w:rFonts w:ascii="Times New Roman" w:eastAsia="Calibri" w:hAnsi="Times New Roman" w:cs="Times New Roman"/>
          <w:b/>
          <w:bCs/>
          <w:iCs/>
          <w:szCs w:val="24"/>
          <w:lang w:eastAsia="en-US"/>
        </w:rPr>
        <w:t>milionë</w:t>
      </w:r>
      <w:proofErr w:type="spellEnd"/>
      <w:r w:rsidR="00D31A98" w:rsidRPr="00FB5A1B">
        <w:rPr>
          <w:rFonts w:ascii="Times New Roman" w:eastAsia="Calibri" w:hAnsi="Times New Roman" w:cs="Times New Roman"/>
          <w:b/>
          <w:bCs/>
          <w:iCs/>
          <w:szCs w:val="24"/>
          <w:lang w:eastAsia="en-US"/>
        </w:rPr>
        <w:t xml:space="preserve"> </w:t>
      </w:r>
      <w:proofErr w:type="spellStart"/>
      <w:r w:rsidR="00D31A98" w:rsidRPr="00FB5A1B">
        <w:rPr>
          <w:rFonts w:ascii="Times New Roman" w:eastAsia="Calibri" w:hAnsi="Times New Roman" w:cs="Times New Roman"/>
          <w:b/>
          <w:bCs/>
          <w:iCs/>
          <w:szCs w:val="24"/>
          <w:lang w:eastAsia="en-US"/>
        </w:rPr>
        <w:t>lekë</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konsiderohet</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si</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devijim</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nga</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trajtimi</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referencë</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Përjashtimi</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i</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bizneseve</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mbi</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këtë</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prag</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trajtohet</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si</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një</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formë</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lehtësimi</w:t>
      </w:r>
      <w:proofErr w:type="spellEnd"/>
      <w:r w:rsidR="00D31A98" w:rsidRPr="00FB5A1B">
        <w:rPr>
          <w:rFonts w:ascii="Times New Roman" w:eastAsia="Calibri" w:hAnsi="Times New Roman" w:cs="Times New Roman"/>
          <w:iCs/>
          <w:szCs w:val="24"/>
          <w:lang w:eastAsia="en-US"/>
        </w:rPr>
        <w:t xml:space="preserve"> </w:t>
      </w:r>
      <w:proofErr w:type="spellStart"/>
      <w:r w:rsidR="00D31A98" w:rsidRPr="00FB5A1B">
        <w:rPr>
          <w:rFonts w:ascii="Times New Roman" w:eastAsia="Calibri" w:hAnsi="Times New Roman" w:cs="Times New Roman"/>
          <w:iCs/>
          <w:szCs w:val="24"/>
          <w:lang w:eastAsia="en-US"/>
        </w:rPr>
        <w:t>tatimor</w:t>
      </w:r>
      <w:proofErr w:type="spellEnd"/>
      <w:r w:rsidR="00D31A98" w:rsidRPr="00FB5A1B">
        <w:rPr>
          <w:rFonts w:ascii="Times New Roman" w:eastAsia="Calibri" w:hAnsi="Times New Roman" w:cs="Times New Roman"/>
          <w:iCs/>
          <w:szCs w:val="24"/>
          <w:lang w:eastAsia="en-US"/>
        </w:rPr>
        <w:t>.</w:t>
      </w:r>
    </w:p>
    <w:p w14:paraId="2189E526" w14:textId="136CF5E1" w:rsidR="0037622F" w:rsidRPr="009A1B6F" w:rsidRDefault="00174B56" w:rsidP="00FC26E3">
      <w:pPr>
        <w:spacing w:before="100" w:beforeAutospacing="1" w:after="100" w:afterAutospacing="1" w:line="276" w:lineRule="auto"/>
        <w:contextualSpacing w:val="0"/>
        <w:jc w:val="both"/>
        <w:rPr>
          <w:rStyle w:val="None"/>
          <w:rFonts w:ascii="Times New Roman" w:eastAsia="Calibri" w:hAnsi="Times New Roman" w:cs="Times New Roman"/>
          <w:color w:val="auto"/>
          <w:szCs w:val="24"/>
          <w:lang w:val="en-US" w:eastAsia="en-US"/>
        </w:rPr>
      </w:pPr>
      <w:proofErr w:type="spellStart"/>
      <w:r w:rsidRPr="00FB5A1B">
        <w:rPr>
          <w:rStyle w:val="None"/>
          <w:rFonts w:ascii="Times New Roman" w:eastAsia="Calibri" w:hAnsi="Times New Roman" w:cs="Times New Roman"/>
          <w:color w:val="auto"/>
          <w:szCs w:val="24"/>
          <w:lang w:val="en-US" w:eastAsia="en-US"/>
        </w:rPr>
        <w:t>Tabela</w:t>
      </w:r>
      <w:proofErr w:type="spellEnd"/>
      <w:r w:rsidRPr="00FB5A1B">
        <w:rPr>
          <w:rStyle w:val="None"/>
          <w:rFonts w:ascii="Times New Roman" w:eastAsia="Calibri" w:hAnsi="Times New Roman" w:cs="Times New Roman"/>
          <w:color w:val="auto"/>
          <w:szCs w:val="24"/>
          <w:lang w:val="en-US" w:eastAsia="en-US"/>
        </w:rPr>
        <w:t xml:space="preserve"> </w:t>
      </w:r>
      <w:proofErr w:type="spellStart"/>
      <w:r w:rsidRPr="00FB5A1B">
        <w:rPr>
          <w:rStyle w:val="None"/>
          <w:rFonts w:ascii="Times New Roman" w:eastAsia="Calibri" w:hAnsi="Times New Roman" w:cs="Times New Roman"/>
          <w:color w:val="auto"/>
          <w:szCs w:val="24"/>
          <w:lang w:val="en-US" w:eastAsia="en-US"/>
        </w:rPr>
        <w:t>m</w:t>
      </w:r>
      <w:r w:rsidR="00CC2228" w:rsidRPr="00FB5A1B">
        <w:rPr>
          <w:rStyle w:val="None"/>
          <w:rFonts w:ascii="Times New Roman" w:eastAsia="Calibri" w:hAnsi="Times New Roman" w:cs="Times New Roman"/>
          <w:color w:val="auto"/>
          <w:szCs w:val="24"/>
          <w:lang w:val="en-US" w:eastAsia="en-US"/>
        </w:rPr>
        <w:t>ë</w:t>
      </w:r>
      <w:proofErr w:type="spellEnd"/>
      <w:r w:rsidRPr="00FB5A1B">
        <w:rPr>
          <w:rStyle w:val="None"/>
          <w:rFonts w:ascii="Times New Roman" w:eastAsia="Calibri" w:hAnsi="Times New Roman" w:cs="Times New Roman"/>
          <w:color w:val="auto"/>
          <w:szCs w:val="24"/>
          <w:lang w:val="en-US" w:eastAsia="en-US"/>
        </w:rPr>
        <w:t xml:space="preserve"> </w:t>
      </w:r>
      <w:proofErr w:type="spellStart"/>
      <w:r w:rsidRPr="00FB5A1B">
        <w:rPr>
          <w:rStyle w:val="None"/>
          <w:rFonts w:ascii="Times New Roman" w:eastAsia="Calibri" w:hAnsi="Times New Roman" w:cs="Times New Roman"/>
          <w:color w:val="auto"/>
          <w:szCs w:val="24"/>
          <w:lang w:val="en-US" w:eastAsia="en-US"/>
        </w:rPr>
        <w:t>posht</w:t>
      </w:r>
      <w:r w:rsidR="00CC2228" w:rsidRPr="00FB5A1B">
        <w:rPr>
          <w:rStyle w:val="None"/>
          <w:rFonts w:ascii="Times New Roman" w:eastAsia="Calibri" w:hAnsi="Times New Roman" w:cs="Times New Roman"/>
          <w:color w:val="auto"/>
          <w:szCs w:val="24"/>
          <w:lang w:val="en-US" w:eastAsia="en-US"/>
        </w:rPr>
        <w:t>ë</w:t>
      </w:r>
      <w:proofErr w:type="spellEnd"/>
      <w:r w:rsidRPr="00FB5A1B">
        <w:rPr>
          <w:rStyle w:val="None"/>
          <w:rFonts w:ascii="Times New Roman" w:eastAsia="Calibri" w:hAnsi="Times New Roman" w:cs="Times New Roman"/>
          <w:color w:val="auto"/>
          <w:szCs w:val="24"/>
          <w:lang w:val="en-US" w:eastAsia="en-US"/>
        </w:rPr>
        <w:t xml:space="preserve"> </w:t>
      </w:r>
      <w:proofErr w:type="spellStart"/>
      <w:r w:rsidRPr="00FB5A1B">
        <w:rPr>
          <w:rStyle w:val="None"/>
          <w:rFonts w:ascii="Times New Roman" w:eastAsia="Calibri" w:hAnsi="Times New Roman" w:cs="Times New Roman"/>
          <w:color w:val="auto"/>
          <w:szCs w:val="24"/>
          <w:lang w:val="en-US" w:eastAsia="en-US"/>
        </w:rPr>
        <w:t>b</w:t>
      </w:r>
      <w:r w:rsidR="00CC2228" w:rsidRPr="00FB5A1B">
        <w:rPr>
          <w:rStyle w:val="None"/>
          <w:rFonts w:ascii="Times New Roman" w:eastAsia="Calibri" w:hAnsi="Times New Roman" w:cs="Times New Roman"/>
          <w:color w:val="auto"/>
          <w:szCs w:val="24"/>
          <w:lang w:val="en-US" w:eastAsia="en-US"/>
        </w:rPr>
        <w:t>ë</w:t>
      </w:r>
      <w:r w:rsidRPr="00FB5A1B">
        <w:rPr>
          <w:rStyle w:val="None"/>
          <w:rFonts w:ascii="Times New Roman" w:eastAsia="Calibri" w:hAnsi="Times New Roman" w:cs="Times New Roman"/>
          <w:color w:val="auto"/>
          <w:szCs w:val="24"/>
          <w:lang w:val="en-US" w:eastAsia="en-US"/>
        </w:rPr>
        <w:t>n</w:t>
      </w:r>
      <w:proofErr w:type="spellEnd"/>
      <w:r w:rsidRPr="00FB5A1B">
        <w:rPr>
          <w:rStyle w:val="None"/>
          <w:rFonts w:ascii="Times New Roman" w:eastAsia="Calibri" w:hAnsi="Times New Roman" w:cs="Times New Roman"/>
          <w:color w:val="auto"/>
          <w:szCs w:val="24"/>
          <w:lang w:val="en-US" w:eastAsia="en-US"/>
        </w:rPr>
        <w:t xml:space="preserve"> </w:t>
      </w:r>
      <w:proofErr w:type="spellStart"/>
      <w:r w:rsidRPr="00FB5A1B">
        <w:rPr>
          <w:rStyle w:val="None"/>
          <w:rFonts w:ascii="Times New Roman" w:eastAsia="Calibri" w:hAnsi="Times New Roman" w:cs="Times New Roman"/>
          <w:color w:val="auto"/>
          <w:szCs w:val="24"/>
          <w:lang w:val="en-US" w:eastAsia="en-US"/>
        </w:rPr>
        <w:t>nj</w:t>
      </w:r>
      <w:r w:rsidR="00CC2228" w:rsidRPr="00FB5A1B">
        <w:rPr>
          <w:rStyle w:val="None"/>
          <w:rFonts w:ascii="Times New Roman" w:eastAsia="Calibri" w:hAnsi="Times New Roman" w:cs="Times New Roman"/>
          <w:color w:val="auto"/>
          <w:szCs w:val="24"/>
          <w:lang w:val="en-US" w:eastAsia="en-US"/>
        </w:rPr>
        <w:t>ë</w:t>
      </w:r>
      <w:proofErr w:type="spellEnd"/>
      <w:r w:rsidRPr="00FB5A1B">
        <w:rPr>
          <w:rStyle w:val="None"/>
          <w:rFonts w:ascii="Times New Roman" w:eastAsia="Calibri" w:hAnsi="Times New Roman" w:cs="Times New Roman"/>
          <w:color w:val="auto"/>
          <w:szCs w:val="24"/>
          <w:lang w:val="en-US" w:eastAsia="en-US"/>
        </w:rPr>
        <w:t xml:space="preserve"> </w:t>
      </w:r>
      <w:proofErr w:type="spellStart"/>
      <w:r w:rsidRPr="00FB5A1B">
        <w:rPr>
          <w:rStyle w:val="None"/>
          <w:rFonts w:ascii="Times New Roman" w:eastAsia="Calibri" w:hAnsi="Times New Roman" w:cs="Times New Roman"/>
          <w:color w:val="auto"/>
          <w:szCs w:val="24"/>
          <w:lang w:val="en-US" w:eastAsia="en-US"/>
        </w:rPr>
        <w:t>p</w:t>
      </w:r>
      <w:r w:rsidR="00CC2228" w:rsidRPr="00FB5A1B">
        <w:rPr>
          <w:rStyle w:val="None"/>
          <w:rFonts w:ascii="Times New Roman" w:eastAsia="Calibri" w:hAnsi="Times New Roman" w:cs="Times New Roman"/>
          <w:color w:val="auto"/>
          <w:szCs w:val="24"/>
          <w:lang w:val="en-US" w:eastAsia="en-US"/>
        </w:rPr>
        <w:t>ë</w:t>
      </w:r>
      <w:r w:rsidRPr="00FB5A1B">
        <w:rPr>
          <w:rStyle w:val="None"/>
          <w:rFonts w:ascii="Times New Roman" w:eastAsia="Calibri" w:hAnsi="Times New Roman" w:cs="Times New Roman"/>
          <w:color w:val="auto"/>
          <w:szCs w:val="24"/>
          <w:lang w:val="en-US" w:eastAsia="en-US"/>
        </w:rPr>
        <w:t>rmbledhje</w:t>
      </w:r>
      <w:proofErr w:type="spellEnd"/>
      <w:r w:rsidRPr="00FB5A1B">
        <w:rPr>
          <w:rStyle w:val="None"/>
          <w:rFonts w:ascii="Times New Roman" w:eastAsia="Calibri" w:hAnsi="Times New Roman" w:cs="Times New Roman"/>
          <w:color w:val="auto"/>
          <w:szCs w:val="24"/>
          <w:lang w:val="en-US" w:eastAsia="en-US"/>
        </w:rPr>
        <w:t xml:space="preserve"> </w:t>
      </w:r>
      <w:proofErr w:type="spellStart"/>
      <w:r w:rsidRPr="00FB5A1B">
        <w:rPr>
          <w:rStyle w:val="None"/>
          <w:rFonts w:ascii="Times New Roman" w:eastAsia="Calibri" w:hAnsi="Times New Roman" w:cs="Times New Roman"/>
          <w:color w:val="auto"/>
          <w:szCs w:val="24"/>
          <w:lang w:val="en-US" w:eastAsia="en-US"/>
        </w:rPr>
        <w:t>t</w:t>
      </w:r>
      <w:r w:rsidR="00CC2228" w:rsidRPr="00FB5A1B">
        <w:rPr>
          <w:rStyle w:val="None"/>
          <w:rFonts w:ascii="Times New Roman" w:eastAsia="Calibri" w:hAnsi="Times New Roman" w:cs="Times New Roman"/>
          <w:color w:val="auto"/>
          <w:szCs w:val="24"/>
          <w:lang w:val="en-US" w:eastAsia="en-US"/>
        </w:rPr>
        <w:t>ë</w:t>
      </w:r>
      <w:proofErr w:type="spellEnd"/>
      <w:r w:rsidRPr="00FB5A1B">
        <w:rPr>
          <w:rStyle w:val="None"/>
          <w:rFonts w:ascii="Times New Roman" w:eastAsia="Calibri" w:hAnsi="Times New Roman" w:cs="Times New Roman"/>
          <w:color w:val="auto"/>
          <w:szCs w:val="24"/>
          <w:lang w:val="en-US" w:eastAsia="en-US"/>
        </w:rPr>
        <w:t xml:space="preserve"> </w:t>
      </w:r>
      <w:proofErr w:type="spellStart"/>
      <w:r w:rsidRPr="00FB5A1B">
        <w:rPr>
          <w:rStyle w:val="None"/>
          <w:rFonts w:ascii="Times New Roman" w:eastAsia="Calibri" w:hAnsi="Times New Roman" w:cs="Times New Roman"/>
          <w:color w:val="auto"/>
          <w:szCs w:val="24"/>
          <w:lang w:val="en-US" w:eastAsia="en-US"/>
        </w:rPr>
        <w:t>leht</w:t>
      </w:r>
      <w:r w:rsidR="00CC2228" w:rsidRPr="00FB5A1B">
        <w:rPr>
          <w:rStyle w:val="None"/>
          <w:rFonts w:ascii="Times New Roman" w:eastAsia="Calibri" w:hAnsi="Times New Roman" w:cs="Times New Roman"/>
          <w:color w:val="auto"/>
          <w:szCs w:val="24"/>
          <w:lang w:val="en-US" w:eastAsia="en-US"/>
        </w:rPr>
        <w:t>ë</w:t>
      </w:r>
      <w:r w:rsidRPr="00FB5A1B">
        <w:rPr>
          <w:rStyle w:val="None"/>
          <w:rFonts w:ascii="Times New Roman" w:eastAsia="Calibri" w:hAnsi="Times New Roman" w:cs="Times New Roman"/>
          <w:color w:val="auto"/>
          <w:szCs w:val="24"/>
          <w:lang w:val="en-US" w:eastAsia="en-US"/>
        </w:rPr>
        <w:t>sirave</w:t>
      </w:r>
      <w:proofErr w:type="spellEnd"/>
      <w:r w:rsidRPr="00FB5A1B">
        <w:rPr>
          <w:rStyle w:val="None"/>
          <w:rFonts w:ascii="Times New Roman" w:eastAsia="Calibri" w:hAnsi="Times New Roman" w:cs="Times New Roman"/>
          <w:color w:val="auto"/>
          <w:szCs w:val="24"/>
          <w:lang w:val="en-US" w:eastAsia="en-US"/>
        </w:rPr>
        <w:t xml:space="preserve"> </w:t>
      </w:r>
      <w:proofErr w:type="spellStart"/>
      <w:r w:rsidRPr="00FB5A1B">
        <w:rPr>
          <w:rStyle w:val="None"/>
          <w:rFonts w:ascii="Times New Roman" w:eastAsia="Calibri" w:hAnsi="Times New Roman" w:cs="Times New Roman"/>
          <w:color w:val="auto"/>
          <w:szCs w:val="24"/>
          <w:lang w:val="en-US" w:eastAsia="en-US"/>
        </w:rPr>
        <w:t>tatimore</w:t>
      </w:r>
      <w:proofErr w:type="spellEnd"/>
      <w:r w:rsidRPr="00FB5A1B">
        <w:rPr>
          <w:rStyle w:val="None"/>
          <w:rFonts w:ascii="Times New Roman" w:eastAsia="Calibri" w:hAnsi="Times New Roman" w:cs="Times New Roman"/>
          <w:color w:val="auto"/>
          <w:szCs w:val="24"/>
          <w:lang w:val="en-US" w:eastAsia="en-US"/>
        </w:rPr>
        <w:t xml:space="preserve"> </w:t>
      </w:r>
      <w:proofErr w:type="spellStart"/>
      <w:r w:rsidRPr="00FB5A1B">
        <w:rPr>
          <w:rStyle w:val="None"/>
          <w:rFonts w:ascii="Times New Roman" w:eastAsia="Calibri" w:hAnsi="Times New Roman" w:cs="Times New Roman"/>
          <w:color w:val="auto"/>
          <w:szCs w:val="24"/>
          <w:lang w:val="en-US" w:eastAsia="en-US"/>
        </w:rPr>
        <w:t>p</w:t>
      </w:r>
      <w:r w:rsidR="00CC2228" w:rsidRPr="00FB5A1B">
        <w:rPr>
          <w:rStyle w:val="None"/>
          <w:rFonts w:ascii="Times New Roman" w:eastAsia="Calibri" w:hAnsi="Times New Roman" w:cs="Times New Roman"/>
          <w:color w:val="auto"/>
          <w:szCs w:val="24"/>
          <w:lang w:val="en-US" w:eastAsia="en-US"/>
        </w:rPr>
        <w:t>ë</w:t>
      </w:r>
      <w:r w:rsidRPr="00FB5A1B">
        <w:rPr>
          <w:rStyle w:val="None"/>
          <w:rFonts w:ascii="Times New Roman" w:eastAsia="Calibri" w:hAnsi="Times New Roman" w:cs="Times New Roman"/>
          <w:color w:val="auto"/>
          <w:szCs w:val="24"/>
          <w:lang w:val="en-US" w:eastAsia="en-US"/>
        </w:rPr>
        <w:t>r</w:t>
      </w:r>
      <w:proofErr w:type="spellEnd"/>
      <w:r w:rsidRPr="00FB5A1B">
        <w:rPr>
          <w:rStyle w:val="None"/>
          <w:rFonts w:ascii="Times New Roman" w:eastAsia="Calibri" w:hAnsi="Times New Roman" w:cs="Times New Roman"/>
          <w:color w:val="auto"/>
          <w:szCs w:val="24"/>
          <w:lang w:val="en-US" w:eastAsia="en-US"/>
        </w:rPr>
        <w:t xml:space="preserve"> </w:t>
      </w:r>
      <w:proofErr w:type="spellStart"/>
      <w:r w:rsidRPr="00FB5A1B">
        <w:rPr>
          <w:rStyle w:val="None"/>
          <w:rFonts w:ascii="Times New Roman" w:eastAsia="Calibri" w:hAnsi="Times New Roman" w:cs="Times New Roman"/>
          <w:color w:val="auto"/>
          <w:szCs w:val="24"/>
          <w:lang w:val="en-US" w:eastAsia="en-US"/>
        </w:rPr>
        <w:t>t</w:t>
      </w:r>
      <w:r w:rsidR="00CC2228" w:rsidRPr="00FB5A1B">
        <w:rPr>
          <w:rStyle w:val="None"/>
          <w:rFonts w:ascii="Times New Roman" w:eastAsia="Calibri" w:hAnsi="Times New Roman" w:cs="Times New Roman"/>
          <w:color w:val="auto"/>
          <w:szCs w:val="24"/>
          <w:lang w:val="en-US" w:eastAsia="en-US"/>
        </w:rPr>
        <w:t>ë</w:t>
      </w:r>
      <w:proofErr w:type="spellEnd"/>
      <w:r w:rsidRPr="00FB5A1B">
        <w:rPr>
          <w:rStyle w:val="None"/>
          <w:rFonts w:ascii="Times New Roman" w:eastAsia="Calibri" w:hAnsi="Times New Roman" w:cs="Times New Roman"/>
          <w:color w:val="auto"/>
          <w:szCs w:val="24"/>
          <w:lang w:val="en-US" w:eastAsia="en-US"/>
        </w:rPr>
        <w:t xml:space="preserve"> </w:t>
      </w:r>
      <w:proofErr w:type="spellStart"/>
      <w:r w:rsidRPr="00FB5A1B">
        <w:rPr>
          <w:rStyle w:val="None"/>
          <w:rFonts w:ascii="Times New Roman" w:eastAsia="Calibri" w:hAnsi="Times New Roman" w:cs="Times New Roman"/>
          <w:color w:val="auto"/>
          <w:szCs w:val="24"/>
          <w:lang w:val="en-US" w:eastAsia="en-US"/>
        </w:rPr>
        <w:t>cilat</w:t>
      </w:r>
      <w:proofErr w:type="spellEnd"/>
      <w:r w:rsidRPr="00FB5A1B">
        <w:rPr>
          <w:rStyle w:val="None"/>
          <w:rFonts w:ascii="Times New Roman" w:eastAsia="Calibri" w:hAnsi="Times New Roman" w:cs="Times New Roman"/>
          <w:color w:val="auto"/>
          <w:szCs w:val="24"/>
          <w:lang w:val="en-US" w:eastAsia="en-US"/>
        </w:rPr>
        <w:t xml:space="preserve"> </w:t>
      </w:r>
      <w:proofErr w:type="spellStart"/>
      <w:r w:rsidR="00CC2228" w:rsidRPr="00FB5A1B">
        <w:rPr>
          <w:rStyle w:val="None"/>
          <w:rFonts w:ascii="Times New Roman" w:eastAsia="Calibri" w:hAnsi="Times New Roman" w:cs="Times New Roman"/>
          <w:color w:val="auto"/>
          <w:szCs w:val="24"/>
          <w:lang w:val="en-US" w:eastAsia="en-US"/>
        </w:rPr>
        <w:t>ë</w:t>
      </w:r>
      <w:r w:rsidRPr="00FB5A1B">
        <w:rPr>
          <w:rStyle w:val="None"/>
          <w:rFonts w:ascii="Times New Roman" w:eastAsia="Calibri" w:hAnsi="Times New Roman" w:cs="Times New Roman"/>
          <w:color w:val="auto"/>
          <w:szCs w:val="24"/>
          <w:lang w:val="en-US" w:eastAsia="en-US"/>
        </w:rPr>
        <w:t>sht</w:t>
      </w:r>
      <w:r w:rsidR="00CC2228" w:rsidRPr="00FB5A1B">
        <w:rPr>
          <w:rStyle w:val="None"/>
          <w:rFonts w:ascii="Times New Roman" w:eastAsia="Calibri" w:hAnsi="Times New Roman" w:cs="Times New Roman"/>
          <w:color w:val="auto"/>
          <w:szCs w:val="24"/>
          <w:lang w:val="en-US" w:eastAsia="en-US"/>
        </w:rPr>
        <w:t>ë</w:t>
      </w:r>
      <w:proofErr w:type="spellEnd"/>
      <w:r w:rsidRPr="00FB5A1B">
        <w:rPr>
          <w:rStyle w:val="None"/>
          <w:rFonts w:ascii="Times New Roman" w:eastAsia="Calibri" w:hAnsi="Times New Roman" w:cs="Times New Roman"/>
          <w:color w:val="auto"/>
          <w:szCs w:val="24"/>
          <w:lang w:val="en-US" w:eastAsia="en-US"/>
        </w:rPr>
        <w:t xml:space="preserve"> </w:t>
      </w:r>
      <w:proofErr w:type="spellStart"/>
      <w:r w:rsidRPr="00FB5A1B">
        <w:rPr>
          <w:rStyle w:val="None"/>
          <w:rFonts w:ascii="Times New Roman" w:eastAsia="Calibri" w:hAnsi="Times New Roman" w:cs="Times New Roman"/>
          <w:color w:val="auto"/>
          <w:szCs w:val="24"/>
          <w:lang w:val="en-US" w:eastAsia="en-US"/>
        </w:rPr>
        <w:t>llogaritur</w:t>
      </w:r>
      <w:proofErr w:type="spellEnd"/>
      <w:r w:rsidRPr="00FB5A1B">
        <w:rPr>
          <w:rStyle w:val="None"/>
          <w:rFonts w:ascii="Times New Roman" w:eastAsia="Calibri" w:hAnsi="Times New Roman" w:cs="Times New Roman"/>
          <w:color w:val="auto"/>
          <w:szCs w:val="24"/>
          <w:lang w:val="en-US" w:eastAsia="en-US"/>
        </w:rPr>
        <w:t xml:space="preserve"> </w:t>
      </w:r>
      <w:proofErr w:type="spellStart"/>
      <w:r w:rsidRPr="00FB5A1B">
        <w:rPr>
          <w:rStyle w:val="None"/>
          <w:rFonts w:ascii="Times New Roman" w:eastAsia="Calibri" w:hAnsi="Times New Roman" w:cs="Times New Roman"/>
          <w:color w:val="auto"/>
          <w:szCs w:val="24"/>
          <w:lang w:val="en-US" w:eastAsia="en-US"/>
        </w:rPr>
        <w:t>shpenzimi</w:t>
      </w:r>
      <w:proofErr w:type="spellEnd"/>
      <w:r w:rsidRPr="00FB5A1B">
        <w:rPr>
          <w:rStyle w:val="None"/>
          <w:rFonts w:ascii="Times New Roman" w:eastAsia="Calibri" w:hAnsi="Times New Roman" w:cs="Times New Roman"/>
          <w:color w:val="auto"/>
          <w:szCs w:val="24"/>
          <w:lang w:val="en-US" w:eastAsia="en-US"/>
        </w:rPr>
        <w:t xml:space="preserve"> </w:t>
      </w:r>
      <w:proofErr w:type="spellStart"/>
      <w:r w:rsidRPr="00FB5A1B">
        <w:rPr>
          <w:rStyle w:val="None"/>
          <w:rFonts w:ascii="Times New Roman" w:eastAsia="Calibri" w:hAnsi="Times New Roman" w:cs="Times New Roman"/>
          <w:color w:val="auto"/>
          <w:szCs w:val="24"/>
          <w:lang w:val="en-US" w:eastAsia="en-US"/>
        </w:rPr>
        <w:t>tatimor</w:t>
      </w:r>
      <w:proofErr w:type="spellEnd"/>
      <w:r w:rsidR="00F416A4" w:rsidRPr="00FB5A1B">
        <w:rPr>
          <w:rStyle w:val="None"/>
          <w:rFonts w:ascii="Times New Roman" w:eastAsia="Calibri" w:hAnsi="Times New Roman" w:cs="Times New Roman"/>
          <w:color w:val="auto"/>
          <w:szCs w:val="24"/>
          <w:lang w:val="en-US" w:eastAsia="en-US"/>
        </w:rPr>
        <w:t xml:space="preserve"> </w:t>
      </w:r>
      <w:proofErr w:type="spellStart"/>
      <w:r w:rsidR="00F416A4" w:rsidRPr="00FB5A1B">
        <w:rPr>
          <w:rStyle w:val="None"/>
          <w:rFonts w:ascii="Times New Roman" w:eastAsia="Calibri" w:hAnsi="Times New Roman" w:cs="Times New Roman"/>
          <w:color w:val="auto"/>
          <w:szCs w:val="24"/>
          <w:lang w:val="en-US" w:eastAsia="en-US"/>
        </w:rPr>
        <w:t>dhe</w:t>
      </w:r>
      <w:proofErr w:type="spellEnd"/>
      <w:r w:rsidR="00F416A4" w:rsidRPr="00FB5A1B">
        <w:rPr>
          <w:rStyle w:val="None"/>
          <w:rFonts w:ascii="Times New Roman" w:eastAsia="Calibri" w:hAnsi="Times New Roman" w:cs="Times New Roman"/>
          <w:color w:val="auto"/>
          <w:szCs w:val="24"/>
          <w:lang w:val="en-US" w:eastAsia="en-US"/>
        </w:rPr>
        <w:t xml:space="preserve"> me </w:t>
      </w:r>
      <w:proofErr w:type="spellStart"/>
      <w:r w:rsidR="00F416A4" w:rsidRPr="00FB5A1B">
        <w:rPr>
          <w:rStyle w:val="None"/>
          <w:rFonts w:ascii="Times New Roman" w:eastAsia="Calibri" w:hAnsi="Times New Roman" w:cs="Times New Roman"/>
          <w:color w:val="auto"/>
          <w:szCs w:val="24"/>
          <w:lang w:val="en-US" w:eastAsia="en-US"/>
        </w:rPr>
        <w:t>ngjyrë</w:t>
      </w:r>
      <w:proofErr w:type="spellEnd"/>
      <w:r w:rsidR="00F416A4" w:rsidRPr="00FB5A1B">
        <w:rPr>
          <w:rStyle w:val="None"/>
          <w:rFonts w:ascii="Times New Roman" w:eastAsia="Calibri" w:hAnsi="Times New Roman" w:cs="Times New Roman"/>
          <w:color w:val="auto"/>
          <w:szCs w:val="24"/>
          <w:lang w:val="en-US" w:eastAsia="en-US"/>
        </w:rPr>
        <w:t xml:space="preserve"> </w:t>
      </w:r>
      <w:proofErr w:type="spellStart"/>
      <w:r w:rsidR="00F416A4" w:rsidRPr="00FB5A1B">
        <w:rPr>
          <w:rStyle w:val="None"/>
          <w:rFonts w:ascii="Times New Roman" w:eastAsia="Calibri" w:hAnsi="Times New Roman" w:cs="Times New Roman"/>
          <w:color w:val="auto"/>
          <w:szCs w:val="24"/>
          <w:lang w:val="en-US" w:eastAsia="en-US"/>
        </w:rPr>
        <w:t>të</w:t>
      </w:r>
      <w:proofErr w:type="spellEnd"/>
      <w:r w:rsidR="00F416A4" w:rsidRPr="00FB5A1B">
        <w:rPr>
          <w:rStyle w:val="None"/>
          <w:rFonts w:ascii="Times New Roman" w:eastAsia="Calibri" w:hAnsi="Times New Roman" w:cs="Times New Roman"/>
          <w:color w:val="auto"/>
          <w:szCs w:val="24"/>
          <w:lang w:val="en-US" w:eastAsia="en-US"/>
        </w:rPr>
        <w:t xml:space="preserve"> </w:t>
      </w:r>
      <w:proofErr w:type="spellStart"/>
      <w:r w:rsidR="00F416A4" w:rsidRPr="00FB5A1B">
        <w:rPr>
          <w:rStyle w:val="None"/>
          <w:rFonts w:ascii="Times New Roman" w:eastAsia="Calibri" w:hAnsi="Times New Roman" w:cs="Times New Roman"/>
          <w:color w:val="auto"/>
          <w:szCs w:val="24"/>
          <w:lang w:val="en-US" w:eastAsia="en-US"/>
        </w:rPr>
        <w:t>kuqe</w:t>
      </w:r>
      <w:proofErr w:type="spellEnd"/>
      <w:r w:rsidR="00F416A4" w:rsidRPr="00FB5A1B">
        <w:rPr>
          <w:rStyle w:val="None"/>
          <w:rFonts w:ascii="Times New Roman" w:eastAsia="Calibri" w:hAnsi="Times New Roman" w:cs="Times New Roman"/>
          <w:color w:val="auto"/>
          <w:szCs w:val="24"/>
          <w:lang w:val="en-US" w:eastAsia="en-US"/>
        </w:rPr>
        <w:t xml:space="preserve"> </w:t>
      </w:r>
      <w:proofErr w:type="spellStart"/>
      <w:r w:rsidR="00F416A4" w:rsidRPr="00FB5A1B">
        <w:rPr>
          <w:rStyle w:val="None"/>
          <w:rFonts w:ascii="Times New Roman" w:eastAsia="Calibri" w:hAnsi="Times New Roman" w:cs="Times New Roman"/>
          <w:color w:val="auto"/>
          <w:szCs w:val="24"/>
          <w:lang w:val="en-US" w:eastAsia="en-US"/>
        </w:rPr>
        <w:t>janë</w:t>
      </w:r>
      <w:proofErr w:type="spellEnd"/>
      <w:r w:rsidR="00F416A4" w:rsidRPr="00FB5A1B">
        <w:rPr>
          <w:rStyle w:val="None"/>
          <w:rFonts w:ascii="Times New Roman" w:eastAsia="Calibri" w:hAnsi="Times New Roman" w:cs="Times New Roman"/>
          <w:color w:val="auto"/>
          <w:szCs w:val="24"/>
          <w:lang w:val="en-US" w:eastAsia="en-US"/>
        </w:rPr>
        <w:t xml:space="preserve"> </w:t>
      </w:r>
      <w:proofErr w:type="spellStart"/>
      <w:r w:rsidR="00F416A4" w:rsidRPr="00FB5A1B">
        <w:rPr>
          <w:rStyle w:val="None"/>
          <w:rFonts w:ascii="Times New Roman" w:eastAsia="Calibri" w:hAnsi="Times New Roman" w:cs="Times New Roman"/>
          <w:color w:val="auto"/>
          <w:szCs w:val="24"/>
          <w:lang w:val="en-US" w:eastAsia="en-US"/>
        </w:rPr>
        <w:t>markuar</w:t>
      </w:r>
      <w:proofErr w:type="spellEnd"/>
      <w:r w:rsidR="00F416A4" w:rsidRPr="00FB5A1B">
        <w:rPr>
          <w:rStyle w:val="None"/>
          <w:rFonts w:ascii="Times New Roman" w:eastAsia="Calibri" w:hAnsi="Times New Roman" w:cs="Times New Roman"/>
          <w:color w:val="auto"/>
          <w:szCs w:val="24"/>
          <w:lang w:val="en-US" w:eastAsia="en-US"/>
        </w:rPr>
        <w:t xml:space="preserve"> </w:t>
      </w:r>
      <w:proofErr w:type="spellStart"/>
      <w:r w:rsidR="00F416A4" w:rsidRPr="00FB5A1B">
        <w:rPr>
          <w:rStyle w:val="None"/>
          <w:rFonts w:ascii="Times New Roman" w:eastAsia="Calibri" w:hAnsi="Times New Roman" w:cs="Times New Roman"/>
          <w:color w:val="auto"/>
          <w:szCs w:val="24"/>
          <w:lang w:val="en-US" w:eastAsia="en-US"/>
        </w:rPr>
        <w:t>parashikimet</w:t>
      </w:r>
      <w:proofErr w:type="spellEnd"/>
      <w:r w:rsidR="00F416A4" w:rsidRPr="00FB5A1B">
        <w:rPr>
          <w:rStyle w:val="None"/>
          <w:rFonts w:ascii="Times New Roman" w:eastAsia="Calibri" w:hAnsi="Times New Roman" w:cs="Times New Roman"/>
          <w:color w:val="auto"/>
          <w:szCs w:val="24"/>
          <w:lang w:val="en-US" w:eastAsia="en-US"/>
        </w:rPr>
        <w:t xml:space="preserve"> </w:t>
      </w:r>
      <w:proofErr w:type="spellStart"/>
      <w:r w:rsidR="00F416A4" w:rsidRPr="00FB5A1B">
        <w:rPr>
          <w:rStyle w:val="None"/>
          <w:rFonts w:ascii="Times New Roman" w:eastAsia="Calibri" w:hAnsi="Times New Roman" w:cs="Times New Roman"/>
          <w:color w:val="auto"/>
          <w:szCs w:val="24"/>
          <w:lang w:val="en-US" w:eastAsia="en-US"/>
        </w:rPr>
        <w:t>ligjore</w:t>
      </w:r>
      <w:proofErr w:type="spellEnd"/>
      <w:r w:rsidR="00F416A4" w:rsidRPr="00FB5A1B">
        <w:rPr>
          <w:rStyle w:val="None"/>
          <w:rFonts w:ascii="Times New Roman" w:eastAsia="Calibri" w:hAnsi="Times New Roman" w:cs="Times New Roman"/>
          <w:color w:val="auto"/>
          <w:szCs w:val="24"/>
          <w:lang w:val="en-US" w:eastAsia="en-US"/>
        </w:rPr>
        <w:t xml:space="preserve"> </w:t>
      </w:r>
      <w:proofErr w:type="spellStart"/>
      <w:r w:rsidR="00F416A4" w:rsidRPr="00FB5A1B">
        <w:rPr>
          <w:rStyle w:val="None"/>
          <w:rFonts w:ascii="Times New Roman" w:eastAsia="Calibri" w:hAnsi="Times New Roman" w:cs="Times New Roman"/>
          <w:color w:val="auto"/>
          <w:szCs w:val="24"/>
          <w:lang w:val="en-US" w:eastAsia="en-US"/>
        </w:rPr>
        <w:t>që</w:t>
      </w:r>
      <w:proofErr w:type="spellEnd"/>
      <w:r w:rsidR="00F416A4" w:rsidRPr="00FB5A1B">
        <w:rPr>
          <w:rStyle w:val="None"/>
          <w:rFonts w:ascii="Times New Roman" w:eastAsia="Calibri" w:hAnsi="Times New Roman" w:cs="Times New Roman"/>
          <w:color w:val="auto"/>
          <w:szCs w:val="24"/>
          <w:lang w:val="en-US" w:eastAsia="en-US"/>
        </w:rPr>
        <w:t xml:space="preserve"> </w:t>
      </w:r>
      <w:proofErr w:type="spellStart"/>
      <w:r w:rsidR="00F416A4" w:rsidRPr="00FB5A1B">
        <w:rPr>
          <w:rStyle w:val="None"/>
          <w:rFonts w:ascii="Times New Roman" w:eastAsia="Calibri" w:hAnsi="Times New Roman" w:cs="Times New Roman"/>
          <w:color w:val="auto"/>
          <w:szCs w:val="24"/>
          <w:lang w:val="en-US" w:eastAsia="en-US"/>
        </w:rPr>
        <w:t>janë</w:t>
      </w:r>
      <w:proofErr w:type="spellEnd"/>
      <w:r w:rsidR="00F416A4" w:rsidRPr="00FB5A1B">
        <w:rPr>
          <w:rStyle w:val="None"/>
          <w:rFonts w:ascii="Times New Roman" w:eastAsia="Calibri" w:hAnsi="Times New Roman" w:cs="Times New Roman"/>
          <w:color w:val="auto"/>
          <w:szCs w:val="24"/>
          <w:lang w:val="en-US" w:eastAsia="en-US"/>
        </w:rPr>
        <w:t xml:space="preserve"> </w:t>
      </w:r>
      <w:proofErr w:type="spellStart"/>
      <w:r w:rsidR="00F416A4" w:rsidRPr="00FB5A1B">
        <w:rPr>
          <w:rStyle w:val="None"/>
          <w:rFonts w:ascii="Times New Roman" w:eastAsia="Calibri" w:hAnsi="Times New Roman" w:cs="Times New Roman"/>
          <w:color w:val="auto"/>
          <w:szCs w:val="24"/>
          <w:lang w:val="en-US" w:eastAsia="en-US"/>
        </w:rPr>
        <w:t>shtuar</w:t>
      </w:r>
      <w:proofErr w:type="spellEnd"/>
      <w:r w:rsidR="00F416A4" w:rsidRPr="00FB5A1B">
        <w:rPr>
          <w:rStyle w:val="None"/>
          <w:rFonts w:ascii="Times New Roman" w:eastAsia="Calibri" w:hAnsi="Times New Roman" w:cs="Times New Roman"/>
          <w:color w:val="auto"/>
          <w:szCs w:val="24"/>
          <w:lang w:val="en-US" w:eastAsia="en-US"/>
        </w:rPr>
        <w:t xml:space="preserve"> </w:t>
      </w:r>
      <w:proofErr w:type="spellStart"/>
      <w:r w:rsidR="00F416A4" w:rsidRPr="00FB5A1B">
        <w:rPr>
          <w:rStyle w:val="None"/>
          <w:rFonts w:ascii="Times New Roman" w:eastAsia="Calibri" w:hAnsi="Times New Roman" w:cs="Times New Roman"/>
          <w:color w:val="auto"/>
          <w:szCs w:val="24"/>
          <w:lang w:val="en-US" w:eastAsia="en-US"/>
        </w:rPr>
        <w:t>si</w:t>
      </w:r>
      <w:proofErr w:type="spellEnd"/>
      <w:r w:rsidR="00F416A4" w:rsidRPr="00FB5A1B">
        <w:rPr>
          <w:rStyle w:val="None"/>
          <w:rFonts w:ascii="Times New Roman" w:eastAsia="Calibri" w:hAnsi="Times New Roman" w:cs="Times New Roman"/>
          <w:color w:val="auto"/>
          <w:szCs w:val="24"/>
          <w:lang w:val="en-US" w:eastAsia="en-US"/>
        </w:rPr>
        <w:t xml:space="preserve"> </w:t>
      </w:r>
      <w:proofErr w:type="spellStart"/>
      <w:r w:rsidR="00F416A4" w:rsidRPr="00FB5A1B">
        <w:rPr>
          <w:rStyle w:val="None"/>
          <w:rFonts w:ascii="Times New Roman" w:eastAsia="Calibri" w:hAnsi="Times New Roman" w:cs="Times New Roman"/>
          <w:color w:val="auto"/>
          <w:szCs w:val="24"/>
          <w:lang w:val="en-US" w:eastAsia="en-US"/>
        </w:rPr>
        <w:t>shpenzim</w:t>
      </w:r>
      <w:proofErr w:type="spellEnd"/>
      <w:r w:rsidR="00F416A4" w:rsidRPr="00FB5A1B">
        <w:rPr>
          <w:rStyle w:val="None"/>
          <w:rFonts w:ascii="Times New Roman" w:eastAsia="Calibri" w:hAnsi="Times New Roman" w:cs="Times New Roman"/>
          <w:color w:val="auto"/>
          <w:szCs w:val="24"/>
          <w:lang w:val="en-US" w:eastAsia="en-US"/>
        </w:rPr>
        <w:t xml:space="preserve"> </w:t>
      </w:r>
      <w:proofErr w:type="spellStart"/>
      <w:r w:rsidR="00F416A4" w:rsidRPr="00FB5A1B">
        <w:rPr>
          <w:rStyle w:val="None"/>
          <w:rFonts w:ascii="Times New Roman" w:eastAsia="Calibri" w:hAnsi="Times New Roman" w:cs="Times New Roman"/>
          <w:color w:val="auto"/>
          <w:szCs w:val="24"/>
          <w:lang w:val="en-US" w:eastAsia="en-US"/>
        </w:rPr>
        <w:t>tatimor</w:t>
      </w:r>
      <w:proofErr w:type="spellEnd"/>
      <w:r w:rsidR="00F416A4" w:rsidRPr="00FB5A1B">
        <w:rPr>
          <w:rStyle w:val="None"/>
          <w:rFonts w:ascii="Times New Roman" w:eastAsia="Calibri" w:hAnsi="Times New Roman" w:cs="Times New Roman"/>
          <w:color w:val="auto"/>
          <w:szCs w:val="24"/>
          <w:lang w:val="en-US" w:eastAsia="en-US"/>
        </w:rPr>
        <w:t xml:space="preserve">, </w:t>
      </w:r>
      <w:proofErr w:type="spellStart"/>
      <w:r w:rsidR="00F416A4" w:rsidRPr="00FB5A1B">
        <w:rPr>
          <w:rStyle w:val="None"/>
          <w:rFonts w:ascii="Times New Roman" w:eastAsia="Calibri" w:hAnsi="Times New Roman" w:cs="Times New Roman"/>
          <w:color w:val="auto"/>
          <w:szCs w:val="24"/>
          <w:lang w:val="en-US" w:eastAsia="en-US"/>
        </w:rPr>
        <w:t>në</w:t>
      </w:r>
      <w:proofErr w:type="spellEnd"/>
      <w:r w:rsidR="00F416A4" w:rsidRPr="00FB5A1B">
        <w:rPr>
          <w:rStyle w:val="None"/>
          <w:rFonts w:ascii="Times New Roman" w:eastAsia="Calibri" w:hAnsi="Times New Roman" w:cs="Times New Roman"/>
          <w:color w:val="auto"/>
          <w:szCs w:val="24"/>
          <w:lang w:val="en-US" w:eastAsia="en-US"/>
        </w:rPr>
        <w:t xml:space="preserve"> </w:t>
      </w:r>
      <w:proofErr w:type="spellStart"/>
      <w:proofErr w:type="gramStart"/>
      <w:r w:rsidR="00F416A4" w:rsidRPr="00FB5A1B">
        <w:rPr>
          <w:rStyle w:val="None"/>
          <w:rFonts w:ascii="Times New Roman" w:eastAsia="Calibri" w:hAnsi="Times New Roman" w:cs="Times New Roman"/>
          <w:color w:val="auto"/>
          <w:szCs w:val="24"/>
          <w:lang w:val="en-US" w:eastAsia="en-US"/>
        </w:rPr>
        <w:t>analizat</w:t>
      </w:r>
      <w:proofErr w:type="spellEnd"/>
      <w:r w:rsidR="00F416A4" w:rsidRPr="00FB5A1B">
        <w:rPr>
          <w:rStyle w:val="None"/>
          <w:rFonts w:ascii="Times New Roman" w:eastAsia="Calibri" w:hAnsi="Times New Roman" w:cs="Times New Roman"/>
          <w:color w:val="auto"/>
          <w:szCs w:val="24"/>
          <w:lang w:val="en-US" w:eastAsia="en-US"/>
        </w:rPr>
        <w:t xml:space="preserve">  e</w:t>
      </w:r>
      <w:proofErr w:type="gramEnd"/>
      <w:r w:rsidR="00F416A4" w:rsidRPr="00FB5A1B">
        <w:rPr>
          <w:rStyle w:val="None"/>
          <w:rFonts w:ascii="Times New Roman" w:eastAsia="Calibri" w:hAnsi="Times New Roman" w:cs="Times New Roman"/>
          <w:color w:val="auto"/>
          <w:szCs w:val="24"/>
          <w:lang w:val="en-US" w:eastAsia="en-US"/>
        </w:rPr>
        <w:t xml:space="preserve"> </w:t>
      </w:r>
      <w:proofErr w:type="spellStart"/>
      <w:r w:rsidR="00F416A4" w:rsidRPr="00FB5A1B">
        <w:rPr>
          <w:rStyle w:val="None"/>
          <w:rFonts w:ascii="Times New Roman" w:eastAsia="Calibri" w:hAnsi="Times New Roman" w:cs="Times New Roman"/>
          <w:color w:val="auto"/>
          <w:szCs w:val="24"/>
          <w:lang w:val="en-US" w:eastAsia="en-US"/>
        </w:rPr>
        <w:t>këtij</w:t>
      </w:r>
      <w:proofErr w:type="spellEnd"/>
      <w:r w:rsidR="00F416A4" w:rsidRPr="00FB5A1B">
        <w:rPr>
          <w:rStyle w:val="None"/>
          <w:rFonts w:ascii="Times New Roman" w:eastAsia="Calibri" w:hAnsi="Times New Roman" w:cs="Times New Roman"/>
          <w:color w:val="auto"/>
          <w:szCs w:val="24"/>
          <w:lang w:val="en-US" w:eastAsia="en-US"/>
        </w:rPr>
        <w:t xml:space="preserve"> </w:t>
      </w:r>
      <w:proofErr w:type="spellStart"/>
      <w:r w:rsidR="00871368" w:rsidRPr="00FB5A1B">
        <w:rPr>
          <w:rStyle w:val="None"/>
          <w:rFonts w:ascii="Times New Roman" w:eastAsia="Calibri" w:hAnsi="Times New Roman" w:cs="Times New Roman"/>
          <w:color w:val="auto"/>
          <w:szCs w:val="24"/>
          <w:lang w:val="en-US" w:eastAsia="en-US"/>
        </w:rPr>
        <w:t>r</w:t>
      </w:r>
      <w:r w:rsidR="00F416A4" w:rsidRPr="00FB5A1B">
        <w:rPr>
          <w:rStyle w:val="None"/>
          <w:rFonts w:ascii="Times New Roman" w:eastAsia="Calibri" w:hAnsi="Times New Roman" w:cs="Times New Roman"/>
          <w:color w:val="auto"/>
          <w:szCs w:val="24"/>
          <w:lang w:val="en-US" w:eastAsia="en-US"/>
        </w:rPr>
        <w:t>aporti</w:t>
      </w:r>
      <w:proofErr w:type="spellEnd"/>
      <w:r w:rsidR="00F416A4" w:rsidRPr="00FB5A1B">
        <w:rPr>
          <w:rStyle w:val="None"/>
          <w:rFonts w:ascii="Times New Roman" w:eastAsia="Calibri" w:hAnsi="Times New Roman" w:cs="Times New Roman"/>
          <w:color w:val="auto"/>
          <w:szCs w:val="24"/>
          <w:lang w:val="en-US" w:eastAsia="en-US"/>
        </w:rPr>
        <w:t>.</w:t>
      </w:r>
    </w:p>
    <w:bookmarkEnd w:id="24"/>
    <w:p w14:paraId="6DFBBAE6" w14:textId="77777777" w:rsidR="009B539E" w:rsidRPr="00A4076A" w:rsidRDefault="009B539E" w:rsidP="00A4076A">
      <w:pPr>
        <w:pStyle w:val="Caption"/>
        <w:keepNext/>
        <w:jc w:val="center"/>
        <w:rPr>
          <w:rFonts w:ascii="Times New Roman" w:hAnsi="Times New Roman" w:cs="Times New Roman"/>
          <w:i/>
          <w:iCs w:val="0"/>
          <w:sz w:val="28"/>
          <w:szCs w:val="28"/>
          <w:lang w:val="en-US"/>
        </w:rPr>
      </w:pPr>
    </w:p>
    <w:p w14:paraId="1684AF6B" w14:textId="3008EF45" w:rsidR="00A4076A" w:rsidRPr="00347FE4" w:rsidRDefault="00A4076A" w:rsidP="00347FE4">
      <w:pPr>
        <w:pStyle w:val="Caption"/>
        <w:jc w:val="center"/>
        <w:rPr>
          <w:rFonts w:ascii="Times New Roman" w:hAnsi="Times New Roman" w:cs="Times New Roman"/>
          <w:i/>
          <w:iCs w:val="0"/>
          <w:sz w:val="22"/>
          <w:szCs w:val="22"/>
          <w:lang w:val="it-CH"/>
        </w:rPr>
      </w:pPr>
      <w:bookmarkStart w:id="25" w:name="_Toc209531945"/>
      <w:r w:rsidRPr="00347FE4">
        <w:rPr>
          <w:rFonts w:ascii="Times New Roman" w:hAnsi="Times New Roman" w:cs="Times New Roman"/>
          <w:i/>
          <w:iCs w:val="0"/>
          <w:sz w:val="22"/>
          <w:szCs w:val="22"/>
          <w:lang w:val="it-CH"/>
        </w:rPr>
        <w:t xml:space="preserve">Tabela </w:t>
      </w:r>
      <w:r w:rsidRPr="00347FE4">
        <w:rPr>
          <w:rFonts w:ascii="Times New Roman" w:hAnsi="Times New Roman" w:cs="Times New Roman"/>
          <w:i/>
          <w:iCs w:val="0"/>
          <w:sz w:val="22"/>
          <w:szCs w:val="22"/>
          <w:lang w:val="it-CH"/>
        </w:rPr>
        <w:fldChar w:fldCharType="begin"/>
      </w:r>
      <w:r w:rsidRPr="00347FE4">
        <w:rPr>
          <w:rFonts w:ascii="Times New Roman" w:hAnsi="Times New Roman" w:cs="Times New Roman"/>
          <w:i/>
          <w:iCs w:val="0"/>
          <w:sz w:val="22"/>
          <w:szCs w:val="22"/>
          <w:lang w:val="it-CH"/>
        </w:rPr>
        <w:instrText xml:space="preserve"> SEQ Tabela \* ARABIC </w:instrText>
      </w:r>
      <w:r w:rsidRPr="00347FE4">
        <w:rPr>
          <w:rFonts w:ascii="Times New Roman" w:hAnsi="Times New Roman" w:cs="Times New Roman"/>
          <w:i/>
          <w:iCs w:val="0"/>
          <w:sz w:val="22"/>
          <w:szCs w:val="22"/>
          <w:lang w:val="it-CH"/>
        </w:rPr>
        <w:fldChar w:fldCharType="separate"/>
      </w:r>
      <w:r w:rsidR="007616D8">
        <w:rPr>
          <w:rFonts w:ascii="Times New Roman" w:hAnsi="Times New Roman" w:cs="Times New Roman"/>
          <w:i/>
          <w:iCs w:val="0"/>
          <w:noProof/>
          <w:sz w:val="22"/>
          <w:szCs w:val="22"/>
          <w:lang w:val="it-CH"/>
        </w:rPr>
        <w:t>7</w:t>
      </w:r>
      <w:r w:rsidRPr="00347FE4">
        <w:rPr>
          <w:rFonts w:ascii="Times New Roman" w:hAnsi="Times New Roman" w:cs="Times New Roman"/>
          <w:i/>
          <w:iCs w:val="0"/>
          <w:sz w:val="22"/>
          <w:szCs w:val="22"/>
          <w:lang w:val="it-CH"/>
        </w:rPr>
        <w:fldChar w:fldCharType="end"/>
      </w:r>
      <w:r w:rsidRPr="00347FE4">
        <w:rPr>
          <w:rFonts w:ascii="Times New Roman" w:hAnsi="Times New Roman" w:cs="Times New Roman"/>
          <w:i/>
          <w:iCs w:val="0"/>
          <w:sz w:val="22"/>
          <w:szCs w:val="22"/>
          <w:lang w:val="it-CH"/>
        </w:rPr>
        <w:t>: Përmbledhje e parashikimeve kryesore ligjore që shkaktojnë një shpenzim tatimor, në vitin 2023 dhe 2024.</w:t>
      </w:r>
      <w:bookmarkEnd w:id="25"/>
    </w:p>
    <w:p w14:paraId="2874429D" w14:textId="77777777" w:rsidR="00A4076A" w:rsidRPr="00A4076A" w:rsidRDefault="00A4076A" w:rsidP="00A4076A">
      <w:pPr>
        <w:pStyle w:val="Caption"/>
        <w:keepNext/>
        <w:jc w:val="center"/>
        <w:rPr>
          <w:rFonts w:ascii="Times New Roman" w:hAnsi="Times New Roman" w:cs="Times New Roman"/>
          <w:i/>
          <w:iCs w:val="0"/>
          <w:sz w:val="22"/>
          <w:szCs w:val="22"/>
        </w:rPr>
      </w:pPr>
    </w:p>
    <w:tbl>
      <w:tblPr>
        <w:tblStyle w:val="TableGrid"/>
        <w:tblW w:w="9820" w:type="dxa"/>
        <w:tblInd w:w="-275" w:type="dxa"/>
        <w:tblLayout w:type="fixed"/>
        <w:tblLook w:val="04A0" w:firstRow="1" w:lastRow="0" w:firstColumn="1" w:lastColumn="0" w:noHBand="0" w:noVBand="1"/>
      </w:tblPr>
      <w:tblGrid>
        <w:gridCol w:w="7194"/>
        <w:gridCol w:w="6"/>
        <w:gridCol w:w="1163"/>
        <w:gridCol w:w="7"/>
        <w:gridCol w:w="1450"/>
      </w:tblGrid>
      <w:tr w:rsidR="00241B34" w:rsidRPr="009A1B6F" w14:paraId="27F5D8D1" w14:textId="77777777" w:rsidTr="002923AF">
        <w:trPr>
          <w:cnfStyle w:val="100000000000" w:firstRow="1" w:lastRow="0" w:firstColumn="0" w:lastColumn="0" w:oddVBand="0" w:evenVBand="0" w:oddHBand="0" w:evenHBand="0" w:firstRowFirstColumn="0" w:firstRowLastColumn="0" w:lastRowFirstColumn="0" w:lastRowLastColumn="0"/>
          <w:trHeight w:val="368"/>
        </w:trPr>
        <w:tc>
          <w:tcPr>
            <w:tcW w:w="7194" w:type="dxa"/>
            <w:shd w:val="clear" w:color="auto" w:fill="B0DCF7" w:themeFill="accent2" w:themeFillTint="99"/>
            <w:noWrap/>
            <w:hideMark/>
          </w:tcPr>
          <w:p w14:paraId="113C3728" w14:textId="50D930A5" w:rsidR="00DC7656" w:rsidRPr="009A1B6F" w:rsidRDefault="00DC7656" w:rsidP="00E26400">
            <w:pPr>
              <w:pStyle w:val="Style2"/>
              <w:spacing w:line="240" w:lineRule="auto"/>
              <w:contextualSpacing w:val="0"/>
              <w:jc w:val="both"/>
              <w:rPr>
                <w:lang w:val="da-DK"/>
              </w:rPr>
            </w:pPr>
            <w:bookmarkStart w:id="26" w:name="_Hlk213750520"/>
            <w:r w:rsidRPr="009A1B6F">
              <w:rPr>
                <w:lang w:val="da-DK"/>
              </w:rPr>
              <w:t>Parashikimet ligjore kryesore (</w:t>
            </w:r>
            <w:r w:rsidR="005110ED" w:rsidRPr="009A1B6F">
              <w:rPr>
                <w:lang w:val="da-DK"/>
              </w:rPr>
              <w:t>të përmbledhura)</w:t>
            </w:r>
          </w:p>
        </w:tc>
        <w:tc>
          <w:tcPr>
            <w:tcW w:w="1169" w:type="dxa"/>
            <w:gridSpan w:val="2"/>
            <w:shd w:val="clear" w:color="auto" w:fill="B0DCF7" w:themeFill="accent2" w:themeFillTint="99"/>
            <w:hideMark/>
          </w:tcPr>
          <w:p w14:paraId="4E1CA537" w14:textId="77777777" w:rsidR="00DC7656" w:rsidRPr="009A1B6F" w:rsidRDefault="00DC7656" w:rsidP="00E26400">
            <w:pPr>
              <w:pStyle w:val="Style2"/>
              <w:spacing w:line="240" w:lineRule="auto"/>
              <w:contextualSpacing w:val="0"/>
              <w:jc w:val="both"/>
            </w:pPr>
            <w:proofErr w:type="spellStart"/>
            <w:r w:rsidRPr="009A1B6F">
              <w:t>Trajtimi</w:t>
            </w:r>
            <w:proofErr w:type="spellEnd"/>
            <w:r w:rsidRPr="009A1B6F">
              <w:t xml:space="preserve"> </w:t>
            </w:r>
            <w:proofErr w:type="spellStart"/>
            <w:r w:rsidRPr="009A1B6F">
              <w:t>tatimor</w:t>
            </w:r>
            <w:proofErr w:type="spellEnd"/>
          </w:p>
        </w:tc>
        <w:tc>
          <w:tcPr>
            <w:tcW w:w="1457" w:type="dxa"/>
            <w:gridSpan w:val="2"/>
            <w:shd w:val="clear" w:color="auto" w:fill="B0DCF7" w:themeFill="accent2" w:themeFillTint="99"/>
            <w:hideMark/>
          </w:tcPr>
          <w:p w14:paraId="3BFB04D9" w14:textId="77777777" w:rsidR="00DC7656" w:rsidRPr="009A1B6F" w:rsidRDefault="00DC7656" w:rsidP="00E26400">
            <w:pPr>
              <w:pStyle w:val="Style2"/>
              <w:spacing w:line="240" w:lineRule="auto"/>
              <w:contextualSpacing w:val="0"/>
              <w:jc w:val="left"/>
            </w:pPr>
            <w:r w:rsidRPr="009A1B6F">
              <w:t xml:space="preserve">Fusha e </w:t>
            </w:r>
            <w:proofErr w:type="spellStart"/>
            <w:r w:rsidRPr="009A1B6F">
              <w:t>ndikimit</w:t>
            </w:r>
            <w:proofErr w:type="spellEnd"/>
          </w:p>
        </w:tc>
      </w:tr>
      <w:tr w:rsidR="00241B34" w:rsidRPr="002923AF" w14:paraId="565534B1" w14:textId="77777777" w:rsidTr="004967CE">
        <w:trPr>
          <w:trHeight w:val="242"/>
        </w:trPr>
        <w:tc>
          <w:tcPr>
            <w:tcW w:w="9820" w:type="dxa"/>
            <w:gridSpan w:val="5"/>
            <w:shd w:val="clear" w:color="auto" w:fill="FAEEC2" w:themeFill="accent3" w:themeFillTint="66"/>
          </w:tcPr>
          <w:p w14:paraId="58EB4F7C" w14:textId="7A4792D0" w:rsidR="00B00F94" w:rsidRPr="002923AF" w:rsidRDefault="00B00F94" w:rsidP="00E26400">
            <w:pPr>
              <w:pStyle w:val="Style2"/>
              <w:spacing w:line="240" w:lineRule="auto"/>
              <w:contextualSpacing w:val="0"/>
              <w:jc w:val="both"/>
              <w:rPr>
                <w:b/>
                <w:lang w:val="da-DK"/>
              </w:rPr>
            </w:pPr>
            <w:r w:rsidRPr="002923AF">
              <w:rPr>
                <w:b/>
                <w:lang w:val="da-DK"/>
              </w:rPr>
              <w:t>Tatimi mbi Fitimin</w:t>
            </w:r>
            <w:r w:rsidR="002923AF" w:rsidRPr="002923AF">
              <w:rPr>
                <w:b/>
                <w:lang w:val="da-DK"/>
              </w:rPr>
              <w:t xml:space="preserve"> për v</w:t>
            </w:r>
            <w:r w:rsidR="002923AF">
              <w:rPr>
                <w:b/>
                <w:lang w:val="da-DK"/>
              </w:rPr>
              <w:t>itin tatimor 2023</w:t>
            </w:r>
          </w:p>
        </w:tc>
      </w:tr>
      <w:tr w:rsidR="00241B34" w:rsidRPr="009A1B6F" w14:paraId="11129162" w14:textId="77777777" w:rsidTr="002923AF">
        <w:trPr>
          <w:trHeight w:val="467"/>
        </w:trPr>
        <w:tc>
          <w:tcPr>
            <w:tcW w:w="7194" w:type="dxa"/>
          </w:tcPr>
          <w:p w14:paraId="7C52D05A" w14:textId="4ACA43C4" w:rsidR="0034524F" w:rsidRPr="00FD3C04" w:rsidRDefault="0034524F" w:rsidP="00E26400">
            <w:pPr>
              <w:pStyle w:val="Style2"/>
              <w:spacing w:line="240" w:lineRule="auto"/>
              <w:contextualSpacing w:val="0"/>
              <w:jc w:val="both"/>
            </w:pPr>
            <w:proofErr w:type="spellStart"/>
            <w:r w:rsidRPr="00FD3C04">
              <w:t>Për</w:t>
            </w:r>
            <w:proofErr w:type="spellEnd"/>
            <w:r w:rsidRPr="00FD3C04">
              <w:t xml:space="preserve"> </w:t>
            </w:r>
            <w:proofErr w:type="spellStart"/>
            <w:r w:rsidRPr="00FD3C04">
              <w:t>personat</w:t>
            </w:r>
            <w:proofErr w:type="spellEnd"/>
            <w:r w:rsidRPr="00FD3C04">
              <w:t xml:space="preserve"> </w:t>
            </w:r>
            <w:proofErr w:type="spellStart"/>
            <w:r w:rsidRPr="00FD3C04">
              <w:t>juridikë</w:t>
            </w:r>
            <w:proofErr w:type="spellEnd"/>
            <w:r w:rsidRPr="00FD3C04">
              <w:t xml:space="preserve">, </w:t>
            </w:r>
            <w:proofErr w:type="spellStart"/>
            <w:r w:rsidRPr="00FD3C04">
              <w:t>të</w:t>
            </w:r>
            <w:proofErr w:type="spellEnd"/>
            <w:r w:rsidRPr="00FD3C04">
              <w:t xml:space="preserve"> </w:t>
            </w:r>
            <w:proofErr w:type="spellStart"/>
            <w:r w:rsidRPr="00FD3C04">
              <w:t>cilët</w:t>
            </w:r>
            <w:proofErr w:type="spellEnd"/>
            <w:r w:rsidRPr="00FD3C04">
              <w:t xml:space="preserve"> </w:t>
            </w:r>
            <w:proofErr w:type="spellStart"/>
            <w:r w:rsidRPr="00FD3C04">
              <w:t>ushtrojnë</w:t>
            </w:r>
            <w:proofErr w:type="spellEnd"/>
            <w:r w:rsidRPr="00FD3C04">
              <w:t xml:space="preserve"> </w:t>
            </w:r>
            <w:proofErr w:type="spellStart"/>
            <w:r w:rsidRPr="00FD3C04">
              <w:t>aktivitet</w:t>
            </w:r>
            <w:proofErr w:type="spellEnd"/>
            <w:r w:rsidRPr="00FD3C04">
              <w:t xml:space="preserve"> </w:t>
            </w:r>
            <w:proofErr w:type="spellStart"/>
            <w:r w:rsidRPr="00FD3C04">
              <w:t>për</w:t>
            </w:r>
            <w:proofErr w:type="spellEnd"/>
            <w:r w:rsidRPr="00FD3C04">
              <w:t xml:space="preserve"> </w:t>
            </w:r>
            <w:proofErr w:type="spellStart"/>
            <w:r w:rsidRPr="00FD3C04">
              <w:t>prodhimin</w:t>
            </w:r>
            <w:proofErr w:type="spellEnd"/>
            <w:r w:rsidRPr="00FD3C04">
              <w:t xml:space="preserve"> /</w:t>
            </w:r>
            <w:proofErr w:type="spellStart"/>
            <w:r w:rsidRPr="00FD3C04">
              <w:t>zhvillimin</w:t>
            </w:r>
            <w:proofErr w:type="spellEnd"/>
            <w:r w:rsidRPr="00FD3C04">
              <w:t xml:space="preserve"> e </w:t>
            </w:r>
            <w:proofErr w:type="spellStart"/>
            <w:r w:rsidRPr="00FD3C04">
              <w:t>soft</w:t>
            </w:r>
            <w:r w:rsidR="00BB3492" w:rsidRPr="00FD3C04">
              <w:t>ë</w:t>
            </w:r>
            <w:r w:rsidRPr="00FD3C04">
              <w:t>are-ve</w:t>
            </w:r>
            <w:proofErr w:type="spellEnd"/>
          </w:p>
        </w:tc>
        <w:tc>
          <w:tcPr>
            <w:tcW w:w="1169" w:type="dxa"/>
            <w:gridSpan w:val="2"/>
          </w:tcPr>
          <w:p w14:paraId="100FF467" w14:textId="77777777" w:rsidR="0034524F" w:rsidRPr="009A1B6F" w:rsidRDefault="0034524F" w:rsidP="00E26400">
            <w:pPr>
              <w:pStyle w:val="Style2"/>
              <w:spacing w:line="240" w:lineRule="auto"/>
              <w:contextualSpacing w:val="0"/>
              <w:jc w:val="both"/>
            </w:pPr>
            <w:r w:rsidRPr="009A1B6F">
              <w:t>5%</w:t>
            </w:r>
          </w:p>
        </w:tc>
        <w:tc>
          <w:tcPr>
            <w:tcW w:w="1457" w:type="dxa"/>
            <w:gridSpan w:val="2"/>
          </w:tcPr>
          <w:p w14:paraId="4F1FC698" w14:textId="7F1B6718" w:rsidR="0034524F" w:rsidRPr="009A1B6F" w:rsidRDefault="0034524F" w:rsidP="00E26400">
            <w:pPr>
              <w:pStyle w:val="Style2"/>
              <w:spacing w:line="240" w:lineRule="auto"/>
              <w:contextualSpacing w:val="0"/>
            </w:pPr>
            <w:proofErr w:type="spellStart"/>
            <w:r w:rsidRPr="009A1B6F">
              <w:t>Prodhimi</w:t>
            </w:r>
            <w:proofErr w:type="spellEnd"/>
            <w:r w:rsidR="009D7D7D" w:rsidRPr="009A1B6F">
              <w:t xml:space="preserve"> </w:t>
            </w:r>
            <w:proofErr w:type="spellStart"/>
            <w:r w:rsidR="009D7D7D" w:rsidRPr="009A1B6F">
              <w:t>i</w:t>
            </w:r>
            <w:proofErr w:type="spellEnd"/>
            <w:r w:rsidRPr="009A1B6F">
              <w:t xml:space="preserve"> </w:t>
            </w:r>
            <w:proofErr w:type="spellStart"/>
            <w:r w:rsidRPr="009A1B6F">
              <w:t>Soft</w:t>
            </w:r>
            <w:r w:rsidR="00BB3492" w:rsidRPr="009A1B6F">
              <w:t>ë</w:t>
            </w:r>
            <w:r w:rsidRPr="009A1B6F">
              <w:t>are</w:t>
            </w:r>
            <w:r w:rsidR="009D7D7D" w:rsidRPr="009A1B6F">
              <w:t>-ve</w:t>
            </w:r>
            <w:proofErr w:type="spellEnd"/>
          </w:p>
        </w:tc>
      </w:tr>
      <w:tr w:rsidR="00241B34" w:rsidRPr="009A1B6F" w14:paraId="192D7580" w14:textId="77777777" w:rsidTr="002923AF">
        <w:trPr>
          <w:trHeight w:val="377"/>
        </w:trPr>
        <w:tc>
          <w:tcPr>
            <w:tcW w:w="7194" w:type="dxa"/>
          </w:tcPr>
          <w:p w14:paraId="2EE8752E" w14:textId="4C968A0C" w:rsidR="0034524F" w:rsidRPr="009A1B6F" w:rsidRDefault="0034524F" w:rsidP="00E26400">
            <w:pPr>
              <w:pStyle w:val="Style2"/>
              <w:spacing w:line="240" w:lineRule="auto"/>
              <w:contextualSpacing w:val="0"/>
              <w:jc w:val="both"/>
            </w:pPr>
            <w:proofErr w:type="spellStart"/>
            <w:r w:rsidRPr="009A1B6F">
              <w:t>Për</w:t>
            </w:r>
            <w:proofErr w:type="spellEnd"/>
            <w:r w:rsidRPr="009A1B6F">
              <w:t xml:space="preserve"> </w:t>
            </w:r>
            <w:proofErr w:type="spellStart"/>
            <w:r w:rsidRPr="009A1B6F">
              <w:t>personat</w:t>
            </w:r>
            <w:proofErr w:type="spellEnd"/>
            <w:r w:rsidRPr="009A1B6F">
              <w:t xml:space="preserve"> </w:t>
            </w:r>
            <w:proofErr w:type="spellStart"/>
            <w:r w:rsidRPr="009A1B6F">
              <w:t>juridikë</w:t>
            </w:r>
            <w:proofErr w:type="spellEnd"/>
            <w:r w:rsidRPr="009A1B6F">
              <w:t xml:space="preserve">, </w:t>
            </w:r>
            <w:proofErr w:type="spellStart"/>
            <w:r w:rsidRPr="009A1B6F">
              <w:t>të</w:t>
            </w:r>
            <w:proofErr w:type="spellEnd"/>
            <w:r w:rsidRPr="009A1B6F">
              <w:t xml:space="preserve"> </w:t>
            </w:r>
            <w:proofErr w:type="spellStart"/>
            <w:r w:rsidRPr="009A1B6F">
              <w:t>cilët</w:t>
            </w:r>
            <w:proofErr w:type="spellEnd"/>
            <w:r w:rsidRPr="009A1B6F">
              <w:t xml:space="preserve"> </w:t>
            </w:r>
            <w:proofErr w:type="spellStart"/>
            <w:r w:rsidRPr="009A1B6F">
              <w:t>zhvillojnë</w:t>
            </w:r>
            <w:proofErr w:type="spellEnd"/>
            <w:r w:rsidRPr="009A1B6F">
              <w:t xml:space="preserve"> </w:t>
            </w:r>
            <w:proofErr w:type="spellStart"/>
            <w:r w:rsidRPr="009A1B6F">
              <w:t>veprimtari</w:t>
            </w:r>
            <w:proofErr w:type="spellEnd"/>
            <w:r w:rsidRPr="009A1B6F">
              <w:t xml:space="preserve"> </w:t>
            </w:r>
            <w:proofErr w:type="spellStart"/>
            <w:r w:rsidRPr="009A1B6F">
              <w:t>ekonomike</w:t>
            </w:r>
            <w:proofErr w:type="spellEnd"/>
            <w:r w:rsidRPr="009A1B6F">
              <w:t xml:space="preserve"> </w:t>
            </w:r>
            <w:proofErr w:type="spellStart"/>
            <w:r w:rsidRPr="009A1B6F">
              <w:t>sipas</w:t>
            </w:r>
            <w:proofErr w:type="spellEnd"/>
            <w:r w:rsidRPr="009A1B6F">
              <w:t xml:space="preserve"> </w:t>
            </w:r>
            <w:proofErr w:type="spellStart"/>
            <w:r w:rsidRPr="009A1B6F">
              <w:t>ligjit</w:t>
            </w:r>
            <w:proofErr w:type="spellEnd"/>
            <w:r w:rsidRPr="009A1B6F">
              <w:t xml:space="preserve"> nr.38/2012, “</w:t>
            </w:r>
            <w:proofErr w:type="spellStart"/>
            <w:r w:rsidRPr="009A1B6F">
              <w:t>Për</w:t>
            </w:r>
            <w:proofErr w:type="spellEnd"/>
            <w:r w:rsidRPr="009A1B6F">
              <w:t xml:space="preserve"> </w:t>
            </w:r>
            <w:proofErr w:type="spellStart"/>
            <w:r w:rsidRPr="009A1B6F">
              <w:t>shoqëritë</w:t>
            </w:r>
            <w:proofErr w:type="spellEnd"/>
            <w:r w:rsidRPr="009A1B6F">
              <w:t xml:space="preserve"> e </w:t>
            </w:r>
            <w:proofErr w:type="spellStart"/>
            <w:r w:rsidRPr="009A1B6F">
              <w:t>bashkëpunimit</w:t>
            </w:r>
            <w:proofErr w:type="spellEnd"/>
            <w:r w:rsidRPr="009A1B6F">
              <w:t xml:space="preserve"> </w:t>
            </w:r>
            <w:proofErr w:type="spellStart"/>
            <w:r w:rsidRPr="009A1B6F">
              <w:t>bujqësor</w:t>
            </w:r>
            <w:proofErr w:type="spellEnd"/>
            <w:r w:rsidRPr="009A1B6F">
              <w:t>”</w:t>
            </w:r>
          </w:p>
        </w:tc>
        <w:tc>
          <w:tcPr>
            <w:tcW w:w="1169" w:type="dxa"/>
            <w:gridSpan w:val="2"/>
          </w:tcPr>
          <w:p w14:paraId="26E43762" w14:textId="77777777" w:rsidR="0034524F" w:rsidRPr="009A1B6F" w:rsidRDefault="0034524F" w:rsidP="00E26400">
            <w:pPr>
              <w:pStyle w:val="Style2"/>
              <w:spacing w:line="240" w:lineRule="auto"/>
              <w:contextualSpacing w:val="0"/>
              <w:jc w:val="both"/>
            </w:pPr>
            <w:r w:rsidRPr="009A1B6F">
              <w:t>5%</w:t>
            </w:r>
          </w:p>
        </w:tc>
        <w:tc>
          <w:tcPr>
            <w:tcW w:w="1457" w:type="dxa"/>
            <w:gridSpan w:val="2"/>
          </w:tcPr>
          <w:p w14:paraId="1C2D83FE" w14:textId="77777777" w:rsidR="0034524F" w:rsidRPr="009A1B6F" w:rsidRDefault="0034524F" w:rsidP="00E26400">
            <w:pPr>
              <w:pStyle w:val="Style2"/>
              <w:spacing w:line="240" w:lineRule="auto"/>
              <w:contextualSpacing w:val="0"/>
            </w:pPr>
            <w:proofErr w:type="spellStart"/>
            <w:r w:rsidRPr="009A1B6F">
              <w:t>Sektori</w:t>
            </w:r>
            <w:proofErr w:type="spellEnd"/>
            <w:r w:rsidRPr="009A1B6F">
              <w:t xml:space="preserve"> </w:t>
            </w:r>
            <w:proofErr w:type="spellStart"/>
            <w:r w:rsidRPr="009A1B6F">
              <w:t>Bujqësor</w:t>
            </w:r>
            <w:proofErr w:type="spellEnd"/>
          </w:p>
        </w:tc>
      </w:tr>
      <w:tr w:rsidR="00241B34" w:rsidRPr="009A1B6F" w14:paraId="18ABFA38" w14:textId="77777777" w:rsidTr="002923AF">
        <w:trPr>
          <w:trHeight w:val="20"/>
        </w:trPr>
        <w:tc>
          <w:tcPr>
            <w:tcW w:w="7194" w:type="dxa"/>
          </w:tcPr>
          <w:p w14:paraId="642B0A0A" w14:textId="463AD204" w:rsidR="0034524F" w:rsidRPr="009A1B6F" w:rsidRDefault="0034524F" w:rsidP="00E26400">
            <w:pPr>
              <w:pStyle w:val="Style2"/>
              <w:spacing w:line="240" w:lineRule="auto"/>
              <w:contextualSpacing w:val="0"/>
              <w:jc w:val="both"/>
            </w:pPr>
            <w:proofErr w:type="spellStart"/>
            <w:r w:rsidRPr="009A1B6F">
              <w:t>Për</w:t>
            </w:r>
            <w:proofErr w:type="spellEnd"/>
            <w:r w:rsidRPr="009A1B6F">
              <w:t xml:space="preserve"> </w:t>
            </w:r>
            <w:proofErr w:type="spellStart"/>
            <w:r w:rsidRPr="009A1B6F">
              <w:t>subjektet</w:t>
            </w:r>
            <w:proofErr w:type="spellEnd"/>
            <w:r w:rsidRPr="009A1B6F">
              <w:t xml:space="preserve">, </w:t>
            </w:r>
            <w:proofErr w:type="spellStart"/>
            <w:r w:rsidRPr="009A1B6F">
              <w:t>të</w:t>
            </w:r>
            <w:proofErr w:type="spellEnd"/>
            <w:r w:rsidRPr="009A1B6F">
              <w:t xml:space="preserve"> </w:t>
            </w:r>
            <w:proofErr w:type="spellStart"/>
            <w:r w:rsidRPr="009A1B6F">
              <w:t>cilat</w:t>
            </w:r>
            <w:proofErr w:type="spellEnd"/>
            <w:r w:rsidRPr="009A1B6F">
              <w:t xml:space="preserve"> </w:t>
            </w:r>
            <w:proofErr w:type="spellStart"/>
            <w:r w:rsidRPr="009A1B6F">
              <w:t>zhvillojnë</w:t>
            </w:r>
            <w:proofErr w:type="spellEnd"/>
            <w:r w:rsidRPr="009A1B6F">
              <w:t xml:space="preserve"> </w:t>
            </w:r>
            <w:proofErr w:type="spellStart"/>
            <w:r w:rsidRPr="009A1B6F">
              <w:t>veprimtari</w:t>
            </w:r>
            <w:proofErr w:type="spellEnd"/>
            <w:r w:rsidRPr="009A1B6F">
              <w:t xml:space="preserve"> </w:t>
            </w:r>
            <w:proofErr w:type="spellStart"/>
            <w:r w:rsidRPr="009A1B6F">
              <w:t>pritëse</w:t>
            </w:r>
            <w:proofErr w:type="spellEnd"/>
            <w:r w:rsidRPr="009A1B6F">
              <w:t xml:space="preserve"> </w:t>
            </w:r>
            <w:proofErr w:type="spellStart"/>
            <w:r w:rsidRPr="009A1B6F">
              <w:t>të</w:t>
            </w:r>
            <w:proofErr w:type="spellEnd"/>
            <w:r w:rsidRPr="009A1B6F">
              <w:t xml:space="preserve"> </w:t>
            </w:r>
            <w:proofErr w:type="spellStart"/>
            <w:r w:rsidR="00776807" w:rsidRPr="009A1B6F">
              <w:t>ç</w:t>
            </w:r>
            <w:r w:rsidRPr="009A1B6F">
              <w:t>ert</w:t>
            </w:r>
            <w:r w:rsidR="009748FF" w:rsidRPr="009A1B6F">
              <w:t>ifikuar</w:t>
            </w:r>
            <w:proofErr w:type="spellEnd"/>
            <w:r w:rsidR="009748FF" w:rsidRPr="009A1B6F">
              <w:t xml:space="preserve"> </w:t>
            </w:r>
            <w:proofErr w:type="spellStart"/>
            <w:r w:rsidR="009748FF" w:rsidRPr="009A1B6F">
              <w:t>si</w:t>
            </w:r>
            <w:proofErr w:type="spellEnd"/>
            <w:r w:rsidR="009748FF" w:rsidRPr="009A1B6F">
              <w:t xml:space="preserve"> “</w:t>
            </w:r>
            <w:proofErr w:type="spellStart"/>
            <w:r w:rsidR="009748FF" w:rsidRPr="009A1B6F">
              <w:t>agroturizëm</w:t>
            </w:r>
            <w:proofErr w:type="spellEnd"/>
            <w:r w:rsidR="009748FF" w:rsidRPr="009A1B6F">
              <w:t>”</w:t>
            </w:r>
          </w:p>
        </w:tc>
        <w:tc>
          <w:tcPr>
            <w:tcW w:w="1169" w:type="dxa"/>
            <w:gridSpan w:val="2"/>
          </w:tcPr>
          <w:p w14:paraId="622D0E6D" w14:textId="77777777" w:rsidR="0034524F" w:rsidRPr="009A1B6F" w:rsidRDefault="0034524F" w:rsidP="00E26400">
            <w:pPr>
              <w:pStyle w:val="Style2"/>
              <w:spacing w:line="240" w:lineRule="auto"/>
              <w:contextualSpacing w:val="0"/>
              <w:jc w:val="both"/>
            </w:pPr>
            <w:r w:rsidRPr="009A1B6F">
              <w:t>5%</w:t>
            </w:r>
          </w:p>
        </w:tc>
        <w:tc>
          <w:tcPr>
            <w:tcW w:w="1457" w:type="dxa"/>
            <w:gridSpan w:val="2"/>
          </w:tcPr>
          <w:p w14:paraId="758F61E8" w14:textId="77777777" w:rsidR="0034524F" w:rsidRPr="009A1B6F" w:rsidRDefault="0034524F" w:rsidP="00E26400">
            <w:pPr>
              <w:pStyle w:val="Style2"/>
              <w:spacing w:line="240" w:lineRule="auto"/>
              <w:contextualSpacing w:val="0"/>
            </w:pPr>
            <w:proofErr w:type="spellStart"/>
            <w:r w:rsidRPr="009A1B6F">
              <w:t>Sektori</w:t>
            </w:r>
            <w:proofErr w:type="spellEnd"/>
            <w:r w:rsidRPr="009A1B6F">
              <w:t xml:space="preserve"> </w:t>
            </w:r>
            <w:proofErr w:type="spellStart"/>
            <w:r w:rsidRPr="009A1B6F">
              <w:t>i</w:t>
            </w:r>
            <w:proofErr w:type="spellEnd"/>
            <w:r w:rsidRPr="009A1B6F">
              <w:t xml:space="preserve"> </w:t>
            </w:r>
            <w:proofErr w:type="spellStart"/>
            <w:r w:rsidRPr="009A1B6F">
              <w:t>Turizmit</w:t>
            </w:r>
            <w:proofErr w:type="spellEnd"/>
          </w:p>
        </w:tc>
      </w:tr>
      <w:tr w:rsidR="00241B34" w:rsidRPr="009A1B6F" w14:paraId="47760E13" w14:textId="77777777" w:rsidTr="002923AF">
        <w:trPr>
          <w:trHeight w:val="188"/>
        </w:trPr>
        <w:tc>
          <w:tcPr>
            <w:tcW w:w="7194" w:type="dxa"/>
          </w:tcPr>
          <w:p w14:paraId="58889322" w14:textId="5997AD42" w:rsidR="0034524F" w:rsidRPr="009A1B6F" w:rsidRDefault="0034524F" w:rsidP="00E26400">
            <w:pPr>
              <w:pStyle w:val="Style2"/>
              <w:spacing w:line="240" w:lineRule="auto"/>
              <w:contextualSpacing w:val="0"/>
              <w:jc w:val="both"/>
            </w:pPr>
            <w:proofErr w:type="spellStart"/>
            <w:r w:rsidRPr="009A1B6F">
              <w:t>Për</w:t>
            </w:r>
            <w:proofErr w:type="spellEnd"/>
            <w:r w:rsidRPr="009A1B6F">
              <w:t xml:space="preserve"> </w:t>
            </w:r>
            <w:proofErr w:type="spellStart"/>
            <w:r w:rsidRPr="009A1B6F">
              <w:t>personat</w:t>
            </w:r>
            <w:proofErr w:type="spellEnd"/>
            <w:r w:rsidRPr="009A1B6F">
              <w:t xml:space="preserve"> </w:t>
            </w:r>
            <w:proofErr w:type="spellStart"/>
            <w:r w:rsidRPr="009A1B6F">
              <w:t>juridikë</w:t>
            </w:r>
            <w:proofErr w:type="spellEnd"/>
            <w:r w:rsidRPr="009A1B6F">
              <w:t xml:space="preserve">, </w:t>
            </w:r>
            <w:proofErr w:type="spellStart"/>
            <w:r w:rsidRPr="009A1B6F">
              <w:t>të</w:t>
            </w:r>
            <w:proofErr w:type="spellEnd"/>
            <w:r w:rsidRPr="009A1B6F">
              <w:t xml:space="preserve"> </w:t>
            </w:r>
            <w:proofErr w:type="spellStart"/>
            <w:r w:rsidRPr="009A1B6F">
              <w:t>cilët</w:t>
            </w:r>
            <w:proofErr w:type="spellEnd"/>
            <w:r w:rsidRPr="009A1B6F">
              <w:t xml:space="preserve"> </w:t>
            </w:r>
            <w:proofErr w:type="spellStart"/>
            <w:r w:rsidRPr="009A1B6F">
              <w:t>ushtrojnë</w:t>
            </w:r>
            <w:proofErr w:type="spellEnd"/>
            <w:r w:rsidRPr="009A1B6F">
              <w:t xml:space="preserve"> </w:t>
            </w:r>
            <w:proofErr w:type="spellStart"/>
            <w:r w:rsidRPr="009A1B6F">
              <w:t>veprimtari</w:t>
            </w:r>
            <w:proofErr w:type="spellEnd"/>
            <w:r w:rsidRPr="009A1B6F">
              <w:t xml:space="preserve"> </w:t>
            </w:r>
            <w:proofErr w:type="spellStart"/>
            <w:r w:rsidRPr="009A1B6F">
              <w:t>ekonomike</w:t>
            </w:r>
            <w:proofErr w:type="spellEnd"/>
            <w:r w:rsidRPr="009A1B6F">
              <w:t xml:space="preserve"> </w:t>
            </w:r>
            <w:proofErr w:type="spellStart"/>
            <w:r w:rsidRPr="009A1B6F">
              <w:t>në</w:t>
            </w:r>
            <w:proofErr w:type="spellEnd"/>
            <w:r w:rsidRPr="009A1B6F">
              <w:t xml:space="preserve"> </w:t>
            </w:r>
            <w:proofErr w:type="spellStart"/>
            <w:r w:rsidRPr="009A1B6F">
              <w:t>industrinë</w:t>
            </w:r>
            <w:proofErr w:type="spellEnd"/>
            <w:r w:rsidRPr="009A1B6F">
              <w:t xml:space="preserve"> automotive</w:t>
            </w:r>
          </w:p>
        </w:tc>
        <w:tc>
          <w:tcPr>
            <w:tcW w:w="1169" w:type="dxa"/>
            <w:gridSpan w:val="2"/>
          </w:tcPr>
          <w:p w14:paraId="0A816EA0" w14:textId="60AA7F44" w:rsidR="0034524F" w:rsidRPr="009A1B6F" w:rsidRDefault="0034524F" w:rsidP="00E26400">
            <w:pPr>
              <w:pStyle w:val="Style2"/>
              <w:spacing w:line="240" w:lineRule="auto"/>
              <w:contextualSpacing w:val="0"/>
              <w:jc w:val="both"/>
            </w:pPr>
            <w:r w:rsidRPr="009A1B6F">
              <w:t xml:space="preserve">5% </w:t>
            </w:r>
          </w:p>
        </w:tc>
        <w:tc>
          <w:tcPr>
            <w:tcW w:w="1457" w:type="dxa"/>
            <w:gridSpan w:val="2"/>
          </w:tcPr>
          <w:p w14:paraId="227D997D" w14:textId="77777777" w:rsidR="0034524F" w:rsidRPr="009A1B6F" w:rsidRDefault="0034524F" w:rsidP="00E26400">
            <w:pPr>
              <w:pStyle w:val="Style2"/>
              <w:spacing w:line="240" w:lineRule="auto"/>
              <w:contextualSpacing w:val="0"/>
            </w:pPr>
            <w:r w:rsidRPr="009A1B6F">
              <w:t>Industria Automative</w:t>
            </w:r>
          </w:p>
        </w:tc>
      </w:tr>
      <w:tr w:rsidR="00241B34" w:rsidRPr="009A1B6F" w14:paraId="0229B1C5" w14:textId="77777777" w:rsidTr="002923AF">
        <w:trPr>
          <w:trHeight w:val="20"/>
        </w:trPr>
        <w:tc>
          <w:tcPr>
            <w:tcW w:w="7194" w:type="dxa"/>
          </w:tcPr>
          <w:p w14:paraId="4A29FD58" w14:textId="2ADE9398" w:rsidR="009D7D7D" w:rsidRPr="009A1B6F" w:rsidRDefault="009D7D7D" w:rsidP="00E26400">
            <w:pPr>
              <w:pStyle w:val="Style2"/>
              <w:spacing w:line="240" w:lineRule="auto"/>
              <w:contextualSpacing w:val="0"/>
              <w:jc w:val="both"/>
            </w:pPr>
            <w:proofErr w:type="spellStart"/>
            <w:r w:rsidRPr="009A1B6F">
              <w:t>Personat</w:t>
            </w:r>
            <w:proofErr w:type="spellEnd"/>
            <w:r w:rsidRPr="009A1B6F">
              <w:t xml:space="preserve"> </w:t>
            </w:r>
            <w:proofErr w:type="spellStart"/>
            <w:r w:rsidRPr="009A1B6F">
              <w:t>juridikë</w:t>
            </w:r>
            <w:proofErr w:type="spellEnd"/>
            <w:r w:rsidRPr="009A1B6F">
              <w:t xml:space="preserve"> </w:t>
            </w:r>
            <w:proofErr w:type="spellStart"/>
            <w:r w:rsidRPr="009A1B6F">
              <w:t>që</w:t>
            </w:r>
            <w:proofErr w:type="spellEnd"/>
            <w:r w:rsidRPr="009A1B6F">
              <w:t xml:space="preserve"> </w:t>
            </w:r>
            <w:proofErr w:type="spellStart"/>
            <w:r w:rsidRPr="009A1B6F">
              <w:t>ushtrojnë</w:t>
            </w:r>
            <w:proofErr w:type="spellEnd"/>
            <w:r w:rsidRPr="009A1B6F">
              <w:t xml:space="preserve"> </w:t>
            </w:r>
            <w:proofErr w:type="spellStart"/>
            <w:r w:rsidRPr="009A1B6F">
              <w:t>vetëm</w:t>
            </w:r>
            <w:proofErr w:type="spellEnd"/>
            <w:r w:rsidRPr="009A1B6F">
              <w:t xml:space="preserve"> </w:t>
            </w:r>
            <w:proofErr w:type="spellStart"/>
            <w:r w:rsidRPr="009A1B6F">
              <w:t>veprimtari</w:t>
            </w:r>
            <w:proofErr w:type="spellEnd"/>
            <w:r w:rsidRPr="009A1B6F">
              <w:t xml:space="preserve"> </w:t>
            </w:r>
            <w:proofErr w:type="spellStart"/>
            <w:r w:rsidRPr="009A1B6F">
              <w:t>të</w:t>
            </w:r>
            <w:proofErr w:type="spellEnd"/>
            <w:r w:rsidRPr="009A1B6F">
              <w:t xml:space="preserve"> </w:t>
            </w:r>
            <w:proofErr w:type="spellStart"/>
            <w:r w:rsidRPr="009A1B6F">
              <w:t>karakterit</w:t>
            </w:r>
            <w:proofErr w:type="spellEnd"/>
            <w:r w:rsidRPr="009A1B6F">
              <w:t xml:space="preserve"> </w:t>
            </w:r>
            <w:proofErr w:type="spellStart"/>
            <w:r w:rsidRPr="009A1B6F">
              <w:t>fetar</w:t>
            </w:r>
            <w:proofErr w:type="spellEnd"/>
            <w:r w:rsidRPr="009A1B6F">
              <w:t xml:space="preserve">, </w:t>
            </w:r>
            <w:proofErr w:type="spellStart"/>
            <w:r w:rsidRPr="009A1B6F">
              <w:t>humanitar</w:t>
            </w:r>
            <w:proofErr w:type="spellEnd"/>
            <w:r w:rsidRPr="009A1B6F">
              <w:t xml:space="preserve">, </w:t>
            </w:r>
            <w:proofErr w:type="spellStart"/>
            <w:r w:rsidRPr="009A1B6F">
              <w:t>bamirës</w:t>
            </w:r>
            <w:proofErr w:type="spellEnd"/>
            <w:r w:rsidRPr="009A1B6F">
              <w:t xml:space="preserve">, </w:t>
            </w:r>
            <w:proofErr w:type="spellStart"/>
            <w:r w:rsidRPr="009A1B6F">
              <w:t>shkencor</w:t>
            </w:r>
            <w:proofErr w:type="spellEnd"/>
            <w:r w:rsidRPr="009A1B6F">
              <w:t xml:space="preserve"> apo </w:t>
            </w:r>
            <w:proofErr w:type="spellStart"/>
            <w:r w:rsidRPr="009A1B6F">
              <w:t>edukativ</w:t>
            </w:r>
            <w:proofErr w:type="spellEnd"/>
            <w:r w:rsidRPr="009A1B6F">
              <w:t xml:space="preserve">, </w:t>
            </w:r>
            <w:proofErr w:type="spellStart"/>
            <w:r w:rsidRPr="009A1B6F">
              <w:t>pasuria</w:t>
            </w:r>
            <w:proofErr w:type="spellEnd"/>
            <w:r w:rsidRPr="009A1B6F">
              <w:t xml:space="preserve"> apo </w:t>
            </w:r>
            <w:proofErr w:type="spellStart"/>
            <w:r w:rsidRPr="009A1B6F">
              <w:t>fitimi</w:t>
            </w:r>
            <w:proofErr w:type="spellEnd"/>
            <w:r w:rsidRPr="009A1B6F">
              <w:t xml:space="preserve"> </w:t>
            </w:r>
            <w:proofErr w:type="spellStart"/>
            <w:r w:rsidRPr="009A1B6F">
              <w:t>i</w:t>
            </w:r>
            <w:proofErr w:type="spellEnd"/>
            <w:r w:rsidRPr="009A1B6F">
              <w:t xml:space="preserve"> </w:t>
            </w:r>
            <w:proofErr w:type="spellStart"/>
            <w:r w:rsidRPr="009A1B6F">
              <w:t>të</w:t>
            </w:r>
            <w:proofErr w:type="spellEnd"/>
            <w:r w:rsidRPr="009A1B6F">
              <w:t xml:space="preserve"> </w:t>
            </w:r>
            <w:proofErr w:type="spellStart"/>
            <w:r w:rsidRPr="009A1B6F">
              <w:t>cilëve</w:t>
            </w:r>
            <w:proofErr w:type="spellEnd"/>
            <w:r w:rsidRPr="009A1B6F">
              <w:t xml:space="preserve"> </w:t>
            </w:r>
            <w:proofErr w:type="spellStart"/>
            <w:r w:rsidRPr="009A1B6F">
              <w:t>nuk</w:t>
            </w:r>
            <w:proofErr w:type="spellEnd"/>
            <w:r w:rsidRPr="009A1B6F">
              <w:t xml:space="preserve"> </w:t>
            </w:r>
            <w:proofErr w:type="spellStart"/>
            <w:r w:rsidRPr="009A1B6F">
              <w:t>përdoret</w:t>
            </w:r>
            <w:proofErr w:type="spellEnd"/>
            <w:r w:rsidRPr="009A1B6F">
              <w:t xml:space="preserve"> </w:t>
            </w:r>
            <w:proofErr w:type="spellStart"/>
            <w:r w:rsidRPr="009A1B6F">
              <w:t>për</w:t>
            </w:r>
            <w:proofErr w:type="spellEnd"/>
            <w:r w:rsidRPr="009A1B6F">
              <w:t xml:space="preserve"> </w:t>
            </w:r>
            <w:proofErr w:type="spellStart"/>
            <w:r w:rsidRPr="009A1B6F">
              <w:t>përfitimin</w:t>
            </w:r>
            <w:proofErr w:type="spellEnd"/>
            <w:r w:rsidRPr="009A1B6F">
              <w:t xml:space="preserve"> e </w:t>
            </w:r>
            <w:proofErr w:type="spellStart"/>
            <w:r w:rsidRPr="009A1B6F">
              <w:t>organizuesve</w:t>
            </w:r>
            <w:proofErr w:type="spellEnd"/>
          </w:p>
        </w:tc>
        <w:tc>
          <w:tcPr>
            <w:tcW w:w="1169" w:type="dxa"/>
            <w:gridSpan w:val="2"/>
          </w:tcPr>
          <w:p w14:paraId="47E8F8BA" w14:textId="4825FD20" w:rsidR="009D7D7D" w:rsidRPr="009A1B6F" w:rsidRDefault="009D7D7D" w:rsidP="00E26400">
            <w:pPr>
              <w:pStyle w:val="Style2"/>
              <w:spacing w:line="240" w:lineRule="auto"/>
              <w:contextualSpacing w:val="0"/>
              <w:jc w:val="both"/>
            </w:pPr>
            <w:proofErr w:type="spellStart"/>
            <w:r w:rsidRPr="009A1B6F">
              <w:t>Përjashtohen</w:t>
            </w:r>
            <w:proofErr w:type="spellEnd"/>
          </w:p>
        </w:tc>
        <w:tc>
          <w:tcPr>
            <w:tcW w:w="1457" w:type="dxa"/>
            <w:gridSpan w:val="2"/>
          </w:tcPr>
          <w:p w14:paraId="4F9AD6A7" w14:textId="023A004B" w:rsidR="009D7D7D" w:rsidRPr="009A1B6F" w:rsidRDefault="009D7D7D" w:rsidP="00E26400">
            <w:pPr>
              <w:pStyle w:val="Style2"/>
              <w:spacing w:line="240" w:lineRule="auto"/>
              <w:contextualSpacing w:val="0"/>
            </w:pPr>
            <w:proofErr w:type="spellStart"/>
            <w:r w:rsidRPr="009A1B6F">
              <w:t>Organizatat</w:t>
            </w:r>
            <w:proofErr w:type="spellEnd"/>
            <w:r w:rsidRPr="009A1B6F">
              <w:t xml:space="preserve"> </w:t>
            </w:r>
            <w:proofErr w:type="spellStart"/>
            <w:r w:rsidRPr="009A1B6F">
              <w:t>Jofitimprur</w:t>
            </w:r>
            <w:r w:rsidR="00CD3332" w:rsidRPr="009A1B6F">
              <w:t>ë</w:t>
            </w:r>
            <w:r w:rsidRPr="009A1B6F">
              <w:t>se</w:t>
            </w:r>
            <w:proofErr w:type="spellEnd"/>
          </w:p>
        </w:tc>
      </w:tr>
      <w:tr w:rsidR="00241B34" w:rsidRPr="009A1B6F" w14:paraId="2E29957B" w14:textId="77777777" w:rsidTr="002923AF">
        <w:trPr>
          <w:trHeight w:val="20"/>
        </w:trPr>
        <w:tc>
          <w:tcPr>
            <w:tcW w:w="7194" w:type="dxa"/>
          </w:tcPr>
          <w:p w14:paraId="0F3FB2F6" w14:textId="37D10729" w:rsidR="009D7D7D" w:rsidRPr="009A1B6F" w:rsidRDefault="009D7D7D" w:rsidP="00E26400">
            <w:pPr>
              <w:pStyle w:val="Style2"/>
              <w:spacing w:line="240" w:lineRule="auto"/>
              <w:contextualSpacing w:val="0"/>
              <w:jc w:val="both"/>
            </w:pPr>
            <w:proofErr w:type="spellStart"/>
            <w:r w:rsidRPr="009A1B6F">
              <w:t>Shtëpitë</w:t>
            </w:r>
            <w:proofErr w:type="spellEnd"/>
            <w:r w:rsidRPr="009A1B6F">
              <w:t xml:space="preserve"> </w:t>
            </w:r>
            <w:proofErr w:type="spellStart"/>
            <w:r w:rsidRPr="009A1B6F">
              <w:t>filmike</w:t>
            </w:r>
            <w:proofErr w:type="spellEnd"/>
            <w:r w:rsidRPr="009A1B6F">
              <w:t xml:space="preserve"> </w:t>
            </w:r>
            <w:proofErr w:type="spellStart"/>
            <w:r w:rsidRPr="009A1B6F">
              <w:t>të</w:t>
            </w:r>
            <w:proofErr w:type="spellEnd"/>
            <w:r w:rsidRPr="009A1B6F">
              <w:t xml:space="preserve"> </w:t>
            </w:r>
            <w:proofErr w:type="spellStart"/>
            <w:r w:rsidRPr="009A1B6F">
              <w:t>prodhimit</w:t>
            </w:r>
            <w:proofErr w:type="spellEnd"/>
            <w:r w:rsidRPr="009A1B6F">
              <w:t xml:space="preserve"> </w:t>
            </w:r>
            <w:proofErr w:type="spellStart"/>
            <w:r w:rsidRPr="009A1B6F">
              <w:t>kinematografik</w:t>
            </w:r>
            <w:proofErr w:type="spellEnd"/>
            <w:r w:rsidRPr="009A1B6F">
              <w:t xml:space="preserve">, </w:t>
            </w:r>
            <w:proofErr w:type="spellStart"/>
            <w:r w:rsidRPr="009A1B6F">
              <w:t>të</w:t>
            </w:r>
            <w:proofErr w:type="spellEnd"/>
            <w:r w:rsidRPr="009A1B6F">
              <w:t xml:space="preserve"> </w:t>
            </w:r>
            <w:proofErr w:type="spellStart"/>
            <w:r w:rsidRPr="009A1B6F">
              <w:t>li</w:t>
            </w:r>
            <w:r w:rsidR="00776807" w:rsidRPr="009A1B6F">
              <w:t>c</w:t>
            </w:r>
            <w:r w:rsidRPr="009A1B6F">
              <w:t>ensuara</w:t>
            </w:r>
            <w:proofErr w:type="spellEnd"/>
            <w:r w:rsidRPr="009A1B6F">
              <w:t xml:space="preserve"> </w:t>
            </w:r>
            <w:proofErr w:type="spellStart"/>
            <w:r w:rsidR="009748FF" w:rsidRPr="009A1B6F">
              <w:t>dhe</w:t>
            </w:r>
            <w:proofErr w:type="spellEnd"/>
            <w:r w:rsidR="009748FF" w:rsidRPr="009A1B6F">
              <w:t xml:space="preserve"> </w:t>
            </w:r>
            <w:proofErr w:type="spellStart"/>
            <w:r w:rsidR="009748FF" w:rsidRPr="009A1B6F">
              <w:t>të</w:t>
            </w:r>
            <w:proofErr w:type="spellEnd"/>
            <w:r w:rsidR="009748FF" w:rsidRPr="009A1B6F">
              <w:t xml:space="preserve"> </w:t>
            </w:r>
            <w:proofErr w:type="spellStart"/>
            <w:r w:rsidR="009748FF" w:rsidRPr="009A1B6F">
              <w:t>subvencionuara</w:t>
            </w:r>
            <w:proofErr w:type="spellEnd"/>
          </w:p>
        </w:tc>
        <w:tc>
          <w:tcPr>
            <w:tcW w:w="1169" w:type="dxa"/>
            <w:gridSpan w:val="2"/>
          </w:tcPr>
          <w:p w14:paraId="19C152D3" w14:textId="77777777" w:rsidR="009D7D7D" w:rsidRPr="009A1B6F" w:rsidRDefault="009D7D7D" w:rsidP="00E26400">
            <w:pPr>
              <w:pStyle w:val="Style2"/>
              <w:spacing w:line="240" w:lineRule="auto"/>
              <w:contextualSpacing w:val="0"/>
              <w:jc w:val="both"/>
            </w:pPr>
            <w:proofErr w:type="spellStart"/>
            <w:r w:rsidRPr="009A1B6F">
              <w:t>Përjashtohen</w:t>
            </w:r>
            <w:proofErr w:type="spellEnd"/>
          </w:p>
        </w:tc>
        <w:tc>
          <w:tcPr>
            <w:tcW w:w="1457" w:type="dxa"/>
            <w:gridSpan w:val="2"/>
          </w:tcPr>
          <w:p w14:paraId="289318C2" w14:textId="09A23218" w:rsidR="009D7D7D" w:rsidRPr="009A1B6F" w:rsidRDefault="009D7D7D" w:rsidP="00E26400">
            <w:pPr>
              <w:pStyle w:val="Style2"/>
              <w:spacing w:line="240" w:lineRule="auto"/>
              <w:contextualSpacing w:val="0"/>
            </w:pPr>
            <w:proofErr w:type="spellStart"/>
            <w:r w:rsidRPr="009A1B6F">
              <w:t>Kinematografi</w:t>
            </w:r>
            <w:proofErr w:type="spellEnd"/>
          </w:p>
        </w:tc>
      </w:tr>
      <w:tr w:rsidR="00241B34" w:rsidRPr="009A1B6F" w14:paraId="7EB6522A" w14:textId="77777777" w:rsidTr="002923AF">
        <w:trPr>
          <w:trHeight w:val="20"/>
        </w:trPr>
        <w:tc>
          <w:tcPr>
            <w:tcW w:w="7194" w:type="dxa"/>
          </w:tcPr>
          <w:p w14:paraId="3BA978C4" w14:textId="7A5BE13B" w:rsidR="009D7D7D" w:rsidRPr="009A1B6F" w:rsidRDefault="009D7D7D" w:rsidP="00E26400">
            <w:pPr>
              <w:pStyle w:val="Style2"/>
              <w:spacing w:line="240" w:lineRule="auto"/>
              <w:contextualSpacing w:val="0"/>
              <w:jc w:val="both"/>
              <w:rPr>
                <w:highlight w:val="yellow"/>
                <w:lang w:val="it-CH"/>
              </w:rPr>
            </w:pPr>
            <w:r w:rsidRPr="009A1B6F">
              <w:rPr>
                <w:lang w:val="it-CH"/>
              </w:rPr>
              <w:t>Fondi i pensionit vullnetar i administruar nga s</w:t>
            </w:r>
            <w:r w:rsidR="00001B1C" w:rsidRPr="009A1B6F">
              <w:rPr>
                <w:lang w:val="it-CH"/>
              </w:rPr>
              <w:t>hoqëria administruese e fond</w:t>
            </w:r>
            <w:r w:rsidR="008B0026" w:rsidRPr="009A1B6F">
              <w:rPr>
                <w:lang w:val="it-CH"/>
              </w:rPr>
              <w:t>it</w:t>
            </w:r>
            <w:r w:rsidR="00001B1C" w:rsidRPr="009A1B6F">
              <w:rPr>
                <w:lang w:val="it-CH"/>
              </w:rPr>
              <w:t xml:space="preserve"> </w:t>
            </w:r>
            <w:r w:rsidRPr="009A1B6F">
              <w:rPr>
                <w:lang w:val="it-CH"/>
              </w:rPr>
              <w:t>të pensionit vullnetar;</w:t>
            </w:r>
          </w:p>
        </w:tc>
        <w:tc>
          <w:tcPr>
            <w:tcW w:w="1169" w:type="dxa"/>
            <w:gridSpan w:val="2"/>
          </w:tcPr>
          <w:p w14:paraId="6F8AD097" w14:textId="77777777" w:rsidR="009D7D7D" w:rsidRPr="009A1B6F" w:rsidRDefault="009D7D7D" w:rsidP="00E26400">
            <w:pPr>
              <w:pStyle w:val="Style2"/>
              <w:spacing w:line="240" w:lineRule="auto"/>
              <w:contextualSpacing w:val="0"/>
              <w:jc w:val="both"/>
            </w:pPr>
            <w:proofErr w:type="spellStart"/>
            <w:r w:rsidRPr="009A1B6F">
              <w:t>Përjashtohen</w:t>
            </w:r>
            <w:proofErr w:type="spellEnd"/>
          </w:p>
        </w:tc>
        <w:tc>
          <w:tcPr>
            <w:tcW w:w="1457" w:type="dxa"/>
            <w:gridSpan w:val="2"/>
          </w:tcPr>
          <w:p w14:paraId="3B712572" w14:textId="77777777" w:rsidR="009D7D7D" w:rsidRPr="009A1B6F" w:rsidRDefault="009D7D7D" w:rsidP="00E26400">
            <w:pPr>
              <w:pStyle w:val="Style2"/>
              <w:spacing w:line="240" w:lineRule="auto"/>
              <w:contextualSpacing w:val="0"/>
            </w:pPr>
            <w:proofErr w:type="spellStart"/>
            <w:r w:rsidRPr="009A1B6F">
              <w:t>Fondet</w:t>
            </w:r>
            <w:proofErr w:type="spellEnd"/>
            <w:r w:rsidRPr="009A1B6F">
              <w:t xml:space="preserve"> e </w:t>
            </w:r>
            <w:proofErr w:type="spellStart"/>
            <w:r w:rsidRPr="009A1B6F">
              <w:t>pensionit</w:t>
            </w:r>
            <w:proofErr w:type="spellEnd"/>
          </w:p>
        </w:tc>
      </w:tr>
      <w:tr w:rsidR="00241B34" w:rsidRPr="009A1B6F" w14:paraId="31A0D04B" w14:textId="77777777" w:rsidTr="002923AF">
        <w:trPr>
          <w:trHeight w:val="20"/>
        </w:trPr>
        <w:tc>
          <w:tcPr>
            <w:tcW w:w="7194" w:type="dxa"/>
          </w:tcPr>
          <w:p w14:paraId="407DBE7E" w14:textId="690C7AAC" w:rsidR="009D7D7D" w:rsidRPr="009A1B6F" w:rsidRDefault="009D7D7D" w:rsidP="00E26400">
            <w:pPr>
              <w:pStyle w:val="Style2"/>
              <w:spacing w:line="240" w:lineRule="auto"/>
              <w:contextualSpacing w:val="0"/>
              <w:jc w:val="both"/>
            </w:pPr>
            <w:proofErr w:type="spellStart"/>
            <w:r w:rsidRPr="009A1B6F">
              <w:rPr>
                <w:rStyle w:val="fontstyle01"/>
                <w:rFonts w:ascii="Times New Roman" w:hAnsi="Times New Roman"/>
                <w:color w:val="auto"/>
                <w:sz w:val="18"/>
                <w:szCs w:val="18"/>
              </w:rPr>
              <w:t>Strukturat</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akomoduese</w:t>
            </w:r>
            <w:proofErr w:type="spellEnd"/>
            <w:r w:rsidRPr="009A1B6F">
              <w:rPr>
                <w:rStyle w:val="fontstyle01"/>
                <w:rFonts w:ascii="Times New Roman" w:hAnsi="Times New Roman"/>
                <w:color w:val="auto"/>
                <w:sz w:val="18"/>
                <w:szCs w:val="18"/>
              </w:rPr>
              <w:t xml:space="preserve"> “Hotel/ Resort me </w:t>
            </w:r>
            <w:proofErr w:type="spellStart"/>
            <w:r w:rsidRPr="009A1B6F">
              <w:rPr>
                <w:rStyle w:val="fontstyle01"/>
                <w:rFonts w:ascii="Times New Roman" w:hAnsi="Times New Roman"/>
                <w:color w:val="auto"/>
                <w:sz w:val="18"/>
                <w:szCs w:val="18"/>
              </w:rPr>
              <w:t>katër</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dhe</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pesë</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yje</w:t>
            </w:r>
            <w:proofErr w:type="spellEnd"/>
            <w:r w:rsidRPr="009A1B6F">
              <w:rPr>
                <w:rStyle w:val="fontstyle01"/>
                <w:rFonts w:ascii="Times New Roman" w:hAnsi="Times New Roman"/>
                <w:color w:val="auto"/>
                <w:sz w:val="18"/>
                <w:szCs w:val="18"/>
              </w:rPr>
              <w:t>, status special</w:t>
            </w:r>
            <w:proofErr w:type="gramStart"/>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dhe</w:t>
            </w:r>
            <w:proofErr w:type="spellEnd"/>
            <w:proofErr w:type="gram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që</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janë</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mbajtës</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të</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një</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marke</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tregtare</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të</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regjistruar</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dhe</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njohur</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ndërkombëtarisht</w:t>
            </w:r>
            <w:proofErr w:type="spellEnd"/>
            <w:r w:rsidRPr="009A1B6F">
              <w:rPr>
                <w:rStyle w:val="fontstyle01"/>
                <w:rFonts w:ascii="Times New Roman" w:hAnsi="Times New Roman"/>
                <w:color w:val="auto"/>
                <w:sz w:val="18"/>
                <w:szCs w:val="18"/>
              </w:rPr>
              <w:t xml:space="preserve"> “</w:t>
            </w:r>
            <w:r w:rsidRPr="009A1B6F">
              <w:rPr>
                <w:rStyle w:val="fontstyle21"/>
                <w:rFonts w:ascii="Times New Roman" w:hAnsi="Times New Roman"/>
                <w:color w:val="auto"/>
                <w:sz w:val="18"/>
                <w:szCs w:val="18"/>
              </w:rPr>
              <w:t>brand name</w:t>
            </w:r>
            <w:r w:rsidRPr="009A1B6F">
              <w:rPr>
                <w:rStyle w:val="fontstyle01"/>
                <w:rFonts w:ascii="Times New Roman" w:hAnsi="Times New Roman"/>
                <w:color w:val="auto"/>
                <w:sz w:val="18"/>
                <w:szCs w:val="18"/>
              </w:rPr>
              <w:t>”</w:t>
            </w:r>
          </w:p>
        </w:tc>
        <w:tc>
          <w:tcPr>
            <w:tcW w:w="1169" w:type="dxa"/>
            <w:gridSpan w:val="2"/>
          </w:tcPr>
          <w:p w14:paraId="3301B52D" w14:textId="77777777" w:rsidR="009D7D7D" w:rsidRPr="009A1B6F" w:rsidRDefault="009D7D7D" w:rsidP="00E26400">
            <w:pPr>
              <w:pStyle w:val="Style2"/>
              <w:spacing w:line="240" w:lineRule="auto"/>
              <w:contextualSpacing w:val="0"/>
              <w:jc w:val="both"/>
            </w:pPr>
            <w:proofErr w:type="spellStart"/>
            <w:r w:rsidRPr="009A1B6F">
              <w:t>Përjashtohen</w:t>
            </w:r>
            <w:proofErr w:type="spellEnd"/>
          </w:p>
        </w:tc>
        <w:tc>
          <w:tcPr>
            <w:tcW w:w="1457" w:type="dxa"/>
            <w:gridSpan w:val="2"/>
          </w:tcPr>
          <w:p w14:paraId="63904B2C" w14:textId="77777777" w:rsidR="009D7D7D" w:rsidRPr="009A1B6F" w:rsidRDefault="009D7D7D" w:rsidP="00E26400">
            <w:pPr>
              <w:pStyle w:val="Style2"/>
              <w:spacing w:line="240" w:lineRule="auto"/>
              <w:contextualSpacing w:val="0"/>
            </w:pPr>
            <w:proofErr w:type="spellStart"/>
            <w:r w:rsidRPr="009A1B6F">
              <w:t>Sektori</w:t>
            </w:r>
            <w:proofErr w:type="spellEnd"/>
            <w:r w:rsidRPr="009A1B6F">
              <w:t xml:space="preserve"> </w:t>
            </w:r>
            <w:proofErr w:type="spellStart"/>
            <w:r w:rsidRPr="009A1B6F">
              <w:t>i</w:t>
            </w:r>
            <w:proofErr w:type="spellEnd"/>
            <w:r w:rsidRPr="009A1B6F">
              <w:t xml:space="preserve"> </w:t>
            </w:r>
            <w:proofErr w:type="spellStart"/>
            <w:r w:rsidRPr="009A1B6F">
              <w:t>Turizmit</w:t>
            </w:r>
            <w:proofErr w:type="spellEnd"/>
          </w:p>
        </w:tc>
      </w:tr>
      <w:tr w:rsidR="00241B34" w:rsidRPr="009A1B6F" w14:paraId="1DFC008C" w14:textId="77777777" w:rsidTr="002923AF">
        <w:trPr>
          <w:trHeight w:val="20"/>
        </w:trPr>
        <w:tc>
          <w:tcPr>
            <w:tcW w:w="7194" w:type="dxa"/>
          </w:tcPr>
          <w:p w14:paraId="0D1CC09B" w14:textId="1ECAFCF7" w:rsidR="005D6502" w:rsidRPr="009A1B6F" w:rsidRDefault="005D6502" w:rsidP="00E26400">
            <w:pPr>
              <w:pStyle w:val="Style2"/>
              <w:spacing w:line="240" w:lineRule="auto"/>
              <w:contextualSpacing w:val="0"/>
              <w:jc w:val="both"/>
              <w:rPr>
                <w:rStyle w:val="fontstyle01"/>
                <w:rFonts w:ascii="Times New Roman" w:hAnsi="Times New Roman"/>
                <w:color w:val="auto"/>
                <w:sz w:val="18"/>
                <w:szCs w:val="18"/>
                <w:lang w:val="it-CH"/>
              </w:rPr>
            </w:pPr>
            <w:r w:rsidRPr="009A1B6F">
              <w:rPr>
                <w:rStyle w:val="fontstyle01"/>
                <w:rFonts w:ascii="Times New Roman" w:hAnsi="Times New Roman"/>
                <w:color w:val="auto"/>
                <w:sz w:val="18"/>
                <w:szCs w:val="18"/>
                <w:lang w:val="it-CH"/>
              </w:rPr>
              <w:t>Tatimpaguesit e tatimit mbi fitimin me qarkullim deri n</w:t>
            </w:r>
            <w:r w:rsidR="006045CB" w:rsidRPr="009A1B6F">
              <w:rPr>
                <w:rStyle w:val="fontstyle01"/>
                <w:rFonts w:ascii="Times New Roman" w:hAnsi="Times New Roman"/>
                <w:color w:val="auto"/>
                <w:sz w:val="18"/>
                <w:szCs w:val="18"/>
                <w:lang w:val="it-CH"/>
              </w:rPr>
              <w:t>ë</w:t>
            </w:r>
            <w:r w:rsidRPr="009A1B6F">
              <w:rPr>
                <w:rStyle w:val="fontstyle01"/>
                <w:rFonts w:ascii="Times New Roman" w:hAnsi="Times New Roman"/>
                <w:color w:val="auto"/>
                <w:sz w:val="18"/>
                <w:szCs w:val="18"/>
                <w:lang w:val="it-CH"/>
              </w:rPr>
              <w:t xml:space="preserve"> 14 milion</w:t>
            </w:r>
            <w:r w:rsidR="006045CB" w:rsidRPr="009A1B6F">
              <w:rPr>
                <w:rStyle w:val="fontstyle01"/>
                <w:rFonts w:ascii="Times New Roman" w:hAnsi="Times New Roman"/>
                <w:color w:val="auto"/>
                <w:sz w:val="18"/>
                <w:szCs w:val="18"/>
                <w:lang w:val="it-CH"/>
              </w:rPr>
              <w:t>ë</w:t>
            </w:r>
            <w:r w:rsidRPr="009A1B6F">
              <w:rPr>
                <w:rStyle w:val="fontstyle01"/>
                <w:rFonts w:ascii="Times New Roman" w:hAnsi="Times New Roman"/>
                <w:color w:val="auto"/>
                <w:sz w:val="18"/>
                <w:szCs w:val="18"/>
                <w:lang w:val="it-CH"/>
              </w:rPr>
              <w:t xml:space="preserve"> lek</w:t>
            </w:r>
            <w:r w:rsidR="006045CB" w:rsidRPr="009A1B6F">
              <w:rPr>
                <w:rStyle w:val="fontstyle01"/>
                <w:rFonts w:ascii="Times New Roman" w:hAnsi="Times New Roman"/>
                <w:color w:val="auto"/>
                <w:sz w:val="18"/>
                <w:szCs w:val="18"/>
                <w:lang w:val="it-CH"/>
              </w:rPr>
              <w:t>ë</w:t>
            </w:r>
            <w:r w:rsidRPr="009A1B6F">
              <w:rPr>
                <w:rStyle w:val="fontstyle01"/>
                <w:rFonts w:ascii="Times New Roman" w:hAnsi="Times New Roman"/>
                <w:color w:val="auto"/>
                <w:sz w:val="18"/>
                <w:szCs w:val="18"/>
                <w:lang w:val="it-CH"/>
              </w:rPr>
              <w:t xml:space="preserve"> paguajnë 0% TF</w:t>
            </w:r>
          </w:p>
        </w:tc>
        <w:tc>
          <w:tcPr>
            <w:tcW w:w="1169" w:type="dxa"/>
            <w:gridSpan w:val="2"/>
          </w:tcPr>
          <w:p w14:paraId="2315C3D1" w14:textId="1D27BBC2" w:rsidR="005D6502" w:rsidRPr="009A1B6F" w:rsidRDefault="005D6502" w:rsidP="00E26400">
            <w:pPr>
              <w:pStyle w:val="Style2"/>
              <w:spacing w:line="240" w:lineRule="auto"/>
              <w:contextualSpacing w:val="0"/>
              <w:jc w:val="both"/>
            </w:pPr>
            <w:r w:rsidRPr="009A1B6F">
              <w:t>0%</w:t>
            </w:r>
          </w:p>
        </w:tc>
        <w:tc>
          <w:tcPr>
            <w:tcW w:w="1457" w:type="dxa"/>
            <w:gridSpan w:val="2"/>
          </w:tcPr>
          <w:p w14:paraId="1505E3AC" w14:textId="185AC4D7" w:rsidR="005D6502" w:rsidRPr="009A1B6F" w:rsidRDefault="005D6502" w:rsidP="00E26400">
            <w:pPr>
              <w:pStyle w:val="Style2"/>
              <w:spacing w:line="240" w:lineRule="auto"/>
              <w:contextualSpacing w:val="0"/>
            </w:pPr>
            <w:proofErr w:type="spellStart"/>
            <w:r w:rsidRPr="009A1B6F">
              <w:t>Subjektet</w:t>
            </w:r>
            <w:proofErr w:type="spellEnd"/>
            <w:r w:rsidRPr="009A1B6F">
              <w:t xml:space="preserve"> e </w:t>
            </w:r>
            <w:proofErr w:type="spellStart"/>
            <w:r w:rsidRPr="009A1B6F">
              <w:t>vogla</w:t>
            </w:r>
            <w:proofErr w:type="spellEnd"/>
          </w:p>
        </w:tc>
      </w:tr>
      <w:tr w:rsidR="003C7AC2" w:rsidRPr="009A1B6F" w14:paraId="7AC5D576" w14:textId="77777777" w:rsidTr="002923AF">
        <w:trPr>
          <w:trHeight w:val="20"/>
        </w:trPr>
        <w:tc>
          <w:tcPr>
            <w:tcW w:w="7194" w:type="dxa"/>
          </w:tcPr>
          <w:p w14:paraId="62372271" w14:textId="253283F4" w:rsidR="003C7AC2" w:rsidRPr="009A1B6F" w:rsidRDefault="003C7AC2" w:rsidP="00E26400">
            <w:pPr>
              <w:pStyle w:val="Style2"/>
              <w:spacing w:line="240" w:lineRule="auto"/>
              <w:contextualSpacing w:val="0"/>
              <w:jc w:val="both"/>
              <w:rPr>
                <w:rStyle w:val="fontstyle01"/>
                <w:rFonts w:ascii="Times New Roman" w:hAnsi="Times New Roman"/>
                <w:color w:val="C00000"/>
                <w:sz w:val="18"/>
                <w:szCs w:val="18"/>
              </w:rPr>
            </w:pPr>
            <w:proofErr w:type="spellStart"/>
            <w:r w:rsidRPr="009A1B6F">
              <w:rPr>
                <w:rFonts w:eastAsia="Times New Roman"/>
                <w:color w:val="C00000"/>
                <w:sz w:val="20"/>
                <w:lang w:val="en-US" w:eastAsia="en-US"/>
              </w:rPr>
              <w:t>Përjashtim</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nga</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tatimi</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mbi</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fitimin</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për</w:t>
            </w:r>
            <w:proofErr w:type="spellEnd"/>
            <w:r w:rsidRPr="009A1B6F">
              <w:rPr>
                <w:rFonts w:eastAsia="Times New Roman"/>
                <w:color w:val="C00000"/>
                <w:sz w:val="20"/>
                <w:lang w:val="en-US" w:eastAsia="en-US"/>
              </w:rPr>
              <w:t xml:space="preserve"> 15 </w:t>
            </w:r>
            <w:proofErr w:type="spellStart"/>
            <w:r w:rsidRPr="009A1B6F">
              <w:rPr>
                <w:rFonts w:eastAsia="Times New Roman"/>
                <w:color w:val="C00000"/>
                <w:sz w:val="20"/>
                <w:lang w:val="en-US" w:eastAsia="en-US"/>
              </w:rPr>
              <w:t>vjet</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për</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Parqet</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Te</w:t>
            </w:r>
            <w:r w:rsidR="004904B6" w:rsidRPr="009A1B6F">
              <w:rPr>
                <w:rFonts w:eastAsia="Times New Roman"/>
                <w:color w:val="C00000"/>
                <w:sz w:val="20"/>
                <w:lang w:val="en-US" w:eastAsia="en-US"/>
              </w:rPr>
              <w:t>k</w:t>
            </w:r>
            <w:r w:rsidRPr="009A1B6F">
              <w:rPr>
                <w:rFonts w:eastAsia="Times New Roman"/>
                <w:color w:val="C00000"/>
                <w:sz w:val="20"/>
                <w:lang w:val="en-US" w:eastAsia="en-US"/>
              </w:rPr>
              <w:t>nologjike</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dhe</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Shkencore</w:t>
            </w:r>
            <w:proofErr w:type="spellEnd"/>
            <w:r w:rsidRPr="009A1B6F">
              <w:rPr>
                <w:rFonts w:eastAsia="Times New Roman"/>
                <w:color w:val="C00000"/>
                <w:sz w:val="20"/>
                <w:lang w:val="en-US" w:eastAsia="en-US"/>
              </w:rPr>
              <w:t>.</w:t>
            </w:r>
          </w:p>
        </w:tc>
        <w:tc>
          <w:tcPr>
            <w:tcW w:w="1169" w:type="dxa"/>
            <w:gridSpan w:val="2"/>
            <w:vAlign w:val="top"/>
          </w:tcPr>
          <w:p w14:paraId="78313475" w14:textId="449C61C9" w:rsidR="003C7AC2" w:rsidRPr="009A1B6F" w:rsidRDefault="003C7AC2" w:rsidP="00E26400">
            <w:pPr>
              <w:pStyle w:val="Style2"/>
              <w:spacing w:line="240" w:lineRule="auto"/>
              <w:contextualSpacing w:val="0"/>
              <w:jc w:val="both"/>
            </w:pPr>
            <w:r w:rsidRPr="009A1B6F">
              <w:t>0%</w:t>
            </w:r>
          </w:p>
        </w:tc>
        <w:tc>
          <w:tcPr>
            <w:tcW w:w="1457" w:type="dxa"/>
            <w:gridSpan w:val="2"/>
          </w:tcPr>
          <w:p w14:paraId="12B66824" w14:textId="78A49A5A" w:rsidR="003C7AC2" w:rsidRPr="009A1B6F" w:rsidRDefault="003C7AC2" w:rsidP="00E26400">
            <w:pPr>
              <w:pStyle w:val="Style2"/>
              <w:spacing w:line="240" w:lineRule="auto"/>
              <w:contextualSpacing w:val="0"/>
            </w:pPr>
            <w:proofErr w:type="spellStart"/>
            <w:r w:rsidRPr="009A1B6F">
              <w:t>Prodhimi</w:t>
            </w:r>
            <w:proofErr w:type="spellEnd"/>
            <w:r w:rsidRPr="009A1B6F">
              <w:t xml:space="preserve"> </w:t>
            </w:r>
            <w:proofErr w:type="spellStart"/>
            <w:r w:rsidRPr="009A1B6F">
              <w:t>i</w:t>
            </w:r>
            <w:proofErr w:type="spellEnd"/>
            <w:r w:rsidRPr="009A1B6F">
              <w:t xml:space="preserve"> </w:t>
            </w:r>
            <w:proofErr w:type="spellStart"/>
            <w:r w:rsidRPr="009A1B6F">
              <w:t>Soft</w:t>
            </w:r>
            <w:r w:rsidR="009405BB" w:rsidRPr="009A1B6F">
              <w:t>ë</w:t>
            </w:r>
            <w:r w:rsidRPr="009A1B6F">
              <w:t>are-ve</w:t>
            </w:r>
            <w:proofErr w:type="spellEnd"/>
          </w:p>
        </w:tc>
      </w:tr>
      <w:tr w:rsidR="004918E5" w:rsidRPr="009A1B6F" w14:paraId="3DEE4B0D" w14:textId="77777777" w:rsidTr="002923AF">
        <w:trPr>
          <w:trHeight w:val="20"/>
        </w:trPr>
        <w:tc>
          <w:tcPr>
            <w:tcW w:w="7194" w:type="dxa"/>
          </w:tcPr>
          <w:p w14:paraId="7207095D" w14:textId="549045E3" w:rsidR="004918E5" w:rsidRPr="009A1B6F" w:rsidRDefault="004918E5" w:rsidP="00E26400">
            <w:pPr>
              <w:pStyle w:val="Style2"/>
              <w:spacing w:line="240" w:lineRule="auto"/>
              <w:contextualSpacing w:val="0"/>
              <w:jc w:val="both"/>
              <w:rPr>
                <w:rFonts w:eastAsia="Times New Roman"/>
                <w:sz w:val="20"/>
                <w:lang w:val="en-US" w:eastAsia="en-US"/>
              </w:rPr>
            </w:pPr>
            <w:proofErr w:type="spellStart"/>
            <w:r w:rsidRPr="009A1B6F">
              <w:rPr>
                <w:rFonts w:eastAsia="Times New Roman"/>
                <w:sz w:val="20"/>
                <w:lang w:val="en-US" w:eastAsia="en-US"/>
              </w:rPr>
              <w:t>Projekti</w:t>
            </w:r>
            <w:proofErr w:type="spellEnd"/>
            <w:r w:rsidRPr="009A1B6F">
              <w:rPr>
                <w:rFonts w:eastAsia="Times New Roman"/>
                <w:sz w:val="20"/>
                <w:lang w:val="en-US" w:eastAsia="en-US"/>
              </w:rPr>
              <w:t xml:space="preserve"> TAP</w:t>
            </w:r>
          </w:p>
        </w:tc>
        <w:tc>
          <w:tcPr>
            <w:tcW w:w="1169" w:type="dxa"/>
            <w:gridSpan w:val="2"/>
            <w:vAlign w:val="top"/>
          </w:tcPr>
          <w:p w14:paraId="12FF2C39" w14:textId="6BCE20B4" w:rsidR="004918E5" w:rsidRPr="009A1B6F" w:rsidRDefault="004918E5" w:rsidP="00E26400">
            <w:pPr>
              <w:pStyle w:val="Style2"/>
              <w:spacing w:line="240" w:lineRule="auto"/>
              <w:contextualSpacing w:val="0"/>
              <w:jc w:val="both"/>
            </w:pPr>
            <w:r w:rsidRPr="009A1B6F">
              <w:t>5%</w:t>
            </w:r>
          </w:p>
        </w:tc>
        <w:tc>
          <w:tcPr>
            <w:tcW w:w="1457" w:type="dxa"/>
            <w:gridSpan w:val="2"/>
          </w:tcPr>
          <w:p w14:paraId="62504EDC" w14:textId="75B1D4E8" w:rsidR="004918E5" w:rsidRPr="009A1B6F" w:rsidRDefault="004918E5" w:rsidP="00E26400">
            <w:pPr>
              <w:pStyle w:val="Style2"/>
              <w:spacing w:line="240" w:lineRule="auto"/>
              <w:contextualSpacing w:val="0"/>
              <w:rPr>
                <w:rFonts w:eastAsia="Times New Roman"/>
                <w:sz w:val="20"/>
                <w:lang w:val="en-US" w:eastAsia="en-US"/>
              </w:rPr>
            </w:pPr>
            <w:proofErr w:type="spellStart"/>
            <w:r w:rsidRPr="009A1B6F">
              <w:rPr>
                <w:rFonts w:eastAsia="Times New Roman"/>
                <w:sz w:val="20"/>
                <w:lang w:val="en-US" w:eastAsia="en-US"/>
              </w:rPr>
              <w:t>Sektori</w:t>
            </w:r>
            <w:proofErr w:type="spellEnd"/>
            <w:r w:rsidRPr="009A1B6F">
              <w:rPr>
                <w:rFonts w:eastAsia="Times New Roman"/>
                <w:sz w:val="20"/>
                <w:lang w:val="en-US" w:eastAsia="en-US"/>
              </w:rPr>
              <w:t xml:space="preserve"> </w:t>
            </w:r>
            <w:proofErr w:type="spellStart"/>
            <w:r w:rsidRPr="009A1B6F">
              <w:rPr>
                <w:rFonts w:eastAsia="Times New Roman"/>
                <w:sz w:val="20"/>
                <w:lang w:val="en-US" w:eastAsia="en-US"/>
              </w:rPr>
              <w:t>i</w:t>
            </w:r>
            <w:proofErr w:type="spellEnd"/>
            <w:r w:rsidRPr="009A1B6F">
              <w:rPr>
                <w:rFonts w:eastAsia="Times New Roman"/>
                <w:sz w:val="20"/>
                <w:lang w:val="en-US" w:eastAsia="en-US"/>
              </w:rPr>
              <w:t xml:space="preserve"> </w:t>
            </w:r>
            <w:proofErr w:type="spellStart"/>
            <w:r w:rsidRPr="009A1B6F">
              <w:rPr>
                <w:rFonts w:eastAsia="Times New Roman"/>
                <w:sz w:val="20"/>
                <w:lang w:val="en-US" w:eastAsia="en-US"/>
              </w:rPr>
              <w:t>gazit</w:t>
            </w:r>
            <w:proofErr w:type="spellEnd"/>
          </w:p>
        </w:tc>
      </w:tr>
      <w:tr w:rsidR="003C7AC2" w:rsidRPr="009A1B6F" w14:paraId="5E1187DE" w14:textId="77777777" w:rsidTr="002923AF">
        <w:trPr>
          <w:trHeight w:val="20"/>
        </w:trPr>
        <w:tc>
          <w:tcPr>
            <w:tcW w:w="7194" w:type="dxa"/>
          </w:tcPr>
          <w:p w14:paraId="3DC773F6" w14:textId="62585226" w:rsidR="003C7AC2" w:rsidRPr="009A1B6F" w:rsidRDefault="003C7AC2" w:rsidP="00E26400">
            <w:pPr>
              <w:pStyle w:val="Style2"/>
              <w:spacing w:line="240" w:lineRule="auto"/>
              <w:contextualSpacing w:val="0"/>
              <w:jc w:val="both"/>
              <w:rPr>
                <w:rStyle w:val="fontstyle01"/>
                <w:rFonts w:ascii="Times New Roman" w:hAnsi="Times New Roman"/>
                <w:color w:val="auto"/>
                <w:sz w:val="18"/>
                <w:szCs w:val="18"/>
              </w:rPr>
            </w:pPr>
            <w:proofErr w:type="spellStart"/>
            <w:r w:rsidRPr="009A1B6F">
              <w:rPr>
                <w:rFonts w:eastAsia="Times New Roman"/>
                <w:color w:val="C00000"/>
                <w:sz w:val="20"/>
                <w:lang w:val="en-US" w:eastAsia="en-US"/>
              </w:rPr>
              <w:t>Investitorët</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në</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një</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zonë</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zhvillimi</w:t>
            </w:r>
            <w:proofErr w:type="spellEnd"/>
            <w:r w:rsidRPr="009A1B6F">
              <w:rPr>
                <w:rFonts w:eastAsia="Times New Roman"/>
                <w:color w:val="C00000"/>
                <w:sz w:val="20"/>
                <w:lang w:val="en-US" w:eastAsia="en-US"/>
              </w:rPr>
              <w:t xml:space="preserve"> industrial </w:t>
            </w:r>
            <w:proofErr w:type="spellStart"/>
            <w:r w:rsidRPr="009A1B6F">
              <w:rPr>
                <w:rFonts w:eastAsia="Times New Roman"/>
                <w:color w:val="C00000"/>
                <w:sz w:val="20"/>
                <w:lang w:val="en-US" w:eastAsia="en-US"/>
              </w:rPr>
              <w:t>teknologjik</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përfitojnë</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nga</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një</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normë</w:t>
            </w:r>
            <w:proofErr w:type="spellEnd"/>
            <w:r w:rsidRPr="009A1B6F">
              <w:rPr>
                <w:rFonts w:eastAsia="Times New Roman"/>
                <w:color w:val="C00000"/>
                <w:sz w:val="20"/>
                <w:lang w:val="en-US" w:eastAsia="en-US"/>
              </w:rPr>
              <w:t xml:space="preserve"> 7.5% </w:t>
            </w:r>
            <w:proofErr w:type="spellStart"/>
            <w:r w:rsidRPr="009A1B6F">
              <w:rPr>
                <w:rFonts w:eastAsia="Times New Roman"/>
                <w:color w:val="C00000"/>
                <w:sz w:val="20"/>
                <w:lang w:val="en-US" w:eastAsia="en-US"/>
              </w:rPr>
              <w:t>të</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tatimit</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mbi</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fitimin</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dhe</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një</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lehtësim</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shtesë</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investimi</w:t>
            </w:r>
            <w:proofErr w:type="spellEnd"/>
            <w:r w:rsidRPr="009A1B6F">
              <w:rPr>
                <w:rFonts w:eastAsia="Times New Roman"/>
                <w:color w:val="C00000"/>
                <w:sz w:val="20"/>
                <w:lang w:val="en-US" w:eastAsia="en-US"/>
              </w:rPr>
              <w:t xml:space="preserve"> </w:t>
            </w:r>
            <w:proofErr w:type="spellStart"/>
            <w:r w:rsidRPr="009A1B6F">
              <w:rPr>
                <w:rFonts w:eastAsia="Times New Roman"/>
                <w:color w:val="C00000"/>
                <w:sz w:val="20"/>
                <w:lang w:val="en-US" w:eastAsia="en-US"/>
              </w:rPr>
              <w:t>prej</w:t>
            </w:r>
            <w:proofErr w:type="spellEnd"/>
            <w:r w:rsidRPr="009A1B6F">
              <w:rPr>
                <w:rFonts w:eastAsia="Times New Roman"/>
                <w:color w:val="C00000"/>
                <w:sz w:val="20"/>
                <w:lang w:val="en-US" w:eastAsia="en-US"/>
              </w:rPr>
              <w:t xml:space="preserve"> 20%</w:t>
            </w:r>
          </w:p>
        </w:tc>
        <w:tc>
          <w:tcPr>
            <w:tcW w:w="1169" w:type="dxa"/>
            <w:gridSpan w:val="2"/>
            <w:vAlign w:val="top"/>
          </w:tcPr>
          <w:p w14:paraId="27B86D80" w14:textId="0A0DC0F9" w:rsidR="003C7AC2" w:rsidRPr="009A1B6F" w:rsidRDefault="003C7AC2" w:rsidP="00E26400">
            <w:pPr>
              <w:pStyle w:val="Style2"/>
              <w:spacing w:line="240" w:lineRule="auto"/>
              <w:contextualSpacing w:val="0"/>
              <w:jc w:val="both"/>
            </w:pPr>
            <w:r w:rsidRPr="009A1B6F">
              <w:t>0%</w:t>
            </w:r>
          </w:p>
        </w:tc>
        <w:tc>
          <w:tcPr>
            <w:tcW w:w="1457" w:type="dxa"/>
            <w:gridSpan w:val="2"/>
          </w:tcPr>
          <w:p w14:paraId="694D85C3" w14:textId="131C28CB" w:rsidR="003C7AC2" w:rsidRPr="009A1B6F" w:rsidRDefault="00886BAC" w:rsidP="00E26400">
            <w:pPr>
              <w:pStyle w:val="Style2"/>
              <w:spacing w:line="240" w:lineRule="auto"/>
              <w:contextualSpacing w:val="0"/>
            </w:pPr>
            <w:proofErr w:type="spellStart"/>
            <w:r w:rsidRPr="009A1B6F">
              <w:rPr>
                <w:rFonts w:eastAsia="Times New Roman"/>
                <w:color w:val="C00000"/>
                <w:sz w:val="20"/>
                <w:lang w:val="en-US" w:eastAsia="en-US"/>
              </w:rPr>
              <w:t>Sektori</w:t>
            </w:r>
            <w:proofErr w:type="spellEnd"/>
            <w:r w:rsidRPr="009A1B6F">
              <w:rPr>
                <w:rFonts w:eastAsia="Times New Roman"/>
                <w:color w:val="C00000"/>
                <w:sz w:val="20"/>
                <w:lang w:val="en-US" w:eastAsia="en-US"/>
              </w:rPr>
              <w:t xml:space="preserve"> industrial </w:t>
            </w:r>
            <w:proofErr w:type="spellStart"/>
            <w:r w:rsidRPr="009A1B6F">
              <w:rPr>
                <w:rFonts w:eastAsia="Times New Roman"/>
                <w:color w:val="C00000"/>
                <w:sz w:val="20"/>
                <w:lang w:val="en-US" w:eastAsia="en-US"/>
              </w:rPr>
              <w:t>teknologjik</w:t>
            </w:r>
            <w:proofErr w:type="spellEnd"/>
          </w:p>
        </w:tc>
      </w:tr>
      <w:tr w:rsidR="002923AF" w:rsidRPr="00727831" w14:paraId="1ECA46F2" w14:textId="77777777" w:rsidTr="004967CE">
        <w:trPr>
          <w:trHeight w:val="20"/>
        </w:trPr>
        <w:tc>
          <w:tcPr>
            <w:tcW w:w="9820" w:type="dxa"/>
            <w:gridSpan w:val="5"/>
            <w:shd w:val="clear" w:color="auto" w:fill="FAEEC2" w:themeFill="accent3" w:themeFillTint="66"/>
          </w:tcPr>
          <w:p w14:paraId="0EDBBC0F" w14:textId="092A1F92" w:rsidR="002923AF" w:rsidRPr="009A1B6F" w:rsidRDefault="002923AF" w:rsidP="00E26400">
            <w:pPr>
              <w:pStyle w:val="Style2"/>
              <w:spacing w:line="240" w:lineRule="auto"/>
              <w:contextualSpacing w:val="0"/>
              <w:jc w:val="both"/>
              <w:rPr>
                <w:rStyle w:val="fontstyle01"/>
                <w:rFonts w:ascii="Times New Roman" w:hAnsi="Times New Roman"/>
                <w:b/>
                <w:color w:val="auto"/>
                <w:sz w:val="18"/>
                <w:szCs w:val="18"/>
                <w:lang w:val="da-DK"/>
              </w:rPr>
            </w:pPr>
            <w:r w:rsidRPr="002923AF">
              <w:rPr>
                <w:rStyle w:val="fontstyle01"/>
                <w:rFonts w:ascii="Times New Roman" w:hAnsi="Times New Roman"/>
                <w:b/>
                <w:color w:val="auto"/>
                <w:sz w:val="18"/>
                <w:szCs w:val="18"/>
                <w:lang w:val="da-DK"/>
              </w:rPr>
              <w:lastRenderedPageBreak/>
              <w:t>Tatimi mbi të ardhurat e korporatës për vitin tatimor 2024</w:t>
            </w:r>
          </w:p>
        </w:tc>
      </w:tr>
      <w:tr w:rsidR="002923AF" w:rsidRPr="00727831" w14:paraId="0E8411D3" w14:textId="77777777" w:rsidTr="002923AF">
        <w:trPr>
          <w:trHeight w:val="330"/>
        </w:trPr>
        <w:tc>
          <w:tcPr>
            <w:tcW w:w="7200" w:type="dxa"/>
            <w:gridSpan w:val="2"/>
          </w:tcPr>
          <w:p w14:paraId="2274B91B" w14:textId="1C3436C3" w:rsidR="002923AF" w:rsidRPr="00FD3C04" w:rsidRDefault="002923AF" w:rsidP="002923AF">
            <w:pPr>
              <w:pStyle w:val="Style2"/>
              <w:spacing w:line="240" w:lineRule="auto"/>
              <w:contextualSpacing w:val="0"/>
              <w:jc w:val="both"/>
              <w:rPr>
                <w:rStyle w:val="fontstyle01"/>
                <w:rFonts w:ascii="Times New Roman" w:hAnsi="Times New Roman"/>
                <w:b/>
                <w:color w:val="auto"/>
                <w:sz w:val="18"/>
                <w:szCs w:val="18"/>
              </w:rPr>
            </w:pPr>
            <w:proofErr w:type="spellStart"/>
            <w:r w:rsidRPr="00FD3C04">
              <w:t>Për</w:t>
            </w:r>
            <w:proofErr w:type="spellEnd"/>
            <w:r w:rsidRPr="00FD3C04">
              <w:t xml:space="preserve"> </w:t>
            </w:r>
            <w:proofErr w:type="spellStart"/>
            <w:r w:rsidRPr="00FD3C04">
              <w:t>personat</w:t>
            </w:r>
            <w:proofErr w:type="spellEnd"/>
            <w:r w:rsidRPr="00FD3C04">
              <w:t xml:space="preserve"> </w:t>
            </w:r>
            <w:proofErr w:type="spellStart"/>
            <w:r w:rsidRPr="00FD3C04">
              <w:t>juridikë</w:t>
            </w:r>
            <w:proofErr w:type="spellEnd"/>
            <w:r w:rsidRPr="00FD3C04">
              <w:t xml:space="preserve">, </w:t>
            </w:r>
            <w:proofErr w:type="spellStart"/>
            <w:r w:rsidRPr="00FD3C04">
              <w:t>të</w:t>
            </w:r>
            <w:proofErr w:type="spellEnd"/>
            <w:r w:rsidRPr="00FD3C04">
              <w:t xml:space="preserve"> </w:t>
            </w:r>
            <w:proofErr w:type="spellStart"/>
            <w:r w:rsidRPr="00FD3C04">
              <w:t>cilët</w:t>
            </w:r>
            <w:proofErr w:type="spellEnd"/>
            <w:r w:rsidRPr="00FD3C04">
              <w:t xml:space="preserve"> </w:t>
            </w:r>
            <w:proofErr w:type="spellStart"/>
            <w:r w:rsidRPr="00FD3C04">
              <w:t>ushtrojnë</w:t>
            </w:r>
            <w:proofErr w:type="spellEnd"/>
            <w:r w:rsidRPr="00FD3C04">
              <w:t xml:space="preserve"> </w:t>
            </w:r>
            <w:proofErr w:type="spellStart"/>
            <w:r w:rsidRPr="00FD3C04">
              <w:t>aktivitet</w:t>
            </w:r>
            <w:proofErr w:type="spellEnd"/>
            <w:r w:rsidRPr="00FD3C04">
              <w:t xml:space="preserve"> </w:t>
            </w:r>
            <w:proofErr w:type="spellStart"/>
            <w:r w:rsidRPr="00FD3C04">
              <w:t>për</w:t>
            </w:r>
            <w:proofErr w:type="spellEnd"/>
            <w:r w:rsidRPr="00FD3C04">
              <w:t xml:space="preserve"> </w:t>
            </w:r>
            <w:proofErr w:type="spellStart"/>
            <w:r w:rsidRPr="00FD3C04">
              <w:t>prodhimin</w:t>
            </w:r>
            <w:proofErr w:type="spellEnd"/>
            <w:r w:rsidRPr="00FD3C04">
              <w:t xml:space="preserve"> /</w:t>
            </w:r>
            <w:proofErr w:type="spellStart"/>
            <w:r w:rsidRPr="00FD3C04">
              <w:t>zhvillimin</w:t>
            </w:r>
            <w:proofErr w:type="spellEnd"/>
            <w:r w:rsidRPr="00FD3C04">
              <w:t xml:space="preserve"> e </w:t>
            </w:r>
            <w:proofErr w:type="spellStart"/>
            <w:r w:rsidRPr="00FD3C04">
              <w:t>softëare-ve</w:t>
            </w:r>
            <w:proofErr w:type="spellEnd"/>
          </w:p>
        </w:tc>
        <w:tc>
          <w:tcPr>
            <w:tcW w:w="1170" w:type="dxa"/>
            <w:gridSpan w:val="2"/>
          </w:tcPr>
          <w:p w14:paraId="72EE0717" w14:textId="1A2589DE"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r w:rsidRPr="00E26400">
              <w:t>5%</w:t>
            </w:r>
          </w:p>
        </w:tc>
        <w:tc>
          <w:tcPr>
            <w:tcW w:w="1450" w:type="dxa"/>
          </w:tcPr>
          <w:p w14:paraId="3092E5BB" w14:textId="2D26D7E0"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proofErr w:type="spellStart"/>
            <w:r w:rsidRPr="00E26400">
              <w:t>Prodhimi</w:t>
            </w:r>
            <w:proofErr w:type="spellEnd"/>
            <w:r w:rsidRPr="00E26400">
              <w:t xml:space="preserve"> </w:t>
            </w:r>
            <w:proofErr w:type="spellStart"/>
            <w:r w:rsidRPr="00E26400">
              <w:t>i</w:t>
            </w:r>
            <w:proofErr w:type="spellEnd"/>
            <w:r w:rsidRPr="00E26400">
              <w:t xml:space="preserve"> </w:t>
            </w:r>
            <w:proofErr w:type="spellStart"/>
            <w:r w:rsidRPr="00E26400">
              <w:t>Softëare-ve</w:t>
            </w:r>
            <w:proofErr w:type="spellEnd"/>
          </w:p>
        </w:tc>
      </w:tr>
      <w:tr w:rsidR="002923AF" w:rsidRPr="00727831" w14:paraId="46F02A4E" w14:textId="77777777" w:rsidTr="002923AF">
        <w:trPr>
          <w:trHeight w:val="330"/>
        </w:trPr>
        <w:tc>
          <w:tcPr>
            <w:tcW w:w="7200" w:type="dxa"/>
            <w:gridSpan w:val="2"/>
          </w:tcPr>
          <w:p w14:paraId="23E5EFDC" w14:textId="46347821" w:rsidR="002923AF" w:rsidRPr="00FD3C04" w:rsidRDefault="002923AF" w:rsidP="002923AF">
            <w:pPr>
              <w:pStyle w:val="Style2"/>
              <w:spacing w:line="240" w:lineRule="auto"/>
              <w:contextualSpacing w:val="0"/>
              <w:jc w:val="both"/>
              <w:rPr>
                <w:rStyle w:val="fontstyle01"/>
                <w:rFonts w:ascii="Times New Roman" w:hAnsi="Times New Roman"/>
                <w:b/>
                <w:color w:val="auto"/>
                <w:sz w:val="18"/>
                <w:szCs w:val="18"/>
              </w:rPr>
            </w:pPr>
            <w:proofErr w:type="spellStart"/>
            <w:r w:rsidRPr="00FD3C04">
              <w:t>Për</w:t>
            </w:r>
            <w:proofErr w:type="spellEnd"/>
            <w:r w:rsidRPr="00FD3C04">
              <w:t xml:space="preserve"> </w:t>
            </w:r>
            <w:proofErr w:type="spellStart"/>
            <w:r w:rsidRPr="00FD3C04">
              <w:t>personat</w:t>
            </w:r>
            <w:proofErr w:type="spellEnd"/>
            <w:r w:rsidRPr="00FD3C04">
              <w:t xml:space="preserve"> </w:t>
            </w:r>
            <w:proofErr w:type="spellStart"/>
            <w:r w:rsidRPr="00FD3C04">
              <w:t>juridikë</w:t>
            </w:r>
            <w:proofErr w:type="spellEnd"/>
            <w:r w:rsidRPr="00FD3C04">
              <w:t xml:space="preserve">, </w:t>
            </w:r>
            <w:proofErr w:type="spellStart"/>
            <w:r w:rsidRPr="00FD3C04">
              <w:t>të</w:t>
            </w:r>
            <w:proofErr w:type="spellEnd"/>
            <w:r w:rsidRPr="00FD3C04">
              <w:t xml:space="preserve"> </w:t>
            </w:r>
            <w:proofErr w:type="spellStart"/>
            <w:r w:rsidRPr="00FD3C04">
              <w:t>cilët</w:t>
            </w:r>
            <w:proofErr w:type="spellEnd"/>
            <w:r w:rsidRPr="00FD3C04">
              <w:t xml:space="preserve"> </w:t>
            </w:r>
            <w:proofErr w:type="spellStart"/>
            <w:r w:rsidRPr="00FD3C04">
              <w:t>zhvillojnë</w:t>
            </w:r>
            <w:proofErr w:type="spellEnd"/>
            <w:r w:rsidRPr="00FD3C04">
              <w:t xml:space="preserve"> </w:t>
            </w:r>
            <w:proofErr w:type="spellStart"/>
            <w:r w:rsidRPr="00FD3C04">
              <w:t>veprimtari</w:t>
            </w:r>
            <w:proofErr w:type="spellEnd"/>
            <w:r w:rsidRPr="00FD3C04">
              <w:t xml:space="preserve"> </w:t>
            </w:r>
            <w:proofErr w:type="spellStart"/>
            <w:r w:rsidRPr="00FD3C04">
              <w:t>ekonomike</w:t>
            </w:r>
            <w:proofErr w:type="spellEnd"/>
            <w:r w:rsidRPr="00FD3C04">
              <w:t xml:space="preserve"> </w:t>
            </w:r>
            <w:proofErr w:type="spellStart"/>
            <w:r w:rsidRPr="00FD3C04">
              <w:t>sipas</w:t>
            </w:r>
            <w:proofErr w:type="spellEnd"/>
            <w:r w:rsidRPr="00FD3C04">
              <w:t xml:space="preserve"> </w:t>
            </w:r>
            <w:proofErr w:type="spellStart"/>
            <w:r w:rsidRPr="00FD3C04">
              <w:t>ligjit</w:t>
            </w:r>
            <w:proofErr w:type="spellEnd"/>
            <w:r w:rsidRPr="00FD3C04">
              <w:t xml:space="preserve"> nr.38/2012, “</w:t>
            </w:r>
            <w:proofErr w:type="spellStart"/>
            <w:r w:rsidRPr="00FD3C04">
              <w:t>Për</w:t>
            </w:r>
            <w:proofErr w:type="spellEnd"/>
            <w:r w:rsidRPr="00FD3C04">
              <w:t xml:space="preserve"> </w:t>
            </w:r>
            <w:proofErr w:type="spellStart"/>
            <w:r w:rsidRPr="00FD3C04">
              <w:t>shoqëritë</w:t>
            </w:r>
            <w:proofErr w:type="spellEnd"/>
            <w:r w:rsidRPr="00FD3C04">
              <w:t xml:space="preserve"> e </w:t>
            </w:r>
            <w:proofErr w:type="spellStart"/>
            <w:r w:rsidRPr="00FD3C04">
              <w:t>bashkëpunimit</w:t>
            </w:r>
            <w:proofErr w:type="spellEnd"/>
            <w:r w:rsidRPr="00FD3C04">
              <w:t xml:space="preserve"> </w:t>
            </w:r>
            <w:proofErr w:type="spellStart"/>
            <w:r w:rsidRPr="00FD3C04">
              <w:t>bujqësor</w:t>
            </w:r>
            <w:proofErr w:type="spellEnd"/>
            <w:r w:rsidRPr="00FD3C04">
              <w:t>”</w:t>
            </w:r>
          </w:p>
        </w:tc>
        <w:tc>
          <w:tcPr>
            <w:tcW w:w="1170" w:type="dxa"/>
            <w:gridSpan w:val="2"/>
          </w:tcPr>
          <w:p w14:paraId="472F9FBE" w14:textId="65F155F7"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r w:rsidRPr="00E26400">
              <w:t>5%</w:t>
            </w:r>
          </w:p>
        </w:tc>
        <w:tc>
          <w:tcPr>
            <w:tcW w:w="1450" w:type="dxa"/>
          </w:tcPr>
          <w:p w14:paraId="0910072E" w14:textId="767BC59C"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proofErr w:type="spellStart"/>
            <w:r w:rsidRPr="00E26400">
              <w:t>Sektori</w:t>
            </w:r>
            <w:proofErr w:type="spellEnd"/>
            <w:r w:rsidRPr="00E26400">
              <w:t xml:space="preserve"> </w:t>
            </w:r>
            <w:proofErr w:type="spellStart"/>
            <w:r w:rsidRPr="00E26400">
              <w:t>Bujqësor</w:t>
            </w:r>
            <w:proofErr w:type="spellEnd"/>
          </w:p>
        </w:tc>
      </w:tr>
      <w:tr w:rsidR="002923AF" w:rsidRPr="00727831" w14:paraId="745B2D6A" w14:textId="77777777" w:rsidTr="002923AF">
        <w:trPr>
          <w:trHeight w:val="330"/>
        </w:trPr>
        <w:tc>
          <w:tcPr>
            <w:tcW w:w="7200" w:type="dxa"/>
            <w:gridSpan w:val="2"/>
          </w:tcPr>
          <w:p w14:paraId="3839A42D" w14:textId="0558EC8F" w:rsidR="002923AF" w:rsidRPr="00FD3C04" w:rsidRDefault="002923AF" w:rsidP="002923AF">
            <w:pPr>
              <w:pStyle w:val="Style2"/>
              <w:spacing w:line="240" w:lineRule="auto"/>
              <w:contextualSpacing w:val="0"/>
              <w:jc w:val="both"/>
              <w:rPr>
                <w:rStyle w:val="fontstyle01"/>
                <w:rFonts w:ascii="Times New Roman" w:hAnsi="Times New Roman"/>
                <w:b/>
                <w:color w:val="auto"/>
                <w:sz w:val="18"/>
                <w:szCs w:val="18"/>
              </w:rPr>
            </w:pPr>
            <w:proofErr w:type="spellStart"/>
            <w:r w:rsidRPr="00FD3C04">
              <w:t>Për</w:t>
            </w:r>
            <w:proofErr w:type="spellEnd"/>
            <w:r w:rsidRPr="00FD3C04">
              <w:t xml:space="preserve"> </w:t>
            </w:r>
            <w:proofErr w:type="spellStart"/>
            <w:r w:rsidRPr="00FD3C04">
              <w:t>subjektet</w:t>
            </w:r>
            <w:proofErr w:type="spellEnd"/>
            <w:r w:rsidRPr="00FD3C04">
              <w:t xml:space="preserve">, </w:t>
            </w:r>
            <w:proofErr w:type="spellStart"/>
            <w:r w:rsidRPr="00FD3C04">
              <w:t>të</w:t>
            </w:r>
            <w:proofErr w:type="spellEnd"/>
            <w:r w:rsidRPr="00FD3C04">
              <w:t xml:space="preserve"> </w:t>
            </w:r>
            <w:proofErr w:type="spellStart"/>
            <w:r w:rsidRPr="00FD3C04">
              <w:t>cilat</w:t>
            </w:r>
            <w:proofErr w:type="spellEnd"/>
            <w:r w:rsidRPr="00FD3C04">
              <w:t xml:space="preserve"> </w:t>
            </w:r>
            <w:proofErr w:type="spellStart"/>
            <w:r w:rsidRPr="00FD3C04">
              <w:t>zhvillojnë</w:t>
            </w:r>
            <w:proofErr w:type="spellEnd"/>
            <w:r w:rsidRPr="00FD3C04">
              <w:t xml:space="preserve"> </w:t>
            </w:r>
            <w:proofErr w:type="spellStart"/>
            <w:r w:rsidRPr="00FD3C04">
              <w:t>veprimtari</w:t>
            </w:r>
            <w:proofErr w:type="spellEnd"/>
            <w:r w:rsidRPr="00FD3C04">
              <w:t xml:space="preserve"> </w:t>
            </w:r>
            <w:proofErr w:type="spellStart"/>
            <w:r w:rsidRPr="00FD3C04">
              <w:t>pritëse</w:t>
            </w:r>
            <w:proofErr w:type="spellEnd"/>
            <w:r w:rsidRPr="00FD3C04">
              <w:t xml:space="preserve"> </w:t>
            </w:r>
            <w:proofErr w:type="spellStart"/>
            <w:r w:rsidRPr="00FD3C04">
              <w:t>të</w:t>
            </w:r>
            <w:proofErr w:type="spellEnd"/>
            <w:r w:rsidRPr="00FD3C04">
              <w:t xml:space="preserve"> </w:t>
            </w:r>
            <w:proofErr w:type="spellStart"/>
            <w:r w:rsidRPr="00FD3C04">
              <w:t>çertifikuar</w:t>
            </w:r>
            <w:proofErr w:type="spellEnd"/>
            <w:r w:rsidRPr="00FD3C04">
              <w:t xml:space="preserve"> </w:t>
            </w:r>
            <w:proofErr w:type="spellStart"/>
            <w:r w:rsidRPr="00FD3C04">
              <w:t>si</w:t>
            </w:r>
            <w:proofErr w:type="spellEnd"/>
            <w:r w:rsidRPr="00FD3C04">
              <w:t xml:space="preserve"> “</w:t>
            </w:r>
            <w:proofErr w:type="spellStart"/>
            <w:r w:rsidRPr="00FD3C04">
              <w:t>agroturizëm</w:t>
            </w:r>
            <w:proofErr w:type="spellEnd"/>
            <w:r w:rsidRPr="00FD3C04">
              <w:t>”</w:t>
            </w:r>
          </w:p>
        </w:tc>
        <w:tc>
          <w:tcPr>
            <w:tcW w:w="1170" w:type="dxa"/>
            <w:gridSpan w:val="2"/>
          </w:tcPr>
          <w:p w14:paraId="165C261F" w14:textId="3F77D93B"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r w:rsidRPr="00E26400">
              <w:t>5%</w:t>
            </w:r>
          </w:p>
        </w:tc>
        <w:tc>
          <w:tcPr>
            <w:tcW w:w="1450" w:type="dxa"/>
          </w:tcPr>
          <w:p w14:paraId="682F2995" w14:textId="73D57782"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proofErr w:type="spellStart"/>
            <w:r w:rsidRPr="00E26400">
              <w:t>Sektori</w:t>
            </w:r>
            <w:proofErr w:type="spellEnd"/>
            <w:r w:rsidRPr="00E26400">
              <w:t xml:space="preserve"> </w:t>
            </w:r>
            <w:proofErr w:type="spellStart"/>
            <w:r w:rsidRPr="00E26400">
              <w:t>i</w:t>
            </w:r>
            <w:proofErr w:type="spellEnd"/>
            <w:r w:rsidRPr="00E26400">
              <w:t xml:space="preserve"> </w:t>
            </w:r>
            <w:proofErr w:type="spellStart"/>
            <w:r w:rsidRPr="00E26400">
              <w:t>Turizmit</w:t>
            </w:r>
            <w:proofErr w:type="spellEnd"/>
          </w:p>
        </w:tc>
      </w:tr>
      <w:tr w:rsidR="002923AF" w:rsidRPr="00727831" w14:paraId="03531AE2" w14:textId="77777777" w:rsidTr="002923AF">
        <w:trPr>
          <w:trHeight w:val="330"/>
        </w:trPr>
        <w:tc>
          <w:tcPr>
            <w:tcW w:w="7200" w:type="dxa"/>
            <w:gridSpan w:val="2"/>
          </w:tcPr>
          <w:p w14:paraId="64FE7118" w14:textId="5F56B694" w:rsidR="002923AF" w:rsidRPr="00FD3C04" w:rsidRDefault="002923AF" w:rsidP="002923AF">
            <w:pPr>
              <w:pStyle w:val="Style2"/>
              <w:spacing w:line="240" w:lineRule="auto"/>
              <w:contextualSpacing w:val="0"/>
              <w:jc w:val="both"/>
              <w:rPr>
                <w:rStyle w:val="fontstyle01"/>
                <w:rFonts w:ascii="Times New Roman" w:hAnsi="Times New Roman"/>
                <w:b/>
                <w:color w:val="auto"/>
                <w:sz w:val="18"/>
                <w:szCs w:val="18"/>
              </w:rPr>
            </w:pPr>
            <w:proofErr w:type="spellStart"/>
            <w:r w:rsidRPr="00FD3C04">
              <w:t>Për</w:t>
            </w:r>
            <w:proofErr w:type="spellEnd"/>
            <w:r w:rsidRPr="00FD3C04">
              <w:t xml:space="preserve"> </w:t>
            </w:r>
            <w:proofErr w:type="spellStart"/>
            <w:r w:rsidRPr="00FD3C04">
              <w:t>personat</w:t>
            </w:r>
            <w:proofErr w:type="spellEnd"/>
            <w:r w:rsidRPr="00FD3C04">
              <w:t xml:space="preserve"> </w:t>
            </w:r>
            <w:proofErr w:type="spellStart"/>
            <w:r w:rsidRPr="00FD3C04">
              <w:t>juridikë</w:t>
            </w:r>
            <w:proofErr w:type="spellEnd"/>
            <w:r w:rsidRPr="00FD3C04">
              <w:t xml:space="preserve">, </w:t>
            </w:r>
            <w:proofErr w:type="spellStart"/>
            <w:r w:rsidRPr="00FD3C04">
              <w:t>të</w:t>
            </w:r>
            <w:proofErr w:type="spellEnd"/>
            <w:r w:rsidRPr="00FD3C04">
              <w:t xml:space="preserve"> </w:t>
            </w:r>
            <w:proofErr w:type="spellStart"/>
            <w:r w:rsidRPr="00FD3C04">
              <w:t>cilët</w:t>
            </w:r>
            <w:proofErr w:type="spellEnd"/>
            <w:r w:rsidRPr="00FD3C04">
              <w:t xml:space="preserve"> </w:t>
            </w:r>
            <w:proofErr w:type="spellStart"/>
            <w:r w:rsidRPr="00FD3C04">
              <w:t>ushtrojnë</w:t>
            </w:r>
            <w:proofErr w:type="spellEnd"/>
            <w:r w:rsidRPr="00FD3C04">
              <w:t xml:space="preserve"> </w:t>
            </w:r>
            <w:proofErr w:type="spellStart"/>
            <w:r w:rsidRPr="00FD3C04">
              <w:t>veprimtari</w:t>
            </w:r>
            <w:proofErr w:type="spellEnd"/>
            <w:r w:rsidRPr="00FD3C04">
              <w:t xml:space="preserve"> </w:t>
            </w:r>
            <w:proofErr w:type="spellStart"/>
            <w:r w:rsidRPr="00FD3C04">
              <w:t>ekonomike</w:t>
            </w:r>
            <w:proofErr w:type="spellEnd"/>
            <w:r w:rsidRPr="00FD3C04">
              <w:t xml:space="preserve"> </w:t>
            </w:r>
            <w:proofErr w:type="spellStart"/>
            <w:r w:rsidRPr="00FD3C04">
              <w:t>në</w:t>
            </w:r>
            <w:proofErr w:type="spellEnd"/>
            <w:r w:rsidRPr="00FD3C04">
              <w:t xml:space="preserve"> </w:t>
            </w:r>
            <w:proofErr w:type="spellStart"/>
            <w:r w:rsidRPr="00FD3C04">
              <w:t>industrinë</w:t>
            </w:r>
            <w:proofErr w:type="spellEnd"/>
            <w:r w:rsidRPr="00FD3C04">
              <w:t xml:space="preserve"> automotive</w:t>
            </w:r>
          </w:p>
        </w:tc>
        <w:tc>
          <w:tcPr>
            <w:tcW w:w="1170" w:type="dxa"/>
            <w:gridSpan w:val="2"/>
          </w:tcPr>
          <w:p w14:paraId="10459032" w14:textId="1CA72B74"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r w:rsidRPr="00E26400">
              <w:t xml:space="preserve">5% </w:t>
            </w:r>
          </w:p>
        </w:tc>
        <w:tc>
          <w:tcPr>
            <w:tcW w:w="1450" w:type="dxa"/>
          </w:tcPr>
          <w:p w14:paraId="57B985E9" w14:textId="543AB2E4"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r w:rsidRPr="00E26400">
              <w:t>Industria Automative</w:t>
            </w:r>
          </w:p>
        </w:tc>
      </w:tr>
      <w:tr w:rsidR="002923AF" w:rsidRPr="00727831" w14:paraId="2CF9581D" w14:textId="77777777" w:rsidTr="002923AF">
        <w:trPr>
          <w:trHeight w:val="330"/>
        </w:trPr>
        <w:tc>
          <w:tcPr>
            <w:tcW w:w="7200" w:type="dxa"/>
            <w:gridSpan w:val="2"/>
          </w:tcPr>
          <w:p w14:paraId="48CD3EE6" w14:textId="6AEDC60B" w:rsidR="002923AF" w:rsidRPr="00FD3C04" w:rsidRDefault="002923AF" w:rsidP="002923AF">
            <w:pPr>
              <w:pStyle w:val="Style2"/>
              <w:spacing w:line="240" w:lineRule="auto"/>
              <w:contextualSpacing w:val="0"/>
              <w:jc w:val="both"/>
              <w:rPr>
                <w:rStyle w:val="fontstyle01"/>
                <w:rFonts w:ascii="Times New Roman" w:hAnsi="Times New Roman"/>
                <w:b/>
                <w:color w:val="auto"/>
                <w:sz w:val="18"/>
                <w:szCs w:val="18"/>
              </w:rPr>
            </w:pPr>
            <w:proofErr w:type="spellStart"/>
            <w:r w:rsidRPr="00FD3C04">
              <w:t>Personat</w:t>
            </w:r>
            <w:proofErr w:type="spellEnd"/>
            <w:r w:rsidRPr="00FD3C04">
              <w:t xml:space="preserve"> </w:t>
            </w:r>
            <w:proofErr w:type="spellStart"/>
            <w:r w:rsidRPr="00FD3C04">
              <w:t>juridikë</w:t>
            </w:r>
            <w:proofErr w:type="spellEnd"/>
            <w:r w:rsidRPr="00FD3C04">
              <w:t xml:space="preserve"> </w:t>
            </w:r>
            <w:proofErr w:type="spellStart"/>
            <w:r w:rsidRPr="00FD3C04">
              <w:t>që</w:t>
            </w:r>
            <w:proofErr w:type="spellEnd"/>
            <w:r w:rsidRPr="00FD3C04">
              <w:t xml:space="preserve"> </w:t>
            </w:r>
            <w:proofErr w:type="spellStart"/>
            <w:r w:rsidRPr="00FD3C04">
              <w:t>ushtrojnë</w:t>
            </w:r>
            <w:proofErr w:type="spellEnd"/>
            <w:r w:rsidRPr="00FD3C04">
              <w:t xml:space="preserve"> </w:t>
            </w:r>
            <w:proofErr w:type="spellStart"/>
            <w:r w:rsidRPr="00FD3C04">
              <w:t>vetëm</w:t>
            </w:r>
            <w:proofErr w:type="spellEnd"/>
            <w:r w:rsidRPr="00FD3C04">
              <w:t xml:space="preserve"> </w:t>
            </w:r>
            <w:proofErr w:type="spellStart"/>
            <w:r w:rsidRPr="00FD3C04">
              <w:t>veprimtari</w:t>
            </w:r>
            <w:proofErr w:type="spellEnd"/>
            <w:r w:rsidRPr="00FD3C04">
              <w:t xml:space="preserve"> </w:t>
            </w:r>
            <w:proofErr w:type="spellStart"/>
            <w:r w:rsidRPr="00FD3C04">
              <w:t>të</w:t>
            </w:r>
            <w:proofErr w:type="spellEnd"/>
            <w:r w:rsidRPr="00FD3C04">
              <w:t xml:space="preserve"> </w:t>
            </w:r>
            <w:proofErr w:type="spellStart"/>
            <w:r w:rsidRPr="00FD3C04">
              <w:t>karakterit</w:t>
            </w:r>
            <w:proofErr w:type="spellEnd"/>
            <w:r w:rsidRPr="00FD3C04">
              <w:t xml:space="preserve"> </w:t>
            </w:r>
            <w:proofErr w:type="spellStart"/>
            <w:r w:rsidRPr="00FD3C04">
              <w:t>fetar</w:t>
            </w:r>
            <w:proofErr w:type="spellEnd"/>
            <w:r w:rsidRPr="00FD3C04">
              <w:t xml:space="preserve">, </w:t>
            </w:r>
            <w:proofErr w:type="spellStart"/>
            <w:r w:rsidRPr="00FD3C04">
              <w:t>humanitar</w:t>
            </w:r>
            <w:proofErr w:type="spellEnd"/>
            <w:r w:rsidRPr="00FD3C04">
              <w:t xml:space="preserve">, </w:t>
            </w:r>
            <w:proofErr w:type="spellStart"/>
            <w:r w:rsidRPr="00FD3C04">
              <w:t>bamirës</w:t>
            </w:r>
            <w:proofErr w:type="spellEnd"/>
            <w:r w:rsidRPr="00FD3C04">
              <w:t xml:space="preserve">, </w:t>
            </w:r>
            <w:proofErr w:type="spellStart"/>
            <w:r w:rsidRPr="00FD3C04">
              <w:t>shkencor</w:t>
            </w:r>
            <w:proofErr w:type="spellEnd"/>
            <w:r w:rsidRPr="00FD3C04">
              <w:t xml:space="preserve"> apo </w:t>
            </w:r>
            <w:proofErr w:type="spellStart"/>
            <w:r w:rsidRPr="00FD3C04">
              <w:t>edukativ</w:t>
            </w:r>
            <w:proofErr w:type="spellEnd"/>
            <w:r w:rsidRPr="00FD3C04">
              <w:t xml:space="preserve">, </w:t>
            </w:r>
            <w:proofErr w:type="spellStart"/>
            <w:r w:rsidRPr="00FD3C04">
              <w:t>pasuria</w:t>
            </w:r>
            <w:proofErr w:type="spellEnd"/>
            <w:r w:rsidRPr="00FD3C04">
              <w:t xml:space="preserve"> apo </w:t>
            </w:r>
            <w:proofErr w:type="spellStart"/>
            <w:r w:rsidRPr="00FD3C04">
              <w:t>fitimi</w:t>
            </w:r>
            <w:proofErr w:type="spellEnd"/>
            <w:r w:rsidRPr="00FD3C04">
              <w:t xml:space="preserve"> </w:t>
            </w:r>
            <w:proofErr w:type="spellStart"/>
            <w:r w:rsidRPr="00FD3C04">
              <w:t>i</w:t>
            </w:r>
            <w:proofErr w:type="spellEnd"/>
            <w:r w:rsidRPr="00FD3C04">
              <w:t xml:space="preserve"> </w:t>
            </w:r>
            <w:proofErr w:type="spellStart"/>
            <w:r w:rsidRPr="00FD3C04">
              <w:t>të</w:t>
            </w:r>
            <w:proofErr w:type="spellEnd"/>
            <w:r w:rsidRPr="00FD3C04">
              <w:t xml:space="preserve"> </w:t>
            </w:r>
            <w:proofErr w:type="spellStart"/>
            <w:r w:rsidRPr="00FD3C04">
              <w:t>cilëve</w:t>
            </w:r>
            <w:proofErr w:type="spellEnd"/>
            <w:r w:rsidRPr="00FD3C04">
              <w:t xml:space="preserve"> </w:t>
            </w:r>
            <w:proofErr w:type="spellStart"/>
            <w:r w:rsidRPr="00FD3C04">
              <w:t>nuk</w:t>
            </w:r>
            <w:proofErr w:type="spellEnd"/>
            <w:r w:rsidRPr="00FD3C04">
              <w:t xml:space="preserve"> </w:t>
            </w:r>
            <w:proofErr w:type="spellStart"/>
            <w:r w:rsidRPr="00FD3C04">
              <w:t>përdoret</w:t>
            </w:r>
            <w:proofErr w:type="spellEnd"/>
            <w:r w:rsidRPr="00FD3C04">
              <w:t xml:space="preserve"> </w:t>
            </w:r>
            <w:proofErr w:type="spellStart"/>
            <w:r w:rsidRPr="00FD3C04">
              <w:t>për</w:t>
            </w:r>
            <w:proofErr w:type="spellEnd"/>
            <w:r w:rsidRPr="00FD3C04">
              <w:t xml:space="preserve"> </w:t>
            </w:r>
            <w:proofErr w:type="spellStart"/>
            <w:r w:rsidRPr="00FD3C04">
              <w:t>përfitimin</w:t>
            </w:r>
            <w:proofErr w:type="spellEnd"/>
            <w:r w:rsidRPr="00FD3C04">
              <w:t xml:space="preserve"> e </w:t>
            </w:r>
            <w:proofErr w:type="spellStart"/>
            <w:r w:rsidRPr="00FD3C04">
              <w:t>organizuesve</w:t>
            </w:r>
            <w:proofErr w:type="spellEnd"/>
          </w:p>
        </w:tc>
        <w:tc>
          <w:tcPr>
            <w:tcW w:w="1170" w:type="dxa"/>
            <w:gridSpan w:val="2"/>
          </w:tcPr>
          <w:p w14:paraId="04F2D4B3" w14:textId="3ED37F72"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proofErr w:type="spellStart"/>
            <w:r w:rsidRPr="00E26400">
              <w:t>Përjashtohen</w:t>
            </w:r>
            <w:proofErr w:type="spellEnd"/>
          </w:p>
        </w:tc>
        <w:tc>
          <w:tcPr>
            <w:tcW w:w="1450" w:type="dxa"/>
          </w:tcPr>
          <w:p w14:paraId="72D69404" w14:textId="52CCFE2C"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proofErr w:type="spellStart"/>
            <w:r w:rsidRPr="00E26400">
              <w:t>Organizatat</w:t>
            </w:r>
            <w:proofErr w:type="spellEnd"/>
            <w:r w:rsidRPr="00E26400">
              <w:t xml:space="preserve"> </w:t>
            </w:r>
            <w:proofErr w:type="spellStart"/>
            <w:r w:rsidRPr="00E26400">
              <w:t>Jofitimprurëse</w:t>
            </w:r>
            <w:proofErr w:type="spellEnd"/>
          </w:p>
        </w:tc>
      </w:tr>
      <w:tr w:rsidR="002923AF" w:rsidRPr="00727831" w14:paraId="64346FC8" w14:textId="77777777" w:rsidTr="002923AF">
        <w:trPr>
          <w:trHeight w:val="330"/>
        </w:trPr>
        <w:tc>
          <w:tcPr>
            <w:tcW w:w="7200" w:type="dxa"/>
            <w:gridSpan w:val="2"/>
          </w:tcPr>
          <w:p w14:paraId="0D0D33F4" w14:textId="1D3FBBF2" w:rsidR="002923AF" w:rsidRPr="00FD3C04" w:rsidRDefault="002923AF" w:rsidP="002923AF">
            <w:pPr>
              <w:pStyle w:val="Style2"/>
              <w:spacing w:line="240" w:lineRule="auto"/>
              <w:contextualSpacing w:val="0"/>
              <w:jc w:val="both"/>
              <w:rPr>
                <w:rStyle w:val="fontstyle01"/>
                <w:rFonts w:ascii="Times New Roman" w:hAnsi="Times New Roman"/>
                <w:b/>
                <w:color w:val="auto"/>
                <w:sz w:val="18"/>
                <w:szCs w:val="18"/>
              </w:rPr>
            </w:pPr>
            <w:proofErr w:type="spellStart"/>
            <w:r w:rsidRPr="00FD3C04">
              <w:t>Shtëpitë</w:t>
            </w:r>
            <w:proofErr w:type="spellEnd"/>
            <w:r w:rsidRPr="00FD3C04">
              <w:t xml:space="preserve"> </w:t>
            </w:r>
            <w:proofErr w:type="spellStart"/>
            <w:r w:rsidRPr="00FD3C04">
              <w:t>filmike</w:t>
            </w:r>
            <w:proofErr w:type="spellEnd"/>
            <w:r w:rsidRPr="00FD3C04">
              <w:t xml:space="preserve"> </w:t>
            </w:r>
            <w:proofErr w:type="spellStart"/>
            <w:r w:rsidRPr="00FD3C04">
              <w:t>të</w:t>
            </w:r>
            <w:proofErr w:type="spellEnd"/>
            <w:r w:rsidRPr="00FD3C04">
              <w:t xml:space="preserve"> </w:t>
            </w:r>
            <w:proofErr w:type="spellStart"/>
            <w:r w:rsidRPr="00FD3C04">
              <w:t>prodhimit</w:t>
            </w:r>
            <w:proofErr w:type="spellEnd"/>
            <w:r w:rsidRPr="00FD3C04">
              <w:t xml:space="preserve"> </w:t>
            </w:r>
            <w:proofErr w:type="spellStart"/>
            <w:r w:rsidRPr="00FD3C04">
              <w:t>kinematografik</w:t>
            </w:r>
            <w:proofErr w:type="spellEnd"/>
            <w:r w:rsidRPr="00FD3C04">
              <w:t xml:space="preserve">, </w:t>
            </w:r>
            <w:proofErr w:type="spellStart"/>
            <w:r w:rsidRPr="00FD3C04">
              <w:t>të</w:t>
            </w:r>
            <w:proofErr w:type="spellEnd"/>
            <w:r w:rsidRPr="00FD3C04">
              <w:t xml:space="preserve"> </w:t>
            </w:r>
            <w:proofErr w:type="spellStart"/>
            <w:r w:rsidRPr="00FD3C04">
              <w:t>licensuara</w:t>
            </w:r>
            <w:proofErr w:type="spellEnd"/>
            <w:r w:rsidRPr="00FD3C04">
              <w:t xml:space="preserve"> </w:t>
            </w:r>
            <w:proofErr w:type="spellStart"/>
            <w:r w:rsidRPr="00FD3C04">
              <w:t>dhe</w:t>
            </w:r>
            <w:proofErr w:type="spellEnd"/>
            <w:r w:rsidRPr="00FD3C04">
              <w:t xml:space="preserve"> </w:t>
            </w:r>
            <w:proofErr w:type="spellStart"/>
            <w:r w:rsidRPr="00FD3C04">
              <w:t>të</w:t>
            </w:r>
            <w:proofErr w:type="spellEnd"/>
            <w:r w:rsidRPr="00FD3C04">
              <w:t xml:space="preserve"> </w:t>
            </w:r>
            <w:proofErr w:type="spellStart"/>
            <w:r w:rsidRPr="00FD3C04">
              <w:t>subvencionuara</w:t>
            </w:r>
            <w:proofErr w:type="spellEnd"/>
          </w:p>
        </w:tc>
        <w:tc>
          <w:tcPr>
            <w:tcW w:w="1170" w:type="dxa"/>
            <w:gridSpan w:val="2"/>
          </w:tcPr>
          <w:p w14:paraId="4E8EC2A6" w14:textId="311A0436"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proofErr w:type="spellStart"/>
            <w:r w:rsidRPr="00E26400">
              <w:t>Përjashtohen</w:t>
            </w:r>
            <w:proofErr w:type="spellEnd"/>
          </w:p>
        </w:tc>
        <w:tc>
          <w:tcPr>
            <w:tcW w:w="1450" w:type="dxa"/>
          </w:tcPr>
          <w:p w14:paraId="55CE3E2F" w14:textId="4E206887"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proofErr w:type="spellStart"/>
            <w:r w:rsidRPr="00E26400">
              <w:t>Kinematografi</w:t>
            </w:r>
            <w:proofErr w:type="spellEnd"/>
          </w:p>
        </w:tc>
      </w:tr>
      <w:tr w:rsidR="002923AF" w:rsidRPr="00727831" w14:paraId="29B78162" w14:textId="77777777" w:rsidTr="002923AF">
        <w:trPr>
          <w:trHeight w:val="330"/>
        </w:trPr>
        <w:tc>
          <w:tcPr>
            <w:tcW w:w="7200" w:type="dxa"/>
            <w:gridSpan w:val="2"/>
          </w:tcPr>
          <w:p w14:paraId="34EB96A2" w14:textId="4C56E5DF"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r w:rsidRPr="00E26400">
              <w:rPr>
                <w:lang w:val="it-CH"/>
              </w:rPr>
              <w:t>Fondi i pensionit vullnetar i administruar nga shoqëria administruese e fondit të pensionit vullnetar;</w:t>
            </w:r>
          </w:p>
        </w:tc>
        <w:tc>
          <w:tcPr>
            <w:tcW w:w="1170" w:type="dxa"/>
            <w:gridSpan w:val="2"/>
          </w:tcPr>
          <w:p w14:paraId="4CFEA270" w14:textId="3CBD8C41"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proofErr w:type="spellStart"/>
            <w:r w:rsidRPr="00E26400">
              <w:t>Përjashtohen</w:t>
            </w:r>
            <w:proofErr w:type="spellEnd"/>
          </w:p>
        </w:tc>
        <w:tc>
          <w:tcPr>
            <w:tcW w:w="1450" w:type="dxa"/>
          </w:tcPr>
          <w:p w14:paraId="5FAA7781" w14:textId="4EBA7733"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proofErr w:type="spellStart"/>
            <w:r w:rsidRPr="00E26400">
              <w:t>Fondet</w:t>
            </w:r>
            <w:proofErr w:type="spellEnd"/>
            <w:r w:rsidRPr="00E26400">
              <w:t xml:space="preserve"> e </w:t>
            </w:r>
            <w:proofErr w:type="spellStart"/>
            <w:r w:rsidRPr="00E26400">
              <w:t>pensionit</w:t>
            </w:r>
            <w:proofErr w:type="spellEnd"/>
          </w:p>
        </w:tc>
      </w:tr>
      <w:tr w:rsidR="002923AF" w:rsidRPr="00727831" w14:paraId="7F6BFF09" w14:textId="77777777" w:rsidTr="002923AF">
        <w:trPr>
          <w:trHeight w:val="330"/>
        </w:trPr>
        <w:tc>
          <w:tcPr>
            <w:tcW w:w="7200" w:type="dxa"/>
            <w:gridSpan w:val="2"/>
          </w:tcPr>
          <w:p w14:paraId="03E71E1C" w14:textId="627BB458" w:rsidR="002923AF" w:rsidRPr="00FD3C04" w:rsidRDefault="002923AF" w:rsidP="002923AF">
            <w:pPr>
              <w:pStyle w:val="Style2"/>
              <w:spacing w:line="240" w:lineRule="auto"/>
              <w:contextualSpacing w:val="0"/>
              <w:jc w:val="both"/>
              <w:rPr>
                <w:rStyle w:val="fontstyle01"/>
                <w:rFonts w:ascii="Times New Roman" w:hAnsi="Times New Roman"/>
                <w:b/>
                <w:color w:val="auto"/>
                <w:sz w:val="18"/>
                <w:szCs w:val="18"/>
              </w:rPr>
            </w:pPr>
            <w:proofErr w:type="spellStart"/>
            <w:r w:rsidRPr="00FD3C04">
              <w:rPr>
                <w:rStyle w:val="fontstyle01"/>
                <w:rFonts w:ascii="Times New Roman" w:hAnsi="Times New Roman"/>
                <w:color w:val="auto"/>
                <w:sz w:val="18"/>
                <w:szCs w:val="18"/>
              </w:rPr>
              <w:t>Strukturat</w:t>
            </w:r>
            <w:proofErr w:type="spellEnd"/>
            <w:r w:rsidRPr="00FD3C04">
              <w:rPr>
                <w:rStyle w:val="fontstyle01"/>
                <w:rFonts w:ascii="Times New Roman" w:hAnsi="Times New Roman"/>
                <w:color w:val="auto"/>
                <w:sz w:val="18"/>
                <w:szCs w:val="18"/>
              </w:rPr>
              <w:t xml:space="preserve"> </w:t>
            </w:r>
            <w:proofErr w:type="spellStart"/>
            <w:r w:rsidRPr="00FD3C04">
              <w:rPr>
                <w:rStyle w:val="fontstyle01"/>
                <w:rFonts w:ascii="Times New Roman" w:hAnsi="Times New Roman"/>
                <w:color w:val="auto"/>
                <w:sz w:val="18"/>
                <w:szCs w:val="18"/>
              </w:rPr>
              <w:t>akomoduese</w:t>
            </w:r>
            <w:proofErr w:type="spellEnd"/>
            <w:r w:rsidRPr="00FD3C04">
              <w:rPr>
                <w:rStyle w:val="fontstyle01"/>
                <w:rFonts w:ascii="Times New Roman" w:hAnsi="Times New Roman"/>
                <w:color w:val="auto"/>
                <w:sz w:val="18"/>
                <w:szCs w:val="18"/>
              </w:rPr>
              <w:t xml:space="preserve"> “Hotel/ Resort me </w:t>
            </w:r>
            <w:proofErr w:type="spellStart"/>
            <w:r w:rsidRPr="00FD3C04">
              <w:rPr>
                <w:rStyle w:val="fontstyle01"/>
                <w:rFonts w:ascii="Times New Roman" w:hAnsi="Times New Roman"/>
                <w:color w:val="auto"/>
                <w:sz w:val="18"/>
                <w:szCs w:val="18"/>
              </w:rPr>
              <w:t>katër</w:t>
            </w:r>
            <w:proofErr w:type="spellEnd"/>
            <w:r w:rsidRPr="00FD3C04">
              <w:rPr>
                <w:rStyle w:val="fontstyle01"/>
                <w:rFonts w:ascii="Times New Roman" w:hAnsi="Times New Roman"/>
                <w:color w:val="auto"/>
                <w:sz w:val="18"/>
                <w:szCs w:val="18"/>
              </w:rPr>
              <w:t xml:space="preserve"> </w:t>
            </w:r>
            <w:proofErr w:type="spellStart"/>
            <w:r w:rsidRPr="00FD3C04">
              <w:rPr>
                <w:rStyle w:val="fontstyle01"/>
                <w:rFonts w:ascii="Times New Roman" w:hAnsi="Times New Roman"/>
                <w:color w:val="auto"/>
                <w:sz w:val="18"/>
                <w:szCs w:val="18"/>
              </w:rPr>
              <w:t>dhe</w:t>
            </w:r>
            <w:proofErr w:type="spellEnd"/>
            <w:r w:rsidRPr="00FD3C04">
              <w:rPr>
                <w:rStyle w:val="fontstyle01"/>
                <w:rFonts w:ascii="Times New Roman" w:hAnsi="Times New Roman"/>
                <w:color w:val="auto"/>
                <w:sz w:val="18"/>
                <w:szCs w:val="18"/>
              </w:rPr>
              <w:t xml:space="preserve"> </w:t>
            </w:r>
            <w:proofErr w:type="spellStart"/>
            <w:r w:rsidRPr="00FD3C04">
              <w:rPr>
                <w:rStyle w:val="fontstyle01"/>
                <w:rFonts w:ascii="Times New Roman" w:hAnsi="Times New Roman"/>
                <w:color w:val="auto"/>
                <w:sz w:val="18"/>
                <w:szCs w:val="18"/>
              </w:rPr>
              <w:t>pesë</w:t>
            </w:r>
            <w:proofErr w:type="spellEnd"/>
            <w:r w:rsidRPr="00FD3C04">
              <w:rPr>
                <w:rStyle w:val="fontstyle01"/>
                <w:rFonts w:ascii="Times New Roman" w:hAnsi="Times New Roman"/>
                <w:color w:val="auto"/>
                <w:sz w:val="18"/>
                <w:szCs w:val="18"/>
              </w:rPr>
              <w:t xml:space="preserve"> </w:t>
            </w:r>
            <w:proofErr w:type="spellStart"/>
            <w:r w:rsidRPr="00FD3C04">
              <w:rPr>
                <w:rStyle w:val="fontstyle01"/>
                <w:rFonts w:ascii="Times New Roman" w:hAnsi="Times New Roman"/>
                <w:color w:val="auto"/>
                <w:sz w:val="18"/>
                <w:szCs w:val="18"/>
              </w:rPr>
              <w:t>yje</w:t>
            </w:r>
            <w:proofErr w:type="spellEnd"/>
            <w:r w:rsidRPr="00FD3C04">
              <w:rPr>
                <w:rStyle w:val="fontstyle01"/>
                <w:rFonts w:ascii="Times New Roman" w:hAnsi="Times New Roman"/>
                <w:color w:val="auto"/>
                <w:sz w:val="18"/>
                <w:szCs w:val="18"/>
              </w:rPr>
              <w:t>, status special</w:t>
            </w:r>
            <w:proofErr w:type="gramStart"/>
            <w:r w:rsidRPr="00FD3C04">
              <w:rPr>
                <w:rStyle w:val="fontstyle01"/>
                <w:rFonts w:ascii="Times New Roman" w:hAnsi="Times New Roman"/>
                <w:color w:val="auto"/>
                <w:sz w:val="18"/>
                <w:szCs w:val="18"/>
              </w:rPr>
              <w:t xml:space="preserve">”,  </w:t>
            </w:r>
            <w:proofErr w:type="spellStart"/>
            <w:r w:rsidRPr="00FD3C04">
              <w:rPr>
                <w:rStyle w:val="fontstyle01"/>
                <w:rFonts w:ascii="Times New Roman" w:hAnsi="Times New Roman"/>
                <w:color w:val="auto"/>
                <w:sz w:val="18"/>
                <w:szCs w:val="18"/>
              </w:rPr>
              <w:t>dhe</w:t>
            </w:r>
            <w:proofErr w:type="spellEnd"/>
            <w:proofErr w:type="gramEnd"/>
            <w:r w:rsidRPr="00FD3C04">
              <w:rPr>
                <w:rStyle w:val="fontstyle01"/>
                <w:rFonts w:ascii="Times New Roman" w:hAnsi="Times New Roman"/>
                <w:color w:val="auto"/>
                <w:sz w:val="18"/>
                <w:szCs w:val="18"/>
              </w:rPr>
              <w:t xml:space="preserve"> </w:t>
            </w:r>
            <w:proofErr w:type="spellStart"/>
            <w:r w:rsidRPr="00FD3C04">
              <w:rPr>
                <w:rStyle w:val="fontstyle01"/>
                <w:rFonts w:ascii="Times New Roman" w:hAnsi="Times New Roman"/>
                <w:color w:val="auto"/>
                <w:sz w:val="18"/>
                <w:szCs w:val="18"/>
              </w:rPr>
              <w:t>që</w:t>
            </w:r>
            <w:proofErr w:type="spellEnd"/>
            <w:r w:rsidRPr="00FD3C04">
              <w:rPr>
                <w:rStyle w:val="fontstyle01"/>
                <w:rFonts w:ascii="Times New Roman" w:hAnsi="Times New Roman"/>
                <w:color w:val="auto"/>
                <w:sz w:val="18"/>
                <w:szCs w:val="18"/>
              </w:rPr>
              <w:t xml:space="preserve"> </w:t>
            </w:r>
            <w:proofErr w:type="spellStart"/>
            <w:r w:rsidRPr="00FD3C04">
              <w:rPr>
                <w:rStyle w:val="fontstyle01"/>
                <w:rFonts w:ascii="Times New Roman" w:hAnsi="Times New Roman"/>
                <w:color w:val="auto"/>
                <w:sz w:val="18"/>
                <w:szCs w:val="18"/>
              </w:rPr>
              <w:t>janë</w:t>
            </w:r>
            <w:proofErr w:type="spellEnd"/>
            <w:r w:rsidRPr="00FD3C04">
              <w:rPr>
                <w:rStyle w:val="fontstyle01"/>
                <w:rFonts w:ascii="Times New Roman" w:hAnsi="Times New Roman"/>
                <w:color w:val="auto"/>
                <w:sz w:val="18"/>
                <w:szCs w:val="18"/>
              </w:rPr>
              <w:t xml:space="preserve"> </w:t>
            </w:r>
            <w:proofErr w:type="spellStart"/>
            <w:r w:rsidRPr="00FD3C04">
              <w:rPr>
                <w:rStyle w:val="fontstyle01"/>
                <w:rFonts w:ascii="Times New Roman" w:hAnsi="Times New Roman"/>
                <w:color w:val="auto"/>
                <w:sz w:val="18"/>
                <w:szCs w:val="18"/>
              </w:rPr>
              <w:t>mbajtës</w:t>
            </w:r>
            <w:proofErr w:type="spellEnd"/>
            <w:r w:rsidRPr="00FD3C04">
              <w:rPr>
                <w:rStyle w:val="fontstyle01"/>
                <w:rFonts w:ascii="Times New Roman" w:hAnsi="Times New Roman"/>
                <w:color w:val="auto"/>
                <w:sz w:val="18"/>
                <w:szCs w:val="18"/>
              </w:rPr>
              <w:t xml:space="preserve"> </w:t>
            </w:r>
            <w:proofErr w:type="spellStart"/>
            <w:r w:rsidRPr="00FD3C04">
              <w:rPr>
                <w:rStyle w:val="fontstyle01"/>
                <w:rFonts w:ascii="Times New Roman" w:hAnsi="Times New Roman"/>
                <w:color w:val="auto"/>
                <w:sz w:val="18"/>
                <w:szCs w:val="18"/>
              </w:rPr>
              <w:t>të</w:t>
            </w:r>
            <w:proofErr w:type="spellEnd"/>
            <w:r w:rsidRPr="00FD3C04">
              <w:rPr>
                <w:rStyle w:val="fontstyle01"/>
                <w:rFonts w:ascii="Times New Roman" w:hAnsi="Times New Roman"/>
                <w:color w:val="auto"/>
                <w:sz w:val="18"/>
                <w:szCs w:val="18"/>
              </w:rPr>
              <w:t xml:space="preserve"> </w:t>
            </w:r>
            <w:proofErr w:type="spellStart"/>
            <w:r w:rsidRPr="00FD3C04">
              <w:rPr>
                <w:rStyle w:val="fontstyle01"/>
                <w:rFonts w:ascii="Times New Roman" w:hAnsi="Times New Roman"/>
                <w:color w:val="auto"/>
                <w:sz w:val="18"/>
                <w:szCs w:val="18"/>
              </w:rPr>
              <w:t>një</w:t>
            </w:r>
            <w:proofErr w:type="spellEnd"/>
            <w:r w:rsidRPr="00FD3C04">
              <w:rPr>
                <w:rStyle w:val="fontstyle01"/>
                <w:rFonts w:ascii="Times New Roman" w:hAnsi="Times New Roman"/>
                <w:color w:val="auto"/>
                <w:sz w:val="18"/>
                <w:szCs w:val="18"/>
              </w:rPr>
              <w:t xml:space="preserve"> </w:t>
            </w:r>
            <w:proofErr w:type="spellStart"/>
            <w:r w:rsidRPr="00FD3C04">
              <w:rPr>
                <w:rStyle w:val="fontstyle01"/>
                <w:rFonts w:ascii="Times New Roman" w:hAnsi="Times New Roman"/>
                <w:color w:val="auto"/>
                <w:sz w:val="18"/>
                <w:szCs w:val="18"/>
              </w:rPr>
              <w:t>marke</w:t>
            </w:r>
            <w:proofErr w:type="spellEnd"/>
            <w:r w:rsidRPr="00FD3C04">
              <w:rPr>
                <w:rStyle w:val="fontstyle01"/>
                <w:rFonts w:ascii="Times New Roman" w:hAnsi="Times New Roman"/>
                <w:color w:val="auto"/>
                <w:sz w:val="18"/>
                <w:szCs w:val="18"/>
              </w:rPr>
              <w:t xml:space="preserve"> </w:t>
            </w:r>
            <w:proofErr w:type="spellStart"/>
            <w:r w:rsidRPr="00FD3C04">
              <w:rPr>
                <w:rStyle w:val="fontstyle01"/>
                <w:rFonts w:ascii="Times New Roman" w:hAnsi="Times New Roman"/>
                <w:color w:val="auto"/>
                <w:sz w:val="18"/>
                <w:szCs w:val="18"/>
              </w:rPr>
              <w:t>tregtare</w:t>
            </w:r>
            <w:proofErr w:type="spellEnd"/>
            <w:r w:rsidRPr="00FD3C04">
              <w:rPr>
                <w:rStyle w:val="fontstyle01"/>
                <w:rFonts w:ascii="Times New Roman" w:hAnsi="Times New Roman"/>
                <w:color w:val="auto"/>
                <w:sz w:val="18"/>
                <w:szCs w:val="18"/>
              </w:rPr>
              <w:t xml:space="preserve"> </w:t>
            </w:r>
            <w:proofErr w:type="spellStart"/>
            <w:r w:rsidRPr="00FD3C04">
              <w:rPr>
                <w:rStyle w:val="fontstyle01"/>
                <w:rFonts w:ascii="Times New Roman" w:hAnsi="Times New Roman"/>
                <w:color w:val="auto"/>
                <w:sz w:val="18"/>
                <w:szCs w:val="18"/>
              </w:rPr>
              <w:t>të</w:t>
            </w:r>
            <w:proofErr w:type="spellEnd"/>
            <w:r w:rsidRPr="00FD3C04">
              <w:rPr>
                <w:rStyle w:val="fontstyle01"/>
                <w:rFonts w:ascii="Times New Roman" w:hAnsi="Times New Roman"/>
                <w:color w:val="auto"/>
                <w:sz w:val="18"/>
                <w:szCs w:val="18"/>
              </w:rPr>
              <w:t xml:space="preserve"> </w:t>
            </w:r>
            <w:proofErr w:type="spellStart"/>
            <w:r w:rsidRPr="00FD3C04">
              <w:rPr>
                <w:rStyle w:val="fontstyle01"/>
                <w:rFonts w:ascii="Times New Roman" w:hAnsi="Times New Roman"/>
                <w:color w:val="auto"/>
                <w:sz w:val="18"/>
                <w:szCs w:val="18"/>
              </w:rPr>
              <w:t>regjistruar</w:t>
            </w:r>
            <w:proofErr w:type="spellEnd"/>
            <w:r w:rsidRPr="00FD3C04">
              <w:rPr>
                <w:rStyle w:val="fontstyle01"/>
                <w:rFonts w:ascii="Times New Roman" w:hAnsi="Times New Roman"/>
                <w:color w:val="auto"/>
                <w:sz w:val="18"/>
                <w:szCs w:val="18"/>
              </w:rPr>
              <w:t xml:space="preserve"> </w:t>
            </w:r>
            <w:proofErr w:type="spellStart"/>
            <w:r w:rsidRPr="00FD3C04">
              <w:rPr>
                <w:rStyle w:val="fontstyle01"/>
                <w:rFonts w:ascii="Times New Roman" w:hAnsi="Times New Roman"/>
                <w:color w:val="auto"/>
                <w:sz w:val="18"/>
                <w:szCs w:val="18"/>
              </w:rPr>
              <w:t>dhe</w:t>
            </w:r>
            <w:proofErr w:type="spellEnd"/>
            <w:r w:rsidRPr="00FD3C04">
              <w:rPr>
                <w:rStyle w:val="fontstyle01"/>
                <w:rFonts w:ascii="Times New Roman" w:hAnsi="Times New Roman"/>
                <w:color w:val="auto"/>
                <w:sz w:val="18"/>
                <w:szCs w:val="18"/>
              </w:rPr>
              <w:t xml:space="preserve"> </w:t>
            </w:r>
            <w:proofErr w:type="spellStart"/>
            <w:r w:rsidRPr="00FD3C04">
              <w:rPr>
                <w:rStyle w:val="fontstyle01"/>
                <w:rFonts w:ascii="Times New Roman" w:hAnsi="Times New Roman"/>
                <w:color w:val="auto"/>
                <w:sz w:val="18"/>
                <w:szCs w:val="18"/>
              </w:rPr>
              <w:t>njohur</w:t>
            </w:r>
            <w:proofErr w:type="spellEnd"/>
            <w:r w:rsidRPr="00FD3C04">
              <w:rPr>
                <w:rStyle w:val="fontstyle01"/>
                <w:rFonts w:ascii="Times New Roman" w:hAnsi="Times New Roman"/>
                <w:color w:val="auto"/>
                <w:sz w:val="18"/>
                <w:szCs w:val="18"/>
              </w:rPr>
              <w:t xml:space="preserve"> </w:t>
            </w:r>
            <w:proofErr w:type="spellStart"/>
            <w:r w:rsidRPr="00FD3C04">
              <w:rPr>
                <w:rStyle w:val="fontstyle01"/>
                <w:rFonts w:ascii="Times New Roman" w:hAnsi="Times New Roman"/>
                <w:color w:val="auto"/>
                <w:sz w:val="18"/>
                <w:szCs w:val="18"/>
              </w:rPr>
              <w:t>ndërkombëtarisht</w:t>
            </w:r>
            <w:proofErr w:type="spellEnd"/>
            <w:r w:rsidRPr="00FD3C04">
              <w:rPr>
                <w:rStyle w:val="fontstyle01"/>
                <w:rFonts w:ascii="Times New Roman" w:hAnsi="Times New Roman"/>
                <w:color w:val="auto"/>
                <w:sz w:val="18"/>
                <w:szCs w:val="18"/>
              </w:rPr>
              <w:t xml:space="preserve"> “</w:t>
            </w:r>
            <w:r w:rsidRPr="00FD3C04">
              <w:rPr>
                <w:rStyle w:val="fontstyle21"/>
                <w:rFonts w:ascii="Times New Roman" w:hAnsi="Times New Roman"/>
                <w:color w:val="auto"/>
                <w:sz w:val="18"/>
                <w:szCs w:val="18"/>
              </w:rPr>
              <w:t>brand name</w:t>
            </w:r>
            <w:r w:rsidRPr="00FD3C04">
              <w:rPr>
                <w:rStyle w:val="fontstyle01"/>
                <w:rFonts w:ascii="Times New Roman" w:hAnsi="Times New Roman"/>
                <w:color w:val="auto"/>
                <w:sz w:val="18"/>
                <w:szCs w:val="18"/>
              </w:rPr>
              <w:t>”</w:t>
            </w:r>
          </w:p>
        </w:tc>
        <w:tc>
          <w:tcPr>
            <w:tcW w:w="1170" w:type="dxa"/>
            <w:gridSpan w:val="2"/>
          </w:tcPr>
          <w:p w14:paraId="547ACDD2" w14:textId="3EC2857C"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proofErr w:type="spellStart"/>
            <w:r w:rsidRPr="00E26400">
              <w:t>Përjashtohen</w:t>
            </w:r>
            <w:proofErr w:type="spellEnd"/>
          </w:p>
        </w:tc>
        <w:tc>
          <w:tcPr>
            <w:tcW w:w="1450" w:type="dxa"/>
          </w:tcPr>
          <w:p w14:paraId="0636CD3B" w14:textId="4787C701"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proofErr w:type="spellStart"/>
            <w:r w:rsidRPr="00E26400">
              <w:t>Sektori</w:t>
            </w:r>
            <w:proofErr w:type="spellEnd"/>
            <w:r w:rsidRPr="00E26400">
              <w:t xml:space="preserve"> </w:t>
            </w:r>
            <w:proofErr w:type="spellStart"/>
            <w:r w:rsidRPr="00E26400">
              <w:t>i</w:t>
            </w:r>
            <w:proofErr w:type="spellEnd"/>
            <w:r w:rsidRPr="00E26400">
              <w:t xml:space="preserve"> </w:t>
            </w:r>
            <w:proofErr w:type="spellStart"/>
            <w:r w:rsidRPr="00E26400">
              <w:t>Turizmit</w:t>
            </w:r>
            <w:proofErr w:type="spellEnd"/>
          </w:p>
        </w:tc>
      </w:tr>
      <w:tr w:rsidR="002923AF" w:rsidRPr="00727831" w14:paraId="6C058809" w14:textId="77777777" w:rsidTr="002923AF">
        <w:trPr>
          <w:trHeight w:val="330"/>
        </w:trPr>
        <w:tc>
          <w:tcPr>
            <w:tcW w:w="7200" w:type="dxa"/>
            <w:gridSpan w:val="2"/>
          </w:tcPr>
          <w:p w14:paraId="09486D92" w14:textId="3EEA4CDA" w:rsidR="002923AF" w:rsidRPr="00FD3C04" w:rsidRDefault="002923AF" w:rsidP="002923AF">
            <w:pPr>
              <w:pStyle w:val="Style2"/>
              <w:spacing w:line="240" w:lineRule="auto"/>
              <w:contextualSpacing w:val="0"/>
              <w:jc w:val="both"/>
              <w:rPr>
                <w:rStyle w:val="fontstyle01"/>
                <w:rFonts w:ascii="Times New Roman" w:hAnsi="Times New Roman"/>
                <w:b/>
                <w:color w:val="auto"/>
                <w:sz w:val="18"/>
                <w:szCs w:val="18"/>
              </w:rPr>
            </w:pPr>
            <w:r w:rsidRPr="00E26400">
              <w:rPr>
                <w:rStyle w:val="fontstyle01"/>
                <w:rFonts w:ascii="Times New Roman" w:hAnsi="Times New Roman"/>
                <w:color w:val="auto"/>
                <w:sz w:val="18"/>
                <w:szCs w:val="18"/>
                <w:lang w:val="it-CH"/>
              </w:rPr>
              <w:t>Tatimpaguesit e tatimit mbi fitimin me qarkullim deri në 14 milionë lekë paguajnë 0% TF</w:t>
            </w:r>
          </w:p>
        </w:tc>
        <w:tc>
          <w:tcPr>
            <w:tcW w:w="1170" w:type="dxa"/>
            <w:gridSpan w:val="2"/>
          </w:tcPr>
          <w:p w14:paraId="3AA01E15" w14:textId="3D9318B8"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r w:rsidRPr="00E26400">
              <w:t>0%</w:t>
            </w:r>
          </w:p>
        </w:tc>
        <w:tc>
          <w:tcPr>
            <w:tcW w:w="1450" w:type="dxa"/>
          </w:tcPr>
          <w:p w14:paraId="2BAECD45" w14:textId="4F28164C"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proofErr w:type="spellStart"/>
            <w:r w:rsidRPr="00E26400">
              <w:t>Subjektet</w:t>
            </w:r>
            <w:proofErr w:type="spellEnd"/>
            <w:r w:rsidRPr="00E26400">
              <w:t xml:space="preserve"> e </w:t>
            </w:r>
            <w:proofErr w:type="spellStart"/>
            <w:r w:rsidRPr="00E26400">
              <w:t>vogla</w:t>
            </w:r>
            <w:proofErr w:type="spellEnd"/>
          </w:p>
        </w:tc>
      </w:tr>
      <w:tr w:rsidR="002923AF" w:rsidRPr="00727831" w14:paraId="7E7956B9" w14:textId="77777777" w:rsidTr="002923AF">
        <w:trPr>
          <w:trHeight w:val="330"/>
        </w:trPr>
        <w:tc>
          <w:tcPr>
            <w:tcW w:w="7200" w:type="dxa"/>
            <w:gridSpan w:val="2"/>
          </w:tcPr>
          <w:p w14:paraId="3335DA8E" w14:textId="4FEC3813" w:rsidR="002923AF" w:rsidRPr="00FD3C04" w:rsidRDefault="002923AF" w:rsidP="002923AF">
            <w:pPr>
              <w:pStyle w:val="Style2"/>
              <w:spacing w:line="240" w:lineRule="auto"/>
              <w:contextualSpacing w:val="0"/>
              <w:jc w:val="both"/>
              <w:rPr>
                <w:rStyle w:val="fontstyle01"/>
                <w:rFonts w:ascii="Times New Roman" w:hAnsi="Times New Roman"/>
                <w:b/>
                <w:color w:val="auto"/>
                <w:sz w:val="18"/>
                <w:szCs w:val="18"/>
              </w:rPr>
            </w:pPr>
            <w:proofErr w:type="spellStart"/>
            <w:r w:rsidRPr="00FD3C04">
              <w:rPr>
                <w:rFonts w:eastAsia="Times New Roman"/>
                <w:color w:val="C00000"/>
                <w:sz w:val="20"/>
                <w:lang w:eastAsia="en-US"/>
              </w:rPr>
              <w:t>Përjashtim</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nga</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tatimi</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mbi</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fitimin</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për</w:t>
            </w:r>
            <w:proofErr w:type="spellEnd"/>
            <w:r w:rsidRPr="00FD3C04">
              <w:rPr>
                <w:rFonts w:eastAsia="Times New Roman"/>
                <w:color w:val="C00000"/>
                <w:sz w:val="20"/>
                <w:lang w:eastAsia="en-US"/>
              </w:rPr>
              <w:t xml:space="preserve"> 15 </w:t>
            </w:r>
            <w:proofErr w:type="spellStart"/>
            <w:r w:rsidRPr="00FD3C04">
              <w:rPr>
                <w:rFonts w:eastAsia="Times New Roman"/>
                <w:color w:val="C00000"/>
                <w:sz w:val="20"/>
                <w:lang w:eastAsia="en-US"/>
              </w:rPr>
              <w:t>vjet</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për</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Parqet</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Technologjike</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dhe</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Shkencore</w:t>
            </w:r>
            <w:proofErr w:type="spellEnd"/>
            <w:r w:rsidRPr="00FD3C04">
              <w:rPr>
                <w:rFonts w:eastAsia="Times New Roman"/>
                <w:color w:val="C00000"/>
                <w:sz w:val="20"/>
                <w:lang w:eastAsia="en-US"/>
              </w:rPr>
              <w:t>.</w:t>
            </w:r>
          </w:p>
        </w:tc>
        <w:tc>
          <w:tcPr>
            <w:tcW w:w="1170" w:type="dxa"/>
            <w:gridSpan w:val="2"/>
            <w:vAlign w:val="top"/>
          </w:tcPr>
          <w:p w14:paraId="340E5A18" w14:textId="34302245"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r w:rsidRPr="00E26400">
              <w:t>0%</w:t>
            </w:r>
          </w:p>
        </w:tc>
        <w:tc>
          <w:tcPr>
            <w:tcW w:w="1450" w:type="dxa"/>
          </w:tcPr>
          <w:p w14:paraId="25A322C3" w14:textId="359F8417"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proofErr w:type="spellStart"/>
            <w:r w:rsidRPr="00E26400">
              <w:t>Prodhimi</w:t>
            </w:r>
            <w:proofErr w:type="spellEnd"/>
            <w:r w:rsidRPr="00E26400">
              <w:t xml:space="preserve"> </w:t>
            </w:r>
            <w:proofErr w:type="spellStart"/>
            <w:r w:rsidRPr="00E26400">
              <w:t>i</w:t>
            </w:r>
            <w:proofErr w:type="spellEnd"/>
            <w:r w:rsidRPr="00E26400">
              <w:t xml:space="preserve"> </w:t>
            </w:r>
            <w:proofErr w:type="spellStart"/>
            <w:r w:rsidRPr="00E26400">
              <w:t>Softëare-ve</w:t>
            </w:r>
            <w:proofErr w:type="spellEnd"/>
          </w:p>
        </w:tc>
      </w:tr>
      <w:tr w:rsidR="002923AF" w:rsidRPr="00727831" w14:paraId="6D97795B" w14:textId="77777777" w:rsidTr="002923AF">
        <w:trPr>
          <w:trHeight w:val="330"/>
        </w:trPr>
        <w:tc>
          <w:tcPr>
            <w:tcW w:w="7200" w:type="dxa"/>
            <w:gridSpan w:val="2"/>
          </w:tcPr>
          <w:p w14:paraId="1DA62A98" w14:textId="439B23B9" w:rsidR="002923AF" w:rsidRPr="00FD3C04" w:rsidRDefault="002923AF" w:rsidP="002923AF">
            <w:pPr>
              <w:pStyle w:val="Style2"/>
              <w:spacing w:line="240" w:lineRule="auto"/>
              <w:contextualSpacing w:val="0"/>
              <w:jc w:val="both"/>
              <w:rPr>
                <w:rStyle w:val="fontstyle01"/>
                <w:rFonts w:ascii="Times New Roman" w:hAnsi="Times New Roman"/>
                <w:b/>
                <w:color w:val="auto"/>
                <w:sz w:val="18"/>
                <w:szCs w:val="18"/>
              </w:rPr>
            </w:pPr>
            <w:proofErr w:type="spellStart"/>
            <w:r w:rsidRPr="00FD3C04">
              <w:rPr>
                <w:rFonts w:eastAsia="Times New Roman"/>
                <w:color w:val="C00000"/>
                <w:sz w:val="20"/>
                <w:lang w:eastAsia="en-US"/>
              </w:rPr>
              <w:t>Përjashtim</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nga</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tatimi</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mbi</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fitimin</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për</w:t>
            </w:r>
            <w:proofErr w:type="spellEnd"/>
            <w:r w:rsidRPr="00FD3C04">
              <w:rPr>
                <w:rFonts w:eastAsia="Times New Roman"/>
                <w:color w:val="C00000"/>
                <w:sz w:val="20"/>
                <w:lang w:eastAsia="en-US"/>
              </w:rPr>
              <w:t xml:space="preserve"> 10 </w:t>
            </w:r>
            <w:proofErr w:type="spellStart"/>
            <w:r w:rsidRPr="00FD3C04">
              <w:rPr>
                <w:rFonts w:eastAsia="Times New Roman"/>
                <w:color w:val="C00000"/>
                <w:sz w:val="20"/>
                <w:lang w:eastAsia="en-US"/>
              </w:rPr>
              <w:t>vjet</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për</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subjektet</w:t>
            </w:r>
            <w:proofErr w:type="spellEnd"/>
            <w:r w:rsidRPr="00FD3C04">
              <w:rPr>
                <w:rFonts w:eastAsia="Times New Roman"/>
                <w:color w:val="C00000"/>
                <w:sz w:val="20"/>
                <w:lang w:eastAsia="en-US"/>
              </w:rPr>
              <w:t xml:space="preserve"> e </w:t>
            </w:r>
            <w:proofErr w:type="spellStart"/>
            <w:r w:rsidRPr="00FD3C04">
              <w:rPr>
                <w:rFonts w:eastAsia="Times New Roman"/>
                <w:color w:val="C00000"/>
                <w:sz w:val="20"/>
                <w:lang w:eastAsia="en-US"/>
              </w:rPr>
              <w:t>licencuara</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në</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industrinë</w:t>
            </w:r>
            <w:proofErr w:type="spellEnd"/>
            <w:r w:rsidRPr="00FD3C04">
              <w:rPr>
                <w:rFonts w:eastAsia="Times New Roman"/>
                <w:color w:val="C00000"/>
                <w:sz w:val="20"/>
                <w:lang w:eastAsia="en-US"/>
              </w:rPr>
              <w:t xml:space="preserve"> e </w:t>
            </w:r>
            <w:proofErr w:type="spellStart"/>
            <w:r w:rsidRPr="00FD3C04">
              <w:rPr>
                <w:rFonts w:eastAsia="Times New Roman"/>
                <w:color w:val="C00000"/>
                <w:sz w:val="20"/>
                <w:lang w:eastAsia="en-US"/>
              </w:rPr>
              <w:t>prodhimit</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të</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armëve</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të</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ushtrisë</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në</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Shqipëri</w:t>
            </w:r>
            <w:proofErr w:type="spellEnd"/>
          </w:p>
        </w:tc>
        <w:tc>
          <w:tcPr>
            <w:tcW w:w="1170" w:type="dxa"/>
            <w:gridSpan w:val="2"/>
            <w:vAlign w:val="top"/>
          </w:tcPr>
          <w:p w14:paraId="0ABCC889" w14:textId="31B640FB"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r w:rsidRPr="00E26400">
              <w:t>0%</w:t>
            </w:r>
          </w:p>
        </w:tc>
        <w:tc>
          <w:tcPr>
            <w:tcW w:w="1450" w:type="dxa"/>
          </w:tcPr>
          <w:p w14:paraId="0765F5E8" w14:textId="37E7AFAE"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proofErr w:type="spellStart"/>
            <w:r w:rsidRPr="00E26400">
              <w:t>Sektori</w:t>
            </w:r>
            <w:proofErr w:type="spellEnd"/>
            <w:r w:rsidRPr="00E26400">
              <w:t xml:space="preserve"> </w:t>
            </w:r>
            <w:proofErr w:type="spellStart"/>
            <w:r w:rsidRPr="00E26400">
              <w:t>i</w:t>
            </w:r>
            <w:proofErr w:type="spellEnd"/>
            <w:r w:rsidRPr="00E26400">
              <w:t xml:space="preserve"> </w:t>
            </w:r>
            <w:proofErr w:type="spellStart"/>
            <w:r w:rsidRPr="00E26400">
              <w:t>ushtarak</w:t>
            </w:r>
            <w:proofErr w:type="spellEnd"/>
          </w:p>
        </w:tc>
      </w:tr>
      <w:tr w:rsidR="002923AF" w:rsidRPr="00727831" w14:paraId="25DFEA1B" w14:textId="77777777" w:rsidTr="002923AF">
        <w:trPr>
          <w:trHeight w:val="330"/>
        </w:trPr>
        <w:tc>
          <w:tcPr>
            <w:tcW w:w="7200" w:type="dxa"/>
            <w:gridSpan w:val="2"/>
          </w:tcPr>
          <w:p w14:paraId="08DDAFF1" w14:textId="4E4B7F86"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proofErr w:type="spellStart"/>
            <w:r w:rsidRPr="00E26400">
              <w:rPr>
                <w:rFonts w:eastAsia="Times New Roman"/>
                <w:sz w:val="20"/>
                <w:lang w:val="en-US" w:eastAsia="en-US"/>
              </w:rPr>
              <w:t>Projekti</w:t>
            </w:r>
            <w:proofErr w:type="spellEnd"/>
            <w:r w:rsidRPr="00E26400">
              <w:rPr>
                <w:rFonts w:eastAsia="Times New Roman"/>
                <w:sz w:val="20"/>
                <w:lang w:val="en-US" w:eastAsia="en-US"/>
              </w:rPr>
              <w:t xml:space="preserve"> TAP</w:t>
            </w:r>
          </w:p>
        </w:tc>
        <w:tc>
          <w:tcPr>
            <w:tcW w:w="1170" w:type="dxa"/>
            <w:gridSpan w:val="2"/>
            <w:vAlign w:val="top"/>
          </w:tcPr>
          <w:p w14:paraId="3BB36227" w14:textId="4168254D"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r w:rsidRPr="00E26400">
              <w:t>5%</w:t>
            </w:r>
          </w:p>
        </w:tc>
        <w:tc>
          <w:tcPr>
            <w:tcW w:w="1450" w:type="dxa"/>
          </w:tcPr>
          <w:p w14:paraId="6BC95572" w14:textId="536BCAD8"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proofErr w:type="spellStart"/>
            <w:r w:rsidRPr="00E26400">
              <w:rPr>
                <w:rFonts w:eastAsia="Times New Roman"/>
                <w:sz w:val="20"/>
                <w:lang w:val="en-US" w:eastAsia="en-US"/>
              </w:rPr>
              <w:t>Sektori</w:t>
            </w:r>
            <w:proofErr w:type="spellEnd"/>
            <w:r w:rsidRPr="00E26400">
              <w:rPr>
                <w:rFonts w:eastAsia="Times New Roman"/>
                <w:sz w:val="20"/>
                <w:lang w:val="en-US" w:eastAsia="en-US"/>
              </w:rPr>
              <w:t xml:space="preserve"> </w:t>
            </w:r>
            <w:proofErr w:type="spellStart"/>
            <w:r w:rsidRPr="00E26400">
              <w:rPr>
                <w:rFonts w:eastAsia="Times New Roman"/>
                <w:sz w:val="20"/>
                <w:lang w:val="en-US" w:eastAsia="en-US"/>
              </w:rPr>
              <w:t>i</w:t>
            </w:r>
            <w:proofErr w:type="spellEnd"/>
            <w:r w:rsidRPr="00E26400">
              <w:rPr>
                <w:rFonts w:eastAsia="Times New Roman"/>
                <w:sz w:val="20"/>
                <w:lang w:val="en-US" w:eastAsia="en-US"/>
              </w:rPr>
              <w:t xml:space="preserve"> </w:t>
            </w:r>
            <w:proofErr w:type="spellStart"/>
            <w:r w:rsidRPr="00E26400">
              <w:rPr>
                <w:rFonts w:eastAsia="Times New Roman"/>
                <w:sz w:val="20"/>
                <w:lang w:val="en-US" w:eastAsia="en-US"/>
              </w:rPr>
              <w:t>gazit</w:t>
            </w:r>
            <w:proofErr w:type="spellEnd"/>
          </w:p>
        </w:tc>
      </w:tr>
      <w:tr w:rsidR="002923AF" w:rsidRPr="00727831" w14:paraId="76D44838" w14:textId="77777777" w:rsidTr="002923AF">
        <w:trPr>
          <w:trHeight w:val="330"/>
        </w:trPr>
        <w:tc>
          <w:tcPr>
            <w:tcW w:w="7200" w:type="dxa"/>
            <w:gridSpan w:val="2"/>
          </w:tcPr>
          <w:p w14:paraId="29315DC0" w14:textId="6951B26F" w:rsidR="002923AF" w:rsidRPr="00FD3C04" w:rsidRDefault="002923AF" w:rsidP="002923AF">
            <w:pPr>
              <w:pStyle w:val="Style2"/>
              <w:spacing w:line="240" w:lineRule="auto"/>
              <w:contextualSpacing w:val="0"/>
              <w:jc w:val="both"/>
              <w:rPr>
                <w:rStyle w:val="fontstyle01"/>
                <w:rFonts w:ascii="Times New Roman" w:hAnsi="Times New Roman"/>
                <w:b/>
                <w:color w:val="auto"/>
                <w:sz w:val="18"/>
                <w:szCs w:val="18"/>
              </w:rPr>
            </w:pPr>
            <w:proofErr w:type="spellStart"/>
            <w:r w:rsidRPr="00FD3C04">
              <w:rPr>
                <w:rFonts w:eastAsia="Times New Roman"/>
                <w:color w:val="C00000"/>
                <w:sz w:val="20"/>
                <w:lang w:eastAsia="en-US"/>
              </w:rPr>
              <w:t>Investitorët</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në</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një</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zonë</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zhvillimi</w:t>
            </w:r>
            <w:proofErr w:type="spellEnd"/>
            <w:r w:rsidRPr="00FD3C04">
              <w:rPr>
                <w:rFonts w:eastAsia="Times New Roman"/>
                <w:color w:val="C00000"/>
                <w:sz w:val="20"/>
                <w:lang w:eastAsia="en-US"/>
              </w:rPr>
              <w:t xml:space="preserve"> industrial </w:t>
            </w:r>
            <w:proofErr w:type="spellStart"/>
            <w:r w:rsidRPr="00FD3C04">
              <w:rPr>
                <w:rFonts w:eastAsia="Times New Roman"/>
                <w:color w:val="C00000"/>
                <w:sz w:val="20"/>
                <w:lang w:eastAsia="en-US"/>
              </w:rPr>
              <w:t>teknologjik</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përfitojnë</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nga</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një</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normë</w:t>
            </w:r>
            <w:proofErr w:type="spellEnd"/>
            <w:r w:rsidRPr="00FD3C04">
              <w:rPr>
                <w:rFonts w:eastAsia="Times New Roman"/>
                <w:color w:val="C00000"/>
                <w:sz w:val="20"/>
                <w:lang w:eastAsia="en-US"/>
              </w:rPr>
              <w:t xml:space="preserve"> 7.5% </w:t>
            </w:r>
            <w:proofErr w:type="spellStart"/>
            <w:r w:rsidRPr="00FD3C04">
              <w:rPr>
                <w:rFonts w:eastAsia="Times New Roman"/>
                <w:color w:val="C00000"/>
                <w:sz w:val="20"/>
                <w:lang w:eastAsia="en-US"/>
              </w:rPr>
              <w:t>të</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tatimit</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mbi</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fitimin</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dhe</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një</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lehtësim</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shtesë</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investimi</w:t>
            </w:r>
            <w:proofErr w:type="spellEnd"/>
            <w:r w:rsidRPr="00FD3C04">
              <w:rPr>
                <w:rFonts w:eastAsia="Times New Roman"/>
                <w:color w:val="C00000"/>
                <w:sz w:val="20"/>
                <w:lang w:eastAsia="en-US"/>
              </w:rPr>
              <w:t xml:space="preserve"> </w:t>
            </w:r>
            <w:proofErr w:type="spellStart"/>
            <w:r w:rsidRPr="00FD3C04">
              <w:rPr>
                <w:rFonts w:eastAsia="Times New Roman"/>
                <w:color w:val="C00000"/>
                <w:sz w:val="20"/>
                <w:lang w:eastAsia="en-US"/>
              </w:rPr>
              <w:t>prej</w:t>
            </w:r>
            <w:proofErr w:type="spellEnd"/>
            <w:r w:rsidRPr="00FD3C04">
              <w:rPr>
                <w:rFonts w:eastAsia="Times New Roman"/>
                <w:color w:val="C00000"/>
                <w:sz w:val="20"/>
                <w:lang w:eastAsia="en-US"/>
              </w:rPr>
              <w:t xml:space="preserve"> 20%</w:t>
            </w:r>
          </w:p>
        </w:tc>
        <w:tc>
          <w:tcPr>
            <w:tcW w:w="1170" w:type="dxa"/>
            <w:gridSpan w:val="2"/>
            <w:vAlign w:val="top"/>
          </w:tcPr>
          <w:p w14:paraId="65E65B06" w14:textId="7E3730BA"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r w:rsidRPr="00E26400">
              <w:t>0%</w:t>
            </w:r>
          </w:p>
        </w:tc>
        <w:tc>
          <w:tcPr>
            <w:tcW w:w="1450" w:type="dxa"/>
          </w:tcPr>
          <w:p w14:paraId="513EF1EF" w14:textId="265538B2" w:rsidR="002923AF" w:rsidRPr="009A1B6F" w:rsidRDefault="002923AF" w:rsidP="002923AF">
            <w:pPr>
              <w:pStyle w:val="Style2"/>
              <w:spacing w:line="240" w:lineRule="auto"/>
              <w:contextualSpacing w:val="0"/>
              <w:jc w:val="both"/>
              <w:rPr>
                <w:rStyle w:val="fontstyle01"/>
                <w:rFonts w:ascii="Times New Roman" w:hAnsi="Times New Roman"/>
                <w:b/>
                <w:color w:val="auto"/>
                <w:sz w:val="18"/>
                <w:szCs w:val="18"/>
                <w:lang w:val="da-DK"/>
              </w:rPr>
            </w:pPr>
            <w:proofErr w:type="spellStart"/>
            <w:r w:rsidRPr="00E26400">
              <w:rPr>
                <w:rFonts w:eastAsia="Times New Roman"/>
                <w:color w:val="C00000"/>
                <w:sz w:val="20"/>
                <w:lang w:val="en-US" w:eastAsia="en-US"/>
              </w:rPr>
              <w:t>Sektori</w:t>
            </w:r>
            <w:proofErr w:type="spellEnd"/>
            <w:r w:rsidRPr="00E26400">
              <w:rPr>
                <w:rFonts w:eastAsia="Times New Roman"/>
                <w:color w:val="C00000"/>
                <w:sz w:val="20"/>
                <w:lang w:val="en-US" w:eastAsia="en-US"/>
              </w:rPr>
              <w:t xml:space="preserve"> industrial </w:t>
            </w:r>
            <w:proofErr w:type="spellStart"/>
            <w:r w:rsidRPr="00E26400">
              <w:rPr>
                <w:rFonts w:eastAsia="Times New Roman"/>
                <w:color w:val="C00000"/>
                <w:sz w:val="20"/>
                <w:lang w:val="en-US" w:eastAsia="en-US"/>
              </w:rPr>
              <w:t>teknologjik</w:t>
            </w:r>
            <w:proofErr w:type="spellEnd"/>
          </w:p>
        </w:tc>
      </w:tr>
      <w:tr w:rsidR="002923AF" w:rsidRPr="00727831" w14:paraId="33937C05" w14:textId="77777777" w:rsidTr="004967CE">
        <w:trPr>
          <w:trHeight w:val="20"/>
        </w:trPr>
        <w:tc>
          <w:tcPr>
            <w:tcW w:w="9820" w:type="dxa"/>
            <w:gridSpan w:val="5"/>
            <w:shd w:val="clear" w:color="auto" w:fill="FAEEC2" w:themeFill="accent3" w:themeFillTint="66"/>
          </w:tcPr>
          <w:p w14:paraId="36ECC021" w14:textId="6EE2CE6B" w:rsidR="002923AF" w:rsidRPr="009A1B6F" w:rsidRDefault="002923AF" w:rsidP="002923AF">
            <w:pPr>
              <w:pStyle w:val="Style2"/>
              <w:spacing w:line="240" w:lineRule="auto"/>
              <w:contextualSpacing w:val="0"/>
              <w:jc w:val="both"/>
              <w:rPr>
                <w:b/>
                <w:lang w:val="da-DK"/>
              </w:rPr>
            </w:pPr>
            <w:r w:rsidRPr="009A1B6F">
              <w:rPr>
                <w:rStyle w:val="fontstyle01"/>
                <w:rFonts w:ascii="Times New Roman" w:hAnsi="Times New Roman"/>
                <w:b/>
                <w:color w:val="auto"/>
                <w:sz w:val="18"/>
                <w:szCs w:val="18"/>
                <w:lang w:val="da-DK"/>
              </w:rPr>
              <w:t>Tatimi i Thjeshtuar mbi fitimin</w:t>
            </w:r>
            <w:r>
              <w:rPr>
                <w:rStyle w:val="fontstyle01"/>
                <w:rFonts w:ascii="Times New Roman" w:hAnsi="Times New Roman"/>
                <w:b/>
                <w:color w:val="auto"/>
                <w:sz w:val="18"/>
                <w:szCs w:val="18"/>
                <w:lang w:val="da-DK"/>
              </w:rPr>
              <w:t xml:space="preserve"> për vitin tatimor 2023</w:t>
            </w:r>
          </w:p>
        </w:tc>
      </w:tr>
      <w:tr w:rsidR="002923AF" w:rsidRPr="009A1B6F" w14:paraId="33DB47EE" w14:textId="77777777" w:rsidTr="002923AF">
        <w:trPr>
          <w:trHeight w:val="368"/>
        </w:trPr>
        <w:tc>
          <w:tcPr>
            <w:tcW w:w="7194" w:type="dxa"/>
          </w:tcPr>
          <w:p w14:paraId="3F8D8212" w14:textId="63639E76" w:rsidR="002923AF" w:rsidRPr="00FD3C04" w:rsidRDefault="002923AF" w:rsidP="002923AF">
            <w:pPr>
              <w:pStyle w:val="Style2"/>
              <w:spacing w:line="240" w:lineRule="auto"/>
              <w:contextualSpacing w:val="0"/>
              <w:jc w:val="both"/>
              <w:rPr>
                <w:rStyle w:val="fontstyle01"/>
                <w:rFonts w:ascii="Times New Roman" w:hAnsi="Times New Roman"/>
                <w:color w:val="auto"/>
                <w:sz w:val="18"/>
                <w:szCs w:val="18"/>
              </w:rPr>
            </w:pPr>
            <w:proofErr w:type="spellStart"/>
            <w:r w:rsidRPr="00FD3C04">
              <w:rPr>
                <w:rStyle w:val="fontstyle01"/>
                <w:rFonts w:ascii="Times New Roman" w:hAnsi="Times New Roman"/>
                <w:color w:val="auto"/>
                <w:sz w:val="18"/>
                <w:szCs w:val="18"/>
              </w:rPr>
              <w:t>Tatimpaguesit</w:t>
            </w:r>
            <w:proofErr w:type="spellEnd"/>
            <w:r w:rsidRPr="00FD3C04">
              <w:rPr>
                <w:rStyle w:val="fontstyle01"/>
                <w:rFonts w:ascii="Times New Roman" w:hAnsi="Times New Roman"/>
                <w:color w:val="auto"/>
                <w:sz w:val="18"/>
                <w:szCs w:val="18"/>
              </w:rPr>
              <w:t xml:space="preserve"> e </w:t>
            </w:r>
            <w:proofErr w:type="spellStart"/>
            <w:r w:rsidRPr="00FD3C04">
              <w:rPr>
                <w:rStyle w:val="fontstyle01"/>
                <w:rFonts w:ascii="Times New Roman" w:hAnsi="Times New Roman"/>
                <w:color w:val="auto"/>
                <w:sz w:val="18"/>
                <w:szCs w:val="18"/>
              </w:rPr>
              <w:t>tatimit</w:t>
            </w:r>
            <w:proofErr w:type="spellEnd"/>
            <w:r w:rsidRPr="00FD3C04">
              <w:rPr>
                <w:rStyle w:val="fontstyle01"/>
                <w:rFonts w:ascii="Times New Roman" w:hAnsi="Times New Roman"/>
                <w:color w:val="auto"/>
                <w:sz w:val="18"/>
                <w:szCs w:val="18"/>
              </w:rPr>
              <w:t xml:space="preserve"> </w:t>
            </w:r>
            <w:proofErr w:type="spellStart"/>
            <w:r w:rsidRPr="00FD3C04">
              <w:rPr>
                <w:rStyle w:val="fontstyle01"/>
                <w:rFonts w:ascii="Times New Roman" w:hAnsi="Times New Roman"/>
                <w:color w:val="auto"/>
                <w:sz w:val="18"/>
                <w:szCs w:val="18"/>
              </w:rPr>
              <w:t>të</w:t>
            </w:r>
            <w:proofErr w:type="spellEnd"/>
            <w:r w:rsidRPr="00FD3C04">
              <w:rPr>
                <w:rStyle w:val="fontstyle01"/>
                <w:rFonts w:ascii="Times New Roman" w:hAnsi="Times New Roman"/>
                <w:color w:val="auto"/>
                <w:sz w:val="18"/>
                <w:szCs w:val="18"/>
              </w:rPr>
              <w:t xml:space="preserve"> </w:t>
            </w:r>
            <w:proofErr w:type="spellStart"/>
            <w:r w:rsidRPr="00FD3C04">
              <w:rPr>
                <w:rStyle w:val="fontstyle01"/>
                <w:rFonts w:ascii="Times New Roman" w:hAnsi="Times New Roman"/>
                <w:color w:val="auto"/>
                <w:sz w:val="18"/>
                <w:szCs w:val="18"/>
              </w:rPr>
              <w:t>thjeshtuar</w:t>
            </w:r>
            <w:proofErr w:type="spellEnd"/>
            <w:r w:rsidRPr="00FD3C04">
              <w:rPr>
                <w:rStyle w:val="fontstyle01"/>
                <w:rFonts w:ascii="Times New Roman" w:hAnsi="Times New Roman"/>
                <w:color w:val="auto"/>
                <w:sz w:val="18"/>
                <w:szCs w:val="18"/>
              </w:rPr>
              <w:t xml:space="preserve"> </w:t>
            </w:r>
            <w:proofErr w:type="spellStart"/>
            <w:r w:rsidRPr="00FD3C04">
              <w:rPr>
                <w:rStyle w:val="fontstyle01"/>
                <w:rFonts w:ascii="Times New Roman" w:hAnsi="Times New Roman"/>
                <w:color w:val="auto"/>
                <w:sz w:val="18"/>
                <w:szCs w:val="18"/>
              </w:rPr>
              <w:t>mbi</w:t>
            </w:r>
            <w:proofErr w:type="spellEnd"/>
            <w:r w:rsidRPr="00FD3C04">
              <w:rPr>
                <w:rStyle w:val="fontstyle01"/>
                <w:rFonts w:ascii="Times New Roman" w:hAnsi="Times New Roman"/>
                <w:color w:val="auto"/>
                <w:sz w:val="18"/>
                <w:szCs w:val="18"/>
              </w:rPr>
              <w:t xml:space="preserve"> </w:t>
            </w:r>
            <w:proofErr w:type="spellStart"/>
            <w:r w:rsidRPr="00FD3C04">
              <w:rPr>
                <w:rStyle w:val="fontstyle01"/>
                <w:rFonts w:ascii="Times New Roman" w:hAnsi="Times New Roman"/>
                <w:color w:val="auto"/>
                <w:sz w:val="18"/>
                <w:szCs w:val="18"/>
              </w:rPr>
              <w:t>fitimin</w:t>
            </w:r>
            <w:proofErr w:type="spellEnd"/>
            <w:r w:rsidRPr="00FD3C04">
              <w:rPr>
                <w:rStyle w:val="fontstyle01"/>
                <w:rFonts w:ascii="Times New Roman" w:hAnsi="Times New Roman"/>
                <w:color w:val="auto"/>
                <w:sz w:val="18"/>
                <w:szCs w:val="18"/>
              </w:rPr>
              <w:t xml:space="preserve"> </w:t>
            </w:r>
            <w:proofErr w:type="spellStart"/>
            <w:r w:rsidRPr="00FD3C04">
              <w:rPr>
                <w:rStyle w:val="fontstyle01"/>
                <w:rFonts w:ascii="Times New Roman" w:hAnsi="Times New Roman"/>
                <w:color w:val="auto"/>
                <w:sz w:val="18"/>
                <w:szCs w:val="18"/>
              </w:rPr>
              <w:t>paguajnë</w:t>
            </w:r>
            <w:proofErr w:type="spellEnd"/>
            <w:r w:rsidRPr="00FD3C04">
              <w:rPr>
                <w:rStyle w:val="fontstyle01"/>
                <w:rFonts w:ascii="Times New Roman" w:hAnsi="Times New Roman"/>
                <w:color w:val="auto"/>
                <w:sz w:val="18"/>
                <w:szCs w:val="18"/>
              </w:rPr>
              <w:t xml:space="preserve"> 0% TTHF</w:t>
            </w:r>
          </w:p>
        </w:tc>
        <w:tc>
          <w:tcPr>
            <w:tcW w:w="1169" w:type="dxa"/>
            <w:gridSpan w:val="2"/>
          </w:tcPr>
          <w:p w14:paraId="32C3D00C" w14:textId="1CF72501" w:rsidR="002923AF" w:rsidRPr="009A1B6F" w:rsidRDefault="002923AF" w:rsidP="002923AF">
            <w:pPr>
              <w:pStyle w:val="Style2"/>
              <w:spacing w:line="240" w:lineRule="auto"/>
              <w:contextualSpacing w:val="0"/>
              <w:jc w:val="both"/>
            </w:pPr>
            <w:r w:rsidRPr="009A1B6F">
              <w:t>0%</w:t>
            </w:r>
          </w:p>
        </w:tc>
        <w:tc>
          <w:tcPr>
            <w:tcW w:w="1457" w:type="dxa"/>
            <w:gridSpan w:val="2"/>
          </w:tcPr>
          <w:p w14:paraId="1D11183B" w14:textId="6BF44874" w:rsidR="002923AF" w:rsidRPr="009A1B6F" w:rsidRDefault="002923AF" w:rsidP="002923AF">
            <w:pPr>
              <w:pStyle w:val="Style2"/>
              <w:spacing w:line="240" w:lineRule="auto"/>
              <w:contextualSpacing w:val="0"/>
            </w:pPr>
            <w:proofErr w:type="spellStart"/>
            <w:r w:rsidRPr="009A1B6F">
              <w:t>Subjektet</w:t>
            </w:r>
            <w:proofErr w:type="spellEnd"/>
            <w:r w:rsidRPr="009A1B6F">
              <w:t xml:space="preserve"> e </w:t>
            </w:r>
            <w:proofErr w:type="spellStart"/>
            <w:r w:rsidRPr="009A1B6F">
              <w:t>vogla</w:t>
            </w:r>
            <w:proofErr w:type="spellEnd"/>
          </w:p>
        </w:tc>
      </w:tr>
      <w:tr w:rsidR="002923AF" w:rsidRPr="007A149A" w14:paraId="6FAAE69C" w14:textId="77777777" w:rsidTr="00287F18">
        <w:trPr>
          <w:trHeight w:val="368"/>
        </w:trPr>
        <w:tc>
          <w:tcPr>
            <w:tcW w:w="9820" w:type="dxa"/>
            <w:gridSpan w:val="5"/>
            <w:shd w:val="clear" w:color="auto" w:fill="FAEEC2" w:themeFill="accent1" w:themeFillTint="66"/>
          </w:tcPr>
          <w:p w14:paraId="06972674" w14:textId="1658C5F0" w:rsidR="002923AF" w:rsidRPr="009A1B6F" w:rsidRDefault="002923AF" w:rsidP="002923AF">
            <w:pPr>
              <w:pStyle w:val="Style2"/>
              <w:spacing w:line="240" w:lineRule="auto"/>
              <w:contextualSpacing w:val="0"/>
              <w:rPr>
                <w:lang w:val="it-CH"/>
              </w:rPr>
            </w:pPr>
            <w:r w:rsidRPr="009A1B6F">
              <w:rPr>
                <w:rStyle w:val="fontstyle01"/>
                <w:rFonts w:ascii="Times New Roman" w:hAnsi="Times New Roman"/>
                <w:b/>
                <w:bCs/>
                <w:color w:val="auto"/>
                <w:sz w:val="18"/>
                <w:szCs w:val="18"/>
                <w:lang w:val="da-DK"/>
              </w:rPr>
              <w:t>Tatimi mbi të ardhurat personale</w:t>
            </w:r>
          </w:p>
        </w:tc>
      </w:tr>
      <w:tr w:rsidR="002923AF" w:rsidRPr="009A1B6F" w14:paraId="2772261B" w14:textId="77777777" w:rsidTr="002923AF">
        <w:trPr>
          <w:trHeight w:val="368"/>
        </w:trPr>
        <w:tc>
          <w:tcPr>
            <w:tcW w:w="7194" w:type="dxa"/>
            <w:vAlign w:val="bottom"/>
          </w:tcPr>
          <w:p w14:paraId="04DB2F3C" w14:textId="6495833F" w:rsidR="002923AF" w:rsidRPr="00727831" w:rsidRDefault="002923AF" w:rsidP="002923AF">
            <w:pPr>
              <w:pStyle w:val="Style2"/>
              <w:spacing w:line="240" w:lineRule="auto"/>
              <w:contextualSpacing w:val="0"/>
              <w:jc w:val="both"/>
              <w:rPr>
                <w:lang w:val="da-DK"/>
              </w:rPr>
            </w:pPr>
            <w:r w:rsidRPr="00727831">
              <w:rPr>
                <w:color w:val="C00000"/>
                <w:lang w:val="da-DK"/>
              </w:rPr>
              <w:t>Përjashtim nga tatimi mbi të ardhurat për ndihmën ekonomike ose mbështetjen financiare nga qeveria për individë të varfër ose me të ardhura të ulëta.</w:t>
            </w:r>
          </w:p>
        </w:tc>
        <w:tc>
          <w:tcPr>
            <w:tcW w:w="1169" w:type="dxa"/>
            <w:gridSpan w:val="2"/>
            <w:vAlign w:val="top"/>
          </w:tcPr>
          <w:p w14:paraId="67AFCAF0" w14:textId="66755D9F" w:rsidR="002923AF" w:rsidRPr="009A1B6F" w:rsidRDefault="002923AF" w:rsidP="002923AF">
            <w:pPr>
              <w:pStyle w:val="Style2"/>
              <w:spacing w:line="240" w:lineRule="auto"/>
              <w:contextualSpacing w:val="0"/>
              <w:jc w:val="both"/>
              <w:rPr>
                <w:color w:val="C00000"/>
                <w:lang w:val="it-CH"/>
              </w:rPr>
            </w:pPr>
            <w:r w:rsidRPr="009A1B6F">
              <w:rPr>
                <w:color w:val="C00000"/>
              </w:rPr>
              <w:t>0%</w:t>
            </w:r>
          </w:p>
        </w:tc>
        <w:tc>
          <w:tcPr>
            <w:tcW w:w="1457" w:type="dxa"/>
            <w:gridSpan w:val="2"/>
            <w:vAlign w:val="top"/>
          </w:tcPr>
          <w:p w14:paraId="5E095797" w14:textId="7FC30A47" w:rsidR="002923AF" w:rsidRPr="009A1B6F" w:rsidRDefault="002923AF" w:rsidP="002923AF">
            <w:pPr>
              <w:pStyle w:val="Style2"/>
              <w:spacing w:line="240" w:lineRule="auto"/>
              <w:contextualSpacing w:val="0"/>
              <w:rPr>
                <w:color w:val="C00000"/>
                <w:lang w:val="it-CH"/>
              </w:rPr>
            </w:pPr>
            <w:proofErr w:type="spellStart"/>
            <w:r>
              <w:rPr>
                <w:color w:val="C00000"/>
              </w:rPr>
              <w:t>Personat</w:t>
            </w:r>
            <w:proofErr w:type="spellEnd"/>
            <w:r>
              <w:rPr>
                <w:color w:val="C00000"/>
              </w:rPr>
              <w:t xml:space="preserve"> </w:t>
            </w:r>
            <w:proofErr w:type="spellStart"/>
            <w:r>
              <w:rPr>
                <w:color w:val="C00000"/>
              </w:rPr>
              <w:t>fizik</w:t>
            </w:r>
            <w:proofErr w:type="spellEnd"/>
            <w:r>
              <w:rPr>
                <w:color w:val="C00000"/>
              </w:rPr>
              <w:t xml:space="preserve"> me </w:t>
            </w:r>
            <w:proofErr w:type="spellStart"/>
            <w:r>
              <w:rPr>
                <w:color w:val="C00000"/>
              </w:rPr>
              <w:t>të</w:t>
            </w:r>
            <w:proofErr w:type="spellEnd"/>
            <w:r>
              <w:rPr>
                <w:color w:val="C00000"/>
              </w:rPr>
              <w:t xml:space="preserve"> </w:t>
            </w:r>
            <w:proofErr w:type="spellStart"/>
            <w:r>
              <w:rPr>
                <w:color w:val="C00000"/>
              </w:rPr>
              <w:t>ardhura</w:t>
            </w:r>
            <w:proofErr w:type="spellEnd"/>
            <w:r>
              <w:rPr>
                <w:color w:val="C00000"/>
              </w:rPr>
              <w:t xml:space="preserve"> </w:t>
            </w:r>
            <w:proofErr w:type="spellStart"/>
            <w:r>
              <w:rPr>
                <w:color w:val="C00000"/>
              </w:rPr>
              <w:t>të</w:t>
            </w:r>
            <w:proofErr w:type="spellEnd"/>
            <w:r>
              <w:rPr>
                <w:color w:val="C00000"/>
              </w:rPr>
              <w:t xml:space="preserve"> </w:t>
            </w:r>
            <w:proofErr w:type="spellStart"/>
            <w:r>
              <w:rPr>
                <w:color w:val="C00000"/>
              </w:rPr>
              <w:t>ulta</w:t>
            </w:r>
            <w:proofErr w:type="spellEnd"/>
          </w:p>
        </w:tc>
      </w:tr>
      <w:tr w:rsidR="002923AF" w:rsidRPr="009A1B6F" w14:paraId="5C66D12A" w14:textId="77777777" w:rsidTr="002923AF">
        <w:trPr>
          <w:trHeight w:val="368"/>
        </w:trPr>
        <w:tc>
          <w:tcPr>
            <w:tcW w:w="7194" w:type="dxa"/>
            <w:vAlign w:val="bottom"/>
          </w:tcPr>
          <w:p w14:paraId="260AE0D5" w14:textId="5B6C3651" w:rsidR="002923AF" w:rsidRPr="00727831" w:rsidRDefault="002923AF" w:rsidP="002923AF">
            <w:pPr>
              <w:pStyle w:val="Style2"/>
              <w:spacing w:line="240" w:lineRule="auto"/>
              <w:contextualSpacing w:val="0"/>
              <w:jc w:val="both"/>
            </w:pPr>
            <w:proofErr w:type="spellStart"/>
            <w:r w:rsidRPr="00727831">
              <w:rPr>
                <w:color w:val="C00000"/>
              </w:rPr>
              <w:t>Përjashtim</w:t>
            </w:r>
            <w:proofErr w:type="spellEnd"/>
            <w:r w:rsidRPr="00727831">
              <w:rPr>
                <w:color w:val="C00000"/>
              </w:rPr>
              <w:t xml:space="preserve"> </w:t>
            </w:r>
            <w:proofErr w:type="spellStart"/>
            <w:r w:rsidRPr="00727831">
              <w:rPr>
                <w:color w:val="C00000"/>
              </w:rPr>
              <w:t>nga</w:t>
            </w:r>
            <w:proofErr w:type="spellEnd"/>
            <w:r w:rsidRPr="00727831">
              <w:rPr>
                <w:color w:val="C00000"/>
              </w:rPr>
              <w:t xml:space="preserve"> </w:t>
            </w:r>
            <w:proofErr w:type="spellStart"/>
            <w:r w:rsidRPr="00727831">
              <w:rPr>
                <w:color w:val="C00000"/>
              </w:rPr>
              <w:t>tatimi</w:t>
            </w:r>
            <w:proofErr w:type="spellEnd"/>
            <w:r w:rsidRPr="00727831">
              <w:rPr>
                <w:color w:val="C00000"/>
              </w:rPr>
              <w:t xml:space="preserve"> </w:t>
            </w:r>
            <w:proofErr w:type="spellStart"/>
            <w:r w:rsidRPr="00727831">
              <w:rPr>
                <w:color w:val="C00000"/>
              </w:rPr>
              <w:t>mbi</w:t>
            </w:r>
            <w:proofErr w:type="spellEnd"/>
            <w:r w:rsidRPr="00727831">
              <w:rPr>
                <w:color w:val="C00000"/>
              </w:rPr>
              <w:t xml:space="preserve"> </w:t>
            </w:r>
            <w:proofErr w:type="spellStart"/>
            <w:r w:rsidRPr="00727831">
              <w:rPr>
                <w:color w:val="C00000"/>
              </w:rPr>
              <w:t>të</w:t>
            </w:r>
            <w:proofErr w:type="spellEnd"/>
            <w:r w:rsidRPr="00727831">
              <w:rPr>
                <w:color w:val="C00000"/>
              </w:rPr>
              <w:t xml:space="preserve"> </w:t>
            </w:r>
            <w:proofErr w:type="spellStart"/>
            <w:r w:rsidRPr="00727831">
              <w:rPr>
                <w:color w:val="C00000"/>
              </w:rPr>
              <w:t>ardhurat</w:t>
            </w:r>
            <w:proofErr w:type="spellEnd"/>
            <w:r w:rsidRPr="00727831">
              <w:rPr>
                <w:color w:val="C00000"/>
              </w:rPr>
              <w:t xml:space="preserve"> </w:t>
            </w:r>
            <w:proofErr w:type="spellStart"/>
            <w:r w:rsidRPr="00727831">
              <w:rPr>
                <w:color w:val="C00000"/>
              </w:rPr>
              <w:t>për</w:t>
            </w:r>
            <w:proofErr w:type="spellEnd"/>
            <w:r w:rsidRPr="00727831">
              <w:rPr>
                <w:color w:val="C00000"/>
              </w:rPr>
              <w:t xml:space="preserve"> </w:t>
            </w:r>
            <w:proofErr w:type="spellStart"/>
            <w:r w:rsidRPr="00727831">
              <w:rPr>
                <w:color w:val="C00000"/>
              </w:rPr>
              <w:t>kompensimin</w:t>
            </w:r>
            <w:proofErr w:type="spellEnd"/>
            <w:r w:rsidRPr="00727831">
              <w:rPr>
                <w:color w:val="C00000"/>
              </w:rPr>
              <w:t xml:space="preserve"> </w:t>
            </w:r>
            <w:proofErr w:type="spellStart"/>
            <w:r w:rsidRPr="00727831">
              <w:rPr>
                <w:color w:val="C00000"/>
              </w:rPr>
              <w:t>financiar</w:t>
            </w:r>
            <w:proofErr w:type="spellEnd"/>
            <w:r w:rsidRPr="00727831">
              <w:rPr>
                <w:color w:val="C00000"/>
              </w:rPr>
              <w:t xml:space="preserve"> </w:t>
            </w:r>
            <w:proofErr w:type="spellStart"/>
            <w:r w:rsidRPr="00727831">
              <w:rPr>
                <w:color w:val="C00000"/>
              </w:rPr>
              <w:t>të</w:t>
            </w:r>
            <w:proofErr w:type="spellEnd"/>
            <w:r w:rsidRPr="00727831">
              <w:rPr>
                <w:color w:val="C00000"/>
              </w:rPr>
              <w:t xml:space="preserve"> </w:t>
            </w:r>
            <w:proofErr w:type="spellStart"/>
            <w:r w:rsidRPr="00727831">
              <w:rPr>
                <w:color w:val="C00000"/>
              </w:rPr>
              <w:t>dhënë</w:t>
            </w:r>
            <w:proofErr w:type="spellEnd"/>
            <w:r w:rsidRPr="00727831">
              <w:rPr>
                <w:color w:val="C00000"/>
              </w:rPr>
              <w:t xml:space="preserve"> </w:t>
            </w:r>
            <w:proofErr w:type="spellStart"/>
            <w:r w:rsidRPr="00727831">
              <w:rPr>
                <w:color w:val="C00000"/>
              </w:rPr>
              <w:t>ish-të</w:t>
            </w:r>
            <w:proofErr w:type="spellEnd"/>
            <w:r w:rsidRPr="00727831">
              <w:rPr>
                <w:color w:val="C00000"/>
              </w:rPr>
              <w:t xml:space="preserve"> </w:t>
            </w:r>
            <w:proofErr w:type="spellStart"/>
            <w:r w:rsidRPr="00727831">
              <w:rPr>
                <w:color w:val="C00000"/>
              </w:rPr>
              <w:t>përndjekurve</w:t>
            </w:r>
            <w:proofErr w:type="spellEnd"/>
            <w:r w:rsidRPr="00727831">
              <w:rPr>
                <w:color w:val="C00000"/>
              </w:rPr>
              <w:t xml:space="preserve"> </w:t>
            </w:r>
            <w:proofErr w:type="spellStart"/>
            <w:r w:rsidRPr="00727831">
              <w:rPr>
                <w:color w:val="C00000"/>
              </w:rPr>
              <w:t>politikë</w:t>
            </w:r>
            <w:proofErr w:type="spellEnd"/>
            <w:r w:rsidRPr="00727831">
              <w:rPr>
                <w:color w:val="C00000"/>
              </w:rPr>
              <w:t xml:space="preserve"> </w:t>
            </w:r>
            <w:proofErr w:type="spellStart"/>
            <w:r w:rsidRPr="00727831">
              <w:rPr>
                <w:color w:val="C00000"/>
              </w:rPr>
              <w:t>dhe</w:t>
            </w:r>
            <w:proofErr w:type="spellEnd"/>
            <w:r w:rsidRPr="00727831">
              <w:rPr>
                <w:color w:val="C00000"/>
              </w:rPr>
              <w:t xml:space="preserve"> </w:t>
            </w:r>
            <w:proofErr w:type="spellStart"/>
            <w:r w:rsidRPr="00727831">
              <w:rPr>
                <w:color w:val="C00000"/>
              </w:rPr>
              <w:t>pasardhësve</w:t>
            </w:r>
            <w:proofErr w:type="spellEnd"/>
            <w:r w:rsidRPr="00727831">
              <w:rPr>
                <w:color w:val="C00000"/>
              </w:rPr>
              <w:t xml:space="preserve"> </w:t>
            </w:r>
            <w:proofErr w:type="spellStart"/>
            <w:r w:rsidRPr="00727831">
              <w:rPr>
                <w:color w:val="C00000"/>
              </w:rPr>
              <w:t>të</w:t>
            </w:r>
            <w:proofErr w:type="spellEnd"/>
            <w:r w:rsidRPr="00727831">
              <w:rPr>
                <w:color w:val="C00000"/>
              </w:rPr>
              <w:t xml:space="preserve"> tyre.</w:t>
            </w:r>
          </w:p>
        </w:tc>
        <w:tc>
          <w:tcPr>
            <w:tcW w:w="1169" w:type="dxa"/>
            <w:gridSpan w:val="2"/>
            <w:vAlign w:val="top"/>
          </w:tcPr>
          <w:p w14:paraId="0A5FFF4F" w14:textId="3F9577CD" w:rsidR="002923AF" w:rsidRPr="009A1B6F" w:rsidRDefault="002923AF" w:rsidP="002923AF">
            <w:pPr>
              <w:pStyle w:val="Style2"/>
              <w:spacing w:line="240" w:lineRule="auto"/>
              <w:contextualSpacing w:val="0"/>
              <w:jc w:val="both"/>
              <w:rPr>
                <w:color w:val="C00000"/>
                <w:lang w:val="it-CH"/>
              </w:rPr>
            </w:pPr>
            <w:r w:rsidRPr="009A1B6F">
              <w:rPr>
                <w:color w:val="C00000"/>
              </w:rPr>
              <w:t>0%</w:t>
            </w:r>
          </w:p>
        </w:tc>
        <w:tc>
          <w:tcPr>
            <w:tcW w:w="1457" w:type="dxa"/>
            <w:gridSpan w:val="2"/>
            <w:vAlign w:val="top"/>
          </w:tcPr>
          <w:p w14:paraId="1FD22875" w14:textId="786E37D5" w:rsidR="002923AF" w:rsidRPr="009A1B6F" w:rsidRDefault="002923AF" w:rsidP="002923AF">
            <w:pPr>
              <w:pStyle w:val="Style2"/>
              <w:spacing w:line="240" w:lineRule="auto"/>
              <w:contextualSpacing w:val="0"/>
              <w:rPr>
                <w:color w:val="C00000"/>
                <w:lang w:val="it-CH"/>
              </w:rPr>
            </w:pPr>
            <w:r w:rsidRPr="0077369E">
              <w:rPr>
                <w:color w:val="C00000"/>
                <w:lang w:val="da-DK"/>
              </w:rPr>
              <w:t>Ish të përndjekurit politik</w:t>
            </w:r>
          </w:p>
        </w:tc>
      </w:tr>
      <w:tr w:rsidR="002923AF" w:rsidRPr="009A1B6F" w14:paraId="7C8B3C6D" w14:textId="77777777" w:rsidTr="002923AF">
        <w:trPr>
          <w:trHeight w:val="368"/>
        </w:trPr>
        <w:tc>
          <w:tcPr>
            <w:tcW w:w="7194" w:type="dxa"/>
            <w:vAlign w:val="bottom"/>
          </w:tcPr>
          <w:p w14:paraId="6F732F17" w14:textId="1F36E9BF" w:rsidR="002923AF" w:rsidRPr="00727831" w:rsidRDefault="002923AF" w:rsidP="002923AF">
            <w:pPr>
              <w:pStyle w:val="Style2"/>
              <w:spacing w:line="240" w:lineRule="auto"/>
              <w:contextualSpacing w:val="0"/>
              <w:jc w:val="both"/>
            </w:pPr>
            <w:proofErr w:type="spellStart"/>
            <w:r w:rsidRPr="00727831">
              <w:rPr>
                <w:color w:val="C00000"/>
              </w:rPr>
              <w:t>Përjashtim</w:t>
            </w:r>
            <w:proofErr w:type="spellEnd"/>
            <w:r w:rsidRPr="00727831">
              <w:rPr>
                <w:color w:val="C00000"/>
              </w:rPr>
              <w:t xml:space="preserve"> </w:t>
            </w:r>
            <w:proofErr w:type="spellStart"/>
            <w:r w:rsidRPr="00727831">
              <w:rPr>
                <w:color w:val="C00000"/>
              </w:rPr>
              <w:t>nga</w:t>
            </w:r>
            <w:proofErr w:type="spellEnd"/>
            <w:r w:rsidRPr="00727831">
              <w:rPr>
                <w:color w:val="C00000"/>
              </w:rPr>
              <w:t xml:space="preserve"> </w:t>
            </w:r>
            <w:proofErr w:type="spellStart"/>
            <w:r w:rsidRPr="00727831">
              <w:rPr>
                <w:color w:val="C00000"/>
              </w:rPr>
              <w:t>tatimi</w:t>
            </w:r>
            <w:proofErr w:type="spellEnd"/>
            <w:r w:rsidRPr="00727831">
              <w:rPr>
                <w:color w:val="C00000"/>
              </w:rPr>
              <w:t xml:space="preserve"> </w:t>
            </w:r>
            <w:proofErr w:type="spellStart"/>
            <w:r w:rsidRPr="00727831">
              <w:rPr>
                <w:color w:val="C00000"/>
              </w:rPr>
              <w:t>mbi</w:t>
            </w:r>
            <w:proofErr w:type="spellEnd"/>
            <w:r w:rsidRPr="00727831">
              <w:rPr>
                <w:color w:val="C00000"/>
              </w:rPr>
              <w:t xml:space="preserve"> </w:t>
            </w:r>
            <w:proofErr w:type="spellStart"/>
            <w:r w:rsidRPr="00727831">
              <w:rPr>
                <w:color w:val="C00000"/>
              </w:rPr>
              <w:t>të</w:t>
            </w:r>
            <w:proofErr w:type="spellEnd"/>
            <w:r w:rsidRPr="00727831">
              <w:rPr>
                <w:color w:val="C00000"/>
              </w:rPr>
              <w:t xml:space="preserve"> </w:t>
            </w:r>
            <w:proofErr w:type="spellStart"/>
            <w:r w:rsidRPr="00727831">
              <w:rPr>
                <w:color w:val="C00000"/>
              </w:rPr>
              <w:t>ardhurat</w:t>
            </w:r>
            <w:proofErr w:type="spellEnd"/>
            <w:r w:rsidRPr="00727831">
              <w:rPr>
                <w:color w:val="C00000"/>
              </w:rPr>
              <w:t xml:space="preserve"> </w:t>
            </w:r>
            <w:proofErr w:type="spellStart"/>
            <w:r w:rsidRPr="00727831">
              <w:rPr>
                <w:color w:val="C00000"/>
              </w:rPr>
              <w:t>për</w:t>
            </w:r>
            <w:proofErr w:type="spellEnd"/>
            <w:r w:rsidRPr="00727831">
              <w:rPr>
                <w:color w:val="C00000"/>
              </w:rPr>
              <w:t xml:space="preserve"> </w:t>
            </w:r>
            <w:proofErr w:type="spellStart"/>
            <w:r w:rsidRPr="00727831">
              <w:rPr>
                <w:color w:val="C00000"/>
              </w:rPr>
              <w:t>çmimet</w:t>
            </w:r>
            <w:proofErr w:type="spellEnd"/>
            <w:r w:rsidRPr="00727831">
              <w:rPr>
                <w:color w:val="C00000"/>
              </w:rPr>
              <w:t xml:space="preserve"> e </w:t>
            </w:r>
            <w:proofErr w:type="spellStart"/>
            <w:r w:rsidRPr="00727831">
              <w:rPr>
                <w:color w:val="C00000"/>
              </w:rPr>
              <w:t>dhëna</w:t>
            </w:r>
            <w:proofErr w:type="spellEnd"/>
            <w:r w:rsidRPr="00727831">
              <w:rPr>
                <w:color w:val="C00000"/>
              </w:rPr>
              <w:t xml:space="preserve"> </w:t>
            </w:r>
            <w:proofErr w:type="spellStart"/>
            <w:r w:rsidRPr="00727831">
              <w:rPr>
                <w:color w:val="C00000"/>
              </w:rPr>
              <w:t>nga</w:t>
            </w:r>
            <w:proofErr w:type="spellEnd"/>
            <w:r w:rsidRPr="00727831">
              <w:rPr>
                <w:color w:val="C00000"/>
              </w:rPr>
              <w:t xml:space="preserve"> </w:t>
            </w:r>
            <w:proofErr w:type="spellStart"/>
            <w:r w:rsidRPr="00727831">
              <w:rPr>
                <w:color w:val="C00000"/>
              </w:rPr>
              <w:t>institucionet</w:t>
            </w:r>
            <w:proofErr w:type="spellEnd"/>
            <w:r w:rsidRPr="00727831">
              <w:rPr>
                <w:color w:val="C00000"/>
              </w:rPr>
              <w:t xml:space="preserve"> </w:t>
            </w:r>
            <w:proofErr w:type="spellStart"/>
            <w:r w:rsidRPr="00727831">
              <w:rPr>
                <w:color w:val="C00000"/>
              </w:rPr>
              <w:t>shtetërore</w:t>
            </w:r>
            <w:proofErr w:type="spellEnd"/>
            <w:r w:rsidRPr="00727831">
              <w:rPr>
                <w:color w:val="C00000"/>
              </w:rPr>
              <w:t xml:space="preserve"> </w:t>
            </w:r>
            <w:proofErr w:type="spellStart"/>
            <w:r w:rsidRPr="00727831">
              <w:rPr>
                <w:color w:val="C00000"/>
              </w:rPr>
              <w:t>për</w:t>
            </w:r>
            <w:proofErr w:type="spellEnd"/>
            <w:r w:rsidRPr="00727831">
              <w:rPr>
                <w:color w:val="C00000"/>
              </w:rPr>
              <w:t xml:space="preserve"> </w:t>
            </w:r>
            <w:proofErr w:type="spellStart"/>
            <w:r w:rsidRPr="00727831">
              <w:rPr>
                <w:color w:val="C00000"/>
              </w:rPr>
              <w:t>arritje</w:t>
            </w:r>
            <w:proofErr w:type="spellEnd"/>
            <w:r w:rsidRPr="00727831">
              <w:rPr>
                <w:color w:val="C00000"/>
              </w:rPr>
              <w:t xml:space="preserve"> </w:t>
            </w:r>
            <w:proofErr w:type="spellStart"/>
            <w:r w:rsidRPr="00727831">
              <w:rPr>
                <w:color w:val="C00000"/>
              </w:rPr>
              <w:t>në</w:t>
            </w:r>
            <w:proofErr w:type="spellEnd"/>
            <w:r w:rsidRPr="00727831">
              <w:rPr>
                <w:color w:val="C00000"/>
              </w:rPr>
              <w:t xml:space="preserve"> </w:t>
            </w:r>
            <w:proofErr w:type="spellStart"/>
            <w:r w:rsidRPr="00727831">
              <w:rPr>
                <w:color w:val="C00000"/>
              </w:rPr>
              <w:t>shkencë</w:t>
            </w:r>
            <w:proofErr w:type="spellEnd"/>
            <w:r w:rsidRPr="00727831">
              <w:rPr>
                <w:color w:val="C00000"/>
              </w:rPr>
              <w:t xml:space="preserve">, sport </w:t>
            </w:r>
            <w:proofErr w:type="spellStart"/>
            <w:r w:rsidRPr="00727831">
              <w:rPr>
                <w:color w:val="C00000"/>
              </w:rPr>
              <w:t>dhe</w:t>
            </w:r>
            <w:proofErr w:type="spellEnd"/>
            <w:r w:rsidRPr="00727831">
              <w:rPr>
                <w:color w:val="C00000"/>
              </w:rPr>
              <w:t xml:space="preserve"> </w:t>
            </w:r>
            <w:proofErr w:type="spellStart"/>
            <w:r w:rsidRPr="00727831">
              <w:rPr>
                <w:color w:val="C00000"/>
              </w:rPr>
              <w:t>kulturë</w:t>
            </w:r>
            <w:proofErr w:type="spellEnd"/>
            <w:r w:rsidRPr="00727831">
              <w:rPr>
                <w:color w:val="C00000"/>
              </w:rPr>
              <w:t>.</w:t>
            </w:r>
          </w:p>
        </w:tc>
        <w:tc>
          <w:tcPr>
            <w:tcW w:w="1169" w:type="dxa"/>
            <w:gridSpan w:val="2"/>
            <w:vAlign w:val="top"/>
          </w:tcPr>
          <w:p w14:paraId="30E288B5" w14:textId="6421C18C" w:rsidR="002923AF" w:rsidRPr="009A1B6F" w:rsidRDefault="002923AF" w:rsidP="002923AF">
            <w:pPr>
              <w:pStyle w:val="Style2"/>
              <w:spacing w:line="240" w:lineRule="auto"/>
              <w:contextualSpacing w:val="0"/>
              <w:jc w:val="both"/>
              <w:rPr>
                <w:color w:val="C00000"/>
                <w:lang w:val="it-CH"/>
              </w:rPr>
            </w:pPr>
            <w:r w:rsidRPr="009A1B6F">
              <w:rPr>
                <w:color w:val="C00000"/>
              </w:rPr>
              <w:t>0%</w:t>
            </w:r>
          </w:p>
        </w:tc>
        <w:tc>
          <w:tcPr>
            <w:tcW w:w="1457" w:type="dxa"/>
            <w:gridSpan w:val="2"/>
            <w:vAlign w:val="top"/>
          </w:tcPr>
          <w:p w14:paraId="7DA34B43" w14:textId="3760D1E7" w:rsidR="002923AF" w:rsidRPr="009A1B6F" w:rsidRDefault="002923AF" w:rsidP="002923AF">
            <w:pPr>
              <w:pStyle w:val="Style2"/>
              <w:spacing w:line="240" w:lineRule="auto"/>
              <w:contextualSpacing w:val="0"/>
              <w:rPr>
                <w:color w:val="C00000"/>
                <w:lang w:val="it-CH"/>
              </w:rPr>
            </w:pPr>
            <w:proofErr w:type="spellStart"/>
            <w:r>
              <w:rPr>
                <w:color w:val="C00000"/>
              </w:rPr>
              <w:t>Personat</w:t>
            </w:r>
            <w:proofErr w:type="spellEnd"/>
            <w:r>
              <w:rPr>
                <w:color w:val="C00000"/>
              </w:rPr>
              <w:t xml:space="preserve"> </w:t>
            </w:r>
            <w:proofErr w:type="spellStart"/>
            <w:r>
              <w:rPr>
                <w:color w:val="C00000"/>
              </w:rPr>
              <w:t>fizik</w:t>
            </w:r>
            <w:proofErr w:type="spellEnd"/>
          </w:p>
        </w:tc>
      </w:tr>
      <w:tr w:rsidR="002923AF" w:rsidRPr="009A1B6F" w14:paraId="7C84920F" w14:textId="77777777" w:rsidTr="002923AF">
        <w:trPr>
          <w:trHeight w:val="368"/>
        </w:trPr>
        <w:tc>
          <w:tcPr>
            <w:tcW w:w="7194" w:type="dxa"/>
            <w:vAlign w:val="bottom"/>
          </w:tcPr>
          <w:p w14:paraId="3DD5767F" w14:textId="023BDFE5" w:rsidR="002923AF" w:rsidRPr="00727831" w:rsidRDefault="002923AF" w:rsidP="002923AF">
            <w:pPr>
              <w:pStyle w:val="Style2"/>
              <w:spacing w:line="240" w:lineRule="auto"/>
              <w:contextualSpacing w:val="0"/>
              <w:jc w:val="both"/>
            </w:pPr>
            <w:proofErr w:type="spellStart"/>
            <w:r w:rsidRPr="00727831">
              <w:rPr>
                <w:color w:val="C00000"/>
              </w:rPr>
              <w:t>Përjashtim</w:t>
            </w:r>
            <w:proofErr w:type="spellEnd"/>
            <w:r w:rsidRPr="00727831">
              <w:rPr>
                <w:color w:val="C00000"/>
              </w:rPr>
              <w:t xml:space="preserve"> </w:t>
            </w:r>
            <w:proofErr w:type="spellStart"/>
            <w:r w:rsidRPr="00727831">
              <w:rPr>
                <w:color w:val="C00000"/>
              </w:rPr>
              <w:t>nga</w:t>
            </w:r>
            <w:proofErr w:type="spellEnd"/>
            <w:r w:rsidRPr="00727831">
              <w:rPr>
                <w:color w:val="C00000"/>
              </w:rPr>
              <w:t xml:space="preserve"> </w:t>
            </w:r>
            <w:proofErr w:type="spellStart"/>
            <w:r w:rsidRPr="00727831">
              <w:rPr>
                <w:color w:val="C00000"/>
              </w:rPr>
              <w:t>tatimi</w:t>
            </w:r>
            <w:proofErr w:type="spellEnd"/>
            <w:r w:rsidRPr="00727831">
              <w:rPr>
                <w:color w:val="C00000"/>
              </w:rPr>
              <w:t xml:space="preserve"> </w:t>
            </w:r>
            <w:proofErr w:type="spellStart"/>
            <w:r w:rsidRPr="00727831">
              <w:rPr>
                <w:color w:val="C00000"/>
              </w:rPr>
              <w:t>mbi</w:t>
            </w:r>
            <w:proofErr w:type="spellEnd"/>
            <w:r w:rsidRPr="00727831">
              <w:rPr>
                <w:color w:val="C00000"/>
              </w:rPr>
              <w:t xml:space="preserve"> </w:t>
            </w:r>
            <w:proofErr w:type="spellStart"/>
            <w:r w:rsidRPr="00727831">
              <w:rPr>
                <w:color w:val="C00000"/>
              </w:rPr>
              <w:t>të</w:t>
            </w:r>
            <w:proofErr w:type="spellEnd"/>
            <w:r w:rsidRPr="00727831">
              <w:rPr>
                <w:color w:val="C00000"/>
              </w:rPr>
              <w:t xml:space="preserve"> </w:t>
            </w:r>
            <w:proofErr w:type="spellStart"/>
            <w:r w:rsidRPr="00727831">
              <w:rPr>
                <w:color w:val="C00000"/>
              </w:rPr>
              <w:t>ardhurat</w:t>
            </w:r>
            <w:proofErr w:type="spellEnd"/>
            <w:r w:rsidRPr="00727831">
              <w:rPr>
                <w:color w:val="C00000"/>
              </w:rPr>
              <w:t xml:space="preserve"> </w:t>
            </w:r>
            <w:proofErr w:type="spellStart"/>
            <w:r w:rsidRPr="00727831">
              <w:rPr>
                <w:color w:val="C00000"/>
              </w:rPr>
              <w:t>për</w:t>
            </w:r>
            <w:proofErr w:type="spellEnd"/>
            <w:r w:rsidRPr="00727831">
              <w:rPr>
                <w:color w:val="C00000"/>
              </w:rPr>
              <w:t xml:space="preserve"> </w:t>
            </w:r>
            <w:proofErr w:type="spellStart"/>
            <w:r w:rsidRPr="00727831">
              <w:rPr>
                <w:color w:val="C00000"/>
              </w:rPr>
              <w:t>bursat</w:t>
            </w:r>
            <w:proofErr w:type="spellEnd"/>
            <w:r w:rsidRPr="00727831">
              <w:rPr>
                <w:color w:val="C00000"/>
              </w:rPr>
              <w:t xml:space="preserve"> e </w:t>
            </w:r>
            <w:proofErr w:type="spellStart"/>
            <w:r w:rsidRPr="00727831">
              <w:rPr>
                <w:color w:val="C00000"/>
              </w:rPr>
              <w:t>dhëna</w:t>
            </w:r>
            <w:proofErr w:type="spellEnd"/>
            <w:r w:rsidRPr="00727831">
              <w:rPr>
                <w:color w:val="C00000"/>
              </w:rPr>
              <w:t xml:space="preserve"> </w:t>
            </w:r>
            <w:proofErr w:type="spellStart"/>
            <w:r w:rsidRPr="00727831">
              <w:rPr>
                <w:color w:val="C00000"/>
              </w:rPr>
              <w:t>studentëve</w:t>
            </w:r>
            <w:proofErr w:type="spellEnd"/>
            <w:r w:rsidRPr="00727831">
              <w:rPr>
                <w:color w:val="C00000"/>
              </w:rPr>
              <w:t>.</w:t>
            </w:r>
          </w:p>
        </w:tc>
        <w:tc>
          <w:tcPr>
            <w:tcW w:w="1169" w:type="dxa"/>
            <w:gridSpan w:val="2"/>
            <w:vAlign w:val="top"/>
          </w:tcPr>
          <w:p w14:paraId="412FB257" w14:textId="7E0AFC09" w:rsidR="002923AF" w:rsidRPr="009A1B6F" w:rsidRDefault="002923AF" w:rsidP="002923AF">
            <w:pPr>
              <w:pStyle w:val="Style2"/>
              <w:spacing w:line="240" w:lineRule="auto"/>
              <w:contextualSpacing w:val="0"/>
              <w:jc w:val="both"/>
              <w:rPr>
                <w:color w:val="C00000"/>
                <w:lang w:val="it-CH"/>
              </w:rPr>
            </w:pPr>
            <w:r w:rsidRPr="009A1B6F">
              <w:rPr>
                <w:color w:val="C00000"/>
              </w:rPr>
              <w:t>0%</w:t>
            </w:r>
          </w:p>
        </w:tc>
        <w:tc>
          <w:tcPr>
            <w:tcW w:w="1457" w:type="dxa"/>
            <w:gridSpan w:val="2"/>
            <w:vAlign w:val="top"/>
          </w:tcPr>
          <w:p w14:paraId="5DD98307" w14:textId="18615793" w:rsidR="002923AF" w:rsidRPr="009A1B6F" w:rsidRDefault="002923AF" w:rsidP="002923AF">
            <w:pPr>
              <w:pStyle w:val="Style2"/>
              <w:spacing w:line="240" w:lineRule="auto"/>
              <w:contextualSpacing w:val="0"/>
              <w:rPr>
                <w:color w:val="C00000"/>
                <w:lang w:val="it-CH"/>
              </w:rPr>
            </w:pPr>
            <w:proofErr w:type="spellStart"/>
            <w:r>
              <w:rPr>
                <w:color w:val="C00000"/>
              </w:rPr>
              <w:t>Studentët</w:t>
            </w:r>
            <w:proofErr w:type="spellEnd"/>
          </w:p>
        </w:tc>
      </w:tr>
      <w:tr w:rsidR="002923AF" w:rsidRPr="009A1B6F" w14:paraId="26261F55" w14:textId="77777777" w:rsidTr="002923AF">
        <w:trPr>
          <w:trHeight w:val="368"/>
        </w:trPr>
        <w:tc>
          <w:tcPr>
            <w:tcW w:w="7194" w:type="dxa"/>
            <w:vAlign w:val="bottom"/>
          </w:tcPr>
          <w:p w14:paraId="04E44695" w14:textId="253B5B44" w:rsidR="002923AF" w:rsidRPr="00727831" w:rsidRDefault="002923AF" w:rsidP="002923AF">
            <w:pPr>
              <w:pStyle w:val="Style2"/>
              <w:spacing w:line="240" w:lineRule="auto"/>
              <w:contextualSpacing w:val="0"/>
              <w:jc w:val="both"/>
            </w:pPr>
            <w:proofErr w:type="spellStart"/>
            <w:r w:rsidRPr="00727831">
              <w:rPr>
                <w:color w:val="C00000"/>
              </w:rPr>
              <w:t>Përjashtim</w:t>
            </w:r>
            <w:proofErr w:type="spellEnd"/>
            <w:r w:rsidRPr="00727831">
              <w:rPr>
                <w:color w:val="C00000"/>
              </w:rPr>
              <w:t xml:space="preserve"> </w:t>
            </w:r>
            <w:proofErr w:type="spellStart"/>
            <w:r w:rsidRPr="00727831">
              <w:rPr>
                <w:color w:val="C00000"/>
              </w:rPr>
              <w:t>nga</w:t>
            </w:r>
            <w:proofErr w:type="spellEnd"/>
            <w:r w:rsidRPr="00727831">
              <w:rPr>
                <w:color w:val="C00000"/>
              </w:rPr>
              <w:t xml:space="preserve"> </w:t>
            </w:r>
            <w:proofErr w:type="spellStart"/>
            <w:r w:rsidRPr="00727831">
              <w:rPr>
                <w:color w:val="C00000"/>
              </w:rPr>
              <w:t>tatimi</w:t>
            </w:r>
            <w:proofErr w:type="spellEnd"/>
            <w:r w:rsidRPr="00727831">
              <w:rPr>
                <w:color w:val="C00000"/>
              </w:rPr>
              <w:t xml:space="preserve"> </w:t>
            </w:r>
            <w:proofErr w:type="spellStart"/>
            <w:r w:rsidRPr="00727831">
              <w:rPr>
                <w:color w:val="C00000"/>
              </w:rPr>
              <w:t>mbi</w:t>
            </w:r>
            <w:proofErr w:type="spellEnd"/>
            <w:r w:rsidRPr="00727831">
              <w:rPr>
                <w:color w:val="C00000"/>
              </w:rPr>
              <w:t xml:space="preserve"> </w:t>
            </w:r>
            <w:proofErr w:type="spellStart"/>
            <w:r w:rsidRPr="00727831">
              <w:rPr>
                <w:color w:val="C00000"/>
              </w:rPr>
              <w:t>të</w:t>
            </w:r>
            <w:proofErr w:type="spellEnd"/>
            <w:r w:rsidRPr="00727831">
              <w:rPr>
                <w:color w:val="C00000"/>
              </w:rPr>
              <w:t xml:space="preserve"> </w:t>
            </w:r>
            <w:proofErr w:type="spellStart"/>
            <w:r w:rsidRPr="00727831">
              <w:rPr>
                <w:color w:val="C00000"/>
              </w:rPr>
              <w:t>ardhurat</w:t>
            </w:r>
            <w:proofErr w:type="spellEnd"/>
            <w:r w:rsidRPr="00727831">
              <w:rPr>
                <w:color w:val="C00000"/>
              </w:rPr>
              <w:t xml:space="preserve"> </w:t>
            </w:r>
            <w:proofErr w:type="spellStart"/>
            <w:r w:rsidRPr="00727831">
              <w:rPr>
                <w:color w:val="C00000"/>
              </w:rPr>
              <w:t>për</w:t>
            </w:r>
            <w:proofErr w:type="spellEnd"/>
            <w:r w:rsidRPr="00727831">
              <w:rPr>
                <w:color w:val="C00000"/>
              </w:rPr>
              <w:t xml:space="preserve"> </w:t>
            </w:r>
            <w:proofErr w:type="spellStart"/>
            <w:r w:rsidRPr="00727831">
              <w:rPr>
                <w:color w:val="C00000"/>
              </w:rPr>
              <w:t>ndihmën</w:t>
            </w:r>
            <w:proofErr w:type="spellEnd"/>
            <w:r w:rsidRPr="00727831">
              <w:rPr>
                <w:color w:val="C00000"/>
              </w:rPr>
              <w:t xml:space="preserve"> </w:t>
            </w:r>
            <w:proofErr w:type="spellStart"/>
            <w:r w:rsidRPr="00727831">
              <w:rPr>
                <w:color w:val="C00000"/>
              </w:rPr>
              <w:t>financiare</w:t>
            </w:r>
            <w:proofErr w:type="spellEnd"/>
            <w:r w:rsidRPr="00727831">
              <w:rPr>
                <w:color w:val="C00000"/>
              </w:rPr>
              <w:t xml:space="preserve"> </w:t>
            </w:r>
            <w:proofErr w:type="spellStart"/>
            <w:r w:rsidRPr="00727831">
              <w:rPr>
                <w:color w:val="C00000"/>
              </w:rPr>
              <w:t>shtetërore</w:t>
            </w:r>
            <w:proofErr w:type="spellEnd"/>
            <w:r w:rsidRPr="00727831">
              <w:rPr>
                <w:color w:val="C00000"/>
              </w:rPr>
              <w:t xml:space="preserve"> </w:t>
            </w:r>
            <w:proofErr w:type="spellStart"/>
            <w:r w:rsidRPr="00727831">
              <w:rPr>
                <w:color w:val="C00000"/>
              </w:rPr>
              <w:t>përmes</w:t>
            </w:r>
            <w:proofErr w:type="spellEnd"/>
            <w:r w:rsidRPr="00727831">
              <w:rPr>
                <w:color w:val="C00000"/>
              </w:rPr>
              <w:t xml:space="preserve"> </w:t>
            </w:r>
            <w:proofErr w:type="spellStart"/>
            <w:r w:rsidRPr="00727831">
              <w:rPr>
                <w:color w:val="C00000"/>
              </w:rPr>
              <w:t>granteve</w:t>
            </w:r>
            <w:proofErr w:type="spellEnd"/>
            <w:r w:rsidRPr="00727831">
              <w:rPr>
                <w:color w:val="C00000"/>
              </w:rPr>
              <w:t xml:space="preserve"> </w:t>
            </w:r>
            <w:proofErr w:type="spellStart"/>
            <w:r w:rsidRPr="00727831">
              <w:rPr>
                <w:color w:val="C00000"/>
              </w:rPr>
              <w:t>dhe</w:t>
            </w:r>
            <w:proofErr w:type="spellEnd"/>
            <w:r w:rsidRPr="00727831">
              <w:rPr>
                <w:color w:val="C00000"/>
              </w:rPr>
              <w:t xml:space="preserve"> </w:t>
            </w:r>
            <w:proofErr w:type="spellStart"/>
            <w:r w:rsidRPr="00727831">
              <w:rPr>
                <w:color w:val="C00000"/>
              </w:rPr>
              <w:t>subvencioneve</w:t>
            </w:r>
            <w:proofErr w:type="spellEnd"/>
            <w:r w:rsidRPr="00727831">
              <w:rPr>
                <w:color w:val="C00000"/>
              </w:rPr>
              <w:t xml:space="preserve"> </w:t>
            </w:r>
            <w:proofErr w:type="spellStart"/>
            <w:r w:rsidRPr="00727831">
              <w:rPr>
                <w:color w:val="C00000"/>
              </w:rPr>
              <w:t>të</w:t>
            </w:r>
            <w:proofErr w:type="spellEnd"/>
            <w:r w:rsidRPr="00727831">
              <w:rPr>
                <w:color w:val="C00000"/>
              </w:rPr>
              <w:t xml:space="preserve"> </w:t>
            </w:r>
            <w:proofErr w:type="spellStart"/>
            <w:r w:rsidRPr="00727831">
              <w:rPr>
                <w:color w:val="C00000"/>
              </w:rPr>
              <w:t>dhëna</w:t>
            </w:r>
            <w:proofErr w:type="spellEnd"/>
            <w:r w:rsidRPr="00727831">
              <w:rPr>
                <w:color w:val="C00000"/>
              </w:rPr>
              <w:t xml:space="preserve"> </w:t>
            </w:r>
            <w:proofErr w:type="spellStart"/>
            <w:r w:rsidRPr="00727831">
              <w:rPr>
                <w:color w:val="C00000"/>
              </w:rPr>
              <w:t>bujqësisë</w:t>
            </w:r>
            <w:proofErr w:type="spellEnd"/>
            <w:r w:rsidRPr="00727831">
              <w:rPr>
                <w:color w:val="C00000"/>
              </w:rPr>
              <w:t xml:space="preserve"> </w:t>
            </w:r>
            <w:proofErr w:type="spellStart"/>
            <w:r w:rsidRPr="00727831">
              <w:rPr>
                <w:color w:val="C00000"/>
              </w:rPr>
              <w:t>dhe</w:t>
            </w:r>
            <w:proofErr w:type="spellEnd"/>
            <w:r w:rsidRPr="00727831">
              <w:rPr>
                <w:color w:val="C00000"/>
              </w:rPr>
              <w:t xml:space="preserve"> </w:t>
            </w:r>
            <w:proofErr w:type="spellStart"/>
            <w:r w:rsidRPr="00727831">
              <w:rPr>
                <w:color w:val="C00000"/>
              </w:rPr>
              <w:t>blegtorisë</w:t>
            </w:r>
            <w:proofErr w:type="spellEnd"/>
            <w:r w:rsidRPr="00727831">
              <w:rPr>
                <w:color w:val="C00000"/>
              </w:rPr>
              <w:t>.</w:t>
            </w:r>
            <w:r>
              <w:rPr>
                <w:color w:val="C00000"/>
              </w:rPr>
              <w:t xml:space="preserve"> (duke </w:t>
            </w:r>
            <w:proofErr w:type="spellStart"/>
            <w:r>
              <w:rPr>
                <w:color w:val="C00000"/>
              </w:rPr>
              <w:t>filluar</w:t>
            </w:r>
            <w:proofErr w:type="spellEnd"/>
            <w:r>
              <w:rPr>
                <w:color w:val="C00000"/>
              </w:rPr>
              <w:t xml:space="preserve"> </w:t>
            </w:r>
            <w:proofErr w:type="spellStart"/>
            <w:r>
              <w:rPr>
                <w:color w:val="C00000"/>
              </w:rPr>
              <w:t>nga</w:t>
            </w:r>
            <w:proofErr w:type="spellEnd"/>
            <w:r>
              <w:rPr>
                <w:color w:val="C00000"/>
              </w:rPr>
              <w:t xml:space="preserve"> </w:t>
            </w:r>
            <w:proofErr w:type="spellStart"/>
            <w:r>
              <w:rPr>
                <w:color w:val="C00000"/>
              </w:rPr>
              <w:t>viti</w:t>
            </w:r>
            <w:proofErr w:type="spellEnd"/>
            <w:r>
              <w:rPr>
                <w:color w:val="C00000"/>
              </w:rPr>
              <w:t xml:space="preserve"> 2024)</w:t>
            </w:r>
          </w:p>
        </w:tc>
        <w:tc>
          <w:tcPr>
            <w:tcW w:w="1169" w:type="dxa"/>
            <w:gridSpan w:val="2"/>
            <w:vAlign w:val="top"/>
          </w:tcPr>
          <w:p w14:paraId="447482CB" w14:textId="0673DFDB" w:rsidR="002923AF" w:rsidRPr="009A1B6F" w:rsidRDefault="002923AF" w:rsidP="002923AF">
            <w:pPr>
              <w:pStyle w:val="Style2"/>
              <w:spacing w:line="240" w:lineRule="auto"/>
              <w:contextualSpacing w:val="0"/>
              <w:jc w:val="both"/>
              <w:rPr>
                <w:color w:val="C00000"/>
                <w:lang w:val="it-CH"/>
              </w:rPr>
            </w:pPr>
            <w:r w:rsidRPr="009A1B6F">
              <w:rPr>
                <w:color w:val="C00000"/>
              </w:rPr>
              <w:t>0%</w:t>
            </w:r>
          </w:p>
        </w:tc>
        <w:tc>
          <w:tcPr>
            <w:tcW w:w="1457" w:type="dxa"/>
            <w:gridSpan w:val="2"/>
            <w:vAlign w:val="top"/>
          </w:tcPr>
          <w:p w14:paraId="44CA7638" w14:textId="69694EE8" w:rsidR="002923AF" w:rsidRPr="009A1B6F" w:rsidRDefault="002923AF" w:rsidP="002923AF">
            <w:pPr>
              <w:pStyle w:val="Style2"/>
              <w:spacing w:line="240" w:lineRule="auto"/>
              <w:contextualSpacing w:val="0"/>
              <w:rPr>
                <w:color w:val="C00000"/>
                <w:lang w:val="it-CH"/>
              </w:rPr>
            </w:pPr>
            <w:proofErr w:type="spellStart"/>
            <w:r>
              <w:rPr>
                <w:color w:val="C00000"/>
              </w:rPr>
              <w:t>Bujqësi</w:t>
            </w:r>
            <w:proofErr w:type="spellEnd"/>
          </w:p>
        </w:tc>
      </w:tr>
      <w:tr w:rsidR="002923AF" w:rsidRPr="009A1B6F" w14:paraId="368B8FB8" w14:textId="77777777" w:rsidTr="002923AF">
        <w:trPr>
          <w:trHeight w:val="368"/>
        </w:trPr>
        <w:tc>
          <w:tcPr>
            <w:tcW w:w="7194" w:type="dxa"/>
            <w:vAlign w:val="bottom"/>
          </w:tcPr>
          <w:p w14:paraId="1F8CC351" w14:textId="31D238BF" w:rsidR="002923AF" w:rsidRPr="00727831" w:rsidRDefault="002923AF" w:rsidP="002923AF">
            <w:pPr>
              <w:pStyle w:val="Style2"/>
              <w:spacing w:line="240" w:lineRule="auto"/>
              <w:contextualSpacing w:val="0"/>
              <w:jc w:val="both"/>
            </w:pPr>
            <w:proofErr w:type="spellStart"/>
            <w:r w:rsidRPr="00727831">
              <w:rPr>
                <w:color w:val="C00000"/>
              </w:rPr>
              <w:t>Përjashtim</w:t>
            </w:r>
            <w:proofErr w:type="spellEnd"/>
            <w:r w:rsidRPr="00727831">
              <w:rPr>
                <w:color w:val="C00000"/>
              </w:rPr>
              <w:t xml:space="preserve"> </w:t>
            </w:r>
            <w:proofErr w:type="spellStart"/>
            <w:r w:rsidRPr="00727831">
              <w:rPr>
                <w:color w:val="C00000"/>
              </w:rPr>
              <w:t>nga</w:t>
            </w:r>
            <w:proofErr w:type="spellEnd"/>
            <w:r w:rsidRPr="00727831">
              <w:rPr>
                <w:color w:val="C00000"/>
              </w:rPr>
              <w:t xml:space="preserve"> </w:t>
            </w:r>
            <w:proofErr w:type="spellStart"/>
            <w:r w:rsidRPr="00727831">
              <w:rPr>
                <w:color w:val="C00000"/>
              </w:rPr>
              <w:t>tatimi</w:t>
            </w:r>
            <w:proofErr w:type="spellEnd"/>
            <w:r w:rsidRPr="00727831">
              <w:rPr>
                <w:color w:val="C00000"/>
              </w:rPr>
              <w:t xml:space="preserve"> </w:t>
            </w:r>
            <w:proofErr w:type="spellStart"/>
            <w:r w:rsidRPr="00727831">
              <w:rPr>
                <w:color w:val="C00000"/>
              </w:rPr>
              <w:t>mbi</w:t>
            </w:r>
            <w:proofErr w:type="spellEnd"/>
            <w:r w:rsidRPr="00727831">
              <w:rPr>
                <w:color w:val="C00000"/>
              </w:rPr>
              <w:t xml:space="preserve"> </w:t>
            </w:r>
            <w:proofErr w:type="spellStart"/>
            <w:r w:rsidRPr="00727831">
              <w:rPr>
                <w:color w:val="C00000"/>
              </w:rPr>
              <w:t>të</w:t>
            </w:r>
            <w:proofErr w:type="spellEnd"/>
            <w:r w:rsidRPr="00727831">
              <w:rPr>
                <w:color w:val="C00000"/>
              </w:rPr>
              <w:t xml:space="preserve"> </w:t>
            </w:r>
            <w:proofErr w:type="spellStart"/>
            <w:r w:rsidRPr="00727831">
              <w:rPr>
                <w:color w:val="C00000"/>
              </w:rPr>
              <w:t>ardhurat</w:t>
            </w:r>
            <w:proofErr w:type="spellEnd"/>
            <w:r w:rsidRPr="00727831">
              <w:rPr>
                <w:color w:val="C00000"/>
              </w:rPr>
              <w:t xml:space="preserve"> </w:t>
            </w:r>
            <w:proofErr w:type="spellStart"/>
            <w:r w:rsidRPr="00727831">
              <w:rPr>
                <w:color w:val="C00000"/>
              </w:rPr>
              <w:t>për</w:t>
            </w:r>
            <w:proofErr w:type="spellEnd"/>
            <w:r w:rsidRPr="00727831">
              <w:rPr>
                <w:color w:val="C00000"/>
              </w:rPr>
              <w:t xml:space="preserve"> </w:t>
            </w:r>
            <w:proofErr w:type="spellStart"/>
            <w:r w:rsidRPr="00727831">
              <w:rPr>
                <w:color w:val="C00000"/>
              </w:rPr>
              <w:t>ushqimet</w:t>
            </w:r>
            <w:proofErr w:type="spellEnd"/>
            <w:r w:rsidRPr="00727831">
              <w:rPr>
                <w:color w:val="C00000"/>
              </w:rPr>
              <w:t xml:space="preserve">, </w:t>
            </w:r>
            <w:proofErr w:type="spellStart"/>
            <w:r w:rsidRPr="00727831">
              <w:rPr>
                <w:color w:val="C00000"/>
              </w:rPr>
              <w:t>pijet</w:t>
            </w:r>
            <w:proofErr w:type="spellEnd"/>
            <w:r w:rsidRPr="00727831">
              <w:rPr>
                <w:color w:val="C00000"/>
              </w:rPr>
              <w:t xml:space="preserve"> </w:t>
            </w:r>
            <w:proofErr w:type="spellStart"/>
            <w:r w:rsidRPr="00727831">
              <w:rPr>
                <w:color w:val="C00000"/>
              </w:rPr>
              <w:t>freskuese</w:t>
            </w:r>
            <w:proofErr w:type="spellEnd"/>
            <w:r w:rsidRPr="00727831">
              <w:rPr>
                <w:color w:val="C00000"/>
              </w:rPr>
              <w:t xml:space="preserve"> (jo-</w:t>
            </w:r>
            <w:proofErr w:type="spellStart"/>
            <w:r w:rsidRPr="00727831">
              <w:rPr>
                <w:color w:val="C00000"/>
              </w:rPr>
              <w:t>alkoolike</w:t>
            </w:r>
            <w:proofErr w:type="spellEnd"/>
            <w:r w:rsidRPr="00727831">
              <w:rPr>
                <w:color w:val="C00000"/>
              </w:rPr>
              <w:t xml:space="preserve">), </w:t>
            </w:r>
            <w:proofErr w:type="spellStart"/>
            <w:r w:rsidRPr="00727831">
              <w:rPr>
                <w:color w:val="C00000"/>
              </w:rPr>
              <w:t>pajisjet</w:t>
            </w:r>
            <w:proofErr w:type="spellEnd"/>
            <w:r w:rsidRPr="00727831">
              <w:rPr>
                <w:color w:val="C00000"/>
              </w:rPr>
              <w:t xml:space="preserve"> e </w:t>
            </w:r>
            <w:proofErr w:type="spellStart"/>
            <w:r w:rsidRPr="00727831">
              <w:rPr>
                <w:color w:val="C00000"/>
              </w:rPr>
              <w:t>punës</w:t>
            </w:r>
            <w:proofErr w:type="spellEnd"/>
            <w:r w:rsidRPr="00727831">
              <w:rPr>
                <w:color w:val="C00000"/>
              </w:rPr>
              <w:t xml:space="preserve">, </w:t>
            </w:r>
            <w:proofErr w:type="spellStart"/>
            <w:r w:rsidRPr="00727831">
              <w:rPr>
                <w:color w:val="C00000"/>
              </w:rPr>
              <w:t>trajtimin</w:t>
            </w:r>
            <w:proofErr w:type="spellEnd"/>
            <w:r w:rsidRPr="00727831">
              <w:rPr>
                <w:color w:val="C00000"/>
              </w:rPr>
              <w:t xml:space="preserve"> </w:t>
            </w:r>
            <w:proofErr w:type="spellStart"/>
            <w:r w:rsidRPr="00727831">
              <w:rPr>
                <w:color w:val="C00000"/>
              </w:rPr>
              <w:t>mjekësor</w:t>
            </w:r>
            <w:proofErr w:type="spellEnd"/>
            <w:r w:rsidRPr="00727831">
              <w:rPr>
                <w:color w:val="C00000"/>
              </w:rPr>
              <w:t xml:space="preserve"> </w:t>
            </w:r>
            <w:proofErr w:type="spellStart"/>
            <w:r w:rsidRPr="00727831">
              <w:rPr>
                <w:color w:val="C00000"/>
              </w:rPr>
              <w:t>dhe</w:t>
            </w:r>
            <w:proofErr w:type="spellEnd"/>
            <w:r w:rsidRPr="00727831">
              <w:rPr>
                <w:color w:val="C00000"/>
              </w:rPr>
              <w:t xml:space="preserve"> </w:t>
            </w:r>
            <w:proofErr w:type="spellStart"/>
            <w:r w:rsidRPr="00727831">
              <w:rPr>
                <w:color w:val="C00000"/>
              </w:rPr>
              <w:t>përfitime</w:t>
            </w:r>
            <w:proofErr w:type="spellEnd"/>
            <w:r w:rsidRPr="00727831">
              <w:rPr>
                <w:color w:val="C00000"/>
              </w:rPr>
              <w:t xml:space="preserve"> </w:t>
            </w:r>
            <w:proofErr w:type="spellStart"/>
            <w:r w:rsidRPr="00727831">
              <w:rPr>
                <w:color w:val="C00000"/>
              </w:rPr>
              <w:t>të</w:t>
            </w:r>
            <w:proofErr w:type="spellEnd"/>
            <w:r w:rsidRPr="00727831">
              <w:rPr>
                <w:color w:val="C00000"/>
              </w:rPr>
              <w:t xml:space="preserve"> </w:t>
            </w:r>
            <w:proofErr w:type="spellStart"/>
            <w:r w:rsidRPr="00727831">
              <w:rPr>
                <w:color w:val="C00000"/>
              </w:rPr>
              <w:t>tjera</w:t>
            </w:r>
            <w:proofErr w:type="spellEnd"/>
            <w:r w:rsidRPr="00727831">
              <w:rPr>
                <w:color w:val="C00000"/>
              </w:rPr>
              <w:t xml:space="preserve"> </w:t>
            </w:r>
            <w:proofErr w:type="spellStart"/>
            <w:r w:rsidRPr="00727831">
              <w:rPr>
                <w:color w:val="C00000"/>
              </w:rPr>
              <w:t>të</w:t>
            </w:r>
            <w:proofErr w:type="spellEnd"/>
            <w:r w:rsidRPr="00727831">
              <w:rPr>
                <w:color w:val="C00000"/>
              </w:rPr>
              <w:t xml:space="preserve"> </w:t>
            </w:r>
            <w:proofErr w:type="spellStart"/>
            <w:r w:rsidRPr="00727831">
              <w:rPr>
                <w:color w:val="C00000"/>
              </w:rPr>
              <w:t>ofruara</w:t>
            </w:r>
            <w:proofErr w:type="spellEnd"/>
            <w:r w:rsidRPr="00727831">
              <w:rPr>
                <w:color w:val="C00000"/>
              </w:rPr>
              <w:t xml:space="preserve"> </w:t>
            </w:r>
            <w:proofErr w:type="spellStart"/>
            <w:r w:rsidRPr="00727831">
              <w:rPr>
                <w:color w:val="C00000"/>
              </w:rPr>
              <w:t>nga</w:t>
            </w:r>
            <w:proofErr w:type="spellEnd"/>
            <w:r w:rsidRPr="00727831">
              <w:rPr>
                <w:color w:val="C00000"/>
              </w:rPr>
              <w:t xml:space="preserve"> </w:t>
            </w:r>
            <w:proofErr w:type="spellStart"/>
            <w:r w:rsidRPr="00727831">
              <w:rPr>
                <w:color w:val="C00000"/>
              </w:rPr>
              <w:t>punëdhënësi</w:t>
            </w:r>
            <w:proofErr w:type="spellEnd"/>
            <w:r w:rsidRPr="00727831">
              <w:rPr>
                <w:color w:val="C00000"/>
              </w:rPr>
              <w:t>.</w:t>
            </w:r>
          </w:p>
        </w:tc>
        <w:tc>
          <w:tcPr>
            <w:tcW w:w="1169" w:type="dxa"/>
            <w:gridSpan w:val="2"/>
            <w:vAlign w:val="top"/>
          </w:tcPr>
          <w:p w14:paraId="762DC02E" w14:textId="265F8E55" w:rsidR="002923AF" w:rsidRPr="009A1B6F" w:rsidRDefault="002923AF" w:rsidP="002923AF">
            <w:pPr>
              <w:pStyle w:val="Style2"/>
              <w:spacing w:line="240" w:lineRule="auto"/>
              <w:contextualSpacing w:val="0"/>
              <w:jc w:val="both"/>
              <w:rPr>
                <w:color w:val="C00000"/>
                <w:lang w:val="it-CH"/>
              </w:rPr>
            </w:pPr>
            <w:r w:rsidRPr="009A1B6F">
              <w:rPr>
                <w:color w:val="C00000"/>
              </w:rPr>
              <w:t>0%</w:t>
            </w:r>
          </w:p>
        </w:tc>
        <w:tc>
          <w:tcPr>
            <w:tcW w:w="1457" w:type="dxa"/>
            <w:gridSpan w:val="2"/>
            <w:vAlign w:val="top"/>
          </w:tcPr>
          <w:p w14:paraId="5432A909" w14:textId="08051671" w:rsidR="002923AF" w:rsidRPr="009A1B6F" w:rsidRDefault="002923AF" w:rsidP="002923AF">
            <w:pPr>
              <w:pStyle w:val="Style2"/>
              <w:spacing w:line="240" w:lineRule="auto"/>
              <w:contextualSpacing w:val="0"/>
              <w:rPr>
                <w:color w:val="C00000"/>
                <w:lang w:val="it-CH"/>
              </w:rPr>
            </w:pPr>
            <w:r w:rsidRPr="0077369E">
              <w:rPr>
                <w:color w:val="C00000"/>
                <w:lang w:val="de-DE"/>
              </w:rPr>
              <w:t>Sektorin e punësimit</w:t>
            </w:r>
          </w:p>
        </w:tc>
      </w:tr>
      <w:tr w:rsidR="002923AF" w:rsidRPr="009A1B6F" w14:paraId="6C274F7B" w14:textId="77777777" w:rsidTr="002923AF">
        <w:trPr>
          <w:trHeight w:val="368"/>
        </w:trPr>
        <w:tc>
          <w:tcPr>
            <w:tcW w:w="7194" w:type="dxa"/>
            <w:vAlign w:val="bottom"/>
          </w:tcPr>
          <w:p w14:paraId="15C8B301" w14:textId="376ED32E" w:rsidR="002923AF" w:rsidRPr="00727831" w:rsidRDefault="002923AF" w:rsidP="002923AF">
            <w:pPr>
              <w:pStyle w:val="Style2"/>
              <w:spacing w:line="240" w:lineRule="auto"/>
              <w:contextualSpacing w:val="0"/>
              <w:jc w:val="both"/>
            </w:pPr>
            <w:proofErr w:type="spellStart"/>
            <w:r w:rsidRPr="00727831">
              <w:rPr>
                <w:color w:val="C00000"/>
              </w:rPr>
              <w:t>Përjashtim</w:t>
            </w:r>
            <w:proofErr w:type="spellEnd"/>
            <w:r w:rsidRPr="00727831">
              <w:rPr>
                <w:color w:val="C00000"/>
              </w:rPr>
              <w:t xml:space="preserve"> </w:t>
            </w:r>
            <w:proofErr w:type="spellStart"/>
            <w:r w:rsidRPr="00727831">
              <w:rPr>
                <w:color w:val="C00000"/>
              </w:rPr>
              <w:t>nga</w:t>
            </w:r>
            <w:proofErr w:type="spellEnd"/>
            <w:r w:rsidRPr="00727831">
              <w:rPr>
                <w:color w:val="C00000"/>
              </w:rPr>
              <w:t xml:space="preserve"> </w:t>
            </w:r>
            <w:proofErr w:type="spellStart"/>
            <w:r w:rsidRPr="00727831">
              <w:rPr>
                <w:color w:val="C00000"/>
              </w:rPr>
              <w:t>tatimi</w:t>
            </w:r>
            <w:proofErr w:type="spellEnd"/>
            <w:r w:rsidRPr="00727831">
              <w:rPr>
                <w:color w:val="C00000"/>
              </w:rPr>
              <w:t xml:space="preserve"> </w:t>
            </w:r>
            <w:proofErr w:type="spellStart"/>
            <w:r w:rsidRPr="00727831">
              <w:rPr>
                <w:color w:val="C00000"/>
              </w:rPr>
              <w:t>mbi</w:t>
            </w:r>
            <w:proofErr w:type="spellEnd"/>
            <w:r w:rsidRPr="00727831">
              <w:rPr>
                <w:color w:val="C00000"/>
              </w:rPr>
              <w:t xml:space="preserve"> </w:t>
            </w:r>
            <w:proofErr w:type="spellStart"/>
            <w:r w:rsidRPr="00727831">
              <w:rPr>
                <w:color w:val="C00000"/>
              </w:rPr>
              <w:t>të</w:t>
            </w:r>
            <w:proofErr w:type="spellEnd"/>
            <w:r w:rsidRPr="00727831">
              <w:rPr>
                <w:color w:val="C00000"/>
              </w:rPr>
              <w:t xml:space="preserve"> </w:t>
            </w:r>
            <w:proofErr w:type="spellStart"/>
            <w:r w:rsidRPr="00727831">
              <w:rPr>
                <w:color w:val="C00000"/>
              </w:rPr>
              <w:t>ardhurat</w:t>
            </w:r>
            <w:proofErr w:type="spellEnd"/>
            <w:r w:rsidRPr="00727831">
              <w:rPr>
                <w:color w:val="C00000"/>
              </w:rPr>
              <w:t xml:space="preserve"> </w:t>
            </w:r>
            <w:proofErr w:type="spellStart"/>
            <w:r w:rsidRPr="00727831">
              <w:rPr>
                <w:color w:val="C00000"/>
              </w:rPr>
              <w:t>për</w:t>
            </w:r>
            <w:proofErr w:type="spellEnd"/>
            <w:r w:rsidRPr="00727831">
              <w:rPr>
                <w:color w:val="C00000"/>
              </w:rPr>
              <w:t xml:space="preserve"> </w:t>
            </w:r>
            <w:proofErr w:type="spellStart"/>
            <w:r w:rsidRPr="00727831">
              <w:rPr>
                <w:color w:val="C00000"/>
              </w:rPr>
              <w:t>donacionet</w:t>
            </w:r>
            <w:proofErr w:type="spellEnd"/>
            <w:r w:rsidRPr="00727831">
              <w:rPr>
                <w:color w:val="C00000"/>
              </w:rPr>
              <w:t xml:space="preserve"> e </w:t>
            </w:r>
            <w:proofErr w:type="spellStart"/>
            <w:r w:rsidRPr="00727831">
              <w:rPr>
                <w:color w:val="C00000"/>
              </w:rPr>
              <w:t>ofruara</w:t>
            </w:r>
            <w:proofErr w:type="spellEnd"/>
            <w:r w:rsidRPr="00727831">
              <w:rPr>
                <w:color w:val="C00000"/>
              </w:rPr>
              <w:t xml:space="preserve"> </w:t>
            </w:r>
            <w:proofErr w:type="spellStart"/>
            <w:r w:rsidRPr="00727831">
              <w:rPr>
                <w:color w:val="C00000"/>
              </w:rPr>
              <w:t>nga</w:t>
            </w:r>
            <w:proofErr w:type="spellEnd"/>
            <w:r w:rsidRPr="00727831">
              <w:rPr>
                <w:color w:val="C00000"/>
              </w:rPr>
              <w:t xml:space="preserve"> </w:t>
            </w:r>
            <w:proofErr w:type="spellStart"/>
            <w:r w:rsidRPr="00727831">
              <w:rPr>
                <w:color w:val="C00000"/>
              </w:rPr>
              <w:t>punëdhënësi</w:t>
            </w:r>
            <w:proofErr w:type="spellEnd"/>
            <w:r w:rsidRPr="00727831">
              <w:rPr>
                <w:color w:val="C00000"/>
              </w:rPr>
              <w:t xml:space="preserve"> </w:t>
            </w:r>
            <w:proofErr w:type="spellStart"/>
            <w:r w:rsidRPr="00727831">
              <w:rPr>
                <w:color w:val="C00000"/>
              </w:rPr>
              <w:t>për</w:t>
            </w:r>
            <w:proofErr w:type="spellEnd"/>
            <w:r w:rsidRPr="00727831">
              <w:rPr>
                <w:color w:val="C00000"/>
              </w:rPr>
              <w:t xml:space="preserve"> </w:t>
            </w:r>
            <w:proofErr w:type="spellStart"/>
            <w:r w:rsidRPr="00727831">
              <w:rPr>
                <w:color w:val="C00000"/>
              </w:rPr>
              <w:t>punonjësit</w:t>
            </w:r>
            <w:proofErr w:type="spellEnd"/>
            <w:r w:rsidRPr="00727831">
              <w:rPr>
                <w:color w:val="C00000"/>
              </w:rPr>
              <w:t xml:space="preserve"> </w:t>
            </w:r>
            <w:proofErr w:type="spellStart"/>
            <w:r w:rsidRPr="00727831">
              <w:rPr>
                <w:color w:val="C00000"/>
              </w:rPr>
              <w:t>në</w:t>
            </w:r>
            <w:proofErr w:type="spellEnd"/>
            <w:r w:rsidRPr="00727831">
              <w:rPr>
                <w:color w:val="C00000"/>
              </w:rPr>
              <w:t xml:space="preserve"> </w:t>
            </w:r>
            <w:proofErr w:type="spellStart"/>
            <w:r w:rsidRPr="00727831">
              <w:rPr>
                <w:color w:val="C00000"/>
              </w:rPr>
              <w:t>rast</w:t>
            </w:r>
            <w:proofErr w:type="spellEnd"/>
            <w:r w:rsidRPr="00727831">
              <w:rPr>
                <w:color w:val="C00000"/>
              </w:rPr>
              <w:t xml:space="preserve"> </w:t>
            </w:r>
            <w:proofErr w:type="spellStart"/>
            <w:r w:rsidRPr="00727831">
              <w:rPr>
                <w:color w:val="C00000"/>
              </w:rPr>
              <w:t>sëmundjeje</w:t>
            </w:r>
            <w:proofErr w:type="spellEnd"/>
            <w:r w:rsidRPr="00727831">
              <w:rPr>
                <w:color w:val="C00000"/>
              </w:rPr>
              <w:t xml:space="preserve">, </w:t>
            </w:r>
            <w:proofErr w:type="spellStart"/>
            <w:r w:rsidRPr="00727831">
              <w:rPr>
                <w:color w:val="C00000"/>
              </w:rPr>
              <w:t>fatkeqësish</w:t>
            </w:r>
            <w:proofErr w:type="spellEnd"/>
            <w:r w:rsidRPr="00727831">
              <w:rPr>
                <w:color w:val="C00000"/>
              </w:rPr>
              <w:t xml:space="preserve"> apo </w:t>
            </w:r>
            <w:proofErr w:type="spellStart"/>
            <w:r w:rsidRPr="00727831">
              <w:rPr>
                <w:color w:val="C00000"/>
              </w:rPr>
              <w:t>vështirësish</w:t>
            </w:r>
            <w:proofErr w:type="spellEnd"/>
            <w:r w:rsidRPr="00727831">
              <w:rPr>
                <w:color w:val="C00000"/>
              </w:rPr>
              <w:t xml:space="preserve">, </w:t>
            </w:r>
            <w:proofErr w:type="spellStart"/>
            <w:r w:rsidRPr="00727831">
              <w:rPr>
                <w:color w:val="C00000"/>
              </w:rPr>
              <w:t>në</w:t>
            </w:r>
            <w:proofErr w:type="spellEnd"/>
            <w:r w:rsidRPr="00727831">
              <w:rPr>
                <w:color w:val="C00000"/>
              </w:rPr>
              <w:t xml:space="preserve"> </w:t>
            </w:r>
            <w:proofErr w:type="spellStart"/>
            <w:r w:rsidRPr="00727831">
              <w:rPr>
                <w:color w:val="C00000"/>
              </w:rPr>
              <w:t>kushte</w:t>
            </w:r>
            <w:proofErr w:type="spellEnd"/>
            <w:r w:rsidRPr="00727831">
              <w:rPr>
                <w:color w:val="C00000"/>
              </w:rPr>
              <w:t xml:space="preserve"> </w:t>
            </w:r>
            <w:proofErr w:type="spellStart"/>
            <w:r w:rsidRPr="00727831">
              <w:rPr>
                <w:color w:val="C00000"/>
              </w:rPr>
              <w:t>të</w:t>
            </w:r>
            <w:proofErr w:type="spellEnd"/>
            <w:r w:rsidRPr="00727831">
              <w:rPr>
                <w:color w:val="C00000"/>
              </w:rPr>
              <w:t xml:space="preserve"> </w:t>
            </w:r>
            <w:proofErr w:type="spellStart"/>
            <w:r w:rsidRPr="00727831">
              <w:rPr>
                <w:color w:val="C00000"/>
              </w:rPr>
              <w:t>caktuara</w:t>
            </w:r>
            <w:proofErr w:type="spellEnd"/>
            <w:r w:rsidRPr="00727831">
              <w:rPr>
                <w:color w:val="C00000"/>
              </w:rPr>
              <w:t xml:space="preserve">, </w:t>
            </w:r>
            <w:proofErr w:type="spellStart"/>
            <w:r w:rsidRPr="00727831">
              <w:rPr>
                <w:color w:val="C00000"/>
              </w:rPr>
              <w:t>si</w:t>
            </w:r>
            <w:proofErr w:type="spellEnd"/>
            <w:r w:rsidRPr="00727831">
              <w:rPr>
                <w:color w:val="C00000"/>
              </w:rPr>
              <w:t xml:space="preserve"> </w:t>
            </w:r>
            <w:proofErr w:type="spellStart"/>
            <w:r w:rsidRPr="00727831">
              <w:rPr>
                <w:color w:val="C00000"/>
              </w:rPr>
              <w:t>dhe</w:t>
            </w:r>
            <w:proofErr w:type="spellEnd"/>
            <w:r w:rsidRPr="00727831">
              <w:rPr>
                <w:color w:val="C00000"/>
              </w:rPr>
              <w:t xml:space="preserve"> </w:t>
            </w:r>
            <w:proofErr w:type="spellStart"/>
            <w:r w:rsidRPr="00727831">
              <w:rPr>
                <w:color w:val="C00000"/>
              </w:rPr>
              <w:t>për</w:t>
            </w:r>
            <w:proofErr w:type="spellEnd"/>
            <w:r w:rsidRPr="00727831">
              <w:rPr>
                <w:color w:val="C00000"/>
              </w:rPr>
              <w:t xml:space="preserve"> </w:t>
            </w:r>
            <w:proofErr w:type="spellStart"/>
            <w:r w:rsidRPr="00727831">
              <w:rPr>
                <w:color w:val="C00000"/>
              </w:rPr>
              <w:t>kontributet</w:t>
            </w:r>
            <w:proofErr w:type="spellEnd"/>
            <w:r w:rsidRPr="00727831">
              <w:rPr>
                <w:color w:val="C00000"/>
              </w:rPr>
              <w:t xml:space="preserve"> </w:t>
            </w:r>
            <w:proofErr w:type="spellStart"/>
            <w:r w:rsidRPr="00727831">
              <w:rPr>
                <w:color w:val="C00000"/>
              </w:rPr>
              <w:t>për</w:t>
            </w:r>
            <w:proofErr w:type="spellEnd"/>
            <w:r w:rsidRPr="00727831">
              <w:rPr>
                <w:color w:val="C00000"/>
              </w:rPr>
              <w:t xml:space="preserve"> </w:t>
            </w:r>
            <w:proofErr w:type="spellStart"/>
            <w:r w:rsidRPr="00727831">
              <w:rPr>
                <w:color w:val="C00000"/>
              </w:rPr>
              <w:t>sigurimin</w:t>
            </w:r>
            <w:proofErr w:type="spellEnd"/>
            <w:r w:rsidRPr="00727831">
              <w:rPr>
                <w:color w:val="C00000"/>
              </w:rPr>
              <w:t xml:space="preserve"> e </w:t>
            </w:r>
            <w:proofErr w:type="spellStart"/>
            <w:r w:rsidRPr="00727831">
              <w:rPr>
                <w:color w:val="C00000"/>
              </w:rPr>
              <w:t>jetës</w:t>
            </w:r>
            <w:proofErr w:type="spellEnd"/>
            <w:r w:rsidRPr="00727831">
              <w:rPr>
                <w:color w:val="C00000"/>
              </w:rPr>
              <w:t xml:space="preserve"> </w:t>
            </w:r>
            <w:proofErr w:type="spellStart"/>
            <w:r w:rsidRPr="00727831">
              <w:rPr>
                <w:color w:val="C00000"/>
              </w:rPr>
              <w:t>së</w:t>
            </w:r>
            <w:proofErr w:type="spellEnd"/>
            <w:r w:rsidRPr="00727831">
              <w:rPr>
                <w:color w:val="C00000"/>
              </w:rPr>
              <w:t xml:space="preserve"> </w:t>
            </w:r>
            <w:proofErr w:type="spellStart"/>
            <w:r w:rsidRPr="00727831">
              <w:rPr>
                <w:color w:val="C00000"/>
              </w:rPr>
              <w:t>punonjësve</w:t>
            </w:r>
            <w:proofErr w:type="spellEnd"/>
            <w:r w:rsidRPr="00727831">
              <w:rPr>
                <w:color w:val="C00000"/>
              </w:rPr>
              <w:t>.</w:t>
            </w:r>
          </w:p>
        </w:tc>
        <w:tc>
          <w:tcPr>
            <w:tcW w:w="1169" w:type="dxa"/>
            <w:gridSpan w:val="2"/>
            <w:vAlign w:val="top"/>
          </w:tcPr>
          <w:p w14:paraId="4F87EB41" w14:textId="3AE40814" w:rsidR="002923AF" w:rsidRPr="009A1B6F" w:rsidRDefault="002923AF" w:rsidP="002923AF">
            <w:pPr>
              <w:pStyle w:val="Style2"/>
              <w:spacing w:line="240" w:lineRule="auto"/>
              <w:contextualSpacing w:val="0"/>
              <w:jc w:val="both"/>
              <w:rPr>
                <w:color w:val="C00000"/>
                <w:lang w:val="it-CH"/>
              </w:rPr>
            </w:pPr>
            <w:r w:rsidRPr="009A1B6F">
              <w:rPr>
                <w:color w:val="C00000"/>
              </w:rPr>
              <w:t>0%</w:t>
            </w:r>
          </w:p>
        </w:tc>
        <w:tc>
          <w:tcPr>
            <w:tcW w:w="1457" w:type="dxa"/>
            <w:gridSpan w:val="2"/>
            <w:vAlign w:val="top"/>
          </w:tcPr>
          <w:p w14:paraId="2C58F7CD" w14:textId="463A9FB4" w:rsidR="002923AF" w:rsidRPr="009A1B6F" w:rsidRDefault="002923AF" w:rsidP="002923AF">
            <w:pPr>
              <w:pStyle w:val="Style2"/>
              <w:spacing w:line="240" w:lineRule="auto"/>
              <w:contextualSpacing w:val="0"/>
              <w:rPr>
                <w:color w:val="C00000"/>
                <w:lang w:val="it-CH"/>
              </w:rPr>
            </w:pPr>
            <w:r w:rsidRPr="0077369E">
              <w:rPr>
                <w:color w:val="C00000"/>
                <w:lang w:val="da-DK"/>
              </w:rPr>
              <w:t xml:space="preserve">Sektori </w:t>
            </w:r>
            <w:r>
              <w:rPr>
                <w:color w:val="C00000"/>
                <w:lang w:val="da-DK"/>
              </w:rPr>
              <w:t>i</w:t>
            </w:r>
            <w:r w:rsidRPr="0077369E">
              <w:rPr>
                <w:color w:val="C00000"/>
                <w:lang w:val="da-DK"/>
              </w:rPr>
              <w:t xml:space="preserve"> punësimit</w:t>
            </w:r>
          </w:p>
        </w:tc>
      </w:tr>
      <w:tr w:rsidR="002923AF" w:rsidRPr="009A1B6F" w14:paraId="3D046C9B" w14:textId="77777777" w:rsidTr="002923AF">
        <w:trPr>
          <w:trHeight w:val="368"/>
        </w:trPr>
        <w:tc>
          <w:tcPr>
            <w:tcW w:w="7194" w:type="dxa"/>
            <w:vAlign w:val="bottom"/>
          </w:tcPr>
          <w:p w14:paraId="3B2123FC" w14:textId="20F9CA2D" w:rsidR="002923AF" w:rsidRPr="00727831" w:rsidRDefault="002923AF" w:rsidP="002923AF">
            <w:pPr>
              <w:pStyle w:val="Style2"/>
              <w:spacing w:line="240" w:lineRule="auto"/>
              <w:contextualSpacing w:val="0"/>
              <w:jc w:val="both"/>
            </w:pPr>
            <w:r w:rsidRPr="00727831">
              <w:rPr>
                <w:color w:val="C00000"/>
              </w:rPr>
              <w:t>Mos-</w:t>
            </w:r>
            <w:proofErr w:type="spellStart"/>
            <w:r w:rsidRPr="00727831">
              <w:rPr>
                <w:color w:val="C00000"/>
              </w:rPr>
              <w:t>tatimi</w:t>
            </w:r>
            <w:proofErr w:type="spellEnd"/>
            <w:r w:rsidRPr="00727831">
              <w:rPr>
                <w:color w:val="C00000"/>
              </w:rPr>
              <w:t xml:space="preserve"> </w:t>
            </w:r>
            <w:proofErr w:type="spellStart"/>
            <w:r w:rsidRPr="00727831">
              <w:rPr>
                <w:color w:val="C00000"/>
              </w:rPr>
              <w:t>i</w:t>
            </w:r>
            <w:proofErr w:type="spellEnd"/>
            <w:r w:rsidRPr="00727831">
              <w:rPr>
                <w:color w:val="C00000"/>
              </w:rPr>
              <w:t xml:space="preserve"> </w:t>
            </w:r>
            <w:proofErr w:type="spellStart"/>
            <w:r w:rsidRPr="00727831">
              <w:rPr>
                <w:color w:val="C00000"/>
              </w:rPr>
              <w:t>të</w:t>
            </w:r>
            <w:proofErr w:type="spellEnd"/>
            <w:r w:rsidRPr="00727831">
              <w:rPr>
                <w:color w:val="C00000"/>
              </w:rPr>
              <w:t xml:space="preserve"> </w:t>
            </w:r>
            <w:proofErr w:type="spellStart"/>
            <w:r w:rsidRPr="00727831">
              <w:rPr>
                <w:color w:val="C00000"/>
              </w:rPr>
              <w:t>ardhurave</w:t>
            </w:r>
            <w:proofErr w:type="spellEnd"/>
            <w:r w:rsidRPr="00727831">
              <w:rPr>
                <w:color w:val="C00000"/>
              </w:rPr>
              <w:t xml:space="preserve"> </w:t>
            </w:r>
            <w:proofErr w:type="spellStart"/>
            <w:r w:rsidRPr="00727831">
              <w:rPr>
                <w:color w:val="C00000"/>
              </w:rPr>
              <w:t>nga</w:t>
            </w:r>
            <w:proofErr w:type="spellEnd"/>
            <w:r w:rsidRPr="00727831">
              <w:rPr>
                <w:color w:val="C00000"/>
              </w:rPr>
              <w:t xml:space="preserve"> </w:t>
            </w:r>
            <w:proofErr w:type="spellStart"/>
            <w:r w:rsidRPr="00727831">
              <w:rPr>
                <w:color w:val="C00000"/>
              </w:rPr>
              <w:t>interesat</w:t>
            </w:r>
            <w:proofErr w:type="spellEnd"/>
            <w:r w:rsidRPr="00727831">
              <w:rPr>
                <w:color w:val="C00000"/>
              </w:rPr>
              <w:t xml:space="preserve"> </w:t>
            </w:r>
            <w:proofErr w:type="spellStart"/>
            <w:r w:rsidRPr="00727831">
              <w:rPr>
                <w:color w:val="C00000"/>
              </w:rPr>
              <w:t>dhe</w:t>
            </w:r>
            <w:proofErr w:type="spellEnd"/>
            <w:r w:rsidRPr="00727831">
              <w:rPr>
                <w:color w:val="C00000"/>
              </w:rPr>
              <w:t xml:space="preserve"> </w:t>
            </w:r>
            <w:proofErr w:type="spellStart"/>
            <w:r w:rsidRPr="00727831">
              <w:rPr>
                <w:color w:val="C00000"/>
              </w:rPr>
              <w:t>fitimet</w:t>
            </w:r>
            <w:proofErr w:type="spellEnd"/>
            <w:r w:rsidRPr="00727831">
              <w:rPr>
                <w:color w:val="C00000"/>
              </w:rPr>
              <w:t xml:space="preserve"> </w:t>
            </w:r>
            <w:proofErr w:type="spellStart"/>
            <w:r w:rsidRPr="00727831">
              <w:rPr>
                <w:color w:val="C00000"/>
              </w:rPr>
              <w:t>kapitale</w:t>
            </w:r>
            <w:proofErr w:type="spellEnd"/>
            <w:r w:rsidRPr="00727831">
              <w:rPr>
                <w:color w:val="C00000"/>
              </w:rPr>
              <w:t xml:space="preserve"> </w:t>
            </w:r>
            <w:proofErr w:type="spellStart"/>
            <w:r w:rsidRPr="00727831">
              <w:rPr>
                <w:color w:val="C00000"/>
              </w:rPr>
              <w:t>të</w:t>
            </w:r>
            <w:proofErr w:type="spellEnd"/>
            <w:r w:rsidRPr="00727831">
              <w:rPr>
                <w:color w:val="C00000"/>
              </w:rPr>
              <w:t xml:space="preserve"> </w:t>
            </w:r>
            <w:proofErr w:type="spellStart"/>
            <w:r w:rsidRPr="00727831">
              <w:rPr>
                <w:color w:val="C00000"/>
              </w:rPr>
              <w:t>realizuara</w:t>
            </w:r>
            <w:proofErr w:type="spellEnd"/>
            <w:r w:rsidRPr="00727831">
              <w:rPr>
                <w:color w:val="C00000"/>
              </w:rPr>
              <w:t xml:space="preserve"> </w:t>
            </w:r>
            <w:proofErr w:type="spellStart"/>
            <w:r w:rsidRPr="00727831">
              <w:rPr>
                <w:color w:val="C00000"/>
              </w:rPr>
              <w:t>nga</w:t>
            </w:r>
            <w:proofErr w:type="spellEnd"/>
            <w:r w:rsidRPr="00727831">
              <w:rPr>
                <w:color w:val="C00000"/>
              </w:rPr>
              <w:t xml:space="preserve"> </w:t>
            </w:r>
            <w:proofErr w:type="spellStart"/>
            <w:r w:rsidRPr="00727831">
              <w:rPr>
                <w:color w:val="C00000"/>
              </w:rPr>
              <w:t>Eurobondet</w:t>
            </w:r>
            <w:proofErr w:type="spellEnd"/>
            <w:r w:rsidRPr="00727831">
              <w:rPr>
                <w:color w:val="C00000"/>
              </w:rPr>
              <w:t xml:space="preserve"> e </w:t>
            </w:r>
            <w:proofErr w:type="spellStart"/>
            <w:r w:rsidRPr="00727831">
              <w:rPr>
                <w:color w:val="C00000"/>
              </w:rPr>
              <w:t>emetuara</w:t>
            </w:r>
            <w:proofErr w:type="spellEnd"/>
            <w:r w:rsidRPr="00727831">
              <w:rPr>
                <w:color w:val="C00000"/>
              </w:rPr>
              <w:t xml:space="preserve"> </w:t>
            </w:r>
            <w:proofErr w:type="spellStart"/>
            <w:r w:rsidRPr="00727831">
              <w:rPr>
                <w:color w:val="C00000"/>
              </w:rPr>
              <w:t>nga</w:t>
            </w:r>
            <w:proofErr w:type="spellEnd"/>
            <w:r w:rsidRPr="00727831">
              <w:rPr>
                <w:color w:val="C00000"/>
              </w:rPr>
              <w:t xml:space="preserve"> </w:t>
            </w:r>
            <w:proofErr w:type="spellStart"/>
            <w:r w:rsidRPr="00727831">
              <w:rPr>
                <w:color w:val="C00000"/>
              </w:rPr>
              <w:t>Shqipëria</w:t>
            </w:r>
            <w:proofErr w:type="spellEnd"/>
            <w:r w:rsidRPr="00727831">
              <w:rPr>
                <w:color w:val="C00000"/>
              </w:rPr>
              <w:t xml:space="preserve"> </w:t>
            </w:r>
            <w:proofErr w:type="spellStart"/>
            <w:r w:rsidRPr="00727831">
              <w:rPr>
                <w:color w:val="C00000"/>
              </w:rPr>
              <w:t>nuk</w:t>
            </w:r>
            <w:proofErr w:type="spellEnd"/>
            <w:r w:rsidRPr="00727831">
              <w:rPr>
                <w:color w:val="C00000"/>
              </w:rPr>
              <w:t xml:space="preserve"> </w:t>
            </w:r>
            <w:proofErr w:type="spellStart"/>
            <w:r w:rsidRPr="00727831">
              <w:rPr>
                <w:color w:val="C00000"/>
              </w:rPr>
              <w:t>konsiderohet</w:t>
            </w:r>
            <w:proofErr w:type="spellEnd"/>
            <w:r w:rsidRPr="00727831">
              <w:rPr>
                <w:color w:val="C00000"/>
              </w:rPr>
              <w:t xml:space="preserve"> </w:t>
            </w:r>
            <w:proofErr w:type="spellStart"/>
            <w:r w:rsidRPr="00727831">
              <w:rPr>
                <w:color w:val="C00000"/>
              </w:rPr>
              <w:t>si</w:t>
            </w:r>
            <w:proofErr w:type="spellEnd"/>
            <w:r w:rsidRPr="00727831">
              <w:rPr>
                <w:color w:val="C00000"/>
              </w:rPr>
              <w:t xml:space="preserve"> </w:t>
            </w:r>
            <w:proofErr w:type="spellStart"/>
            <w:r w:rsidRPr="00727831">
              <w:rPr>
                <w:color w:val="C00000"/>
              </w:rPr>
              <w:t>të</w:t>
            </w:r>
            <w:proofErr w:type="spellEnd"/>
            <w:r w:rsidRPr="00727831">
              <w:rPr>
                <w:color w:val="C00000"/>
              </w:rPr>
              <w:t xml:space="preserve"> </w:t>
            </w:r>
            <w:proofErr w:type="spellStart"/>
            <w:r w:rsidRPr="00727831">
              <w:rPr>
                <w:color w:val="C00000"/>
              </w:rPr>
              <w:t>ardhura</w:t>
            </w:r>
            <w:proofErr w:type="spellEnd"/>
            <w:r w:rsidRPr="00727831">
              <w:rPr>
                <w:color w:val="C00000"/>
              </w:rPr>
              <w:t xml:space="preserve"> </w:t>
            </w:r>
            <w:proofErr w:type="spellStart"/>
            <w:r w:rsidRPr="00727831">
              <w:rPr>
                <w:color w:val="C00000"/>
              </w:rPr>
              <w:t>nga</w:t>
            </w:r>
            <w:proofErr w:type="spellEnd"/>
            <w:r w:rsidRPr="00727831">
              <w:rPr>
                <w:color w:val="C00000"/>
              </w:rPr>
              <w:t xml:space="preserve"> </w:t>
            </w:r>
            <w:proofErr w:type="spellStart"/>
            <w:r w:rsidRPr="00727831">
              <w:rPr>
                <w:color w:val="C00000"/>
              </w:rPr>
              <w:t>investimi</w:t>
            </w:r>
            <w:proofErr w:type="spellEnd"/>
            <w:r w:rsidRPr="00727831">
              <w:rPr>
                <w:color w:val="C00000"/>
              </w:rPr>
              <w:t>.</w:t>
            </w:r>
          </w:p>
        </w:tc>
        <w:tc>
          <w:tcPr>
            <w:tcW w:w="1169" w:type="dxa"/>
            <w:gridSpan w:val="2"/>
            <w:vAlign w:val="top"/>
          </w:tcPr>
          <w:p w14:paraId="016E4F98" w14:textId="5916BFC1" w:rsidR="002923AF" w:rsidRPr="009A1B6F" w:rsidRDefault="002923AF" w:rsidP="002923AF">
            <w:pPr>
              <w:pStyle w:val="Style2"/>
              <w:spacing w:line="240" w:lineRule="auto"/>
              <w:contextualSpacing w:val="0"/>
              <w:jc w:val="both"/>
              <w:rPr>
                <w:color w:val="C00000"/>
                <w:lang w:val="it-CH"/>
              </w:rPr>
            </w:pPr>
            <w:r w:rsidRPr="009A1B6F">
              <w:rPr>
                <w:color w:val="C00000"/>
              </w:rPr>
              <w:t>0%</w:t>
            </w:r>
          </w:p>
        </w:tc>
        <w:tc>
          <w:tcPr>
            <w:tcW w:w="1457" w:type="dxa"/>
            <w:gridSpan w:val="2"/>
            <w:vAlign w:val="top"/>
          </w:tcPr>
          <w:p w14:paraId="7FF033E9" w14:textId="520D8E23" w:rsidR="002923AF" w:rsidRPr="009A1B6F" w:rsidRDefault="002923AF" w:rsidP="002923AF">
            <w:pPr>
              <w:pStyle w:val="Style2"/>
              <w:spacing w:line="240" w:lineRule="auto"/>
              <w:contextualSpacing w:val="0"/>
              <w:rPr>
                <w:color w:val="C00000"/>
                <w:lang w:val="it-CH"/>
              </w:rPr>
            </w:pPr>
            <w:proofErr w:type="spellStart"/>
            <w:r>
              <w:rPr>
                <w:color w:val="C00000"/>
              </w:rPr>
              <w:t>Investimi</w:t>
            </w:r>
            <w:proofErr w:type="spellEnd"/>
            <w:r>
              <w:rPr>
                <w:color w:val="C00000"/>
              </w:rPr>
              <w:t xml:space="preserve"> </w:t>
            </w:r>
            <w:proofErr w:type="spellStart"/>
            <w:r>
              <w:rPr>
                <w:color w:val="C00000"/>
              </w:rPr>
              <w:t>në</w:t>
            </w:r>
            <w:proofErr w:type="spellEnd"/>
            <w:r>
              <w:rPr>
                <w:color w:val="C00000"/>
              </w:rPr>
              <w:t xml:space="preserve"> </w:t>
            </w:r>
            <w:proofErr w:type="spellStart"/>
            <w:r>
              <w:rPr>
                <w:color w:val="C00000"/>
              </w:rPr>
              <w:t>Eurobonde</w:t>
            </w:r>
            <w:proofErr w:type="spellEnd"/>
            <w:r>
              <w:rPr>
                <w:color w:val="C00000"/>
              </w:rPr>
              <w:t xml:space="preserve"> </w:t>
            </w:r>
            <w:proofErr w:type="spellStart"/>
            <w:r>
              <w:rPr>
                <w:color w:val="C00000"/>
              </w:rPr>
              <w:t>nga</w:t>
            </w:r>
            <w:proofErr w:type="spellEnd"/>
            <w:r>
              <w:rPr>
                <w:color w:val="C00000"/>
              </w:rPr>
              <w:t xml:space="preserve"> </w:t>
            </w:r>
            <w:proofErr w:type="spellStart"/>
            <w:r>
              <w:rPr>
                <w:color w:val="C00000"/>
              </w:rPr>
              <w:t>jorezidentët</w:t>
            </w:r>
            <w:proofErr w:type="spellEnd"/>
          </w:p>
        </w:tc>
      </w:tr>
      <w:tr w:rsidR="002923AF" w:rsidRPr="009A1B6F" w14:paraId="7DF494EB" w14:textId="77777777" w:rsidTr="002923AF">
        <w:trPr>
          <w:trHeight w:val="368"/>
        </w:trPr>
        <w:tc>
          <w:tcPr>
            <w:tcW w:w="7194" w:type="dxa"/>
            <w:vAlign w:val="bottom"/>
          </w:tcPr>
          <w:p w14:paraId="343F17CD" w14:textId="198B1C72" w:rsidR="002923AF" w:rsidRPr="00727831" w:rsidRDefault="002923AF" w:rsidP="002923AF">
            <w:pPr>
              <w:pStyle w:val="Style2"/>
              <w:spacing w:line="240" w:lineRule="auto"/>
              <w:contextualSpacing w:val="0"/>
              <w:jc w:val="both"/>
            </w:pPr>
            <w:proofErr w:type="spellStart"/>
            <w:r w:rsidRPr="00727831">
              <w:rPr>
                <w:color w:val="C00000"/>
              </w:rPr>
              <w:lastRenderedPageBreak/>
              <w:t>Kontributet</w:t>
            </w:r>
            <w:proofErr w:type="spellEnd"/>
            <w:r w:rsidRPr="00727831">
              <w:rPr>
                <w:color w:val="C00000"/>
              </w:rPr>
              <w:t xml:space="preserve"> </w:t>
            </w:r>
            <w:proofErr w:type="spellStart"/>
            <w:r w:rsidRPr="00727831">
              <w:rPr>
                <w:color w:val="C00000"/>
              </w:rPr>
              <w:t>nga</w:t>
            </w:r>
            <w:proofErr w:type="spellEnd"/>
            <w:r w:rsidRPr="00727831">
              <w:rPr>
                <w:color w:val="C00000"/>
              </w:rPr>
              <w:t xml:space="preserve"> </w:t>
            </w:r>
            <w:proofErr w:type="spellStart"/>
            <w:r w:rsidRPr="00727831">
              <w:rPr>
                <w:color w:val="C00000"/>
              </w:rPr>
              <w:t>punonjësi</w:t>
            </w:r>
            <w:proofErr w:type="spellEnd"/>
            <w:r w:rsidRPr="00727831">
              <w:rPr>
                <w:color w:val="C00000"/>
              </w:rPr>
              <w:t xml:space="preserve"> </w:t>
            </w:r>
            <w:proofErr w:type="spellStart"/>
            <w:r w:rsidRPr="00727831">
              <w:rPr>
                <w:color w:val="C00000"/>
              </w:rPr>
              <w:t>në</w:t>
            </w:r>
            <w:proofErr w:type="spellEnd"/>
            <w:r w:rsidRPr="00727831">
              <w:rPr>
                <w:color w:val="C00000"/>
              </w:rPr>
              <w:t xml:space="preserve"> </w:t>
            </w:r>
            <w:proofErr w:type="spellStart"/>
            <w:r w:rsidRPr="00727831">
              <w:rPr>
                <w:color w:val="C00000"/>
              </w:rPr>
              <w:t>skemat</w:t>
            </w:r>
            <w:proofErr w:type="spellEnd"/>
            <w:r w:rsidRPr="00727831">
              <w:rPr>
                <w:color w:val="C00000"/>
              </w:rPr>
              <w:t xml:space="preserve"> </w:t>
            </w:r>
            <w:proofErr w:type="spellStart"/>
            <w:r w:rsidRPr="00727831">
              <w:rPr>
                <w:color w:val="C00000"/>
              </w:rPr>
              <w:t>vullnetare</w:t>
            </w:r>
            <w:proofErr w:type="spellEnd"/>
            <w:r w:rsidRPr="00727831">
              <w:rPr>
                <w:color w:val="C00000"/>
              </w:rPr>
              <w:t xml:space="preserve"> </w:t>
            </w:r>
            <w:proofErr w:type="spellStart"/>
            <w:r w:rsidRPr="00727831">
              <w:rPr>
                <w:color w:val="C00000"/>
              </w:rPr>
              <w:t>të</w:t>
            </w:r>
            <w:proofErr w:type="spellEnd"/>
            <w:r w:rsidRPr="00727831">
              <w:rPr>
                <w:color w:val="C00000"/>
              </w:rPr>
              <w:t xml:space="preserve"> </w:t>
            </w:r>
            <w:proofErr w:type="spellStart"/>
            <w:r w:rsidRPr="00727831">
              <w:rPr>
                <w:color w:val="C00000"/>
              </w:rPr>
              <w:t>pensionit</w:t>
            </w:r>
            <w:proofErr w:type="spellEnd"/>
            <w:r w:rsidRPr="00727831">
              <w:rPr>
                <w:color w:val="C00000"/>
              </w:rPr>
              <w:t xml:space="preserve"> </w:t>
            </w:r>
            <w:proofErr w:type="spellStart"/>
            <w:r w:rsidRPr="00727831">
              <w:rPr>
                <w:color w:val="C00000"/>
              </w:rPr>
              <w:t>janë</w:t>
            </w:r>
            <w:proofErr w:type="spellEnd"/>
            <w:r w:rsidRPr="00727831">
              <w:rPr>
                <w:color w:val="C00000"/>
              </w:rPr>
              <w:t xml:space="preserve"> </w:t>
            </w:r>
            <w:proofErr w:type="spellStart"/>
            <w:r w:rsidRPr="00727831">
              <w:rPr>
                <w:color w:val="C00000"/>
              </w:rPr>
              <w:t>të</w:t>
            </w:r>
            <w:proofErr w:type="spellEnd"/>
            <w:r w:rsidRPr="00727831">
              <w:rPr>
                <w:color w:val="C00000"/>
              </w:rPr>
              <w:t xml:space="preserve"> </w:t>
            </w:r>
            <w:proofErr w:type="spellStart"/>
            <w:r w:rsidRPr="00727831">
              <w:rPr>
                <w:color w:val="C00000"/>
              </w:rPr>
              <w:t>zbritshme</w:t>
            </w:r>
            <w:proofErr w:type="spellEnd"/>
            <w:r w:rsidRPr="00727831">
              <w:rPr>
                <w:color w:val="C00000"/>
              </w:rPr>
              <w:t xml:space="preserve"> </w:t>
            </w:r>
            <w:proofErr w:type="spellStart"/>
            <w:r w:rsidRPr="00727831">
              <w:rPr>
                <w:color w:val="C00000"/>
              </w:rPr>
              <w:t>për</w:t>
            </w:r>
            <w:proofErr w:type="spellEnd"/>
            <w:r w:rsidRPr="00727831">
              <w:rPr>
                <w:color w:val="C00000"/>
              </w:rPr>
              <w:t xml:space="preserve"> </w:t>
            </w:r>
            <w:proofErr w:type="spellStart"/>
            <w:r w:rsidRPr="00727831">
              <w:rPr>
                <w:color w:val="C00000"/>
              </w:rPr>
              <w:t>efekt</w:t>
            </w:r>
            <w:proofErr w:type="spellEnd"/>
            <w:r w:rsidRPr="00727831">
              <w:rPr>
                <w:color w:val="C00000"/>
              </w:rPr>
              <w:t xml:space="preserve"> </w:t>
            </w:r>
            <w:proofErr w:type="spellStart"/>
            <w:r w:rsidRPr="00727831">
              <w:rPr>
                <w:color w:val="C00000"/>
              </w:rPr>
              <w:t>të</w:t>
            </w:r>
            <w:proofErr w:type="spellEnd"/>
            <w:r w:rsidRPr="00727831">
              <w:rPr>
                <w:color w:val="C00000"/>
              </w:rPr>
              <w:t xml:space="preserve"> </w:t>
            </w:r>
            <w:proofErr w:type="spellStart"/>
            <w:r w:rsidRPr="00727831">
              <w:rPr>
                <w:color w:val="C00000"/>
              </w:rPr>
              <w:t>tatimit</w:t>
            </w:r>
            <w:proofErr w:type="spellEnd"/>
            <w:r w:rsidRPr="00727831">
              <w:rPr>
                <w:color w:val="C00000"/>
              </w:rPr>
              <w:t xml:space="preserve"> </w:t>
            </w:r>
            <w:proofErr w:type="spellStart"/>
            <w:r w:rsidRPr="00727831">
              <w:rPr>
                <w:color w:val="C00000"/>
              </w:rPr>
              <w:t>mbi</w:t>
            </w:r>
            <w:proofErr w:type="spellEnd"/>
            <w:r w:rsidRPr="00727831">
              <w:rPr>
                <w:color w:val="C00000"/>
              </w:rPr>
              <w:t xml:space="preserve"> </w:t>
            </w:r>
            <w:proofErr w:type="spellStart"/>
            <w:r w:rsidRPr="00727831">
              <w:rPr>
                <w:color w:val="C00000"/>
              </w:rPr>
              <w:t>të</w:t>
            </w:r>
            <w:proofErr w:type="spellEnd"/>
            <w:r w:rsidRPr="00727831">
              <w:rPr>
                <w:color w:val="C00000"/>
              </w:rPr>
              <w:t xml:space="preserve"> </w:t>
            </w:r>
            <w:proofErr w:type="spellStart"/>
            <w:r w:rsidRPr="00727831">
              <w:rPr>
                <w:color w:val="C00000"/>
              </w:rPr>
              <w:t>ardhurat</w:t>
            </w:r>
            <w:proofErr w:type="spellEnd"/>
            <w:r w:rsidRPr="00727831">
              <w:rPr>
                <w:color w:val="C00000"/>
              </w:rPr>
              <w:t xml:space="preserve"> </w:t>
            </w:r>
            <w:proofErr w:type="spellStart"/>
            <w:r w:rsidRPr="00727831">
              <w:rPr>
                <w:color w:val="C00000"/>
              </w:rPr>
              <w:t>personale</w:t>
            </w:r>
            <w:proofErr w:type="spellEnd"/>
            <w:r w:rsidRPr="00727831">
              <w:rPr>
                <w:color w:val="C00000"/>
              </w:rPr>
              <w:t xml:space="preserve"> </w:t>
            </w:r>
            <w:proofErr w:type="spellStart"/>
            <w:r w:rsidRPr="00727831">
              <w:rPr>
                <w:color w:val="C00000"/>
              </w:rPr>
              <w:t>deri</w:t>
            </w:r>
            <w:proofErr w:type="spellEnd"/>
            <w:r w:rsidRPr="00727831">
              <w:rPr>
                <w:color w:val="C00000"/>
              </w:rPr>
              <w:t xml:space="preserve"> </w:t>
            </w:r>
            <w:proofErr w:type="spellStart"/>
            <w:r w:rsidRPr="00727831">
              <w:rPr>
                <w:color w:val="C00000"/>
              </w:rPr>
              <w:t>në</w:t>
            </w:r>
            <w:proofErr w:type="spellEnd"/>
            <w:r w:rsidRPr="00727831">
              <w:rPr>
                <w:color w:val="C00000"/>
              </w:rPr>
              <w:t xml:space="preserve"> </w:t>
            </w:r>
            <w:proofErr w:type="spellStart"/>
            <w:r w:rsidRPr="00727831">
              <w:rPr>
                <w:color w:val="C00000"/>
              </w:rPr>
              <w:t>një</w:t>
            </w:r>
            <w:proofErr w:type="spellEnd"/>
            <w:r w:rsidRPr="00727831">
              <w:rPr>
                <w:color w:val="C00000"/>
              </w:rPr>
              <w:t xml:space="preserve"> </w:t>
            </w:r>
            <w:proofErr w:type="spellStart"/>
            <w:r w:rsidRPr="00727831">
              <w:rPr>
                <w:color w:val="C00000"/>
              </w:rPr>
              <w:t>shumë</w:t>
            </w:r>
            <w:proofErr w:type="spellEnd"/>
            <w:r w:rsidRPr="00727831">
              <w:rPr>
                <w:color w:val="C00000"/>
              </w:rPr>
              <w:t xml:space="preserve"> </w:t>
            </w:r>
            <w:proofErr w:type="spellStart"/>
            <w:r w:rsidRPr="00727831">
              <w:rPr>
                <w:color w:val="C00000"/>
              </w:rPr>
              <w:t>mujore</w:t>
            </w:r>
            <w:proofErr w:type="spellEnd"/>
            <w:r w:rsidRPr="00727831">
              <w:rPr>
                <w:color w:val="C00000"/>
              </w:rPr>
              <w:t xml:space="preserve"> </w:t>
            </w:r>
            <w:proofErr w:type="spellStart"/>
            <w:r w:rsidRPr="00727831">
              <w:rPr>
                <w:color w:val="C00000"/>
              </w:rPr>
              <w:t>të</w:t>
            </w:r>
            <w:proofErr w:type="spellEnd"/>
            <w:r w:rsidRPr="00727831">
              <w:rPr>
                <w:color w:val="C00000"/>
              </w:rPr>
              <w:t xml:space="preserve"> </w:t>
            </w:r>
            <w:proofErr w:type="spellStart"/>
            <w:r w:rsidRPr="00727831">
              <w:rPr>
                <w:color w:val="C00000"/>
              </w:rPr>
              <w:t>barabartë</w:t>
            </w:r>
            <w:proofErr w:type="spellEnd"/>
            <w:r w:rsidRPr="00727831">
              <w:rPr>
                <w:color w:val="C00000"/>
              </w:rPr>
              <w:t xml:space="preserve"> me </w:t>
            </w:r>
            <w:proofErr w:type="spellStart"/>
            <w:r w:rsidRPr="00727831">
              <w:rPr>
                <w:color w:val="C00000"/>
              </w:rPr>
              <w:t>pagën</w:t>
            </w:r>
            <w:proofErr w:type="spellEnd"/>
            <w:r w:rsidRPr="00727831">
              <w:rPr>
                <w:color w:val="C00000"/>
              </w:rPr>
              <w:t xml:space="preserve"> </w:t>
            </w:r>
            <w:proofErr w:type="spellStart"/>
            <w:r w:rsidRPr="00727831">
              <w:rPr>
                <w:color w:val="C00000"/>
              </w:rPr>
              <w:t>minimale</w:t>
            </w:r>
            <w:proofErr w:type="spellEnd"/>
            <w:r w:rsidRPr="00727831">
              <w:rPr>
                <w:color w:val="C00000"/>
              </w:rPr>
              <w:t xml:space="preserve"> </w:t>
            </w:r>
            <w:proofErr w:type="spellStart"/>
            <w:r w:rsidRPr="00727831">
              <w:rPr>
                <w:color w:val="C00000"/>
              </w:rPr>
              <w:t>mujore</w:t>
            </w:r>
            <w:proofErr w:type="spellEnd"/>
            <w:r w:rsidRPr="00727831">
              <w:rPr>
                <w:color w:val="C00000"/>
              </w:rPr>
              <w:t xml:space="preserve"> (40,000 lek).</w:t>
            </w:r>
          </w:p>
        </w:tc>
        <w:tc>
          <w:tcPr>
            <w:tcW w:w="1169" w:type="dxa"/>
            <w:gridSpan w:val="2"/>
            <w:vAlign w:val="top"/>
          </w:tcPr>
          <w:p w14:paraId="7380D329" w14:textId="58C73CCF" w:rsidR="002923AF" w:rsidRPr="009A1B6F" w:rsidRDefault="002923AF" w:rsidP="002923AF">
            <w:pPr>
              <w:pStyle w:val="Style2"/>
              <w:spacing w:line="240" w:lineRule="auto"/>
              <w:contextualSpacing w:val="0"/>
              <w:jc w:val="both"/>
              <w:rPr>
                <w:color w:val="C00000"/>
                <w:lang w:val="it-CH"/>
              </w:rPr>
            </w:pPr>
            <w:r w:rsidRPr="009A1B6F">
              <w:rPr>
                <w:color w:val="C00000"/>
              </w:rPr>
              <w:t>0%</w:t>
            </w:r>
          </w:p>
        </w:tc>
        <w:tc>
          <w:tcPr>
            <w:tcW w:w="1457" w:type="dxa"/>
            <w:gridSpan w:val="2"/>
            <w:vAlign w:val="top"/>
          </w:tcPr>
          <w:p w14:paraId="3031B4DF" w14:textId="6D12B512" w:rsidR="002923AF" w:rsidRPr="009A1B6F" w:rsidRDefault="002923AF" w:rsidP="002923AF">
            <w:pPr>
              <w:pStyle w:val="Style2"/>
              <w:spacing w:line="240" w:lineRule="auto"/>
              <w:contextualSpacing w:val="0"/>
              <w:rPr>
                <w:color w:val="C00000"/>
                <w:lang w:val="it-CH"/>
              </w:rPr>
            </w:pPr>
            <w:proofErr w:type="spellStart"/>
            <w:r>
              <w:rPr>
                <w:color w:val="C00000"/>
              </w:rPr>
              <w:t>Fondet</w:t>
            </w:r>
            <w:proofErr w:type="spellEnd"/>
            <w:r>
              <w:rPr>
                <w:color w:val="C00000"/>
              </w:rPr>
              <w:t xml:space="preserve"> e </w:t>
            </w:r>
            <w:proofErr w:type="spellStart"/>
            <w:r>
              <w:rPr>
                <w:color w:val="C00000"/>
              </w:rPr>
              <w:t>pensinit</w:t>
            </w:r>
            <w:proofErr w:type="spellEnd"/>
          </w:p>
        </w:tc>
      </w:tr>
      <w:tr w:rsidR="002923AF" w:rsidRPr="009A1B6F" w14:paraId="7A221685" w14:textId="77777777" w:rsidTr="002923AF">
        <w:trPr>
          <w:trHeight w:val="368"/>
        </w:trPr>
        <w:tc>
          <w:tcPr>
            <w:tcW w:w="7194" w:type="dxa"/>
            <w:vAlign w:val="bottom"/>
          </w:tcPr>
          <w:p w14:paraId="2B01E745" w14:textId="54948685" w:rsidR="002923AF" w:rsidRPr="00727831" w:rsidRDefault="002923AF" w:rsidP="002923AF">
            <w:pPr>
              <w:pStyle w:val="Style2"/>
              <w:spacing w:line="240" w:lineRule="auto"/>
              <w:contextualSpacing w:val="0"/>
              <w:jc w:val="both"/>
              <w:rPr>
                <w:color w:val="C00000"/>
              </w:rPr>
            </w:pPr>
            <w:proofErr w:type="spellStart"/>
            <w:r w:rsidRPr="00727831">
              <w:rPr>
                <w:color w:val="C00000"/>
              </w:rPr>
              <w:t>Normë</w:t>
            </w:r>
            <w:proofErr w:type="spellEnd"/>
            <w:r w:rsidRPr="00727831">
              <w:rPr>
                <w:color w:val="C00000"/>
              </w:rPr>
              <w:t xml:space="preserve"> zero e </w:t>
            </w:r>
            <w:proofErr w:type="spellStart"/>
            <w:r w:rsidRPr="00727831">
              <w:rPr>
                <w:color w:val="C00000"/>
              </w:rPr>
              <w:t>tatimit</w:t>
            </w:r>
            <w:proofErr w:type="spellEnd"/>
            <w:r w:rsidRPr="00727831">
              <w:rPr>
                <w:color w:val="C00000"/>
              </w:rPr>
              <w:t xml:space="preserve"> </w:t>
            </w:r>
            <w:proofErr w:type="spellStart"/>
            <w:r w:rsidRPr="00727831">
              <w:rPr>
                <w:color w:val="C00000"/>
              </w:rPr>
              <w:t>mbi</w:t>
            </w:r>
            <w:proofErr w:type="spellEnd"/>
            <w:r w:rsidRPr="00727831">
              <w:rPr>
                <w:color w:val="C00000"/>
              </w:rPr>
              <w:t xml:space="preserve"> </w:t>
            </w:r>
            <w:proofErr w:type="spellStart"/>
            <w:r w:rsidRPr="00727831">
              <w:rPr>
                <w:color w:val="C00000"/>
              </w:rPr>
              <w:t>të</w:t>
            </w:r>
            <w:proofErr w:type="spellEnd"/>
            <w:r w:rsidRPr="00727831">
              <w:rPr>
                <w:color w:val="C00000"/>
              </w:rPr>
              <w:t xml:space="preserve"> </w:t>
            </w:r>
            <w:proofErr w:type="spellStart"/>
            <w:r w:rsidRPr="00727831">
              <w:rPr>
                <w:color w:val="C00000"/>
              </w:rPr>
              <w:t>ardhurat</w:t>
            </w:r>
            <w:proofErr w:type="spellEnd"/>
            <w:r w:rsidRPr="00727831">
              <w:rPr>
                <w:color w:val="C00000"/>
              </w:rPr>
              <w:t xml:space="preserve"> </w:t>
            </w:r>
            <w:proofErr w:type="spellStart"/>
            <w:r w:rsidRPr="00727831">
              <w:rPr>
                <w:color w:val="C00000"/>
              </w:rPr>
              <w:t>personale</w:t>
            </w:r>
            <w:proofErr w:type="spellEnd"/>
            <w:r w:rsidRPr="00727831">
              <w:rPr>
                <w:color w:val="C00000"/>
              </w:rPr>
              <w:t xml:space="preserve"> </w:t>
            </w:r>
            <w:proofErr w:type="spellStart"/>
            <w:r w:rsidRPr="00727831">
              <w:rPr>
                <w:color w:val="C00000"/>
              </w:rPr>
              <w:t>për</w:t>
            </w:r>
            <w:proofErr w:type="spellEnd"/>
            <w:r w:rsidRPr="00727831">
              <w:rPr>
                <w:color w:val="C00000"/>
              </w:rPr>
              <w:t xml:space="preserve"> </w:t>
            </w:r>
            <w:proofErr w:type="spellStart"/>
            <w:r w:rsidR="007F5B3B">
              <w:rPr>
                <w:color w:val="C00000"/>
              </w:rPr>
              <w:t>personat</w:t>
            </w:r>
            <w:proofErr w:type="spellEnd"/>
            <w:r w:rsidR="007F5B3B">
              <w:rPr>
                <w:color w:val="C00000"/>
              </w:rPr>
              <w:t xml:space="preserve"> </w:t>
            </w:r>
            <w:proofErr w:type="spellStart"/>
            <w:r w:rsidR="007F5B3B">
              <w:rPr>
                <w:color w:val="C00000"/>
              </w:rPr>
              <w:t>fizik</w:t>
            </w:r>
            <w:proofErr w:type="spellEnd"/>
            <w:r w:rsidR="007F5B3B">
              <w:rPr>
                <w:color w:val="C00000"/>
              </w:rPr>
              <w:t xml:space="preserve">, </w:t>
            </w:r>
            <w:proofErr w:type="spellStart"/>
            <w:r w:rsidR="007F5B3B">
              <w:rPr>
                <w:color w:val="C00000"/>
              </w:rPr>
              <w:t>individ</w:t>
            </w:r>
            <w:proofErr w:type="spellEnd"/>
            <w:r w:rsidR="007F5B3B">
              <w:rPr>
                <w:color w:val="C00000"/>
              </w:rPr>
              <w:t xml:space="preserve"> </w:t>
            </w:r>
            <w:proofErr w:type="spellStart"/>
            <w:r w:rsidR="007F5B3B">
              <w:rPr>
                <w:color w:val="C00000"/>
              </w:rPr>
              <w:t>tregëtar</w:t>
            </w:r>
            <w:proofErr w:type="spellEnd"/>
            <w:r w:rsidR="007F5B3B">
              <w:rPr>
                <w:color w:val="C00000"/>
              </w:rPr>
              <w:t xml:space="preserve"> </w:t>
            </w:r>
            <w:proofErr w:type="spellStart"/>
            <w:r w:rsidR="007F5B3B">
              <w:rPr>
                <w:color w:val="C00000"/>
              </w:rPr>
              <w:t>dhe</w:t>
            </w:r>
            <w:proofErr w:type="spellEnd"/>
            <w:r w:rsidR="007F5B3B">
              <w:rPr>
                <w:color w:val="C00000"/>
              </w:rPr>
              <w:t xml:space="preserve"> </w:t>
            </w:r>
            <w:proofErr w:type="spellStart"/>
            <w:r w:rsidR="007F5B3B">
              <w:rPr>
                <w:color w:val="C00000"/>
              </w:rPr>
              <w:t>i</w:t>
            </w:r>
            <w:proofErr w:type="spellEnd"/>
            <w:r w:rsidR="007F5B3B">
              <w:rPr>
                <w:color w:val="C00000"/>
              </w:rPr>
              <w:t xml:space="preserve"> </w:t>
            </w:r>
            <w:proofErr w:type="spellStart"/>
            <w:r w:rsidR="007F5B3B">
              <w:rPr>
                <w:color w:val="C00000"/>
              </w:rPr>
              <w:t>vetëpunësuar</w:t>
            </w:r>
            <w:proofErr w:type="spellEnd"/>
            <w:r w:rsidRPr="00727831">
              <w:rPr>
                <w:color w:val="C00000"/>
              </w:rPr>
              <w:t xml:space="preserve"> me </w:t>
            </w:r>
            <w:proofErr w:type="spellStart"/>
            <w:r w:rsidRPr="00727831">
              <w:rPr>
                <w:color w:val="C00000"/>
              </w:rPr>
              <w:t>një</w:t>
            </w:r>
            <w:proofErr w:type="spellEnd"/>
            <w:r w:rsidRPr="00727831">
              <w:rPr>
                <w:color w:val="C00000"/>
              </w:rPr>
              <w:t xml:space="preserve"> </w:t>
            </w:r>
            <w:proofErr w:type="spellStart"/>
            <w:r w:rsidRPr="00727831">
              <w:rPr>
                <w:color w:val="C00000"/>
              </w:rPr>
              <w:t>qarkullim</w:t>
            </w:r>
            <w:proofErr w:type="spellEnd"/>
            <w:r w:rsidRPr="00727831">
              <w:rPr>
                <w:color w:val="C00000"/>
              </w:rPr>
              <w:t xml:space="preserve"> </w:t>
            </w:r>
            <w:proofErr w:type="spellStart"/>
            <w:r w:rsidRPr="00727831">
              <w:rPr>
                <w:color w:val="C00000"/>
              </w:rPr>
              <w:t>vjetor</w:t>
            </w:r>
            <w:proofErr w:type="spellEnd"/>
            <w:r w:rsidRPr="00727831">
              <w:rPr>
                <w:color w:val="C00000"/>
              </w:rPr>
              <w:t xml:space="preserve"> </w:t>
            </w:r>
            <w:proofErr w:type="spellStart"/>
            <w:r w:rsidRPr="00727831">
              <w:rPr>
                <w:color w:val="C00000"/>
              </w:rPr>
              <w:t>deri</w:t>
            </w:r>
            <w:proofErr w:type="spellEnd"/>
            <w:r w:rsidRPr="00727831">
              <w:rPr>
                <w:color w:val="C00000"/>
              </w:rPr>
              <w:t xml:space="preserve"> </w:t>
            </w:r>
            <w:proofErr w:type="spellStart"/>
            <w:r w:rsidRPr="00727831">
              <w:rPr>
                <w:color w:val="C00000"/>
              </w:rPr>
              <w:t>në</w:t>
            </w:r>
            <w:proofErr w:type="spellEnd"/>
            <w:r w:rsidRPr="00727831">
              <w:rPr>
                <w:color w:val="C00000"/>
              </w:rPr>
              <w:t xml:space="preserve"> 14 </w:t>
            </w:r>
            <w:proofErr w:type="spellStart"/>
            <w:r w:rsidRPr="00727831">
              <w:rPr>
                <w:color w:val="C00000"/>
              </w:rPr>
              <w:t>milion</w:t>
            </w:r>
            <w:proofErr w:type="spellEnd"/>
            <w:r w:rsidRPr="00727831">
              <w:rPr>
                <w:color w:val="C00000"/>
              </w:rPr>
              <w:t xml:space="preserve"> </w:t>
            </w:r>
            <w:proofErr w:type="gramStart"/>
            <w:r w:rsidRPr="00727831">
              <w:rPr>
                <w:color w:val="C00000"/>
              </w:rPr>
              <w:t>lek</w:t>
            </w:r>
            <w:r w:rsidR="007F5B3B">
              <w:rPr>
                <w:color w:val="C00000"/>
              </w:rPr>
              <w:t xml:space="preserve"> </w:t>
            </w:r>
            <w:r w:rsidRPr="00727831">
              <w:rPr>
                <w:color w:val="C00000"/>
              </w:rPr>
              <w:t>.</w:t>
            </w:r>
            <w:proofErr w:type="gramEnd"/>
          </w:p>
        </w:tc>
        <w:tc>
          <w:tcPr>
            <w:tcW w:w="1169" w:type="dxa"/>
            <w:gridSpan w:val="2"/>
            <w:vAlign w:val="top"/>
          </w:tcPr>
          <w:p w14:paraId="03120B20" w14:textId="6E74A80A" w:rsidR="002923AF" w:rsidRPr="009A1B6F" w:rsidRDefault="002923AF" w:rsidP="002923AF">
            <w:pPr>
              <w:pStyle w:val="Style2"/>
              <w:spacing w:line="240" w:lineRule="auto"/>
              <w:contextualSpacing w:val="0"/>
              <w:jc w:val="both"/>
              <w:rPr>
                <w:lang w:val="it-CH"/>
              </w:rPr>
            </w:pPr>
            <w:r w:rsidRPr="009A1B6F">
              <w:t>0%</w:t>
            </w:r>
          </w:p>
        </w:tc>
        <w:tc>
          <w:tcPr>
            <w:tcW w:w="1457" w:type="dxa"/>
            <w:gridSpan w:val="2"/>
            <w:vAlign w:val="top"/>
          </w:tcPr>
          <w:p w14:paraId="664181EC" w14:textId="06F1A4E2" w:rsidR="002923AF" w:rsidRPr="009A1B6F" w:rsidRDefault="002923AF" w:rsidP="002923AF">
            <w:pPr>
              <w:pStyle w:val="Style2"/>
              <w:spacing w:line="240" w:lineRule="auto"/>
              <w:contextualSpacing w:val="0"/>
              <w:rPr>
                <w:lang w:val="it-CH"/>
              </w:rPr>
            </w:pPr>
            <w:proofErr w:type="spellStart"/>
            <w:r w:rsidRPr="009A1B6F">
              <w:t>Subjektet</w:t>
            </w:r>
            <w:proofErr w:type="spellEnd"/>
            <w:r w:rsidRPr="009A1B6F">
              <w:t xml:space="preserve"> e </w:t>
            </w:r>
            <w:proofErr w:type="spellStart"/>
            <w:r w:rsidRPr="009A1B6F">
              <w:t>vogla</w:t>
            </w:r>
            <w:proofErr w:type="spellEnd"/>
          </w:p>
        </w:tc>
      </w:tr>
      <w:tr w:rsidR="002923AF" w:rsidRPr="00967A55" w14:paraId="3E0FE9F2" w14:textId="77777777" w:rsidTr="004967CE">
        <w:trPr>
          <w:trHeight w:val="20"/>
        </w:trPr>
        <w:tc>
          <w:tcPr>
            <w:tcW w:w="9820" w:type="dxa"/>
            <w:gridSpan w:val="5"/>
            <w:shd w:val="clear" w:color="auto" w:fill="FAEEC2" w:themeFill="accent3" w:themeFillTint="66"/>
          </w:tcPr>
          <w:p w14:paraId="01769A73" w14:textId="6AFABF81" w:rsidR="002923AF" w:rsidRPr="009A1B6F" w:rsidRDefault="002923AF" w:rsidP="002923AF">
            <w:pPr>
              <w:pStyle w:val="Style2"/>
              <w:spacing w:line="240" w:lineRule="auto"/>
              <w:contextualSpacing w:val="0"/>
              <w:rPr>
                <w:b/>
                <w:lang w:val="de-DE"/>
              </w:rPr>
            </w:pPr>
            <w:r w:rsidRPr="009A1B6F">
              <w:rPr>
                <w:rStyle w:val="fontstyle01"/>
                <w:rFonts w:ascii="Times New Roman" w:hAnsi="Times New Roman"/>
                <w:b/>
                <w:color w:val="auto"/>
                <w:sz w:val="18"/>
                <w:szCs w:val="18"/>
                <w:lang w:val="de-DE"/>
              </w:rPr>
              <w:t>Tatimi mbi Vlerën e Shtuar</w:t>
            </w:r>
            <w:r w:rsidRPr="009A1B6F">
              <w:rPr>
                <w:rStyle w:val="FootnoteReference"/>
                <w:b/>
              </w:rPr>
              <w:footnoteReference w:id="1"/>
            </w:r>
          </w:p>
        </w:tc>
      </w:tr>
      <w:tr w:rsidR="002923AF" w:rsidRPr="009A1B6F" w14:paraId="42772FF9" w14:textId="77777777" w:rsidTr="002923AF">
        <w:trPr>
          <w:trHeight w:val="323"/>
        </w:trPr>
        <w:tc>
          <w:tcPr>
            <w:tcW w:w="7194" w:type="dxa"/>
          </w:tcPr>
          <w:p w14:paraId="56EF0884" w14:textId="1BB1D84D" w:rsidR="002923AF" w:rsidRPr="009A1B6F" w:rsidRDefault="002923AF" w:rsidP="002923AF">
            <w:pPr>
              <w:pStyle w:val="Style2"/>
              <w:spacing w:line="240" w:lineRule="auto"/>
              <w:contextualSpacing w:val="0"/>
              <w:jc w:val="both"/>
              <w:rPr>
                <w:color w:val="C00000"/>
                <w:lang w:val="de-DE"/>
              </w:rPr>
            </w:pPr>
            <w:r w:rsidRPr="009A1B6F">
              <w:rPr>
                <w:color w:val="C00000"/>
                <w:lang w:val="de-DE"/>
              </w:rPr>
              <w:t>Tatimpaguesit me qarkullim vjetor më të vogël se 5 milionë lekë.</w:t>
            </w:r>
          </w:p>
        </w:tc>
        <w:tc>
          <w:tcPr>
            <w:tcW w:w="1169" w:type="dxa"/>
            <w:gridSpan w:val="2"/>
            <w:noWrap/>
          </w:tcPr>
          <w:p w14:paraId="2B269E8D" w14:textId="041AEEF6" w:rsidR="002923AF" w:rsidRPr="009A1B6F" w:rsidRDefault="002923AF" w:rsidP="002923AF">
            <w:pPr>
              <w:pStyle w:val="Style2"/>
              <w:spacing w:line="240" w:lineRule="auto"/>
              <w:contextualSpacing w:val="0"/>
              <w:jc w:val="both"/>
              <w:rPr>
                <w:color w:val="C00000"/>
              </w:rPr>
            </w:pPr>
            <w:proofErr w:type="spellStart"/>
            <w:r w:rsidRPr="009A1B6F">
              <w:rPr>
                <w:color w:val="C00000"/>
              </w:rPr>
              <w:t>Përjashtohen</w:t>
            </w:r>
            <w:proofErr w:type="spellEnd"/>
          </w:p>
        </w:tc>
        <w:tc>
          <w:tcPr>
            <w:tcW w:w="1457" w:type="dxa"/>
            <w:gridSpan w:val="2"/>
            <w:noWrap/>
          </w:tcPr>
          <w:p w14:paraId="039D3E99" w14:textId="076A6AA4" w:rsidR="002923AF" w:rsidRPr="009A1B6F" w:rsidRDefault="002923AF" w:rsidP="002923AF">
            <w:pPr>
              <w:pStyle w:val="Style2"/>
              <w:spacing w:line="240" w:lineRule="auto"/>
              <w:contextualSpacing w:val="0"/>
              <w:rPr>
                <w:color w:val="C00000"/>
              </w:rPr>
            </w:pPr>
            <w:proofErr w:type="spellStart"/>
            <w:r w:rsidRPr="009A1B6F">
              <w:rPr>
                <w:color w:val="C00000"/>
              </w:rPr>
              <w:t>Subjektet</w:t>
            </w:r>
            <w:proofErr w:type="spellEnd"/>
            <w:r w:rsidRPr="009A1B6F">
              <w:rPr>
                <w:color w:val="C00000"/>
              </w:rPr>
              <w:t xml:space="preserve"> e </w:t>
            </w:r>
            <w:proofErr w:type="spellStart"/>
            <w:r w:rsidRPr="009A1B6F">
              <w:rPr>
                <w:color w:val="C00000"/>
              </w:rPr>
              <w:t>vogla</w:t>
            </w:r>
            <w:proofErr w:type="spellEnd"/>
          </w:p>
        </w:tc>
      </w:tr>
      <w:tr w:rsidR="002923AF" w:rsidRPr="009A1B6F" w14:paraId="31256DC5" w14:textId="77777777" w:rsidTr="002923AF">
        <w:trPr>
          <w:trHeight w:val="20"/>
        </w:trPr>
        <w:tc>
          <w:tcPr>
            <w:tcW w:w="7194" w:type="dxa"/>
            <w:hideMark/>
          </w:tcPr>
          <w:p w14:paraId="0F6C0619" w14:textId="125ED383" w:rsidR="002923AF" w:rsidRPr="009A1B6F" w:rsidRDefault="002923AF" w:rsidP="002923AF">
            <w:pPr>
              <w:pStyle w:val="Style2"/>
              <w:spacing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shërbimit</w:t>
            </w:r>
            <w:proofErr w:type="spellEnd"/>
            <w:r w:rsidRPr="009A1B6F">
              <w:t xml:space="preserve"> </w:t>
            </w:r>
            <w:proofErr w:type="spellStart"/>
            <w:r w:rsidRPr="009A1B6F">
              <w:t>të</w:t>
            </w:r>
            <w:proofErr w:type="spellEnd"/>
            <w:r w:rsidRPr="009A1B6F">
              <w:t xml:space="preserve"> </w:t>
            </w:r>
            <w:proofErr w:type="spellStart"/>
            <w:r w:rsidRPr="009A1B6F">
              <w:t>akomodimit</w:t>
            </w:r>
            <w:proofErr w:type="spellEnd"/>
            <w:r w:rsidRPr="009A1B6F">
              <w:t xml:space="preserve"> </w:t>
            </w:r>
            <w:proofErr w:type="spellStart"/>
            <w:r w:rsidRPr="009A1B6F">
              <w:t>në</w:t>
            </w:r>
            <w:proofErr w:type="spellEnd"/>
            <w:r w:rsidRPr="009A1B6F">
              <w:t xml:space="preserve"> </w:t>
            </w:r>
            <w:proofErr w:type="spellStart"/>
            <w:r w:rsidRPr="009A1B6F">
              <w:t>strukturat</w:t>
            </w:r>
            <w:proofErr w:type="spellEnd"/>
            <w:r w:rsidRPr="009A1B6F">
              <w:t xml:space="preserve"> </w:t>
            </w:r>
            <w:proofErr w:type="spellStart"/>
            <w:r w:rsidRPr="009A1B6F">
              <w:t>akomoduese</w:t>
            </w:r>
            <w:proofErr w:type="spellEnd"/>
            <w:r w:rsidRPr="009A1B6F">
              <w:t xml:space="preserve">, </w:t>
            </w:r>
            <w:proofErr w:type="spellStart"/>
            <w:r w:rsidRPr="009A1B6F">
              <w:t>sipas</w:t>
            </w:r>
            <w:proofErr w:type="spellEnd"/>
            <w:r w:rsidRPr="009A1B6F">
              <w:t xml:space="preserve"> </w:t>
            </w:r>
            <w:proofErr w:type="spellStart"/>
            <w:r w:rsidRPr="009A1B6F">
              <w:t>kategorive</w:t>
            </w:r>
            <w:proofErr w:type="spellEnd"/>
            <w:r w:rsidRPr="009A1B6F">
              <w:t xml:space="preserve"> </w:t>
            </w:r>
            <w:proofErr w:type="spellStart"/>
            <w:r w:rsidRPr="009A1B6F">
              <w:t>të</w:t>
            </w:r>
            <w:proofErr w:type="spellEnd"/>
            <w:r w:rsidRPr="009A1B6F">
              <w:t xml:space="preserve"> </w:t>
            </w:r>
            <w:proofErr w:type="spellStart"/>
            <w:r w:rsidRPr="009A1B6F">
              <w:t>përcaktuara</w:t>
            </w:r>
            <w:proofErr w:type="spellEnd"/>
            <w:r w:rsidRPr="009A1B6F">
              <w:t xml:space="preserve"> </w:t>
            </w:r>
            <w:proofErr w:type="spellStart"/>
            <w:r w:rsidRPr="009A1B6F">
              <w:t>në</w:t>
            </w:r>
            <w:proofErr w:type="spellEnd"/>
            <w:r w:rsidRPr="009A1B6F">
              <w:t xml:space="preserve"> </w:t>
            </w:r>
            <w:proofErr w:type="spellStart"/>
            <w:r w:rsidRPr="009A1B6F">
              <w:t>legjislacionin</w:t>
            </w:r>
            <w:proofErr w:type="spellEnd"/>
            <w:r w:rsidRPr="009A1B6F">
              <w:t xml:space="preserve"> e </w:t>
            </w:r>
            <w:proofErr w:type="spellStart"/>
            <w:r w:rsidRPr="009A1B6F">
              <w:t>fushës</w:t>
            </w:r>
            <w:proofErr w:type="spellEnd"/>
            <w:r w:rsidRPr="009A1B6F">
              <w:t xml:space="preserve"> </w:t>
            </w:r>
            <w:proofErr w:type="spellStart"/>
            <w:r w:rsidRPr="009A1B6F">
              <w:t>së</w:t>
            </w:r>
            <w:proofErr w:type="spellEnd"/>
            <w:r w:rsidRPr="009A1B6F">
              <w:t xml:space="preserve"> </w:t>
            </w:r>
            <w:proofErr w:type="spellStart"/>
            <w:r w:rsidRPr="009A1B6F">
              <w:t>turizmit</w:t>
            </w:r>
            <w:proofErr w:type="spellEnd"/>
            <w:r w:rsidRPr="009A1B6F">
              <w:t>.</w:t>
            </w:r>
          </w:p>
        </w:tc>
        <w:tc>
          <w:tcPr>
            <w:tcW w:w="1169" w:type="dxa"/>
            <w:gridSpan w:val="2"/>
            <w:noWrap/>
            <w:hideMark/>
          </w:tcPr>
          <w:p w14:paraId="3E32B144" w14:textId="2194FC96" w:rsidR="002923AF" w:rsidRPr="009A1B6F" w:rsidRDefault="002923AF" w:rsidP="002923AF">
            <w:pPr>
              <w:pStyle w:val="Style2"/>
              <w:spacing w:line="240" w:lineRule="auto"/>
              <w:contextualSpacing w:val="0"/>
              <w:jc w:val="both"/>
            </w:pPr>
            <w:r w:rsidRPr="009A1B6F">
              <w:t>6%</w:t>
            </w:r>
          </w:p>
        </w:tc>
        <w:tc>
          <w:tcPr>
            <w:tcW w:w="1457" w:type="dxa"/>
            <w:gridSpan w:val="2"/>
            <w:noWrap/>
            <w:hideMark/>
          </w:tcPr>
          <w:p w14:paraId="39C762C8" w14:textId="11EC16E7" w:rsidR="002923AF" w:rsidRPr="009A1B6F" w:rsidRDefault="002923AF" w:rsidP="002923AF">
            <w:pPr>
              <w:pStyle w:val="Style2"/>
              <w:spacing w:line="240" w:lineRule="auto"/>
              <w:contextualSpacing w:val="0"/>
            </w:pPr>
            <w:proofErr w:type="spellStart"/>
            <w:r w:rsidRPr="009A1B6F">
              <w:t>Turizmi</w:t>
            </w:r>
            <w:proofErr w:type="spellEnd"/>
          </w:p>
        </w:tc>
      </w:tr>
      <w:tr w:rsidR="002923AF" w:rsidRPr="009A1B6F" w14:paraId="0FB7D4C1" w14:textId="77777777" w:rsidTr="002923AF">
        <w:trPr>
          <w:trHeight w:val="20"/>
        </w:trPr>
        <w:tc>
          <w:tcPr>
            <w:tcW w:w="7194" w:type="dxa"/>
            <w:hideMark/>
          </w:tcPr>
          <w:p w14:paraId="24CB1BFE" w14:textId="4CD905BD" w:rsidR="002923AF" w:rsidRPr="009A1B6F" w:rsidRDefault="002923AF" w:rsidP="002923AF">
            <w:pPr>
              <w:pStyle w:val="Style2"/>
              <w:spacing w:line="240" w:lineRule="auto"/>
              <w:contextualSpacing w:val="0"/>
              <w:jc w:val="both"/>
            </w:pPr>
            <w:proofErr w:type="spellStart"/>
            <w:r w:rsidRPr="009A1B6F">
              <w:t>Për</w:t>
            </w:r>
            <w:proofErr w:type="spellEnd"/>
            <w:r w:rsidRPr="009A1B6F">
              <w:t xml:space="preserve"> </w:t>
            </w:r>
            <w:proofErr w:type="spellStart"/>
            <w:r w:rsidRPr="009A1B6F">
              <w:t>strukturat</w:t>
            </w:r>
            <w:proofErr w:type="spellEnd"/>
            <w:r w:rsidRPr="009A1B6F">
              <w:t xml:space="preserve">, </w:t>
            </w:r>
            <w:proofErr w:type="spellStart"/>
            <w:r w:rsidRPr="009A1B6F">
              <w:t>të</w:t>
            </w:r>
            <w:proofErr w:type="spellEnd"/>
            <w:r w:rsidRPr="009A1B6F">
              <w:t xml:space="preserve"> </w:t>
            </w:r>
            <w:proofErr w:type="spellStart"/>
            <w:r w:rsidRPr="009A1B6F">
              <w:t>cilat</w:t>
            </w:r>
            <w:proofErr w:type="spellEnd"/>
            <w:r w:rsidRPr="009A1B6F">
              <w:t xml:space="preserve"> </w:t>
            </w:r>
            <w:proofErr w:type="spellStart"/>
            <w:r w:rsidRPr="009A1B6F">
              <w:t>zhvillojnë</w:t>
            </w:r>
            <w:proofErr w:type="spellEnd"/>
            <w:r w:rsidRPr="009A1B6F">
              <w:t xml:space="preserve"> </w:t>
            </w:r>
            <w:proofErr w:type="spellStart"/>
            <w:r w:rsidRPr="009A1B6F">
              <w:t>veprimtari</w:t>
            </w:r>
            <w:proofErr w:type="spellEnd"/>
            <w:r w:rsidRPr="009A1B6F">
              <w:t xml:space="preserve"> </w:t>
            </w:r>
            <w:proofErr w:type="spellStart"/>
            <w:r w:rsidRPr="009A1B6F">
              <w:t>pritëse</w:t>
            </w:r>
            <w:proofErr w:type="spellEnd"/>
            <w:r w:rsidRPr="009A1B6F">
              <w:t xml:space="preserve"> </w:t>
            </w:r>
            <w:proofErr w:type="spellStart"/>
            <w:r w:rsidRPr="009A1B6F">
              <w:t>të</w:t>
            </w:r>
            <w:proofErr w:type="spellEnd"/>
            <w:r w:rsidRPr="009A1B6F">
              <w:t xml:space="preserve"> </w:t>
            </w:r>
            <w:proofErr w:type="spellStart"/>
            <w:r w:rsidRPr="009A1B6F">
              <w:t>certifikuar</w:t>
            </w:r>
            <w:proofErr w:type="spellEnd"/>
            <w:r w:rsidRPr="009A1B6F">
              <w:t xml:space="preserve"> </w:t>
            </w:r>
            <w:proofErr w:type="spellStart"/>
            <w:r w:rsidRPr="009A1B6F">
              <w:t>si</w:t>
            </w:r>
            <w:proofErr w:type="spellEnd"/>
            <w:r w:rsidRPr="009A1B6F">
              <w:t xml:space="preserve"> “</w:t>
            </w:r>
            <w:proofErr w:type="spellStart"/>
            <w:r w:rsidRPr="009A1B6F">
              <w:rPr>
                <w:i/>
                <w:iCs/>
              </w:rPr>
              <w:t>agroturizëm</w:t>
            </w:r>
            <w:proofErr w:type="spellEnd"/>
            <w:r w:rsidRPr="009A1B6F">
              <w:t xml:space="preserve">”, </w:t>
            </w:r>
            <w:proofErr w:type="spellStart"/>
            <w:r w:rsidRPr="009A1B6F">
              <w:t>sipas</w:t>
            </w:r>
            <w:proofErr w:type="spellEnd"/>
            <w:r w:rsidRPr="009A1B6F">
              <w:t xml:space="preserve"> </w:t>
            </w:r>
            <w:proofErr w:type="spellStart"/>
            <w:r w:rsidRPr="009A1B6F">
              <w:t>legjislacionit</w:t>
            </w:r>
            <w:proofErr w:type="spellEnd"/>
            <w:r w:rsidRPr="009A1B6F">
              <w:t xml:space="preserve"> </w:t>
            </w:r>
            <w:proofErr w:type="spellStart"/>
            <w:r w:rsidRPr="009A1B6F">
              <w:t>në</w:t>
            </w:r>
            <w:proofErr w:type="spellEnd"/>
            <w:r w:rsidRPr="009A1B6F">
              <w:t xml:space="preserve"> </w:t>
            </w:r>
            <w:proofErr w:type="spellStart"/>
            <w:r w:rsidRPr="009A1B6F">
              <w:t>fuqi</w:t>
            </w:r>
            <w:proofErr w:type="spellEnd"/>
            <w:r w:rsidRPr="009A1B6F">
              <w:t xml:space="preserve"> </w:t>
            </w:r>
            <w:proofErr w:type="spellStart"/>
            <w:r w:rsidRPr="009A1B6F">
              <w:t>në</w:t>
            </w:r>
            <w:proofErr w:type="spellEnd"/>
            <w:r w:rsidRPr="009A1B6F">
              <w:t xml:space="preserve"> </w:t>
            </w:r>
            <w:proofErr w:type="spellStart"/>
            <w:r w:rsidRPr="009A1B6F">
              <w:t>fushën</w:t>
            </w:r>
            <w:proofErr w:type="spellEnd"/>
            <w:r w:rsidRPr="009A1B6F">
              <w:t xml:space="preserve"> e </w:t>
            </w:r>
            <w:proofErr w:type="spellStart"/>
            <w:r w:rsidRPr="009A1B6F">
              <w:t>turizmit</w:t>
            </w:r>
            <w:proofErr w:type="spellEnd"/>
            <w:r w:rsidRPr="009A1B6F">
              <w:t xml:space="preserve">, </w:t>
            </w: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shërbimit</w:t>
            </w:r>
            <w:proofErr w:type="spellEnd"/>
            <w:r w:rsidRPr="009A1B6F">
              <w:t xml:space="preserve"> </w:t>
            </w:r>
            <w:proofErr w:type="spellStart"/>
            <w:r w:rsidRPr="009A1B6F">
              <w:t>të</w:t>
            </w:r>
            <w:proofErr w:type="spellEnd"/>
            <w:r w:rsidRPr="009A1B6F">
              <w:t xml:space="preserve"> </w:t>
            </w:r>
            <w:proofErr w:type="spellStart"/>
            <w:r w:rsidRPr="009A1B6F">
              <w:t>akomodimit</w:t>
            </w:r>
            <w:proofErr w:type="spellEnd"/>
            <w:r w:rsidRPr="009A1B6F">
              <w:t xml:space="preserve"> </w:t>
            </w:r>
            <w:proofErr w:type="spellStart"/>
            <w:r w:rsidRPr="009A1B6F">
              <w:t>dhe</w:t>
            </w:r>
            <w:proofErr w:type="spellEnd"/>
            <w:r w:rsidRPr="009A1B6F">
              <w:t xml:space="preserve"> </w:t>
            </w:r>
            <w:proofErr w:type="spellStart"/>
            <w:r w:rsidRPr="009A1B6F">
              <w:t>restorantit</w:t>
            </w:r>
            <w:proofErr w:type="spellEnd"/>
            <w:r w:rsidRPr="009A1B6F">
              <w:t xml:space="preserve">, me </w:t>
            </w:r>
            <w:proofErr w:type="spellStart"/>
            <w:r w:rsidRPr="009A1B6F">
              <w:t>përjashtim</w:t>
            </w:r>
            <w:proofErr w:type="spellEnd"/>
            <w:r w:rsidRPr="009A1B6F">
              <w:t xml:space="preserve"> </w:t>
            </w:r>
            <w:proofErr w:type="spellStart"/>
            <w:r w:rsidRPr="009A1B6F">
              <w:t>të</w:t>
            </w:r>
            <w:proofErr w:type="spellEnd"/>
            <w:r w:rsidRPr="009A1B6F">
              <w:t xml:space="preserve"> </w:t>
            </w:r>
            <w:proofErr w:type="spellStart"/>
            <w:r w:rsidRPr="009A1B6F">
              <w:t>pijeve</w:t>
            </w:r>
            <w:proofErr w:type="spellEnd"/>
            <w:r w:rsidRPr="009A1B6F">
              <w:t xml:space="preserve">. </w:t>
            </w:r>
          </w:p>
        </w:tc>
        <w:tc>
          <w:tcPr>
            <w:tcW w:w="1169" w:type="dxa"/>
            <w:gridSpan w:val="2"/>
            <w:noWrap/>
            <w:hideMark/>
          </w:tcPr>
          <w:p w14:paraId="1EFD935A" w14:textId="6009254A" w:rsidR="002923AF" w:rsidRPr="009A1B6F" w:rsidRDefault="002923AF" w:rsidP="002923AF">
            <w:pPr>
              <w:pStyle w:val="Style2"/>
              <w:spacing w:line="240" w:lineRule="auto"/>
              <w:contextualSpacing w:val="0"/>
              <w:jc w:val="both"/>
            </w:pPr>
            <w:r w:rsidRPr="009A1B6F">
              <w:t>6%</w:t>
            </w:r>
          </w:p>
        </w:tc>
        <w:tc>
          <w:tcPr>
            <w:tcW w:w="1457" w:type="dxa"/>
            <w:gridSpan w:val="2"/>
            <w:noWrap/>
            <w:hideMark/>
          </w:tcPr>
          <w:p w14:paraId="010AA064" w14:textId="4760952F" w:rsidR="002923AF" w:rsidRPr="009A1B6F" w:rsidRDefault="002923AF" w:rsidP="002923AF">
            <w:pPr>
              <w:pStyle w:val="Style2"/>
              <w:spacing w:line="240" w:lineRule="auto"/>
              <w:contextualSpacing w:val="0"/>
            </w:pPr>
            <w:proofErr w:type="spellStart"/>
            <w:r w:rsidRPr="009A1B6F">
              <w:t>Turizmi</w:t>
            </w:r>
            <w:proofErr w:type="spellEnd"/>
          </w:p>
        </w:tc>
      </w:tr>
      <w:tr w:rsidR="002923AF" w:rsidRPr="009A1B6F" w14:paraId="620ADA64" w14:textId="77777777" w:rsidTr="002923AF">
        <w:trPr>
          <w:trHeight w:val="20"/>
        </w:trPr>
        <w:tc>
          <w:tcPr>
            <w:tcW w:w="7194" w:type="dxa"/>
          </w:tcPr>
          <w:p w14:paraId="417BF883" w14:textId="68657BB2" w:rsidR="002923AF" w:rsidRPr="009A1B6F" w:rsidRDefault="002923AF" w:rsidP="002923AF">
            <w:pPr>
              <w:pStyle w:val="Style2"/>
              <w:spacing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shërbimit</w:t>
            </w:r>
            <w:proofErr w:type="spellEnd"/>
            <w:r w:rsidRPr="009A1B6F">
              <w:t xml:space="preserve"> </w:t>
            </w:r>
            <w:proofErr w:type="spellStart"/>
            <w:r w:rsidRPr="009A1B6F">
              <w:t>të</w:t>
            </w:r>
            <w:proofErr w:type="spellEnd"/>
            <w:r w:rsidRPr="009A1B6F">
              <w:t xml:space="preserve"> </w:t>
            </w:r>
            <w:proofErr w:type="spellStart"/>
            <w:r w:rsidRPr="009A1B6F">
              <w:t>ofruar</w:t>
            </w:r>
            <w:proofErr w:type="spellEnd"/>
            <w:r w:rsidRPr="009A1B6F">
              <w:t xml:space="preserve"> </w:t>
            </w:r>
            <w:proofErr w:type="spellStart"/>
            <w:r w:rsidRPr="009A1B6F">
              <w:t>nga</w:t>
            </w:r>
            <w:proofErr w:type="spellEnd"/>
            <w:r w:rsidRPr="009A1B6F">
              <w:t xml:space="preserve"> </w:t>
            </w:r>
            <w:proofErr w:type="spellStart"/>
            <w:r w:rsidRPr="009A1B6F">
              <w:t>strukturat</w:t>
            </w:r>
            <w:proofErr w:type="spellEnd"/>
            <w:r w:rsidRPr="009A1B6F">
              <w:t xml:space="preserve"> </w:t>
            </w:r>
            <w:proofErr w:type="spellStart"/>
            <w:r w:rsidRPr="009A1B6F">
              <w:t>akomoduese</w:t>
            </w:r>
            <w:proofErr w:type="spellEnd"/>
            <w:r w:rsidRPr="009A1B6F">
              <w:t xml:space="preserve"> “Hotel/ Resort me </w:t>
            </w:r>
            <w:proofErr w:type="spellStart"/>
            <w:r w:rsidRPr="009A1B6F">
              <w:t>pesë</w:t>
            </w:r>
            <w:proofErr w:type="spellEnd"/>
            <w:r w:rsidRPr="009A1B6F">
              <w:t xml:space="preserve"> </w:t>
            </w:r>
            <w:proofErr w:type="spellStart"/>
            <w:r w:rsidRPr="009A1B6F">
              <w:t>yje</w:t>
            </w:r>
            <w:proofErr w:type="spellEnd"/>
            <w:r w:rsidRPr="009A1B6F">
              <w:t xml:space="preserve">, status special” </w:t>
            </w:r>
            <w:proofErr w:type="spellStart"/>
            <w:r w:rsidRPr="009A1B6F">
              <w:t>sipas</w:t>
            </w:r>
            <w:proofErr w:type="spellEnd"/>
            <w:r w:rsidRPr="009A1B6F">
              <w:t xml:space="preserve"> </w:t>
            </w:r>
            <w:proofErr w:type="spellStart"/>
            <w:r w:rsidRPr="009A1B6F">
              <w:t>përcaktimit</w:t>
            </w:r>
            <w:proofErr w:type="spellEnd"/>
            <w:r w:rsidRPr="009A1B6F">
              <w:t xml:space="preserve"> </w:t>
            </w:r>
            <w:proofErr w:type="spellStart"/>
            <w:r w:rsidRPr="009A1B6F">
              <w:t>në</w:t>
            </w:r>
            <w:proofErr w:type="spellEnd"/>
            <w:r w:rsidRPr="009A1B6F">
              <w:t xml:space="preserve"> </w:t>
            </w:r>
            <w:proofErr w:type="spellStart"/>
            <w:r w:rsidRPr="009A1B6F">
              <w:t>legjislacionin</w:t>
            </w:r>
            <w:proofErr w:type="spellEnd"/>
            <w:r w:rsidRPr="009A1B6F">
              <w:t xml:space="preserve"> e </w:t>
            </w:r>
            <w:proofErr w:type="spellStart"/>
            <w:r w:rsidRPr="009A1B6F">
              <w:t>fushës</w:t>
            </w:r>
            <w:proofErr w:type="spellEnd"/>
            <w:r w:rsidRPr="009A1B6F">
              <w:t xml:space="preserve"> </w:t>
            </w:r>
            <w:proofErr w:type="spellStart"/>
            <w:r w:rsidRPr="009A1B6F">
              <w:t>së</w:t>
            </w:r>
            <w:proofErr w:type="spellEnd"/>
            <w:r w:rsidRPr="009A1B6F">
              <w:t xml:space="preserve"> </w:t>
            </w:r>
            <w:proofErr w:type="spellStart"/>
            <w:r w:rsidRPr="009A1B6F">
              <w:t>turizmit</w:t>
            </w:r>
            <w:proofErr w:type="spellEnd"/>
            <w:r w:rsidRPr="009A1B6F">
              <w:t xml:space="preserve"> </w:t>
            </w:r>
            <w:proofErr w:type="spellStart"/>
            <w:r w:rsidRPr="009A1B6F">
              <w:t>dhe</w:t>
            </w:r>
            <w:proofErr w:type="spellEnd"/>
            <w:r w:rsidRPr="009A1B6F">
              <w:t xml:space="preserve"> </w:t>
            </w:r>
            <w:proofErr w:type="spellStart"/>
            <w:r w:rsidRPr="009A1B6F">
              <w:t>që</w:t>
            </w:r>
            <w:proofErr w:type="spellEnd"/>
            <w:r w:rsidRPr="009A1B6F">
              <w:t xml:space="preserve"> </w:t>
            </w:r>
            <w:proofErr w:type="spellStart"/>
            <w:r w:rsidRPr="009A1B6F">
              <w:t>janë</w:t>
            </w:r>
            <w:proofErr w:type="spellEnd"/>
            <w:r w:rsidRPr="009A1B6F">
              <w:t xml:space="preserve"> </w:t>
            </w:r>
            <w:proofErr w:type="spellStart"/>
            <w:r w:rsidRPr="009A1B6F">
              <w:t>mbajtës</w:t>
            </w:r>
            <w:proofErr w:type="spellEnd"/>
            <w:r w:rsidRPr="009A1B6F">
              <w:t xml:space="preserve"> </w:t>
            </w:r>
            <w:proofErr w:type="spellStart"/>
            <w:r w:rsidRPr="009A1B6F">
              <w:t>të</w:t>
            </w:r>
            <w:proofErr w:type="spellEnd"/>
            <w:r w:rsidRPr="009A1B6F">
              <w:t xml:space="preserve"> </w:t>
            </w:r>
            <w:proofErr w:type="spellStart"/>
            <w:r w:rsidRPr="009A1B6F">
              <w:t>një</w:t>
            </w:r>
            <w:proofErr w:type="spellEnd"/>
            <w:r w:rsidRPr="009A1B6F">
              <w:t xml:space="preserve"> </w:t>
            </w:r>
            <w:proofErr w:type="spellStart"/>
            <w:r w:rsidRPr="009A1B6F">
              <w:t>marke</w:t>
            </w:r>
            <w:proofErr w:type="spellEnd"/>
            <w:r w:rsidRPr="009A1B6F">
              <w:t xml:space="preserve"> </w:t>
            </w:r>
            <w:proofErr w:type="spellStart"/>
            <w:r w:rsidRPr="009A1B6F">
              <w:t>tregtare</w:t>
            </w:r>
            <w:proofErr w:type="spellEnd"/>
            <w:r w:rsidRPr="009A1B6F">
              <w:t xml:space="preserve"> </w:t>
            </w:r>
            <w:proofErr w:type="spellStart"/>
            <w:r w:rsidRPr="009A1B6F">
              <w:t>të</w:t>
            </w:r>
            <w:proofErr w:type="spellEnd"/>
            <w:r w:rsidRPr="009A1B6F">
              <w:t xml:space="preserve"> </w:t>
            </w:r>
            <w:proofErr w:type="spellStart"/>
            <w:r w:rsidRPr="009A1B6F">
              <w:t>regjistruar</w:t>
            </w:r>
            <w:proofErr w:type="spellEnd"/>
            <w:r w:rsidRPr="009A1B6F">
              <w:t xml:space="preserve"> </w:t>
            </w:r>
            <w:proofErr w:type="spellStart"/>
            <w:r w:rsidRPr="009A1B6F">
              <w:t>dhe</w:t>
            </w:r>
            <w:proofErr w:type="spellEnd"/>
            <w:r w:rsidRPr="009A1B6F">
              <w:t xml:space="preserve"> </w:t>
            </w:r>
            <w:proofErr w:type="spellStart"/>
            <w:r w:rsidRPr="009A1B6F">
              <w:t>të</w:t>
            </w:r>
            <w:proofErr w:type="spellEnd"/>
            <w:r w:rsidRPr="009A1B6F">
              <w:t xml:space="preserve"> </w:t>
            </w:r>
            <w:proofErr w:type="spellStart"/>
            <w:r w:rsidRPr="009A1B6F">
              <w:t>njohur</w:t>
            </w:r>
            <w:proofErr w:type="spellEnd"/>
            <w:r w:rsidRPr="009A1B6F">
              <w:t xml:space="preserve"> </w:t>
            </w:r>
            <w:proofErr w:type="spellStart"/>
            <w:r w:rsidRPr="009A1B6F">
              <w:t>ndërkomëtarisht</w:t>
            </w:r>
            <w:proofErr w:type="spellEnd"/>
            <w:r w:rsidRPr="009A1B6F">
              <w:t xml:space="preserve"> “brand name”</w:t>
            </w:r>
          </w:p>
        </w:tc>
        <w:tc>
          <w:tcPr>
            <w:tcW w:w="1169" w:type="dxa"/>
            <w:gridSpan w:val="2"/>
            <w:noWrap/>
          </w:tcPr>
          <w:p w14:paraId="4BF986FE" w14:textId="0296BC9A" w:rsidR="002923AF" w:rsidRPr="009A1B6F" w:rsidRDefault="002923AF" w:rsidP="002923AF">
            <w:pPr>
              <w:pStyle w:val="Style2"/>
              <w:spacing w:line="240" w:lineRule="auto"/>
              <w:contextualSpacing w:val="0"/>
              <w:jc w:val="both"/>
            </w:pPr>
            <w:r w:rsidRPr="009A1B6F">
              <w:t>6 %</w:t>
            </w:r>
          </w:p>
        </w:tc>
        <w:tc>
          <w:tcPr>
            <w:tcW w:w="1457" w:type="dxa"/>
            <w:gridSpan w:val="2"/>
            <w:noWrap/>
          </w:tcPr>
          <w:p w14:paraId="3EBC8A1A" w14:textId="5DA91270" w:rsidR="002923AF" w:rsidRPr="009A1B6F" w:rsidRDefault="002923AF" w:rsidP="002923AF">
            <w:pPr>
              <w:pStyle w:val="Style2"/>
              <w:spacing w:line="240" w:lineRule="auto"/>
              <w:contextualSpacing w:val="0"/>
            </w:pPr>
            <w:proofErr w:type="spellStart"/>
            <w:r w:rsidRPr="009A1B6F">
              <w:t>Turizmi</w:t>
            </w:r>
            <w:proofErr w:type="spellEnd"/>
            <w:r w:rsidRPr="009A1B6F">
              <w:t xml:space="preserve"> </w:t>
            </w:r>
          </w:p>
        </w:tc>
      </w:tr>
      <w:tr w:rsidR="002923AF" w:rsidRPr="009A1B6F" w14:paraId="3B73550B" w14:textId="77777777" w:rsidTr="002923AF">
        <w:trPr>
          <w:trHeight w:val="107"/>
        </w:trPr>
        <w:tc>
          <w:tcPr>
            <w:tcW w:w="7194" w:type="dxa"/>
            <w:hideMark/>
          </w:tcPr>
          <w:p w14:paraId="6B742BF2" w14:textId="2955568A" w:rsidR="002923AF" w:rsidRPr="009A1B6F" w:rsidRDefault="002923AF" w:rsidP="002923AF">
            <w:pPr>
              <w:pStyle w:val="Style2"/>
              <w:spacing w:line="240" w:lineRule="auto"/>
              <w:contextualSpacing w:val="0"/>
              <w:jc w:val="both"/>
              <w:rPr>
                <w:lang w:val="it-CH"/>
              </w:rPr>
            </w:pPr>
            <w:r w:rsidRPr="009A1B6F">
              <w:rPr>
                <w:lang w:val="it-CH"/>
              </w:rPr>
              <w:t>Furnizimi i shërbimit të reklamave nga media audiovizive.</w:t>
            </w:r>
          </w:p>
        </w:tc>
        <w:tc>
          <w:tcPr>
            <w:tcW w:w="1169" w:type="dxa"/>
            <w:gridSpan w:val="2"/>
            <w:noWrap/>
            <w:hideMark/>
          </w:tcPr>
          <w:p w14:paraId="62C6D853" w14:textId="0AEF20EA" w:rsidR="002923AF" w:rsidRPr="009A1B6F" w:rsidRDefault="002923AF" w:rsidP="002923AF">
            <w:pPr>
              <w:pStyle w:val="Style2"/>
              <w:spacing w:line="240" w:lineRule="auto"/>
              <w:contextualSpacing w:val="0"/>
              <w:jc w:val="both"/>
            </w:pPr>
            <w:r w:rsidRPr="009A1B6F">
              <w:t>6%</w:t>
            </w:r>
          </w:p>
        </w:tc>
        <w:tc>
          <w:tcPr>
            <w:tcW w:w="1457" w:type="dxa"/>
            <w:gridSpan w:val="2"/>
            <w:noWrap/>
            <w:hideMark/>
          </w:tcPr>
          <w:p w14:paraId="0165DA46" w14:textId="1308B9B0" w:rsidR="002923AF" w:rsidRPr="009A1B6F" w:rsidRDefault="002923AF" w:rsidP="002923AF">
            <w:pPr>
              <w:pStyle w:val="Style2"/>
              <w:spacing w:line="240" w:lineRule="auto"/>
              <w:contextualSpacing w:val="0"/>
            </w:pPr>
            <w:r w:rsidRPr="009A1B6F">
              <w:t xml:space="preserve">Media </w:t>
            </w:r>
          </w:p>
        </w:tc>
      </w:tr>
      <w:tr w:rsidR="002923AF" w:rsidRPr="009A1B6F" w14:paraId="2F4E4B80" w14:textId="77777777" w:rsidTr="002923AF">
        <w:trPr>
          <w:trHeight w:val="107"/>
        </w:trPr>
        <w:tc>
          <w:tcPr>
            <w:tcW w:w="7194" w:type="dxa"/>
          </w:tcPr>
          <w:p w14:paraId="2DA11275" w14:textId="2F4C93A5" w:rsidR="002923AF" w:rsidRPr="009A1B6F" w:rsidRDefault="002923AF" w:rsidP="002923AF">
            <w:pPr>
              <w:pStyle w:val="Style2"/>
              <w:spacing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mjeteve</w:t>
            </w:r>
            <w:proofErr w:type="spellEnd"/>
            <w:r w:rsidRPr="009A1B6F">
              <w:t xml:space="preserve"> </w:t>
            </w:r>
            <w:proofErr w:type="spellStart"/>
            <w:r w:rsidRPr="009A1B6F">
              <w:t>të</w:t>
            </w:r>
            <w:proofErr w:type="spellEnd"/>
            <w:r w:rsidRPr="009A1B6F">
              <w:t xml:space="preserve"> </w:t>
            </w:r>
            <w:proofErr w:type="spellStart"/>
            <w:r w:rsidRPr="009A1B6F">
              <w:t>transportit</w:t>
            </w:r>
            <w:proofErr w:type="spellEnd"/>
            <w:r w:rsidRPr="009A1B6F">
              <w:t xml:space="preserve"> </w:t>
            </w:r>
            <w:proofErr w:type="spellStart"/>
            <w:r w:rsidRPr="009A1B6F">
              <w:t>publik</w:t>
            </w:r>
            <w:proofErr w:type="spellEnd"/>
            <w:r w:rsidRPr="009A1B6F">
              <w:t xml:space="preserve"> </w:t>
            </w:r>
            <w:proofErr w:type="spellStart"/>
            <w:r w:rsidRPr="009A1B6F">
              <w:t>të</w:t>
            </w:r>
            <w:proofErr w:type="spellEnd"/>
            <w:r w:rsidRPr="009A1B6F">
              <w:t xml:space="preserve"> </w:t>
            </w:r>
            <w:proofErr w:type="spellStart"/>
            <w:r w:rsidRPr="009A1B6F">
              <w:t>licensuar</w:t>
            </w:r>
            <w:proofErr w:type="spellEnd"/>
            <w:r w:rsidRPr="009A1B6F">
              <w:t xml:space="preserve"> </w:t>
            </w:r>
            <w:proofErr w:type="spellStart"/>
            <w:r w:rsidRPr="009A1B6F">
              <w:t>të</w:t>
            </w:r>
            <w:proofErr w:type="spellEnd"/>
            <w:r w:rsidRPr="009A1B6F">
              <w:t xml:space="preserve"> </w:t>
            </w:r>
            <w:proofErr w:type="spellStart"/>
            <w:r w:rsidRPr="009A1B6F">
              <w:t>udhëtarëve</w:t>
            </w:r>
            <w:proofErr w:type="spellEnd"/>
            <w:r w:rsidRPr="009A1B6F">
              <w:t xml:space="preserve"> me </w:t>
            </w:r>
            <w:proofErr w:type="spellStart"/>
            <w:r w:rsidRPr="009A1B6F">
              <w:t>autobus</w:t>
            </w:r>
            <w:proofErr w:type="spellEnd"/>
            <w:r w:rsidRPr="009A1B6F">
              <w:t xml:space="preserve"> me </w:t>
            </w:r>
            <w:proofErr w:type="spellStart"/>
            <w:r w:rsidRPr="009A1B6F">
              <w:t>nëntë</w:t>
            </w:r>
            <w:proofErr w:type="spellEnd"/>
            <w:r w:rsidRPr="009A1B6F">
              <w:t xml:space="preserve"> plus </w:t>
            </w:r>
            <w:proofErr w:type="spellStart"/>
            <w:r w:rsidRPr="009A1B6F">
              <w:t>një</w:t>
            </w:r>
            <w:proofErr w:type="spellEnd"/>
            <w:r w:rsidRPr="009A1B6F">
              <w:t xml:space="preserve"> </w:t>
            </w:r>
            <w:proofErr w:type="spellStart"/>
            <w:r w:rsidRPr="009A1B6F">
              <w:t>vende</w:t>
            </w:r>
            <w:proofErr w:type="spellEnd"/>
            <w:r w:rsidRPr="009A1B6F">
              <w:t xml:space="preserve"> </w:t>
            </w:r>
            <w:proofErr w:type="spellStart"/>
            <w:r w:rsidRPr="009A1B6F">
              <w:t>ose</w:t>
            </w:r>
            <w:proofErr w:type="spellEnd"/>
            <w:r w:rsidRPr="009A1B6F">
              <w:t xml:space="preserve"> </w:t>
            </w:r>
            <w:proofErr w:type="spellStart"/>
            <w:r w:rsidRPr="009A1B6F">
              <w:t>më</w:t>
            </w:r>
            <w:proofErr w:type="spellEnd"/>
            <w:r w:rsidRPr="009A1B6F">
              <w:t xml:space="preserve"> </w:t>
            </w:r>
            <w:proofErr w:type="spellStart"/>
            <w:r w:rsidRPr="009A1B6F">
              <w:t>shumë</w:t>
            </w:r>
            <w:proofErr w:type="spellEnd"/>
            <w:r w:rsidRPr="009A1B6F">
              <w:t xml:space="preserve">, </w:t>
            </w:r>
            <w:proofErr w:type="spellStart"/>
            <w:r w:rsidRPr="009A1B6F">
              <w:t>vetëm</w:t>
            </w:r>
            <w:proofErr w:type="spellEnd"/>
            <w:r w:rsidRPr="009A1B6F">
              <w:t xml:space="preserve"> me motor </w:t>
            </w:r>
            <w:proofErr w:type="spellStart"/>
            <w:r w:rsidRPr="009A1B6F">
              <w:t>elektrik</w:t>
            </w:r>
            <w:proofErr w:type="spellEnd"/>
            <w:r w:rsidRPr="009A1B6F">
              <w:t>.</w:t>
            </w:r>
          </w:p>
        </w:tc>
        <w:tc>
          <w:tcPr>
            <w:tcW w:w="1169" w:type="dxa"/>
            <w:gridSpan w:val="2"/>
            <w:noWrap/>
          </w:tcPr>
          <w:p w14:paraId="174DEB4C" w14:textId="63B4230D" w:rsidR="002923AF" w:rsidRPr="009A1B6F" w:rsidRDefault="002923AF" w:rsidP="002923AF">
            <w:pPr>
              <w:pStyle w:val="Style2"/>
              <w:spacing w:line="240" w:lineRule="auto"/>
              <w:contextualSpacing w:val="0"/>
              <w:jc w:val="both"/>
            </w:pPr>
            <w:r w:rsidRPr="009A1B6F">
              <w:t>6%</w:t>
            </w:r>
          </w:p>
        </w:tc>
        <w:tc>
          <w:tcPr>
            <w:tcW w:w="1457" w:type="dxa"/>
            <w:gridSpan w:val="2"/>
            <w:noWrap/>
          </w:tcPr>
          <w:p w14:paraId="23487F74" w14:textId="085E16F7" w:rsidR="002923AF" w:rsidRPr="009A1B6F" w:rsidRDefault="002923AF" w:rsidP="002923AF">
            <w:pPr>
              <w:pStyle w:val="Style2"/>
              <w:spacing w:line="240" w:lineRule="auto"/>
              <w:contextualSpacing w:val="0"/>
              <w:jc w:val="both"/>
            </w:pPr>
            <w:proofErr w:type="spellStart"/>
            <w:r w:rsidRPr="009A1B6F">
              <w:t>Transporti</w:t>
            </w:r>
            <w:proofErr w:type="spellEnd"/>
            <w:r w:rsidRPr="009A1B6F">
              <w:t xml:space="preserve"> </w:t>
            </w:r>
          </w:p>
        </w:tc>
      </w:tr>
      <w:tr w:rsidR="002923AF" w:rsidRPr="009A1B6F" w14:paraId="1BFF5F3D" w14:textId="77777777" w:rsidTr="002923AF">
        <w:trPr>
          <w:trHeight w:val="20"/>
        </w:trPr>
        <w:tc>
          <w:tcPr>
            <w:tcW w:w="7194" w:type="dxa"/>
            <w:hideMark/>
          </w:tcPr>
          <w:p w14:paraId="6C367B1E" w14:textId="51C16906" w:rsidR="002923AF" w:rsidRPr="009A1B6F" w:rsidRDefault="002923AF" w:rsidP="002923AF">
            <w:pPr>
              <w:pStyle w:val="Style2"/>
              <w:spacing w:line="240" w:lineRule="auto"/>
              <w:contextualSpacing w:val="0"/>
              <w:jc w:val="both"/>
              <w:rPr>
                <w:lang w:val="it-CH"/>
              </w:rPr>
            </w:pPr>
            <w:r w:rsidRPr="009A1B6F">
              <w:rPr>
                <w:lang w:val="it-CH"/>
              </w:rPr>
              <w:t>Furnizimi i librave të çdo lloji.</w:t>
            </w:r>
          </w:p>
        </w:tc>
        <w:tc>
          <w:tcPr>
            <w:tcW w:w="1169" w:type="dxa"/>
            <w:gridSpan w:val="2"/>
            <w:noWrap/>
            <w:hideMark/>
          </w:tcPr>
          <w:p w14:paraId="011E0BCA" w14:textId="4FA157CF" w:rsidR="002923AF" w:rsidRPr="009A1B6F" w:rsidRDefault="002923AF" w:rsidP="002923AF">
            <w:pPr>
              <w:pStyle w:val="Style2"/>
              <w:spacing w:line="240" w:lineRule="auto"/>
              <w:contextualSpacing w:val="0"/>
              <w:jc w:val="both"/>
            </w:pPr>
            <w:r w:rsidRPr="009A1B6F">
              <w:t>6%</w:t>
            </w:r>
          </w:p>
        </w:tc>
        <w:tc>
          <w:tcPr>
            <w:tcW w:w="1457" w:type="dxa"/>
            <w:gridSpan w:val="2"/>
            <w:noWrap/>
            <w:hideMark/>
          </w:tcPr>
          <w:p w14:paraId="78B6E86C" w14:textId="0C19FF9D" w:rsidR="002923AF" w:rsidRPr="009A1B6F" w:rsidRDefault="002923AF" w:rsidP="002923AF">
            <w:pPr>
              <w:pStyle w:val="Style2"/>
              <w:spacing w:line="240" w:lineRule="auto"/>
              <w:contextualSpacing w:val="0"/>
              <w:jc w:val="both"/>
            </w:pPr>
            <w:r w:rsidRPr="009A1B6F">
              <w:t>Libri</w:t>
            </w:r>
          </w:p>
        </w:tc>
      </w:tr>
      <w:tr w:rsidR="002923AF" w:rsidRPr="009A1B6F" w14:paraId="214FA78B" w14:textId="77777777" w:rsidTr="002923AF">
        <w:trPr>
          <w:trHeight w:val="20"/>
        </w:trPr>
        <w:tc>
          <w:tcPr>
            <w:tcW w:w="7194" w:type="dxa"/>
          </w:tcPr>
          <w:p w14:paraId="13519E4C" w14:textId="4C8BA580" w:rsidR="002923AF" w:rsidRPr="009A1B6F" w:rsidRDefault="002923AF" w:rsidP="002923AF">
            <w:pPr>
              <w:pStyle w:val="Style2"/>
              <w:spacing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shërbimit</w:t>
            </w:r>
            <w:proofErr w:type="spellEnd"/>
            <w:r w:rsidRPr="009A1B6F">
              <w:t xml:space="preserve"> </w:t>
            </w:r>
            <w:proofErr w:type="spellStart"/>
            <w:r w:rsidRPr="009A1B6F">
              <w:t>të</w:t>
            </w:r>
            <w:proofErr w:type="spellEnd"/>
            <w:r w:rsidRPr="009A1B6F">
              <w:t xml:space="preserve"> </w:t>
            </w:r>
            <w:proofErr w:type="spellStart"/>
            <w:r w:rsidRPr="009A1B6F">
              <w:t>punimeve</w:t>
            </w:r>
            <w:proofErr w:type="spellEnd"/>
            <w:r w:rsidRPr="009A1B6F">
              <w:t xml:space="preserve"> </w:t>
            </w:r>
            <w:proofErr w:type="spellStart"/>
            <w:r w:rsidRPr="009A1B6F">
              <w:t>të</w:t>
            </w:r>
            <w:proofErr w:type="spellEnd"/>
            <w:r w:rsidRPr="009A1B6F">
              <w:t xml:space="preserve"> </w:t>
            </w:r>
            <w:proofErr w:type="spellStart"/>
            <w:r w:rsidRPr="009A1B6F">
              <w:t>ndërtimit</w:t>
            </w:r>
            <w:proofErr w:type="spellEnd"/>
            <w:r w:rsidRPr="009A1B6F">
              <w:t xml:space="preserve"> </w:t>
            </w:r>
            <w:proofErr w:type="spellStart"/>
            <w:r w:rsidRPr="009A1B6F">
              <w:t>për</w:t>
            </w:r>
            <w:proofErr w:type="spellEnd"/>
            <w:r w:rsidRPr="009A1B6F">
              <w:t xml:space="preserve"> </w:t>
            </w:r>
            <w:proofErr w:type="spellStart"/>
            <w:r w:rsidRPr="009A1B6F">
              <w:t>investimet</w:t>
            </w:r>
            <w:proofErr w:type="spellEnd"/>
            <w:r w:rsidRPr="009A1B6F">
              <w:t xml:space="preserve"> </w:t>
            </w:r>
            <w:proofErr w:type="spellStart"/>
            <w:r w:rsidRPr="009A1B6F">
              <w:t>shtetërore</w:t>
            </w:r>
            <w:proofErr w:type="spellEnd"/>
            <w:r w:rsidRPr="009A1B6F">
              <w:t xml:space="preserve"> </w:t>
            </w:r>
            <w:proofErr w:type="spellStart"/>
            <w:r w:rsidRPr="009A1B6F">
              <w:t>të</w:t>
            </w:r>
            <w:proofErr w:type="spellEnd"/>
            <w:r w:rsidRPr="009A1B6F">
              <w:t xml:space="preserve"> </w:t>
            </w:r>
            <w:proofErr w:type="spellStart"/>
            <w:r w:rsidRPr="009A1B6F">
              <w:t>klubeve</w:t>
            </w:r>
            <w:proofErr w:type="spellEnd"/>
            <w:r w:rsidRPr="009A1B6F">
              <w:t xml:space="preserve"> sportive/federative sportive apo </w:t>
            </w:r>
            <w:proofErr w:type="spellStart"/>
            <w:r w:rsidRPr="009A1B6F">
              <w:t>për</w:t>
            </w:r>
            <w:proofErr w:type="spellEnd"/>
            <w:r w:rsidRPr="009A1B6F">
              <w:t xml:space="preserve"> </w:t>
            </w:r>
            <w:proofErr w:type="spellStart"/>
            <w:r w:rsidRPr="009A1B6F">
              <w:t>investimet</w:t>
            </w:r>
            <w:proofErr w:type="spellEnd"/>
            <w:r w:rsidRPr="009A1B6F">
              <w:t xml:space="preserve"> e </w:t>
            </w:r>
            <w:proofErr w:type="spellStart"/>
            <w:r w:rsidRPr="009A1B6F">
              <w:t>subjekteve</w:t>
            </w:r>
            <w:proofErr w:type="spellEnd"/>
            <w:r w:rsidRPr="009A1B6F">
              <w:t xml:space="preserve"> private </w:t>
            </w:r>
            <w:proofErr w:type="spellStart"/>
            <w:r w:rsidRPr="009A1B6F">
              <w:t>në</w:t>
            </w:r>
            <w:proofErr w:type="spellEnd"/>
            <w:r w:rsidRPr="009A1B6F">
              <w:t xml:space="preserve"> </w:t>
            </w:r>
            <w:proofErr w:type="spellStart"/>
            <w:r w:rsidRPr="009A1B6F">
              <w:t>infrastrukturën</w:t>
            </w:r>
            <w:proofErr w:type="spellEnd"/>
            <w:r w:rsidRPr="009A1B6F">
              <w:t xml:space="preserve"> sportive, </w:t>
            </w:r>
            <w:proofErr w:type="spellStart"/>
            <w:r w:rsidRPr="009A1B6F">
              <w:t>të</w:t>
            </w:r>
            <w:proofErr w:type="spellEnd"/>
            <w:r w:rsidRPr="009A1B6F">
              <w:t xml:space="preserve"> </w:t>
            </w:r>
            <w:proofErr w:type="spellStart"/>
            <w:r w:rsidRPr="009A1B6F">
              <w:t>përcaktuar</w:t>
            </w:r>
            <w:proofErr w:type="spellEnd"/>
            <w:r w:rsidRPr="009A1B6F">
              <w:t xml:space="preserve"> </w:t>
            </w:r>
            <w:proofErr w:type="spellStart"/>
            <w:r w:rsidRPr="009A1B6F">
              <w:t>në</w:t>
            </w:r>
            <w:proofErr w:type="spellEnd"/>
            <w:r w:rsidRPr="009A1B6F">
              <w:t xml:space="preserve"> </w:t>
            </w:r>
            <w:proofErr w:type="spellStart"/>
            <w:r w:rsidRPr="009A1B6F">
              <w:t>legjislacionin</w:t>
            </w:r>
            <w:proofErr w:type="spellEnd"/>
            <w:r w:rsidRPr="009A1B6F">
              <w:t xml:space="preserve"> e </w:t>
            </w:r>
            <w:proofErr w:type="spellStart"/>
            <w:r w:rsidRPr="009A1B6F">
              <w:t>fushës</w:t>
            </w:r>
            <w:proofErr w:type="spellEnd"/>
            <w:r w:rsidRPr="009A1B6F">
              <w:t xml:space="preserve"> </w:t>
            </w:r>
            <w:proofErr w:type="spellStart"/>
            <w:r w:rsidRPr="009A1B6F">
              <w:t>për</w:t>
            </w:r>
            <w:proofErr w:type="spellEnd"/>
            <w:r w:rsidRPr="009A1B6F">
              <w:t xml:space="preserve"> </w:t>
            </w:r>
            <w:proofErr w:type="spellStart"/>
            <w:r w:rsidRPr="009A1B6F">
              <w:t>sportin</w:t>
            </w:r>
            <w:proofErr w:type="spellEnd"/>
            <w:r w:rsidRPr="009A1B6F">
              <w:t>.</w:t>
            </w:r>
          </w:p>
        </w:tc>
        <w:tc>
          <w:tcPr>
            <w:tcW w:w="1169" w:type="dxa"/>
            <w:gridSpan w:val="2"/>
            <w:noWrap/>
          </w:tcPr>
          <w:p w14:paraId="3D327F8F" w14:textId="04DB0AD9" w:rsidR="002923AF" w:rsidRPr="009A1B6F" w:rsidRDefault="002923AF" w:rsidP="002923AF">
            <w:pPr>
              <w:pStyle w:val="Style2"/>
              <w:spacing w:line="240" w:lineRule="auto"/>
              <w:contextualSpacing w:val="0"/>
              <w:jc w:val="both"/>
            </w:pPr>
            <w:r w:rsidRPr="009A1B6F">
              <w:t>6%</w:t>
            </w:r>
          </w:p>
        </w:tc>
        <w:tc>
          <w:tcPr>
            <w:tcW w:w="1457" w:type="dxa"/>
            <w:gridSpan w:val="2"/>
            <w:noWrap/>
          </w:tcPr>
          <w:p w14:paraId="55546265" w14:textId="2FF03AD1" w:rsidR="002923AF" w:rsidRPr="009A1B6F" w:rsidRDefault="002923AF" w:rsidP="002923AF">
            <w:pPr>
              <w:pStyle w:val="Style2"/>
              <w:spacing w:line="240" w:lineRule="auto"/>
              <w:contextualSpacing w:val="0"/>
              <w:jc w:val="both"/>
            </w:pPr>
            <w:proofErr w:type="spellStart"/>
            <w:r w:rsidRPr="009A1B6F">
              <w:t>Sporti</w:t>
            </w:r>
            <w:proofErr w:type="spellEnd"/>
          </w:p>
        </w:tc>
      </w:tr>
      <w:tr w:rsidR="002923AF" w:rsidRPr="009A1B6F" w14:paraId="389E72FF" w14:textId="77777777" w:rsidTr="002923AF">
        <w:trPr>
          <w:trHeight w:val="20"/>
        </w:trPr>
        <w:tc>
          <w:tcPr>
            <w:tcW w:w="7194" w:type="dxa"/>
          </w:tcPr>
          <w:p w14:paraId="459115D1" w14:textId="4BBFA89E" w:rsidR="002923AF" w:rsidRPr="009A1B6F" w:rsidRDefault="002923AF" w:rsidP="002923AF">
            <w:pPr>
              <w:pStyle w:val="Style2"/>
              <w:spacing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inputeve</w:t>
            </w:r>
            <w:proofErr w:type="spellEnd"/>
            <w:r w:rsidRPr="009A1B6F">
              <w:t xml:space="preserve"> </w:t>
            </w:r>
            <w:proofErr w:type="spellStart"/>
            <w:r w:rsidRPr="009A1B6F">
              <w:t>bujqësore</w:t>
            </w:r>
            <w:proofErr w:type="spellEnd"/>
            <w:r w:rsidRPr="009A1B6F">
              <w:t xml:space="preserve">, </w:t>
            </w:r>
            <w:proofErr w:type="spellStart"/>
            <w:r w:rsidRPr="009A1B6F">
              <w:t>ku</w:t>
            </w:r>
            <w:proofErr w:type="spellEnd"/>
            <w:r w:rsidRPr="009A1B6F">
              <w:t xml:space="preserve"> </w:t>
            </w:r>
            <w:proofErr w:type="spellStart"/>
            <w:r w:rsidRPr="009A1B6F">
              <w:t>përfshihen</w:t>
            </w:r>
            <w:proofErr w:type="spellEnd"/>
            <w:r w:rsidRPr="009A1B6F">
              <w:t xml:space="preserve"> </w:t>
            </w:r>
            <w:proofErr w:type="spellStart"/>
            <w:r w:rsidRPr="009A1B6F">
              <w:t>plehrat</w:t>
            </w:r>
            <w:proofErr w:type="spellEnd"/>
            <w:r w:rsidRPr="009A1B6F">
              <w:t xml:space="preserve"> </w:t>
            </w:r>
            <w:proofErr w:type="spellStart"/>
            <w:r w:rsidRPr="009A1B6F">
              <w:t>kimike</w:t>
            </w:r>
            <w:proofErr w:type="spellEnd"/>
            <w:r w:rsidRPr="009A1B6F">
              <w:t xml:space="preserve">, </w:t>
            </w:r>
            <w:proofErr w:type="spellStart"/>
            <w:r w:rsidRPr="009A1B6F">
              <w:t>pesticidet</w:t>
            </w:r>
            <w:proofErr w:type="spellEnd"/>
            <w:r w:rsidRPr="009A1B6F">
              <w:t xml:space="preserve">, </w:t>
            </w:r>
            <w:proofErr w:type="spellStart"/>
            <w:r w:rsidRPr="009A1B6F">
              <w:t>farat</w:t>
            </w:r>
            <w:proofErr w:type="spellEnd"/>
            <w:r w:rsidRPr="009A1B6F">
              <w:t xml:space="preserve"> </w:t>
            </w:r>
            <w:proofErr w:type="spellStart"/>
            <w:r w:rsidRPr="009A1B6F">
              <w:t>dhe</w:t>
            </w:r>
            <w:proofErr w:type="spellEnd"/>
            <w:r w:rsidRPr="009A1B6F">
              <w:t xml:space="preserve"> </w:t>
            </w:r>
            <w:proofErr w:type="spellStart"/>
            <w:r w:rsidRPr="009A1B6F">
              <w:t>fidanët</w:t>
            </w:r>
            <w:proofErr w:type="spellEnd"/>
            <w:r w:rsidRPr="009A1B6F">
              <w:t xml:space="preserve">, me </w:t>
            </w:r>
            <w:proofErr w:type="spellStart"/>
            <w:r w:rsidRPr="009A1B6F">
              <w:t>përjashtim</w:t>
            </w:r>
            <w:proofErr w:type="spellEnd"/>
            <w:r w:rsidRPr="009A1B6F">
              <w:t xml:space="preserve"> </w:t>
            </w:r>
            <w:proofErr w:type="spellStart"/>
            <w:r w:rsidRPr="009A1B6F">
              <w:t>të</w:t>
            </w:r>
            <w:proofErr w:type="spellEnd"/>
            <w:r w:rsidRPr="009A1B6F">
              <w:t xml:space="preserve"> </w:t>
            </w:r>
            <w:proofErr w:type="spellStart"/>
            <w:r w:rsidRPr="009A1B6F">
              <w:t>hormoneve</w:t>
            </w:r>
            <w:proofErr w:type="spellEnd"/>
            <w:r w:rsidRPr="009A1B6F">
              <w:t xml:space="preserve"> </w:t>
            </w:r>
            <w:proofErr w:type="spellStart"/>
            <w:r w:rsidRPr="009A1B6F">
              <w:t>të</w:t>
            </w:r>
            <w:proofErr w:type="spellEnd"/>
            <w:r w:rsidRPr="009A1B6F">
              <w:t xml:space="preserve"> </w:t>
            </w:r>
            <w:proofErr w:type="spellStart"/>
            <w:r w:rsidRPr="009A1B6F">
              <w:t>klasifikuara</w:t>
            </w:r>
            <w:proofErr w:type="spellEnd"/>
            <w:r w:rsidRPr="009A1B6F">
              <w:t xml:space="preserve"> </w:t>
            </w:r>
            <w:proofErr w:type="spellStart"/>
            <w:r w:rsidRPr="009A1B6F">
              <w:t>në</w:t>
            </w:r>
            <w:proofErr w:type="spellEnd"/>
            <w:r w:rsidRPr="009A1B6F">
              <w:t xml:space="preserve"> </w:t>
            </w:r>
            <w:proofErr w:type="spellStart"/>
            <w:r w:rsidRPr="009A1B6F">
              <w:t>kodet</w:t>
            </w:r>
            <w:proofErr w:type="spellEnd"/>
            <w:r w:rsidRPr="009A1B6F">
              <w:t xml:space="preserve"> 2937 </w:t>
            </w:r>
            <w:proofErr w:type="spellStart"/>
            <w:r w:rsidRPr="009A1B6F">
              <w:t>të</w:t>
            </w:r>
            <w:proofErr w:type="spellEnd"/>
            <w:r w:rsidRPr="009A1B6F">
              <w:t xml:space="preserve"> </w:t>
            </w:r>
            <w:proofErr w:type="spellStart"/>
            <w:r w:rsidRPr="009A1B6F">
              <w:t>Nomenklaturës</w:t>
            </w:r>
            <w:proofErr w:type="spellEnd"/>
            <w:r w:rsidRPr="009A1B6F">
              <w:t xml:space="preserve"> </w:t>
            </w:r>
            <w:proofErr w:type="spellStart"/>
            <w:r w:rsidRPr="009A1B6F">
              <w:t>së</w:t>
            </w:r>
            <w:proofErr w:type="spellEnd"/>
            <w:r w:rsidRPr="009A1B6F">
              <w:t xml:space="preserve"> </w:t>
            </w:r>
            <w:proofErr w:type="spellStart"/>
            <w:r w:rsidRPr="009A1B6F">
              <w:t>Kombinuar</w:t>
            </w:r>
            <w:proofErr w:type="spellEnd"/>
            <w:r w:rsidRPr="009A1B6F">
              <w:t xml:space="preserve"> </w:t>
            </w:r>
            <w:proofErr w:type="spellStart"/>
            <w:r w:rsidRPr="009A1B6F">
              <w:t>të</w:t>
            </w:r>
            <w:proofErr w:type="spellEnd"/>
            <w:r w:rsidRPr="009A1B6F">
              <w:t xml:space="preserve"> </w:t>
            </w:r>
            <w:proofErr w:type="spellStart"/>
            <w:r w:rsidRPr="009A1B6F">
              <w:t>Mallrave</w:t>
            </w:r>
            <w:proofErr w:type="spellEnd"/>
            <w:r w:rsidRPr="009A1B6F">
              <w:t xml:space="preserve"> (</w:t>
            </w:r>
            <w:proofErr w:type="spellStart"/>
            <w:r w:rsidRPr="009A1B6F">
              <w:t>nga</w:t>
            </w:r>
            <w:proofErr w:type="spellEnd"/>
            <w:r w:rsidRPr="009A1B6F">
              <w:t xml:space="preserve"> </w:t>
            </w:r>
            <w:proofErr w:type="spellStart"/>
            <w:r w:rsidRPr="009A1B6F">
              <w:t>viti</w:t>
            </w:r>
            <w:proofErr w:type="spellEnd"/>
            <w:r w:rsidRPr="009A1B6F">
              <w:t xml:space="preserve"> 2022, </w:t>
            </w:r>
            <w:proofErr w:type="spellStart"/>
            <w:r w:rsidRPr="009A1B6F">
              <w:t>pasi</w:t>
            </w:r>
            <w:proofErr w:type="spellEnd"/>
            <w:r w:rsidRPr="009A1B6F">
              <w:t xml:space="preserve"> </w:t>
            </w:r>
            <w:proofErr w:type="spellStart"/>
            <w:r w:rsidRPr="009A1B6F">
              <w:t>më</w:t>
            </w:r>
            <w:proofErr w:type="spellEnd"/>
            <w:r w:rsidRPr="009A1B6F">
              <w:t xml:space="preserve"> </w:t>
            </w:r>
            <w:proofErr w:type="spellStart"/>
            <w:r w:rsidRPr="009A1B6F">
              <w:t>herët</w:t>
            </w:r>
            <w:proofErr w:type="spellEnd"/>
            <w:r w:rsidRPr="009A1B6F">
              <w:t xml:space="preserve"> </w:t>
            </w:r>
            <w:proofErr w:type="spellStart"/>
            <w:r w:rsidRPr="009A1B6F">
              <w:t>kanë</w:t>
            </w:r>
            <w:proofErr w:type="spellEnd"/>
            <w:r w:rsidRPr="009A1B6F">
              <w:t xml:space="preserve"> </w:t>
            </w:r>
            <w:proofErr w:type="spellStart"/>
            <w:r w:rsidRPr="009A1B6F">
              <w:t>qenë</w:t>
            </w:r>
            <w:proofErr w:type="spellEnd"/>
            <w:r w:rsidRPr="009A1B6F">
              <w:t xml:space="preserve"> </w:t>
            </w:r>
            <w:proofErr w:type="spellStart"/>
            <w:r w:rsidRPr="009A1B6F">
              <w:t>të</w:t>
            </w:r>
            <w:proofErr w:type="spellEnd"/>
            <w:r w:rsidRPr="009A1B6F">
              <w:t xml:space="preserve"> </w:t>
            </w:r>
            <w:proofErr w:type="spellStart"/>
            <w:r w:rsidRPr="009A1B6F">
              <w:t>përjashtuara</w:t>
            </w:r>
            <w:proofErr w:type="spellEnd"/>
            <w:r w:rsidRPr="009A1B6F">
              <w:t xml:space="preserve"> </w:t>
            </w:r>
            <w:proofErr w:type="spellStart"/>
            <w:r w:rsidRPr="009A1B6F">
              <w:t>nga</w:t>
            </w:r>
            <w:proofErr w:type="spellEnd"/>
            <w:r w:rsidRPr="009A1B6F">
              <w:t xml:space="preserve"> TVSH-</w:t>
            </w:r>
            <w:proofErr w:type="spellStart"/>
            <w:r w:rsidRPr="009A1B6F">
              <w:t>ja</w:t>
            </w:r>
            <w:proofErr w:type="spellEnd"/>
            <w:r w:rsidRPr="009A1B6F">
              <w:t>).</w:t>
            </w:r>
          </w:p>
        </w:tc>
        <w:tc>
          <w:tcPr>
            <w:tcW w:w="1169" w:type="dxa"/>
            <w:gridSpan w:val="2"/>
            <w:noWrap/>
          </w:tcPr>
          <w:p w14:paraId="69FEC87E" w14:textId="3540D950" w:rsidR="002923AF" w:rsidRPr="009A1B6F" w:rsidRDefault="002923AF" w:rsidP="002923AF">
            <w:pPr>
              <w:pStyle w:val="Style2"/>
              <w:spacing w:line="240" w:lineRule="auto"/>
              <w:contextualSpacing w:val="0"/>
              <w:jc w:val="both"/>
            </w:pPr>
            <w:r w:rsidRPr="009A1B6F">
              <w:t>10%</w:t>
            </w:r>
          </w:p>
        </w:tc>
        <w:tc>
          <w:tcPr>
            <w:tcW w:w="1457" w:type="dxa"/>
            <w:gridSpan w:val="2"/>
            <w:noWrap/>
          </w:tcPr>
          <w:p w14:paraId="6E5E743E" w14:textId="3AA84820" w:rsidR="002923AF" w:rsidRPr="009A1B6F" w:rsidRDefault="002923AF" w:rsidP="002923AF">
            <w:pPr>
              <w:pStyle w:val="Style2"/>
              <w:spacing w:line="240" w:lineRule="auto"/>
              <w:contextualSpacing w:val="0"/>
              <w:jc w:val="both"/>
            </w:pPr>
            <w:proofErr w:type="spellStart"/>
            <w:r w:rsidRPr="009A1B6F">
              <w:t>Bujqësia</w:t>
            </w:r>
            <w:proofErr w:type="spellEnd"/>
          </w:p>
        </w:tc>
      </w:tr>
      <w:tr w:rsidR="002923AF" w:rsidRPr="009A1B6F" w14:paraId="08567FE4" w14:textId="77777777" w:rsidTr="002923AF">
        <w:trPr>
          <w:trHeight w:val="20"/>
        </w:trPr>
        <w:tc>
          <w:tcPr>
            <w:tcW w:w="7194" w:type="dxa"/>
            <w:hideMark/>
          </w:tcPr>
          <w:p w14:paraId="55DC9275" w14:textId="101AB941" w:rsidR="002923AF" w:rsidRPr="009A1B6F" w:rsidRDefault="002923AF" w:rsidP="002923AF">
            <w:pPr>
              <w:pStyle w:val="Style2"/>
              <w:spacing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shërbimit</w:t>
            </w:r>
            <w:proofErr w:type="spellEnd"/>
            <w:r w:rsidRPr="009A1B6F">
              <w:t xml:space="preserve"> </w:t>
            </w:r>
            <w:proofErr w:type="spellStart"/>
            <w:r w:rsidRPr="009A1B6F">
              <w:t>postar</w:t>
            </w:r>
            <w:proofErr w:type="spellEnd"/>
            <w:r w:rsidRPr="009A1B6F">
              <w:t xml:space="preserve"> </w:t>
            </w:r>
            <w:proofErr w:type="spellStart"/>
            <w:r w:rsidRPr="009A1B6F">
              <w:t>dhe</w:t>
            </w:r>
            <w:proofErr w:type="spellEnd"/>
            <w:r w:rsidRPr="009A1B6F">
              <w:t xml:space="preserve"> </w:t>
            </w:r>
            <w:proofErr w:type="spellStart"/>
            <w:r w:rsidRPr="009A1B6F">
              <w:t>i</w:t>
            </w:r>
            <w:proofErr w:type="spellEnd"/>
            <w:r w:rsidRPr="009A1B6F">
              <w:t xml:space="preserve"> </w:t>
            </w:r>
            <w:proofErr w:type="spellStart"/>
            <w:r w:rsidRPr="009A1B6F">
              <w:t>mallrave</w:t>
            </w:r>
            <w:proofErr w:type="spellEnd"/>
            <w:r w:rsidRPr="009A1B6F">
              <w:t xml:space="preserve"> </w:t>
            </w:r>
            <w:proofErr w:type="spellStart"/>
            <w:r w:rsidRPr="009A1B6F">
              <w:t>aksesore</w:t>
            </w:r>
            <w:proofErr w:type="spellEnd"/>
            <w:r w:rsidRPr="009A1B6F">
              <w:t xml:space="preserve"> </w:t>
            </w:r>
            <w:proofErr w:type="spellStart"/>
            <w:r w:rsidRPr="009A1B6F">
              <w:t>në</w:t>
            </w:r>
            <w:proofErr w:type="spellEnd"/>
            <w:r w:rsidRPr="009A1B6F">
              <w:t xml:space="preserve"> </w:t>
            </w:r>
            <w:proofErr w:type="spellStart"/>
            <w:r w:rsidRPr="009A1B6F">
              <w:t>furnizimin</w:t>
            </w:r>
            <w:proofErr w:type="spellEnd"/>
            <w:r w:rsidRPr="009A1B6F">
              <w:t xml:space="preserve"> e </w:t>
            </w:r>
            <w:proofErr w:type="spellStart"/>
            <w:r w:rsidRPr="009A1B6F">
              <w:t>këtij</w:t>
            </w:r>
            <w:proofErr w:type="spellEnd"/>
            <w:r w:rsidRPr="009A1B6F">
              <w:t xml:space="preserve"> </w:t>
            </w:r>
            <w:proofErr w:type="spellStart"/>
            <w:r w:rsidRPr="009A1B6F">
              <w:t>shërbimi</w:t>
            </w:r>
            <w:proofErr w:type="spellEnd"/>
            <w:r w:rsidRPr="009A1B6F">
              <w:t xml:space="preserve">, </w:t>
            </w:r>
            <w:proofErr w:type="spellStart"/>
            <w:r w:rsidRPr="009A1B6F">
              <w:t>që</w:t>
            </w:r>
            <w:proofErr w:type="spellEnd"/>
            <w:r w:rsidRPr="009A1B6F">
              <w:t xml:space="preserve"> </w:t>
            </w:r>
            <w:proofErr w:type="spellStart"/>
            <w:r w:rsidRPr="009A1B6F">
              <w:t>janë</w:t>
            </w:r>
            <w:proofErr w:type="spellEnd"/>
            <w:r w:rsidRPr="009A1B6F">
              <w:t xml:space="preserve"> </w:t>
            </w:r>
            <w:proofErr w:type="spellStart"/>
            <w:r w:rsidRPr="009A1B6F">
              <w:t>në</w:t>
            </w:r>
            <w:proofErr w:type="spellEnd"/>
            <w:r w:rsidRPr="009A1B6F">
              <w:t xml:space="preserve"> </w:t>
            </w:r>
            <w:proofErr w:type="spellStart"/>
            <w:r w:rsidRPr="009A1B6F">
              <w:t>përputhje</w:t>
            </w:r>
            <w:proofErr w:type="spellEnd"/>
            <w:r w:rsidRPr="009A1B6F">
              <w:t xml:space="preserve"> me </w:t>
            </w:r>
            <w:proofErr w:type="spellStart"/>
            <w:r w:rsidRPr="009A1B6F">
              <w:t>shërbimin</w:t>
            </w:r>
            <w:proofErr w:type="spellEnd"/>
            <w:r w:rsidRPr="009A1B6F">
              <w:t xml:space="preserve"> universal </w:t>
            </w:r>
            <w:proofErr w:type="spellStart"/>
            <w:r w:rsidRPr="009A1B6F">
              <w:t>postar</w:t>
            </w:r>
            <w:proofErr w:type="spellEnd"/>
            <w:r w:rsidRPr="009A1B6F">
              <w:t xml:space="preserve"> </w:t>
            </w:r>
            <w:proofErr w:type="spellStart"/>
            <w:r w:rsidRPr="009A1B6F">
              <w:t>të</w:t>
            </w:r>
            <w:proofErr w:type="spellEnd"/>
            <w:r w:rsidRPr="009A1B6F">
              <w:t xml:space="preserve"> </w:t>
            </w:r>
            <w:proofErr w:type="spellStart"/>
            <w:r w:rsidRPr="009A1B6F">
              <w:t>kryer</w:t>
            </w:r>
            <w:proofErr w:type="spellEnd"/>
            <w:r w:rsidRPr="009A1B6F">
              <w:t xml:space="preserve"> </w:t>
            </w:r>
            <w:proofErr w:type="spellStart"/>
            <w:r w:rsidRPr="009A1B6F">
              <w:t>nga</w:t>
            </w:r>
            <w:proofErr w:type="spellEnd"/>
            <w:r w:rsidRPr="009A1B6F">
              <w:t xml:space="preserve"> </w:t>
            </w:r>
            <w:proofErr w:type="spellStart"/>
            <w:r w:rsidRPr="009A1B6F">
              <w:t>shërbimi</w:t>
            </w:r>
            <w:proofErr w:type="spellEnd"/>
            <w:r w:rsidRPr="009A1B6F">
              <w:t xml:space="preserve"> </w:t>
            </w:r>
            <w:proofErr w:type="spellStart"/>
            <w:r w:rsidRPr="009A1B6F">
              <w:t>publik</w:t>
            </w:r>
            <w:proofErr w:type="spellEnd"/>
            <w:r w:rsidRPr="009A1B6F">
              <w:t xml:space="preserve"> </w:t>
            </w:r>
            <w:proofErr w:type="spellStart"/>
            <w:r w:rsidRPr="009A1B6F">
              <w:t>postar</w:t>
            </w:r>
            <w:proofErr w:type="spellEnd"/>
            <w:r w:rsidRPr="009A1B6F">
              <w:t xml:space="preserve"> </w:t>
            </w:r>
            <w:proofErr w:type="spellStart"/>
            <w:r w:rsidRPr="009A1B6F">
              <w:t>në</w:t>
            </w:r>
            <w:proofErr w:type="spellEnd"/>
            <w:r w:rsidRPr="009A1B6F">
              <w:t xml:space="preserve"> </w:t>
            </w:r>
            <w:proofErr w:type="spellStart"/>
            <w:r w:rsidRPr="009A1B6F">
              <w:t>Republikën</w:t>
            </w:r>
            <w:proofErr w:type="spellEnd"/>
            <w:r w:rsidRPr="009A1B6F">
              <w:t xml:space="preserve"> e </w:t>
            </w:r>
            <w:proofErr w:type="spellStart"/>
            <w:r w:rsidRPr="009A1B6F">
              <w:t>Shqipërisë</w:t>
            </w:r>
            <w:proofErr w:type="spellEnd"/>
            <w:r w:rsidRPr="009A1B6F">
              <w:t xml:space="preserve">, </w:t>
            </w:r>
            <w:proofErr w:type="spellStart"/>
            <w:r w:rsidRPr="009A1B6F">
              <w:t>përveç</w:t>
            </w:r>
            <w:proofErr w:type="spellEnd"/>
            <w:r w:rsidRPr="009A1B6F">
              <w:t xml:space="preserve"> </w:t>
            </w:r>
            <w:proofErr w:type="spellStart"/>
            <w:r w:rsidRPr="009A1B6F">
              <w:t>transportit</w:t>
            </w:r>
            <w:proofErr w:type="spellEnd"/>
            <w:r w:rsidRPr="009A1B6F">
              <w:t xml:space="preserve"> </w:t>
            </w:r>
            <w:proofErr w:type="spellStart"/>
            <w:r w:rsidRPr="009A1B6F">
              <w:t>të</w:t>
            </w:r>
            <w:proofErr w:type="spellEnd"/>
            <w:r w:rsidRPr="009A1B6F">
              <w:t xml:space="preserve"> </w:t>
            </w:r>
            <w:proofErr w:type="spellStart"/>
            <w:r w:rsidRPr="009A1B6F">
              <w:t>personave</w:t>
            </w:r>
            <w:proofErr w:type="spellEnd"/>
            <w:r w:rsidRPr="009A1B6F">
              <w:t xml:space="preserve"> </w:t>
            </w:r>
            <w:proofErr w:type="spellStart"/>
            <w:r w:rsidRPr="009A1B6F">
              <w:t>dhe</w:t>
            </w:r>
            <w:proofErr w:type="spellEnd"/>
            <w:r w:rsidRPr="009A1B6F">
              <w:t xml:space="preserve"> </w:t>
            </w:r>
            <w:proofErr w:type="spellStart"/>
            <w:r w:rsidRPr="009A1B6F">
              <w:t>telekomunikacionet</w:t>
            </w:r>
            <w:proofErr w:type="spellEnd"/>
            <w:r w:rsidRPr="009A1B6F">
              <w:t>.</w:t>
            </w:r>
          </w:p>
        </w:tc>
        <w:tc>
          <w:tcPr>
            <w:tcW w:w="1169" w:type="dxa"/>
            <w:gridSpan w:val="2"/>
            <w:hideMark/>
          </w:tcPr>
          <w:p w14:paraId="09EB642E" w14:textId="2DCCCF2F"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noWrap/>
            <w:hideMark/>
          </w:tcPr>
          <w:p w14:paraId="266EEBBD" w14:textId="7EBB5682" w:rsidR="002923AF" w:rsidRPr="009A1B6F" w:rsidRDefault="002923AF" w:rsidP="002923AF">
            <w:pPr>
              <w:pStyle w:val="Style2"/>
              <w:spacing w:line="240" w:lineRule="auto"/>
              <w:contextualSpacing w:val="0"/>
              <w:jc w:val="both"/>
            </w:pPr>
            <w:proofErr w:type="spellStart"/>
            <w:r w:rsidRPr="009A1B6F">
              <w:t>Shërbimi</w:t>
            </w:r>
            <w:proofErr w:type="spellEnd"/>
            <w:r w:rsidRPr="009A1B6F">
              <w:t xml:space="preserve"> </w:t>
            </w:r>
            <w:proofErr w:type="spellStart"/>
            <w:r w:rsidRPr="009A1B6F">
              <w:t>postar</w:t>
            </w:r>
            <w:proofErr w:type="spellEnd"/>
          </w:p>
        </w:tc>
      </w:tr>
      <w:tr w:rsidR="002923AF" w:rsidRPr="009A1B6F" w14:paraId="6DC00BBE" w14:textId="77777777" w:rsidTr="002923AF">
        <w:trPr>
          <w:trHeight w:val="20"/>
        </w:trPr>
        <w:tc>
          <w:tcPr>
            <w:tcW w:w="7194" w:type="dxa"/>
            <w:hideMark/>
          </w:tcPr>
          <w:p w14:paraId="7974F337" w14:textId="3F875C51" w:rsidR="002923AF" w:rsidRPr="009A1B6F" w:rsidRDefault="002923AF" w:rsidP="002923AF">
            <w:pPr>
              <w:pStyle w:val="Style2"/>
              <w:spacing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barnave</w:t>
            </w:r>
            <w:proofErr w:type="spellEnd"/>
            <w:r w:rsidRPr="009A1B6F">
              <w:t xml:space="preserve">, </w:t>
            </w:r>
            <w:proofErr w:type="spellStart"/>
            <w:r w:rsidRPr="009A1B6F">
              <w:t>pajisjeve</w:t>
            </w:r>
            <w:proofErr w:type="spellEnd"/>
            <w:r w:rsidRPr="009A1B6F">
              <w:t xml:space="preserve"> </w:t>
            </w:r>
            <w:proofErr w:type="spellStart"/>
            <w:r w:rsidRPr="009A1B6F">
              <w:t>mjekësore</w:t>
            </w:r>
            <w:proofErr w:type="spellEnd"/>
            <w:r w:rsidRPr="009A1B6F">
              <w:t xml:space="preserve"> </w:t>
            </w:r>
            <w:proofErr w:type="spellStart"/>
            <w:r w:rsidRPr="009A1B6F">
              <w:t>të</w:t>
            </w:r>
            <w:proofErr w:type="spellEnd"/>
            <w:r w:rsidRPr="009A1B6F">
              <w:t xml:space="preserve"> </w:t>
            </w:r>
            <w:proofErr w:type="spellStart"/>
            <w:r w:rsidRPr="009A1B6F">
              <w:t>implantueshme</w:t>
            </w:r>
            <w:proofErr w:type="spellEnd"/>
            <w:r w:rsidRPr="009A1B6F">
              <w:t xml:space="preserve"> </w:t>
            </w:r>
            <w:proofErr w:type="spellStart"/>
            <w:r w:rsidRPr="009A1B6F">
              <w:t>dhe</w:t>
            </w:r>
            <w:proofErr w:type="spellEnd"/>
            <w:r w:rsidRPr="009A1B6F">
              <w:t xml:space="preserve"> </w:t>
            </w:r>
            <w:proofErr w:type="spellStart"/>
            <w:r w:rsidRPr="009A1B6F">
              <w:t>të</w:t>
            </w:r>
            <w:proofErr w:type="spellEnd"/>
            <w:r w:rsidRPr="009A1B6F">
              <w:t xml:space="preserve"> </w:t>
            </w:r>
            <w:proofErr w:type="spellStart"/>
            <w:r w:rsidRPr="009A1B6F">
              <w:t>implantueshme</w:t>
            </w:r>
            <w:proofErr w:type="spellEnd"/>
            <w:r w:rsidRPr="009A1B6F">
              <w:t xml:space="preserve"> </w:t>
            </w:r>
            <w:proofErr w:type="spellStart"/>
            <w:r w:rsidRPr="009A1B6F">
              <w:t>aktive</w:t>
            </w:r>
            <w:proofErr w:type="spellEnd"/>
            <w:r w:rsidRPr="009A1B6F">
              <w:t>.</w:t>
            </w:r>
          </w:p>
        </w:tc>
        <w:tc>
          <w:tcPr>
            <w:tcW w:w="1169" w:type="dxa"/>
            <w:gridSpan w:val="2"/>
            <w:hideMark/>
          </w:tcPr>
          <w:p w14:paraId="16A37753" w14:textId="19B60C5D"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vMerge w:val="restart"/>
            <w:noWrap/>
            <w:hideMark/>
          </w:tcPr>
          <w:p w14:paraId="78051A88" w14:textId="77777777" w:rsidR="002923AF" w:rsidRPr="009A1B6F" w:rsidRDefault="002923AF" w:rsidP="002923AF">
            <w:pPr>
              <w:pStyle w:val="Style2"/>
              <w:spacing w:line="240" w:lineRule="auto"/>
              <w:contextualSpacing w:val="0"/>
              <w:jc w:val="both"/>
            </w:pPr>
            <w:proofErr w:type="spellStart"/>
            <w:r w:rsidRPr="009A1B6F">
              <w:t>Shërbimi</w:t>
            </w:r>
            <w:proofErr w:type="spellEnd"/>
            <w:r w:rsidRPr="009A1B6F">
              <w:t xml:space="preserve"> </w:t>
            </w:r>
            <w:proofErr w:type="spellStart"/>
            <w:r w:rsidRPr="009A1B6F">
              <w:t>shëndetësor</w:t>
            </w:r>
            <w:proofErr w:type="spellEnd"/>
          </w:p>
          <w:p w14:paraId="76D7CFEF" w14:textId="77777777" w:rsidR="002923AF" w:rsidRPr="009A1B6F" w:rsidRDefault="002923AF" w:rsidP="002923AF">
            <w:pPr>
              <w:pStyle w:val="Style2"/>
              <w:spacing w:line="240" w:lineRule="auto"/>
              <w:jc w:val="both"/>
            </w:pPr>
          </w:p>
          <w:p w14:paraId="182565D3" w14:textId="02FCB7E5" w:rsidR="002923AF" w:rsidRPr="009A1B6F" w:rsidRDefault="002923AF" w:rsidP="002923AF">
            <w:pPr>
              <w:pStyle w:val="Style2"/>
              <w:spacing w:line="240" w:lineRule="auto"/>
              <w:jc w:val="both"/>
            </w:pPr>
          </w:p>
        </w:tc>
      </w:tr>
      <w:tr w:rsidR="002923AF" w:rsidRPr="009A1B6F" w14:paraId="70832CD5" w14:textId="77777777" w:rsidTr="002923AF">
        <w:trPr>
          <w:trHeight w:val="20"/>
        </w:trPr>
        <w:tc>
          <w:tcPr>
            <w:tcW w:w="7194" w:type="dxa"/>
            <w:hideMark/>
          </w:tcPr>
          <w:p w14:paraId="7B8F6BC9" w14:textId="4E735988" w:rsidR="002923AF" w:rsidRPr="009A1B6F" w:rsidRDefault="002923AF" w:rsidP="002923AF">
            <w:pPr>
              <w:pStyle w:val="Style2"/>
              <w:spacing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shëndetësore</w:t>
            </w:r>
            <w:proofErr w:type="spellEnd"/>
            <w:r w:rsidRPr="009A1B6F">
              <w:t xml:space="preserve"> </w:t>
            </w:r>
            <w:proofErr w:type="spellStart"/>
            <w:r w:rsidRPr="009A1B6F">
              <w:t>dhe</w:t>
            </w:r>
            <w:proofErr w:type="spellEnd"/>
            <w:r w:rsidRPr="009A1B6F">
              <w:t xml:space="preserve"> </w:t>
            </w:r>
            <w:proofErr w:type="spellStart"/>
            <w:r w:rsidRPr="009A1B6F">
              <w:t>veprimeve</w:t>
            </w:r>
            <w:proofErr w:type="spellEnd"/>
            <w:r w:rsidRPr="009A1B6F">
              <w:t xml:space="preserve"> </w:t>
            </w:r>
            <w:proofErr w:type="spellStart"/>
            <w:r w:rsidRPr="009A1B6F">
              <w:t>të</w:t>
            </w:r>
            <w:proofErr w:type="spellEnd"/>
            <w:r w:rsidRPr="009A1B6F">
              <w:t xml:space="preserve"> </w:t>
            </w:r>
            <w:proofErr w:type="spellStart"/>
            <w:r w:rsidRPr="009A1B6F">
              <w:t>lidhura</w:t>
            </w:r>
            <w:proofErr w:type="spellEnd"/>
            <w:r w:rsidRPr="009A1B6F">
              <w:t xml:space="preserve"> </w:t>
            </w:r>
            <w:proofErr w:type="spellStart"/>
            <w:r w:rsidRPr="009A1B6F">
              <w:t>ngushtë</w:t>
            </w:r>
            <w:proofErr w:type="spellEnd"/>
            <w:r w:rsidRPr="009A1B6F">
              <w:t xml:space="preserve"> me to, </w:t>
            </w:r>
            <w:proofErr w:type="spellStart"/>
            <w:r w:rsidRPr="009A1B6F">
              <w:t>që</w:t>
            </w:r>
            <w:proofErr w:type="spellEnd"/>
            <w:r w:rsidRPr="009A1B6F">
              <w:t xml:space="preserve"> </w:t>
            </w:r>
            <w:proofErr w:type="spellStart"/>
            <w:r w:rsidRPr="009A1B6F">
              <w:t>kanë</w:t>
            </w:r>
            <w:proofErr w:type="spellEnd"/>
            <w:r w:rsidRPr="009A1B6F">
              <w:t xml:space="preserve"> </w:t>
            </w:r>
            <w:proofErr w:type="spellStart"/>
            <w:r w:rsidRPr="009A1B6F">
              <w:t>për</w:t>
            </w:r>
            <w:proofErr w:type="spellEnd"/>
            <w:r w:rsidRPr="009A1B6F">
              <w:t xml:space="preserve"> </w:t>
            </w:r>
            <w:proofErr w:type="spellStart"/>
            <w:r w:rsidRPr="009A1B6F">
              <w:t>qëllim</w:t>
            </w:r>
            <w:proofErr w:type="spellEnd"/>
            <w:r w:rsidRPr="009A1B6F">
              <w:t xml:space="preserve"> </w:t>
            </w:r>
            <w:proofErr w:type="spellStart"/>
            <w:r w:rsidRPr="009A1B6F">
              <w:t>mbrojtjen</w:t>
            </w:r>
            <w:proofErr w:type="spellEnd"/>
            <w:r w:rsidRPr="009A1B6F">
              <w:t xml:space="preserve"> e </w:t>
            </w:r>
            <w:proofErr w:type="spellStart"/>
            <w:r w:rsidRPr="009A1B6F">
              <w:t>shëndetit</w:t>
            </w:r>
            <w:proofErr w:type="spellEnd"/>
            <w:r w:rsidRPr="009A1B6F">
              <w:t xml:space="preserve"> </w:t>
            </w:r>
            <w:proofErr w:type="spellStart"/>
            <w:r w:rsidRPr="009A1B6F">
              <w:t>të</w:t>
            </w:r>
            <w:proofErr w:type="spellEnd"/>
            <w:r w:rsidRPr="009A1B6F">
              <w:t xml:space="preserve"> </w:t>
            </w:r>
            <w:proofErr w:type="spellStart"/>
            <w:r w:rsidRPr="009A1B6F">
              <w:t>shtetasve</w:t>
            </w:r>
            <w:proofErr w:type="spellEnd"/>
            <w:r w:rsidRPr="009A1B6F">
              <w:t xml:space="preserve">, </w:t>
            </w:r>
            <w:proofErr w:type="spellStart"/>
            <w:r w:rsidRPr="009A1B6F">
              <w:t>përfshirë</w:t>
            </w:r>
            <w:proofErr w:type="spellEnd"/>
            <w:r w:rsidRPr="009A1B6F">
              <w:t xml:space="preserve"> </w:t>
            </w:r>
            <w:proofErr w:type="spellStart"/>
            <w:r w:rsidRPr="009A1B6F">
              <w:t>parandalimin</w:t>
            </w:r>
            <w:proofErr w:type="spellEnd"/>
            <w:r w:rsidRPr="009A1B6F">
              <w:t xml:space="preserve">, </w:t>
            </w:r>
            <w:proofErr w:type="spellStart"/>
            <w:r w:rsidRPr="009A1B6F">
              <w:t>diagnozën</w:t>
            </w:r>
            <w:proofErr w:type="spellEnd"/>
            <w:r w:rsidRPr="009A1B6F">
              <w:t xml:space="preserve">, </w:t>
            </w:r>
            <w:proofErr w:type="spellStart"/>
            <w:r w:rsidRPr="009A1B6F">
              <w:t>trajtimin</w:t>
            </w:r>
            <w:proofErr w:type="spellEnd"/>
            <w:r w:rsidRPr="009A1B6F">
              <w:t xml:space="preserve">, </w:t>
            </w:r>
            <w:proofErr w:type="spellStart"/>
            <w:r w:rsidRPr="009A1B6F">
              <w:t>kurimin</w:t>
            </w:r>
            <w:proofErr w:type="spellEnd"/>
            <w:r w:rsidRPr="009A1B6F">
              <w:t xml:space="preserve"> e </w:t>
            </w:r>
            <w:proofErr w:type="spellStart"/>
            <w:r w:rsidRPr="009A1B6F">
              <w:t>sëmundjes</w:t>
            </w:r>
            <w:proofErr w:type="spellEnd"/>
            <w:r w:rsidRPr="009A1B6F">
              <w:t xml:space="preserve"> apo </w:t>
            </w:r>
            <w:proofErr w:type="spellStart"/>
            <w:r w:rsidRPr="009A1B6F">
              <w:t>çrregullimeve</w:t>
            </w:r>
            <w:proofErr w:type="spellEnd"/>
            <w:r w:rsidRPr="009A1B6F">
              <w:t xml:space="preserve"> </w:t>
            </w:r>
            <w:proofErr w:type="spellStart"/>
            <w:r w:rsidRPr="009A1B6F">
              <w:t>shëndetësore</w:t>
            </w:r>
            <w:proofErr w:type="spellEnd"/>
            <w:r w:rsidRPr="009A1B6F">
              <w:t xml:space="preserve"> </w:t>
            </w:r>
            <w:proofErr w:type="spellStart"/>
            <w:r w:rsidRPr="009A1B6F">
              <w:t>dhe</w:t>
            </w:r>
            <w:proofErr w:type="spellEnd"/>
            <w:r w:rsidRPr="009A1B6F">
              <w:t xml:space="preserve"> </w:t>
            </w:r>
            <w:proofErr w:type="spellStart"/>
            <w:r w:rsidRPr="009A1B6F">
              <w:t>rehabilitimin</w:t>
            </w:r>
            <w:proofErr w:type="spellEnd"/>
            <w:r w:rsidRPr="009A1B6F">
              <w:t xml:space="preserve">, </w:t>
            </w:r>
            <w:proofErr w:type="spellStart"/>
            <w:r w:rsidRPr="009A1B6F">
              <w:t>nga</w:t>
            </w:r>
            <w:proofErr w:type="spellEnd"/>
            <w:r w:rsidRPr="009A1B6F">
              <w:t xml:space="preserve"> </w:t>
            </w:r>
            <w:proofErr w:type="spellStart"/>
            <w:r w:rsidRPr="009A1B6F">
              <w:t>institucionet</w:t>
            </w:r>
            <w:proofErr w:type="spellEnd"/>
            <w:r w:rsidRPr="009A1B6F">
              <w:t xml:space="preserve"> </w:t>
            </w:r>
            <w:proofErr w:type="spellStart"/>
            <w:r w:rsidRPr="009A1B6F">
              <w:t>shëndetësore</w:t>
            </w:r>
            <w:proofErr w:type="spellEnd"/>
            <w:r w:rsidRPr="009A1B6F">
              <w:t xml:space="preserve"> </w:t>
            </w:r>
            <w:proofErr w:type="spellStart"/>
            <w:r w:rsidRPr="009A1B6F">
              <w:t>publike</w:t>
            </w:r>
            <w:proofErr w:type="spellEnd"/>
            <w:r w:rsidRPr="009A1B6F">
              <w:t xml:space="preserve"> </w:t>
            </w:r>
            <w:proofErr w:type="spellStart"/>
            <w:r w:rsidRPr="009A1B6F">
              <w:t>ose</w:t>
            </w:r>
            <w:proofErr w:type="spellEnd"/>
            <w:r w:rsidRPr="009A1B6F">
              <w:t xml:space="preserve"> private, </w:t>
            </w:r>
            <w:proofErr w:type="spellStart"/>
            <w:r w:rsidRPr="009A1B6F">
              <w:t>të</w:t>
            </w:r>
            <w:proofErr w:type="spellEnd"/>
            <w:r w:rsidRPr="009A1B6F">
              <w:t xml:space="preserve"> </w:t>
            </w:r>
            <w:proofErr w:type="spellStart"/>
            <w:r w:rsidRPr="009A1B6F">
              <w:t>njohura</w:t>
            </w:r>
            <w:proofErr w:type="spellEnd"/>
            <w:r w:rsidRPr="009A1B6F">
              <w:t xml:space="preserve"> </w:t>
            </w:r>
            <w:proofErr w:type="spellStart"/>
            <w:r w:rsidRPr="009A1B6F">
              <w:t>si</w:t>
            </w:r>
            <w:proofErr w:type="spellEnd"/>
            <w:r w:rsidRPr="009A1B6F">
              <w:t xml:space="preserve"> </w:t>
            </w:r>
            <w:proofErr w:type="spellStart"/>
            <w:r w:rsidRPr="009A1B6F">
              <w:t>të</w:t>
            </w:r>
            <w:proofErr w:type="spellEnd"/>
            <w:r w:rsidRPr="009A1B6F">
              <w:t xml:space="preserve"> tilla </w:t>
            </w:r>
            <w:proofErr w:type="spellStart"/>
            <w:r w:rsidRPr="009A1B6F">
              <w:t>nga</w:t>
            </w:r>
            <w:proofErr w:type="spellEnd"/>
            <w:r w:rsidRPr="009A1B6F">
              <w:t xml:space="preserve"> </w:t>
            </w:r>
            <w:proofErr w:type="spellStart"/>
            <w:r w:rsidRPr="009A1B6F">
              <w:t>autoriteti</w:t>
            </w:r>
            <w:proofErr w:type="spellEnd"/>
            <w:r w:rsidRPr="009A1B6F">
              <w:t xml:space="preserve"> </w:t>
            </w:r>
            <w:proofErr w:type="spellStart"/>
            <w:r w:rsidRPr="009A1B6F">
              <w:t>kompetent</w:t>
            </w:r>
            <w:proofErr w:type="spellEnd"/>
            <w:r w:rsidRPr="009A1B6F">
              <w:t xml:space="preserve"> </w:t>
            </w:r>
            <w:proofErr w:type="spellStart"/>
            <w:r w:rsidRPr="009A1B6F">
              <w:t>shëndetësor</w:t>
            </w:r>
            <w:proofErr w:type="spellEnd"/>
            <w:r w:rsidRPr="009A1B6F">
              <w:t>.</w:t>
            </w:r>
          </w:p>
        </w:tc>
        <w:tc>
          <w:tcPr>
            <w:tcW w:w="1169" w:type="dxa"/>
            <w:gridSpan w:val="2"/>
            <w:hideMark/>
          </w:tcPr>
          <w:p w14:paraId="4826F049" w14:textId="0E41A647"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vMerge/>
            <w:noWrap/>
            <w:hideMark/>
          </w:tcPr>
          <w:p w14:paraId="18DCFA83" w14:textId="772BB679" w:rsidR="002923AF" w:rsidRPr="009A1B6F" w:rsidRDefault="002923AF" w:rsidP="002923AF">
            <w:pPr>
              <w:pStyle w:val="Style2"/>
              <w:spacing w:line="240" w:lineRule="auto"/>
              <w:jc w:val="both"/>
            </w:pPr>
          </w:p>
        </w:tc>
      </w:tr>
      <w:tr w:rsidR="002923AF" w:rsidRPr="009A1B6F" w14:paraId="0440C99F" w14:textId="77777777" w:rsidTr="002923AF">
        <w:trPr>
          <w:trHeight w:val="20"/>
        </w:trPr>
        <w:tc>
          <w:tcPr>
            <w:tcW w:w="7194" w:type="dxa"/>
          </w:tcPr>
          <w:p w14:paraId="0692D674" w14:textId="6B560817" w:rsidR="002923AF" w:rsidRPr="009A1B6F" w:rsidRDefault="002923AF" w:rsidP="002923AF">
            <w:pPr>
              <w:pStyle w:val="Style2"/>
              <w:spacing w:line="240" w:lineRule="auto"/>
              <w:contextualSpacing w:val="0"/>
              <w:jc w:val="both"/>
            </w:pPr>
            <w:proofErr w:type="spellStart"/>
            <w:r w:rsidRPr="009A1B6F">
              <w:t>Furnizimet</w:t>
            </w:r>
            <w:proofErr w:type="spellEnd"/>
            <w:r w:rsidRPr="009A1B6F">
              <w:t xml:space="preserve"> e </w:t>
            </w:r>
            <w:proofErr w:type="spellStart"/>
            <w:r w:rsidRPr="009A1B6F">
              <w:t>shërbimeve</w:t>
            </w:r>
            <w:proofErr w:type="spellEnd"/>
            <w:r w:rsidRPr="009A1B6F">
              <w:t xml:space="preserve"> </w:t>
            </w:r>
            <w:proofErr w:type="spellStart"/>
            <w:r w:rsidRPr="009A1B6F">
              <w:t>shëndetësore</w:t>
            </w:r>
            <w:proofErr w:type="spellEnd"/>
            <w:r w:rsidRPr="009A1B6F">
              <w:t xml:space="preserve">, </w:t>
            </w:r>
            <w:proofErr w:type="spellStart"/>
            <w:r w:rsidRPr="009A1B6F">
              <w:t>të</w:t>
            </w:r>
            <w:proofErr w:type="spellEnd"/>
            <w:r w:rsidRPr="009A1B6F">
              <w:t xml:space="preserve"> </w:t>
            </w:r>
            <w:proofErr w:type="spellStart"/>
            <w:r w:rsidRPr="009A1B6F">
              <w:t>ofruara</w:t>
            </w:r>
            <w:proofErr w:type="spellEnd"/>
            <w:r w:rsidRPr="009A1B6F">
              <w:t xml:space="preserve"> </w:t>
            </w:r>
            <w:proofErr w:type="spellStart"/>
            <w:r w:rsidRPr="009A1B6F">
              <w:t>për</w:t>
            </w:r>
            <w:proofErr w:type="spellEnd"/>
            <w:r w:rsidRPr="009A1B6F">
              <w:t xml:space="preserve"> </w:t>
            </w:r>
            <w:proofErr w:type="spellStart"/>
            <w:r w:rsidRPr="009A1B6F">
              <w:t>qëllime</w:t>
            </w:r>
            <w:proofErr w:type="spellEnd"/>
            <w:r w:rsidRPr="009A1B6F">
              <w:t xml:space="preserve"> </w:t>
            </w:r>
            <w:proofErr w:type="spellStart"/>
            <w:r w:rsidRPr="009A1B6F">
              <w:t>të</w:t>
            </w:r>
            <w:proofErr w:type="spellEnd"/>
            <w:r w:rsidRPr="009A1B6F">
              <w:t xml:space="preserve"> </w:t>
            </w:r>
            <w:proofErr w:type="spellStart"/>
            <w:r w:rsidRPr="009A1B6F">
              <w:t>kujdesit</w:t>
            </w:r>
            <w:proofErr w:type="spellEnd"/>
            <w:r w:rsidRPr="009A1B6F">
              <w:t xml:space="preserve"> </w:t>
            </w:r>
            <w:proofErr w:type="spellStart"/>
            <w:r w:rsidRPr="009A1B6F">
              <w:t>për</w:t>
            </w:r>
            <w:proofErr w:type="spellEnd"/>
            <w:r w:rsidRPr="009A1B6F">
              <w:t xml:space="preserve"> </w:t>
            </w:r>
            <w:proofErr w:type="spellStart"/>
            <w:r w:rsidRPr="009A1B6F">
              <w:t>shëndetin</w:t>
            </w:r>
            <w:proofErr w:type="spellEnd"/>
            <w:r w:rsidRPr="009A1B6F">
              <w:t xml:space="preserve">, </w:t>
            </w:r>
            <w:proofErr w:type="spellStart"/>
            <w:r w:rsidRPr="009A1B6F">
              <w:t>në</w:t>
            </w:r>
            <w:proofErr w:type="spellEnd"/>
            <w:r w:rsidRPr="009A1B6F">
              <w:t xml:space="preserve"> </w:t>
            </w:r>
            <w:proofErr w:type="spellStart"/>
            <w:r w:rsidRPr="009A1B6F">
              <w:t>kuadër</w:t>
            </w:r>
            <w:proofErr w:type="spellEnd"/>
            <w:r w:rsidRPr="009A1B6F">
              <w:t xml:space="preserve"> </w:t>
            </w:r>
            <w:proofErr w:type="spellStart"/>
            <w:r w:rsidRPr="009A1B6F">
              <w:t>të</w:t>
            </w:r>
            <w:proofErr w:type="spellEnd"/>
            <w:r w:rsidRPr="009A1B6F">
              <w:t xml:space="preserve"> </w:t>
            </w:r>
            <w:proofErr w:type="spellStart"/>
            <w:r w:rsidRPr="009A1B6F">
              <w:t>ushtrimit</w:t>
            </w:r>
            <w:proofErr w:type="spellEnd"/>
            <w:r w:rsidRPr="009A1B6F">
              <w:t xml:space="preserve"> </w:t>
            </w:r>
            <w:proofErr w:type="spellStart"/>
            <w:r w:rsidRPr="009A1B6F">
              <w:t>të</w:t>
            </w:r>
            <w:proofErr w:type="spellEnd"/>
            <w:r w:rsidRPr="009A1B6F">
              <w:t xml:space="preserve"> </w:t>
            </w:r>
            <w:proofErr w:type="spellStart"/>
            <w:r w:rsidRPr="009A1B6F">
              <w:t>profesionit</w:t>
            </w:r>
            <w:proofErr w:type="spellEnd"/>
            <w:r w:rsidRPr="009A1B6F">
              <w:t xml:space="preserve"> </w:t>
            </w:r>
            <w:proofErr w:type="spellStart"/>
            <w:r w:rsidRPr="009A1B6F">
              <w:t>mjekësor</w:t>
            </w:r>
            <w:proofErr w:type="spellEnd"/>
            <w:r w:rsidRPr="009A1B6F">
              <w:t xml:space="preserve"> </w:t>
            </w:r>
            <w:proofErr w:type="spellStart"/>
            <w:r w:rsidRPr="009A1B6F">
              <w:t>ose</w:t>
            </w:r>
            <w:proofErr w:type="spellEnd"/>
            <w:r w:rsidRPr="009A1B6F">
              <w:t xml:space="preserve"> </w:t>
            </w:r>
            <w:proofErr w:type="spellStart"/>
            <w:r w:rsidRPr="009A1B6F">
              <w:t>paramjekësor</w:t>
            </w:r>
            <w:proofErr w:type="spellEnd"/>
            <w:r w:rsidRPr="009A1B6F">
              <w:t xml:space="preserve">, </w:t>
            </w:r>
            <w:proofErr w:type="spellStart"/>
            <w:r w:rsidRPr="009A1B6F">
              <w:t>të</w:t>
            </w:r>
            <w:proofErr w:type="spellEnd"/>
            <w:r w:rsidRPr="009A1B6F">
              <w:t xml:space="preserve"> </w:t>
            </w:r>
            <w:proofErr w:type="spellStart"/>
            <w:r w:rsidRPr="009A1B6F">
              <w:t>njohur</w:t>
            </w:r>
            <w:proofErr w:type="spellEnd"/>
            <w:r w:rsidRPr="009A1B6F">
              <w:t xml:space="preserve"> </w:t>
            </w:r>
            <w:proofErr w:type="spellStart"/>
            <w:r w:rsidRPr="009A1B6F">
              <w:t>si</w:t>
            </w:r>
            <w:proofErr w:type="spellEnd"/>
            <w:r w:rsidRPr="009A1B6F">
              <w:t xml:space="preserve"> </w:t>
            </w:r>
            <w:proofErr w:type="spellStart"/>
            <w:r w:rsidRPr="009A1B6F">
              <w:t>të</w:t>
            </w:r>
            <w:proofErr w:type="spellEnd"/>
            <w:r w:rsidRPr="009A1B6F">
              <w:t xml:space="preserve"> </w:t>
            </w:r>
            <w:proofErr w:type="spellStart"/>
            <w:r w:rsidRPr="009A1B6F">
              <w:t>tillë</w:t>
            </w:r>
            <w:proofErr w:type="spellEnd"/>
            <w:r w:rsidRPr="009A1B6F">
              <w:t xml:space="preserve"> </w:t>
            </w:r>
            <w:proofErr w:type="spellStart"/>
            <w:r w:rsidRPr="009A1B6F">
              <w:t>dhe</w:t>
            </w:r>
            <w:proofErr w:type="spellEnd"/>
            <w:r w:rsidRPr="009A1B6F">
              <w:t xml:space="preserve"> </w:t>
            </w:r>
            <w:proofErr w:type="spellStart"/>
            <w:r w:rsidRPr="009A1B6F">
              <w:t>të</w:t>
            </w:r>
            <w:proofErr w:type="spellEnd"/>
            <w:r w:rsidRPr="009A1B6F">
              <w:t xml:space="preserve"> </w:t>
            </w:r>
            <w:proofErr w:type="spellStart"/>
            <w:r w:rsidRPr="009A1B6F">
              <w:t>licencuar</w:t>
            </w:r>
            <w:proofErr w:type="spellEnd"/>
            <w:r w:rsidRPr="009A1B6F">
              <w:t xml:space="preserve">, </w:t>
            </w:r>
            <w:proofErr w:type="spellStart"/>
            <w:r w:rsidRPr="009A1B6F">
              <w:t>sipas</w:t>
            </w:r>
            <w:proofErr w:type="spellEnd"/>
            <w:r w:rsidRPr="009A1B6F">
              <w:t xml:space="preserve"> </w:t>
            </w:r>
            <w:proofErr w:type="spellStart"/>
            <w:r w:rsidRPr="009A1B6F">
              <w:t>legjislacionit</w:t>
            </w:r>
            <w:proofErr w:type="spellEnd"/>
            <w:r w:rsidRPr="009A1B6F">
              <w:t xml:space="preserve"> </w:t>
            </w:r>
            <w:proofErr w:type="spellStart"/>
            <w:r w:rsidRPr="009A1B6F">
              <w:t>në</w:t>
            </w:r>
            <w:proofErr w:type="spellEnd"/>
            <w:r w:rsidRPr="009A1B6F">
              <w:t xml:space="preserve"> </w:t>
            </w:r>
            <w:proofErr w:type="spellStart"/>
            <w:r w:rsidRPr="009A1B6F">
              <w:t>fuqi</w:t>
            </w:r>
            <w:proofErr w:type="spellEnd"/>
            <w:r w:rsidRPr="009A1B6F">
              <w:t xml:space="preserve"> </w:t>
            </w:r>
            <w:proofErr w:type="spellStart"/>
            <w:r w:rsidRPr="009A1B6F">
              <w:t>për</w:t>
            </w:r>
            <w:proofErr w:type="spellEnd"/>
            <w:r w:rsidRPr="009A1B6F">
              <w:t xml:space="preserve"> </w:t>
            </w:r>
            <w:proofErr w:type="spellStart"/>
            <w:r w:rsidRPr="009A1B6F">
              <w:t>licencimin</w:t>
            </w:r>
            <w:proofErr w:type="spellEnd"/>
            <w:r w:rsidRPr="009A1B6F">
              <w:t xml:space="preserve">. </w:t>
            </w:r>
          </w:p>
        </w:tc>
        <w:tc>
          <w:tcPr>
            <w:tcW w:w="1169" w:type="dxa"/>
            <w:gridSpan w:val="2"/>
          </w:tcPr>
          <w:p w14:paraId="4A39D950" w14:textId="22FA9798"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vMerge/>
            <w:noWrap/>
          </w:tcPr>
          <w:p w14:paraId="28529C3E" w14:textId="4B0D8FE0" w:rsidR="002923AF" w:rsidRPr="009A1B6F" w:rsidRDefault="002923AF" w:rsidP="002923AF">
            <w:pPr>
              <w:pStyle w:val="Style2"/>
              <w:spacing w:line="240" w:lineRule="auto"/>
              <w:jc w:val="both"/>
            </w:pPr>
          </w:p>
        </w:tc>
      </w:tr>
      <w:tr w:rsidR="002923AF" w:rsidRPr="009A1B6F" w14:paraId="1D9CB59D" w14:textId="77777777" w:rsidTr="002923AF">
        <w:trPr>
          <w:trHeight w:val="20"/>
        </w:trPr>
        <w:tc>
          <w:tcPr>
            <w:tcW w:w="7194" w:type="dxa"/>
          </w:tcPr>
          <w:p w14:paraId="627D992A" w14:textId="5D73730C" w:rsidR="002923AF" w:rsidRPr="009A1B6F" w:rsidRDefault="002923AF" w:rsidP="002923AF">
            <w:pPr>
              <w:pStyle w:val="Style2"/>
              <w:spacing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organeve</w:t>
            </w:r>
            <w:proofErr w:type="spellEnd"/>
            <w:r w:rsidRPr="009A1B6F">
              <w:t xml:space="preserve">, </w:t>
            </w:r>
            <w:proofErr w:type="spellStart"/>
            <w:r w:rsidRPr="009A1B6F">
              <w:t>gjakut</w:t>
            </w:r>
            <w:proofErr w:type="spellEnd"/>
            <w:r w:rsidRPr="009A1B6F">
              <w:t xml:space="preserve"> </w:t>
            </w:r>
            <w:proofErr w:type="spellStart"/>
            <w:r w:rsidRPr="009A1B6F">
              <w:t>dhe</w:t>
            </w:r>
            <w:proofErr w:type="spellEnd"/>
            <w:r w:rsidRPr="009A1B6F">
              <w:t xml:space="preserve"> </w:t>
            </w:r>
            <w:proofErr w:type="spellStart"/>
            <w:r w:rsidRPr="009A1B6F">
              <w:t>të</w:t>
            </w:r>
            <w:proofErr w:type="spellEnd"/>
            <w:r w:rsidRPr="009A1B6F">
              <w:t xml:space="preserve"> </w:t>
            </w:r>
            <w:proofErr w:type="spellStart"/>
            <w:r w:rsidRPr="009A1B6F">
              <w:t>qumështit</w:t>
            </w:r>
            <w:proofErr w:type="spellEnd"/>
            <w:r w:rsidRPr="009A1B6F">
              <w:t xml:space="preserve"> </w:t>
            </w:r>
            <w:proofErr w:type="spellStart"/>
            <w:r w:rsidRPr="009A1B6F">
              <w:t>njerëzor</w:t>
            </w:r>
            <w:proofErr w:type="spellEnd"/>
            <w:r w:rsidRPr="009A1B6F">
              <w:t>.</w:t>
            </w:r>
          </w:p>
        </w:tc>
        <w:tc>
          <w:tcPr>
            <w:tcW w:w="1169" w:type="dxa"/>
            <w:gridSpan w:val="2"/>
          </w:tcPr>
          <w:p w14:paraId="0769BA07" w14:textId="0917D259" w:rsidR="002923AF" w:rsidRPr="009A1B6F" w:rsidRDefault="002923AF" w:rsidP="002923AF">
            <w:pPr>
              <w:pStyle w:val="Style2"/>
              <w:spacing w:line="240" w:lineRule="auto"/>
              <w:contextualSpacing w:val="0"/>
              <w:jc w:val="both"/>
            </w:pPr>
            <w:proofErr w:type="spellStart"/>
            <w:r w:rsidRPr="009A1B6F">
              <w:t>Përjashtuar</w:t>
            </w:r>
            <w:proofErr w:type="spellEnd"/>
          </w:p>
        </w:tc>
        <w:tc>
          <w:tcPr>
            <w:tcW w:w="1457" w:type="dxa"/>
            <w:gridSpan w:val="2"/>
            <w:vMerge/>
            <w:noWrap/>
          </w:tcPr>
          <w:p w14:paraId="7E1242E1" w14:textId="7559514E" w:rsidR="002923AF" w:rsidRPr="009A1B6F" w:rsidRDefault="002923AF" w:rsidP="002923AF">
            <w:pPr>
              <w:pStyle w:val="Style2"/>
              <w:spacing w:line="240" w:lineRule="auto"/>
              <w:contextualSpacing w:val="0"/>
              <w:jc w:val="both"/>
            </w:pPr>
          </w:p>
        </w:tc>
      </w:tr>
      <w:tr w:rsidR="002923AF" w:rsidRPr="009A1B6F" w14:paraId="51BF2DCF" w14:textId="77777777" w:rsidTr="002923AF">
        <w:trPr>
          <w:trHeight w:val="20"/>
        </w:trPr>
        <w:tc>
          <w:tcPr>
            <w:tcW w:w="7194" w:type="dxa"/>
            <w:hideMark/>
          </w:tcPr>
          <w:p w14:paraId="076190B6" w14:textId="36D7D357" w:rsidR="002923AF" w:rsidRPr="009A1B6F" w:rsidRDefault="002923AF" w:rsidP="002923AF">
            <w:pPr>
              <w:pStyle w:val="Style2"/>
              <w:spacing w:line="240" w:lineRule="auto"/>
              <w:contextualSpacing w:val="0"/>
              <w:jc w:val="both"/>
            </w:pPr>
            <w:proofErr w:type="spellStart"/>
            <w:r w:rsidRPr="009A1B6F">
              <w:t>Furnizimet</w:t>
            </w:r>
            <w:proofErr w:type="spellEnd"/>
            <w:r w:rsidRPr="009A1B6F">
              <w:t xml:space="preserve"> e </w:t>
            </w:r>
            <w:proofErr w:type="spellStart"/>
            <w:r w:rsidRPr="009A1B6F">
              <w:t>shërbimeve</w:t>
            </w:r>
            <w:proofErr w:type="spellEnd"/>
            <w:r w:rsidRPr="009A1B6F">
              <w:t xml:space="preserve"> </w:t>
            </w:r>
            <w:proofErr w:type="spellStart"/>
            <w:r w:rsidRPr="009A1B6F">
              <w:t>shëndetësore</w:t>
            </w:r>
            <w:proofErr w:type="spellEnd"/>
            <w:r w:rsidRPr="009A1B6F">
              <w:t xml:space="preserve">, </w:t>
            </w:r>
            <w:proofErr w:type="spellStart"/>
            <w:r w:rsidRPr="009A1B6F">
              <w:t>të</w:t>
            </w:r>
            <w:proofErr w:type="spellEnd"/>
            <w:r w:rsidRPr="009A1B6F">
              <w:t xml:space="preserve"> </w:t>
            </w:r>
            <w:proofErr w:type="spellStart"/>
            <w:r w:rsidRPr="009A1B6F">
              <w:t>kryera</w:t>
            </w:r>
            <w:proofErr w:type="spellEnd"/>
            <w:r w:rsidRPr="009A1B6F">
              <w:t xml:space="preserve"> </w:t>
            </w:r>
            <w:proofErr w:type="spellStart"/>
            <w:r w:rsidRPr="009A1B6F">
              <w:t>në</w:t>
            </w:r>
            <w:proofErr w:type="spellEnd"/>
            <w:r w:rsidRPr="009A1B6F">
              <w:t xml:space="preserve"> </w:t>
            </w:r>
            <w:proofErr w:type="spellStart"/>
            <w:r w:rsidRPr="009A1B6F">
              <w:t>kuadrin</w:t>
            </w:r>
            <w:proofErr w:type="spellEnd"/>
            <w:r w:rsidRPr="009A1B6F">
              <w:t xml:space="preserve"> e </w:t>
            </w:r>
            <w:proofErr w:type="spellStart"/>
            <w:r w:rsidRPr="009A1B6F">
              <w:t>profesionit</w:t>
            </w:r>
            <w:proofErr w:type="spellEnd"/>
            <w:r w:rsidRPr="009A1B6F">
              <w:t xml:space="preserve"> </w:t>
            </w:r>
            <w:proofErr w:type="spellStart"/>
            <w:r w:rsidRPr="009A1B6F">
              <w:t>të</w:t>
            </w:r>
            <w:proofErr w:type="spellEnd"/>
            <w:r w:rsidRPr="009A1B6F">
              <w:t xml:space="preserve"> tyre </w:t>
            </w:r>
            <w:proofErr w:type="spellStart"/>
            <w:r w:rsidRPr="009A1B6F">
              <w:t>nga</w:t>
            </w:r>
            <w:proofErr w:type="spellEnd"/>
            <w:r w:rsidRPr="009A1B6F">
              <w:t xml:space="preserve"> </w:t>
            </w:r>
            <w:proofErr w:type="spellStart"/>
            <w:r w:rsidRPr="009A1B6F">
              <w:t>stomatologët</w:t>
            </w:r>
            <w:proofErr w:type="spellEnd"/>
            <w:r w:rsidRPr="009A1B6F">
              <w:t xml:space="preserve"> </w:t>
            </w:r>
            <w:proofErr w:type="spellStart"/>
            <w:r w:rsidRPr="009A1B6F">
              <w:t>dhe</w:t>
            </w:r>
            <w:proofErr w:type="spellEnd"/>
            <w:r w:rsidRPr="009A1B6F">
              <w:t xml:space="preserve"> </w:t>
            </w:r>
            <w:proofErr w:type="spellStart"/>
            <w:r w:rsidRPr="009A1B6F">
              <w:t>laborantët</w:t>
            </w:r>
            <w:proofErr w:type="spellEnd"/>
            <w:r w:rsidRPr="009A1B6F">
              <w:t xml:space="preserve"> </w:t>
            </w:r>
            <w:proofErr w:type="spellStart"/>
            <w:r w:rsidRPr="009A1B6F">
              <w:t>dentarë</w:t>
            </w:r>
            <w:proofErr w:type="spellEnd"/>
            <w:r w:rsidRPr="009A1B6F">
              <w:t>.</w:t>
            </w:r>
          </w:p>
        </w:tc>
        <w:tc>
          <w:tcPr>
            <w:tcW w:w="1169" w:type="dxa"/>
            <w:gridSpan w:val="2"/>
            <w:hideMark/>
          </w:tcPr>
          <w:p w14:paraId="44F94672" w14:textId="1D6A94FC"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noWrap/>
            <w:hideMark/>
          </w:tcPr>
          <w:p w14:paraId="2A106353" w14:textId="33012D2C" w:rsidR="002923AF" w:rsidRPr="009A1B6F" w:rsidRDefault="002923AF" w:rsidP="002923AF">
            <w:pPr>
              <w:pStyle w:val="Style2"/>
              <w:spacing w:line="240" w:lineRule="auto"/>
              <w:contextualSpacing w:val="0"/>
              <w:jc w:val="both"/>
            </w:pPr>
            <w:proofErr w:type="spellStart"/>
            <w:r w:rsidRPr="009A1B6F">
              <w:t>Stomatologjia</w:t>
            </w:r>
            <w:proofErr w:type="spellEnd"/>
          </w:p>
        </w:tc>
      </w:tr>
      <w:tr w:rsidR="002923AF" w:rsidRPr="009A1B6F" w14:paraId="339127EC" w14:textId="77777777" w:rsidTr="002923AF">
        <w:trPr>
          <w:trHeight w:val="20"/>
        </w:trPr>
        <w:tc>
          <w:tcPr>
            <w:tcW w:w="7194" w:type="dxa"/>
            <w:hideMark/>
          </w:tcPr>
          <w:p w14:paraId="4386C01B" w14:textId="519ACD27" w:rsidR="002923AF" w:rsidRPr="009A1B6F" w:rsidRDefault="002923AF" w:rsidP="002923AF">
            <w:pPr>
              <w:pStyle w:val="Style2"/>
              <w:spacing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dhe</w:t>
            </w:r>
            <w:proofErr w:type="spellEnd"/>
            <w:r w:rsidRPr="009A1B6F">
              <w:t xml:space="preserve"> </w:t>
            </w:r>
            <w:proofErr w:type="spellStart"/>
            <w:r w:rsidRPr="009A1B6F">
              <w:t>mallrave</w:t>
            </w:r>
            <w:proofErr w:type="spellEnd"/>
            <w:r w:rsidRPr="009A1B6F">
              <w:t xml:space="preserve"> </w:t>
            </w:r>
            <w:proofErr w:type="spellStart"/>
            <w:r w:rsidRPr="009A1B6F">
              <w:t>ngushtësisht</w:t>
            </w:r>
            <w:proofErr w:type="spellEnd"/>
            <w:r w:rsidRPr="009A1B6F">
              <w:t xml:space="preserve"> </w:t>
            </w:r>
            <w:proofErr w:type="spellStart"/>
            <w:r w:rsidRPr="009A1B6F">
              <w:t>të</w:t>
            </w:r>
            <w:proofErr w:type="spellEnd"/>
            <w:r w:rsidRPr="009A1B6F">
              <w:t xml:space="preserve"> </w:t>
            </w:r>
            <w:proofErr w:type="spellStart"/>
            <w:r w:rsidRPr="009A1B6F">
              <w:t>lidhura</w:t>
            </w:r>
            <w:proofErr w:type="spellEnd"/>
            <w:r w:rsidRPr="009A1B6F">
              <w:t xml:space="preserve"> me </w:t>
            </w:r>
            <w:proofErr w:type="spellStart"/>
            <w:r w:rsidRPr="009A1B6F">
              <w:t>ndihmën</w:t>
            </w:r>
            <w:proofErr w:type="spellEnd"/>
            <w:r w:rsidRPr="009A1B6F">
              <w:t xml:space="preserve"> </w:t>
            </w:r>
            <w:proofErr w:type="spellStart"/>
            <w:r w:rsidRPr="009A1B6F">
              <w:t>dhe</w:t>
            </w:r>
            <w:proofErr w:type="spellEnd"/>
            <w:r w:rsidRPr="009A1B6F">
              <w:t xml:space="preserve"> </w:t>
            </w:r>
            <w:proofErr w:type="spellStart"/>
            <w:r w:rsidRPr="009A1B6F">
              <w:t>asistencën</w:t>
            </w:r>
            <w:proofErr w:type="spellEnd"/>
            <w:r w:rsidRPr="009A1B6F">
              <w:t xml:space="preserve"> </w:t>
            </w:r>
            <w:proofErr w:type="spellStart"/>
            <w:r w:rsidRPr="009A1B6F">
              <w:t>sociale</w:t>
            </w:r>
            <w:proofErr w:type="spellEnd"/>
            <w:r w:rsidRPr="009A1B6F">
              <w:t xml:space="preserve">, </w:t>
            </w:r>
            <w:proofErr w:type="spellStart"/>
            <w:r w:rsidRPr="009A1B6F">
              <w:t>përfshirë</w:t>
            </w:r>
            <w:proofErr w:type="spellEnd"/>
            <w:r w:rsidRPr="009A1B6F">
              <w:t xml:space="preserve"> </w:t>
            </w:r>
            <w:proofErr w:type="spellStart"/>
            <w:r w:rsidRPr="009A1B6F">
              <w:t>veprimet</w:t>
            </w:r>
            <w:proofErr w:type="spellEnd"/>
            <w:r w:rsidRPr="009A1B6F">
              <w:t xml:space="preserve"> </w:t>
            </w:r>
            <w:proofErr w:type="spellStart"/>
            <w:r w:rsidRPr="009A1B6F">
              <w:t>që</w:t>
            </w:r>
            <w:proofErr w:type="spellEnd"/>
            <w:r w:rsidRPr="009A1B6F">
              <w:t xml:space="preserve"> </w:t>
            </w:r>
            <w:proofErr w:type="spellStart"/>
            <w:r w:rsidRPr="009A1B6F">
              <w:t>kryejnë</w:t>
            </w:r>
            <w:proofErr w:type="spellEnd"/>
            <w:r w:rsidRPr="009A1B6F">
              <w:t xml:space="preserve"> </w:t>
            </w:r>
            <w:proofErr w:type="spellStart"/>
            <w:r w:rsidRPr="009A1B6F">
              <w:t>shtëpitë</w:t>
            </w:r>
            <w:proofErr w:type="spellEnd"/>
            <w:r w:rsidRPr="009A1B6F">
              <w:t xml:space="preserve"> e </w:t>
            </w:r>
            <w:proofErr w:type="spellStart"/>
            <w:r w:rsidRPr="009A1B6F">
              <w:t>kujdesit</w:t>
            </w:r>
            <w:proofErr w:type="spellEnd"/>
            <w:r w:rsidRPr="009A1B6F">
              <w:t xml:space="preserve"> </w:t>
            </w:r>
            <w:proofErr w:type="spellStart"/>
            <w:r w:rsidRPr="009A1B6F">
              <w:t>për</w:t>
            </w:r>
            <w:proofErr w:type="spellEnd"/>
            <w:r w:rsidRPr="009A1B6F">
              <w:t xml:space="preserve"> </w:t>
            </w:r>
            <w:proofErr w:type="spellStart"/>
            <w:r w:rsidRPr="009A1B6F">
              <w:t>të</w:t>
            </w:r>
            <w:proofErr w:type="spellEnd"/>
            <w:r w:rsidRPr="009A1B6F">
              <w:t xml:space="preserve"> </w:t>
            </w:r>
            <w:proofErr w:type="spellStart"/>
            <w:r w:rsidRPr="009A1B6F">
              <w:t>moshuarit</w:t>
            </w:r>
            <w:proofErr w:type="spellEnd"/>
            <w:r w:rsidRPr="009A1B6F">
              <w:t xml:space="preserve">, </w:t>
            </w:r>
            <w:proofErr w:type="spellStart"/>
            <w:r w:rsidRPr="009A1B6F">
              <w:t>të</w:t>
            </w:r>
            <w:proofErr w:type="spellEnd"/>
            <w:r w:rsidRPr="009A1B6F">
              <w:t xml:space="preserve"> </w:t>
            </w:r>
            <w:proofErr w:type="spellStart"/>
            <w:r w:rsidRPr="009A1B6F">
              <w:t>kryera</w:t>
            </w:r>
            <w:proofErr w:type="spellEnd"/>
            <w:r w:rsidRPr="009A1B6F">
              <w:t xml:space="preserve"> </w:t>
            </w:r>
            <w:proofErr w:type="spellStart"/>
            <w:r w:rsidRPr="009A1B6F">
              <w:t>nga</w:t>
            </w:r>
            <w:proofErr w:type="spellEnd"/>
            <w:r w:rsidRPr="009A1B6F">
              <w:t xml:space="preserve"> </w:t>
            </w:r>
            <w:proofErr w:type="spellStart"/>
            <w:r w:rsidRPr="009A1B6F">
              <w:t>institucione</w:t>
            </w:r>
            <w:proofErr w:type="spellEnd"/>
            <w:r w:rsidRPr="009A1B6F">
              <w:t xml:space="preserve"> </w:t>
            </w:r>
            <w:proofErr w:type="spellStart"/>
            <w:r w:rsidRPr="009A1B6F">
              <w:t>publike</w:t>
            </w:r>
            <w:proofErr w:type="spellEnd"/>
            <w:r w:rsidRPr="009A1B6F">
              <w:t xml:space="preserve"> apo </w:t>
            </w:r>
            <w:proofErr w:type="spellStart"/>
            <w:r w:rsidRPr="009A1B6F">
              <w:t>nga</w:t>
            </w:r>
            <w:proofErr w:type="spellEnd"/>
            <w:r w:rsidRPr="009A1B6F">
              <w:t xml:space="preserve"> </w:t>
            </w:r>
            <w:proofErr w:type="spellStart"/>
            <w:r w:rsidRPr="009A1B6F">
              <w:t>organizma</w:t>
            </w:r>
            <w:proofErr w:type="spellEnd"/>
            <w:r w:rsidRPr="009A1B6F">
              <w:t xml:space="preserve"> pa </w:t>
            </w:r>
            <w:proofErr w:type="spellStart"/>
            <w:r w:rsidRPr="009A1B6F">
              <w:t>qëllim</w:t>
            </w:r>
            <w:proofErr w:type="spellEnd"/>
            <w:r w:rsidRPr="009A1B6F">
              <w:t xml:space="preserve"> </w:t>
            </w:r>
            <w:proofErr w:type="spellStart"/>
            <w:r w:rsidRPr="009A1B6F">
              <w:t>fitimi</w:t>
            </w:r>
            <w:proofErr w:type="spellEnd"/>
            <w:r w:rsidRPr="009A1B6F">
              <w:t xml:space="preserve">, me </w:t>
            </w:r>
            <w:proofErr w:type="spellStart"/>
            <w:r w:rsidRPr="009A1B6F">
              <w:t>karakter</w:t>
            </w:r>
            <w:proofErr w:type="spellEnd"/>
            <w:r w:rsidRPr="009A1B6F">
              <w:t xml:space="preserve"> social, </w:t>
            </w:r>
            <w:proofErr w:type="spellStart"/>
            <w:r w:rsidRPr="009A1B6F">
              <w:t>të</w:t>
            </w:r>
            <w:proofErr w:type="spellEnd"/>
            <w:r w:rsidRPr="009A1B6F">
              <w:t xml:space="preserve"> </w:t>
            </w:r>
            <w:proofErr w:type="spellStart"/>
            <w:r w:rsidRPr="009A1B6F">
              <w:t>njohura</w:t>
            </w:r>
            <w:proofErr w:type="spellEnd"/>
            <w:r w:rsidRPr="009A1B6F">
              <w:t xml:space="preserve"> </w:t>
            </w:r>
            <w:proofErr w:type="spellStart"/>
            <w:r w:rsidRPr="009A1B6F">
              <w:t>nga</w:t>
            </w:r>
            <w:proofErr w:type="spellEnd"/>
            <w:r w:rsidRPr="009A1B6F">
              <w:t xml:space="preserve"> </w:t>
            </w:r>
            <w:proofErr w:type="spellStart"/>
            <w:r w:rsidRPr="009A1B6F">
              <w:t>autoriteti</w:t>
            </w:r>
            <w:proofErr w:type="spellEnd"/>
            <w:r w:rsidRPr="009A1B6F">
              <w:t xml:space="preserve"> </w:t>
            </w:r>
            <w:proofErr w:type="spellStart"/>
            <w:r w:rsidRPr="009A1B6F">
              <w:t>kompetent</w:t>
            </w:r>
            <w:proofErr w:type="spellEnd"/>
            <w:r w:rsidRPr="009A1B6F">
              <w:t xml:space="preserve"> </w:t>
            </w:r>
            <w:proofErr w:type="spellStart"/>
            <w:r w:rsidRPr="009A1B6F">
              <w:t>në</w:t>
            </w:r>
            <w:proofErr w:type="spellEnd"/>
            <w:r w:rsidRPr="009A1B6F">
              <w:t xml:space="preserve"> </w:t>
            </w:r>
            <w:proofErr w:type="spellStart"/>
            <w:r w:rsidRPr="009A1B6F">
              <w:t>Republikën</w:t>
            </w:r>
            <w:proofErr w:type="spellEnd"/>
            <w:r w:rsidRPr="009A1B6F">
              <w:t xml:space="preserve"> e </w:t>
            </w:r>
            <w:proofErr w:type="spellStart"/>
            <w:r w:rsidRPr="009A1B6F">
              <w:t>Shqipërisë</w:t>
            </w:r>
            <w:proofErr w:type="spellEnd"/>
            <w:r w:rsidRPr="009A1B6F">
              <w:t xml:space="preserve"> </w:t>
            </w:r>
            <w:proofErr w:type="spellStart"/>
            <w:r w:rsidRPr="009A1B6F">
              <w:t>dhe</w:t>
            </w:r>
            <w:proofErr w:type="spellEnd"/>
            <w:r w:rsidRPr="009A1B6F">
              <w:t xml:space="preserve"> me </w:t>
            </w:r>
            <w:proofErr w:type="spellStart"/>
            <w:r w:rsidRPr="009A1B6F">
              <w:t>çmime</w:t>
            </w:r>
            <w:proofErr w:type="spellEnd"/>
            <w:r w:rsidRPr="009A1B6F">
              <w:t xml:space="preserve"> </w:t>
            </w:r>
            <w:proofErr w:type="spellStart"/>
            <w:r w:rsidRPr="009A1B6F">
              <w:t>të</w:t>
            </w:r>
            <w:proofErr w:type="spellEnd"/>
            <w:r w:rsidRPr="009A1B6F">
              <w:t xml:space="preserve"> </w:t>
            </w:r>
            <w:proofErr w:type="spellStart"/>
            <w:r w:rsidRPr="009A1B6F">
              <w:t>miratuara</w:t>
            </w:r>
            <w:proofErr w:type="spellEnd"/>
            <w:r w:rsidRPr="009A1B6F">
              <w:t xml:space="preserve"> </w:t>
            </w:r>
            <w:proofErr w:type="spellStart"/>
            <w:r w:rsidRPr="009A1B6F">
              <w:t>nga</w:t>
            </w:r>
            <w:proofErr w:type="spellEnd"/>
            <w:r w:rsidRPr="009A1B6F">
              <w:t xml:space="preserve"> </w:t>
            </w:r>
            <w:proofErr w:type="spellStart"/>
            <w:r w:rsidRPr="009A1B6F">
              <w:t>ky</w:t>
            </w:r>
            <w:proofErr w:type="spellEnd"/>
            <w:r w:rsidRPr="009A1B6F">
              <w:t xml:space="preserve"> </w:t>
            </w:r>
            <w:proofErr w:type="spellStart"/>
            <w:r w:rsidRPr="009A1B6F">
              <w:t>autoritet</w:t>
            </w:r>
            <w:proofErr w:type="spellEnd"/>
            <w:r w:rsidRPr="009A1B6F">
              <w:t xml:space="preserve">. </w:t>
            </w:r>
          </w:p>
        </w:tc>
        <w:tc>
          <w:tcPr>
            <w:tcW w:w="1169" w:type="dxa"/>
            <w:gridSpan w:val="2"/>
            <w:hideMark/>
          </w:tcPr>
          <w:p w14:paraId="23849983" w14:textId="046191D6"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hideMark/>
          </w:tcPr>
          <w:p w14:paraId="3101F7EE" w14:textId="4705229A" w:rsidR="002923AF" w:rsidRPr="009A1B6F" w:rsidRDefault="002923AF" w:rsidP="002923AF">
            <w:pPr>
              <w:pStyle w:val="Style2"/>
              <w:spacing w:line="240" w:lineRule="auto"/>
              <w:contextualSpacing w:val="0"/>
            </w:pPr>
            <w:proofErr w:type="spellStart"/>
            <w:r w:rsidRPr="009A1B6F">
              <w:t>Ndihma</w:t>
            </w:r>
            <w:proofErr w:type="spellEnd"/>
            <w:r w:rsidRPr="009A1B6F">
              <w:t>/</w:t>
            </w:r>
            <w:proofErr w:type="spellStart"/>
            <w:r w:rsidRPr="009A1B6F">
              <w:t>Asistenca</w:t>
            </w:r>
            <w:proofErr w:type="spellEnd"/>
            <w:r w:rsidRPr="009A1B6F">
              <w:t xml:space="preserve"> Sociale</w:t>
            </w:r>
          </w:p>
        </w:tc>
      </w:tr>
      <w:tr w:rsidR="002923AF" w:rsidRPr="009A1B6F" w14:paraId="5E7A7C6F" w14:textId="77777777" w:rsidTr="002923AF">
        <w:trPr>
          <w:trHeight w:val="20"/>
        </w:trPr>
        <w:tc>
          <w:tcPr>
            <w:tcW w:w="7194" w:type="dxa"/>
            <w:hideMark/>
          </w:tcPr>
          <w:p w14:paraId="62B566FE" w14:textId="3850F2A4" w:rsidR="002923AF" w:rsidRPr="009A1B6F" w:rsidRDefault="002923AF" w:rsidP="002923AF">
            <w:pPr>
              <w:pStyle w:val="Style2"/>
              <w:spacing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dhe</w:t>
            </w:r>
            <w:proofErr w:type="spellEnd"/>
            <w:r w:rsidRPr="009A1B6F">
              <w:t xml:space="preserve"> </w:t>
            </w:r>
            <w:proofErr w:type="spellStart"/>
            <w:r w:rsidRPr="009A1B6F">
              <w:t>mallrave</w:t>
            </w:r>
            <w:proofErr w:type="spellEnd"/>
            <w:r w:rsidRPr="009A1B6F">
              <w:t xml:space="preserve"> </w:t>
            </w:r>
            <w:proofErr w:type="spellStart"/>
            <w:r w:rsidRPr="009A1B6F">
              <w:t>ngushtësisht</w:t>
            </w:r>
            <w:proofErr w:type="spellEnd"/>
            <w:r w:rsidRPr="009A1B6F">
              <w:t xml:space="preserve"> </w:t>
            </w:r>
            <w:proofErr w:type="spellStart"/>
            <w:r w:rsidRPr="009A1B6F">
              <w:t>të</w:t>
            </w:r>
            <w:proofErr w:type="spellEnd"/>
            <w:r w:rsidRPr="009A1B6F">
              <w:t xml:space="preserve"> </w:t>
            </w:r>
            <w:proofErr w:type="spellStart"/>
            <w:r w:rsidRPr="009A1B6F">
              <w:t>lidhura</w:t>
            </w:r>
            <w:proofErr w:type="spellEnd"/>
            <w:r w:rsidRPr="009A1B6F">
              <w:t xml:space="preserve"> me </w:t>
            </w:r>
            <w:proofErr w:type="spellStart"/>
            <w:r w:rsidRPr="009A1B6F">
              <w:t>mbrojtjen</w:t>
            </w:r>
            <w:proofErr w:type="spellEnd"/>
            <w:r w:rsidRPr="009A1B6F">
              <w:t xml:space="preserve"> e </w:t>
            </w:r>
            <w:proofErr w:type="spellStart"/>
            <w:r w:rsidRPr="009A1B6F">
              <w:t>fëmijëve</w:t>
            </w:r>
            <w:proofErr w:type="spellEnd"/>
            <w:r w:rsidRPr="009A1B6F">
              <w:t xml:space="preserve"> </w:t>
            </w:r>
            <w:proofErr w:type="spellStart"/>
            <w:r w:rsidRPr="009A1B6F">
              <w:t>dhe</w:t>
            </w:r>
            <w:proofErr w:type="spellEnd"/>
            <w:r w:rsidRPr="009A1B6F">
              <w:t xml:space="preserve"> </w:t>
            </w:r>
            <w:proofErr w:type="spellStart"/>
            <w:r w:rsidRPr="009A1B6F">
              <w:t>të</w:t>
            </w:r>
            <w:proofErr w:type="spellEnd"/>
            <w:r w:rsidRPr="009A1B6F">
              <w:t xml:space="preserve"> </w:t>
            </w:r>
            <w:proofErr w:type="spellStart"/>
            <w:r w:rsidRPr="009A1B6F">
              <w:t>rinjve</w:t>
            </w:r>
            <w:proofErr w:type="spellEnd"/>
            <w:r w:rsidRPr="009A1B6F">
              <w:t xml:space="preserve">, </w:t>
            </w:r>
            <w:proofErr w:type="spellStart"/>
            <w:r w:rsidRPr="009A1B6F">
              <w:t>të</w:t>
            </w:r>
            <w:proofErr w:type="spellEnd"/>
            <w:r w:rsidRPr="009A1B6F">
              <w:t xml:space="preserve"> </w:t>
            </w:r>
            <w:proofErr w:type="spellStart"/>
            <w:r w:rsidRPr="009A1B6F">
              <w:t>kryera</w:t>
            </w:r>
            <w:proofErr w:type="spellEnd"/>
            <w:r w:rsidRPr="009A1B6F">
              <w:t xml:space="preserve"> </w:t>
            </w:r>
            <w:proofErr w:type="spellStart"/>
            <w:r w:rsidRPr="009A1B6F">
              <w:t>nga</w:t>
            </w:r>
            <w:proofErr w:type="spellEnd"/>
            <w:r w:rsidRPr="009A1B6F">
              <w:t xml:space="preserve"> </w:t>
            </w:r>
            <w:proofErr w:type="spellStart"/>
            <w:r w:rsidRPr="009A1B6F">
              <w:t>institucione</w:t>
            </w:r>
            <w:proofErr w:type="spellEnd"/>
            <w:r w:rsidRPr="009A1B6F">
              <w:t xml:space="preserve"> </w:t>
            </w:r>
            <w:proofErr w:type="spellStart"/>
            <w:r w:rsidRPr="009A1B6F">
              <w:t>publike</w:t>
            </w:r>
            <w:proofErr w:type="spellEnd"/>
            <w:r w:rsidRPr="009A1B6F">
              <w:t xml:space="preserve"> apo </w:t>
            </w:r>
            <w:proofErr w:type="spellStart"/>
            <w:r w:rsidRPr="009A1B6F">
              <w:t>nga</w:t>
            </w:r>
            <w:proofErr w:type="spellEnd"/>
            <w:r w:rsidRPr="009A1B6F">
              <w:t xml:space="preserve"> </w:t>
            </w:r>
            <w:proofErr w:type="spellStart"/>
            <w:r w:rsidRPr="009A1B6F">
              <w:t>organizma</w:t>
            </w:r>
            <w:proofErr w:type="spellEnd"/>
            <w:r w:rsidRPr="009A1B6F">
              <w:t xml:space="preserve"> pa </w:t>
            </w:r>
            <w:proofErr w:type="spellStart"/>
            <w:r w:rsidRPr="009A1B6F">
              <w:t>qëllim</w:t>
            </w:r>
            <w:proofErr w:type="spellEnd"/>
            <w:r w:rsidRPr="009A1B6F">
              <w:t xml:space="preserve"> </w:t>
            </w:r>
            <w:proofErr w:type="spellStart"/>
            <w:r w:rsidRPr="009A1B6F">
              <w:t>fitimi</w:t>
            </w:r>
            <w:proofErr w:type="spellEnd"/>
            <w:r w:rsidRPr="009A1B6F">
              <w:t xml:space="preserve">, me </w:t>
            </w:r>
            <w:proofErr w:type="spellStart"/>
            <w:r w:rsidRPr="009A1B6F">
              <w:t>karakter</w:t>
            </w:r>
            <w:proofErr w:type="spellEnd"/>
            <w:r w:rsidRPr="009A1B6F">
              <w:t xml:space="preserve"> social, </w:t>
            </w:r>
            <w:proofErr w:type="spellStart"/>
            <w:r w:rsidRPr="009A1B6F">
              <w:t>të</w:t>
            </w:r>
            <w:proofErr w:type="spellEnd"/>
            <w:r w:rsidRPr="009A1B6F">
              <w:t xml:space="preserve"> </w:t>
            </w:r>
            <w:proofErr w:type="spellStart"/>
            <w:r w:rsidRPr="009A1B6F">
              <w:t>njohura</w:t>
            </w:r>
            <w:proofErr w:type="spellEnd"/>
            <w:r w:rsidRPr="009A1B6F">
              <w:t xml:space="preserve"> </w:t>
            </w:r>
            <w:proofErr w:type="spellStart"/>
            <w:r w:rsidRPr="009A1B6F">
              <w:t>nga</w:t>
            </w:r>
            <w:proofErr w:type="spellEnd"/>
            <w:r w:rsidRPr="009A1B6F">
              <w:t xml:space="preserve"> </w:t>
            </w:r>
            <w:proofErr w:type="spellStart"/>
            <w:r w:rsidRPr="009A1B6F">
              <w:t>autoriteti</w:t>
            </w:r>
            <w:proofErr w:type="spellEnd"/>
            <w:r w:rsidRPr="009A1B6F">
              <w:t xml:space="preserve"> </w:t>
            </w:r>
            <w:proofErr w:type="spellStart"/>
            <w:r w:rsidRPr="009A1B6F">
              <w:t>kompetent</w:t>
            </w:r>
            <w:proofErr w:type="spellEnd"/>
            <w:r w:rsidRPr="009A1B6F">
              <w:t xml:space="preserve"> </w:t>
            </w:r>
            <w:proofErr w:type="spellStart"/>
            <w:r w:rsidRPr="009A1B6F">
              <w:t>në</w:t>
            </w:r>
            <w:proofErr w:type="spellEnd"/>
            <w:r w:rsidRPr="009A1B6F">
              <w:t xml:space="preserve"> </w:t>
            </w:r>
            <w:proofErr w:type="spellStart"/>
            <w:r w:rsidRPr="009A1B6F">
              <w:t>Republikën</w:t>
            </w:r>
            <w:proofErr w:type="spellEnd"/>
            <w:r w:rsidRPr="009A1B6F">
              <w:t xml:space="preserve"> e </w:t>
            </w:r>
            <w:proofErr w:type="spellStart"/>
            <w:r w:rsidRPr="009A1B6F">
              <w:t>Shqipërisë</w:t>
            </w:r>
            <w:proofErr w:type="spellEnd"/>
            <w:r w:rsidRPr="009A1B6F">
              <w:t xml:space="preserve"> </w:t>
            </w:r>
            <w:proofErr w:type="spellStart"/>
            <w:r w:rsidRPr="009A1B6F">
              <w:t>dhe</w:t>
            </w:r>
            <w:proofErr w:type="spellEnd"/>
            <w:r w:rsidRPr="009A1B6F">
              <w:t xml:space="preserve"> me </w:t>
            </w:r>
            <w:proofErr w:type="spellStart"/>
            <w:r w:rsidRPr="009A1B6F">
              <w:t>çmime</w:t>
            </w:r>
            <w:proofErr w:type="spellEnd"/>
            <w:r w:rsidRPr="009A1B6F">
              <w:t xml:space="preserve"> </w:t>
            </w:r>
            <w:proofErr w:type="spellStart"/>
            <w:r w:rsidRPr="009A1B6F">
              <w:t>të</w:t>
            </w:r>
            <w:proofErr w:type="spellEnd"/>
            <w:r w:rsidRPr="009A1B6F">
              <w:t xml:space="preserve"> </w:t>
            </w:r>
            <w:proofErr w:type="spellStart"/>
            <w:r w:rsidRPr="009A1B6F">
              <w:t>miratuara</w:t>
            </w:r>
            <w:proofErr w:type="spellEnd"/>
            <w:r w:rsidRPr="009A1B6F">
              <w:t xml:space="preserve"> </w:t>
            </w:r>
            <w:proofErr w:type="spellStart"/>
            <w:r w:rsidRPr="009A1B6F">
              <w:t>nga</w:t>
            </w:r>
            <w:proofErr w:type="spellEnd"/>
            <w:r w:rsidRPr="009A1B6F">
              <w:t xml:space="preserve"> </w:t>
            </w:r>
            <w:proofErr w:type="spellStart"/>
            <w:r w:rsidRPr="009A1B6F">
              <w:t>ky</w:t>
            </w:r>
            <w:proofErr w:type="spellEnd"/>
            <w:r w:rsidRPr="009A1B6F">
              <w:t xml:space="preserve"> </w:t>
            </w:r>
            <w:proofErr w:type="spellStart"/>
            <w:r w:rsidRPr="009A1B6F">
              <w:t>autoritet</w:t>
            </w:r>
            <w:proofErr w:type="spellEnd"/>
            <w:r w:rsidRPr="009A1B6F">
              <w:t>.</w:t>
            </w:r>
          </w:p>
        </w:tc>
        <w:tc>
          <w:tcPr>
            <w:tcW w:w="1169" w:type="dxa"/>
            <w:gridSpan w:val="2"/>
            <w:hideMark/>
          </w:tcPr>
          <w:p w14:paraId="643D0B71" w14:textId="0B0D98B9"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hideMark/>
          </w:tcPr>
          <w:p w14:paraId="14ECE0D8" w14:textId="18F3518A" w:rsidR="002923AF" w:rsidRPr="009A1B6F" w:rsidRDefault="002923AF" w:rsidP="002923AF">
            <w:pPr>
              <w:pStyle w:val="Style2"/>
              <w:spacing w:line="240" w:lineRule="auto"/>
              <w:contextualSpacing w:val="0"/>
            </w:pPr>
            <w:proofErr w:type="spellStart"/>
            <w:r w:rsidRPr="009A1B6F">
              <w:t>Mbrojtja</w:t>
            </w:r>
            <w:proofErr w:type="spellEnd"/>
            <w:r w:rsidRPr="009A1B6F">
              <w:t xml:space="preserve"> e </w:t>
            </w:r>
            <w:proofErr w:type="spellStart"/>
            <w:r w:rsidRPr="009A1B6F">
              <w:t>fëmijëve</w:t>
            </w:r>
            <w:proofErr w:type="spellEnd"/>
          </w:p>
        </w:tc>
      </w:tr>
      <w:tr w:rsidR="002923AF" w:rsidRPr="009A1B6F" w14:paraId="0D597AEE" w14:textId="77777777" w:rsidTr="002923AF">
        <w:trPr>
          <w:trHeight w:val="1136"/>
        </w:trPr>
        <w:tc>
          <w:tcPr>
            <w:tcW w:w="7194" w:type="dxa"/>
            <w:hideMark/>
          </w:tcPr>
          <w:p w14:paraId="498BE5B0" w14:textId="77777777" w:rsidR="002923AF" w:rsidRPr="009A1B6F" w:rsidRDefault="002923AF" w:rsidP="002923AF">
            <w:pPr>
              <w:pStyle w:val="Style2"/>
              <w:spacing w:line="240" w:lineRule="auto"/>
              <w:contextualSpacing w:val="0"/>
              <w:jc w:val="both"/>
            </w:pPr>
            <w:proofErr w:type="spellStart"/>
            <w:r w:rsidRPr="009A1B6F">
              <w:lastRenderedPageBreak/>
              <w:t>Furnizimi</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të</w:t>
            </w:r>
            <w:proofErr w:type="spellEnd"/>
            <w:r w:rsidRPr="009A1B6F">
              <w:t xml:space="preserve"> </w:t>
            </w:r>
            <w:proofErr w:type="spellStart"/>
            <w:r w:rsidRPr="009A1B6F">
              <w:t>edukimit</w:t>
            </w:r>
            <w:proofErr w:type="spellEnd"/>
            <w:r w:rsidRPr="009A1B6F">
              <w:t xml:space="preserve"> </w:t>
            </w:r>
            <w:proofErr w:type="spellStart"/>
            <w:r w:rsidRPr="009A1B6F">
              <w:t>të</w:t>
            </w:r>
            <w:proofErr w:type="spellEnd"/>
            <w:r w:rsidRPr="009A1B6F">
              <w:t xml:space="preserve"> </w:t>
            </w:r>
            <w:proofErr w:type="spellStart"/>
            <w:r w:rsidRPr="009A1B6F">
              <w:t>fëmijëve</w:t>
            </w:r>
            <w:proofErr w:type="spellEnd"/>
            <w:r w:rsidRPr="009A1B6F">
              <w:t xml:space="preserve"> </w:t>
            </w:r>
            <w:proofErr w:type="spellStart"/>
            <w:r w:rsidRPr="009A1B6F">
              <w:t>dhe</w:t>
            </w:r>
            <w:proofErr w:type="spellEnd"/>
            <w:r w:rsidRPr="009A1B6F">
              <w:t xml:space="preserve"> </w:t>
            </w:r>
            <w:proofErr w:type="spellStart"/>
            <w:r w:rsidRPr="009A1B6F">
              <w:t>të</w:t>
            </w:r>
            <w:proofErr w:type="spellEnd"/>
            <w:r w:rsidRPr="009A1B6F">
              <w:t xml:space="preserve"> </w:t>
            </w:r>
            <w:proofErr w:type="spellStart"/>
            <w:r w:rsidRPr="009A1B6F">
              <w:t>rinjve</w:t>
            </w:r>
            <w:proofErr w:type="spellEnd"/>
            <w:r w:rsidRPr="009A1B6F">
              <w:t xml:space="preserve">, </w:t>
            </w:r>
            <w:proofErr w:type="spellStart"/>
            <w:r w:rsidRPr="009A1B6F">
              <w:t>të</w:t>
            </w:r>
            <w:proofErr w:type="spellEnd"/>
            <w:r w:rsidRPr="009A1B6F">
              <w:t xml:space="preserve"> </w:t>
            </w:r>
            <w:proofErr w:type="spellStart"/>
            <w:r w:rsidRPr="009A1B6F">
              <w:t>mësimdhënies</w:t>
            </w:r>
            <w:proofErr w:type="spellEnd"/>
            <w:r w:rsidRPr="009A1B6F">
              <w:t xml:space="preserve"> </w:t>
            </w:r>
            <w:proofErr w:type="spellStart"/>
            <w:r w:rsidRPr="009A1B6F">
              <w:t>shkollore</w:t>
            </w:r>
            <w:proofErr w:type="spellEnd"/>
            <w:r w:rsidRPr="009A1B6F">
              <w:t xml:space="preserve"> apo </w:t>
            </w:r>
            <w:proofErr w:type="spellStart"/>
            <w:r w:rsidRPr="009A1B6F">
              <w:t>universitare</w:t>
            </w:r>
            <w:proofErr w:type="spellEnd"/>
            <w:r w:rsidRPr="009A1B6F">
              <w:t xml:space="preserve">, </w:t>
            </w:r>
            <w:proofErr w:type="spellStart"/>
            <w:r w:rsidRPr="009A1B6F">
              <w:t>formimit</w:t>
            </w:r>
            <w:proofErr w:type="spellEnd"/>
            <w:r w:rsidRPr="009A1B6F">
              <w:t xml:space="preserve"> </w:t>
            </w:r>
            <w:proofErr w:type="spellStart"/>
            <w:r w:rsidRPr="009A1B6F">
              <w:t>profesional</w:t>
            </w:r>
            <w:proofErr w:type="spellEnd"/>
            <w:r w:rsidRPr="009A1B6F">
              <w:t xml:space="preserve"> </w:t>
            </w:r>
            <w:proofErr w:type="spellStart"/>
            <w:r w:rsidRPr="009A1B6F">
              <w:t>dhe</w:t>
            </w:r>
            <w:proofErr w:type="spellEnd"/>
            <w:r w:rsidRPr="009A1B6F">
              <w:t xml:space="preserve"> </w:t>
            </w:r>
            <w:proofErr w:type="spellStart"/>
            <w:r w:rsidRPr="009A1B6F">
              <w:t>rikualifikimit</w:t>
            </w:r>
            <w:proofErr w:type="spellEnd"/>
            <w:r w:rsidRPr="009A1B6F">
              <w:t xml:space="preserve">, </w:t>
            </w:r>
            <w:proofErr w:type="spellStart"/>
            <w:r w:rsidRPr="009A1B6F">
              <w:t>përfshirë</w:t>
            </w:r>
            <w:proofErr w:type="spellEnd"/>
            <w:r w:rsidRPr="009A1B6F">
              <w:t xml:space="preserve"> </w:t>
            </w:r>
            <w:proofErr w:type="spellStart"/>
            <w:r w:rsidRPr="009A1B6F">
              <w:t>furnizimin</w:t>
            </w:r>
            <w:proofErr w:type="spellEnd"/>
            <w:r w:rsidRPr="009A1B6F">
              <w:t xml:space="preserve"> e </w:t>
            </w:r>
            <w:proofErr w:type="spellStart"/>
            <w:r w:rsidRPr="009A1B6F">
              <w:t>shërbimeve</w:t>
            </w:r>
            <w:proofErr w:type="spellEnd"/>
            <w:r w:rsidRPr="009A1B6F">
              <w:t xml:space="preserve"> </w:t>
            </w:r>
            <w:proofErr w:type="spellStart"/>
            <w:r w:rsidRPr="009A1B6F">
              <w:t>dhe</w:t>
            </w:r>
            <w:proofErr w:type="spellEnd"/>
            <w:r w:rsidRPr="009A1B6F">
              <w:t xml:space="preserve"> </w:t>
            </w:r>
            <w:proofErr w:type="spellStart"/>
            <w:r w:rsidRPr="009A1B6F">
              <w:t>mallrave</w:t>
            </w:r>
            <w:proofErr w:type="spellEnd"/>
            <w:r w:rsidRPr="009A1B6F">
              <w:t xml:space="preserve"> </w:t>
            </w:r>
            <w:proofErr w:type="spellStart"/>
            <w:r w:rsidRPr="009A1B6F">
              <w:t>ngushtësisht</w:t>
            </w:r>
            <w:proofErr w:type="spellEnd"/>
            <w:r w:rsidRPr="009A1B6F">
              <w:t xml:space="preserve"> </w:t>
            </w:r>
            <w:proofErr w:type="spellStart"/>
            <w:r w:rsidRPr="009A1B6F">
              <w:t>të</w:t>
            </w:r>
            <w:proofErr w:type="spellEnd"/>
            <w:r w:rsidRPr="009A1B6F">
              <w:t xml:space="preserve"> </w:t>
            </w:r>
            <w:proofErr w:type="spellStart"/>
            <w:r w:rsidRPr="009A1B6F">
              <w:t>lidhura</w:t>
            </w:r>
            <w:proofErr w:type="spellEnd"/>
            <w:r w:rsidRPr="009A1B6F">
              <w:t xml:space="preserve"> me to </w:t>
            </w:r>
            <w:proofErr w:type="spellStart"/>
            <w:r w:rsidRPr="009A1B6F">
              <w:t>nga</w:t>
            </w:r>
            <w:proofErr w:type="spellEnd"/>
            <w:r w:rsidRPr="009A1B6F">
              <w:t xml:space="preserve"> </w:t>
            </w:r>
            <w:proofErr w:type="spellStart"/>
            <w:r w:rsidRPr="009A1B6F">
              <w:t>institucionet</w:t>
            </w:r>
            <w:proofErr w:type="spellEnd"/>
            <w:r w:rsidRPr="009A1B6F">
              <w:t xml:space="preserve"> </w:t>
            </w:r>
            <w:proofErr w:type="spellStart"/>
            <w:r w:rsidRPr="009A1B6F">
              <w:t>arsimore</w:t>
            </w:r>
            <w:proofErr w:type="spellEnd"/>
            <w:r w:rsidRPr="009A1B6F">
              <w:t xml:space="preserve">, </w:t>
            </w:r>
            <w:proofErr w:type="spellStart"/>
            <w:r w:rsidRPr="009A1B6F">
              <w:t>publike</w:t>
            </w:r>
            <w:proofErr w:type="spellEnd"/>
            <w:r w:rsidRPr="009A1B6F">
              <w:t xml:space="preserve"> </w:t>
            </w:r>
            <w:proofErr w:type="spellStart"/>
            <w:r w:rsidRPr="009A1B6F">
              <w:t>dhe</w:t>
            </w:r>
            <w:proofErr w:type="spellEnd"/>
            <w:r w:rsidRPr="009A1B6F">
              <w:t xml:space="preserve"> private, </w:t>
            </w:r>
            <w:proofErr w:type="spellStart"/>
            <w:r w:rsidRPr="009A1B6F">
              <w:t>të</w:t>
            </w:r>
            <w:proofErr w:type="spellEnd"/>
            <w:r w:rsidRPr="009A1B6F">
              <w:t xml:space="preserve"> </w:t>
            </w:r>
            <w:proofErr w:type="spellStart"/>
            <w:r w:rsidRPr="009A1B6F">
              <w:t>njohura</w:t>
            </w:r>
            <w:proofErr w:type="spellEnd"/>
            <w:r w:rsidRPr="009A1B6F">
              <w:t xml:space="preserve"> </w:t>
            </w:r>
            <w:proofErr w:type="spellStart"/>
            <w:r w:rsidRPr="009A1B6F">
              <w:t>si</w:t>
            </w:r>
            <w:proofErr w:type="spellEnd"/>
            <w:r w:rsidRPr="009A1B6F">
              <w:t xml:space="preserve"> </w:t>
            </w:r>
            <w:proofErr w:type="spellStart"/>
            <w:r w:rsidRPr="009A1B6F">
              <w:t>të</w:t>
            </w:r>
            <w:proofErr w:type="spellEnd"/>
            <w:r w:rsidRPr="009A1B6F">
              <w:t xml:space="preserve"> tilla </w:t>
            </w:r>
            <w:proofErr w:type="spellStart"/>
            <w:r w:rsidRPr="009A1B6F">
              <w:t>nga</w:t>
            </w:r>
            <w:proofErr w:type="spellEnd"/>
            <w:r w:rsidRPr="009A1B6F">
              <w:t xml:space="preserve"> </w:t>
            </w:r>
            <w:proofErr w:type="spellStart"/>
            <w:r w:rsidRPr="009A1B6F">
              <w:t>autoriteti</w:t>
            </w:r>
            <w:proofErr w:type="spellEnd"/>
            <w:r w:rsidRPr="009A1B6F">
              <w:t xml:space="preserve"> </w:t>
            </w:r>
            <w:proofErr w:type="spellStart"/>
            <w:r w:rsidRPr="009A1B6F">
              <w:t>kompetent</w:t>
            </w:r>
            <w:proofErr w:type="spellEnd"/>
            <w:r w:rsidRPr="009A1B6F">
              <w:t xml:space="preserve"> </w:t>
            </w:r>
            <w:proofErr w:type="spellStart"/>
            <w:r w:rsidRPr="009A1B6F">
              <w:t>shtetëror</w:t>
            </w:r>
            <w:proofErr w:type="spellEnd"/>
            <w:r w:rsidRPr="009A1B6F">
              <w:t xml:space="preserve">, </w:t>
            </w:r>
            <w:proofErr w:type="spellStart"/>
            <w:r w:rsidRPr="009A1B6F">
              <w:t>në</w:t>
            </w:r>
            <w:proofErr w:type="spellEnd"/>
            <w:r w:rsidRPr="009A1B6F">
              <w:t xml:space="preserve"> </w:t>
            </w:r>
            <w:proofErr w:type="spellStart"/>
            <w:r w:rsidRPr="009A1B6F">
              <w:t>përputhje</w:t>
            </w:r>
            <w:proofErr w:type="spellEnd"/>
            <w:r w:rsidRPr="009A1B6F">
              <w:t xml:space="preserve"> me </w:t>
            </w:r>
            <w:proofErr w:type="spellStart"/>
            <w:r w:rsidRPr="009A1B6F">
              <w:t>legjislacionin</w:t>
            </w:r>
            <w:proofErr w:type="spellEnd"/>
            <w:r w:rsidRPr="009A1B6F">
              <w:t xml:space="preserve"> </w:t>
            </w:r>
            <w:proofErr w:type="spellStart"/>
            <w:r w:rsidRPr="009A1B6F">
              <w:t>përkatës</w:t>
            </w:r>
            <w:proofErr w:type="spellEnd"/>
            <w:r w:rsidRPr="009A1B6F">
              <w:t xml:space="preserve"> </w:t>
            </w:r>
            <w:proofErr w:type="spellStart"/>
            <w:r w:rsidRPr="009A1B6F">
              <w:t>të</w:t>
            </w:r>
            <w:proofErr w:type="spellEnd"/>
            <w:r w:rsidRPr="009A1B6F">
              <w:t xml:space="preserve"> </w:t>
            </w:r>
            <w:proofErr w:type="spellStart"/>
            <w:r w:rsidRPr="009A1B6F">
              <w:t>fushës</w:t>
            </w:r>
            <w:proofErr w:type="spellEnd"/>
            <w:r w:rsidRPr="009A1B6F">
              <w:t xml:space="preserve">. </w:t>
            </w:r>
          </w:p>
          <w:p w14:paraId="1C04907C" w14:textId="3564FA7E" w:rsidR="002923AF" w:rsidRPr="009A1B6F" w:rsidRDefault="002923AF" w:rsidP="002923AF">
            <w:pPr>
              <w:pStyle w:val="Style2"/>
              <w:spacing w:line="240" w:lineRule="auto"/>
              <w:contextualSpacing w:val="0"/>
              <w:jc w:val="both"/>
            </w:pPr>
          </w:p>
        </w:tc>
        <w:tc>
          <w:tcPr>
            <w:tcW w:w="1169" w:type="dxa"/>
            <w:gridSpan w:val="2"/>
            <w:vMerge w:val="restart"/>
            <w:hideMark/>
          </w:tcPr>
          <w:p w14:paraId="76279692" w14:textId="2B3E57AF"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vMerge w:val="restart"/>
            <w:noWrap/>
            <w:hideMark/>
          </w:tcPr>
          <w:p w14:paraId="67C861B6" w14:textId="269BDDB6" w:rsidR="002923AF" w:rsidRPr="009A1B6F" w:rsidRDefault="002923AF" w:rsidP="002923AF">
            <w:pPr>
              <w:pStyle w:val="Style2"/>
              <w:spacing w:line="240" w:lineRule="auto"/>
              <w:contextualSpacing w:val="0"/>
            </w:pPr>
            <w:proofErr w:type="spellStart"/>
            <w:r w:rsidRPr="009A1B6F">
              <w:t>Arsimi</w:t>
            </w:r>
            <w:proofErr w:type="spellEnd"/>
          </w:p>
        </w:tc>
      </w:tr>
      <w:tr w:rsidR="002923AF" w:rsidRPr="009A1B6F" w14:paraId="473AB639" w14:textId="77777777" w:rsidTr="002923AF">
        <w:trPr>
          <w:trHeight w:val="294"/>
        </w:trPr>
        <w:tc>
          <w:tcPr>
            <w:tcW w:w="7194" w:type="dxa"/>
          </w:tcPr>
          <w:p w14:paraId="285369CA" w14:textId="2E5C250E" w:rsidR="002923AF" w:rsidRPr="009A1B6F" w:rsidRDefault="002923AF" w:rsidP="002923AF">
            <w:pPr>
              <w:pStyle w:val="Style2"/>
              <w:spacing w:line="240" w:lineRule="auto"/>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të</w:t>
            </w:r>
            <w:proofErr w:type="spellEnd"/>
            <w:r w:rsidRPr="009A1B6F">
              <w:t xml:space="preserve"> </w:t>
            </w:r>
            <w:proofErr w:type="spellStart"/>
            <w:r w:rsidRPr="009A1B6F">
              <w:t>mësimdhënies</w:t>
            </w:r>
            <w:proofErr w:type="spellEnd"/>
            <w:r w:rsidRPr="009A1B6F">
              <w:t xml:space="preserve"> </w:t>
            </w:r>
            <w:proofErr w:type="spellStart"/>
            <w:r w:rsidRPr="009A1B6F">
              <w:t>shkollore</w:t>
            </w:r>
            <w:proofErr w:type="spellEnd"/>
            <w:r w:rsidRPr="009A1B6F">
              <w:t xml:space="preserve"> apo </w:t>
            </w:r>
            <w:proofErr w:type="spellStart"/>
            <w:r w:rsidRPr="009A1B6F">
              <w:t>universitare</w:t>
            </w:r>
            <w:proofErr w:type="spellEnd"/>
            <w:r w:rsidRPr="009A1B6F">
              <w:t xml:space="preserve">, </w:t>
            </w:r>
            <w:proofErr w:type="spellStart"/>
            <w:r w:rsidRPr="009A1B6F">
              <w:t>të</w:t>
            </w:r>
            <w:proofErr w:type="spellEnd"/>
            <w:r w:rsidRPr="009A1B6F">
              <w:t xml:space="preserve"> </w:t>
            </w:r>
            <w:proofErr w:type="spellStart"/>
            <w:r w:rsidRPr="009A1B6F">
              <w:t>kryera</w:t>
            </w:r>
            <w:proofErr w:type="spellEnd"/>
            <w:r w:rsidRPr="009A1B6F">
              <w:t xml:space="preserve"> </w:t>
            </w:r>
            <w:proofErr w:type="spellStart"/>
            <w:r w:rsidRPr="009A1B6F">
              <w:t>privatisht</w:t>
            </w:r>
            <w:proofErr w:type="spellEnd"/>
            <w:r w:rsidRPr="009A1B6F">
              <w:t xml:space="preserve"> </w:t>
            </w:r>
            <w:proofErr w:type="spellStart"/>
            <w:r w:rsidRPr="009A1B6F">
              <w:t>nga</w:t>
            </w:r>
            <w:proofErr w:type="spellEnd"/>
            <w:r w:rsidRPr="009A1B6F">
              <w:t xml:space="preserve"> </w:t>
            </w:r>
            <w:proofErr w:type="spellStart"/>
            <w:r w:rsidRPr="009A1B6F">
              <w:t>mësuesit</w:t>
            </w:r>
            <w:proofErr w:type="spellEnd"/>
            <w:r w:rsidRPr="009A1B6F">
              <w:t>.</w:t>
            </w:r>
          </w:p>
        </w:tc>
        <w:tc>
          <w:tcPr>
            <w:tcW w:w="1169" w:type="dxa"/>
            <w:gridSpan w:val="2"/>
            <w:vMerge/>
          </w:tcPr>
          <w:p w14:paraId="230E24FB" w14:textId="77777777" w:rsidR="002923AF" w:rsidRPr="009A1B6F" w:rsidRDefault="002923AF" w:rsidP="002923AF">
            <w:pPr>
              <w:pStyle w:val="Style2"/>
              <w:spacing w:line="240" w:lineRule="auto"/>
              <w:contextualSpacing w:val="0"/>
              <w:jc w:val="both"/>
            </w:pPr>
          </w:p>
        </w:tc>
        <w:tc>
          <w:tcPr>
            <w:tcW w:w="1457" w:type="dxa"/>
            <w:gridSpan w:val="2"/>
            <w:vMerge/>
            <w:noWrap/>
          </w:tcPr>
          <w:p w14:paraId="70AD664E" w14:textId="77777777" w:rsidR="002923AF" w:rsidRPr="009A1B6F" w:rsidRDefault="002923AF" w:rsidP="002923AF">
            <w:pPr>
              <w:pStyle w:val="Style2"/>
              <w:spacing w:line="240" w:lineRule="auto"/>
              <w:contextualSpacing w:val="0"/>
            </w:pPr>
          </w:p>
        </w:tc>
      </w:tr>
      <w:tr w:rsidR="002923AF" w:rsidRPr="009A1B6F" w14:paraId="5175ACA5" w14:textId="77777777" w:rsidTr="002923AF">
        <w:trPr>
          <w:trHeight w:val="20"/>
        </w:trPr>
        <w:tc>
          <w:tcPr>
            <w:tcW w:w="7194" w:type="dxa"/>
            <w:hideMark/>
          </w:tcPr>
          <w:p w14:paraId="4218D06B" w14:textId="2D4BCE44" w:rsidR="002923AF" w:rsidRPr="009A1B6F" w:rsidRDefault="002923AF" w:rsidP="002923AF">
            <w:pPr>
              <w:pStyle w:val="Style2"/>
              <w:spacing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të</w:t>
            </w:r>
            <w:proofErr w:type="spellEnd"/>
            <w:r w:rsidRPr="009A1B6F">
              <w:t xml:space="preserve"> </w:t>
            </w:r>
            <w:proofErr w:type="spellStart"/>
            <w:r w:rsidRPr="009A1B6F">
              <w:t>caktuara</w:t>
            </w:r>
            <w:proofErr w:type="spellEnd"/>
            <w:r w:rsidRPr="009A1B6F">
              <w:t xml:space="preserve">, </w:t>
            </w:r>
            <w:proofErr w:type="spellStart"/>
            <w:r w:rsidRPr="009A1B6F">
              <w:t>të</w:t>
            </w:r>
            <w:proofErr w:type="spellEnd"/>
            <w:r w:rsidRPr="009A1B6F">
              <w:t xml:space="preserve"> </w:t>
            </w:r>
            <w:proofErr w:type="spellStart"/>
            <w:r w:rsidRPr="009A1B6F">
              <w:t>lidhura</w:t>
            </w:r>
            <w:proofErr w:type="spellEnd"/>
            <w:r w:rsidRPr="009A1B6F">
              <w:t xml:space="preserve"> </w:t>
            </w:r>
            <w:proofErr w:type="spellStart"/>
            <w:r w:rsidRPr="009A1B6F">
              <w:t>ngushtë</w:t>
            </w:r>
            <w:proofErr w:type="spellEnd"/>
            <w:r w:rsidRPr="009A1B6F">
              <w:t xml:space="preserve"> me </w:t>
            </w:r>
            <w:proofErr w:type="spellStart"/>
            <w:r w:rsidRPr="009A1B6F">
              <w:t>ushtrimin</w:t>
            </w:r>
            <w:proofErr w:type="spellEnd"/>
            <w:r w:rsidRPr="009A1B6F">
              <w:t xml:space="preserve"> e </w:t>
            </w:r>
            <w:proofErr w:type="spellStart"/>
            <w:r w:rsidRPr="009A1B6F">
              <w:t>sportit</w:t>
            </w:r>
            <w:proofErr w:type="spellEnd"/>
            <w:r w:rsidRPr="009A1B6F">
              <w:t xml:space="preserve"> </w:t>
            </w:r>
            <w:proofErr w:type="spellStart"/>
            <w:r w:rsidRPr="009A1B6F">
              <w:t>ose</w:t>
            </w:r>
            <w:proofErr w:type="spellEnd"/>
            <w:r w:rsidRPr="009A1B6F">
              <w:t xml:space="preserve"> </w:t>
            </w:r>
            <w:proofErr w:type="spellStart"/>
            <w:r w:rsidRPr="009A1B6F">
              <w:t>të</w:t>
            </w:r>
            <w:proofErr w:type="spellEnd"/>
            <w:r w:rsidRPr="009A1B6F">
              <w:t xml:space="preserve"> </w:t>
            </w:r>
            <w:proofErr w:type="spellStart"/>
            <w:r w:rsidRPr="009A1B6F">
              <w:t>edukimit</w:t>
            </w:r>
            <w:proofErr w:type="spellEnd"/>
            <w:r w:rsidRPr="009A1B6F">
              <w:t xml:space="preserve"> </w:t>
            </w:r>
            <w:proofErr w:type="spellStart"/>
            <w:r w:rsidRPr="009A1B6F">
              <w:t>fizik</w:t>
            </w:r>
            <w:proofErr w:type="spellEnd"/>
            <w:r w:rsidRPr="009A1B6F">
              <w:t xml:space="preserve">, </w:t>
            </w:r>
            <w:proofErr w:type="spellStart"/>
            <w:r w:rsidRPr="009A1B6F">
              <w:t>që</w:t>
            </w:r>
            <w:proofErr w:type="spellEnd"/>
            <w:r w:rsidRPr="009A1B6F">
              <w:t xml:space="preserve"> u </w:t>
            </w:r>
            <w:proofErr w:type="spellStart"/>
            <w:r w:rsidRPr="009A1B6F">
              <w:t>ofrohen</w:t>
            </w:r>
            <w:proofErr w:type="spellEnd"/>
            <w:r w:rsidRPr="009A1B6F">
              <w:t xml:space="preserve"> </w:t>
            </w:r>
            <w:proofErr w:type="spellStart"/>
            <w:r w:rsidRPr="009A1B6F">
              <w:t>personave</w:t>
            </w:r>
            <w:proofErr w:type="spellEnd"/>
            <w:r w:rsidRPr="009A1B6F">
              <w:t xml:space="preserve"> </w:t>
            </w:r>
            <w:proofErr w:type="spellStart"/>
            <w:r w:rsidRPr="009A1B6F">
              <w:t>që</w:t>
            </w:r>
            <w:proofErr w:type="spellEnd"/>
            <w:r w:rsidRPr="009A1B6F">
              <w:t xml:space="preserve"> </w:t>
            </w:r>
            <w:proofErr w:type="spellStart"/>
            <w:r w:rsidRPr="009A1B6F">
              <w:t>marrin</w:t>
            </w:r>
            <w:proofErr w:type="spellEnd"/>
            <w:r w:rsidRPr="009A1B6F">
              <w:t xml:space="preserve"> </w:t>
            </w:r>
            <w:proofErr w:type="spellStart"/>
            <w:r w:rsidRPr="009A1B6F">
              <w:t>pjesë</w:t>
            </w:r>
            <w:proofErr w:type="spellEnd"/>
            <w:r w:rsidRPr="009A1B6F">
              <w:t xml:space="preserve"> </w:t>
            </w:r>
            <w:proofErr w:type="spellStart"/>
            <w:r w:rsidRPr="009A1B6F">
              <w:t>në</w:t>
            </w:r>
            <w:proofErr w:type="spellEnd"/>
            <w:r w:rsidRPr="009A1B6F">
              <w:t xml:space="preserve"> </w:t>
            </w:r>
            <w:proofErr w:type="spellStart"/>
            <w:r w:rsidRPr="009A1B6F">
              <w:t>ushtrimin</w:t>
            </w:r>
            <w:proofErr w:type="spellEnd"/>
            <w:r w:rsidRPr="009A1B6F">
              <w:t xml:space="preserve"> e </w:t>
            </w:r>
            <w:proofErr w:type="spellStart"/>
            <w:r w:rsidRPr="009A1B6F">
              <w:t>sportit</w:t>
            </w:r>
            <w:proofErr w:type="spellEnd"/>
            <w:r w:rsidRPr="009A1B6F">
              <w:t xml:space="preserve"> apo </w:t>
            </w:r>
            <w:proofErr w:type="spellStart"/>
            <w:r w:rsidRPr="009A1B6F">
              <w:t>të</w:t>
            </w:r>
            <w:proofErr w:type="spellEnd"/>
            <w:r w:rsidRPr="009A1B6F">
              <w:t xml:space="preserve"> </w:t>
            </w:r>
            <w:proofErr w:type="spellStart"/>
            <w:r w:rsidRPr="009A1B6F">
              <w:t>edukimit</w:t>
            </w:r>
            <w:proofErr w:type="spellEnd"/>
            <w:r w:rsidRPr="009A1B6F">
              <w:t xml:space="preserve"> </w:t>
            </w:r>
            <w:proofErr w:type="spellStart"/>
            <w:r w:rsidRPr="009A1B6F">
              <w:t>fizik</w:t>
            </w:r>
            <w:proofErr w:type="spellEnd"/>
            <w:r w:rsidRPr="009A1B6F">
              <w:t xml:space="preserve"> </w:t>
            </w:r>
            <w:proofErr w:type="spellStart"/>
            <w:r w:rsidRPr="009A1B6F">
              <w:t>nga</w:t>
            </w:r>
            <w:proofErr w:type="spellEnd"/>
            <w:r w:rsidRPr="009A1B6F">
              <w:t xml:space="preserve"> </w:t>
            </w:r>
            <w:proofErr w:type="spellStart"/>
            <w:r w:rsidRPr="009A1B6F">
              <w:t>organizatat</w:t>
            </w:r>
            <w:proofErr w:type="spellEnd"/>
            <w:r w:rsidRPr="009A1B6F">
              <w:t xml:space="preserve"> </w:t>
            </w:r>
            <w:proofErr w:type="spellStart"/>
            <w:r w:rsidRPr="009A1B6F">
              <w:t>jofitimprurëse</w:t>
            </w:r>
            <w:proofErr w:type="spellEnd"/>
            <w:r w:rsidRPr="009A1B6F">
              <w:t xml:space="preserve">, </w:t>
            </w:r>
            <w:proofErr w:type="spellStart"/>
            <w:r w:rsidRPr="009A1B6F">
              <w:t>sipas</w:t>
            </w:r>
            <w:proofErr w:type="spellEnd"/>
            <w:r w:rsidRPr="009A1B6F">
              <w:t xml:space="preserve"> </w:t>
            </w:r>
            <w:proofErr w:type="spellStart"/>
            <w:r w:rsidRPr="009A1B6F">
              <w:t>ligjit</w:t>
            </w:r>
            <w:proofErr w:type="spellEnd"/>
            <w:r w:rsidRPr="009A1B6F">
              <w:t xml:space="preserve"> </w:t>
            </w:r>
            <w:proofErr w:type="spellStart"/>
            <w:r w:rsidRPr="009A1B6F">
              <w:t>për</w:t>
            </w:r>
            <w:proofErr w:type="spellEnd"/>
            <w:r w:rsidRPr="009A1B6F">
              <w:t xml:space="preserve"> </w:t>
            </w:r>
            <w:proofErr w:type="spellStart"/>
            <w:r w:rsidRPr="009A1B6F">
              <w:t>sportin</w:t>
            </w:r>
            <w:proofErr w:type="spellEnd"/>
            <w:r w:rsidRPr="009A1B6F">
              <w:t xml:space="preserve">, </w:t>
            </w:r>
            <w:proofErr w:type="spellStart"/>
            <w:r w:rsidRPr="009A1B6F">
              <w:t>të</w:t>
            </w:r>
            <w:proofErr w:type="spellEnd"/>
            <w:r w:rsidRPr="009A1B6F">
              <w:t xml:space="preserve"> </w:t>
            </w:r>
            <w:proofErr w:type="spellStart"/>
            <w:r w:rsidRPr="009A1B6F">
              <w:t>regjistruara</w:t>
            </w:r>
            <w:proofErr w:type="spellEnd"/>
            <w:r w:rsidRPr="009A1B6F">
              <w:t xml:space="preserve"> </w:t>
            </w:r>
            <w:proofErr w:type="spellStart"/>
            <w:r w:rsidRPr="009A1B6F">
              <w:t>sipas</w:t>
            </w:r>
            <w:proofErr w:type="spellEnd"/>
            <w:r w:rsidRPr="009A1B6F">
              <w:t xml:space="preserve"> </w:t>
            </w:r>
            <w:proofErr w:type="spellStart"/>
            <w:r w:rsidRPr="009A1B6F">
              <w:t>ligjit</w:t>
            </w:r>
            <w:proofErr w:type="spellEnd"/>
            <w:r w:rsidRPr="009A1B6F">
              <w:t xml:space="preserve"> </w:t>
            </w:r>
            <w:proofErr w:type="spellStart"/>
            <w:r w:rsidRPr="009A1B6F">
              <w:t>për</w:t>
            </w:r>
            <w:proofErr w:type="spellEnd"/>
            <w:r w:rsidRPr="009A1B6F">
              <w:t xml:space="preserve"> </w:t>
            </w:r>
            <w:proofErr w:type="spellStart"/>
            <w:r w:rsidRPr="009A1B6F">
              <w:t>organizatat</w:t>
            </w:r>
            <w:proofErr w:type="spellEnd"/>
            <w:r w:rsidRPr="009A1B6F">
              <w:t xml:space="preserve"> </w:t>
            </w:r>
            <w:proofErr w:type="spellStart"/>
            <w:r w:rsidRPr="009A1B6F">
              <w:t>jofitimprurëse</w:t>
            </w:r>
            <w:proofErr w:type="spellEnd"/>
            <w:r w:rsidRPr="009A1B6F">
              <w:t xml:space="preserve">. </w:t>
            </w:r>
            <w:proofErr w:type="spellStart"/>
            <w:r w:rsidRPr="009A1B6F">
              <w:t>Këto</w:t>
            </w:r>
            <w:proofErr w:type="spellEnd"/>
            <w:r w:rsidRPr="009A1B6F">
              <w:t xml:space="preserve"> </w:t>
            </w:r>
            <w:proofErr w:type="spellStart"/>
            <w:r w:rsidRPr="009A1B6F">
              <w:t>organizata</w:t>
            </w:r>
            <w:proofErr w:type="spellEnd"/>
            <w:r w:rsidRPr="009A1B6F">
              <w:t xml:space="preserve"> sportive </w:t>
            </w:r>
            <w:proofErr w:type="spellStart"/>
            <w:r w:rsidRPr="009A1B6F">
              <w:t>duhet</w:t>
            </w:r>
            <w:proofErr w:type="spellEnd"/>
            <w:r w:rsidRPr="009A1B6F">
              <w:t xml:space="preserve"> </w:t>
            </w:r>
            <w:proofErr w:type="spellStart"/>
            <w:r w:rsidRPr="009A1B6F">
              <w:t>të</w:t>
            </w:r>
            <w:proofErr w:type="spellEnd"/>
            <w:r w:rsidRPr="009A1B6F">
              <w:t xml:space="preserve"> </w:t>
            </w:r>
            <w:proofErr w:type="spellStart"/>
            <w:r w:rsidRPr="009A1B6F">
              <w:t>jenë</w:t>
            </w:r>
            <w:proofErr w:type="spellEnd"/>
            <w:r w:rsidRPr="009A1B6F">
              <w:t xml:space="preserve"> </w:t>
            </w:r>
            <w:proofErr w:type="spellStart"/>
            <w:r w:rsidRPr="009A1B6F">
              <w:t>të</w:t>
            </w:r>
            <w:proofErr w:type="spellEnd"/>
            <w:r w:rsidRPr="009A1B6F">
              <w:t xml:space="preserve"> </w:t>
            </w:r>
            <w:proofErr w:type="spellStart"/>
            <w:r w:rsidRPr="009A1B6F">
              <w:t>njohura</w:t>
            </w:r>
            <w:proofErr w:type="spellEnd"/>
            <w:r w:rsidRPr="009A1B6F">
              <w:t xml:space="preserve"> </w:t>
            </w:r>
            <w:proofErr w:type="spellStart"/>
            <w:r w:rsidRPr="009A1B6F">
              <w:t>nga</w:t>
            </w:r>
            <w:proofErr w:type="spellEnd"/>
            <w:r w:rsidRPr="009A1B6F">
              <w:t xml:space="preserve"> </w:t>
            </w:r>
            <w:proofErr w:type="spellStart"/>
            <w:r w:rsidRPr="009A1B6F">
              <w:t>autoriteti</w:t>
            </w:r>
            <w:proofErr w:type="spellEnd"/>
            <w:r w:rsidRPr="009A1B6F">
              <w:t xml:space="preserve"> </w:t>
            </w:r>
            <w:proofErr w:type="spellStart"/>
            <w:r w:rsidRPr="009A1B6F">
              <w:t>kompetent</w:t>
            </w:r>
            <w:proofErr w:type="spellEnd"/>
            <w:r w:rsidRPr="009A1B6F">
              <w:t xml:space="preserve"> </w:t>
            </w:r>
            <w:proofErr w:type="spellStart"/>
            <w:r w:rsidRPr="009A1B6F">
              <w:t>në</w:t>
            </w:r>
            <w:proofErr w:type="spellEnd"/>
            <w:r w:rsidRPr="009A1B6F">
              <w:t xml:space="preserve"> </w:t>
            </w:r>
            <w:proofErr w:type="spellStart"/>
            <w:r w:rsidRPr="009A1B6F">
              <w:t>Republikën</w:t>
            </w:r>
            <w:proofErr w:type="spellEnd"/>
            <w:r w:rsidRPr="009A1B6F">
              <w:t xml:space="preserve"> e </w:t>
            </w:r>
            <w:proofErr w:type="spellStart"/>
            <w:r w:rsidRPr="009A1B6F">
              <w:t>Shqipërisë</w:t>
            </w:r>
            <w:proofErr w:type="spellEnd"/>
            <w:r w:rsidRPr="009A1B6F">
              <w:t xml:space="preserve"> </w:t>
            </w:r>
            <w:proofErr w:type="spellStart"/>
            <w:r w:rsidRPr="009A1B6F">
              <w:t>dhe</w:t>
            </w:r>
            <w:proofErr w:type="spellEnd"/>
            <w:r w:rsidRPr="009A1B6F">
              <w:t xml:space="preserve"> </w:t>
            </w:r>
            <w:proofErr w:type="spellStart"/>
            <w:r w:rsidRPr="009A1B6F">
              <w:t>të</w:t>
            </w:r>
            <w:proofErr w:type="spellEnd"/>
            <w:r w:rsidRPr="009A1B6F">
              <w:t xml:space="preserve"> </w:t>
            </w:r>
            <w:proofErr w:type="spellStart"/>
            <w:r w:rsidRPr="009A1B6F">
              <w:t>kenë</w:t>
            </w:r>
            <w:proofErr w:type="spellEnd"/>
            <w:r w:rsidRPr="009A1B6F">
              <w:t xml:space="preserve"> </w:t>
            </w:r>
            <w:proofErr w:type="spellStart"/>
            <w:r w:rsidRPr="009A1B6F">
              <w:t>çmime</w:t>
            </w:r>
            <w:proofErr w:type="spellEnd"/>
            <w:r w:rsidRPr="009A1B6F">
              <w:t xml:space="preserve"> </w:t>
            </w:r>
            <w:proofErr w:type="spellStart"/>
            <w:r w:rsidRPr="009A1B6F">
              <w:t>të</w:t>
            </w:r>
            <w:proofErr w:type="spellEnd"/>
            <w:r w:rsidRPr="009A1B6F">
              <w:t xml:space="preserve"> </w:t>
            </w:r>
            <w:proofErr w:type="spellStart"/>
            <w:r w:rsidRPr="009A1B6F">
              <w:t>miratuara</w:t>
            </w:r>
            <w:proofErr w:type="spellEnd"/>
            <w:r w:rsidRPr="009A1B6F">
              <w:t xml:space="preserve"> </w:t>
            </w:r>
            <w:proofErr w:type="spellStart"/>
            <w:r w:rsidRPr="009A1B6F">
              <w:t>nga</w:t>
            </w:r>
            <w:proofErr w:type="spellEnd"/>
            <w:r w:rsidRPr="009A1B6F">
              <w:t xml:space="preserve"> </w:t>
            </w:r>
            <w:proofErr w:type="spellStart"/>
            <w:r w:rsidRPr="009A1B6F">
              <w:t>ky</w:t>
            </w:r>
            <w:proofErr w:type="spellEnd"/>
            <w:r w:rsidRPr="009A1B6F">
              <w:t xml:space="preserve"> </w:t>
            </w:r>
            <w:proofErr w:type="spellStart"/>
            <w:r w:rsidRPr="009A1B6F">
              <w:t>autoritet</w:t>
            </w:r>
            <w:proofErr w:type="spellEnd"/>
            <w:r w:rsidRPr="009A1B6F">
              <w:t xml:space="preserve">. </w:t>
            </w:r>
          </w:p>
        </w:tc>
        <w:tc>
          <w:tcPr>
            <w:tcW w:w="1169" w:type="dxa"/>
            <w:gridSpan w:val="2"/>
            <w:hideMark/>
          </w:tcPr>
          <w:p w14:paraId="4D00721C" w14:textId="168032B7" w:rsidR="002923AF" w:rsidRPr="009A1B6F" w:rsidRDefault="002923AF" w:rsidP="002923AF">
            <w:pPr>
              <w:pStyle w:val="Style2"/>
              <w:spacing w:line="240" w:lineRule="auto"/>
              <w:contextualSpacing w:val="0"/>
              <w:jc w:val="both"/>
            </w:pPr>
            <w:proofErr w:type="spellStart"/>
            <w:r w:rsidRPr="009A1B6F">
              <w:t>Përjashtuar</w:t>
            </w:r>
            <w:proofErr w:type="spellEnd"/>
          </w:p>
        </w:tc>
        <w:tc>
          <w:tcPr>
            <w:tcW w:w="1457" w:type="dxa"/>
            <w:gridSpan w:val="2"/>
            <w:hideMark/>
          </w:tcPr>
          <w:p w14:paraId="252682D3" w14:textId="0D48D2A6" w:rsidR="002923AF" w:rsidRPr="009A1B6F" w:rsidRDefault="002923AF" w:rsidP="002923AF">
            <w:pPr>
              <w:pStyle w:val="Style2"/>
              <w:spacing w:line="240" w:lineRule="auto"/>
              <w:contextualSpacing w:val="0"/>
            </w:pPr>
            <w:proofErr w:type="spellStart"/>
            <w:r w:rsidRPr="009A1B6F">
              <w:t>Sporti</w:t>
            </w:r>
            <w:proofErr w:type="spellEnd"/>
          </w:p>
        </w:tc>
      </w:tr>
      <w:tr w:rsidR="002923AF" w:rsidRPr="009A1B6F" w14:paraId="55FA1AC8" w14:textId="77777777" w:rsidTr="002923AF">
        <w:trPr>
          <w:trHeight w:val="20"/>
        </w:trPr>
        <w:tc>
          <w:tcPr>
            <w:tcW w:w="7194" w:type="dxa"/>
            <w:hideMark/>
          </w:tcPr>
          <w:p w14:paraId="2A6D2789" w14:textId="6DF08FC3" w:rsidR="002923AF" w:rsidRPr="009A1B6F" w:rsidRDefault="002923AF" w:rsidP="002923AF">
            <w:pPr>
              <w:pStyle w:val="Style2"/>
              <w:spacing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të</w:t>
            </w:r>
            <w:proofErr w:type="spellEnd"/>
            <w:r w:rsidRPr="009A1B6F">
              <w:t xml:space="preserve"> </w:t>
            </w:r>
            <w:proofErr w:type="spellStart"/>
            <w:r w:rsidRPr="009A1B6F">
              <w:t>caktuara</w:t>
            </w:r>
            <w:proofErr w:type="spellEnd"/>
            <w:r w:rsidRPr="009A1B6F">
              <w:t xml:space="preserve"> </w:t>
            </w:r>
            <w:proofErr w:type="spellStart"/>
            <w:r w:rsidRPr="009A1B6F">
              <w:t>kulturore</w:t>
            </w:r>
            <w:proofErr w:type="spellEnd"/>
            <w:r w:rsidRPr="009A1B6F">
              <w:t xml:space="preserve"> </w:t>
            </w:r>
            <w:proofErr w:type="spellStart"/>
            <w:r w:rsidRPr="009A1B6F">
              <w:t>dhe</w:t>
            </w:r>
            <w:proofErr w:type="spellEnd"/>
            <w:r w:rsidRPr="009A1B6F">
              <w:t xml:space="preserve"> </w:t>
            </w:r>
            <w:proofErr w:type="spellStart"/>
            <w:r w:rsidRPr="009A1B6F">
              <w:t>mallrave</w:t>
            </w:r>
            <w:proofErr w:type="spellEnd"/>
            <w:r w:rsidRPr="009A1B6F">
              <w:t xml:space="preserve"> </w:t>
            </w:r>
            <w:proofErr w:type="spellStart"/>
            <w:r w:rsidRPr="009A1B6F">
              <w:t>që</w:t>
            </w:r>
            <w:proofErr w:type="spellEnd"/>
            <w:r w:rsidRPr="009A1B6F">
              <w:t xml:space="preserve"> </w:t>
            </w:r>
            <w:proofErr w:type="spellStart"/>
            <w:r w:rsidRPr="009A1B6F">
              <w:t>lidhen</w:t>
            </w:r>
            <w:proofErr w:type="spellEnd"/>
            <w:r w:rsidRPr="009A1B6F">
              <w:t xml:space="preserve"> </w:t>
            </w:r>
            <w:proofErr w:type="spellStart"/>
            <w:r w:rsidRPr="009A1B6F">
              <w:t>ngushtësisht</w:t>
            </w:r>
            <w:proofErr w:type="spellEnd"/>
            <w:r w:rsidRPr="009A1B6F">
              <w:t xml:space="preserve"> me to, </w:t>
            </w:r>
            <w:proofErr w:type="spellStart"/>
            <w:r w:rsidRPr="009A1B6F">
              <w:t>të</w:t>
            </w:r>
            <w:proofErr w:type="spellEnd"/>
            <w:r w:rsidRPr="009A1B6F">
              <w:t xml:space="preserve"> </w:t>
            </w:r>
            <w:proofErr w:type="spellStart"/>
            <w:r w:rsidRPr="009A1B6F">
              <w:t>kryera</w:t>
            </w:r>
            <w:proofErr w:type="spellEnd"/>
            <w:r w:rsidRPr="009A1B6F">
              <w:t xml:space="preserve"> </w:t>
            </w:r>
            <w:proofErr w:type="spellStart"/>
            <w:r w:rsidRPr="009A1B6F">
              <w:t>nga</w:t>
            </w:r>
            <w:proofErr w:type="spellEnd"/>
            <w:r w:rsidRPr="009A1B6F">
              <w:t xml:space="preserve"> ana e </w:t>
            </w:r>
            <w:proofErr w:type="spellStart"/>
            <w:r w:rsidRPr="009A1B6F">
              <w:t>institucioneve</w:t>
            </w:r>
            <w:proofErr w:type="spellEnd"/>
            <w:r w:rsidRPr="009A1B6F">
              <w:t xml:space="preserve"> </w:t>
            </w:r>
            <w:proofErr w:type="spellStart"/>
            <w:r w:rsidRPr="009A1B6F">
              <w:t>publike</w:t>
            </w:r>
            <w:proofErr w:type="spellEnd"/>
            <w:r w:rsidRPr="009A1B6F">
              <w:t xml:space="preserve"> apo </w:t>
            </w:r>
            <w:proofErr w:type="spellStart"/>
            <w:r w:rsidRPr="009A1B6F">
              <w:t>nga</w:t>
            </w:r>
            <w:proofErr w:type="spellEnd"/>
            <w:r w:rsidRPr="009A1B6F">
              <w:t xml:space="preserve"> </w:t>
            </w:r>
            <w:proofErr w:type="spellStart"/>
            <w:r w:rsidRPr="009A1B6F">
              <w:t>organizma</w:t>
            </w:r>
            <w:proofErr w:type="spellEnd"/>
            <w:r w:rsidRPr="009A1B6F">
              <w:t xml:space="preserve"> </w:t>
            </w:r>
            <w:proofErr w:type="spellStart"/>
            <w:r w:rsidRPr="009A1B6F">
              <w:t>të</w:t>
            </w:r>
            <w:proofErr w:type="spellEnd"/>
            <w:r w:rsidRPr="009A1B6F">
              <w:t xml:space="preserve"> </w:t>
            </w:r>
            <w:proofErr w:type="spellStart"/>
            <w:r w:rsidRPr="009A1B6F">
              <w:t>tjerë</w:t>
            </w:r>
            <w:proofErr w:type="spellEnd"/>
            <w:r w:rsidRPr="009A1B6F">
              <w:t xml:space="preserve"> </w:t>
            </w:r>
            <w:proofErr w:type="spellStart"/>
            <w:r w:rsidRPr="009A1B6F">
              <w:t>kulturorë</w:t>
            </w:r>
            <w:proofErr w:type="spellEnd"/>
            <w:r w:rsidRPr="009A1B6F">
              <w:t xml:space="preserve">, pa </w:t>
            </w:r>
            <w:proofErr w:type="spellStart"/>
            <w:r w:rsidRPr="009A1B6F">
              <w:t>qëllim</w:t>
            </w:r>
            <w:proofErr w:type="spellEnd"/>
            <w:r w:rsidRPr="009A1B6F">
              <w:t xml:space="preserve"> </w:t>
            </w:r>
            <w:proofErr w:type="spellStart"/>
            <w:r w:rsidRPr="009A1B6F">
              <w:t>fitimi</w:t>
            </w:r>
            <w:proofErr w:type="spellEnd"/>
            <w:r w:rsidRPr="009A1B6F">
              <w:t xml:space="preserve">, </w:t>
            </w:r>
            <w:proofErr w:type="spellStart"/>
            <w:r w:rsidRPr="009A1B6F">
              <w:t>të</w:t>
            </w:r>
            <w:proofErr w:type="spellEnd"/>
            <w:r w:rsidRPr="009A1B6F">
              <w:t xml:space="preserve"> </w:t>
            </w:r>
            <w:proofErr w:type="spellStart"/>
            <w:r w:rsidRPr="009A1B6F">
              <w:t>regjistruar</w:t>
            </w:r>
            <w:proofErr w:type="spellEnd"/>
            <w:r w:rsidRPr="009A1B6F">
              <w:t xml:space="preserve"> </w:t>
            </w:r>
            <w:proofErr w:type="spellStart"/>
            <w:r w:rsidRPr="009A1B6F">
              <w:t>sipas</w:t>
            </w:r>
            <w:proofErr w:type="spellEnd"/>
            <w:r w:rsidRPr="009A1B6F">
              <w:t xml:space="preserve"> </w:t>
            </w:r>
            <w:proofErr w:type="spellStart"/>
            <w:r w:rsidRPr="009A1B6F">
              <w:t>ligjit</w:t>
            </w:r>
            <w:proofErr w:type="spellEnd"/>
            <w:r w:rsidRPr="009A1B6F">
              <w:t xml:space="preserve"> </w:t>
            </w:r>
            <w:proofErr w:type="spellStart"/>
            <w:r w:rsidRPr="009A1B6F">
              <w:t>për</w:t>
            </w:r>
            <w:proofErr w:type="spellEnd"/>
            <w:r w:rsidRPr="009A1B6F">
              <w:t xml:space="preserve"> </w:t>
            </w:r>
            <w:proofErr w:type="spellStart"/>
            <w:r w:rsidRPr="009A1B6F">
              <w:t>organizatat</w:t>
            </w:r>
            <w:proofErr w:type="spellEnd"/>
            <w:r w:rsidRPr="009A1B6F">
              <w:t xml:space="preserve"> </w:t>
            </w:r>
            <w:proofErr w:type="spellStart"/>
            <w:r w:rsidRPr="009A1B6F">
              <w:t>jofitimprurëse</w:t>
            </w:r>
            <w:proofErr w:type="spellEnd"/>
            <w:r w:rsidRPr="009A1B6F">
              <w:t xml:space="preserve">, me </w:t>
            </w:r>
            <w:proofErr w:type="spellStart"/>
            <w:r w:rsidRPr="009A1B6F">
              <w:t>karakter</w:t>
            </w:r>
            <w:proofErr w:type="spellEnd"/>
            <w:r w:rsidRPr="009A1B6F">
              <w:t xml:space="preserve"> social, </w:t>
            </w:r>
            <w:proofErr w:type="spellStart"/>
            <w:r w:rsidRPr="009A1B6F">
              <w:t>të</w:t>
            </w:r>
            <w:proofErr w:type="spellEnd"/>
            <w:r w:rsidRPr="009A1B6F">
              <w:t xml:space="preserve"> </w:t>
            </w:r>
            <w:proofErr w:type="spellStart"/>
            <w:r w:rsidRPr="009A1B6F">
              <w:t>njohura</w:t>
            </w:r>
            <w:proofErr w:type="spellEnd"/>
            <w:r w:rsidRPr="009A1B6F">
              <w:t xml:space="preserve"> </w:t>
            </w:r>
            <w:proofErr w:type="spellStart"/>
            <w:r w:rsidRPr="009A1B6F">
              <w:t>nga</w:t>
            </w:r>
            <w:proofErr w:type="spellEnd"/>
            <w:r w:rsidRPr="009A1B6F">
              <w:t xml:space="preserve"> </w:t>
            </w:r>
            <w:proofErr w:type="spellStart"/>
            <w:r w:rsidRPr="009A1B6F">
              <w:t>autoriteti</w:t>
            </w:r>
            <w:proofErr w:type="spellEnd"/>
            <w:r w:rsidRPr="009A1B6F">
              <w:t xml:space="preserve"> </w:t>
            </w:r>
            <w:proofErr w:type="spellStart"/>
            <w:r w:rsidRPr="009A1B6F">
              <w:t>kompetent</w:t>
            </w:r>
            <w:proofErr w:type="spellEnd"/>
            <w:r w:rsidRPr="009A1B6F">
              <w:t xml:space="preserve"> </w:t>
            </w:r>
            <w:proofErr w:type="spellStart"/>
            <w:r w:rsidRPr="009A1B6F">
              <w:t>në</w:t>
            </w:r>
            <w:proofErr w:type="spellEnd"/>
            <w:r w:rsidRPr="009A1B6F">
              <w:t xml:space="preserve"> </w:t>
            </w:r>
            <w:proofErr w:type="spellStart"/>
            <w:r w:rsidRPr="009A1B6F">
              <w:t>Republikën</w:t>
            </w:r>
            <w:proofErr w:type="spellEnd"/>
            <w:r w:rsidRPr="009A1B6F">
              <w:t xml:space="preserve"> e </w:t>
            </w:r>
            <w:proofErr w:type="spellStart"/>
            <w:r w:rsidRPr="009A1B6F">
              <w:t>Shqipërisë</w:t>
            </w:r>
            <w:proofErr w:type="spellEnd"/>
            <w:r w:rsidRPr="009A1B6F">
              <w:t xml:space="preserve"> </w:t>
            </w:r>
            <w:proofErr w:type="spellStart"/>
            <w:r w:rsidRPr="009A1B6F">
              <w:t>dhe</w:t>
            </w:r>
            <w:proofErr w:type="spellEnd"/>
            <w:r w:rsidRPr="009A1B6F">
              <w:t xml:space="preserve"> me </w:t>
            </w:r>
            <w:proofErr w:type="spellStart"/>
            <w:r w:rsidRPr="009A1B6F">
              <w:t>çmime</w:t>
            </w:r>
            <w:proofErr w:type="spellEnd"/>
            <w:r w:rsidRPr="009A1B6F">
              <w:t xml:space="preserve"> </w:t>
            </w:r>
            <w:proofErr w:type="spellStart"/>
            <w:r w:rsidRPr="009A1B6F">
              <w:t>të</w:t>
            </w:r>
            <w:proofErr w:type="spellEnd"/>
            <w:r w:rsidRPr="009A1B6F">
              <w:t xml:space="preserve"> </w:t>
            </w:r>
            <w:proofErr w:type="spellStart"/>
            <w:r w:rsidRPr="009A1B6F">
              <w:t>miratuara</w:t>
            </w:r>
            <w:proofErr w:type="spellEnd"/>
            <w:r w:rsidRPr="009A1B6F">
              <w:t xml:space="preserve"> </w:t>
            </w:r>
            <w:proofErr w:type="spellStart"/>
            <w:r w:rsidRPr="009A1B6F">
              <w:t>nga</w:t>
            </w:r>
            <w:proofErr w:type="spellEnd"/>
            <w:r w:rsidRPr="009A1B6F">
              <w:t xml:space="preserve"> </w:t>
            </w:r>
            <w:proofErr w:type="spellStart"/>
            <w:r w:rsidRPr="009A1B6F">
              <w:t>ky</w:t>
            </w:r>
            <w:proofErr w:type="spellEnd"/>
            <w:r w:rsidRPr="009A1B6F">
              <w:t xml:space="preserve"> </w:t>
            </w:r>
            <w:proofErr w:type="spellStart"/>
            <w:r w:rsidRPr="009A1B6F">
              <w:t>autoritet</w:t>
            </w:r>
            <w:proofErr w:type="spellEnd"/>
            <w:r w:rsidRPr="009A1B6F">
              <w:t xml:space="preserve">. </w:t>
            </w:r>
          </w:p>
        </w:tc>
        <w:tc>
          <w:tcPr>
            <w:tcW w:w="1169" w:type="dxa"/>
            <w:gridSpan w:val="2"/>
            <w:hideMark/>
          </w:tcPr>
          <w:p w14:paraId="38927455" w14:textId="5720F844"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hideMark/>
          </w:tcPr>
          <w:p w14:paraId="6585B83E" w14:textId="2833066F" w:rsidR="002923AF" w:rsidRPr="009A1B6F" w:rsidRDefault="002923AF" w:rsidP="002923AF">
            <w:pPr>
              <w:pStyle w:val="Style2"/>
              <w:spacing w:line="240" w:lineRule="auto"/>
              <w:contextualSpacing w:val="0"/>
            </w:pPr>
            <w:proofErr w:type="spellStart"/>
            <w:r w:rsidRPr="009A1B6F">
              <w:t>Kultura</w:t>
            </w:r>
            <w:proofErr w:type="spellEnd"/>
          </w:p>
        </w:tc>
      </w:tr>
      <w:tr w:rsidR="002923AF" w:rsidRPr="009A1B6F" w14:paraId="4CF66B94" w14:textId="77777777" w:rsidTr="002923AF">
        <w:trPr>
          <w:trHeight w:val="20"/>
        </w:trPr>
        <w:tc>
          <w:tcPr>
            <w:tcW w:w="7194" w:type="dxa"/>
          </w:tcPr>
          <w:p w14:paraId="12185A05" w14:textId="0872D8AB" w:rsidR="002923AF" w:rsidRPr="009A1B6F" w:rsidRDefault="002923AF" w:rsidP="002923AF">
            <w:pPr>
              <w:pStyle w:val="Style2"/>
              <w:spacing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transporit</w:t>
            </w:r>
            <w:proofErr w:type="spellEnd"/>
            <w:r w:rsidRPr="009A1B6F">
              <w:t xml:space="preserve"> </w:t>
            </w:r>
            <w:proofErr w:type="spellStart"/>
            <w:r w:rsidRPr="009A1B6F">
              <w:t>të</w:t>
            </w:r>
            <w:proofErr w:type="spellEnd"/>
            <w:r w:rsidRPr="009A1B6F">
              <w:t xml:space="preserve"> </w:t>
            </w:r>
            <w:proofErr w:type="spellStart"/>
            <w:r w:rsidRPr="009A1B6F">
              <w:t>të</w:t>
            </w:r>
            <w:proofErr w:type="spellEnd"/>
            <w:r w:rsidRPr="009A1B6F">
              <w:t xml:space="preserve"> </w:t>
            </w:r>
            <w:proofErr w:type="spellStart"/>
            <w:r w:rsidRPr="009A1B6F">
              <w:t>sëmurëve</w:t>
            </w:r>
            <w:proofErr w:type="spellEnd"/>
            <w:r w:rsidRPr="009A1B6F">
              <w:t xml:space="preserve"> apo </w:t>
            </w:r>
            <w:proofErr w:type="spellStart"/>
            <w:r w:rsidRPr="009A1B6F">
              <w:t>të</w:t>
            </w:r>
            <w:proofErr w:type="spellEnd"/>
            <w:r w:rsidRPr="009A1B6F">
              <w:t xml:space="preserve"> </w:t>
            </w:r>
            <w:proofErr w:type="spellStart"/>
            <w:r w:rsidRPr="009A1B6F">
              <w:t>plagosurve</w:t>
            </w:r>
            <w:proofErr w:type="spellEnd"/>
            <w:r w:rsidRPr="009A1B6F">
              <w:t xml:space="preserve"> me </w:t>
            </w:r>
            <w:proofErr w:type="spellStart"/>
            <w:r w:rsidRPr="009A1B6F">
              <w:t>automjete</w:t>
            </w:r>
            <w:proofErr w:type="spellEnd"/>
            <w:r w:rsidRPr="009A1B6F">
              <w:t xml:space="preserve"> </w:t>
            </w:r>
            <w:proofErr w:type="spellStart"/>
            <w:r w:rsidRPr="009A1B6F">
              <w:t>të</w:t>
            </w:r>
            <w:proofErr w:type="spellEnd"/>
            <w:r w:rsidRPr="009A1B6F">
              <w:t xml:space="preserve"> </w:t>
            </w:r>
            <w:proofErr w:type="spellStart"/>
            <w:r w:rsidRPr="009A1B6F">
              <w:t>krijuara</w:t>
            </w:r>
            <w:proofErr w:type="spellEnd"/>
            <w:r w:rsidRPr="009A1B6F">
              <w:t xml:space="preserve"> </w:t>
            </w:r>
            <w:proofErr w:type="spellStart"/>
            <w:r w:rsidRPr="009A1B6F">
              <w:t>posaçërisht</w:t>
            </w:r>
            <w:proofErr w:type="spellEnd"/>
            <w:r w:rsidRPr="009A1B6F">
              <w:t xml:space="preserve"> </w:t>
            </w:r>
            <w:proofErr w:type="spellStart"/>
            <w:r w:rsidRPr="009A1B6F">
              <w:t>për</w:t>
            </w:r>
            <w:proofErr w:type="spellEnd"/>
            <w:r w:rsidRPr="009A1B6F">
              <w:t xml:space="preserve"> </w:t>
            </w:r>
            <w:proofErr w:type="spellStart"/>
            <w:r w:rsidRPr="009A1B6F">
              <w:t>këtë</w:t>
            </w:r>
            <w:proofErr w:type="spellEnd"/>
            <w:r w:rsidRPr="009A1B6F">
              <w:t xml:space="preserve"> </w:t>
            </w:r>
            <w:proofErr w:type="spellStart"/>
            <w:r w:rsidRPr="009A1B6F">
              <w:t>qëllim</w:t>
            </w:r>
            <w:proofErr w:type="spellEnd"/>
            <w:r w:rsidRPr="009A1B6F">
              <w:t xml:space="preserve"> </w:t>
            </w:r>
            <w:proofErr w:type="spellStart"/>
            <w:r w:rsidRPr="009A1B6F">
              <w:t>nga</w:t>
            </w:r>
            <w:proofErr w:type="spellEnd"/>
            <w:r w:rsidRPr="009A1B6F">
              <w:t xml:space="preserve"> ana e </w:t>
            </w:r>
            <w:proofErr w:type="spellStart"/>
            <w:r w:rsidRPr="009A1B6F">
              <w:t>organizmave</w:t>
            </w:r>
            <w:proofErr w:type="spellEnd"/>
            <w:r w:rsidRPr="009A1B6F">
              <w:t xml:space="preserve"> </w:t>
            </w:r>
            <w:proofErr w:type="spellStart"/>
            <w:r w:rsidRPr="009A1B6F">
              <w:t>të</w:t>
            </w:r>
            <w:proofErr w:type="spellEnd"/>
            <w:r w:rsidRPr="009A1B6F">
              <w:t xml:space="preserve"> </w:t>
            </w:r>
            <w:proofErr w:type="spellStart"/>
            <w:r w:rsidRPr="009A1B6F">
              <w:t>autorizuar</w:t>
            </w:r>
            <w:proofErr w:type="spellEnd"/>
            <w:r w:rsidRPr="009A1B6F">
              <w:t xml:space="preserve"> </w:t>
            </w:r>
            <w:proofErr w:type="spellStart"/>
            <w:r w:rsidRPr="009A1B6F">
              <w:t>posaçërisht</w:t>
            </w:r>
            <w:proofErr w:type="spellEnd"/>
            <w:r w:rsidRPr="009A1B6F">
              <w:t>.</w:t>
            </w:r>
          </w:p>
        </w:tc>
        <w:tc>
          <w:tcPr>
            <w:tcW w:w="1169" w:type="dxa"/>
            <w:gridSpan w:val="2"/>
          </w:tcPr>
          <w:p w14:paraId="4B423062" w14:textId="3E1F0612" w:rsidR="002923AF" w:rsidRPr="009A1B6F" w:rsidRDefault="002923AF" w:rsidP="002923AF">
            <w:pPr>
              <w:pStyle w:val="Style2"/>
              <w:spacing w:line="240" w:lineRule="auto"/>
              <w:contextualSpacing w:val="0"/>
              <w:jc w:val="both"/>
            </w:pPr>
            <w:proofErr w:type="spellStart"/>
            <w:r w:rsidRPr="009A1B6F">
              <w:t>Përjashtuar</w:t>
            </w:r>
            <w:proofErr w:type="spellEnd"/>
          </w:p>
        </w:tc>
        <w:tc>
          <w:tcPr>
            <w:tcW w:w="1457" w:type="dxa"/>
            <w:gridSpan w:val="2"/>
          </w:tcPr>
          <w:p w14:paraId="4546ECC7" w14:textId="65C05381" w:rsidR="002923AF" w:rsidRPr="009A1B6F" w:rsidRDefault="002923AF" w:rsidP="002923AF">
            <w:pPr>
              <w:pStyle w:val="Style2"/>
              <w:spacing w:line="240" w:lineRule="auto"/>
              <w:contextualSpacing w:val="0"/>
            </w:pPr>
            <w:proofErr w:type="spellStart"/>
            <w:r w:rsidRPr="009A1B6F">
              <w:t>Transporti</w:t>
            </w:r>
            <w:proofErr w:type="spellEnd"/>
          </w:p>
        </w:tc>
      </w:tr>
      <w:tr w:rsidR="002923AF" w:rsidRPr="009A1B6F" w14:paraId="3B6DFACC" w14:textId="77777777" w:rsidTr="002923AF">
        <w:trPr>
          <w:trHeight w:val="20"/>
        </w:trPr>
        <w:tc>
          <w:tcPr>
            <w:tcW w:w="7194" w:type="dxa"/>
            <w:hideMark/>
          </w:tcPr>
          <w:p w14:paraId="436FCF42" w14:textId="0DA3AD28" w:rsidR="002923AF" w:rsidRPr="009A1B6F" w:rsidRDefault="002923AF" w:rsidP="002923AF">
            <w:pPr>
              <w:pStyle w:val="Style2"/>
              <w:spacing w:line="240" w:lineRule="auto"/>
              <w:contextualSpacing w:val="0"/>
              <w:jc w:val="both"/>
              <w:rPr>
                <w:lang w:val="it-CH"/>
              </w:rPr>
            </w:pPr>
            <w:r w:rsidRPr="009A1B6F">
              <w:rPr>
                <w:lang w:val="it-CH"/>
              </w:rPr>
              <w:t>Veprimtaritë e kryera nga radiotelevizionet publike shqiptare, përveç veprimtarive me natyrë tregtare.</w:t>
            </w:r>
          </w:p>
        </w:tc>
        <w:tc>
          <w:tcPr>
            <w:tcW w:w="1169" w:type="dxa"/>
            <w:gridSpan w:val="2"/>
            <w:hideMark/>
          </w:tcPr>
          <w:p w14:paraId="336EE966" w14:textId="584E6893"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hideMark/>
          </w:tcPr>
          <w:p w14:paraId="40FCC067" w14:textId="787BF348" w:rsidR="002923AF" w:rsidRPr="009A1B6F" w:rsidRDefault="002923AF" w:rsidP="002923AF">
            <w:pPr>
              <w:pStyle w:val="Style2"/>
              <w:spacing w:line="240" w:lineRule="auto"/>
              <w:contextualSpacing w:val="0"/>
            </w:pPr>
            <w:proofErr w:type="spellStart"/>
            <w:r w:rsidRPr="009A1B6F">
              <w:t>Veprimtaria</w:t>
            </w:r>
            <w:proofErr w:type="spellEnd"/>
            <w:r w:rsidRPr="009A1B6F">
              <w:t xml:space="preserve"> </w:t>
            </w:r>
            <w:proofErr w:type="spellStart"/>
            <w:r w:rsidRPr="009A1B6F">
              <w:t>Mediatike</w:t>
            </w:r>
            <w:proofErr w:type="spellEnd"/>
          </w:p>
        </w:tc>
      </w:tr>
      <w:tr w:rsidR="002923AF" w:rsidRPr="009A1B6F" w14:paraId="64E10D5D" w14:textId="77777777" w:rsidTr="002923AF">
        <w:trPr>
          <w:trHeight w:val="20"/>
        </w:trPr>
        <w:tc>
          <w:tcPr>
            <w:tcW w:w="7194" w:type="dxa"/>
            <w:hideMark/>
          </w:tcPr>
          <w:p w14:paraId="053B339D" w14:textId="629C31CB" w:rsidR="002923AF" w:rsidRPr="009A1B6F" w:rsidRDefault="002923AF" w:rsidP="002923AF">
            <w:pPr>
              <w:pStyle w:val="Style2"/>
              <w:spacing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makinave</w:t>
            </w:r>
            <w:proofErr w:type="spellEnd"/>
            <w:r w:rsidRPr="009A1B6F">
              <w:t xml:space="preserve"> </w:t>
            </w:r>
            <w:proofErr w:type="spellStart"/>
            <w:r w:rsidRPr="009A1B6F">
              <w:t>bujqësore</w:t>
            </w:r>
            <w:proofErr w:type="spellEnd"/>
            <w:r w:rsidRPr="009A1B6F">
              <w:t>.</w:t>
            </w:r>
          </w:p>
        </w:tc>
        <w:tc>
          <w:tcPr>
            <w:tcW w:w="1169" w:type="dxa"/>
            <w:gridSpan w:val="2"/>
            <w:hideMark/>
          </w:tcPr>
          <w:p w14:paraId="4B37B6CC" w14:textId="322AF331"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noWrap/>
            <w:hideMark/>
          </w:tcPr>
          <w:p w14:paraId="336C82C2" w14:textId="541AFD31" w:rsidR="002923AF" w:rsidRPr="009A1B6F" w:rsidRDefault="002923AF" w:rsidP="002923AF">
            <w:pPr>
              <w:pStyle w:val="Style2"/>
              <w:spacing w:line="240" w:lineRule="auto"/>
              <w:contextualSpacing w:val="0"/>
              <w:jc w:val="both"/>
            </w:pPr>
            <w:proofErr w:type="spellStart"/>
            <w:r w:rsidRPr="009A1B6F">
              <w:t>Bujqësia</w:t>
            </w:r>
            <w:proofErr w:type="spellEnd"/>
          </w:p>
        </w:tc>
      </w:tr>
      <w:tr w:rsidR="002923AF" w:rsidRPr="009A1B6F" w14:paraId="2B77F5D7" w14:textId="77777777" w:rsidTr="002923AF">
        <w:trPr>
          <w:trHeight w:val="20"/>
        </w:trPr>
        <w:tc>
          <w:tcPr>
            <w:tcW w:w="7194" w:type="dxa"/>
            <w:hideMark/>
          </w:tcPr>
          <w:p w14:paraId="08FBC206" w14:textId="2CBA54B9" w:rsidR="002923AF" w:rsidRPr="009A1B6F" w:rsidRDefault="002923AF" w:rsidP="002923AF">
            <w:pPr>
              <w:pStyle w:val="Style2"/>
              <w:spacing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veterinare</w:t>
            </w:r>
            <w:proofErr w:type="spellEnd"/>
            <w:r w:rsidRPr="009A1B6F">
              <w:t xml:space="preserve">, me </w:t>
            </w:r>
            <w:proofErr w:type="spellStart"/>
            <w:r w:rsidRPr="009A1B6F">
              <w:t>përjashtim</w:t>
            </w:r>
            <w:proofErr w:type="spellEnd"/>
            <w:r w:rsidRPr="009A1B6F">
              <w:t xml:space="preserve"> </w:t>
            </w:r>
            <w:proofErr w:type="spellStart"/>
            <w:r w:rsidRPr="009A1B6F">
              <w:t>të</w:t>
            </w:r>
            <w:proofErr w:type="spellEnd"/>
            <w:r w:rsidRPr="009A1B6F">
              <w:t xml:space="preserve"> </w:t>
            </w:r>
            <w:proofErr w:type="spellStart"/>
            <w:r w:rsidRPr="009A1B6F">
              <w:t>shërbimeve</w:t>
            </w:r>
            <w:proofErr w:type="spellEnd"/>
            <w:r w:rsidRPr="009A1B6F">
              <w:t xml:space="preserve"> </w:t>
            </w:r>
            <w:proofErr w:type="spellStart"/>
            <w:r w:rsidRPr="009A1B6F">
              <w:t>veterinare</w:t>
            </w:r>
            <w:proofErr w:type="spellEnd"/>
            <w:r w:rsidRPr="009A1B6F">
              <w:t xml:space="preserve"> </w:t>
            </w:r>
            <w:proofErr w:type="spellStart"/>
            <w:r w:rsidRPr="009A1B6F">
              <w:t>për</w:t>
            </w:r>
            <w:proofErr w:type="spellEnd"/>
            <w:r w:rsidRPr="009A1B6F">
              <w:t xml:space="preserve"> </w:t>
            </w:r>
            <w:proofErr w:type="spellStart"/>
            <w:r w:rsidRPr="009A1B6F">
              <w:t>kafshët</w:t>
            </w:r>
            <w:proofErr w:type="spellEnd"/>
            <w:r w:rsidRPr="009A1B6F">
              <w:t xml:space="preserve"> </w:t>
            </w:r>
            <w:proofErr w:type="spellStart"/>
            <w:r w:rsidRPr="009A1B6F">
              <w:t>shtëpiake</w:t>
            </w:r>
            <w:proofErr w:type="spellEnd"/>
            <w:r w:rsidRPr="009A1B6F">
              <w:t>.</w:t>
            </w:r>
          </w:p>
        </w:tc>
        <w:tc>
          <w:tcPr>
            <w:tcW w:w="1169" w:type="dxa"/>
            <w:gridSpan w:val="2"/>
            <w:hideMark/>
          </w:tcPr>
          <w:p w14:paraId="3D4F0CC3" w14:textId="54F186F1"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noWrap/>
            <w:hideMark/>
          </w:tcPr>
          <w:p w14:paraId="1CA9719B" w14:textId="3CD4EDDB" w:rsidR="002923AF" w:rsidRPr="009A1B6F" w:rsidRDefault="002923AF" w:rsidP="002923AF">
            <w:pPr>
              <w:pStyle w:val="Style2"/>
              <w:spacing w:line="240" w:lineRule="auto"/>
              <w:contextualSpacing w:val="0"/>
              <w:jc w:val="both"/>
            </w:pPr>
            <w:proofErr w:type="spellStart"/>
            <w:r w:rsidRPr="009A1B6F">
              <w:t>Veterinaria</w:t>
            </w:r>
            <w:proofErr w:type="spellEnd"/>
          </w:p>
        </w:tc>
      </w:tr>
      <w:tr w:rsidR="002923AF" w:rsidRPr="009A1B6F" w14:paraId="53AE1D67" w14:textId="77777777" w:rsidTr="002923AF">
        <w:trPr>
          <w:trHeight w:val="20"/>
        </w:trPr>
        <w:tc>
          <w:tcPr>
            <w:tcW w:w="7194" w:type="dxa"/>
          </w:tcPr>
          <w:p w14:paraId="254CDE77" w14:textId="0B254FC4" w:rsidR="002923AF" w:rsidRPr="009A1B6F" w:rsidRDefault="002923AF" w:rsidP="002923AF">
            <w:pPr>
              <w:pStyle w:val="Style2"/>
              <w:spacing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automjeteve</w:t>
            </w:r>
            <w:proofErr w:type="spellEnd"/>
            <w:r w:rsidRPr="009A1B6F">
              <w:t xml:space="preserve"> </w:t>
            </w:r>
            <w:proofErr w:type="spellStart"/>
            <w:r w:rsidRPr="009A1B6F">
              <w:t>vetëm</w:t>
            </w:r>
            <w:proofErr w:type="spellEnd"/>
            <w:r w:rsidRPr="009A1B6F">
              <w:t xml:space="preserve"> me motor </w:t>
            </w:r>
            <w:proofErr w:type="spellStart"/>
            <w:r w:rsidRPr="009A1B6F">
              <w:t>elektrik</w:t>
            </w:r>
            <w:proofErr w:type="spellEnd"/>
            <w:r w:rsidRPr="009A1B6F">
              <w:t xml:space="preserve">, </w:t>
            </w:r>
            <w:proofErr w:type="spellStart"/>
            <w:r w:rsidRPr="009A1B6F">
              <w:t>të</w:t>
            </w:r>
            <w:proofErr w:type="spellEnd"/>
            <w:r w:rsidRPr="009A1B6F">
              <w:t xml:space="preserve"> </w:t>
            </w:r>
            <w:proofErr w:type="spellStart"/>
            <w:r w:rsidRPr="009A1B6F">
              <w:t>reja</w:t>
            </w:r>
            <w:proofErr w:type="spellEnd"/>
            <w:r w:rsidRPr="009A1B6F">
              <w:t xml:space="preserve">, me zero km e </w:t>
            </w:r>
            <w:proofErr w:type="spellStart"/>
            <w:r w:rsidRPr="009A1B6F">
              <w:t>që</w:t>
            </w:r>
            <w:proofErr w:type="spellEnd"/>
            <w:r w:rsidRPr="009A1B6F">
              <w:t xml:space="preserve"> </w:t>
            </w:r>
            <w:proofErr w:type="spellStart"/>
            <w:r w:rsidRPr="009A1B6F">
              <w:t>nuk</w:t>
            </w:r>
            <w:proofErr w:type="spellEnd"/>
            <w:r w:rsidRPr="009A1B6F">
              <w:t xml:space="preserve"> </w:t>
            </w:r>
            <w:proofErr w:type="spellStart"/>
            <w:r w:rsidRPr="009A1B6F">
              <w:t>janë</w:t>
            </w:r>
            <w:proofErr w:type="spellEnd"/>
            <w:r w:rsidRPr="009A1B6F">
              <w:t xml:space="preserve"> </w:t>
            </w:r>
            <w:proofErr w:type="spellStart"/>
            <w:r w:rsidRPr="009A1B6F">
              <w:t>regjistruar</w:t>
            </w:r>
            <w:proofErr w:type="spellEnd"/>
            <w:r w:rsidRPr="009A1B6F">
              <w:t xml:space="preserve"> </w:t>
            </w:r>
            <w:proofErr w:type="spellStart"/>
            <w:r w:rsidRPr="009A1B6F">
              <w:t>më</w:t>
            </w:r>
            <w:proofErr w:type="spellEnd"/>
            <w:r w:rsidRPr="009A1B6F">
              <w:t xml:space="preserve"> </w:t>
            </w:r>
            <w:proofErr w:type="spellStart"/>
            <w:r w:rsidRPr="009A1B6F">
              <w:t>parë</w:t>
            </w:r>
            <w:proofErr w:type="spellEnd"/>
            <w:r w:rsidRPr="009A1B6F">
              <w:t xml:space="preserve"> </w:t>
            </w:r>
            <w:proofErr w:type="spellStart"/>
            <w:r w:rsidRPr="009A1B6F">
              <w:t>për</w:t>
            </w:r>
            <w:proofErr w:type="spellEnd"/>
            <w:r w:rsidRPr="009A1B6F">
              <w:t xml:space="preserve"> </w:t>
            </w:r>
            <w:proofErr w:type="spellStart"/>
            <w:r w:rsidRPr="009A1B6F">
              <w:t>qarkullim</w:t>
            </w:r>
            <w:proofErr w:type="spellEnd"/>
            <w:r w:rsidRPr="009A1B6F">
              <w:t xml:space="preserve"> </w:t>
            </w:r>
            <w:proofErr w:type="spellStart"/>
            <w:r w:rsidRPr="009A1B6F">
              <w:t>në</w:t>
            </w:r>
            <w:proofErr w:type="spellEnd"/>
            <w:r w:rsidRPr="009A1B6F">
              <w:t xml:space="preserve"> </w:t>
            </w:r>
            <w:proofErr w:type="spellStart"/>
            <w:r w:rsidRPr="009A1B6F">
              <w:t>asnjë</w:t>
            </w:r>
            <w:proofErr w:type="spellEnd"/>
            <w:r w:rsidRPr="009A1B6F">
              <w:t xml:space="preserve"> </w:t>
            </w:r>
            <w:proofErr w:type="spellStart"/>
            <w:r w:rsidRPr="009A1B6F">
              <w:t>shtet</w:t>
            </w:r>
            <w:proofErr w:type="spellEnd"/>
            <w:r w:rsidRPr="009A1B6F">
              <w:t xml:space="preserve"> </w:t>
            </w:r>
            <w:proofErr w:type="spellStart"/>
            <w:r w:rsidRPr="009A1B6F">
              <w:t>tjetër</w:t>
            </w:r>
            <w:proofErr w:type="spellEnd"/>
            <w:r w:rsidRPr="009A1B6F">
              <w:t xml:space="preserve">, </w:t>
            </w:r>
            <w:proofErr w:type="spellStart"/>
            <w:r w:rsidRPr="009A1B6F">
              <w:t>përveç</w:t>
            </w:r>
            <w:proofErr w:type="spellEnd"/>
            <w:r w:rsidRPr="009A1B6F">
              <w:t xml:space="preserve"> </w:t>
            </w:r>
            <w:proofErr w:type="spellStart"/>
            <w:r w:rsidRPr="009A1B6F">
              <w:t>atyre</w:t>
            </w:r>
            <w:proofErr w:type="spellEnd"/>
            <w:r w:rsidRPr="009A1B6F">
              <w:t xml:space="preserve"> </w:t>
            </w:r>
            <w:proofErr w:type="spellStart"/>
            <w:r w:rsidRPr="009A1B6F">
              <w:t>të</w:t>
            </w:r>
            <w:proofErr w:type="spellEnd"/>
            <w:r w:rsidRPr="009A1B6F">
              <w:t xml:space="preserve"> </w:t>
            </w:r>
            <w:proofErr w:type="spellStart"/>
            <w:r w:rsidRPr="009A1B6F">
              <w:t>përcaktuara</w:t>
            </w:r>
            <w:proofErr w:type="spellEnd"/>
            <w:r w:rsidRPr="009A1B6F">
              <w:t xml:space="preserve"> </w:t>
            </w:r>
            <w:proofErr w:type="spellStart"/>
            <w:r w:rsidRPr="009A1B6F">
              <w:t>në</w:t>
            </w:r>
            <w:proofErr w:type="spellEnd"/>
            <w:r w:rsidRPr="009A1B6F">
              <w:t xml:space="preserve"> </w:t>
            </w:r>
            <w:proofErr w:type="spellStart"/>
            <w:r w:rsidRPr="009A1B6F">
              <w:t>pikën</w:t>
            </w:r>
            <w:proofErr w:type="spellEnd"/>
            <w:r w:rsidRPr="009A1B6F">
              <w:t xml:space="preserve"> 7, </w:t>
            </w:r>
            <w:proofErr w:type="spellStart"/>
            <w:r w:rsidRPr="009A1B6F">
              <w:t>të</w:t>
            </w:r>
            <w:proofErr w:type="spellEnd"/>
            <w:r w:rsidRPr="009A1B6F">
              <w:t xml:space="preserve"> </w:t>
            </w:r>
            <w:proofErr w:type="spellStart"/>
            <w:r w:rsidRPr="009A1B6F">
              <w:t>nenit</w:t>
            </w:r>
            <w:proofErr w:type="spellEnd"/>
            <w:r w:rsidRPr="009A1B6F">
              <w:t xml:space="preserve"> 49, </w:t>
            </w:r>
            <w:proofErr w:type="spellStart"/>
            <w:r w:rsidRPr="009A1B6F">
              <w:t>të</w:t>
            </w:r>
            <w:proofErr w:type="spellEnd"/>
            <w:r w:rsidRPr="009A1B6F">
              <w:t xml:space="preserve"> </w:t>
            </w:r>
            <w:proofErr w:type="spellStart"/>
            <w:r w:rsidRPr="009A1B6F">
              <w:t>ligjit</w:t>
            </w:r>
            <w:proofErr w:type="spellEnd"/>
            <w:r w:rsidRPr="009A1B6F">
              <w:t>.</w:t>
            </w:r>
          </w:p>
        </w:tc>
        <w:tc>
          <w:tcPr>
            <w:tcW w:w="1169" w:type="dxa"/>
            <w:gridSpan w:val="2"/>
          </w:tcPr>
          <w:p w14:paraId="10FF450A" w14:textId="73D93FF8"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noWrap/>
          </w:tcPr>
          <w:p w14:paraId="2C0840E3" w14:textId="44FF9842" w:rsidR="002923AF" w:rsidRPr="009A1B6F" w:rsidRDefault="002923AF" w:rsidP="002923AF">
            <w:pPr>
              <w:pStyle w:val="Style2"/>
              <w:spacing w:line="240" w:lineRule="auto"/>
              <w:contextualSpacing w:val="0"/>
              <w:jc w:val="both"/>
            </w:pPr>
            <w:proofErr w:type="spellStart"/>
            <w:r w:rsidRPr="009A1B6F">
              <w:t>Transporti</w:t>
            </w:r>
            <w:proofErr w:type="spellEnd"/>
          </w:p>
        </w:tc>
      </w:tr>
      <w:tr w:rsidR="002923AF" w:rsidRPr="009A1B6F" w14:paraId="0F00FFE0" w14:textId="77777777" w:rsidTr="002923AF">
        <w:trPr>
          <w:trHeight w:val="20"/>
        </w:trPr>
        <w:tc>
          <w:tcPr>
            <w:tcW w:w="7194" w:type="dxa"/>
            <w:hideMark/>
          </w:tcPr>
          <w:p w14:paraId="2CA131F9" w14:textId="1A40A627" w:rsidR="002923AF" w:rsidRPr="009A1B6F" w:rsidRDefault="002923AF" w:rsidP="002923AF">
            <w:pPr>
              <w:pStyle w:val="Style2"/>
              <w:spacing w:line="240" w:lineRule="auto"/>
              <w:contextualSpacing w:val="0"/>
              <w:jc w:val="both"/>
            </w:pPr>
            <w:proofErr w:type="spellStart"/>
            <w:r w:rsidRPr="009A1B6F">
              <w:t>Shërbimet</w:t>
            </w:r>
            <w:proofErr w:type="spellEnd"/>
            <w:r w:rsidRPr="009A1B6F">
              <w:t xml:space="preserve"> e </w:t>
            </w:r>
            <w:proofErr w:type="spellStart"/>
            <w:r w:rsidRPr="009A1B6F">
              <w:t>sigurimit</w:t>
            </w:r>
            <w:proofErr w:type="spellEnd"/>
            <w:r w:rsidRPr="009A1B6F">
              <w:t xml:space="preserve"> </w:t>
            </w:r>
            <w:proofErr w:type="spellStart"/>
            <w:r w:rsidRPr="009A1B6F">
              <w:t>dhe</w:t>
            </w:r>
            <w:proofErr w:type="spellEnd"/>
            <w:r w:rsidRPr="009A1B6F">
              <w:t xml:space="preserve"> </w:t>
            </w:r>
            <w:proofErr w:type="spellStart"/>
            <w:r w:rsidRPr="009A1B6F">
              <w:t>të</w:t>
            </w:r>
            <w:proofErr w:type="spellEnd"/>
            <w:r w:rsidRPr="009A1B6F">
              <w:t xml:space="preserve"> </w:t>
            </w:r>
            <w:proofErr w:type="spellStart"/>
            <w:r w:rsidRPr="009A1B6F">
              <w:t>risigurimit</w:t>
            </w:r>
            <w:proofErr w:type="spellEnd"/>
            <w:r w:rsidRPr="009A1B6F">
              <w:t xml:space="preserve">, </w:t>
            </w:r>
            <w:proofErr w:type="spellStart"/>
            <w:r w:rsidRPr="009A1B6F">
              <w:t>përfshirë</w:t>
            </w:r>
            <w:proofErr w:type="spellEnd"/>
            <w:r w:rsidRPr="009A1B6F">
              <w:t xml:space="preserve"> </w:t>
            </w:r>
            <w:proofErr w:type="spellStart"/>
            <w:r w:rsidRPr="009A1B6F">
              <w:t>kryerjen</w:t>
            </w:r>
            <w:proofErr w:type="spellEnd"/>
            <w:r w:rsidRPr="009A1B6F">
              <w:t xml:space="preserve"> e </w:t>
            </w:r>
            <w:proofErr w:type="spellStart"/>
            <w:r w:rsidRPr="009A1B6F">
              <w:t>shërbimeve</w:t>
            </w:r>
            <w:proofErr w:type="spellEnd"/>
            <w:r w:rsidRPr="009A1B6F">
              <w:t xml:space="preserve"> </w:t>
            </w:r>
            <w:proofErr w:type="spellStart"/>
            <w:r w:rsidRPr="009A1B6F">
              <w:t>të</w:t>
            </w:r>
            <w:proofErr w:type="spellEnd"/>
            <w:r w:rsidRPr="009A1B6F">
              <w:t xml:space="preserve"> </w:t>
            </w:r>
            <w:proofErr w:type="spellStart"/>
            <w:r w:rsidRPr="009A1B6F">
              <w:t>ndërmjetësimit</w:t>
            </w:r>
            <w:proofErr w:type="spellEnd"/>
            <w:r w:rsidRPr="009A1B6F">
              <w:t xml:space="preserve"> </w:t>
            </w:r>
            <w:proofErr w:type="spellStart"/>
            <w:r w:rsidRPr="009A1B6F">
              <w:t>në</w:t>
            </w:r>
            <w:proofErr w:type="spellEnd"/>
            <w:r w:rsidRPr="009A1B6F">
              <w:t xml:space="preserve"> </w:t>
            </w:r>
            <w:proofErr w:type="spellStart"/>
            <w:r w:rsidRPr="009A1B6F">
              <w:t>sigurime</w:t>
            </w:r>
            <w:proofErr w:type="spellEnd"/>
            <w:r w:rsidRPr="009A1B6F">
              <w:t xml:space="preserve"> </w:t>
            </w:r>
            <w:proofErr w:type="spellStart"/>
            <w:r w:rsidRPr="009A1B6F">
              <w:t>dhe</w:t>
            </w:r>
            <w:proofErr w:type="spellEnd"/>
            <w:r w:rsidRPr="009A1B6F">
              <w:t xml:space="preserve"> </w:t>
            </w:r>
            <w:proofErr w:type="spellStart"/>
            <w:r w:rsidRPr="009A1B6F">
              <w:t>risigurime</w:t>
            </w:r>
            <w:proofErr w:type="spellEnd"/>
            <w:r w:rsidRPr="009A1B6F">
              <w:t xml:space="preserve"> </w:t>
            </w:r>
            <w:proofErr w:type="spellStart"/>
            <w:r w:rsidRPr="009A1B6F">
              <w:t>nga</w:t>
            </w:r>
            <w:proofErr w:type="spellEnd"/>
            <w:r w:rsidRPr="009A1B6F">
              <w:t xml:space="preserve"> </w:t>
            </w:r>
            <w:proofErr w:type="spellStart"/>
            <w:r w:rsidRPr="009A1B6F">
              <w:t>agjentët</w:t>
            </w:r>
            <w:proofErr w:type="spellEnd"/>
            <w:r w:rsidRPr="009A1B6F">
              <w:t xml:space="preserve"> </w:t>
            </w:r>
            <w:proofErr w:type="spellStart"/>
            <w:r w:rsidRPr="009A1B6F">
              <w:t>dhe</w:t>
            </w:r>
            <w:proofErr w:type="spellEnd"/>
            <w:r w:rsidRPr="009A1B6F">
              <w:t xml:space="preserve"> </w:t>
            </w:r>
            <w:proofErr w:type="spellStart"/>
            <w:r w:rsidRPr="009A1B6F">
              <w:t>brokerat</w:t>
            </w:r>
            <w:proofErr w:type="spellEnd"/>
            <w:r w:rsidRPr="009A1B6F">
              <w:t xml:space="preserve"> e </w:t>
            </w:r>
            <w:proofErr w:type="spellStart"/>
            <w:r w:rsidRPr="009A1B6F">
              <w:t>sigurimit</w:t>
            </w:r>
            <w:proofErr w:type="spellEnd"/>
            <w:r w:rsidRPr="009A1B6F">
              <w:t>.</w:t>
            </w:r>
          </w:p>
        </w:tc>
        <w:tc>
          <w:tcPr>
            <w:tcW w:w="1169" w:type="dxa"/>
            <w:gridSpan w:val="2"/>
            <w:hideMark/>
          </w:tcPr>
          <w:p w14:paraId="3F06D62E" w14:textId="646C8E3F"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noWrap/>
            <w:hideMark/>
          </w:tcPr>
          <w:p w14:paraId="04536972" w14:textId="3587E09E" w:rsidR="002923AF" w:rsidRPr="009A1B6F" w:rsidRDefault="002923AF" w:rsidP="002923AF">
            <w:pPr>
              <w:pStyle w:val="Style2"/>
              <w:spacing w:line="240" w:lineRule="auto"/>
              <w:contextualSpacing w:val="0"/>
              <w:jc w:val="both"/>
            </w:pPr>
            <w:proofErr w:type="spellStart"/>
            <w:r w:rsidRPr="009A1B6F">
              <w:t>Sigurimi</w:t>
            </w:r>
            <w:proofErr w:type="spellEnd"/>
            <w:r w:rsidRPr="009A1B6F">
              <w:t>/</w:t>
            </w:r>
            <w:proofErr w:type="spellStart"/>
            <w:r w:rsidRPr="009A1B6F">
              <w:t>Risigurimi</w:t>
            </w:r>
            <w:proofErr w:type="spellEnd"/>
          </w:p>
        </w:tc>
      </w:tr>
      <w:tr w:rsidR="002923AF" w:rsidRPr="009A1B6F" w14:paraId="05172A67" w14:textId="77777777" w:rsidTr="002923AF">
        <w:trPr>
          <w:trHeight w:val="20"/>
        </w:trPr>
        <w:tc>
          <w:tcPr>
            <w:tcW w:w="7194" w:type="dxa"/>
            <w:hideMark/>
          </w:tcPr>
          <w:p w14:paraId="3464F676" w14:textId="5923BB79" w:rsidR="002923AF" w:rsidRPr="009A1B6F" w:rsidRDefault="002923AF" w:rsidP="002923AF">
            <w:pPr>
              <w:pStyle w:val="Style2"/>
              <w:spacing w:line="240" w:lineRule="auto"/>
              <w:contextualSpacing w:val="0"/>
              <w:jc w:val="both"/>
              <w:rPr>
                <w:lang w:val="it-CH"/>
              </w:rPr>
            </w:pPr>
            <w:r w:rsidRPr="009A1B6F">
              <w:rPr>
                <w:lang w:val="it-CH"/>
              </w:rPr>
              <w:t>Dhënia dhe negocimi i kredive, si edhe menaxhimi i kredive nga ana e kredidhënësit.</w:t>
            </w:r>
          </w:p>
        </w:tc>
        <w:tc>
          <w:tcPr>
            <w:tcW w:w="1169" w:type="dxa"/>
            <w:gridSpan w:val="2"/>
            <w:hideMark/>
          </w:tcPr>
          <w:p w14:paraId="204FEEA7" w14:textId="7277DE05"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vMerge w:val="restart"/>
            <w:hideMark/>
          </w:tcPr>
          <w:p w14:paraId="7B8D547B" w14:textId="77777777" w:rsidR="002923AF" w:rsidRPr="009A1B6F" w:rsidRDefault="002923AF" w:rsidP="002923AF">
            <w:pPr>
              <w:pStyle w:val="Style2"/>
              <w:spacing w:line="240" w:lineRule="auto"/>
              <w:contextualSpacing w:val="0"/>
              <w:jc w:val="both"/>
            </w:pPr>
            <w:proofErr w:type="spellStart"/>
            <w:r w:rsidRPr="009A1B6F">
              <w:t>Shërbimi</w:t>
            </w:r>
            <w:proofErr w:type="spellEnd"/>
            <w:r w:rsidRPr="009A1B6F">
              <w:t xml:space="preserve"> </w:t>
            </w:r>
            <w:proofErr w:type="spellStart"/>
            <w:r w:rsidRPr="009A1B6F">
              <w:t>financiar</w:t>
            </w:r>
            <w:proofErr w:type="spellEnd"/>
          </w:p>
          <w:p w14:paraId="358331B8" w14:textId="1A740F20" w:rsidR="002923AF" w:rsidRPr="009A1B6F" w:rsidRDefault="002923AF" w:rsidP="002923AF">
            <w:pPr>
              <w:pStyle w:val="Style2"/>
              <w:spacing w:line="240" w:lineRule="auto"/>
              <w:contextualSpacing w:val="0"/>
              <w:jc w:val="both"/>
            </w:pPr>
          </w:p>
        </w:tc>
      </w:tr>
      <w:tr w:rsidR="002923AF" w:rsidRPr="009A1B6F" w14:paraId="4DB4304B" w14:textId="77777777" w:rsidTr="002923AF">
        <w:trPr>
          <w:trHeight w:val="20"/>
        </w:trPr>
        <w:tc>
          <w:tcPr>
            <w:tcW w:w="7194" w:type="dxa"/>
            <w:hideMark/>
          </w:tcPr>
          <w:p w14:paraId="64C25AA0" w14:textId="268C6D55" w:rsidR="002923AF" w:rsidRPr="009A1B6F" w:rsidRDefault="002923AF" w:rsidP="002923AF">
            <w:pPr>
              <w:pStyle w:val="Style2"/>
              <w:spacing w:line="240" w:lineRule="auto"/>
              <w:contextualSpacing w:val="0"/>
              <w:jc w:val="both"/>
            </w:pPr>
            <w:proofErr w:type="spellStart"/>
            <w:r w:rsidRPr="009A1B6F">
              <w:t>Negocimi</w:t>
            </w:r>
            <w:proofErr w:type="spellEnd"/>
            <w:r w:rsidRPr="009A1B6F">
              <w:t xml:space="preserve"> </w:t>
            </w:r>
            <w:proofErr w:type="spellStart"/>
            <w:r w:rsidRPr="009A1B6F">
              <w:t>ose</w:t>
            </w:r>
            <w:proofErr w:type="spellEnd"/>
            <w:r w:rsidRPr="009A1B6F">
              <w:t xml:space="preserve"> </w:t>
            </w:r>
            <w:proofErr w:type="spellStart"/>
            <w:r w:rsidRPr="009A1B6F">
              <w:t>çdo</w:t>
            </w:r>
            <w:proofErr w:type="spellEnd"/>
            <w:r w:rsidRPr="009A1B6F">
              <w:t xml:space="preserve"> </w:t>
            </w:r>
            <w:proofErr w:type="spellStart"/>
            <w:r w:rsidRPr="009A1B6F">
              <w:t>marrëveshje</w:t>
            </w:r>
            <w:proofErr w:type="spellEnd"/>
            <w:r w:rsidRPr="009A1B6F">
              <w:t xml:space="preserve"> </w:t>
            </w:r>
            <w:proofErr w:type="spellStart"/>
            <w:r w:rsidRPr="009A1B6F">
              <w:t>tjetër</w:t>
            </w:r>
            <w:proofErr w:type="spellEnd"/>
            <w:r w:rsidRPr="009A1B6F">
              <w:t xml:space="preserve"> </w:t>
            </w:r>
            <w:proofErr w:type="spellStart"/>
            <w:r w:rsidRPr="009A1B6F">
              <w:t>në</w:t>
            </w:r>
            <w:proofErr w:type="spellEnd"/>
            <w:r w:rsidRPr="009A1B6F">
              <w:t xml:space="preserve"> </w:t>
            </w:r>
            <w:proofErr w:type="spellStart"/>
            <w:r w:rsidRPr="009A1B6F">
              <w:t>garantimin</w:t>
            </w:r>
            <w:proofErr w:type="spellEnd"/>
            <w:r w:rsidRPr="009A1B6F">
              <w:t xml:space="preserve"> e </w:t>
            </w:r>
            <w:proofErr w:type="spellStart"/>
            <w:r w:rsidRPr="009A1B6F">
              <w:t>kredive</w:t>
            </w:r>
            <w:proofErr w:type="spellEnd"/>
            <w:r w:rsidRPr="009A1B6F">
              <w:t xml:space="preserve"> </w:t>
            </w:r>
            <w:proofErr w:type="spellStart"/>
            <w:r w:rsidRPr="009A1B6F">
              <w:t>ose</w:t>
            </w:r>
            <w:proofErr w:type="spellEnd"/>
            <w:r w:rsidRPr="009A1B6F">
              <w:t xml:space="preserve"> </w:t>
            </w:r>
            <w:proofErr w:type="spellStart"/>
            <w:r w:rsidRPr="009A1B6F">
              <w:t>çdo</w:t>
            </w:r>
            <w:proofErr w:type="spellEnd"/>
            <w:r w:rsidRPr="009A1B6F">
              <w:t xml:space="preserve"> </w:t>
            </w:r>
            <w:proofErr w:type="spellStart"/>
            <w:r w:rsidRPr="009A1B6F">
              <w:t>sigurim</w:t>
            </w:r>
            <w:proofErr w:type="spellEnd"/>
            <w:r w:rsidRPr="009A1B6F">
              <w:t xml:space="preserve"> </w:t>
            </w:r>
            <w:proofErr w:type="spellStart"/>
            <w:r w:rsidRPr="009A1B6F">
              <w:t>tjetër</w:t>
            </w:r>
            <w:proofErr w:type="spellEnd"/>
            <w:r w:rsidRPr="009A1B6F">
              <w:t xml:space="preserve"> </w:t>
            </w:r>
            <w:proofErr w:type="spellStart"/>
            <w:r w:rsidRPr="009A1B6F">
              <w:t>për</w:t>
            </w:r>
            <w:proofErr w:type="spellEnd"/>
            <w:r w:rsidRPr="009A1B6F">
              <w:t xml:space="preserve"> </w:t>
            </w:r>
            <w:proofErr w:type="spellStart"/>
            <w:r w:rsidRPr="009A1B6F">
              <w:t>paratë</w:t>
            </w:r>
            <w:proofErr w:type="spellEnd"/>
            <w:r w:rsidRPr="009A1B6F">
              <w:t xml:space="preserve">, </w:t>
            </w:r>
            <w:proofErr w:type="spellStart"/>
            <w:r w:rsidRPr="009A1B6F">
              <w:t>si</w:t>
            </w:r>
            <w:proofErr w:type="spellEnd"/>
            <w:r w:rsidRPr="009A1B6F">
              <w:t xml:space="preserve"> </w:t>
            </w:r>
            <w:proofErr w:type="spellStart"/>
            <w:r w:rsidRPr="009A1B6F">
              <w:t>edhe</w:t>
            </w:r>
            <w:proofErr w:type="spellEnd"/>
            <w:r w:rsidRPr="009A1B6F">
              <w:t xml:space="preserve"> </w:t>
            </w:r>
            <w:proofErr w:type="spellStart"/>
            <w:r w:rsidRPr="009A1B6F">
              <w:t>menaxhimi</w:t>
            </w:r>
            <w:proofErr w:type="spellEnd"/>
            <w:r w:rsidRPr="009A1B6F">
              <w:t xml:space="preserve"> </w:t>
            </w:r>
            <w:proofErr w:type="spellStart"/>
            <w:r w:rsidRPr="009A1B6F">
              <w:t>i</w:t>
            </w:r>
            <w:proofErr w:type="spellEnd"/>
            <w:r w:rsidRPr="009A1B6F">
              <w:t xml:space="preserve"> </w:t>
            </w:r>
            <w:proofErr w:type="spellStart"/>
            <w:r w:rsidRPr="009A1B6F">
              <w:t>garancive</w:t>
            </w:r>
            <w:proofErr w:type="spellEnd"/>
            <w:r w:rsidRPr="009A1B6F">
              <w:t xml:space="preserve"> </w:t>
            </w:r>
            <w:proofErr w:type="spellStart"/>
            <w:r w:rsidRPr="009A1B6F">
              <w:t>të</w:t>
            </w:r>
            <w:proofErr w:type="spellEnd"/>
            <w:r w:rsidRPr="009A1B6F">
              <w:t xml:space="preserve"> </w:t>
            </w:r>
            <w:proofErr w:type="spellStart"/>
            <w:r w:rsidRPr="009A1B6F">
              <w:t>kredive</w:t>
            </w:r>
            <w:proofErr w:type="spellEnd"/>
            <w:r w:rsidRPr="009A1B6F">
              <w:t xml:space="preserve"> </w:t>
            </w:r>
            <w:proofErr w:type="spellStart"/>
            <w:r w:rsidRPr="009A1B6F">
              <w:t>nga</w:t>
            </w:r>
            <w:proofErr w:type="spellEnd"/>
            <w:r w:rsidRPr="009A1B6F">
              <w:t xml:space="preserve"> ana e </w:t>
            </w:r>
            <w:proofErr w:type="spellStart"/>
            <w:r w:rsidRPr="009A1B6F">
              <w:t>kredidhënësit</w:t>
            </w:r>
            <w:proofErr w:type="spellEnd"/>
            <w:r w:rsidRPr="009A1B6F">
              <w:t>.</w:t>
            </w:r>
          </w:p>
        </w:tc>
        <w:tc>
          <w:tcPr>
            <w:tcW w:w="1169" w:type="dxa"/>
            <w:gridSpan w:val="2"/>
            <w:hideMark/>
          </w:tcPr>
          <w:p w14:paraId="0F1BA896" w14:textId="00815967"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vMerge/>
            <w:hideMark/>
          </w:tcPr>
          <w:p w14:paraId="331F2AA8" w14:textId="7E025DE4" w:rsidR="002923AF" w:rsidRPr="009A1B6F" w:rsidRDefault="002923AF" w:rsidP="002923AF">
            <w:pPr>
              <w:pStyle w:val="Style2"/>
              <w:spacing w:line="240" w:lineRule="auto"/>
              <w:contextualSpacing w:val="0"/>
              <w:jc w:val="both"/>
            </w:pPr>
          </w:p>
        </w:tc>
      </w:tr>
      <w:tr w:rsidR="002923AF" w:rsidRPr="009A1B6F" w14:paraId="0F2194BB" w14:textId="77777777" w:rsidTr="002923AF">
        <w:trPr>
          <w:trHeight w:val="800"/>
        </w:trPr>
        <w:tc>
          <w:tcPr>
            <w:tcW w:w="7194" w:type="dxa"/>
            <w:hideMark/>
          </w:tcPr>
          <w:p w14:paraId="14AD8F1B" w14:textId="6D7AD511" w:rsidR="002923AF" w:rsidRPr="009A1B6F" w:rsidRDefault="002923AF" w:rsidP="002923AF">
            <w:pPr>
              <w:pStyle w:val="Style2"/>
              <w:spacing w:line="240" w:lineRule="auto"/>
              <w:contextualSpacing w:val="0"/>
              <w:jc w:val="both"/>
            </w:pPr>
            <w:proofErr w:type="spellStart"/>
            <w:r w:rsidRPr="009A1B6F">
              <w:t>Transaksionet</w:t>
            </w:r>
            <w:proofErr w:type="spellEnd"/>
            <w:r w:rsidRPr="009A1B6F">
              <w:t xml:space="preserve">, </w:t>
            </w:r>
            <w:proofErr w:type="spellStart"/>
            <w:r w:rsidRPr="009A1B6F">
              <w:t>përfshirë</w:t>
            </w:r>
            <w:proofErr w:type="spellEnd"/>
            <w:r w:rsidRPr="009A1B6F">
              <w:t xml:space="preserve"> </w:t>
            </w:r>
            <w:proofErr w:type="spellStart"/>
            <w:r w:rsidRPr="009A1B6F">
              <w:t>negocimin</w:t>
            </w:r>
            <w:proofErr w:type="spellEnd"/>
            <w:r w:rsidRPr="009A1B6F">
              <w:t xml:space="preserve"> </w:t>
            </w:r>
            <w:proofErr w:type="spellStart"/>
            <w:r w:rsidRPr="009A1B6F">
              <w:t>lidhur</w:t>
            </w:r>
            <w:proofErr w:type="spellEnd"/>
            <w:r w:rsidRPr="009A1B6F">
              <w:t xml:space="preserve"> me </w:t>
            </w:r>
            <w:proofErr w:type="spellStart"/>
            <w:r w:rsidRPr="009A1B6F">
              <w:t>veprimet</w:t>
            </w:r>
            <w:proofErr w:type="spellEnd"/>
            <w:r w:rsidRPr="009A1B6F">
              <w:t xml:space="preserve"> e </w:t>
            </w:r>
            <w:proofErr w:type="spellStart"/>
            <w:r w:rsidRPr="009A1B6F">
              <w:t>këmbimit</w:t>
            </w:r>
            <w:proofErr w:type="spellEnd"/>
            <w:r w:rsidRPr="009A1B6F">
              <w:t xml:space="preserve">, </w:t>
            </w:r>
            <w:proofErr w:type="spellStart"/>
            <w:r w:rsidRPr="009A1B6F">
              <w:t>llogaritë</w:t>
            </w:r>
            <w:proofErr w:type="spellEnd"/>
            <w:r w:rsidRPr="009A1B6F">
              <w:t xml:space="preserve"> e </w:t>
            </w:r>
            <w:proofErr w:type="spellStart"/>
            <w:r w:rsidRPr="009A1B6F">
              <w:t>depozitave</w:t>
            </w:r>
            <w:proofErr w:type="spellEnd"/>
            <w:r w:rsidRPr="009A1B6F">
              <w:t xml:space="preserve">, </w:t>
            </w:r>
            <w:proofErr w:type="spellStart"/>
            <w:r w:rsidRPr="009A1B6F">
              <w:t>llogaritë</w:t>
            </w:r>
            <w:proofErr w:type="spellEnd"/>
            <w:r w:rsidRPr="009A1B6F">
              <w:t xml:space="preserve"> </w:t>
            </w:r>
            <w:proofErr w:type="spellStart"/>
            <w:r w:rsidRPr="009A1B6F">
              <w:t>rrjedhëse</w:t>
            </w:r>
            <w:proofErr w:type="spellEnd"/>
            <w:r w:rsidRPr="009A1B6F">
              <w:t xml:space="preserve">, </w:t>
            </w:r>
            <w:proofErr w:type="spellStart"/>
            <w:r w:rsidRPr="009A1B6F">
              <w:t>furnizimin</w:t>
            </w:r>
            <w:proofErr w:type="spellEnd"/>
            <w:r w:rsidRPr="009A1B6F">
              <w:t xml:space="preserve"> e </w:t>
            </w:r>
            <w:proofErr w:type="spellStart"/>
            <w:r w:rsidRPr="009A1B6F">
              <w:t>likuiditeteve</w:t>
            </w:r>
            <w:proofErr w:type="spellEnd"/>
            <w:r w:rsidRPr="009A1B6F">
              <w:t xml:space="preserve"> </w:t>
            </w:r>
            <w:proofErr w:type="spellStart"/>
            <w:r w:rsidRPr="009A1B6F">
              <w:t>nëpërmjet</w:t>
            </w:r>
            <w:proofErr w:type="spellEnd"/>
            <w:r w:rsidRPr="009A1B6F">
              <w:t xml:space="preserve"> </w:t>
            </w:r>
            <w:proofErr w:type="spellStart"/>
            <w:r w:rsidRPr="009A1B6F">
              <w:t>pagesave</w:t>
            </w:r>
            <w:proofErr w:type="spellEnd"/>
            <w:r w:rsidRPr="009A1B6F">
              <w:t xml:space="preserve">, </w:t>
            </w:r>
            <w:proofErr w:type="spellStart"/>
            <w:r w:rsidRPr="009A1B6F">
              <w:t>transfertave</w:t>
            </w:r>
            <w:proofErr w:type="spellEnd"/>
            <w:r w:rsidRPr="009A1B6F">
              <w:t xml:space="preserve">, </w:t>
            </w:r>
            <w:proofErr w:type="spellStart"/>
            <w:r w:rsidRPr="009A1B6F">
              <w:t>marrje-dhëniet</w:t>
            </w:r>
            <w:proofErr w:type="spellEnd"/>
            <w:r w:rsidRPr="009A1B6F">
              <w:t xml:space="preserve"> e </w:t>
            </w:r>
            <w:proofErr w:type="spellStart"/>
            <w:r w:rsidRPr="009A1B6F">
              <w:t>borxhit</w:t>
            </w:r>
            <w:proofErr w:type="spellEnd"/>
            <w:r w:rsidRPr="009A1B6F">
              <w:t xml:space="preserve">, </w:t>
            </w:r>
            <w:proofErr w:type="spellStart"/>
            <w:r w:rsidRPr="009A1B6F">
              <w:t>çeqet</w:t>
            </w:r>
            <w:proofErr w:type="spellEnd"/>
            <w:r w:rsidRPr="009A1B6F">
              <w:t xml:space="preserve"> </w:t>
            </w:r>
            <w:proofErr w:type="spellStart"/>
            <w:r w:rsidRPr="009A1B6F">
              <w:t>dhe</w:t>
            </w:r>
            <w:proofErr w:type="spellEnd"/>
            <w:r w:rsidRPr="009A1B6F">
              <w:t xml:space="preserve"> </w:t>
            </w:r>
            <w:proofErr w:type="spellStart"/>
            <w:r w:rsidRPr="009A1B6F">
              <w:t>instrumentet</w:t>
            </w:r>
            <w:proofErr w:type="spellEnd"/>
            <w:r w:rsidRPr="009A1B6F">
              <w:t xml:space="preserve"> e </w:t>
            </w:r>
            <w:proofErr w:type="spellStart"/>
            <w:r w:rsidRPr="009A1B6F">
              <w:t>tjera</w:t>
            </w:r>
            <w:proofErr w:type="spellEnd"/>
            <w:r w:rsidRPr="009A1B6F">
              <w:t xml:space="preserve"> </w:t>
            </w:r>
            <w:proofErr w:type="spellStart"/>
            <w:r w:rsidRPr="009A1B6F">
              <w:t>të</w:t>
            </w:r>
            <w:proofErr w:type="spellEnd"/>
            <w:r w:rsidRPr="009A1B6F">
              <w:t xml:space="preserve"> </w:t>
            </w:r>
            <w:proofErr w:type="spellStart"/>
            <w:r w:rsidRPr="009A1B6F">
              <w:t>negociueshme</w:t>
            </w:r>
            <w:proofErr w:type="spellEnd"/>
            <w:r w:rsidRPr="009A1B6F">
              <w:t xml:space="preserve">, </w:t>
            </w:r>
            <w:proofErr w:type="spellStart"/>
            <w:r w:rsidRPr="009A1B6F">
              <w:t>përveç</w:t>
            </w:r>
            <w:proofErr w:type="spellEnd"/>
            <w:r w:rsidRPr="009A1B6F">
              <w:t xml:space="preserve"> </w:t>
            </w:r>
            <w:proofErr w:type="spellStart"/>
            <w:r w:rsidRPr="009A1B6F">
              <w:t>shërbimit</w:t>
            </w:r>
            <w:proofErr w:type="spellEnd"/>
            <w:r w:rsidRPr="009A1B6F">
              <w:t xml:space="preserve"> </w:t>
            </w:r>
            <w:proofErr w:type="spellStart"/>
            <w:r w:rsidRPr="009A1B6F">
              <w:t>të</w:t>
            </w:r>
            <w:proofErr w:type="spellEnd"/>
            <w:r w:rsidRPr="009A1B6F">
              <w:t xml:space="preserve"> </w:t>
            </w:r>
            <w:proofErr w:type="spellStart"/>
            <w:r w:rsidRPr="009A1B6F">
              <w:t>mbledhjes</w:t>
            </w:r>
            <w:proofErr w:type="spellEnd"/>
            <w:r w:rsidRPr="009A1B6F">
              <w:t xml:space="preserve"> </w:t>
            </w:r>
            <w:proofErr w:type="spellStart"/>
            <w:r w:rsidRPr="009A1B6F">
              <w:t>së</w:t>
            </w:r>
            <w:proofErr w:type="spellEnd"/>
            <w:r w:rsidRPr="009A1B6F">
              <w:t xml:space="preserve"> </w:t>
            </w:r>
            <w:proofErr w:type="spellStart"/>
            <w:r w:rsidRPr="009A1B6F">
              <w:t>borxhit</w:t>
            </w:r>
            <w:proofErr w:type="spellEnd"/>
            <w:r w:rsidRPr="009A1B6F">
              <w:t xml:space="preserve">. </w:t>
            </w:r>
          </w:p>
        </w:tc>
        <w:tc>
          <w:tcPr>
            <w:tcW w:w="1169" w:type="dxa"/>
            <w:gridSpan w:val="2"/>
            <w:hideMark/>
          </w:tcPr>
          <w:p w14:paraId="6157BAD3" w14:textId="4E247505"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vMerge/>
            <w:hideMark/>
          </w:tcPr>
          <w:p w14:paraId="7DA71D72" w14:textId="30EF9165" w:rsidR="002923AF" w:rsidRPr="009A1B6F" w:rsidRDefault="002923AF" w:rsidP="002923AF">
            <w:pPr>
              <w:pStyle w:val="Style2"/>
              <w:spacing w:line="240" w:lineRule="auto"/>
              <w:contextualSpacing w:val="0"/>
              <w:jc w:val="both"/>
            </w:pPr>
          </w:p>
        </w:tc>
      </w:tr>
      <w:tr w:rsidR="002923AF" w:rsidRPr="009A1B6F" w14:paraId="2D9C31F0" w14:textId="77777777" w:rsidTr="002923AF">
        <w:trPr>
          <w:trHeight w:val="800"/>
        </w:trPr>
        <w:tc>
          <w:tcPr>
            <w:tcW w:w="7194" w:type="dxa"/>
          </w:tcPr>
          <w:p w14:paraId="3256B3A1" w14:textId="03F88EC4" w:rsidR="002923AF" w:rsidRPr="009A1B6F" w:rsidRDefault="002923AF" w:rsidP="002923AF">
            <w:pPr>
              <w:pStyle w:val="Style2"/>
              <w:spacing w:line="240" w:lineRule="auto"/>
              <w:contextualSpacing w:val="0"/>
              <w:jc w:val="both"/>
            </w:pPr>
            <w:proofErr w:type="spellStart"/>
            <w:r w:rsidRPr="009A1B6F">
              <w:t>Transaksionet</w:t>
            </w:r>
            <w:proofErr w:type="spellEnd"/>
            <w:r w:rsidRPr="009A1B6F">
              <w:t xml:space="preserve">, </w:t>
            </w:r>
            <w:proofErr w:type="spellStart"/>
            <w:r w:rsidRPr="009A1B6F">
              <w:t>përfshirë</w:t>
            </w:r>
            <w:proofErr w:type="spellEnd"/>
            <w:r w:rsidRPr="009A1B6F">
              <w:t xml:space="preserve"> </w:t>
            </w:r>
            <w:proofErr w:type="spellStart"/>
            <w:r w:rsidRPr="009A1B6F">
              <w:t>negocimin</w:t>
            </w:r>
            <w:proofErr w:type="spellEnd"/>
            <w:r w:rsidRPr="009A1B6F">
              <w:t xml:space="preserve"> </w:t>
            </w:r>
            <w:proofErr w:type="spellStart"/>
            <w:r w:rsidRPr="009A1B6F">
              <w:t>lidhur</w:t>
            </w:r>
            <w:proofErr w:type="spellEnd"/>
            <w:r w:rsidRPr="009A1B6F">
              <w:t xml:space="preserve"> me </w:t>
            </w:r>
            <w:proofErr w:type="spellStart"/>
            <w:r w:rsidRPr="009A1B6F">
              <w:t>valutën</w:t>
            </w:r>
            <w:proofErr w:type="spellEnd"/>
            <w:r w:rsidRPr="009A1B6F">
              <w:t xml:space="preserve">, </w:t>
            </w:r>
            <w:proofErr w:type="spellStart"/>
            <w:r w:rsidRPr="009A1B6F">
              <w:t>kartëmonedhat</w:t>
            </w:r>
            <w:proofErr w:type="spellEnd"/>
            <w:r w:rsidRPr="009A1B6F">
              <w:t xml:space="preserve"> apo </w:t>
            </w:r>
            <w:proofErr w:type="spellStart"/>
            <w:r w:rsidRPr="009A1B6F">
              <w:t>monedhat</w:t>
            </w:r>
            <w:proofErr w:type="spellEnd"/>
            <w:r w:rsidRPr="009A1B6F">
              <w:t xml:space="preserve"> e </w:t>
            </w:r>
            <w:proofErr w:type="spellStart"/>
            <w:r w:rsidRPr="009A1B6F">
              <w:t>përdorura</w:t>
            </w:r>
            <w:proofErr w:type="spellEnd"/>
            <w:r w:rsidRPr="009A1B6F">
              <w:t xml:space="preserve"> </w:t>
            </w:r>
            <w:proofErr w:type="spellStart"/>
            <w:r w:rsidRPr="009A1B6F">
              <w:t>si</w:t>
            </w:r>
            <w:proofErr w:type="spellEnd"/>
            <w:r w:rsidRPr="009A1B6F">
              <w:t xml:space="preserve"> </w:t>
            </w:r>
            <w:proofErr w:type="spellStart"/>
            <w:r w:rsidRPr="009A1B6F">
              <w:t>mjete</w:t>
            </w:r>
            <w:proofErr w:type="spellEnd"/>
            <w:r w:rsidRPr="009A1B6F">
              <w:t xml:space="preserve"> </w:t>
            </w:r>
            <w:proofErr w:type="spellStart"/>
            <w:r w:rsidRPr="009A1B6F">
              <w:t>ligjore</w:t>
            </w:r>
            <w:proofErr w:type="spellEnd"/>
            <w:r w:rsidRPr="009A1B6F">
              <w:t xml:space="preserve"> </w:t>
            </w:r>
            <w:proofErr w:type="spellStart"/>
            <w:r w:rsidRPr="009A1B6F">
              <w:t>pagese</w:t>
            </w:r>
            <w:proofErr w:type="spellEnd"/>
            <w:r w:rsidRPr="009A1B6F">
              <w:t xml:space="preserve">, me </w:t>
            </w:r>
            <w:proofErr w:type="spellStart"/>
            <w:r w:rsidRPr="009A1B6F">
              <w:t>përjashtim</w:t>
            </w:r>
            <w:proofErr w:type="spellEnd"/>
            <w:r w:rsidRPr="009A1B6F">
              <w:t xml:space="preserve"> </w:t>
            </w:r>
            <w:proofErr w:type="spellStart"/>
            <w:r w:rsidRPr="009A1B6F">
              <w:t>të</w:t>
            </w:r>
            <w:proofErr w:type="spellEnd"/>
            <w:r w:rsidRPr="009A1B6F">
              <w:t xml:space="preserve"> </w:t>
            </w:r>
            <w:proofErr w:type="spellStart"/>
            <w:r w:rsidRPr="009A1B6F">
              <w:t>monedhave</w:t>
            </w:r>
            <w:proofErr w:type="spellEnd"/>
            <w:r w:rsidRPr="009A1B6F">
              <w:t xml:space="preserve"> </w:t>
            </w:r>
            <w:proofErr w:type="spellStart"/>
            <w:r w:rsidRPr="009A1B6F">
              <w:t>dhe</w:t>
            </w:r>
            <w:proofErr w:type="spellEnd"/>
            <w:r w:rsidRPr="009A1B6F">
              <w:t xml:space="preserve"> </w:t>
            </w:r>
            <w:proofErr w:type="spellStart"/>
            <w:r w:rsidRPr="009A1B6F">
              <w:t>të</w:t>
            </w:r>
            <w:proofErr w:type="spellEnd"/>
            <w:r w:rsidRPr="009A1B6F">
              <w:t xml:space="preserve"> </w:t>
            </w:r>
            <w:proofErr w:type="spellStart"/>
            <w:r w:rsidRPr="009A1B6F">
              <w:t>kartëmonedhave</w:t>
            </w:r>
            <w:proofErr w:type="spellEnd"/>
            <w:r w:rsidRPr="009A1B6F">
              <w:t xml:space="preserve"> </w:t>
            </w:r>
            <w:proofErr w:type="spellStart"/>
            <w:r w:rsidRPr="009A1B6F">
              <w:t>për</w:t>
            </w:r>
            <w:proofErr w:type="spellEnd"/>
            <w:r w:rsidRPr="009A1B6F">
              <w:t xml:space="preserve"> </w:t>
            </w:r>
            <w:proofErr w:type="spellStart"/>
            <w:r w:rsidRPr="009A1B6F">
              <w:t>koleksion</w:t>
            </w:r>
            <w:proofErr w:type="spellEnd"/>
            <w:r w:rsidRPr="009A1B6F">
              <w:t xml:space="preserve">, </w:t>
            </w:r>
            <w:proofErr w:type="spellStart"/>
            <w:r w:rsidRPr="009A1B6F">
              <w:t>që</w:t>
            </w:r>
            <w:proofErr w:type="spellEnd"/>
            <w:r w:rsidRPr="009A1B6F">
              <w:t xml:space="preserve"> do </w:t>
            </w:r>
            <w:proofErr w:type="spellStart"/>
            <w:r w:rsidRPr="009A1B6F">
              <w:t>të</w:t>
            </w:r>
            <w:proofErr w:type="spellEnd"/>
            <w:r w:rsidRPr="009A1B6F">
              <w:t xml:space="preserve"> </w:t>
            </w:r>
            <w:proofErr w:type="spellStart"/>
            <w:r w:rsidRPr="009A1B6F">
              <w:t>thotë</w:t>
            </w:r>
            <w:proofErr w:type="spellEnd"/>
            <w:r w:rsidRPr="009A1B6F">
              <w:t xml:space="preserve"> </w:t>
            </w:r>
            <w:proofErr w:type="spellStart"/>
            <w:r w:rsidRPr="009A1B6F">
              <w:t>monedha</w:t>
            </w:r>
            <w:proofErr w:type="spellEnd"/>
            <w:r w:rsidRPr="009A1B6F">
              <w:t xml:space="preserve"> </w:t>
            </w:r>
            <w:proofErr w:type="spellStart"/>
            <w:r w:rsidRPr="009A1B6F">
              <w:t>ari</w:t>
            </w:r>
            <w:proofErr w:type="spellEnd"/>
            <w:r w:rsidRPr="009A1B6F">
              <w:t xml:space="preserve">, </w:t>
            </w:r>
            <w:proofErr w:type="spellStart"/>
            <w:r w:rsidRPr="009A1B6F">
              <w:t>argjendi</w:t>
            </w:r>
            <w:proofErr w:type="spellEnd"/>
            <w:r w:rsidRPr="009A1B6F">
              <w:t xml:space="preserve"> apo </w:t>
            </w:r>
            <w:proofErr w:type="spellStart"/>
            <w:r w:rsidRPr="009A1B6F">
              <w:t>monedha</w:t>
            </w:r>
            <w:proofErr w:type="spellEnd"/>
            <w:r w:rsidRPr="009A1B6F">
              <w:t xml:space="preserve"> </w:t>
            </w:r>
            <w:proofErr w:type="spellStart"/>
            <w:r w:rsidRPr="009A1B6F">
              <w:t>të</w:t>
            </w:r>
            <w:proofErr w:type="spellEnd"/>
            <w:r w:rsidRPr="009A1B6F">
              <w:t xml:space="preserve"> </w:t>
            </w:r>
            <w:proofErr w:type="spellStart"/>
            <w:r w:rsidRPr="009A1B6F">
              <w:t>tjera</w:t>
            </w:r>
            <w:proofErr w:type="spellEnd"/>
            <w:r w:rsidRPr="009A1B6F">
              <w:t xml:space="preserve"> </w:t>
            </w:r>
            <w:proofErr w:type="spellStart"/>
            <w:r w:rsidRPr="009A1B6F">
              <w:t>metali</w:t>
            </w:r>
            <w:proofErr w:type="spellEnd"/>
            <w:r w:rsidRPr="009A1B6F">
              <w:t xml:space="preserve"> </w:t>
            </w:r>
            <w:proofErr w:type="spellStart"/>
            <w:r w:rsidRPr="009A1B6F">
              <w:t>ose</w:t>
            </w:r>
            <w:proofErr w:type="spellEnd"/>
            <w:r w:rsidRPr="009A1B6F">
              <w:t xml:space="preserve"> </w:t>
            </w:r>
            <w:proofErr w:type="spellStart"/>
            <w:r w:rsidRPr="009A1B6F">
              <w:t>kartëmonedha</w:t>
            </w:r>
            <w:proofErr w:type="spellEnd"/>
            <w:r w:rsidRPr="009A1B6F">
              <w:t xml:space="preserve"> </w:t>
            </w:r>
            <w:proofErr w:type="spellStart"/>
            <w:r w:rsidRPr="009A1B6F">
              <w:t>që</w:t>
            </w:r>
            <w:proofErr w:type="spellEnd"/>
            <w:r w:rsidRPr="009A1B6F">
              <w:t xml:space="preserve"> </w:t>
            </w:r>
            <w:proofErr w:type="spellStart"/>
            <w:r w:rsidRPr="009A1B6F">
              <w:t>nuk</w:t>
            </w:r>
            <w:proofErr w:type="spellEnd"/>
            <w:r w:rsidRPr="009A1B6F">
              <w:t xml:space="preserve"> </w:t>
            </w:r>
            <w:proofErr w:type="spellStart"/>
            <w:r w:rsidRPr="009A1B6F">
              <w:t>përdoren</w:t>
            </w:r>
            <w:proofErr w:type="spellEnd"/>
            <w:r w:rsidRPr="009A1B6F">
              <w:t xml:space="preserve"> </w:t>
            </w:r>
            <w:proofErr w:type="spellStart"/>
            <w:r w:rsidRPr="009A1B6F">
              <w:t>normalisht</w:t>
            </w:r>
            <w:proofErr w:type="spellEnd"/>
            <w:r w:rsidRPr="009A1B6F">
              <w:t xml:space="preserve"> </w:t>
            </w:r>
            <w:proofErr w:type="spellStart"/>
            <w:r w:rsidRPr="009A1B6F">
              <w:t>si</w:t>
            </w:r>
            <w:proofErr w:type="spellEnd"/>
            <w:r w:rsidRPr="009A1B6F">
              <w:t xml:space="preserve"> </w:t>
            </w:r>
            <w:proofErr w:type="spellStart"/>
            <w:r w:rsidRPr="009A1B6F">
              <w:t>mjet</w:t>
            </w:r>
            <w:proofErr w:type="spellEnd"/>
            <w:r w:rsidRPr="009A1B6F">
              <w:t xml:space="preserve"> </w:t>
            </w:r>
            <w:proofErr w:type="spellStart"/>
            <w:r w:rsidRPr="009A1B6F">
              <w:t>ligjor</w:t>
            </w:r>
            <w:proofErr w:type="spellEnd"/>
            <w:r w:rsidRPr="009A1B6F">
              <w:t xml:space="preserve"> </w:t>
            </w:r>
            <w:proofErr w:type="spellStart"/>
            <w:r w:rsidRPr="009A1B6F">
              <w:t>pagese</w:t>
            </w:r>
            <w:proofErr w:type="spellEnd"/>
            <w:r w:rsidRPr="009A1B6F">
              <w:t xml:space="preserve"> </w:t>
            </w:r>
            <w:proofErr w:type="spellStart"/>
            <w:r w:rsidRPr="009A1B6F">
              <w:t>ose</w:t>
            </w:r>
            <w:proofErr w:type="spellEnd"/>
            <w:r w:rsidRPr="009A1B6F">
              <w:t xml:space="preserve"> </w:t>
            </w:r>
            <w:proofErr w:type="spellStart"/>
            <w:r w:rsidRPr="009A1B6F">
              <w:t>monedha</w:t>
            </w:r>
            <w:proofErr w:type="spellEnd"/>
            <w:r w:rsidRPr="009A1B6F">
              <w:t xml:space="preserve"> </w:t>
            </w:r>
            <w:proofErr w:type="spellStart"/>
            <w:r w:rsidRPr="009A1B6F">
              <w:t>që</w:t>
            </w:r>
            <w:proofErr w:type="spellEnd"/>
            <w:r w:rsidRPr="009A1B6F">
              <w:t xml:space="preserve"> </w:t>
            </w:r>
            <w:proofErr w:type="spellStart"/>
            <w:r w:rsidRPr="009A1B6F">
              <w:t>paraqesin</w:t>
            </w:r>
            <w:proofErr w:type="spellEnd"/>
            <w:r w:rsidRPr="009A1B6F">
              <w:t xml:space="preserve"> </w:t>
            </w:r>
            <w:proofErr w:type="spellStart"/>
            <w:r w:rsidRPr="009A1B6F">
              <w:t>interes</w:t>
            </w:r>
            <w:proofErr w:type="spellEnd"/>
            <w:r w:rsidRPr="009A1B6F">
              <w:t xml:space="preserve"> </w:t>
            </w:r>
            <w:proofErr w:type="spellStart"/>
            <w:r w:rsidRPr="009A1B6F">
              <w:t>numizmatik</w:t>
            </w:r>
            <w:proofErr w:type="spellEnd"/>
          </w:p>
        </w:tc>
        <w:tc>
          <w:tcPr>
            <w:tcW w:w="1169" w:type="dxa"/>
            <w:gridSpan w:val="2"/>
          </w:tcPr>
          <w:p w14:paraId="43360141" w14:textId="4B43B3EC" w:rsidR="002923AF" w:rsidRPr="009A1B6F" w:rsidRDefault="002923AF" w:rsidP="002923AF">
            <w:pPr>
              <w:pStyle w:val="Style2"/>
              <w:spacing w:line="240" w:lineRule="auto"/>
              <w:contextualSpacing w:val="0"/>
              <w:jc w:val="both"/>
            </w:pPr>
            <w:proofErr w:type="spellStart"/>
            <w:r w:rsidRPr="009A1B6F">
              <w:t>Përjashtuar</w:t>
            </w:r>
            <w:proofErr w:type="spellEnd"/>
          </w:p>
        </w:tc>
        <w:tc>
          <w:tcPr>
            <w:tcW w:w="1457" w:type="dxa"/>
            <w:gridSpan w:val="2"/>
            <w:vMerge/>
          </w:tcPr>
          <w:p w14:paraId="09DAE552" w14:textId="77777777" w:rsidR="002923AF" w:rsidRPr="009A1B6F" w:rsidRDefault="002923AF" w:rsidP="002923AF">
            <w:pPr>
              <w:pStyle w:val="Style2"/>
              <w:spacing w:line="240" w:lineRule="auto"/>
              <w:contextualSpacing w:val="0"/>
              <w:jc w:val="both"/>
            </w:pPr>
          </w:p>
        </w:tc>
      </w:tr>
      <w:tr w:rsidR="002923AF" w:rsidRPr="009A1B6F" w14:paraId="521C0567" w14:textId="77777777" w:rsidTr="002923AF">
        <w:trPr>
          <w:trHeight w:val="20"/>
        </w:trPr>
        <w:tc>
          <w:tcPr>
            <w:tcW w:w="7194" w:type="dxa"/>
            <w:hideMark/>
          </w:tcPr>
          <w:p w14:paraId="2F422D00" w14:textId="459ACE01" w:rsidR="002923AF" w:rsidRPr="009A1B6F" w:rsidRDefault="002923AF" w:rsidP="002923AF">
            <w:pPr>
              <w:pStyle w:val="Style2"/>
              <w:spacing w:line="240" w:lineRule="auto"/>
              <w:contextualSpacing w:val="0"/>
              <w:jc w:val="both"/>
            </w:pPr>
            <w:proofErr w:type="spellStart"/>
            <w:r w:rsidRPr="009A1B6F">
              <w:t>Transaksionet</w:t>
            </w:r>
            <w:proofErr w:type="spellEnd"/>
            <w:r w:rsidRPr="009A1B6F">
              <w:t xml:space="preserve">, </w:t>
            </w:r>
            <w:proofErr w:type="spellStart"/>
            <w:r w:rsidRPr="009A1B6F">
              <w:t>përfshirë</w:t>
            </w:r>
            <w:proofErr w:type="spellEnd"/>
            <w:r w:rsidRPr="009A1B6F">
              <w:t xml:space="preserve"> </w:t>
            </w:r>
            <w:proofErr w:type="spellStart"/>
            <w:r w:rsidRPr="009A1B6F">
              <w:t>negocimin</w:t>
            </w:r>
            <w:proofErr w:type="spellEnd"/>
            <w:r w:rsidRPr="009A1B6F">
              <w:t xml:space="preserve">, </w:t>
            </w:r>
            <w:proofErr w:type="spellStart"/>
            <w:r w:rsidRPr="009A1B6F">
              <w:t>por</w:t>
            </w:r>
            <w:proofErr w:type="spellEnd"/>
            <w:r w:rsidRPr="009A1B6F">
              <w:t xml:space="preserve"> jo </w:t>
            </w:r>
            <w:proofErr w:type="spellStart"/>
            <w:r w:rsidRPr="009A1B6F">
              <w:t>menaxhimin</w:t>
            </w:r>
            <w:proofErr w:type="spellEnd"/>
            <w:r w:rsidRPr="009A1B6F">
              <w:t xml:space="preserve"> apo </w:t>
            </w:r>
            <w:proofErr w:type="spellStart"/>
            <w:r w:rsidRPr="009A1B6F">
              <w:t>ruajtjen</w:t>
            </w:r>
            <w:proofErr w:type="spellEnd"/>
            <w:r w:rsidRPr="009A1B6F">
              <w:t xml:space="preserve">, </w:t>
            </w:r>
            <w:proofErr w:type="spellStart"/>
            <w:r w:rsidRPr="009A1B6F">
              <w:t>në</w:t>
            </w:r>
            <w:proofErr w:type="spellEnd"/>
            <w:r w:rsidRPr="009A1B6F">
              <w:t xml:space="preserve"> </w:t>
            </w:r>
            <w:proofErr w:type="spellStart"/>
            <w:r w:rsidRPr="009A1B6F">
              <w:t>aksione</w:t>
            </w:r>
            <w:proofErr w:type="spellEnd"/>
            <w:r w:rsidRPr="009A1B6F">
              <w:t xml:space="preserve"> </w:t>
            </w:r>
            <w:proofErr w:type="spellStart"/>
            <w:r w:rsidRPr="009A1B6F">
              <w:t>kuota</w:t>
            </w:r>
            <w:proofErr w:type="spellEnd"/>
            <w:r w:rsidRPr="009A1B6F">
              <w:t xml:space="preserve">, </w:t>
            </w:r>
            <w:proofErr w:type="spellStart"/>
            <w:r w:rsidRPr="009A1B6F">
              <w:t>pjesë</w:t>
            </w:r>
            <w:proofErr w:type="spellEnd"/>
            <w:r w:rsidRPr="009A1B6F">
              <w:t xml:space="preserve"> </w:t>
            </w:r>
            <w:proofErr w:type="spellStart"/>
            <w:r w:rsidRPr="009A1B6F">
              <w:t>në</w:t>
            </w:r>
            <w:proofErr w:type="spellEnd"/>
            <w:r w:rsidRPr="009A1B6F">
              <w:t xml:space="preserve"> </w:t>
            </w:r>
            <w:proofErr w:type="spellStart"/>
            <w:r w:rsidRPr="009A1B6F">
              <w:t>shoqëri</w:t>
            </w:r>
            <w:proofErr w:type="spellEnd"/>
            <w:r w:rsidRPr="009A1B6F">
              <w:t xml:space="preserve"> apo </w:t>
            </w:r>
            <w:proofErr w:type="spellStart"/>
            <w:r w:rsidRPr="009A1B6F">
              <w:t>shoqata</w:t>
            </w:r>
            <w:proofErr w:type="spellEnd"/>
            <w:r w:rsidRPr="009A1B6F">
              <w:t xml:space="preserve">, </w:t>
            </w:r>
            <w:proofErr w:type="spellStart"/>
            <w:r w:rsidRPr="009A1B6F">
              <w:t>në</w:t>
            </w:r>
            <w:proofErr w:type="spellEnd"/>
            <w:r w:rsidRPr="009A1B6F">
              <w:t xml:space="preserve"> </w:t>
            </w:r>
            <w:proofErr w:type="spellStart"/>
            <w:r w:rsidRPr="009A1B6F">
              <w:t>obligacione</w:t>
            </w:r>
            <w:proofErr w:type="spellEnd"/>
            <w:r w:rsidRPr="009A1B6F">
              <w:t xml:space="preserve"> </w:t>
            </w:r>
            <w:proofErr w:type="spellStart"/>
            <w:r w:rsidRPr="009A1B6F">
              <w:t>dhe</w:t>
            </w:r>
            <w:proofErr w:type="spellEnd"/>
            <w:r w:rsidRPr="009A1B6F">
              <w:t xml:space="preserve"> </w:t>
            </w:r>
            <w:proofErr w:type="spellStart"/>
            <w:r w:rsidRPr="009A1B6F">
              <w:t>tituj</w:t>
            </w:r>
            <w:proofErr w:type="spellEnd"/>
            <w:r w:rsidRPr="009A1B6F">
              <w:t xml:space="preserve"> </w:t>
            </w:r>
            <w:proofErr w:type="spellStart"/>
            <w:r w:rsidRPr="009A1B6F">
              <w:t>të</w:t>
            </w:r>
            <w:proofErr w:type="spellEnd"/>
            <w:r w:rsidRPr="009A1B6F">
              <w:t xml:space="preserve"> </w:t>
            </w:r>
            <w:proofErr w:type="spellStart"/>
            <w:r w:rsidRPr="009A1B6F">
              <w:t>tjerë</w:t>
            </w:r>
            <w:proofErr w:type="spellEnd"/>
            <w:r w:rsidRPr="009A1B6F">
              <w:t xml:space="preserve">, </w:t>
            </w:r>
            <w:proofErr w:type="spellStart"/>
            <w:r w:rsidRPr="009A1B6F">
              <w:t>përveç</w:t>
            </w:r>
            <w:proofErr w:type="spellEnd"/>
            <w:r w:rsidRPr="009A1B6F">
              <w:t xml:space="preserve"> </w:t>
            </w:r>
            <w:proofErr w:type="spellStart"/>
            <w:r w:rsidRPr="009A1B6F">
              <w:t>dokumenteve</w:t>
            </w:r>
            <w:proofErr w:type="spellEnd"/>
            <w:r w:rsidRPr="009A1B6F">
              <w:t xml:space="preserve"> </w:t>
            </w:r>
            <w:proofErr w:type="spellStart"/>
            <w:r w:rsidRPr="009A1B6F">
              <w:t>që</w:t>
            </w:r>
            <w:proofErr w:type="spellEnd"/>
            <w:r w:rsidRPr="009A1B6F">
              <w:t xml:space="preserve"> </w:t>
            </w:r>
            <w:proofErr w:type="spellStart"/>
            <w:r w:rsidRPr="009A1B6F">
              <w:t>vendosin</w:t>
            </w:r>
            <w:proofErr w:type="spellEnd"/>
            <w:r w:rsidRPr="009A1B6F">
              <w:t xml:space="preserve"> </w:t>
            </w:r>
            <w:proofErr w:type="spellStart"/>
            <w:r w:rsidRPr="009A1B6F">
              <w:t>titull</w:t>
            </w:r>
            <w:proofErr w:type="spellEnd"/>
            <w:r w:rsidRPr="009A1B6F">
              <w:t xml:space="preserve"> </w:t>
            </w:r>
            <w:proofErr w:type="spellStart"/>
            <w:r w:rsidRPr="009A1B6F">
              <w:t>mbi</w:t>
            </w:r>
            <w:proofErr w:type="spellEnd"/>
            <w:r w:rsidRPr="009A1B6F">
              <w:t xml:space="preserve"> mallrat </w:t>
            </w:r>
            <w:proofErr w:type="spellStart"/>
            <w:r w:rsidRPr="009A1B6F">
              <w:t>dhe</w:t>
            </w:r>
            <w:proofErr w:type="spellEnd"/>
            <w:r w:rsidRPr="009A1B6F">
              <w:t xml:space="preserve"> </w:t>
            </w:r>
            <w:proofErr w:type="spellStart"/>
            <w:r w:rsidRPr="009A1B6F">
              <w:t>të</w:t>
            </w:r>
            <w:proofErr w:type="spellEnd"/>
            <w:r w:rsidRPr="009A1B6F">
              <w:t xml:space="preserve"> </w:t>
            </w:r>
            <w:proofErr w:type="spellStart"/>
            <w:r w:rsidRPr="009A1B6F">
              <w:t>drejtat</w:t>
            </w:r>
            <w:proofErr w:type="spellEnd"/>
            <w:r w:rsidRPr="009A1B6F">
              <w:t xml:space="preserve"> apo </w:t>
            </w:r>
            <w:proofErr w:type="spellStart"/>
            <w:r w:rsidRPr="009A1B6F">
              <w:t>titujt</w:t>
            </w:r>
            <w:proofErr w:type="spellEnd"/>
            <w:r w:rsidRPr="009A1B6F">
              <w:t xml:space="preserve"> e </w:t>
            </w:r>
            <w:proofErr w:type="spellStart"/>
            <w:r w:rsidRPr="009A1B6F">
              <w:t>përcaktuar</w:t>
            </w:r>
            <w:proofErr w:type="spellEnd"/>
            <w:r w:rsidRPr="009A1B6F">
              <w:t xml:space="preserve"> </w:t>
            </w:r>
            <w:proofErr w:type="spellStart"/>
            <w:r w:rsidRPr="009A1B6F">
              <w:t>në</w:t>
            </w:r>
            <w:proofErr w:type="spellEnd"/>
            <w:r w:rsidRPr="009A1B6F">
              <w:t xml:space="preserve"> </w:t>
            </w:r>
            <w:proofErr w:type="spellStart"/>
            <w:r w:rsidRPr="009A1B6F">
              <w:t>nenin</w:t>
            </w:r>
            <w:proofErr w:type="spellEnd"/>
            <w:r w:rsidRPr="009A1B6F">
              <w:t xml:space="preserve"> 8, </w:t>
            </w:r>
            <w:proofErr w:type="spellStart"/>
            <w:r w:rsidRPr="009A1B6F">
              <w:t>të</w:t>
            </w:r>
            <w:proofErr w:type="spellEnd"/>
            <w:r w:rsidRPr="009A1B6F">
              <w:t xml:space="preserve"> </w:t>
            </w:r>
            <w:proofErr w:type="spellStart"/>
            <w:r w:rsidRPr="009A1B6F">
              <w:t>këtij</w:t>
            </w:r>
            <w:proofErr w:type="spellEnd"/>
            <w:r w:rsidRPr="009A1B6F">
              <w:t xml:space="preserve"> </w:t>
            </w:r>
            <w:proofErr w:type="spellStart"/>
            <w:r w:rsidRPr="009A1B6F">
              <w:t>ligji</w:t>
            </w:r>
            <w:proofErr w:type="spellEnd"/>
            <w:r w:rsidRPr="009A1B6F">
              <w:t>.</w:t>
            </w:r>
          </w:p>
        </w:tc>
        <w:tc>
          <w:tcPr>
            <w:tcW w:w="1169" w:type="dxa"/>
            <w:gridSpan w:val="2"/>
            <w:hideMark/>
          </w:tcPr>
          <w:p w14:paraId="18C51432" w14:textId="7E5B66F9"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vMerge/>
            <w:noWrap/>
            <w:hideMark/>
          </w:tcPr>
          <w:p w14:paraId="5BA488AC" w14:textId="2436F754" w:rsidR="002923AF" w:rsidRPr="009A1B6F" w:rsidRDefault="002923AF" w:rsidP="002923AF">
            <w:pPr>
              <w:pStyle w:val="Style2"/>
              <w:spacing w:line="240" w:lineRule="auto"/>
              <w:contextualSpacing w:val="0"/>
              <w:jc w:val="both"/>
            </w:pPr>
          </w:p>
        </w:tc>
      </w:tr>
      <w:tr w:rsidR="002923AF" w:rsidRPr="009A1B6F" w14:paraId="69EFB011" w14:textId="77777777" w:rsidTr="002923AF">
        <w:trPr>
          <w:trHeight w:val="260"/>
        </w:trPr>
        <w:tc>
          <w:tcPr>
            <w:tcW w:w="7194" w:type="dxa"/>
            <w:hideMark/>
          </w:tcPr>
          <w:p w14:paraId="18080EDF" w14:textId="4018F73A" w:rsidR="002923AF" w:rsidRPr="00727831" w:rsidRDefault="002923AF" w:rsidP="002923AF">
            <w:pPr>
              <w:pStyle w:val="Style2"/>
              <w:spacing w:line="240" w:lineRule="auto"/>
              <w:contextualSpacing w:val="0"/>
              <w:jc w:val="both"/>
            </w:pPr>
            <w:proofErr w:type="spellStart"/>
            <w:r w:rsidRPr="00727831">
              <w:t>Menaxhimi</w:t>
            </w:r>
            <w:proofErr w:type="spellEnd"/>
            <w:r w:rsidRPr="00727831">
              <w:t xml:space="preserve"> </w:t>
            </w:r>
            <w:proofErr w:type="spellStart"/>
            <w:r w:rsidRPr="00727831">
              <w:t>i</w:t>
            </w:r>
            <w:proofErr w:type="spellEnd"/>
            <w:r w:rsidRPr="00727831">
              <w:t xml:space="preserve"> </w:t>
            </w:r>
            <w:proofErr w:type="spellStart"/>
            <w:r w:rsidRPr="00727831">
              <w:t>fondeve</w:t>
            </w:r>
            <w:proofErr w:type="spellEnd"/>
            <w:r w:rsidRPr="00727831">
              <w:t xml:space="preserve"> </w:t>
            </w:r>
            <w:proofErr w:type="spellStart"/>
            <w:r w:rsidRPr="00727831">
              <w:t>të</w:t>
            </w:r>
            <w:proofErr w:type="spellEnd"/>
            <w:r w:rsidRPr="00727831">
              <w:t xml:space="preserve"> </w:t>
            </w:r>
            <w:proofErr w:type="spellStart"/>
            <w:r w:rsidRPr="00727831">
              <w:t>investimeve</w:t>
            </w:r>
            <w:proofErr w:type="spellEnd"/>
            <w:r w:rsidRPr="00727831">
              <w:t xml:space="preserve">, </w:t>
            </w:r>
            <w:proofErr w:type="spellStart"/>
            <w:r w:rsidRPr="00727831">
              <w:t>në</w:t>
            </w:r>
            <w:proofErr w:type="spellEnd"/>
            <w:r w:rsidRPr="00727831">
              <w:t xml:space="preserve"> </w:t>
            </w:r>
            <w:proofErr w:type="spellStart"/>
            <w:r w:rsidRPr="00727831">
              <w:t>kuptim</w:t>
            </w:r>
            <w:proofErr w:type="spellEnd"/>
            <w:r w:rsidRPr="00727831">
              <w:t xml:space="preserve"> </w:t>
            </w:r>
            <w:proofErr w:type="spellStart"/>
            <w:r w:rsidRPr="00727831">
              <w:t>të</w:t>
            </w:r>
            <w:proofErr w:type="spellEnd"/>
            <w:r w:rsidRPr="00727831">
              <w:t xml:space="preserve"> </w:t>
            </w:r>
            <w:proofErr w:type="spellStart"/>
            <w:r w:rsidRPr="00727831">
              <w:t>ligjit</w:t>
            </w:r>
            <w:proofErr w:type="spellEnd"/>
            <w:r w:rsidRPr="00727831">
              <w:t xml:space="preserve"> </w:t>
            </w:r>
            <w:proofErr w:type="spellStart"/>
            <w:r w:rsidRPr="00727831">
              <w:t>për</w:t>
            </w:r>
            <w:proofErr w:type="spellEnd"/>
            <w:r w:rsidRPr="00727831">
              <w:t xml:space="preserve"> </w:t>
            </w:r>
            <w:proofErr w:type="spellStart"/>
            <w:r w:rsidRPr="00727831">
              <w:t>sipërmarrjet</w:t>
            </w:r>
            <w:proofErr w:type="spellEnd"/>
            <w:r w:rsidRPr="00727831">
              <w:t xml:space="preserve"> e </w:t>
            </w:r>
            <w:proofErr w:type="spellStart"/>
            <w:r w:rsidRPr="00727831">
              <w:t>investimeve</w:t>
            </w:r>
            <w:proofErr w:type="spellEnd"/>
            <w:r w:rsidRPr="00727831">
              <w:t xml:space="preserve"> </w:t>
            </w:r>
            <w:proofErr w:type="spellStart"/>
            <w:r w:rsidRPr="00727831">
              <w:t>kolektive</w:t>
            </w:r>
            <w:proofErr w:type="spellEnd"/>
            <w:r w:rsidRPr="00727831">
              <w:t>.</w:t>
            </w:r>
          </w:p>
        </w:tc>
        <w:tc>
          <w:tcPr>
            <w:tcW w:w="1169" w:type="dxa"/>
            <w:gridSpan w:val="2"/>
            <w:hideMark/>
          </w:tcPr>
          <w:p w14:paraId="082F3B4F" w14:textId="2D4EC605"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noWrap/>
            <w:hideMark/>
          </w:tcPr>
          <w:p w14:paraId="17030551" w14:textId="65FCCA6C" w:rsidR="002923AF" w:rsidRPr="009A1B6F" w:rsidRDefault="002923AF" w:rsidP="002923AF">
            <w:pPr>
              <w:pStyle w:val="Style2"/>
              <w:spacing w:line="240" w:lineRule="auto"/>
              <w:contextualSpacing w:val="0"/>
              <w:jc w:val="both"/>
            </w:pPr>
            <w:proofErr w:type="spellStart"/>
            <w:r w:rsidRPr="009A1B6F">
              <w:t>Investime</w:t>
            </w:r>
            <w:proofErr w:type="spellEnd"/>
          </w:p>
        </w:tc>
      </w:tr>
      <w:tr w:rsidR="002923AF" w:rsidRPr="009A1B6F" w14:paraId="74660681" w14:textId="77777777" w:rsidTr="002923AF">
        <w:trPr>
          <w:trHeight w:val="20"/>
        </w:trPr>
        <w:tc>
          <w:tcPr>
            <w:tcW w:w="7194" w:type="dxa"/>
            <w:hideMark/>
          </w:tcPr>
          <w:p w14:paraId="2B426C7F" w14:textId="2F82DE95" w:rsidR="002923AF" w:rsidRPr="009A1B6F" w:rsidRDefault="002923AF" w:rsidP="002923AF">
            <w:pPr>
              <w:pStyle w:val="Style2"/>
              <w:spacing w:line="240" w:lineRule="auto"/>
              <w:contextualSpacing w:val="0"/>
              <w:jc w:val="both"/>
            </w:pPr>
            <w:proofErr w:type="spellStart"/>
            <w:r w:rsidRPr="009A1B6F">
              <w:t>Furnizimi</w:t>
            </w:r>
            <w:proofErr w:type="spellEnd"/>
            <w:r w:rsidRPr="009A1B6F">
              <w:t xml:space="preserve"> me </w:t>
            </w:r>
            <w:proofErr w:type="spellStart"/>
            <w:r w:rsidRPr="009A1B6F">
              <w:t>vlerën</w:t>
            </w:r>
            <w:proofErr w:type="spellEnd"/>
            <w:r w:rsidRPr="009A1B6F">
              <w:t xml:space="preserve"> e </w:t>
            </w:r>
            <w:proofErr w:type="spellStart"/>
            <w:r w:rsidRPr="009A1B6F">
              <w:t>parashtypur</w:t>
            </w:r>
            <w:proofErr w:type="spellEnd"/>
            <w:r w:rsidRPr="009A1B6F">
              <w:t xml:space="preserve"> </w:t>
            </w:r>
            <w:proofErr w:type="spellStart"/>
            <w:r w:rsidRPr="009A1B6F">
              <w:t>i</w:t>
            </w:r>
            <w:proofErr w:type="spellEnd"/>
            <w:r w:rsidRPr="009A1B6F">
              <w:t xml:space="preserve"> </w:t>
            </w:r>
            <w:proofErr w:type="spellStart"/>
            <w:r w:rsidRPr="009A1B6F">
              <w:t>pullave</w:t>
            </w:r>
            <w:proofErr w:type="spellEnd"/>
            <w:r w:rsidRPr="009A1B6F">
              <w:t xml:space="preserve"> </w:t>
            </w:r>
            <w:proofErr w:type="spellStart"/>
            <w:r w:rsidRPr="009A1B6F">
              <w:t>postare</w:t>
            </w:r>
            <w:proofErr w:type="spellEnd"/>
            <w:r w:rsidRPr="009A1B6F">
              <w:t xml:space="preserve"> </w:t>
            </w:r>
            <w:proofErr w:type="spellStart"/>
            <w:r w:rsidRPr="009A1B6F">
              <w:t>për</w:t>
            </w:r>
            <w:proofErr w:type="spellEnd"/>
            <w:r w:rsidRPr="009A1B6F">
              <w:t xml:space="preserve"> </w:t>
            </w:r>
            <w:proofErr w:type="spellStart"/>
            <w:r w:rsidRPr="009A1B6F">
              <w:t>përdorim</w:t>
            </w:r>
            <w:proofErr w:type="spellEnd"/>
            <w:r w:rsidRPr="009A1B6F">
              <w:t xml:space="preserve"> </w:t>
            </w:r>
            <w:proofErr w:type="spellStart"/>
            <w:r w:rsidRPr="009A1B6F">
              <w:t>për</w:t>
            </w:r>
            <w:proofErr w:type="spellEnd"/>
            <w:r w:rsidRPr="009A1B6F">
              <w:t xml:space="preserve"> </w:t>
            </w:r>
            <w:proofErr w:type="spellStart"/>
            <w:r w:rsidRPr="009A1B6F">
              <w:t>shërbime</w:t>
            </w:r>
            <w:proofErr w:type="spellEnd"/>
            <w:r w:rsidRPr="009A1B6F">
              <w:t xml:space="preserve"> </w:t>
            </w:r>
            <w:proofErr w:type="spellStart"/>
            <w:r w:rsidRPr="009A1B6F">
              <w:t>postare</w:t>
            </w:r>
            <w:proofErr w:type="spellEnd"/>
            <w:r w:rsidRPr="009A1B6F">
              <w:t xml:space="preserve"> </w:t>
            </w:r>
            <w:proofErr w:type="spellStart"/>
            <w:r w:rsidRPr="009A1B6F">
              <w:t>në</w:t>
            </w:r>
            <w:proofErr w:type="spellEnd"/>
            <w:r w:rsidRPr="009A1B6F">
              <w:t xml:space="preserve"> </w:t>
            </w:r>
            <w:proofErr w:type="spellStart"/>
            <w:r w:rsidRPr="009A1B6F">
              <w:t>territorin</w:t>
            </w:r>
            <w:proofErr w:type="spellEnd"/>
            <w:r w:rsidRPr="009A1B6F">
              <w:t xml:space="preserve"> e </w:t>
            </w:r>
            <w:proofErr w:type="spellStart"/>
            <w:r w:rsidRPr="009A1B6F">
              <w:t>Republikës</w:t>
            </w:r>
            <w:proofErr w:type="spellEnd"/>
            <w:r w:rsidRPr="009A1B6F">
              <w:t xml:space="preserve"> </w:t>
            </w:r>
            <w:proofErr w:type="spellStart"/>
            <w:r w:rsidRPr="009A1B6F">
              <w:t>së</w:t>
            </w:r>
            <w:proofErr w:type="spellEnd"/>
            <w:r w:rsidRPr="009A1B6F">
              <w:t xml:space="preserve"> </w:t>
            </w:r>
            <w:proofErr w:type="spellStart"/>
            <w:r w:rsidRPr="009A1B6F">
              <w:t>Shqipërisë</w:t>
            </w:r>
            <w:proofErr w:type="spellEnd"/>
            <w:r w:rsidRPr="009A1B6F">
              <w:t xml:space="preserve"> </w:t>
            </w:r>
            <w:proofErr w:type="spellStart"/>
            <w:r w:rsidRPr="009A1B6F">
              <w:t>dhe</w:t>
            </w:r>
            <w:proofErr w:type="spellEnd"/>
            <w:r w:rsidRPr="009A1B6F">
              <w:t xml:space="preserve"> </w:t>
            </w:r>
            <w:proofErr w:type="spellStart"/>
            <w:r w:rsidRPr="009A1B6F">
              <w:t>pullave</w:t>
            </w:r>
            <w:proofErr w:type="spellEnd"/>
            <w:r w:rsidRPr="009A1B6F">
              <w:t xml:space="preserve"> </w:t>
            </w:r>
            <w:proofErr w:type="spellStart"/>
            <w:r w:rsidRPr="009A1B6F">
              <w:t>të</w:t>
            </w:r>
            <w:proofErr w:type="spellEnd"/>
            <w:r w:rsidRPr="009A1B6F">
              <w:t xml:space="preserve"> </w:t>
            </w:r>
            <w:proofErr w:type="spellStart"/>
            <w:r w:rsidRPr="009A1B6F">
              <w:t>tjera</w:t>
            </w:r>
            <w:proofErr w:type="spellEnd"/>
            <w:r w:rsidRPr="009A1B6F">
              <w:t xml:space="preserve"> </w:t>
            </w:r>
            <w:proofErr w:type="spellStart"/>
            <w:r w:rsidRPr="009A1B6F">
              <w:t>të</w:t>
            </w:r>
            <w:proofErr w:type="spellEnd"/>
            <w:r w:rsidRPr="009A1B6F">
              <w:t xml:space="preserve"> </w:t>
            </w:r>
            <w:proofErr w:type="spellStart"/>
            <w:r w:rsidRPr="009A1B6F">
              <w:t>ngjashme</w:t>
            </w:r>
            <w:proofErr w:type="spellEnd"/>
            <w:r w:rsidRPr="009A1B6F">
              <w:t>.</w:t>
            </w:r>
          </w:p>
        </w:tc>
        <w:tc>
          <w:tcPr>
            <w:tcW w:w="1169" w:type="dxa"/>
            <w:gridSpan w:val="2"/>
            <w:hideMark/>
          </w:tcPr>
          <w:p w14:paraId="2E490254" w14:textId="3C7BCC35"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noWrap/>
            <w:hideMark/>
          </w:tcPr>
          <w:p w14:paraId="41EB2137" w14:textId="1D9540A5" w:rsidR="002923AF" w:rsidRPr="009A1B6F" w:rsidRDefault="002923AF" w:rsidP="002923AF">
            <w:pPr>
              <w:pStyle w:val="Style2"/>
              <w:spacing w:line="240" w:lineRule="auto"/>
              <w:contextualSpacing w:val="0"/>
              <w:jc w:val="both"/>
            </w:pPr>
            <w:proofErr w:type="spellStart"/>
            <w:r w:rsidRPr="009A1B6F">
              <w:t>Shërbimi</w:t>
            </w:r>
            <w:proofErr w:type="spellEnd"/>
            <w:r w:rsidRPr="009A1B6F">
              <w:t xml:space="preserve"> </w:t>
            </w:r>
            <w:proofErr w:type="spellStart"/>
            <w:r w:rsidRPr="009A1B6F">
              <w:t>postar</w:t>
            </w:r>
            <w:proofErr w:type="spellEnd"/>
          </w:p>
        </w:tc>
      </w:tr>
      <w:tr w:rsidR="002923AF" w:rsidRPr="009A1B6F" w14:paraId="66DFB92F" w14:textId="77777777" w:rsidTr="002923AF">
        <w:trPr>
          <w:trHeight w:val="278"/>
        </w:trPr>
        <w:tc>
          <w:tcPr>
            <w:tcW w:w="7194" w:type="dxa"/>
            <w:hideMark/>
          </w:tcPr>
          <w:p w14:paraId="32411D4D" w14:textId="77777777" w:rsidR="002923AF" w:rsidRPr="009A1B6F" w:rsidRDefault="002923AF" w:rsidP="002923AF">
            <w:pPr>
              <w:pStyle w:val="Style2"/>
              <w:spacing w:line="240" w:lineRule="auto"/>
              <w:contextualSpacing w:val="0"/>
              <w:jc w:val="both"/>
              <w:rPr>
                <w:lang w:val="it-CH"/>
              </w:rPr>
            </w:pPr>
            <w:r w:rsidRPr="009A1B6F">
              <w:rPr>
                <w:lang w:val="it-CH"/>
              </w:rPr>
              <w:t>Dhënia me qira e pasurive të paluajtshme, përveç:</w:t>
            </w:r>
          </w:p>
          <w:p w14:paraId="070DDA16" w14:textId="77777777" w:rsidR="002923AF" w:rsidRPr="009A1B6F" w:rsidRDefault="002923AF" w:rsidP="002923AF">
            <w:pPr>
              <w:pStyle w:val="Style2"/>
              <w:spacing w:before="0" w:line="240" w:lineRule="auto"/>
              <w:ind w:right="113"/>
              <w:contextualSpacing w:val="0"/>
              <w:jc w:val="both"/>
              <w:rPr>
                <w:lang w:val="it-CH"/>
              </w:rPr>
            </w:pPr>
            <w:r w:rsidRPr="009A1B6F">
              <w:rPr>
                <w:lang w:val="it-CH"/>
              </w:rPr>
              <w:t>i) dhënies me qira të ndërtesave për një periudhë deri në dy muaj;</w:t>
            </w:r>
          </w:p>
          <w:p w14:paraId="39743092" w14:textId="77777777" w:rsidR="002923AF" w:rsidRPr="009A1B6F" w:rsidRDefault="002923AF" w:rsidP="002923AF">
            <w:pPr>
              <w:pStyle w:val="Style2"/>
              <w:spacing w:before="0" w:line="240" w:lineRule="auto"/>
              <w:ind w:right="113"/>
              <w:contextualSpacing w:val="0"/>
              <w:jc w:val="both"/>
              <w:rPr>
                <w:lang w:val="it-CH"/>
              </w:rPr>
            </w:pPr>
            <w:r w:rsidRPr="009A1B6F">
              <w:rPr>
                <w:lang w:val="it-CH"/>
              </w:rPr>
              <w:t>ii) strehimit në hotele ose vende pushimi, të kryera në sektorin e hotelerisë ose në sektorë që kanë</w:t>
            </w:r>
          </w:p>
          <w:p w14:paraId="39781BD1" w14:textId="77777777" w:rsidR="002923AF" w:rsidRPr="009A1B6F" w:rsidRDefault="002923AF" w:rsidP="002923AF">
            <w:pPr>
              <w:pStyle w:val="Style2"/>
              <w:spacing w:before="0" w:line="240" w:lineRule="auto"/>
              <w:ind w:left="113" w:right="113"/>
              <w:contextualSpacing w:val="0"/>
              <w:jc w:val="both"/>
              <w:rPr>
                <w:lang w:val="it-CH"/>
              </w:rPr>
            </w:pPr>
            <w:r w:rsidRPr="009A1B6F">
              <w:rPr>
                <w:lang w:val="it-CH"/>
              </w:rPr>
              <w:t>funksione të njëjta, përfshirë qiradhënien e kampeve të pushimit apo të terreneve të pajisura për   kampingje;</w:t>
            </w:r>
          </w:p>
          <w:p w14:paraId="4FD00567" w14:textId="77777777" w:rsidR="002923AF" w:rsidRPr="009A1B6F" w:rsidRDefault="002923AF" w:rsidP="002923AF">
            <w:pPr>
              <w:pStyle w:val="Style2"/>
              <w:spacing w:before="0" w:line="240" w:lineRule="auto"/>
              <w:ind w:right="113"/>
              <w:contextualSpacing w:val="0"/>
              <w:jc w:val="both"/>
              <w:rPr>
                <w:lang w:val="it-CH"/>
              </w:rPr>
            </w:pPr>
            <w:r w:rsidRPr="009A1B6F">
              <w:rPr>
                <w:lang w:val="it-CH"/>
              </w:rPr>
              <w:t>iii) dhënien me qira të zonave të destinuara për parkimin dhe magazinimin e automjeteve dhe mjeteve të tjera lëvizëse;</w:t>
            </w:r>
          </w:p>
          <w:p w14:paraId="7A6C3082" w14:textId="77777777" w:rsidR="002923AF" w:rsidRPr="009A1B6F" w:rsidRDefault="002923AF" w:rsidP="002923AF">
            <w:pPr>
              <w:pStyle w:val="Style2"/>
              <w:spacing w:before="0" w:line="240" w:lineRule="auto"/>
              <w:ind w:right="113"/>
              <w:contextualSpacing w:val="0"/>
              <w:jc w:val="both"/>
              <w:rPr>
                <w:lang w:val="it-CH"/>
              </w:rPr>
            </w:pPr>
            <w:r w:rsidRPr="009A1B6F">
              <w:rPr>
                <w:lang w:val="it-CH"/>
              </w:rPr>
              <w:t>iv) dhënien me qira të pajisjeve dhe makinerive të fiksuara në mënyrë të qëndrueshme;</w:t>
            </w:r>
          </w:p>
          <w:p w14:paraId="0C1FD05B" w14:textId="238DE13E" w:rsidR="002923AF" w:rsidRPr="009A1B6F" w:rsidRDefault="002923AF" w:rsidP="002923AF">
            <w:pPr>
              <w:pStyle w:val="Style2"/>
              <w:spacing w:before="0" w:line="240" w:lineRule="auto"/>
              <w:ind w:right="113"/>
              <w:contextualSpacing w:val="0"/>
              <w:jc w:val="both"/>
              <w:rPr>
                <w:lang w:val="it-CH"/>
              </w:rPr>
            </w:pPr>
            <w:r w:rsidRPr="009A1B6F">
              <w:rPr>
                <w:lang w:val="it-CH"/>
              </w:rPr>
              <w:t>v) dhënien me qira të kasafortave.</w:t>
            </w:r>
          </w:p>
        </w:tc>
        <w:tc>
          <w:tcPr>
            <w:tcW w:w="1169" w:type="dxa"/>
            <w:gridSpan w:val="2"/>
            <w:hideMark/>
          </w:tcPr>
          <w:p w14:paraId="3B88FCA4" w14:textId="3EBF3AFB"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noWrap/>
            <w:hideMark/>
          </w:tcPr>
          <w:p w14:paraId="1150E14B" w14:textId="3384AB86" w:rsidR="002923AF" w:rsidRPr="009A1B6F" w:rsidRDefault="002923AF" w:rsidP="002923AF">
            <w:pPr>
              <w:pStyle w:val="Style2"/>
              <w:spacing w:line="240" w:lineRule="auto"/>
              <w:contextualSpacing w:val="0"/>
              <w:jc w:val="both"/>
            </w:pPr>
            <w:proofErr w:type="spellStart"/>
            <w:r w:rsidRPr="009A1B6F">
              <w:t>Qiradhënia</w:t>
            </w:r>
            <w:proofErr w:type="spellEnd"/>
          </w:p>
        </w:tc>
      </w:tr>
      <w:tr w:rsidR="002923AF" w:rsidRPr="009A1B6F" w14:paraId="6D70CA1D" w14:textId="77777777" w:rsidTr="002923AF">
        <w:trPr>
          <w:trHeight w:val="278"/>
        </w:trPr>
        <w:tc>
          <w:tcPr>
            <w:tcW w:w="7194" w:type="dxa"/>
          </w:tcPr>
          <w:p w14:paraId="79662688" w14:textId="03B4FDF0" w:rsidR="002923AF" w:rsidRPr="009A1B6F" w:rsidRDefault="002923AF" w:rsidP="002923AF">
            <w:pPr>
              <w:pStyle w:val="Style2"/>
              <w:spacing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të</w:t>
            </w:r>
            <w:proofErr w:type="spellEnd"/>
            <w:r w:rsidRPr="009A1B6F">
              <w:t xml:space="preserve"> </w:t>
            </w:r>
            <w:proofErr w:type="spellStart"/>
            <w:r w:rsidRPr="009A1B6F">
              <w:t>shtypshkronjave</w:t>
            </w:r>
            <w:proofErr w:type="spellEnd"/>
            <w:r w:rsidRPr="009A1B6F">
              <w:t xml:space="preserve"> </w:t>
            </w:r>
            <w:proofErr w:type="spellStart"/>
            <w:r w:rsidRPr="009A1B6F">
              <w:t>për</w:t>
            </w:r>
            <w:proofErr w:type="spellEnd"/>
            <w:r w:rsidRPr="009A1B6F">
              <w:t xml:space="preserve"> </w:t>
            </w:r>
            <w:proofErr w:type="spellStart"/>
            <w:r w:rsidRPr="009A1B6F">
              <w:t>gazetat</w:t>
            </w:r>
            <w:proofErr w:type="spellEnd"/>
            <w:r w:rsidRPr="009A1B6F">
              <w:t xml:space="preserve">, </w:t>
            </w: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gazetave</w:t>
            </w:r>
            <w:proofErr w:type="spellEnd"/>
            <w:r w:rsidRPr="009A1B6F">
              <w:t xml:space="preserve">, </w:t>
            </w:r>
            <w:proofErr w:type="spellStart"/>
            <w:r w:rsidRPr="009A1B6F">
              <w:t>i</w:t>
            </w:r>
            <w:proofErr w:type="spellEnd"/>
            <w:r w:rsidRPr="009A1B6F">
              <w:t xml:space="preserve"> </w:t>
            </w:r>
            <w:proofErr w:type="spellStart"/>
            <w:r w:rsidRPr="009A1B6F">
              <w:t>revistave</w:t>
            </w:r>
            <w:proofErr w:type="spellEnd"/>
            <w:r w:rsidRPr="009A1B6F">
              <w:t xml:space="preserve"> </w:t>
            </w:r>
            <w:proofErr w:type="spellStart"/>
            <w:r w:rsidRPr="009A1B6F">
              <w:t>të</w:t>
            </w:r>
            <w:proofErr w:type="spellEnd"/>
            <w:r w:rsidRPr="009A1B6F">
              <w:t xml:space="preserve"> </w:t>
            </w:r>
            <w:proofErr w:type="spellStart"/>
            <w:r w:rsidRPr="009A1B6F">
              <w:t>çdo</w:t>
            </w:r>
            <w:proofErr w:type="spellEnd"/>
            <w:r w:rsidRPr="009A1B6F">
              <w:t xml:space="preserve"> </w:t>
            </w:r>
            <w:proofErr w:type="spellStart"/>
            <w:r w:rsidRPr="009A1B6F">
              <w:t>lloji</w:t>
            </w:r>
            <w:proofErr w:type="spellEnd"/>
            <w:r w:rsidRPr="009A1B6F">
              <w:t xml:space="preserve">, </w:t>
            </w:r>
            <w:proofErr w:type="spellStart"/>
            <w:r w:rsidRPr="009A1B6F">
              <w:t>si</w:t>
            </w:r>
            <w:proofErr w:type="spellEnd"/>
            <w:r w:rsidRPr="009A1B6F">
              <w:t xml:space="preserve"> </w:t>
            </w:r>
            <w:proofErr w:type="spellStart"/>
            <w:r w:rsidRPr="009A1B6F">
              <w:t>dhe</w:t>
            </w:r>
            <w:proofErr w:type="spellEnd"/>
            <w:r w:rsidRPr="009A1B6F">
              <w:t xml:space="preserve"> </w:t>
            </w: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shërbimit</w:t>
            </w:r>
            <w:proofErr w:type="spellEnd"/>
            <w:r w:rsidRPr="009A1B6F">
              <w:t xml:space="preserve"> </w:t>
            </w:r>
            <w:proofErr w:type="spellStart"/>
            <w:r w:rsidRPr="009A1B6F">
              <w:t>të</w:t>
            </w:r>
            <w:proofErr w:type="spellEnd"/>
            <w:r w:rsidRPr="009A1B6F">
              <w:t xml:space="preserve"> </w:t>
            </w:r>
            <w:proofErr w:type="spellStart"/>
            <w:r w:rsidRPr="009A1B6F">
              <w:t>reklamave</w:t>
            </w:r>
            <w:proofErr w:type="spellEnd"/>
            <w:r w:rsidRPr="009A1B6F">
              <w:t xml:space="preserve"> </w:t>
            </w:r>
            <w:proofErr w:type="spellStart"/>
            <w:r w:rsidRPr="009A1B6F">
              <w:t>nga</w:t>
            </w:r>
            <w:proofErr w:type="spellEnd"/>
            <w:r w:rsidRPr="009A1B6F">
              <w:t xml:space="preserve"> media e </w:t>
            </w:r>
            <w:proofErr w:type="spellStart"/>
            <w:r w:rsidRPr="009A1B6F">
              <w:t>shkruar</w:t>
            </w:r>
            <w:proofErr w:type="spellEnd"/>
            <w:r w:rsidRPr="009A1B6F">
              <w:t>.</w:t>
            </w:r>
          </w:p>
        </w:tc>
        <w:tc>
          <w:tcPr>
            <w:tcW w:w="1169" w:type="dxa"/>
            <w:gridSpan w:val="2"/>
          </w:tcPr>
          <w:p w14:paraId="517E93E3" w14:textId="77777777" w:rsidR="002923AF" w:rsidRPr="009A1B6F" w:rsidRDefault="002923AF" w:rsidP="002923AF">
            <w:pPr>
              <w:pStyle w:val="Style2"/>
              <w:spacing w:line="240" w:lineRule="auto"/>
              <w:contextualSpacing w:val="0"/>
              <w:jc w:val="both"/>
            </w:pPr>
            <w:proofErr w:type="spellStart"/>
            <w:r w:rsidRPr="009A1B6F">
              <w:t>Përjashtuar</w:t>
            </w:r>
            <w:proofErr w:type="spellEnd"/>
          </w:p>
          <w:p w14:paraId="5EE120B2" w14:textId="3B5FEAF6" w:rsidR="002923AF" w:rsidRPr="009A1B6F" w:rsidRDefault="002923AF" w:rsidP="002923AF">
            <w:pPr>
              <w:pStyle w:val="Style2"/>
              <w:spacing w:line="240" w:lineRule="auto"/>
              <w:contextualSpacing w:val="0"/>
              <w:jc w:val="both"/>
            </w:pPr>
          </w:p>
        </w:tc>
        <w:tc>
          <w:tcPr>
            <w:tcW w:w="1457" w:type="dxa"/>
            <w:gridSpan w:val="2"/>
            <w:noWrap/>
          </w:tcPr>
          <w:p w14:paraId="7DB03F13" w14:textId="7FFC520A" w:rsidR="002923AF" w:rsidRPr="009A1B6F" w:rsidRDefault="002923AF" w:rsidP="002923AF">
            <w:pPr>
              <w:pStyle w:val="Style2"/>
              <w:spacing w:line="240" w:lineRule="auto"/>
              <w:contextualSpacing w:val="0"/>
              <w:jc w:val="both"/>
            </w:pPr>
            <w:r w:rsidRPr="009A1B6F">
              <w:t xml:space="preserve">Media e </w:t>
            </w:r>
            <w:proofErr w:type="spellStart"/>
            <w:r w:rsidRPr="009A1B6F">
              <w:t>Shkruar</w:t>
            </w:r>
            <w:proofErr w:type="spellEnd"/>
          </w:p>
        </w:tc>
      </w:tr>
      <w:tr w:rsidR="002923AF" w:rsidRPr="009A1B6F" w14:paraId="1CD884F3" w14:textId="77777777" w:rsidTr="002923AF">
        <w:trPr>
          <w:trHeight w:val="20"/>
        </w:trPr>
        <w:tc>
          <w:tcPr>
            <w:tcW w:w="7194" w:type="dxa"/>
            <w:hideMark/>
          </w:tcPr>
          <w:p w14:paraId="0805DE88" w14:textId="77777777" w:rsidR="002923AF" w:rsidRPr="009A1B6F" w:rsidRDefault="002923AF" w:rsidP="002923AF">
            <w:pPr>
              <w:pStyle w:val="Style2"/>
              <w:spacing w:line="240" w:lineRule="auto"/>
              <w:contextualSpacing w:val="0"/>
              <w:jc w:val="both"/>
            </w:pPr>
            <w:proofErr w:type="spellStart"/>
            <w:r w:rsidRPr="009A1B6F">
              <w:lastRenderedPageBreak/>
              <w:t>Furnizimi</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të</w:t>
            </w:r>
            <w:proofErr w:type="spellEnd"/>
            <w:r w:rsidRPr="009A1B6F">
              <w:t xml:space="preserve"> </w:t>
            </w:r>
            <w:proofErr w:type="spellStart"/>
            <w:r w:rsidRPr="009A1B6F">
              <w:t>destinuara</w:t>
            </w:r>
            <w:proofErr w:type="spellEnd"/>
            <w:r w:rsidRPr="009A1B6F">
              <w:t xml:space="preserve"> </w:t>
            </w:r>
            <w:proofErr w:type="spellStart"/>
            <w:r w:rsidRPr="009A1B6F">
              <w:t>vetëm</w:t>
            </w:r>
            <w:proofErr w:type="spellEnd"/>
            <w:r w:rsidRPr="009A1B6F">
              <w:t xml:space="preserve"> </w:t>
            </w:r>
            <w:proofErr w:type="spellStart"/>
            <w:r w:rsidRPr="009A1B6F">
              <w:t>për</w:t>
            </w:r>
            <w:proofErr w:type="spellEnd"/>
            <w:r w:rsidRPr="009A1B6F">
              <w:t xml:space="preserve"> </w:t>
            </w:r>
            <w:proofErr w:type="spellStart"/>
            <w:r w:rsidRPr="009A1B6F">
              <w:t>realizimin</w:t>
            </w:r>
            <w:proofErr w:type="spellEnd"/>
            <w:r w:rsidRPr="009A1B6F">
              <w:t xml:space="preserve"> e </w:t>
            </w:r>
            <w:proofErr w:type="spellStart"/>
            <w:r w:rsidRPr="009A1B6F">
              <w:t>fazës</w:t>
            </w:r>
            <w:proofErr w:type="spellEnd"/>
            <w:r w:rsidRPr="009A1B6F">
              <w:t xml:space="preserve"> </w:t>
            </w:r>
            <w:proofErr w:type="spellStart"/>
            <w:r w:rsidRPr="009A1B6F">
              <w:t>së</w:t>
            </w:r>
            <w:proofErr w:type="spellEnd"/>
            <w:r w:rsidRPr="009A1B6F">
              <w:t xml:space="preserve"> </w:t>
            </w:r>
            <w:proofErr w:type="spellStart"/>
            <w:r w:rsidRPr="009A1B6F">
              <w:t>kërkimit</w:t>
            </w:r>
            <w:proofErr w:type="spellEnd"/>
            <w:r w:rsidRPr="009A1B6F">
              <w:t xml:space="preserve"> </w:t>
            </w:r>
            <w:proofErr w:type="spellStart"/>
            <w:r w:rsidRPr="009A1B6F">
              <w:t>të</w:t>
            </w:r>
            <w:proofErr w:type="spellEnd"/>
            <w:r w:rsidRPr="009A1B6F">
              <w:t xml:space="preserve"> </w:t>
            </w:r>
            <w:proofErr w:type="spellStart"/>
            <w:r w:rsidRPr="009A1B6F">
              <w:t>operacioneve</w:t>
            </w:r>
            <w:proofErr w:type="spellEnd"/>
            <w:r w:rsidRPr="009A1B6F">
              <w:t xml:space="preserve"> </w:t>
            </w:r>
            <w:proofErr w:type="spellStart"/>
            <w:r w:rsidRPr="009A1B6F">
              <w:t>hidrokarbure</w:t>
            </w:r>
            <w:proofErr w:type="spellEnd"/>
            <w:r w:rsidRPr="009A1B6F">
              <w:t xml:space="preserve">, </w:t>
            </w:r>
            <w:proofErr w:type="spellStart"/>
            <w:r w:rsidRPr="009A1B6F">
              <w:t>të</w:t>
            </w:r>
            <w:proofErr w:type="spellEnd"/>
            <w:r w:rsidRPr="009A1B6F">
              <w:t xml:space="preserve"> </w:t>
            </w:r>
            <w:proofErr w:type="spellStart"/>
            <w:r w:rsidRPr="009A1B6F">
              <w:t>kryera</w:t>
            </w:r>
            <w:proofErr w:type="spellEnd"/>
            <w:r w:rsidRPr="009A1B6F">
              <w:t xml:space="preserve"> </w:t>
            </w:r>
            <w:proofErr w:type="spellStart"/>
            <w:r w:rsidRPr="009A1B6F">
              <w:t>nga</w:t>
            </w:r>
            <w:proofErr w:type="spellEnd"/>
            <w:r w:rsidRPr="009A1B6F">
              <w:t xml:space="preserve"> </w:t>
            </w:r>
            <w:proofErr w:type="spellStart"/>
            <w:r w:rsidRPr="009A1B6F">
              <w:t>kontraktorët</w:t>
            </w:r>
            <w:proofErr w:type="spellEnd"/>
            <w:r w:rsidRPr="009A1B6F">
              <w:t xml:space="preserve"> </w:t>
            </w:r>
            <w:proofErr w:type="spellStart"/>
            <w:r w:rsidRPr="009A1B6F">
              <w:t>ose</w:t>
            </w:r>
            <w:proofErr w:type="spellEnd"/>
            <w:r w:rsidRPr="009A1B6F">
              <w:t xml:space="preserve"> </w:t>
            </w:r>
            <w:proofErr w:type="spellStart"/>
            <w:r w:rsidRPr="009A1B6F">
              <w:t>nënkontraktorët</w:t>
            </w:r>
            <w:proofErr w:type="spellEnd"/>
            <w:r w:rsidRPr="009A1B6F">
              <w:t xml:space="preserve">, </w:t>
            </w:r>
            <w:proofErr w:type="spellStart"/>
            <w:r w:rsidRPr="009A1B6F">
              <w:t>të</w:t>
            </w:r>
            <w:proofErr w:type="spellEnd"/>
            <w:r w:rsidRPr="009A1B6F">
              <w:t xml:space="preserve"> </w:t>
            </w:r>
            <w:proofErr w:type="spellStart"/>
            <w:r w:rsidRPr="009A1B6F">
              <w:t>vërtetuar</w:t>
            </w:r>
            <w:proofErr w:type="spellEnd"/>
            <w:r w:rsidRPr="009A1B6F">
              <w:t xml:space="preserve"> </w:t>
            </w:r>
            <w:proofErr w:type="spellStart"/>
            <w:r w:rsidRPr="009A1B6F">
              <w:t>si</w:t>
            </w:r>
            <w:proofErr w:type="spellEnd"/>
            <w:r w:rsidRPr="009A1B6F">
              <w:t xml:space="preserve"> </w:t>
            </w:r>
            <w:proofErr w:type="spellStart"/>
            <w:r w:rsidRPr="009A1B6F">
              <w:t>të</w:t>
            </w:r>
            <w:proofErr w:type="spellEnd"/>
            <w:r w:rsidRPr="009A1B6F">
              <w:t xml:space="preserve"> </w:t>
            </w:r>
            <w:proofErr w:type="spellStart"/>
            <w:r w:rsidRPr="009A1B6F">
              <w:t>tillë</w:t>
            </w:r>
            <w:proofErr w:type="spellEnd"/>
            <w:r w:rsidRPr="009A1B6F">
              <w:t xml:space="preserve"> </w:t>
            </w:r>
            <w:proofErr w:type="spellStart"/>
            <w:r w:rsidRPr="009A1B6F">
              <w:t>nga</w:t>
            </w:r>
            <w:proofErr w:type="spellEnd"/>
            <w:r w:rsidRPr="009A1B6F">
              <w:t xml:space="preserve"> </w:t>
            </w:r>
            <w:proofErr w:type="spellStart"/>
            <w:r w:rsidRPr="009A1B6F">
              <w:t>Agjencia</w:t>
            </w:r>
            <w:proofErr w:type="spellEnd"/>
          </w:p>
          <w:p w14:paraId="2FDFA1F6" w14:textId="6436C898" w:rsidR="002923AF" w:rsidRPr="009A1B6F" w:rsidRDefault="002923AF" w:rsidP="002923AF">
            <w:pPr>
              <w:pStyle w:val="Style2"/>
              <w:spacing w:line="240" w:lineRule="auto"/>
              <w:contextualSpacing w:val="0"/>
              <w:jc w:val="both"/>
            </w:pPr>
            <w:proofErr w:type="spellStart"/>
            <w:r w:rsidRPr="009A1B6F">
              <w:t>Kombëtare</w:t>
            </w:r>
            <w:proofErr w:type="spellEnd"/>
            <w:r w:rsidRPr="009A1B6F">
              <w:t xml:space="preserve"> e </w:t>
            </w:r>
            <w:proofErr w:type="spellStart"/>
            <w:r w:rsidRPr="009A1B6F">
              <w:t>Burimeve</w:t>
            </w:r>
            <w:proofErr w:type="spellEnd"/>
            <w:r w:rsidRPr="009A1B6F">
              <w:t xml:space="preserve"> </w:t>
            </w:r>
            <w:proofErr w:type="spellStart"/>
            <w:r w:rsidRPr="009A1B6F">
              <w:t>Natyrore</w:t>
            </w:r>
            <w:proofErr w:type="spellEnd"/>
            <w:r w:rsidRPr="009A1B6F">
              <w:t xml:space="preserve">, </w:t>
            </w:r>
            <w:proofErr w:type="spellStart"/>
            <w:r w:rsidRPr="009A1B6F">
              <w:t>lidhur</w:t>
            </w:r>
            <w:proofErr w:type="spellEnd"/>
            <w:r w:rsidRPr="009A1B6F">
              <w:t xml:space="preserve"> me </w:t>
            </w:r>
            <w:proofErr w:type="spellStart"/>
            <w:r w:rsidRPr="009A1B6F">
              <w:t>realizimin</w:t>
            </w:r>
            <w:proofErr w:type="spellEnd"/>
            <w:r w:rsidRPr="009A1B6F">
              <w:t xml:space="preserve"> e </w:t>
            </w:r>
            <w:proofErr w:type="spellStart"/>
            <w:r w:rsidRPr="009A1B6F">
              <w:t>fazës</w:t>
            </w:r>
            <w:proofErr w:type="spellEnd"/>
            <w:r w:rsidRPr="009A1B6F">
              <w:t xml:space="preserve"> </w:t>
            </w:r>
            <w:proofErr w:type="spellStart"/>
            <w:r w:rsidRPr="009A1B6F">
              <w:t>së</w:t>
            </w:r>
            <w:proofErr w:type="spellEnd"/>
            <w:r w:rsidRPr="009A1B6F">
              <w:t xml:space="preserve"> </w:t>
            </w:r>
            <w:proofErr w:type="spellStart"/>
            <w:r w:rsidRPr="009A1B6F">
              <w:t>kërkimit</w:t>
            </w:r>
            <w:proofErr w:type="spellEnd"/>
            <w:r w:rsidRPr="009A1B6F">
              <w:t xml:space="preserve">, </w:t>
            </w:r>
            <w:proofErr w:type="spellStart"/>
            <w:r w:rsidRPr="009A1B6F">
              <w:t>si</w:t>
            </w:r>
            <w:proofErr w:type="spellEnd"/>
            <w:r w:rsidRPr="009A1B6F">
              <w:t xml:space="preserve"> </w:t>
            </w:r>
            <w:proofErr w:type="spellStart"/>
            <w:r w:rsidRPr="009A1B6F">
              <w:t>dhe</w:t>
            </w:r>
            <w:proofErr w:type="spellEnd"/>
            <w:r w:rsidRPr="009A1B6F">
              <w:t xml:space="preserve"> </w:t>
            </w: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mallrave</w:t>
            </w:r>
            <w:proofErr w:type="spellEnd"/>
            <w:r w:rsidRPr="009A1B6F">
              <w:t xml:space="preserve"> </w:t>
            </w:r>
            <w:proofErr w:type="spellStart"/>
            <w:r w:rsidRPr="009A1B6F">
              <w:t>që</w:t>
            </w:r>
            <w:proofErr w:type="spellEnd"/>
            <w:r w:rsidRPr="009A1B6F">
              <w:t xml:space="preserve"> </w:t>
            </w:r>
            <w:proofErr w:type="spellStart"/>
            <w:r w:rsidRPr="009A1B6F">
              <w:t>bëjnë</w:t>
            </w:r>
            <w:proofErr w:type="spellEnd"/>
            <w:r w:rsidRPr="009A1B6F">
              <w:t xml:space="preserve"> </w:t>
            </w:r>
            <w:proofErr w:type="spellStart"/>
            <w:r w:rsidRPr="009A1B6F">
              <w:t>kontraktorët</w:t>
            </w:r>
            <w:proofErr w:type="spellEnd"/>
            <w:r w:rsidRPr="009A1B6F">
              <w:t xml:space="preserve"> </w:t>
            </w:r>
            <w:proofErr w:type="spellStart"/>
            <w:r w:rsidRPr="009A1B6F">
              <w:t>për</w:t>
            </w:r>
            <w:proofErr w:type="spellEnd"/>
            <w:r w:rsidRPr="009A1B6F">
              <w:t xml:space="preserve"> </w:t>
            </w:r>
            <w:proofErr w:type="spellStart"/>
            <w:r w:rsidRPr="009A1B6F">
              <w:t>njëri-tjetrin</w:t>
            </w:r>
            <w:proofErr w:type="spellEnd"/>
            <w:r w:rsidRPr="009A1B6F">
              <w:t xml:space="preserve"> </w:t>
            </w:r>
            <w:proofErr w:type="spellStart"/>
            <w:r w:rsidRPr="009A1B6F">
              <w:t>ose</w:t>
            </w:r>
            <w:proofErr w:type="spellEnd"/>
            <w:r w:rsidRPr="009A1B6F">
              <w:t xml:space="preserve"> </w:t>
            </w:r>
            <w:proofErr w:type="spellStart"/>
            <w:r w:rsidRPr="009A1B6F">
              <w:t>nënkontraktorët</w:t>
            </w:r>
            <w:proofErr w:type="spellEnd"/>
            <w:r w:rsidRPr="009A1B6F">
              <w:t xml:space="preserve"> </w:t>
            </w:r>
            <w:proofErr w:type="spellStart"/>
            <w:r w:rsidRPr="009A1B6F">
              <w:t>për</w:t>
            </w:r>
            <w:proofErr w:type="spellEnd"/>
            <w:r w:rsidRPr="009A1B6F">
              <w:t xml:space="preserve"> </w:t>
            </w:r>
            <w:proofErr w:type="spellStart"/>
            <w:r w:rsidRPr="009A1B6F">
              <w:t>kontraktorët</w:t>
            </w:r>
            <w:proofErr w:type="spellEnd"/>
            <w:r w:rsidRPr="009A1B6F">
              <w:t xml:space="preserve"> e tyre, </w:t>
            </w:r>
            <w:proofErr w:type="spellStart"/>
            <w:r w:rsidRPr="009A1B6F">
              <w:t>të</w:t>
            </w:r>
            <w:proofErr w:type="spellEnd"/>
            <w:r w:rsidRPr="009A1B6F">
              <w:t xml:space="preserve"> </w:t>
            </w:r>
            <w:proofErr w:type="spellStart"/>
            <w:r w:rsidRPr="009A1B6F">
              <w:t>importuara</w:t>
            </w:r>
            <w:proofErr w:type="spellEnd"/>
            <w:r w:rsidRPr="009A1B6F">
              <w:t xml:space="preserve"> </w:t>
            </w:r>
            <w:proofErr w:type="spellStart"/>
            <w:r w:rsidRPr="009A1B6F">
              <w:t>sipas</w:t>
            </w:r>
            <w:proofErr w:type="spellEnd"/>
            <w:r w:rsidRPr="009A1B6F">
              <w:t xml:space="preserve"> pikes 39, </w:t>
            </w:r>
            <w:proofErr w:type="spellStart"/>
            <w:r w:rsidRPr="009A1B6F">
              <w:t>të</w:t>
            </w:r>
            <w:proofErr w:type="spellEnd"/>
            <w:r w:rsidRPr="009A1B6F">
              <w:t xml:space="preserve"> </w:t>
            </w:r>
            <w:proofErr w:type="spellStart"/>
            <w:r w:rsidRPr="009A1B6F">
              <w:t>nenit</w:t>
            </w:r>
            <w:proofErr w:type="spellEnd"/>
            <w:r w:rsidRPr="009A1B6F">
              <w:t xml:space="preserve"> 56, </w:t>
            </w:r>
            <w:proofErr w:type="spellStart"/>
            <w:r w:rsidRPr="009A1B6F">
              <w:t>të</w:t>
            </w:r>
            <w:proofErr w:type="spellEnd"/>
            <w:r w:rsidRPr="009A1B6F">
              <w:t xml:space="preserve"> </w:t>
            </w:r>
            <w:proofErr w:type="spellStart"/>
            <w:r w:rsidRPr="009A1B6F">
              <w:t>këtij</w:t>
            </w:r>
            <w:proofErr w:type="spellEnd"/>
            <w:r w:rsidRPr="009A1B6F">
              <w:t xml:space="preserve"> </w:t>
            </w:r>
            <w:proofErr w:type="spellStart"/>
            <w:r w:rsidRPr="009A1B6F">
              <w:t>ligji</w:t>
            </w:r>
            <w:proofErr w:type="spellEnd"/>
            <w:r w:rsidRPr="009A1B6F">
              <w:t xml:space="preserve">. </w:t>
            </w:r>
          </w:p>
        </w:tc>
        <w:tc>
          <w:tcPr>
            <w:tcW w:w="1169" w:type="dxa"/>
            <w:gridSpan w:val="2"/>
            <w:hideMark/>
          </w:tcPr>
          <w:p w14:paraId="2AC6BDB0" w14:textId="24BA4A1C"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noWrap/>
            <w:hideMark/>
          </w:tcPr>
          <w:p w14:paraId="2567DEBB" w14:textId="0912C720" w:rsidR="002923AF" w:rsidRPr="009A1B6F" w:rsidRDefault="002923AF" w:rsidP="002923AF">
            <w:pPr>
              <w:pStyle w:val="Style2"/>
              <w:spacing w:line="240" w:lineRule="auto"/>
              <w:contextualSpacing w:val="0"/>
              <w:jc w:val="both"/>
            </w:pPr>
            <w:proofErr w:type="spellStart"/>
            <w:r w:rsidRPr="009A1B6F">
              <w:t>Operacionet</w:t>
            </w:r>
            <w:proofErr w:type="spellEnd"/>
            <w:r w:rsidRPr="009A1B6F">
              <w:t xml:space="preserve"> </w:t>
            </w:r>
            <w:proofErr w:type="spellStart"/>
            <w:r w:rsidRPr="009A1B6F">
              <w:t>hidrokarbure</w:t>
            </w:r>
            <w:proofErr w:type="spellEnd"/>
          </w:p>
        </w:tc>
      </w:tr>
      <w:tr w:rsidR="002923AF" w:rsidRPr="009A1B6F" w14:paraId="2DC2EE4A" w14:textId="77777777" w:rsidTr="002923AF">
        <w:trPr>
          <w:trHeight w:val="20"/>
        </w:trPr>
        <w:tc>
          <w:tcPr>
            <w:tcW w:w="7194" w:type="dxa"/>
            <w:hideMark/>
          </w:tcPr>
          <w:p w14:paraId="39713006" w14:textId="7DFAC41B" w:rsidR="002923AF" w:rsidRPr="009A1B6F" w:rsidRDefault="002923AF" w:rsidP="002923AF">
            <w:pPr>
              <w:pStyle w:val="Style2"/>
              <w:spacing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procesit</w:t>
            </w:r>
            <w:proofErr w:type="spellEnd"/>
            <w:r w:rsidRPr="009A1B6F">
              <w:t xml:space="preserve"> </w:t>
            </w:r>
            <w:proofErr w:type="spellStart"/>
            <w:r w:rsidRPr="009A1B6F">
              <w:t>të</w:t>
            </w:r>
            <w:proofErr w:type="spellEnd"/>
            <w:r w:rsidRPr="009A1B6F">
              <w:t xml:space="preserve"> </w:t>
            </w:r>
            <w:proofErr w:type="spellStart"/>
            <w:r w:rsidRPr="009A1B6F">
              <w:t>ndërtimit</w:t>
            </w:r>
            <w:proofErr w:type="spellEnd"/>
            <w:r w:rsidRPr="009A1B6F">
              <w:t xml:space="preserve"> </w:t>
            </w:r>
            <w:proofErr w:type="spellStart"/>
            <w:r w:rsidRPr="009A1B6F">
              <w:t>nga</w:t>
            </w:r>
            <w:proofErr w:type="spellEnd"/>
            <w:r w:rsidRPr="009A1B6F">
              <w:t xml:space="preserve"> </w:t>
            </w:r>
            <w:proofErr w:type="spellStart"/>
            <w:r w:rsidRPr="009A1B6F">
              <w:t>ndërtuesit</w:t>
            </w:r>
            <w:proofErr w:type="spellEnd"/>
            <w:r w:rsidRPr="009A1B6F">
              <w:t xml:space="preserve"> </w:t>
            </w:r>
            <w:proofErr w:type="spellStart"/>
            <w:r w:rsidRPr="009A1B6F">
              <w:t>subjekte</w:t>
            </w:r>
            <w:proofErr w:type="spellEnd"/>
            <w:r w:rsidRPr="009A1B6F">
              <w:t xml:space="preserve"> </w:t>
            </w:r>
            <w:proofErr w:type="spellStart"/>
            <w:r w:rsidRPr="009A1B6F">
              <w:t>të</w:t>
            </w:r>
            <w:proofErr w:type="spellEnd"/>
            <w:r w:rsidRPr="009A1B6F">
              <w:t xml:space="preserve"> </w:t>
            </w:r>
            <w:proofErr w:type="spellStart"/>
            <w:r w:rsidRPr="009A1B6F">
              <w:t>rindërtimit</w:t>
            </w:r>
            <w:proofErr w:type="spellEnd"/>
            <w:r w:rsidRPr="009A1B6F">
              <w:t xml:space="preserve">, </w:t>
            </w:r>
            <w:proofErr w:type="spellStart"/>
            <w:r w:rsidRPr="009A1B6F">
              <w:t>brenda</w:t>
            </w:r>
            <w:proofErr w:type="spellEnd"/>
            <w:r w:rsidRPr="009A1B6F">
              <w:t xml:space="preserve"> </w:t>
            </w:r>
            <w:proofErr w:type="spellStart"/>
            <w:r w:rsidRPr="009A1B6F">
              <w:t>programit</w:t>
            </w:r>
            <w:proofErr w:type="spellEnd"/>
            <w:r w:rsidRPr="009A1B6F">
              <w:t xml:space="preserve"> </w:t>
            </w:r>
            <w:proofErr w:type="spellStart"/>
            <w:r w:rsidRPr="009A1B6F">
              <w:t>të</w:t>
            </w:r>
            <w:proofErr w:type="spellEnd"/>
            <w:r w:rsidRPr="009A1B6F">
              <w:t xml:space="preserve"> </w:t>
            </w:r>
            <w:proofErr w:type="spellStart"/>
            <w:r w:rsidRPr="009A1B6F">
              <w:t>rindërtimit</w:t>
            </w:r>
            <w:proofErr w:type="spellEnd"/>
            <w:r w:rsidRPr="009A1B6F">
              <w:t xml:space="preserve">, </w:t>
            </w:r>
            <w:proofErr w:type="spellStart"/>
            <w:r w:rsidRPr="009A1B6F">
              <w:t>të</w:t>
            </w:r>
            <w:proofErr w:type="spellEnd"/>
            <w:r w:rsidRPr="009A1B6F">
              <w:t xml:space="preserve"> </w:t>
            </w:r>
            <w:proofErr w:type="spellStart"/>
            <w:r w:rsidRPr="009A1B6F">
              <w:t>autorizuar</w:t>
            </w:r>
            <w:proofErr w:type="spellEnd"/>
            <w:r w:rsidRPr="009A1B6F">
              <w:t xml:space="preserve"> </w:t>
            </w:r>
            <w:proofErr w:type="spellStart"/>
            <w:r w:rsidRPr="009A1B6F">
              <w:t>nga</w:t>
            </w:r>
            <w:proofErr w:type="spellEnd"/>
            <w:r w:rsidRPr="009A1B6F">
              <w:t xml:space="preserve"> </w:t>
            </w:r>
            <w:proofErr w:type="spellStart"/>
            <w:r w:rsidRPr="009A1B6F">
              <w:t>Drejtori</w:t>
            </w:r>
            <w:proofErr w:type="spellEnd"/>
            <w:r w:rsidRPr="009A1B6F">
              <w:t xml:space="preserve"> </w:t>
            </w:r>
            <w:proofErr w:type="spellStart"/>
            <w:r w:rsidRPr="009A1B6F">
              <w:t>i</w:t>
            </w:r>
            <w:proofErr w:type="spellEnd"/>
            <w:r w:rsidRPr="009A1B6F">
              <w:t xml:space="preserve"> </w:t>
            </w:r>
            <w:proofErr w:type="spellStart"/>
            <w:r w:rsidRPr="009A1B6F">
              <w:t>Përgjithshëm</w:t>
            </w:r>
            <w:proofErr w:type="spellEnd"/>
            <w:r w:rsidRPr="009A1B6F">
              <w:t xml:space="preserve"> </w:t>
            </w:r>
            <w:proofErr w:type="spellStart"/>
            <w:r w:rsidRPr="009A1B6F">
              <w:t>i</w:t>
            </w:r>
            <w:proofErr w:type="spellEnd"/>
            <w:r w:rsidRPr="009A1B6F">
              <w:t xml:space="preserve"> </w:t>
            </w:r>
            <w:proofErr w:type="spellStart"/>
            <w:r w:rsidRPr="009A1B6F">
              <w:t>Tatimeve</w:t>
            </w:r>
            <w:proofErr w:type="spellEnd"/>
            <w:r w:rsidRPr="009A1B6F">
              <w:t xml:space="preserve">, </w:t>
            </w:r>
            <w:proofErr w:type="spellStart"/>
            <w:r w:rsidRPr="009A1B6F">
              <w:t>për</w:t>
            </w:r>
            <w:proofErr w:type="spellEnd"/>
            <w:r w:rsidRPr="009A1B6F">
              <w:t xml:space="preserve"> </w:t>
            </w:r>
            <w:proofErr w:type="spellStart"/>
            <w:r w:rsidRPr="009A1B6F">
              <w:t>rastet</w:t>
            </w:r>
            <w:proofErr w:type="spellEnd"/>
            <w:r w:rsidRPr="009A1B6F">
              <w:t xml:space="preserve"> e </w:t>
            </w:r>
            <w:proofErr w:type="spellStart"/>
            <w:r w:rsidRPr="009A1B6F">
              <w:t>shpalljes</w:t>
            </w:r>
            <w:proofErr w:type="spellEnd"/>
            <w:r w:rsidRPr="009A1B6F">
              <w:t xml:space="preserve"> </w:t>
            </w:r>
            <w:proofErr w:type="spellStart"/>
            <w:r w:rsidRPr="009A1B6F">
              <w:t>së</w:t>
            </w:r>
            <w:proofErr w:type="spellEnd"/>
            <w:r w:rsidRPr="009A1B6F">
              <w:t xml:space="preserve"> “</w:t>
            </w:r>
            <w:proofErr w:type="spellStart"/>
            <w:r w:rsidRPr="009A1B6F">
              <w:t>gjendjes</w:t>
            </w:r>
            <w:proofErr w:type="spellEnd"/>
            <w:r w:rsidRPr="009A1B6F">
              <w:t xml:space="preserve"> </w:t>
            </w:r>
            <w:proofErr w:type="spellStart"/>
            <w:r w:rsidRPr="009A1B6F">
              <w:t>së</w:t>
            </w:r>
            <w:proofErr w:type="spellEnd"/>
            <w:r w:rsidRPr="009A1B6F">
              <w:t xml:space="preserve"> </w:t>
            </w:r>
            <w:proofErr w:type="spellStart"/>
            <w:r w:rsidRPr="009A1B6F">
              <w:t>fatkeqësisë</w:t>
            </w:r>
            <w:proofErr w:type="spellEnd"/>
            <w:r w:rsidRPr="009A1B6F">
              <w:t xml:space="preserve"> </w:t>
            </w:r>
            <w:proofErr w:type="spellStart"/>
            <w:r w:rsidRPr="009A1B6F">
              <w:t>natyrore</w:t>
            </w:r>
            <w:proofErr w:type="spellEnd"/>
            <w:r w:rsidRPr="009A1B6F">
              <w:t xml:space="preserve">”, </w:t>
            </w:r>
            <w:proofErr w:type="spellStart"/>
            <w:r w:rsidRPr="009A1B6F">
              <w:t>përgjatë</w:t>
            </w:r>
            <w:proofErr w:type="spellEnd"/>
            <w:r w:rsidRPr="009A1B6F">
              <w:t xml:space="preserve"> </w:t>
            </w:r>
            <w:proofErr w:type="spellStart"/>
            <w:r w:rsidRPr="009A1B6F">
              <w:t>periudhës</w:t>
            </w:r>
            <w:proofErr w:type="spellEnd"/>
            <w:r w:rsidRPr="009A1B6F">
              <w:t xml:space="preserve"> </w:t>
            </w:r>
            <w:proofErr w:type="spellStart"/>
            <w:r w:rsidRPr="009A1B6F">
              <w:t>së</w:t>
            </w:r>
            <w:proofErr w:type="spellEnd"/>
            <w:r w:rsidRPr="009A1B6F">
              <w:t xml:space="preserve"> </w:t>
            </w:r>
            <w:proofErr w:type="spellStart"/>
            <w:r w:rsidRPr="009A1B6F">
              <w:t>rindërtimit</w:t>
            </w:r>
            <w:proofErr w:type="spellEnd"/>
            <w:r w:rsidRPr="009A1B6F">
              <w:t xml:space="preserve">, </w:t>
            </w:r>
            <w:proofErr w:type="spellStart"/>
            <w:r w:rsidRPr="009A1B6F">
              <w:t>sipas</w:t>
            </w:r>
            <w:proofErr w:type="spellEnd"/>
            <w:r w:rsidRPr="009A1B6F">
              <w:t xml:space="preserve"> </w:t>
            </w:r>
            <w:proofErr w:type="spellStart"/>
            <w:r w:rsidRPr="009A1B6F">
              <w:t>përcaktimeve</w:t>
            </w:r>
            <w:proofErr w:type="spellEnd"/>
            <w:r w:rsidRPr="009A1B6F">
              <w:t xml:space="preserve"> </w:t>
            </w:r>
            <w:proofErr w:type="spellStart"/>
            <w:r w:rsidRPr="009A1B6F">
              <w:t>të</w:t>
            </w:r>
            <w:proofErr w:type="spellEnd"/>
            <w:r w:rsidRPr="009A1B6F">
              <w:t xml:space="preserve"> </w:t>
            </w:r>
            <w:proofErr w:type="spellStart"/>
            <w:r w:rsidRPr="009A1B6F">
              <w:t>legjislacionit</w:t>
            </w:r>
            <w:proofErr w:type="spellEnd"/>
            <w:r w:rsidRPr="009A1B6F">
              <w:t xml:space="preserve"> </w:t>
            </w:r>
            <w:proofErr w:type="spellStart"/>
            <w:r w:rsidRPr="009A1B6F">
              <w:t>për</w:t>
            </w:r>
            <w:proofErr w:type="spellEnd"/>
            <w:r w:rsidRPr="009A1B6F">
              <w:t xml:space="preserve"> </w:t>
            </w:r>
            <w:proofErr w:type="spellStart"/>
            <w:r w:rsidRPr="009A1B6F">
              <w:t>rindërtimin</w:t>
            </w:r>
            <w:proofErr w:type="spellEnd"/>
            <w:r w:rsidRPr="009A1B6F">
              <w:t>.</w:t>
            </w:r>
          </w:p>
        </w:tc>
        <w:tc>
          <w:tcPr>
            <w:tcW w:w="1169" w:type="dxa"/>
            <w:gridSpan w:val="2"/>
            <w:vAlign w:val="top"/>
            <w:hideMark/>
          </w:tcPr>
          <w:p w14:paraId="464C368A" w14:textId="414DDCE0"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hideMark/>
          </w:tcPr>
          <w:p w14:paraId="74D5163C" w14:textId="4122F007" w:rsidR="002923AF" w:rsidRPr="009A1B6F" w:rsidRDefault="002923AF" w:rsidP="002923AF">
            <w:pPr>
              <w:pStyle w:val="Style2"/>
              <w:spacing w:line="240" w:lineRule="auto"/>
              <w:contextualSpacing w:val="0"/>
              <w:jc w:val="both"/>
            </w:pPr>
            <w:proofErr w:type="spellStart"/>
            <w:r w:rsidRPr="009A1B6F">
              <w:t>Rindërtimi</w:t>
            </w:r>
            <w:proofErr w:type="spellEnd"/>
          </w:p>
        </w:tc>
      </w:tr>
      <w:tr w:rsidR="002923AF" w:rsidRPr="009A1B6F" w14:paraId="72D56D20" w14:textId="77777777" w:rsidTr="002923AF">
        <w:trPr>
          <w:trHeight w:val="53"/>
        </w:trPr>
        <w:tc>
          <w:tcPr>
            <w:tcW w:w="7194" w:type="dxa"/>
            <w:hideMark/>
          </w:tcPr>
          <w:p w14:paraId="2A3C5557" w14:textId="7F1B5D12" w:rsidR="002923AF" w:rsidRPr="009A1B6F" w:rsidRDefault="002923AF" w:rsidP="002923AF">
            <w:pPr>
              <w:pStyle w:val="Style2"/>
              <w:spacing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dhe</w:t>
            </w:r>
            <w:proofErr w:type="spellEnd"/>
            <w:r w:rsidRPr="009A1B6F">
              <w:t xml:space="preserve"> </w:t>
            </w:r>
            <w:proofErr w:type="spellStart"/>
            <w:r w:rsidRPr="009A1B6F">
              <w:t>i</w:t>
            </w:r>
            <w:proofErr w:type="spellEnd"/>
            <w:r w:rsidRPr="009A1B6F">
              <w:t xml:space="preserve"> </w:t>
            </w:r>
            <w:proofErr w:type="spellStart"/>
            <w:r w:rsidRPr="009A1B6F">
              <w:t>mallrave</w:t>
            </w:r>
            <w:proofErr w:type="spellEnd"/>
            <w:r w:rsidRPr="009A1B6F">
              <w:t xml:space="preserve"> </w:t>
            </w:r>
            <w:proofErr w:type="spellStart"/>
            <w:r w:rsidRPr="009A1B6F">
              <w:t>i</w:t>
            </w:r>
            <w:proofErr w:type="spellEnd"/>
            <w:r w:rsidRPr="009A1B6F">
              <w:t xml:space="preserve"> </w:t>
            </w:r>
            <w:proofErr w:type="spellStart"/>
            <w:r w:rsidRPr="009A1B6F">
              <w:t>kryer</w:t>
            </w:r>
            <w:proofErr w:type="spellEnd"/>
            <w:r w:rsidRPr="009A1B6F">
              <w:t xml:space="preserve"> </w:t>
            </w:r>
            <w:proofErr w:type="spellStart"/>
            <w:r w:rsidRPr="009A1B6F">
              <w:t>direkt</w:t>
            </w:r>
            <w:proofErr w:type="spellEnd"/>
            <w:r w:rsidRPr="009A1B6F">
              <w:t xml:space="preserve"> </w:t>
            </w:r>
            <w:proofErr w:type="spellStart"/>
            <w:r w:rsidRPr="009A1B6F">
              <w:t>për</w:t>
            </w:r>
            <w:proofErr w:type="spellEnd"/>
            <w:r w:rsidRPr="009A1B6F">
              <w:t xml:space="preserve"> </w:t>
            </w:r>
            <w:proofErr w:type="spellStart"/>
            <w:r w:rsidRPr="009A1B6F">
              <w:t>ndërtuesit</w:t>
            </w:r>
            <w:proofErr w:type="spellEnd"/>
            <w:r w:rsidRPr="009A1B6F">
              <w:t xml:space="preserve"> </w:t>
            </w:r>
            <w:proofErr w:type="spellStart"/>
            <w:r w:rsidRPr="009A1B6F">
              <w:t>subjekte</w:t>
            </w:r>
            <w:proofErr w:type="spellEnd"/>
            <w:r w:rsidRPr="009A1B6F">
              <w:t xml:space="preserve"> </w:t>
            </w:r>
            <w:proofErr w:type="spellStart"/>
            <w:r w:rsidRPr="009A1B6F">
              <w:t>të</w:t>
            </w:r>
            <w:proofErr w:type="spellEnd"/>
            <w:r w:rsidRPr="009A1B6F">
              <w:t xml:space="preserve"> </w:t>
            </w:r>
            <w:proofErr w:type="spellStart"/>
            <w:r w:rsidRPr="009A1B6F">
              <w:t>rindërtimit</w:t>
            </w:r>
            <w:proofErr w:type="spellEnd"/>
            <w:r w:rsidRPr="009A1B6F">
              <w:t xml:space="preserve">, </w:t>
            </w:r>
            <w:proofErr w:type="spellStart"/>
            <w:r w:rsidRPr="009A1B6F">
              <w:t>brenda</w:t>
            </w:r>
            <w:proofErr w:type="spellEnd"/>
            <w:r w:rsidRPr="009A1B6F">
              <w:t xml:space="preserve"> </w:t>
            </w:r>
            <w:proofErr w:type="spellStart"/>
            <w:r w:rsidRPr="009A1B6F">
              <w:t>programit</w:t>
            </w:r>
            <w:proofErr w:type="spellEnd"/>
            <w:r w:rsidRPr="009A1B6F">
              <w:t xml:space="preserve"> </w:t>
            </w:r>
            <w:proofErr w:type="spellStart"/>
            <w:r w:rsidRPr="009A1B6F">
              <w:t>të</w:t>
            </w:r>
            <w:proofErr w:type="spellEnd"/>
            <w:r w:rsidRPr="009A1B6F">
              <w:t xml:space="preserve"> </w:t>
            </w:r>
            <w:proofErr w:type="spellStart"/>
            <w:r w:rsidRPr="009A1B6F">
              <w:t>rindërtimit</w:t>
            </w:r>
            <w:proofErr w:type="spellEnd"/>
            <w:r w:rsidRPr="009A1B6F">
              <w:t xml:space="preserve">, </w:t>
            </w:r>
            <w:proofErr w:type="spellStart"/>
            <w:r w:rsidRPr="009A1B6F">
              <w:t>që</w:t>
            </w:r>
            <w:proofErr w:type="spellEnd"/>
            <w:r w:rsidRPr="009A1B6F">
              <w:t xml:space="preserve"> </w:t>
            </w:r>
            <w:proofErr w:type="spellStart"/>
            <w:r w:rsidRPr="009A1B6F">
              <w:t>përdoren</w:t>
            </w:r>
            <w:proofErr w:type="spellEnd"/>
            <w:r w:rsidRPr="009A1B6F">
              <w:t xml:space="preserve"> </w:t>
            </w:r>
            <w:proofErr w:type="spellStart"/>
            <w:r w:rsidRPr="009A1B6F">
              <w:t>prej</w:t>
            </w:r>
            <w:proofErr w:type="spellEnd"/>
            <w:r w:rsidRPr="009A1B6F">
              <w:t xml:space="preserve"> tyre </w:t>
            </w:r>
            <w:proofErr w:type="spellStart"/>
            <w:r w:rsidRPr="009A1B6F">
              <w:t>për</w:t>
            </w:r>
            <w:proofErr w:type="spellEnd"/>
            <w:r w:rsidRPr="009A1B6F">
              <w:t xml:space="preserve"> </w:t>
            </w:r>
            <w:proofErr w:type="spellStart"/>
            <w:r w:rsidRPr="009A1B6F">
              <w:t>procesin</w:t>
            </w:r>
            <w:proofErr w:type="spellEnd"/>
            <w:r w:rsidRPr="009A1B6F">
              <w:t xml:space="preserve"> e </w:t>
            </w:r>
            <w:proofErr w:type="spellStart"/>
            <w:r w:rsidRPr="009A1B6F">
              <w:t>ndërtimit</w:t>
            </w:r>
            <w:proofErr w:type="spellEnd"/>
            <w:r w:rsidRPr="009A1B6F">
              <w:t xml:space="preserve"> </w:t>
            </w:r>
            <w:proofErr w:type="spellStart"/>
            <w:r w:rsidRPr="009A1B6F">
              <w:t>për</w:t>
            </w:r>
            <w:proofErr w:type="spellEnd"/>
            <w:r w:rsidRPr="009A1B6F">
              <w:t xml:space="preserve"> </w:t>
            </w:r>
            <w:proofErr w:type="spellStart"/>
            <w:r w:rsidRPr="009A1B6F">
              <w:t>rastet</w:t>
            </w:r>
            <w:proofErr w:type="spellEnd"/>
            <w:r w:rsidRPr="009A1B6F">
              <w:t xml:space="preserve"> e </w:t>
            </w:r>
            <w:proofErr w:type="spellStart"/>
            <w:r w:rsidRPr="009A1B6F">
              <w:t>shpalljes</w:t>
            </w:r>
            <w:proofErr w:type="spellEnd"/>
            <w:r w:rsidRPr="009A1B6F">
              <w:t xml:space="preserve"> </w:t>
            </w:r>
            <w:proofErr w:type="spellStart"/>
            <w:r w:rsidRPr="009A1B6F">
              <w:t>së</w:t>
            </w:r>
            <w:proofErr w:type="spellEnd"/>
            <w:r w:rsidRPr="009A1B6F">
              <w:t xml:space="preserve"> “</w:t>
            </w:r>
            <w:proofErr w:type="spellStart"/>
            <w:r w:rsidRPr="009A1B6F">
              <w:t>gjendjes</w:t>
            </w:r>
            <w:proofErr w:type="spellEnd"/>
            <w:r w:rsidRPr="009A1B6F">
              <w:t xml:space="preserve"> </w:t>
            </w:r>
            <w:proofErr w:type="spellStart"/>
            <w:r w:rsidRPr="009A1B6F">
              <w:t>së</w:t>
            </w:r>
            <w:proofErr w:type="spellEnd"/>
            <w:r w:rsidRPr="009A1B6F">
              <w:t xml:space="preserve"> </w:t>
            </w:r>
            <w:proofErr w:type="spellStart"/>
            <w:r w:rsidRPr="009A1B6F">
              <w:t>fatkeqësisë</w:t>
            </w:r>
            <w:proofErr w:type="spellEnd"/>
            <w:r w:rsidRPr="009A1B6F">
              <w:t xml:space="preserve"> </w:t>
            </w:r>
            <w:proofErr w:type="spellStart"/>
            <w:r w:rsidRPr="009A1B6F">
              <w:t>natyrore</w:t>
            </w:r>
            <w:proofErr w:type="spellEnd"/>
            <w:r w:rsidRPr="009A1B6F">
              <w:t xml:space="preserve">”, </w:t>
            </w:r>
            <w:proofErr w:type="spellStart"/>
            <w:r w:rsidRPr="009A1B6F">
              <w:t>përgjatë</w:t>
            </w:r>
            <w:proofErr w:type="spellEnd"/>
            <w:r w:rsidRPr="009A1B6F">
              <w:t xml:space="preserve"> </w:t>
            </w:r>
            <w:proofErr w:type="spellStart"/>
            <w:r w:rsidRPr="009A1B6F">
              <w:t>periudhës</w:t>
            </w:r>
            <w:proofErr w:type="spellEnd"/>
            <w:r w:rsidRPr="009A1B6F">
              <w:t xml:space="preserve"> </w:t>
            </w:r>
            <w:proofErr w:type="spellStart"/>
            <w:r w:rsidRPr="009A1B6F">
              <w:t>së</w:t>
            </w:r>
            <w:proofErr w:type="spellEnd"/>
            <w:r w:rsidRPr="009A1B6F">
              <w:t xml:space="preserve"> </w:t>
            </w:r>
            <w:proofErr w:type="spellStart"/>
            <w:r w:rsidRPr="009A1B6F">
              <w:t>rindërtimit</w:t>
            </w:r>
            <w:proofErr w:type="spellEnd"/>
            <w:r w:rsidRPr="009A1B6F">
              <w:t xml:space="preserve">, </w:t>
            </w:r>
            <w:proofErr w:type="spellStart"/>
            <w:r w:rsidRPr="009A1B6F">
              <w:t>sipas</w:t>
            </w:r>
            <w:proofErr w:type="spellEnd"/>
            <w:r w:rsidRPr="009A1B6F">
              <w:t xml:space="preserve"> </w:t>
            </w:r>
            <w:proofErr w:type="spellStart"/>
            <w:r w:rsidRPr="009A1B6F">
              <w:t>përcaktimeve</w:t>
            </w:r>
            <w:proofErr w:type="spellEnd"/>
            <w:r w:rsidRPr="009A1B6F">
              <w:t xml:space="preserve"> </w:t>
            </w:r>
            <w:proofErr w:type="spellStart"/>
            <w:r w:rsidRPr="009A1B6F">
              <w:t>të</w:t>
            </w:r>
            <w:proofErr w:type="spellEnd"/>
            <w:r w:rsidRPr="009A1B6F">
              <w:t xml:space="preserve"> </w:t>
            </w:r>
            <w:proofErr w:type="spellStart"/>
            <w:r w:rsidRPr="009A1B6F">
              <w:t>legjislacionit</w:t>
            </w:r>
            <w:proofErr w:type="spellEnd"/>
            <w:r w:rsidRPr="009A1B6F">
              <w:t xml:space="preserve"> </w:t>
            </w:r>
            <w:proofErr w:type="spellStart"/>
            <w:r w:rsidRPr="009A1B6F">
              <w:t>për</w:t>
            </w:r>
            <w:proofErr w:type="spellEnd"/>
            <w:r w:rsidRPr="009A1B6F">
              <w:t xml:space="preserve"> </w:t>
            </w:r>
            <w:proofErr w:type="spellStart"/>
            <w:r w:rsidRPr="009A1B6F">
              <w:t>rindërtimin</w:t>
            </w:r>
            <w:proofErr w:type="spellEnd"/>
            <w:r w:rsidRPr="009A1B6F">
              <w:t xml:space="preserve">, </w:t>
            </w:r>
            <w:proofErr w:type="spellStart"/>
            <w:r w:rsidRPr="009A1B6F">
              <w:t>të</w:t>
            </w:r>
            <w:proofErr w:type="spellEnd"/>
            <w:r w:rsidRPr="009A1B6F">
              <w:t xml:space="preserve"> </w:t>
            </w:r>
            <w:proofErr w:type="spellStart"/>
            <w:r w:rsidRPr="009A1B6F">
              <w:t>autorizuar</w:t>
            </w:r>
            <w:proofErr w:type="spellEnd"/>
            <w:r w:rsidRPr="009A1B6F">
              <w:t xml:space="preserve"> </w:t>
            </w:r>
            <w:proofErr w:type="spellStart"/>
            <w:r w:rsidRPr="009A1B6F">
              <w:t>nga</w:t>
            </w:r>
            <w:proofErr w:type="spellEnd"/>
            <w:r w:rsidRPr="009A1B6F">
              <w:t xml:space="preserve"> </w:t>
            </w:r>
            <w:proofErr w:type="spellStart"/>
            <w:r w:rsidRPr="009A1B6F">
              <w:t>Drejtori</w:t>
            </w:r>
            <w:proofErr w:type="spellEnd"/>
            <w:r w:rsidRPr="009A1B6F">
              <w:t xml:space="preserve"> </w:t>
            </w:r>
            <w:proofErr w:type="spellStart"/>
            <w:r w:rsidRPr="009A1B6F">
              <w:t>i</w:t>
            </w:r>
            <w:proofErr w:type="spellEnd"/>
            <w:r w:rsidRPr="009A1B6F">
              <w:t xml:space="preserve"> </w:t>
            </w:r>
            <w:proofErr w:type="spellStart"/>
            <w:r w:rsidRPr="009A1B6F">
              <w:t>Përgjithshëm</w:t>
            </w:r>
            <w:proofErr w:type="spellEnd"/>
            <w:r w:rsidRPr="009A1B6F">
              <w:t xml:space="preserve"> </w:t>
            </w:r>
            <w:proofErr w:type="spellStart"/>
            <w:r w:rsidRPr="009A1B6F">
              <w:t>i</w:t>
            </w:r>
            <w:proofErr w:type="spellEnd"/>
            <w:r w:rsidRPr="009A1B6F">
              <w:t xml:space="preserve"> </w:t>
            </w:r>
            <w:proofErr w:type="spellStart"/>
            <w:r w:rsidRPr="009A1B6F">
              <w:t>Tatimeve</w:t>
            </w:r>
            <w:proofErr w:type="spellEnd"/>
            <w:r w:rsidRPr="009A1B6F">
              <w:t>.</w:t>
            </w:r>
          </w:p>
        </w:tc>
        <w:tc>
          <w:tcPr>
            <w:tcW w:w="1169" w:type="dxa"/>
            <w:gridSpan w:val="2"/>
            <w:vAlign w:val="top"/>
            <w:hideMark/>
          </w:tcPr>
          <w:p w14:paraId="285F6EE9" w14:textId="77777777" w:rsidR="002923AF" w:rsidRPr="009A1B6F" w:rsidRDefault="002923AF" w:rsidP="002923AF">
            <w:pPr>
              <w:pStyle w:val="Style2"/>
              <w:spacing w:line="240" w:lineRule="auto"/>
              <w:contextualSpacing w:val="0"/>
              <w:jc w:val="both"/>
            </w:pPr>
          </w:p>
          <w:p w14:paraId="684ED27E" w14:textId="702E99BD"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noWrap/>
            <w:hideMark/>
          </w:tcPr>
          <w:p w14:paraId="32EE162C" w14:textId="3A83C217" w:rsidR="002923AF" w:rsidRPr="009A1B6F" w:rsidRDefault="002923AF" w:rsidP="002923AF">
            <w:pPr>
              <w:pStyle w:val="Style2"/>
              <w:spacing w:line="240" w:lineRule="auto"/>
              <w:contextualSpacing w:val="0"/>
              <w:jc w:val="both"/>
            </w:pPr>
            <w:proofErr w:type="spellStart"/>
            <w:r w:rsidRPr="009A1B6F">
              <w:t>Rindërtimi</w:t>
            </w:r>
            <w:proofErr w:type="spellEnd"/>
          </w:p>
        </w:tc>
      </w:tr>
      <w:tr w:rsidR="002923AF" w:rsidRPr="009A1B6F" w14:paraId="1DE69D28" w14:textId="77777777" w:rsidTr="002923AF">
        <w:trPr>
          <w:trHeight w:val="23"/>
        </w:trPr>
        <w:tc>
          <w:tcPr>
            <w:tcW w:w="7194" w:type="dxa"/>
          </w:tcPr>
          <w:p w14:paraId="0FF5790B" w14:textId="4EB93792" w:rsidR="002923AF" w:rsidRPr="009A1B6F" w:rsidRDefault="002923AF" w:rsidP="002923AF">
            <w:pPr>
              <w:pStyle w:val="Style2"/>
              <w:spacing w:line="240" w:lineRule="auto"/>
              <w:contextualSpacing w:val="0"/>
              <w:jc w:val="both"/>
            </w:pPr>
            <w:proofErr w:type="spellStart"/>
            <w:r w:rsidRPr="009A1B6F">
              <w:t>Produktet</w:t>
            </w:r>
            <w:proofErr w:type="spellEnd"/>
            <w:r w:rsidRPr="009A1B6F">
              <w:t xml:space="preserve"> e </w:t>
            </w:r>
            <w:proofErr w:type="spellStart"/>
            <w:r w:rsidRPr="009A1B6F">
              <w:t>peshkimit</w:t>
            </w:r>
            <w:proofErr w:type="spellEnd"/>
            <w:r w:rsidRPr="009A1B6F">
              <w:t xml:space="preserve"> </w:t>
            </w:r>
            <w:proofErr w:type="spellStart"/>
            <w:r w:rsidRPr="009A1B6F">
              <w:t>dhe</w:t>
            </w:r>
            <w:proofErr w:type="spellEnd"/>
            <w:r w:rsidRPr="009A1B6F">
              <w:t xml:space="preserve"> </w:t>
            </w:r>
            <w:proofErr w:type="spellStart"/>
            <w:r w:rsidRPr="009A1B6F">
              <w:t>produkte</w:t>
            </w:r>
            <w:proofErr w:type="spellEnd"/>
            <w:r w:rsidRPr="009A1B6F">
              <w:t xml:space="preserve"> </w:t>
            </w:r>
            <w:proofErr w:type="spellStart"/>
            <w:r w:rsidRPr="009A1B6F">
              <w:t>të</w:t>
            </w:r>
            <w:proofErr w:type="spellEnd"/>
            <w:r w:rsidRPr="009A1B6F">
              <w:t xml:space="preserve"> </w:t>
            </w:r>
            <w:proofErr w:type="spellStart"/>
            <w:r w:rsidRPr="009A1B6F">
              <w:t>tjera</w:t>
            </w:r>
            <w:proofErr w:type="spellEnd"/>
            <w:r w:rsidRPr="009A1B6F">
              <w:t xml:space="preserve"> </w:t>
            </w:r>
            <w:proofErr w:type="spellStart"/>
            <w:r w:rsidRPr="009A1B6F">
              <w:t>në</w:t>
            </w:r>
            <w:proofErr w:type="spellEnd"/>
            <w:r w:rsidRPr="009A1B6F">
              <w:t xml:space="preserve"> </w:t>
            </w:r>
            <w:proofErr w:type="spellStart"/>
            <w:r w:rsidRPr="009A1B6F">
              <w:t>gjendje</w:t>
            </w:r>
            <w:proofErr w:type="spellEnd"/>
            <w:r w:rsidRPr="009A1B6F">
              <w:t xml:space="preserve"> </w:t>
            </w:r>
            <w:proofErr w:type="spellStart"/>
            <w:r w:rsidRPr="009A1B6F">
              <w:t>natyrore</w:t>
            </w:r>
            <w:proofErr w:type="spellEnd"/>
            <w:r w:rsidRPr="009A1B6F">
              <w:t xml:space="preserve">, </w:t>
            </w:r>
            <w:proofErr w:type="spellStart"/>
            <w:r w:rsidRPr="009A1B6F">
              <w:t>të</w:t>
            </w:r>
            <w:proofErr w:type="spellEnd"/>
            <w:r w:rsidRPr="009A1B6F">
              <w:t xml:space="preserve"> </w:t>
            </w:r>
            <w:proofErr w:type="spellStart"/>
            <w:r w:rsidRPr="009A1B6F">
              <w:t>nxjerra</w:t>
            </w:r>
            <w:proofErr w:type="spellEnd"/>
            <w:r w:rsidRPr="009A1B6F">
              <w:t xml:space="preserve"> </w:t>
            </w:r>
            <w:proofErr w:type="spellStart"/>
            <w:r w:rsidRPr="009A1B6F">
              <w:t>nga</w:t>
            </w:r>
            <w:proofErr w:type="spellEnd"/>
            <w:r w:rsidRPr="009A1B6F">
              <w:t xml:space="preserve"> </w:t>
            </w:r>
            <w:proofErr w:type="spellStart"/>
            <w:r w:rsidRPr="009A1B6F">
              <w:t>ujërat</w:t>
            </w:r>
            <w:proofErr w:type="spellEnd"/>
            <w:r w:rsidRPr="009A1B6F">
              <w:t xml:space="preserve"> </w:t>
            </w:r>
            <w:proofErr w:type="spellStart"/>
            <w:r w:rsidRPr="009A1B6F">
              <w:t>territoriale</w:t>
            </w:r>
            <w:proofErr w:type="spellEnd"/>
            <w:r w:rsidRPr="009A1B6F">
              <w:t xml:space="preserve"> </w:t>
            </w:r>
            <w:proofErr w:type="spellStart"/>
            <w:r w:rsidRPr="009A1B6F">
              <w:t>të</w:t>
            </w:r>
            <w:proofErr w:type="spellEnd"/>
            <w:r w:rsidRPr="009A1B6F">
              <w:t xml:space="preserve"> </w:t>
            </w:r>
            <w:proofErr w:type="spellStart"/>
            <w:r w:rsidRPr="009A1B6F">
              <w:t>një</w:t>
            </w:r>
            <w:proofErr w:type="spellEnd"/>
            <w:r w:rsidRPr="009A1B6F">
              <w:t xml:space="preserve"> </w:t>
            </w:r>
            <w:proofErr w:type="spellStart"/>
            <w:r w:rsidRPr="009A1B6F">
              <w:t>vendi</w:t>
            </w:r>
            <w:proofErr w:type="spellEnd"/>
            <w:r w:rsidRPr="009A1B6F">
              <w:t xml:space="preserve"> </w:t>
            </w:r>
            <w:proofErr w:type="spellStart"/>
            <w:r w:rsidRPr="009A1B6F">
              <w:t>tjetër</w:t>
            </w:r>
            <w:proofErr w:type="spellEnd"/>
            <w:r w:rsidRPr="009A1B6F">
              <w:t xml:space="preserve"> </w:t>
            </w:r>
            <w:proofErr w:type="spellStart"/>
            <w:r w:rsidRPr="009A1B6F">
              <w:t>prej</w:t>
            </w:r>
            <w:proofErr w:type="spellEnd"/>
            <w:r w:rsidRPr="009A1B6F">
              <w:t xml:space="preserve"> </w:t>
            </w:r>
            <w:proofErr w:type="spellStart"/>
            <w:r w:rsidRPr="009A1B6F">
              <w:t>anijeve</w:t>
            </w:r>
            <w:proofErr w:type="spellEnd"/>
            <w:r w:rsidRPr="009A1B6F">
              <w:t xml:space="preserve"> </w:t>
            </w:r>
            <w:proofErr w:type="spellStart"/>
            <w:r w:rsidRPr="009A1B6F">
              <w:t>të</w:t>
            </w:r>
            <w:proofErr w:type="spellEnd"/>
            <w:r w:rsidRPr="009A1B6F">
              <w:t xml:space="preserve"> </w:t>
            </w:r>
            <w:proofErr w:type="spellStart"/>
            <w:r w:rsidRPr="009A1B6F">
              <w:t>regjistruara</w:t>
            </w:r>
            <w:proofErr w:type="spellEnd"/>
            <w:r w:rsidRPr="009A1B6F">
              <w:t xml:space="preserve"> </w:t>
            </w:r>
            <w:proofErr w:type="spellStart"/>
            <w:r w:rsidRPr="009A1B6F">
              <w:t>ose</w:t>
            </w:r>
            <w:proofErr w:type="spellEnd"/>
            <w:r w:rsidRPr="009A1B6F">
              <w:t xml:space="preserve"> </w:t>
            </w:r>
            <w:proofErr w:type="spellStart"/>
            <w:r w:rsidRPr="009A1B6F">
              <w:t>të</w:t>
            </w:r>
            <w:proofErr w:type="spellEnd"/>
            <w:r w:rsidRPr="009A1B6F">
              <w:t xml:space="preserve"> </w:t>
            </w:r>
            <w:proofErr w:type="spellStart"/>
            <w:r w:rsidRPr="009A1B6F">
              <w:t>matrikulluara</w:t>
            </w:r>
            <w:proofErr w:type="spellEnd"/>
            <w:r w:rsidRPr="009A1B6F">
              <w:t xml:space="preserve"> </w:t>
            </w:r>
            <w:proofErr w:type="spellStart"/>
            <w:r w:rsidRPr="009A1B6F">
              <w:t>në</w:t>
            </w:r>
            <w:proofErr w:type="spellEnd"/>
            <w:r w:rsidRPr="009A1B6F">
              <w:t xml:space="preserve"> </w:t>
            </w:r>
            <w:proofErr w:type="spellStart"/>
            <w:r w:rsidRPr="009A1B6F">
              <w:t>Republikën</w:t>
            </w:r>
            <w:proofErr w:type="spellEnd"/>
            <w:r w:rsidRPr="009A1B6F">
              <w:t xml:space="preserve"> e </w:t>
            </w:r>
            <w:proofErr w:type="spellStart"/>
            <w:r w:rsidRPr="009A1B6F">
              <w:t>Shqipërisë</w:t>
            </w:r>
            <w:proofErr w:type="spellEnd"/>
            <w:r w:rsidRPr="009A1B6F">
              <w:t xml:space="preserve"> </w:t>
            </w:r>
            <w:proofErr w:type="spellStart"/>
            <w:r w:rsidRPr="009A1B6F">
              <w:t>që</w:t>
            </w:r>
            <w:proofErr w:type="spellEnd"/>
            <w:r w:rsidRPr="009A1B6F">
              <w:t xml:space="preserve"> </w:t>
            </w:r>
            <w:proofErr w:type="spellStart"/>
            <w:r w:rsidRPr="009A1B6F">
              <w:t>mbajnë</w:t>
            </w:r>
            <w:proofErr w:type="spellEnd"/>
            <w:r w:rsidRPr="009A1B6F">
              <w:t xml:space="preserve"> </w:t>
            </w:r>
            <w:proofErr w:type="spellStart"/>
            <w:r w:rsidRPr="009A1B6F">
              <w:t>flamur</w:t>
            </w:r>
            <w:proofErr w:type="spellEnd"/>
            <w:r w:rsidRPr="009A1B6F">
              <w:t xml:space="preserve"> </w:t>
            </w:r>
            <w:proofErr w:type="spellStart"/>
            <w:r w:rsidRPr="009A1B6F">
              <w:t>shqiptar</w:t>
            </w:r>
            <w:proofErr w:type="spellEnd"/>
            <w:r w:rsidRPr="009A1B6F">
              <w:t xml:space="preserve">, </w:t>
            </w:r>
            <w:proofErr w:type="spellStart"/>
            <w:r w:rsidRPr="009A1B6F">
              <w:t>si</w:t>
            </w:r>
            <w:proofErr w:type="spellEnd"/>
            <w:r w:rsidRPr="009A1B6F">
              <w:t xml:space="preserve"> </w:t>
            </w:r>
            <w:proofErr w:type="spellStart"/>
            <w:r w:rsidRPr="009A1B6F">
              <w:t>dhe</w:t>
            </w:r>
            <w:proofErr w:type="spellEnd"/>
            <w:r w:rsidRPr="009A1B6F">
              <w:t xml:space="preserve"> </w:t>
            </w:r>
            <w:proofErr w:type="spellStart"/>
            <w:r w:rsidRPr="009A1B6F">
              <w:t>produkte</w:t>
            </w:r>
            <w:proofErr w:type="spellEnd"/>
            <w:r w:rsidRPr="009A1B6F">
              <w:t xml:space="preserve"> </w:t>
            </w:r>
            <w:proofErr w:type="spellStart"/>
            <w:r w:rsidRPr="009A1B6F">
              <w:t>të</w:t>
            </w:r>
            <w:proofErr w:type="spellEnd"/>
            <w:r w:rsidRPr="009A1B6F">
              <w:t xml:space="preserve"> </w:t>
            </w:r>
            <w:proofErr w:type="spellStart"/>
            <w:r w:rsidRPr="009A1B6F">
              <w:t>përftuara</w:t>
            </w:r>
            <w:proofErr w:type="spellEnd"/>
            <w:r w:rsidRPr="009A1B6F">
              <w:t xml:space="preserve"> </w:t>
            </w:r>
            <w:proofErr w:type="spellStart"/>
            <w:r w:rsidRPr="009A1B6F">
              <w:t>në</w:t>
            </w:r>
            <w:proofErr w:type="spellEnd"/>
            <w:r w:rsidRPr="009A1B6F">
              <w:t xml:space="preserve"> </w:t>
            </w:r>
            <w:proofErr w:type="spellStart"/>
            <w:r w:rsidRPr="009A1B6F">
              <w:t>anije</w:t>
            </w:r>
            <w:proofErr w:type="spellEnd"/>
            <w:r w:rsidRPr="009A1B6F">
              <w:t xml:space="preserve"> - </w:t>
            </w:r>
            <w:proofErr w:type="spellStart"/>
            <w:r w:rsidRPr="009A1B6F">
              <w:t>fabrikë</w:t>
            </w:r>
            <w:proofErr w:type="spellEnd"/>
            <w:r w:rsidRPr="009A1B6F">
              <w:t xml:space="preserve"> </w:t>
            </w:r>
            <w:proofErr w:type="spellStart"/>
            <w:r w:rsidRPr="009A1B6F">
              <w:t>nga</w:t>
            </w:r>
            <w:proofErr w:type="spellEnd"/>
            <w:r w:rsidRPr="009A1B6F">
              <w:t xml:space="preserve"> </w:t>
            </w:r>
            <w:proofErr w:type="spellStart"/>
            <w:r w:rsidRPr="009A1B6F">
              <w:t>produktet</w:t>
            </w:r>
            <w:proofErr w:type="spellEnd"/>
            <w:r w:rsidRPr="009A1B6F">
              <w:t xml:space="preserve"> e </w:t>
            </w:r>
            <w:proofErr w:type="spellStart"/>
            <w:r w:rsidRPr="009A1B6F">
              <w:t>përmendura</w:t>
            </w:r>
            <w:proofErr w:type="spellEnd"/>
            <w:r w:rsidRPr="009A1B6F">
              <w:t xml:space="preserve"> </w:t>
            </w:r>
            <w:proofErr w:type="spellStart"/>
            <w:r w:rsidRPr="009A1B6F">
              <w:t>më</w:t>
            </w:r>
            <w:proofErr w:type="spellEnd"/>
            <w:r w:rsidRPr="009A1B6F">
              <w:t xml:space="preserve"> </w:t>
            </w:r>
            <w:proofErr w:type="spellStart"/>
            <w:r w:rsidRPr="009A1B6F">
              <w:t>sipër</w:t>
            </w:r>
            <w:proofErr w:type="spellEnd"/>
            <w:r w:rsidRPr="009A1B6F">
              <w:t xml:space="preserve"> </w:t>
            </w:r>
            <w:proofErr w:type="spellStart"/>
            <w:r w:rsidRPr="009A1B6F">
              <w:t>në</w:t>
            </w:r>
            <w:proofErr w:type="spellEnd"/>
            <w:r w:rsidRPr="009A1B6F">
              <w:t xml:space="preserve"> </w:t>
            </w:r>
            <w:proofErr w:type="spellStart"/>
            <w:r w:rsidRPr="009A1B6F">
              <w:t>këtë</w:t>
            </w:r>
            <w:proofErr w:type="spellEnd"/>
            <w:r w:rsidRPr="009A1B6F">
              <w:t xml:space="preserve"> </w:t>
            </w:r>
            <w:proofErr w:type="spellStart"/>
            <w:r w:rsidRPr="009A1B6F">
              <w:t>pikë</w:t>
            </w:r>
            <w:proofErr w:type="spellEnd"/>
            <w:r w:rsidRPr="009A1B6F">
              <w:t xml:space="preserve">, </w:t>
            </w:r>
            <w:proofErr w:type="spellStart"/>
            <w:r w:rsidRPr="009A1B6F">
              <w:t>por</w:t>
            </w:r>
            <w:proofErr w:type="spellEnd"/>
            <w:r w:rsidRPr="009A1B6F">
              <w:t xml:space="preserve"> para se </w:t>
            </w:r>
            <w:proofErr w:type="spellStart"/>
            <w:r w:rsidRPr="009A1B6F">
              <w:t>të</w:t>
            </w:r>
            <w:proofErr w:type="spellEnd"/>
            <w:r w:rsidRPr="009A1B6F">
              <w:t xml:space="preserve"> </w:t>
            </w:r>
            <w:proofErr w:type="spellStart"/>
            <w:r w:rsidRPr="009A1B6F">
              <w:t>kryhet</w:t>
            </w:r>
            <w:proofErr w:type="spellEnd"/>
            <w:r w:rsidRPr="009A1B6F">
              <w:t xml:space="preserve"> </w:t>
            </w:r>
            <w:proofErr w:type="spellStart"/>
            <w:r w:rsidRPr="009A1B6F">
              <w:t>ndonjë</w:t>
            </w:r>
            <w:proofErr w:type="spellEnd"/>
            <w:r w:rsidRPr="009A1B6F">
              <w:t xml:space="preserve"> </w:t>
            </w:r>
            <w:proofErr w:type="spellStart"/>
            <w:r w:rsidRPr="009A1B6F">
              <w:t>shitje</w:t>
            </w:r>
            <w:proofErr w:type="spellEnd"/>
            <w:r w:rsidRPr="009A1B6F">
              <w:t>.</w:t>
            </w:r>
          </w:p>
        </w:tc>
        <w:tc>
          <w:tcPr>
            <w:tcW w:w="1169" w:type="dxa"/>
            <w:gridSpan w:val="2"/>
          </w:tcPr>
          <w:p w14:paraId="5731476D" w14:textId="368BB219"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noWrap/>
          </w:tcPr>
          <w:p w14:paraId="188E15CA" w14:textId="29AF771E" w:rsidR="002923AF" w:rsidRPr="009A1B6F" w:rsidRDefault="002923AF" w:rsidP="002923AF">
            <w:pPr>
              <w:pStyle w:val="Style2"/>
              <w:spacing w:line="240" w:lineRule="auto"/>
              <w:contextualSpacing w:val="0"/>
              <w:jc w:val="both"/>
            </w:pPr>
            <w:proofErr w:type="spellStart"/>
            <w:r w:rsidRPr="009A1B6F">
              <w:t>Ujërat</w:t>
            </w:r>
            <w:proofErr w:type="spellEnd"/>
            <w:r w:rsidRPr="009A1B6F">
              <w:t xml:space="preserve"> </w:t>
            </w:r>
            <w:proofErr w:type="spellStart"/>
            <w:r w:rsidRPr="009A1B6F">
              <w:t>territoriale</w:t>
            </w:r>
            <w:proofErr w:type="spellEnd"/>
          </w:p>
        </w:tc>
      </w:tr>
      <w:tr w:rsidR="002923AF" w:rsidRPr="009A1B6F" w14:paraId="6DB93A6A" w14:textId="77777777" w:rsidTr="002923AF">
        <w:trPr>
          <w:trHeight w:val="20"/>
        </w:trPr>
        <w:tc>
          <w:tcPr>
            <w:tcW w:w="7194" w:type="dxa"/>
            <w:hideMark/>
          </w:tcPr>
          <w:p w14:paraId="7F4D5BEA" w14:textId="0E8DB4B8" w:rsidR="002923AF" w:rsidRPr="009A1B6F" w:rsidRDefault="002923AF" w:rsidP="002923AF">
            <w:pPr>
              <w:pStyle w:val="Style2"/>
              <w:spacing w:line="240" w:lineRule="auto"/>
              <w:contextualSpacing w:val="0"/>
              <w:jc w:val="both"/>
              <w:rPr>
                <w:lang w:val="it-CH"/>
              </w:rPr>
            </w:pPr>
            <w:r w:rsidRPr="009A1B6F">
              <w:rPr>
                <w:lang w:val="it-CH"/>
              </w:rPr>
              <w:t>Importimet e arit të kryera nga Banka e Shqipërisë.</w:t>
            </w:r>
          </w:p>
        </w:tc>
        <w:tc>
          <w:tcPr>
            <w:tcW w:w="1169" w:type="dxa"/>
            <w:gridSpan w:val="2"/>
            <w:hideMark/>
          </w:tcPr>
          <w:p w14:paraId="55CC145F" w14:textId="4C5B8568"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noWrap/>
            <w:hideMark/>
          </w:tcPr>
          <w:p w14:paraId="11365DCD" w14:textId="6D0AE4EA" w:rsidR="002923AF" w:rsidRPr="009A1B6F" w:rsidRDefault="002923AF" w:rsidP="002923AF">
            <w:pPr>
              <w:pStyle w:val="Style2"/>
              <w:spacing w:line="240" w:lineRule="auto"/>
              <w:contextualSpacing w:val="0"/>
            </w:pPr>
            <w:r w:rsidRPr="009A1B6F">
              <w:t>Ari</w:t>
            </w:r>
          </w:p>
        </w:tc>
      </w:tr>
      <w:tr w:rsidR="002923AF" w:rsidRPr="009A1B6F" w14:paraId="6ADD01C8" w14:textId="77777777" w:rsidTr="002923AF">
        <w:trPr>
          <w:trHeight w:val="260"/>
        </w:trPr>
        <w:tc>
          <w:tcPr>
            <w:tcW w:w="7194" w:type="dxa"/>
            <w:hideMark/>
          </w:tcPr>
          <w:p w14:paraId="7602F681" w14:textId="136419D9" w:rsidR="002923AF" w:rsidRPr="009A1B6F" w:rsidRDefault="002923AF" w:rsidP="002923AF">
            <w:pPr>
              <w:pStyle w:val="Style2"/>
              <w:spacing w:line="240" w:lineRule="auto"/>
              <w:contextualSpacing w:val="0"/>
              <w:jc w:val="both"/>
            </w:pPr>
            <w:proofErr w:type="spellStart"/>
            <w:r w:rsidRPr="009A1B6F">
              <w:t>Importimi</w:t>
            </w:r>
            <w:proofErr w:type="spellEnd"/>
            <w:r w:rsidRPr="009A1B6F">
              <w:t xml:space="preserve"> </w:t>
            </w:r>
            <w:proofErr w:type="spellStart"/>
            <w:r w:rsidRPr="009A1B6F">
              <w:t>i</w:t>
            </w:r>
            <w:proofErr w:type="spellEnd"/>
            <w:r w:rsidRPr="009A1B6F">
              <w:t xml:space="preserve"> </w:t>
            </w:r>
            <w:proofErr w:type="spellStart"/>
            <w:r w:rsidRPr="009A1B6F">
              <w:t>makinerive</w:t>
            </w:r>
            <w:proofErr w:type="spellEnd"/>
            <w:r w:rsidRPr="009A1B6F">
              <w:t xml:space="preserve"> </w:t>
            </w:r>
            <w:proofErr w:type="spellStart"/>
            <w:r w:rsidRPr="009A1B6F">
              <w:t>dhe</w:t>
            </w:r>
            <w:proofErr w:type="spellEnd"/>
            <w:r w:rsidRPr="009A1B6F">
              <w:t xml:space="preserve"> </w:t>
            </w:r>
            <w:proofErr w:type="spellStart"/>
            <w:r w:rsidRPr="009A1B6F">
              <w:t>pajisjeve</w:t>
            </w:r>
            <w:proofErr w:type="spellEnd"/>
            <w:r w:rsidRPr="009A1B6F">
              <w:t>: a)</w:t>
            </w:r>
            <w:r>
              <w:t xml:space="preserve"> </w:t>
            </w:r>
            <w:proofErr w:type="spellStart"/>
            <w:r w:rsidRPr="009A1B6F">
              <w:t>në</w:t>
            </w:r>
            <w:proofErr w:type="spellEnd"/>
            <w:r w:rsidRPr="009A1B6F">
              <w:t xml:space="preserve"> </w:t>
            </w:r>
            <w:proofErr w:type="spellStart"/>
            <w:r w:rsidRPr="009A1B6F">
              <w:t>funksion</w:t>
            </w:r>
            <w:proofErr w:type="spellEnd"/>
            <w:r w:rsidRPr="009A1B6F">
              <w:t xml:space="preserve"> </w:t>
            </w:r>
            <w:proofErr w:type="spellStart"/>
            <w:r w:rsidRPr="009A1B6F">
              <w:t>të</w:t>
            </w:r>
            <w:proofErr w:type="spellEnd"/>
            <w:r w:rsidRPr="009A1B6F">
              <w:t xml:space="preserve"> </w:t>
            </w:r>
            <w:proofErr w:type="spellStart"/>
            <w:r w:rsidRPr="009A1B6F">
              <w:t>realizimit</w:t>
            </w:r>
            <w:proofErr w:type="spellEnd"/>
            <w:r w:rsidRPr="009A1B6F">
              <w:t xml:space="preserve"> </w:t>
            </w:r>
            <w:proofErr w:type="spellStart"/>
            <w:r w:rsidRPr="009A1B6F">
              <w:t>të</w:t>
            </w:r>
            <w:proofErr w:type="spellEnd"/>
            <w:r w:rsidRPr="009A1B6F">
              <w:t xml:space="preserve"> </w:t>
            </w:r>
            <w:proofErr w:type="spellStart"/>
            <w:r w:rsidRPr="009A1B6F">
              <w:t>kontratave</w:t>
            </w:r>
            <w:proofErr w:type="spellEnd"/>
            <w:r w:rsidRPr="009A1B6F">
              <w:t xml:space="preserve"> </w:t>
            </w:r>
            <w:proofErr w:type="spellStart"/>
            <w:r w:rsidRPr="009A1B6F">
              <w:t>të</w:t>
            </w:r>
            <w:proofErr w:type="spellEnd"/>
            <w:r w:rsidRPr="009A1B6F">
              <w:t xml:space="preserve"> </w:t>
            </w:r>
            <w:proofErr w:type="spellStart"/>
            <w:r w:rsidRPr="009A1B6F">
              <w:t>investimeve</w:t>
            </w:r>
            <w:proofErr w:type="spellEnd"/>
            <w:r w:rsidRPr="009A1B6F">
              <w:t xml:space="preserve"> me </w:t>
            </w:r>
            <w:proofErr w:type="spellStart"/>
            <w:r w:rsidRPr="009A1B6F">
              <w:t>vlerë</w:t>
            </w:r>
            <w:proofErr w:type="spellEnd"/>
            <w:r w:rsidRPr="009A1B6F">
              <w:t xml:space="preserve"> </w:t>
            </w:r>
            <w:proofErr w:type="spellStart"/>
            <w:r w:rsidRPr="009A1B6F">
              <w:t>të</w:t>
            </w:r>
            <w:proofErr w:type="spellEnd"/>
            <w:r w:rsidRPr="009A1B6F">
              <w:t xml:space="preserve"> </w:t>
            </w:r>
            <w:proofErr w:type="spellStart"/>
            <w:r w:rsidRPr="009A1B6F">
              <w:t>barabartë</w:t>
            </w:r>
            <w:proofErr w:type="spellEnd"/>
            <w:r w:rsidRPr="009A1B6F">
              <w:t xml:space="preserve"> </w:t>
            </w:r>
            <w:proofErr w:type="spellStart"/>
            <w:r w:rsidRPr="009A1B6F">
              <w:t>ose</w:t>
            </w:r>
            <w:proofErr w:type="spellEnd"/>
            <w:r w:rsidRPr="009A1B6F">
              <w:t xml:space="preserve"> </w:t>
            </w:r>
            <w:proofErr w:type="spellStart"/>
            <w:r w:rsidRPr="009A1B6F">
              <w:t>më</w:t>
            </w:r>
            <w:proofErr w:type="spellEnd"/>
            <w:r w:rsidRPr="009A1B6F">
              <w:t xml:space="preserve"> </w:t>
            </w:r>
            <w:proofErr w:type="spellStart"/>
            <w:r w:rsidRPr="009A1B6F">
              <w:t>të</w:t>
            </w:r>
            <w:proofErr w:type="spellEnd"/>
            <w:r w:rsidRPr="009A1B6F">
              <w:t xml:space="preserve"> </w:t>
            </w:r>
            <w:proofErr w:type="spellStart"/>
            <w:r w:rsidRPr="009A1B6F">
              <w:t>madhe</w:t>
            </w:r>
            <w:proofErr w:type="spellEnd"/>
            <w:r w:rsidRPr="009A1B6F">
              <w:t xml:space="preserve"> se 500 </w:t>
            </w:r>
            <w:proofErr w:type="spellStart"/>
            <w:r w:rsidRPr="009A1B6F">
              <w:t>milionë</w:t>
            </w:r>
            <w:proofErr w:type="spellEnd"/>
            <w:r w:rsidRPr="009A1B6F">
              <w:t xml:space="preserve"> </w:t>
            </w:r>
            <w:proofErr w:type="spellStart"/>
            <w:r w:rsidRPr="009A1B6F">
              <w:t>lekë</w:t>
            </w:r>
            <w:proofErr w:type="spellEnd"/>
            <w:r w:rsidRPr="009A1B6F">
              <w:t xml:space="preserve"> (</w:t>
            </w:r>
            <w:proofErr w:type="spellStart"/>
            <w:r w:rsidRPr="009A1B6F">
              <w:t>nga</w:t>
            </w:r>
            <w:proofErr w:type="spellEnd"/>
            <w:r w:rsidRPr="009A1B6F">
              <w:t xml:space="preserve"> </w:t>
            </w:r>
            <w:proofErr w:type="spellStart"/>
            <w:r w:rsidRPr="009A1B6F">
              <w:t>viti</w:t>
            </w:r>
            <w:proofErr w:type="spellEnd"/>
            <w:r w:rsidRPr="009A1B6F">
              <w:t xml:space="preserve"> 2022, </w:t>
            </w:r>
            <w:proofErr w:type="spellStart"/>
            <w:r w:rsidRPr="009A1B6F">
              <w:t>pasi</w:t>
            </w:r>
            <w:proofErr w:type="spellEnd"/>
            <w:r w:rsidRPr="009A1B6F">
              <w:t xml:space="preserve"> </w:t>
            </w:r>
            <w:proofErr w:type="spellStart"/>
            <w:r w:rsidRPr="009A1B6F">
              <w:t>më</w:t>
            </w:r>
            <w:proofErr w:type="spellEnd"/>
            <w:r w:rsidRPr="009A1B6F">
              <w:t xml:space="preserve"> </w:t>
            </w:r>
            <w:proofErr w:type="spellStart"/>
            <w:r w:rsidRPr="009A1B6F">
              <w:t>herët</w:t>
            </w:r>
            <w:proofErr w:type="spellEnd"/>
            <w:r w:rsidRPr="009A1B6F">
              <w:t xml:space="preserve"> </w:t>
            </w:r>
            <w:proofErr w:type="spellStart"/>
            <w:r w:rsidRPr="009A1B6F">
              <w:t>kjo</w:t>
            </w:r>
            <w:proofErr w:type="spellEnd"/>
            <w:r w:rsidRPr="009A1B6F">
              <w:t xml:space="preserve"> </w:t>
            </w:r>
            <w:proofErr w:type="spellStart"/>
            <w:r w:rsidRPr="009A1B6F">
              <w:t>vlerë</w:t>
            </w:r>
            <w:proofErr w:type="spellEnd"/>
            <w:r w:rsidRPr="009A1B6F">
              <w:t xml:space="preserve"> ka </w:t>
            </w:r>
            <w:proofErr w:type="spellStart"/>
            <w:r w:rsidRPr="009A1B6F">
              <w:t>qenë</w:t>
            </w:r>
            <w:proofErr w:type="spellEnd"/>
            <w:r w:rsidRPr="009A1B6F">
              <w:t xml:space="preserve"> 50 </w:t>
            </w:r>
            <w:proofErr w:type="spellStart"/>
            <w:r w:rsidRPr="009A1B6F">
              <w:t>milionë</w:t>
            </w:r>
            <w:proofErr w:type="spellEnd"/>
            <w:r w:rsidRPr="009A1B6F">
              <w:t xml:space="preserve"> </w:t>
            </w:r>
            <w:proofErr w:type="spellStart"/>
            <w:r w:rsidRPr="009A1B6F">
              <w:t>lekë</w:t>
            </w:r>
            <w:proofErr w:type="spellEnd"/>
            <w:r w:rsidRPr="009A1B6F">
              <w:t>) b)</w:t>
            </w:r>
            <w:r>
              <w:t xml:space="preserve"> </w:t>
            </w:r>
            <w:proofErr w:type="spellStart"/>
            <w:r w:rsidRPr="009A1B6F">
              <w:t>në</w:t>
            </w:r>
            <w:proofErr w:type="spellEnd"/>
            <w:r w:rsidRPr="009A1B6F">
              <w:t xml:space="preserve"> </w:t>
            </w:r>
            <w:proofErr w:type="spellStart"/>
            <w:r w:rsidRPr="009A1B6F">
              <w:t>funksion</w:t>
            </w:r>
            <w:proofErr w:type="spellEnd"/>
            <w:r w:rsidRPr="009A1B6F">
              <w:t xml:space="preserve"> </w:t>
            </w:r>
            <w:proofErr w:type="spellStart"/>
            <w:r w:rsidRPr="009A1B6F">
              <w:t>të</w:t>
            </w:r>
            <w:proofErr w:type="spellEnd"/>
            <w:r w:rsidRPr="009A1B6F">
              <w:t xml:space="preserve"> </w:t>
            </w:r>
            <w:proofErr w:type="spellStart"/>
            <w:r w:rsidRPr="009A1B6F">
              <w:t>realizimit</w:t>
            </w:r>
            <w:proofErr w:type="spellEnd"/>
            <w:r w:rsidRPr="009A1B6F">
              <w:t xml:space="preserve"> </w:t>
            </w:r>
            <w:proofErr w:type="spellStart"/>
            <w:r w:rsidRPr="009A1B6F">
              <w:t>të</w:t>
            </w:r>
            <w:proofErr w:type="spellEnd"/>
            <w:r w:rsidRPr="009A1B6F">
              <w:t xml:space="preserve"> </w:t>
            </w:r>
            <w:proofErr w:type="spellStart"/>
            <w:r w:rsidRPr="009A1B6F">
              <w:t>kontratave</w:t>
            </w:r>
            <w:proofErr w:type="spellEnd"/>
            <w:r w:rsidRPr="009A1B6F">
              <w:t xml:space="preserve"> </w:t>
            </w:r>
            <w:proofErr w:type="spellStart"/>
            <w:r w:rsidRPr="009A1B6F">
              <w:t>të</w:t>
            </w:r>
            <w:proofErr w:type="spellEnd"/>
            <w:r w:rsidRPr="009A1B6F">
              <w:t xml:space="preserve"> </w:t>
            </w:r>
            <w:proofErr w:type="spellStart"/>
            <w:r w:rsidRPr="009A1B6F">
              <w:t>investimeve</w:t>
            </w:r>
            <w:proofErr w:type="spellEnd"/>
            <w:r w:rsidRPr="009A1B6F">
              <w:t xml:space="preserve"> </w:t>
            </w:r>
            <w:proofErr w:type="spellStart"/>
            <w:r w:rsidRPr="009A1B6F">
              <w:t>në</w:t>
            </w:r>
            <w:proofErr w:type="spellEnd"/>
            <w:r w:rsidRPr="009A1B6F">
              <w:t xml:space="preserve"> </w:t>
            </w:r>
            <w:proofErr w:type="spellStart"/>
            <w:r w:rsidRPr="009A1B6F">
              <w:t>sektorin</w:t>
            </w:r>
            <w:proofErr w:type="spellEnd"/>
            <w:r w:rsidRPr="009A1B6F">
              <w:t xml:space="preserve"> e </w:t>
            </w:r>
            <w:proofErr w:type="spellStart"/>
            <w:r w:rsidRPr="009A1B6F">
              <w:t>përpunimit</w:t>
            </w:r>
            <w:proofErr w:type="spellEnd"/>
            <w:r w:rsidRPr="009A1B6F">
              <w:t xml:space="preserve"> </w:t>
            </w:r>
            <w:proofErr w:type="spellStart"/>
            <w:r w:rsidRPr="009A1B6F">
              <w:t>aktiv</w:t>
            </w:r>
            <w:proofErr w:type="spellEnd"/>
            <w:r w:rsidRPr="009A1B6F">
              <w:t xml:space="preserve"> </w:t>
            </w:r>
            <w:proofErr w:type="spellStart"/>
            <w:r w:rsidRPr="009A1B6F">
              <w:t>dhe</w:t>
            </w:r>
            <w:proofErr w:type="spellEnd"/>
            <w:r w:rsidRPr="009A1B6F">
              <w:t xml:space="preserve"> </w:t>
            </w:r>
            <w:proofErr w:type="spellStart"/>
            <w:r w:rsidRPr="009A1B6F">
              <w:t>të</w:t>
            </w:r>
            <w:proofErr w:type="spellEnd"/>
            <w:r w:rsidRPr="009A1B6F">
              <w:t xml:space="preserve"> </w:t>
            </w:r>
            <w:proofErr w:type="spellStart"/>
            <w:r w:rsidRPr="009A1B6F">
              <w:t>agrobiznesit</w:t>
            </w:r>
            <w:proofErr w:type="spellEnd"/>
            <w:r w:rsidRPr="009A1B6F">
              <w:t xml:space="preserve">, </w:t>
            </w:r>
            <w:proofErr w:type="spellStart"/>
            <w:r w:rsidRPr="009A1B6F">
              <w:t>pavarësisht</w:t>
            </w:r>
            <w:proofErr w:type="spellEnd"/>
            <w:r w:rsidRPr="009A1B6F">
              <w:t xml:space="preserve"> </w:t>
            </w:r>
            <w:proofErr w:type="spellStart"/>
            <w:r w:rsidRPr="009A1B6F">
              <w:t>nga</w:t>
            </w:r>
            <w:proofErr w:type="spellEnd"/>
            <w:r w:rsidRPr="009A1B6F">
              <w:t xml:space="preserve"> </w:t>
            </w:r>
            <w:proofErr w:type="spellStart"/>
            <w:r w:rsidRPr="009A1B6F">
              <w:t>vlera</w:t>
            </w:r>
            <w:proofErr w:type="spellEnd"/>
            <w:r w:rsidRPr="009A1B6F">
              <w:t xml:space="preserve"> e </w:t>
            </w:r>
            <w:proofErr w:type="spellStart"/>
            <w:r w:rsidRPr="009A1B6F">
              <w:t>investimit</w:t>
            </w:r>
            <w:proofErr w:type="spellEnd"/>
            <w:r w:rsidRPr="009A1B6F">
              <w:t>.</w:t>
            </w:r>
          </w:p>
        </w:tc>
        <w:tc>
          <w:tcPr>
            <w:tcW w:w="1169" w:type="dxa"/>
            <w:gridSpan w:val="2"/>
            <w:hideMark/>
          </w:tcPr>
          <w:p w14:paraId="6AB7B8C2" w14:textId="16322221"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noWrap/>
            <w:hideMark/>
          </w:tcPr>
          <w:p w14:paraId="2537DB19" w14:textId="5EAA1C52" w:rsidR="002923AF" w:rsidRPr="009A1B6F" w:rsidRDefault="002923AF" w:rsidP="002923AF">
            <w:pPr>
              <w:pStyle w:val="Style2"/>
              <w:spacing w:line="240" w:lineRule="auto"/>
              <w:contextualSpacing w:val="0"/>
            </w:pPr>
            <w:proofErr w:type="spellStart"/>
            <w:r w:rsidRPr="009A1B6F">
              <w:t>Kontratat</w:t>
            </w:r>
            <w:proofErr w:type="spellEnd"/>
            <w:r w:rsidRPr="009A1B6F">
              <w:t xml:space="preserve"> e </w:t>
            </w:r>
            <w:proofErr w:type="spellStart"/>
            <w:r w:rsidRPr="009A1B6F">
              <w:t>investimit</w:t>
            </w:r>
            <w:proofErr w:type="spellEnd"/>
          </w:p>
        </w:tc>
      </w:tr>
      <w:tr w:rsidR="002923AF" w:rsidRPr="009A1B6F" w14:paraId="3C3BD8E8" w14:textId="77777777" w:rsidTr="002923AF">
        <w:trPr>
          <w:trHeight w:val="20"/>
        </w:trPr>
        <w:tc>
          <w:tcPr>
            <w:tcW w:w="7194" w:type="dxa"/>
            <w:hideMark/>
          </w:tcPr>
          <w:p w14:paraId="53CC8350" w14:textId="00C81638" w:rsidR="002923AF" w:rsidRPr="009A1B6F" w:rsidRDefault="002923AF" w:rsidP="002923AF">
            <w:pPr>
              <w:pStyle w:val="Style2"/>
              <w:spacing w:line="240" w:lineRule="auto"/>
              <w:contextualSpacing w:val="0"/>
              <w:jc w:val="both"/>
            </w:pPr>
            <w:proofErr w:type="spellStart"/>
            <w:r w:rsidRPr="009A1B6F">
              <w:t>Importimi</w:t>
            </w:r>
            <w:proofErr w:type="spellEnd"/>
            <w:r w:rsidRPr="009A1B6F">
              <w:t xml:space="preserve"> </w:t>
            </w:r>
            <w:proofErr w:type="spellStart"/>
            <w:r w:rsidRPr="009A1B6F">
              <w:t>i</w:t>
            </w:r>
            <w:proofErr w:type="spellEnd"/>
            <w:r w:rsidRPr="009A1B6F">
              <w:t xml:space="preserve"> </w:t>
            </w:r>
            <w:proofErr w:type="spellStart"/>
            <w:r w:rsidRPr="009A1B6F">
              <w:t>mallrave</w:t>
            </w:r>
            <w:proofErr w:type="spellEnd"/>
            <w:r w:rsidRPr="009A1B6F">
              <w:t xml:space="preserve"> </w:t>
            </w:r>
            <w:proofErr w:type="spellStart"/>
            <w:r w:rsidRPr="009A1B6F">
              <w:t>dhe</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që</w:t>
            </w:r>
            <w:proofErr w:type="spellEnd"/>
            <w:r w:rsidRPr="009A1B6F">
              <w:t xml:space="preserve"> </w:t>
            </w:r>
            <w:proofErr w:type="spellStart"/>
            <w:r w:rsidRPr="009A1B6F">
              <w:t>lidhen</w:t>
            </w:r>
            <w:proofErr w:type="spellEnd"/>
            <w:r w:rsidRPr="009A1B6F">
              <w:t xml:space="preserve"> me </w:t>
            </w:r>
            <w:proofErr w:type="spellStart"/>
            <w:r w:rsidRPr="009A1B6F">
              <w:t>realizimin</w:t>
            </w:r>
            <w:proofErr w:type="spellEnd"/>
            <w:r w:rsidRPr="009A1B6F">
              <w:t xml:space="preserve"> e </w:t>
            </w:r>
            <w:proofErr w:type="spellStart"/>
            <w:r w:rsidRPr="009A1B6F">
              <w:t>fazës</w:t>
            </w:r>
            <w:proofErr w:type="spellEnd"/>
            <w:r w:rsidRPr="009A1B6F">
              <w:t xml:space="preserve"> </w:t>
            </w:r>
            <w:proofErr w:type="spellStart"/>
            <w:r w:rsidRPr="009A1B6F">
              <w:t>së</w:t>
            </w:r>
            <w:proofErr w:type="spellEnd"/>
            <w:r w:rsidRPr="009A1B6F">
              <w:t xml:space="preserve"> </w:t>
            </w:r>
            <w:proofErr w:type="spellStart"/>
            <w:r w:rsidRPr="009A1B6F">
              <w:t>kërkimit</w:t>
            </w:r>
            <w:proofErr w:type="spellEnd"/>
            <w:r w:rsidRPr="009A1B6F">
              <w:t xml:space="preserve"> </w:t>
            </w:r>
            <w:proofErr w:type="spellStart"/>
            <w:r w:rsidRPr="009A1B6F">
              <w:t>të</w:t>
            </w:r>
            <w:proofErr w:type="spellEnd"/>
            <w:r w:rsidRPr="009A1B6F">
              <w:t xml:space="preserve"> </w:t>
            </w:r>
            <w:proofErr w:type="spellStart"/>
            <w:r w:rsidRPr="009A1B6F">
              <w:t>operacioneve</w:t>
            </w:r>
            <w:proofErr w:type="spellEnd"/>
            <w:r w:rsidRPr="009A1B6F">
              <w:t xml:space="preserve"> </w:t>
            </w:r>
            <w:proofErr w:type="spellStart"/>
            <w:r w:rsidRPr="009A1B6F">
              <w:t>hidrokarbure</w:t>
            </w:r>
            <w:proofErr w:type="spellEnd"/>
            <w:r w:rsidRPr="009A1B6F">
              <w:t xml:space="preserve">, </w:t>
            </w:r>
            <w:proofErr w:type="spellStart"/>
            <w:r w:rsidRPr="009A1B6F">
              <w:t>të</w:t>
            </w:r>
            <w:proofErr w:type="spellEnd"/>
            <w:r w:rsidRPr="009A1B6F">
              <w:t xml:space="preserve"> </w:t>
            </w:r>
            <w:proofErr w:type="spellStart"/>
            <w:r w:rsidRPr="009A1B6F">
              <w:t>kryera</w:t>
            </w:r>
            <w:proofErr w:type="spellEnd"/>
            <w:r w:rsidRPr="009A1B6F">
              <w:t xml:space="preserve"> </w:t>
            </w:r>
            <w:proofErr w:type="spellStart"/>
            <w:r w:rsidRPr="009A1B6F">
              <w:t>nga</w:t>
            </w:r>
            <w:proofErr w:type="spellEnd"/>
            <w:r w:rsidRPr="009A1B6F">
              <w:t xml:space="preserve"> </w:t>
            </w:r>
            <w:proofErr w:type="spellStart"/>
            <w:r w:rsidRPr="009A1B6F">
              <w:t>kontraktorët</w:t>
            </w:r>
            <w:proofErr w:type="spellEnd"/>
            <w:r w:rsidRPr="009A1B6F">
              <w:t xml:space="preserve"> </w:t>
            </w:r>
            <w:proofErr w:type="spellStart"/>
            <w:r w:rsidRPr="009A1B6F">
              <w:t>ose</w:t>
            </w:r>
            <w:proofErr w:type="spellEnd"/>
            <w:r w:rsidRPr="009A1B6F">
              <w:t xml:space="preserve"> </w:t>
            </w:r>
            <w:proofErr w:type="spellStart"/>
            <w:r w:rsidRPr="009A1B6F">
              <w:t>nënkontraktorët</w:t>
            </w:r>
            <w:proofErr w:type="spellEnd"/>
            <w:r w:rsidRPr="009A1B6F">
              <w:t xml:space="preserve"> </w:t>
            </w:r>
            <w:proofErr w:type="spellStart"/>
            <w:r w:rsidRPr="009A1B6F">
              <w:t>që</w:t>
            </w:r>
            <w:proofErr w:type="spellEnd"/>
            <w:r w:rsidRPr="009A1B6F">
              <w:t xml:space="preserve"> </w:t>
            </w:r>
            <w:proofErr w:type="spellStart"/>
            <w:r w:rsidRPr="009A1B6F">
              <w:t>punojnë</w:t>
            </w:r>
            <w:proofErr w:type="spellEnd"/>
            <w:r w:rsidRPr="009A1B6F">
              <w:t xml:space="preserve"> </w:t>
            </w:r>
            <w:proofErr w:type="spellStart"/>
            <w:r w:rsidRPr="009A1B6F">
              <w:t>për</w:t>
            </w:r>
            <w:proofErr w:type="spellEnd"/>
            <w:r w:rsidRPr="009A1B6F">
              <w:t xml:space="preserve"> </w:t>
            </w:r>
            <w:proofErr w:type="spellStart"/>
            <w:r w:rsidRPr="009A1B6F">
              <w:t>këto</w:t>
            </w:r>
            <w:proofErr w:type="spellEnd"/>
            <w:r w:rsidRPr="009A1B6F">
              <w:t xml:space="preserve"> </w:t>
            </w:r>
            <w:proofErr w:type="spellStart"/>
            <w:r w:rsidRPr="009A1B6F">
              <w:t>operacione</w:t>
            </w:r>
            <w:proofErr w:type="spellEnd"/>
            <w:r w:rsidRPr="009A1B6F">
              <w:t xml:space="preserve">. </w:t>
            </w:r>
          </w:p>
        </w:tc>
        <w:tc>
          <w:tcPr>
            <w:tcW w:w="1169" w:type="dxa"/>
            <w:gridSpan w:val="2"/>
            <w:hideMark/>
          </w:tcPr>
          <w:p w14:paraId="67D6770A" w14:textId="528E4B59"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noWrap/>
            <w:hideMark/>
          </w:tcPr>
          <w:p w14:paraId="29A1B8D0" w14:textId="2E510435" w:rsidR="002923AF" w:rsidRPr="009A1B6F" w:rsidRDefault="002923AF" w:rsidP="002923AF">
            <w:pPr>
              <w:pStyle w:val="Style2"/>
              <w:spacing w:line="240" w:lineRule="auto"/>
              <w:contextualSpacing w:val="0"/>
            </w:pPr>
            <w:proofErr w:type="spellStart"/>
            <w:r w:rsidRPr="009A1B6F">
              <w:t>Operacionet</w:t>
            </w:r>
            <w:proofErr w:type="spellEnd"/>
            <w:r w:rsidRPr="009A1B6F">
              <w:t xml:space="preserve"> </w:t>
            </w:r>
            <w:proofErr w:type="spellStart"/>
            <w:r w:rsidRPr="009A1B6F">
              <w:t>hidrokarbure</w:t>
            </w:r>
            <w:proofErr w:type="spellEnd"/>
          </w:p>
        </w:tc>
      </w:tr>
      <w:tr w:rsidR="002923AF" w:rsidRPr="009A1B6F" w14:paraId="5DF606A5" w14:textId="77777777" w:rsidTr="002923AF">
        <w:trPr>
          <w:trHeight w:val="233"/>
        </w:trPr>
        <w:tc>
          <w:tcPr>
            <w:tcW w:w="7194" w:type="dxa"/>
            <w:hideMark/>
          </w:tcPr>
          <w:p w14:paraId="5EFD11D9" w14:textId="2D7379E1" w:rsidR="002923AF" w:rsidRPr="009A1B6F" w:rsidRDefault="002923AF" w:rsidP="002923AF">
            <w:pPr>
              <w:pStyle w:val="Style2"/>
              <w:spacing w:line="240" w:lineRule="auto"/>
              <w:contextualSpacing w:val="0"/>
              <w:jc w:val="both"/>
            </w:pPr>
            <w:proofErr w:type="spellStart"/>
            <w:r w:rsidRPr="009A1B6F">
              <w:t>Importimi</w:t>
            </w:r>
            <w:proofErr w:type="spellEnd"/>
            <w:r w:rsidRPr="009A1B6F">
              <w:t xml:space="preserve"> </w:t>
            </w:r>
            <w:proofErr w:type="spellStart"/>
            <w:r w:rsidRPr="009A1B6F">
              <w:t>i</w:t>
            </w:r>
            <w:proofErr w:type="spellEnd"/>
            <w:r w:rsidRPr="009A1B6F">
              <w:t xml:space="preserve"> </w:t>
            </w:r>
            <w:proofErr w:type="spellStart"/>
            <w:r w:rsidRPr="009A1B6F">
              <w:t>lëndëve</w:t>
            </w:r>
            <w:proofErr w:type="spellEnd"/>
            <w:r w:rsidRPr="009A1B6F">
              <w:t xml:space="preserve"> </w:t>
            </w:r>
            <w:proofErr w:type="spellStart"/>
            <w:r w:rsidRPr="009A1B6F">
              <w:t>të</w:t>
            </w:r>
            <w:proofErr w:type="spellEnd"/>
            <w:r w:rsidRPr="009A1B6F">
              <w:t xml:space="preserve"> para </w:t>
            </w:r>
            <w:proofErr w:type="spellStart"/>
            <w:r w:rsidRPr="009A1B6F">
              <w:t>që</w:t>
            </w:r>
            <w:proofErr w:type="spellEnd"/>
            <w:r w:rsidRPr="009A1B6F">
              <w:t xml:space="preserve"> </w:t>
            </w:r>
            <w:proofErr w:type="spellStart"/>
            <w:r w:rsidRPr="009A1B6F">
              <w:t>përdoren</w:t>
            </w:r>
            <w:proofErr w:type="spellEnd"/>
            <w:r w:rsidRPr="009A1B6F">
              <w:t xml:space="preserve"> </w:t>
            </w:r>
            <w:proofErr w:type="spellStart"/>
            <w:r w:rsidRPr="009A1B6F">
              <w:t>për</w:t>
            </w:r>
            <w:proofErr w:type="spellEnd"/>
            <w:r w:rsidRPr="009A1B6F">
              <w:t xml:space="preserve"> </w:t>
            </w:r>
            <w:proofErr w:type="spellStart"/>
            <w:r w:rsidRPr="009A1B6F">
              <w:t>prodhimin</w:t>
            </w:r>
            <w:proofErr w:type="spellEnd"/>
            <w:r w:rsidRPr="009A1B6F">
              <w:t xml:space="preserve"> e </w:t>
            </w:r>
            <w:proofErr w:type="spellStart"/>
            <w:r w:rsidRPr="009A1B6F">
              <w:t>barnave</w:t>
            </w:r>
            <w:proofErr w:type="spellEnd"/>
            <w:r w:rsidRPr="009A1B6F">
              <w:t xml:space="preserve">, me </w:t>
            </w:r>
            <w:proofErr w:type="spellStart"/>
            <w:r w:rsidRPr="009A1B6F">
              <w:t>përjashtim</w:t>
            </w:r>
            <w:proofErr w:type="spellEnd"/>
            <w:r w:rsidRPr="009A1B6F">
              <w:t xml:space="preserve"> </w:t>
            </w:r>
            <w:proofErr w:type="spellStart"/>
            <w:r w:rsidRPr="009A1B6F">
              <w:t>të</w:t>
            </w:r>
            <w:proofErr w:type="spellEnd"/>
            <w:r w:rsidRPr="009A1B6F">
              <w:t xml:space="preserve"> </w:t>
            </w:r>
            <w:proofErr w:type="spellStart"/>
            <w:r w:rsidRPr="009A1B6F">
              <w:t>lëndëve</w:t>
            </w:r>
            <w:proofErr w:type="spellEnd"/>
            <w:r w:rsidRPr="009A1B6F">
              <w:t xml:space="preserve"> me </w:t>
            </w:r>
            <w:proofErr w:type="spellStart"/>
            <w:r w:rsidRPr="009A1B6F">
              <w:t>përdorim</w:t>
            </w:r>
            <w:proofErr w:type="spellEnd"/>
            <w:r w:rsidRPr="009A1B6F">
              <w:t xml:space="preserve"> </w:t>
            </w:r>
            <w:proofErr w:type="spellStart"/>
            <w:r w:rsidRPr="009A1B6F">
              <w:t>të</w:t>
            </w:r>
            <w:proofErr w:type="spellEnd"/>
            <w:r w:rsidRPr="009A1B6F">
              <w:t xml:space="preserve"> </w:t>
            </w:r>
            <w:proofErr w:type="spellStart"/>
            <w:r w:rsidRPr="009A1B6F">
              <w:t>dyfishtë</w:t>
            </w:r>
            <w:proofErr w:type="spellEnd"/>
            <w:r w:rsidRPr="009A1B6F">
              <w:t xml:space="preserve">, </w:t>
            </w:r>
            <w:proofErr w:type="spellStart"/>
            <w:r w:rsidRPr="009A1B6F">
              <w:t>të</w:t>
            </w:r>
            <w:proofErr w:type="spellEnd"/>
            <w:r w:rsidRPr="009A1B6F">
              <w:t xml:space="preserve"> </w:t>
            </w:r>
            <w:proofErr w:type="spellStart"/>
            <w:r w:rsidRPr="009A1B6F">
              <w:t>kryera</w:t>
            </w:r>
            <w:proofErr w:type="spellEnd"/>
            <w:r w:rsidRPr="009A1B6F">
              <w:t xml:space="preserve"> </w:t>
            </w:r>
            <w:proofErr w:type="spellStart"/>
            <w:r w:rsidRPr="009A1B6F">
              <w:t>nga</w:t>
            </w:r>
            <w:proofErr w:type="spellEnd"/>
            <w:r w:rsidRPr="009A1B6F">
              <w:t xml:space="preserve"> </w:t>
            </w:r>
            <w:proofErr w:type="spellStart"/>
            <w:r w:rsidRPr="009A1B6F">
              <w:t>mbajtësit</w:t>
            </w:r>
            <w:proofErr w:type="spellEnd"/>
            <w:r w:rsidRPr="009A1B6F">
              <w:t xml:space="preserve"> e </w:t>
            </w:r>
            <w:proofErr w:type="spellStart"/>
            <w:r w:rsidRPr="009A1B6F">
              <w:t>autorizimit</w:t>
            </w:r>
            <w:proofErr w:type="spellEnd"/>
            <w:r w:rsidRPr="009A1B6F">
              <w:t xml:space="preserve"> </w:t>
            </w:r>
            <w:proofErr w:type="spellStart"/>
            <w:r w:rsidRPr="009A1B6F">
              <w:t>të</w:t>
            </w:r>
            <w:proofErr w:type="spellEnd"/>
            <w:r w:rsidRPr="009A1B6F">
              <w:t xml:space="preserve"> </w:t>
            </w:r>
            <w:proofErr w:type="spellStart"/>
            <w:r w:rsidRPr="009A1B6F">
              <w:t>prodhimit</w:t>
            </w:r>
            <w:proofErr w:type="spellEnd"/>
            <w:r w:rsidRPr="009A1B6F">
              <w:t xml:space="preserve">, </w:t>
            </w:r>
            <w:proofErr w:type="spellStart"/>
            <w:r w:rsidRPr="009A1B6F">
              <w:t>sipas</w:t>
            </w:r>
            <w:proofErr w:type="spellEnd"/>
            <w:r w:rsidRPr="009A1B6F">
              <w:t xml:space="preserve"> </w:t>
            </w:r>
            <w:proofErr w:type="spellStart"/>
            <w:r w:rsidRPr="009A1B6F">
              <w:t>legjislacionit</w:t>
            </w:r>
            <w:proofErr w:type="spellEnd"/>
            <w:r w:rsidRPr="009A1B6F">
              <w:t xml:space="preserve"> </w:t>
            </w:r>
            <w:proofErr w:type="spellStart"/>
            <w:r w:rsidRPr="009A1B6F">
              <w:t>të</w:t>
            </w:r>
            <w:proofErr w:type="spellEnd"/>
            <w:r w:rsidRPr="009A1B6F">
              <w:t xml:space="preserve"> </w:t>
            </w:r>
            <w:proofErr w:type="spellStart"/>
            <w:r w:rsidRPr="009A1B6F">
              <w:t>fushës</w:t>
            </w:r>
            <w:proofErr w:type="spellEnd"/>
            <w:r w:rsidRPr="009A1B6F">
              <w:t xml:space="preserve"> </w:t>
            </w:r>
            <w:proofErr w:type="spellStart"/>
            <w:r w:rsidRPr="009A1B6F">
              <w:t>për</w:t>
            </w:r>
            <w:proofErr w:type="spellEnd"/>
            <w:r w:rsidRPr="009A1B6F">
              <w:t xml:space="preserve"> </w:t>
            </w:r>
            <w:proofErr w:type="spellStart"/>
            <w:r w:rsidRPr="009A1B6F">
              <w:t>barnat</w:t>
            </w:r>
            <w:proofErr w:type="spellEnd"/>
            <w:r w:rsidRPr="009A1B6F">
              <w:t>.</w:t>
            </w:r>
          </w:p>
        </w:tc>
        <w:tc>
          <w:tcPr>
            <w:tcW w:w="1169" w:type="dxa"/>
            <w:gridSpan w:val="2"/>
            <w:hideMark/>
          </w:tcPr>
          <w:p w14:paraId="2DA29C4E" w14:textId="1B423110"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hideMark/>
          </w:tcPr>
          <w:p w14:paraId="52533A72" w14:textId="0169B6D1" w:rsidR="002923AF" w:rsidRPr="009A1B6F" w:rsidRDefault="002923AF" w:rsidP="002923AF">
            <w:pPr>
              <w:pStyle w:val="Style2"/>
              <w:spacing w:line="240" w:lineRule="auto"/>
              <w:contextualSpacing w:val="0"/>
            </w:pPr>
            <w:proofErr w:type="spellStart"/>
            <w:r w:rsidRPr="009A1B6F">
              <w:t>Shërbimi</w:t>
            </w:r>
            <w:proofErr w:type="spellEnd"/>
            <w:r w:rsidRPr="009A1B6F">
              <w:t xml:space="preserve"> </w:t>
            </w:r>
            <w:proofErr w:type="spellStart"/>
            <w:r w:rsidRPr="009A1B6F">
              <w:t>Shëndetësor</w:t>
            </w:r>
            <w:proofErr w:type="spellEnd"/>
          </w:p>
        </w:tc>
      </w:tr>
      <w:tr w:rsidR="002923AF" w:rsidRPr="009A1B6F" w14:paraId="3F8A07BF" w14:textId="77777777" w:rsidTr="002923AF">
        <w:trPr>
          <w:trHeight w:val="20"/>
        </w:trPr>
        <w:tc>
          <w:tcPr>
            <w:tcW w:w="7194" w:type="dxa"/>
            <w:hideMark/>
          </w:tcPr>
          <w:p w14:paraId="3AF7AB72" w14:textId="7560EAA3" w:rsidR="002923AF" w:rsidRPr="009A1B6F" w:rsidRDefault="002923AF" w:rsidP="002923AF">
            <w:pPr>
              <w:pStyle w:val="Style2"/>
              <w:spacing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artikujve</w:t>
            </w:r>
            <w:proofErr w:type="spellEnd"/>
            <w:r w:rsidRPr="009A1B6F">
              <w:t xml:space="preserve"> </w:t>
            </w:r>
            <w:proofErr w:type="spellStart"/>
            <w:r w:rsidRPr="009A1B6F">
              <w:t>të</w:t>
            </w:r>
            <w:proofErr w:type="spellEnd"/>
            <w:r w:rsidRPr="009A1B6F">
              <w:t xml:space="preserve"> </w:t>
            </w:r>
            <w:proofErr w:type="spellStart"/>
            <w:r w:rsidRPr="009A1B6F">
              <w:t>përfshirë</w:t>
            </w:r>
            <w:proofErr w:type="spellEnd"/>
            <w:r w:rsidRPr="009A1B6F">
              <w:t xml:space="preserve"> </w:t>
            </w:r>
            <w:proofErr w:type="spellStart"/>
            <w:r w:rsidRPr="009A1B6F">
              <w:t>në</w:t>
            </w:r>
            <w:proofErr w:type="spellEnd"/>
            <w:r w:rsidRPr="009A1B6F">
              <w:t xml:space="preserve"> </w:t>
            </w:r>
            <w:proofErr w:type="spellStart"/>
            <w:r w:rsidRPr="009A1B6F">
              <w:t>kreun</w:t>
            </w:r>
            <w:proofErr w:type="spellEnd"/>
            <w:r w:rsidRPr="009A1B6F">
              <w:t xml:space="preserve"> 4401 </w:t>
            </w:r>
            <w:proofErr w:type="spellStart"/>
            <w:r w:rsidRPr="009A1B6F">
              <w:t>të</w:t>
            </w:r>
            <w:proofErr w:type="spellEnd"/>
            <w:r w:rsidRPr="009A1B6F">
              <w:t xml:space="preserve"> </w:t>
            </w:r>
            <w:proofErr w:type="spellStart"/>
            <w:r w:rsidRPr="009A1B6F">
              <w:t>Nomenklaturës</w:t>
            </w:r>
            <w:proofErr w:type="spellEnd"/>
            <w:r w:rsidRPr="009A1B6F">
              <w:t xml:space="preserve"> </w:t>
            </w:r>
            <w:proofErr w:type="spellStart"/>
            <w:r w:rsidRPr="009A1B6F">
              <w:t>së</w:t>
            </w:r>
            <w:proofErr w:type="spellEnd"/>
            <w:r w:rsidRPr="009A1B6F">
              <w:t xml:space="preserve"> </w:t>
            </w:r>
            <w:proofErr w:type="spellStart"/>
            <w:r w:rsidRPr="009A1B6F">
              <w:t>Kombinuar</w:t>
            </w:r>
            <w:proofErr w:type="spellEnd"/>
            <w:r w:rsidRPr="009A1B6F">
              <w:t xml:space="preserve"> </w:t>
            </w:r>
            <w:proofErr w:type="spellStart"/>
            <w:r w:rsidRPr="009A1B6F">
              <w:t>të</w:t>
            </w:r>
            <w:proofErr w:type="spellEnd"/>
            <w:r w:rsidRPr="009A1B6F">
              <w:t xml:space="preserve"> </w:t>
            </w:r>
            <w:proofErr w:type="spellStart"/>
            <w:r w:rsidRPr="009A1B6F">
              <w:t>Mallrave</w:t>
            </w:r>
            <w:proofErr w:type="spellEnd"/>
            <w:r w:rsidRPr="009A1B6F">
              <w:t xml:space="preserve"> (</w:t>
            </w:r>
            <w:proofErr w:type="spellStart"/>
            <w:r w:rsidRPr="009A1B6F">
              <w:t>dru</w:t>
            </w:r>
            <w:proofErr w:type="spellEnd"/>
            <w:r w:rsidRPr="009A1B6F">
              <w:t xml:space="preserve"> </w:t>
            </w:r>
            <w:proofErr w:type="spellStart"/>
            <w:r w:rsidRPr="009A1B6F">
              <w:t>zjarri</w:t>
            </w:r>
            <w:proofErr w:type="spellEnd"/>
            <w:r w:rsidRPr="009A1B6F">
              <w:t xml:space="preserve">), me </w:t>
            </w:r>
            <w:proofErr w:type="spellStart"/>
            <w:r w:rsidRPr="009A1B6F">
              <w:t>efekt</w:t>
            </w:r>
            <w:proofErr w:type="spellEnd"/>
            <w:r w:rsidRPr="009A1B6F">
              <w:t xml:space="preserve"> </w:t>
            </w:r>
            <w:proofErr w:type="spellStart"/>
            <w:r w:rsidRPr="009A1B6F">
              <w:t>deri</w:t>
            </w:r>
            <w:proofErr w:type="spellEnd"/>
            <w:r w:rsidRPr="009A1B6F">
              <w:t xml:space="preserve"> </w:t>
            </w:r>
            <w:proofErr w:type="spellStart"/>
            <w:r w:rsidRPr="009A1B6F">
              <w:t>më</w:t>
            </w:r>
            <w:proofErr w:type="spellEnd"/>
            <w:r w:rsidRPr="009A1B6F">
              <w:t xml:space="preserve"> 31 </w:t>
            </w:r>
            <w:proofErr w:type="spellStart"/>
            <w:r w:rsidRPr="009A1B6F">
              <w:t>dhjetor</w:t>
            </w:r>
            <w:proofErr w:type="spellEnd"/>
            <w:r w:rsidRPr="009A1B6F">
              <w:t xml:space="preserve"> 2023.</w:t>
            </w:r>
          </w:p>
        </w:tc>
        <w:tc>
          <w:tcPr>
            <w:tcW w:w="1169" w:type="dxa"/>
            <w:gridSpan w:val="2"/>
            <w:hideMark/>
          </w:tcPr>
          <w:p w14:paraId="4A7902B7" w14:textId="5266C610" w:rsidR="002923AF" w:rsidRPr="009A1B6F" w:rsidRDefault="002923AF" w:rsidP="002923AF">
            <w:pPr>
              <w:pStyle w:val="Style2"/>
              <w:spacing w:line="240" w:lineRule="auto"/>
              <w:contextualSpacing w:val="0"/>
              <w:jc w:val="both"/>
            </w:pPr>
            <w:proofErr w:type="spellStart"/>
            <w:r w:rsidRPr="009A1B6F">
              <w:t>Përjashtuar</w:t>
            </w:r>
            <w:proofErr w:type="spellEnd"/>
            <w:r w:rsidRPr="009A1B6F">
              <w:t xml:space="preserve"> </w:t>
            </w:r>
          </w:p>
        </w:tc>
        <w:tc>
          <w:tcPr>
            <w:tcW w:w="1457" w:type="dxa"/>
            <w:gridSpan w:val="2"/>
            <w:noWrap/>
            <w:hideMark/>
          </w:tcPr>
          <w:p w14:paraId="1F69F934" w14:textId="7FFD506E" w:rsidR="002923AF" w:rsidRPr="009A1B6F" w:rsidRDefault="002923AF" w:rsidP="002923AF">
            <w:pPr>
              <w:pStyle w:val="Style2"/>
              <w:spacing w:line="240" w:lineRule="auto"/>
              <w:contextualSpacing w:val="0"/>
            </w:pPr>
            <w:proofErr w:type="spellStart"/>
            <w:r w:rsidRPr="009A1B6F">
              <w:t>Ngrohja</w:t>
            </w:r>
            <w:proofErr w:type="spellEnd"/>
            <w:r w:rsidRPr="009A1B6F">
              <w:t xml:space="preserve"> </w:t>
            </w:r>
          </w:p>
        </w:tc>
      </w:tr>
      <w:tr w:rsidR="002923AF" w:rsidRPr="009A1B6F" w14:paraId="0C61E255" w14:textId="77777777" w:rsidTr="002923AF">
        <w:trPr>
          <w:trHeight w:val="20"/>
        </w:trPr>
        <w:tc>
          <w:tcPr>
            <w:tcW w:w="7194" w:type="dxa"/>
          </w:tcPr>
          <w:p w14:paraId="49633873" w14:textId="0880C949" w:rsidR="002923AF" w:rsidRPr="009A1B6F" w:rsidRDefault="002923AF" w:rsidP="002923AF">
            <w:pPr>
              <w:pStyle w:val="Style2"/>
              <w:spacing w:line="240" w:lineRule="auto"/>
              <w:contextualSpacing w:val="0"/>
              <w:jc w:val="both"/>
              <w:rPr>
                <w:color w:val="FF0000"/>
              </w:rPr>
            </w:pPr>
            <w:proofErr w:type="spellStart"/>
            <w:r w:rsidRPr="009A1B6F">
              <w:rPr>
                <w:color w:val="FF0000"/>
              </w:rPr>
              <w:t>Tregtimi</w:t>
            </w:r>
            <w:proofErr w:type="spellEnd"/>
            <w:r w:rsidRPr="009A1B6F">
              <w:rPr>
                <w:color w:val="FF0000"/>
              </w:rPr>
              <w:t xml:space="preserve"> </w:t>
            </w:r>
            <w:proofErr w:type="spellStart"/>
            <w:r w:rsidRPr="009A1B6F">
              <w:rPr>
                <w:color w:val="FF0000"/>
              </w:rPr>
              <w:t>i</w:t>
            </w:r>
            <w:proofErr w:type="spellEnd"/>
            <w:r w:rsidRPr="009A1B6F">
              <w:rPr>
                <w:color w:val="FF0000"/>
              </w:rPr>
              <w:t xml:space="preserve"> </w:t>
            </w:r>
            <w:proofErr w:type="spellStart"/>
            <w:r w:rsidRPr="009A1B6F">
              <w:rPr>
                <w:color w:val="FF0000"/>
              </w:rPr>
              <w:t>energjisë</w:t>
            </w:r>
            <w:proofErr w:type="spellEnd"/>
            <w:r w:rsidRPr="009A1B6F">
              <w:rPr>
                <w:color w:val="FF0000"/>
              </w:rPr>
              <w:t xml:space="preserve"> </w:t>
            </w:r>
            <w:proofErr w:type="spellStart"/>
            <w:r w:rsidRPr="009A1B6F">
              <w:rPr>
                <w:color w:val="FF0000"/>
              </w:rPr>
              <w:t>elektrike</w:t>
            </w:r>
            <w:proofErr w:type="spellEnd"/>
            <w:r w:rsidRPr="009A1B6F">
              <w:rPr>
                <w:color w:val="FF0000"/>
              </w:rPr>
              <w:t xml:space="preserve"> </w:t>
            </w:r>
            <w:proofErr w:type="spellStart"/>
            <w:r w:rsidRPr="009A1B6F">
              <w:rPr>
                <w:color w:val="FF0000"/>
              </w:rPr>
              <w:t>nëpërmjet</w:t>
            </w:r>
            <w:proofErr w:type="spellEnd"/>
            <w:r w:rsidRPr="009A1B6F">
              <w:rPr>
                <w:color w:val="FF0000"/>
              </w:rPr>
              <w:t xml:space="preserve"> </w:t>
            </w:r>
            <w:proofErr w:type="spellStart"/>
            <w:r w:rsidRPr="009A1B6F">
              <w:rPr>
                <w:color w:val="FF0000"/>
              </w:rPr>
              <w:t>Bursës</w:t>
            </w:r>
            <w:proofErr w:type="spellEnd"/>
            <w:r w:rsidRPr="009A1B6F">
              <w:rPr>
                <w:color w:val="FF0000"/>
              </w:rPr>
              <w:t xml:space="preserve"> </w:t>
            </w:r>
            <w:proofErr w:type="spellStart"/>
            <w:r w:rsidRPr="009A1B6F">
              <w:rPr>
                <w:color w:val="FF0000"/>
              </w:rPr>
              <w:t>Shqiptare</w:t>
            </w:r>
            <w:proofErr w:type="spellEnd"/>
            <w:r w:rsidRPr="009A1B6F">
              <w:rPr>
                <w:color w:val="FF0000"/>
              </w:rPr>
              <w:t xml:space="preserve"> </w:t>
            </w:r>
            <w:proofErr w:type="spellStart"/>
            <w:r w:rsidRPr="009A1B6F">
              <w:rPr>
                <w:color w:val="FF0000"/>
              </w:rPr>
              <w:t>të</w:t>
            </w:r>
            <w:proofErr w:type="spellEnd"/>
            <w:r w:rsidRPr="009A1B6F">
              <w:rPr>
                <w:color w:val="FF0000"/>
              </w:rPr>
              <w:t xml:space="preserve"> </w:t>
            </w:r>
            <w:proofErr w:type="spellStart"/>
            <w:r w:rsidRPr="009A1B6F">
              <w:rPr>
                <w:color w:val="FF0000"/>
              </w:rPr>
              <w:t>Energjisë</w:t>
            </w:r>
            <w:proofErr w:type="spellEnd"/>
          </w:p>
        </w:tc>
        <w:tc>
          <w:tcPr>
            <w:tcW w:w="1169" w:type="dxa"/>
            <w:gridSpan w:val="2"/>
          </w:tcPr>
          <w:p w14:paraId="7E796ED0" w14:textId="2D6FB0F5" w:rsidR="002923AF" w:rsidRPr="009A1B6F" w:rsidRDefault="002923AF" w:rsidP="002923AF">
            <w:pPr>
              <w:pStyle w:val="Style2"/>
              <w:spacing w:line="240" w:lineRule="auto"/>
              <w:contextualSpacing w:val="0"/>
              <w:jc w:val="both"/>
              <w:rPr>
                <w:color w:val="FF0000"/>
              </w:rPr>
            </w:pPr>
            <w:proofErr w:type="spellStart"/>
            <w:r w:rsidRPr="009A1B6F">
              <w:rPr>
                <w:color w:val="FF0000"/>
              </w:rPr>
              <w:t>Përjashtuar</w:t>
            </w:r>
            <w:proofErr w:type="spellEnd"/>
            <w:r w:rsidRPr="009A1B6F">
              <w:rPr>
                <w:color w:val="FF0000"/>
              </w:rPr>
              <w:t xml:space="preserve"> </w:t>
            </w:r>
          </w:p>
        </w:tc>
        <w:tc>
          <w:tcPr>
            <w:tcW w:w="1457" w:type="dxa"/>
            <w:gridSpan w:val="2"/>
            <w:noWrap/>
          </w:tcPr>
          <w:p w14:paraId="139D1601" w14:textId="46752F91" w:rsidR="002923AF" w:rsidRPr="009A1B6F" w:rsidRDefault="002923AF" w:rsidP="002923AF">
            <w:pPr>
              <w:pStyle w:val="Style2"/>
              <w:spacing w:line="240" w:lineRule="auto"/>
              <w:contextualSpacing w:val="0"/>
              <w:rPr>
                <w:color w:val="FF0000"/>
              </w:rPr>
            </w:pPr>
            <w:proofErr w:type="spellStart"/>
            <w:r w:rsidRPr="009A1B6F">
              <w:rPr>
                <w:color w:val="FF0000"/>
              </w:rPr>
              <w:t>Energjia</w:t>
            </w:r>
            <w:proofErr w:type="spellEnd"/>
            <w:r w:rsidRPr="009A1B6F">
              <w:rPr>
                <w:color w:val="FF0000"/>
              </w:rPr>
              <w:t xml:space="preserve"> </w:t>
            </w:r>
          </w:p>
        </w:tc>
      </w:tr>
      <w:tr w:rsidR="002923AF" w:rsidRPr="009A1B6F" w14:paraId="1F03DE97" w14:textId="77777777" w:rsidTr="00716DE1">
        <w:trPr>
          <w:trHeight w:val="20"/>
        </w:trPr>
        <w:tc>
          <w:tcPr>
            <w:tcW w:w="9820" w:type="dxa"/>
            <w:gridSpan w:val="5"/>
          </w:tcPr>
          <w:p w14:paraId="17E3F392" w14:textId="77777777" w:rsidR="002923AF" w:rsidRPr="009A1B6F" w:rsidRDefault="002923AF" w:rsidP="002923AF">
            <w:pPr>
              <w:spacing w:before="100" w:beforeAutospacing="1" w:after="100" w:afterAutospacing="1" w:line="240" w:lineRule="auto"/>
              <w:ind w:left="0" w:right="0"/>
              <w:contextualSpacing w:val="0"/>
              <w:jc w:val="both"/>
              <w:rPr>
                <w:rFonts w:ascii="Times New Roman" w:hAnsi="Times New Roman" w:cs="Times New Roman"/>
                <w:b/>
                <w:color w:val="auto"/>
                <w:sz w:val="20"/>
              </w:rPr>
            </w:pPr>
            <w:r w:rsidRPr="009A1B6F">
              <w:rPr>
                <w:rFonts w:ascii="Times New Roman" w:hAnsi="Times New Roman" w:cs="Times New Roman"/>
                <w:b/>
                <w:color w:val="auto"/>
                <w:sz w:val="20"/>
              </w:rPr>
              <w:t xml:space="preserve">Akciza </w:t>
            </w:r>
          </w:p>
        </w:tc>
      </w:tr>
      <w:tr w:rsidR="002923AF" w:rsidRPr="009A1B6F" w14:paraId="2214DF56" w14:textId="77777777" w:rsidTr="002923AF">
        <w:trPr>
          <w:trHeight w:val="70"/>
        </w:trPr>
        <w:tc>
          <w:tcPr>
            <w:tcW w:w="7194" w:type="dxa"/>
          </w:tcPr>
          <w:p w14:paraId="727F0352" w14:textId="77777777" w:rsidR="002923AF" w:rsidRPr="009A1B6F" w:rsidRDefault="002923AF" w:rsidP="002923AF">
            <w:pPr>
              <w:spacing w:before="100" w:beforeAutospacing="1" w:after="100" w:afterAutospacing="1" w:line="240" w:lineRule="auto"/>
              <w:ind w:left="0"/>
              <w:contextualSpacing w:val="0"/>
              <w:jc w:val="both"/>
              <w:rPr>
                <w:rFonts w:ascii="Times New Roman" w:hAnsi="Times New Roman" w:cs="Times New Roman"/>
                <w:bCs/>
                <w:color w:val="auto"/>
                <w:sz w:val="18"/>
                <w:szCs w:val="18"/>
              </w:rPr>
            </w:pPr>
            <w:proofErr w:type="spellStart"/>
            <w:r w:rsidRPr="009A1B6F">
              <w:rPr>
                <w:rFonts w:ascii="Times New Roman" w:hAnsi="Times New Roman" w:cs="Times New Roman"/>
                <w:bCs/>
                <w:color w:val="auto"/>
                <w:sz w:val="18"/>
                <w:szCs w:val="18"/>
              </w:rPr>
              <w:t>Produkte</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energjitike</w:t>
            </w:r>
            <w:proofErr w:type="spellEnd"/>
            <w:r w:rsidRPr="009A1B6F">
              <w:rPr>
                <w:rFonts w:ascii="Times New Roman" w:hAnsi="Times New Roman" w:cs="Times New Roman"/>
                <w:bCs/>
                <w:color w:val="auto"/>
                <w:sz w:val="18"/>
                <w:szCs w:val="18"/>
              </w:rPr>
              <w:t xml:space="preserve"> me </w:t>
            </w:r>
            <w:proofErr w:type="spellStart"/>
            <w:r w:rsidRPr="009A1B6F">
              <w:rPr>
                <w:rFonts w:ascii="Times New Roman" w:hAnsi="Times New Roman" w:cs="Times New Roman"/>
                <w:bCs/>
                <w:color w:val="auto"/>
                <w:sz w:val="18"/>
                <w:szCs w:val="18"/>
              </w:rPr>
              <w:t>përdorim</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të</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dyfishtë</w:t>
            </w:r>
            <w:proofErr w:type="spellEnd"/>
          </w:p>
        </w:tc>
        <w:tc>
          <w:tcPr>
            <w:tcW w:w="1169" w:type="dxa"/>
            <w:gridSpan w:val="2"/>
          </w:tcPr>
          <w:p w14:paraId="0DAF5109" w14:textId="77777777" w:rsidR="002923AF" w:rsidRPr="009A1B6F" w:rsidRDefault="002923AF" w:rsidP="002923AF">
            <w:pPr>
              <w:spacing w:before="100" w:beforeAutospacing="1" w:after="100" w:afterAutospacing="1" w:line="240" w:lineRule="auto"/>
              <w:contextualSpacing w:val="0"/>
              <w:jc w:val="both"/>
              <w:rPr>
                <w:rFonts w:ascii="Times New Roman" w:hAnsi="Times New Roman" w:cs="Times New Roman"/>
                <w:bCs/>
                <w:color w:val="auto"/>
                <w:sz w:val="18"/>
                <w:szCs w:val="18"/>
              </w:rPr>
            </w:pPr>
            <w:proofErr w:type="spellStart"/>
            <w:r w:rsidRPr="009A1B6F">
              <w:rPr>
                <w:rFonts w:ascii="Times New Roman" w:hAnsi="Times New Roman" w:cs="Times New Roman"/>
                <w:bCs/>
                <w:color w:val="auto"/>
                <w:sz w:val="18"/>
                <w:szCs w:val="18"/>
              </w:rPr>
              <w:t>Përjashtuar</w:t>
            </w:r>
            <w:proofErr w:type="spellEnd"/>
            <w:r w:rsidRPr="009A1B6F">
              <w:rPr>
                <w:rFonts w:ascii="Times New Roman" w:hAnsi="Times New Roman" w:cs="Times New Roman"/>
                <w:bCs/>
                <w:color w:val="auto"/>
                <w:sz w:val="18"/>
                <w:szCs w:val="18"/>
              </w:rPr>
              <w:t xml:space="preserve"> </w:t>
            </w:r>
          </w:p>
        </w:tc>
        <w:tc>
          <w:tcPr>
            <w:tcW w:w="1457" w:type="dxa"/>
            <w:gridSpan w:val="2"/>
            <w:noWrap/>
          </w:tcPr>
          <w:p w14:paraId="19C47DA5" w14:textId="77777777" w:rsidR="002923AF" w:rsidRPr="009A1B6F" w:rsidRDefault="002923AF" w:rsidP="002923AF">
            <w:pPr>
              <w:spacing w:before="100" w:beforeAutospacing="1" w:after="100" w:afterAutospacing="1" w:line="240" w:lineRule="auto"/>
              <w:contextualSpacing w:val="0"/>
              <w:jc w:val="both"/>
              <w:rPr>
                <w:rFonts w:ascii="Times New Roman" w:hAnsi="Times New Roman" w:cs="Times New Roman"/>
                <w:bCs/>
                <w:color w:val="auto"/>
                <w:sz w:val="18"/>
                <w:szCs w:val="18"/>
              </w:rPr>
            </w:pPr>
            <w:proofErr w:type="spellStart"/>
            <w:r w:rsidRPr="009A1B6F">
              <w:rPr>
                <w:rFonts w:ascii="Times New Roman" w:hAnsi="Times New Roman" w:cs="Times New Roman"/>
                <w:bCs/>
                <w:color w:val="auto"/>
                <w:sz w:val="18"/>
                <w:szCs w:val="18"/>
              </w:rPr>
              <w:t>Proceset</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Metalurgjike</w:t>
            </w:r>
            <w:proofErr w:type="spellEnd"/>
            <w:r w:rsidRPr="009A1B6F">
              <w:rPr>
                <w:rFonts w:ascii="Times New Roman" w:hAnsi="Times New Roman" w:cs="Times New Roman"/>
                <w:bCs/>
                <w:color w:val="auto"/>
                <w:sz w:val="18"/>
                <w:szCs w:val="18"/>
              </w:rPr>
              <w:t xml:space="preserve"> </w:t>
            </w:r>
          </w:p>
        </w:tc>
      </w:tr>
      <w:tr w:rsidR="002923AF" w:rsidRPr="009A1B6F" w14:paraId="754085F6" w14:textId="77777777" w:rsidTr="002923AF">
        <w:trPr>
          <w:trHeight w:val="70"/>
        </w:trPr>
        <w:tc>
          <w:tcPr>
            <w:tcW w:w="7194" w:type="dxa"/>
          </w:tcPr>
          <w:p w14:paraId="15C8A928" w14:textId="77777777" w:rsidR="002923AF" w:rsidRPr="00727831" w:rsidRDefault="002923AF" w:rsidP="002923AF">
            <w:pPr>
              <w:spacing w:before="100" w:beforeAutospacing="1" w:after="100" w:afterAutospacing="1" w:line="240" w:lineRule="auto"/>
              <w:ind w:left="0"/>
              <w:contextualSpacing w:val="0"/>
              <w:jc w:val="both"/>
              <w:rPr>
                <w:rFonts w:ascii="Times New Roman" w:hAnsi="Times New Roman" w:cs="Times New Roman"/>
                <w:bCs/>
                <w:color w:val="auto"/>
                <w:sz w:val="18"/>
                <w:szCs w:val="18"/>
                <w:lang w:val="da-DK"/>
              </w:rPr>
            </w:pPr>
            <w:r w:rsidRPr="00727831">
              <w:rPr>
                <w:rFonts w:ascii="Times New Roman" w:hAnsi="Times New Roman" w:cs="Times New Roman"/>
                <w:bCs/>
                <w:color w:val="auto"/>
                <w:sz w:val="18"/>
                <w:szCs w:val="18"/>
                <w:lang w:val="da-DK"/>
              </w:rPr>
              <w:t xml:space="preserve">Produktet energjitike të përdorura në proceset mineralogjike </w:t>
            </w:r>
          </w:p>
        </w:tc>
        <w:tc>
          <w:tcPr>
            <w:tcW w:w="1169" w:type="dxa"/>
            <w:gridSpan w:val="2"/>
          </w:tcPr>
          <w:p w14:paraId="4E0E1EE0" w14:textId="77777777" w:rsidR="002923AF" w:rsidRPr="009A1B6F" w:rsidRDefault="002923AF" w:rsidP="002923AF">
            <w:pPr>
              <w:spacing w:before="100" w:beforeAutospacing="1" w:after="100" w:afterAutospacing="1" w:line="240" w:lineRule="auto"/>
              <w:contextualSpacing w:val="0"/>
              <w:jc w:val="both"/>
              <w:rPr>
                <w:rFonts w:ascii="Times New Roman" w:hAnsi="Times New Roman" w:cs="Times New Roman"/>
                <w:bCs/>
                <w:color w:val="auto"/>
                <w:sz w:val="18"/>
                <w:szCs w:val="18"/>
              </w:rPr>
            </w:pPr>
            <w:proofErr w:type="spellStart"/>
            <w:r w:rsidRPr="009A1B6F">
              <w:rPr>
                <w:rFonts w:ascii="Times New Roman" w:hAnsi="Times New Roman" w:cs="Times New Roman"/>
                <w:bCs/>
                <w:color w:val="auto"/>
                <w:sz w:val="18"/>
                <w:szCs w:val="18"/>
              </w:rPr>
              <w:t>Përjashtuar</w:t>
            </w:r>
            <w:proofErr w:type="spellEnd"/>
            <w:r w:rsidRPr="009A1B6F">
              <w:rPr>
                <w:rFonts w:ascii="Times New Roman" w:hAnsi="Times New Roman" w:cs="Times New Roman"/>
                <w:bCs/>
                <w:color w:val="auto"/>
                <w:sz w:val="18"/>
                <w:szCs w:val="18"/>
              </w:rPr>
              <w:t xml:space="preserve"> </w:t>
            </w:r>
          </w:p>
        </w:tc>
        <w:tc>
          <w:tcPr>
            <w:tcW w:w="1457" w:type="dxa"/>
            <w:gridSpan w:val="2"/>
            <w:noWrap/>
          </w:tcPr>
          <w:p w14:paraId="0EC34BD3" w14:textId="77777777" w:rsidR="002923AF" w:rsidRPr="009A1B6F" w:rsidRDefault="002923AF" w:rsidP="002923AF">
            <w:pPr>
              <w:spacing w:before="100" w:beforeAutospacing="1" w:after="100" w:afterAutospacing="1" w:line="240" w:lineRule="auto"/>
              <w:contextualSpacing w:val="0"/>
              <w:jc w:val="both"/>
              <w:rPr>
                <w:rFonts w:ascii="Times New Roman" w:hAnsi="Times New Roman" w:cs="Times New Roman"/>
                <w:bCs/>
                <w:color w:val="auto"/>
                <w:sz w:val="18"/>
                <w:szCs w:val="18"/>
              </w:rPr>
            </w:pPr>
            <w:r w:rsidRPr="009A1B6F">
              <w:rPr>
                <w:rFonts w:ascii="Times New Roman" w:hAnsi="Times New Roman" w:cs="Times New Roman"/>
                <w:bCs/>
                <w:color w:val="auto"/>
                <w:sz w:val="18"/>
                <w:szCs w:val="18"/>
              </w:rPr>
              <w:t xml:space="preserve">Industria </w:t>
            </w:r>
            <w:proofErr w:type="spellStart"/>
            <w:r w:rsidRPr="009A1B6F">
              <w:rPr>
                <w:rFonts w:ascii="Times New Roman" w:hAnsi="Times New Roman" w:cs="Times New Roman"/>
                <w:bCs/>
                <w:color w:val="auto"/>
                <w:sz w:val="18"/>
                <w:szCs w:val="18"/>
              </w:rPr>
              <w:t>Mineralogjike</w:t>
            </w:r>
            <w:proofErr w:type="spellEnd"/>
            <w:r w:rsidRPr="009A1B6F">
              <w:rPr>
                <w:rFonts w:ascii="Times New Roman" w:hAnsi="Times New Roman" w:cs="Times New Roman"/>
                <w:bCs/>
                <w:color w:val="auto"/>
                <w:sz w:val="18"/>
                <w:szCs w:val="18"/>
              </w:rPr>
              <w:t xml:space="preserve"> </w:t>
            </w:r>
          </w:p>
        </w:tc>
      </w:tr>
      <w:tr w:rsidR="002923AF" w:rsidRPr="009A1B6F" w14:paraId="33B8218D" w14:textId="77777777" w:rsidTr="002923AF">
        <w:trPr>
          <w:trHeight w:val="70"/>
        </w:trPr>
        <w:tc>
          <w:tcPr>
            <w:tcW w:w="7194" w:type="dxa"/>
          </w:tcPr>
          <w:p w14:paraId="476023EE" w14:textId="77777777" w:rsidR="002923AF" w:rsidRPr="009A1B6F" w:rsidRDefault="002923AF" w:rsidP="002923AF">
            <w:pPr>
              <w:spacing w:before="100" w:beforeAutospacing="1" w:after="100" w:afterAutospacing="1" w:line="240" w:lineRule="auto"/>
              <w:ind w:left="0"/>
              <w:contextualSpacing w:val="0"/>
              <w:jc w:val="both"/>
              <w:rPr>
                <w:rFonts w:ascii="Times New Roman" w:hAnsi="Times New Roman" w:cs="Times New Roman"/>
                <w:bCs/>
                <w:color w:val="auto"/>
                <w:sz w:val="18"/>
                <w:szCs w:val="18"/>
              </w:rPr>
            </w:pPr>
            <w:proofErr w:type="spellStart"/>
            <w:r w:rsidRPr="009A1B6F">
              <w:rPr>
                <w:rFonts w:ascii="Times New Roman" w:hAnsi="Times New Roman" w:cs="Times New Roman"/>
                <w:bCs/>
                <w:color w:val="auto"/>
                <w:sz w:val="18"/>
                <w:szCs w:val="18"/>
              </w:rPr>
              <w:t>Karburanti</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për</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anijet</w:t>
            </w:r>
            <w:proofErr w:type="spellEnd"/>
            <w:r w:rsidRPr="009A1B6F">
              <w:rPr>
                <w:rFonts w:ascii="Times New Roman" w:hAnsi="Times New Roman" w:cs="Times New Roman"/>
                <w:bCs/>
                <w:color w:val="auto"/>
                <w:sz w:val="18"/>
                <w:szCs w:val="18"/>
              </w:rPr>
              <w:t xml:space="preserve"> e </w:t>
            </w:r>
            <w:proofErr w:type="spellStart"/>
            <w:r w:rsidRPr="009A1B6F">
              <w:rPr>
                <w:rFonts w:ascii="Times New Roman" w:hAnsi="Times New Roman" w:cs="Times New Roman"/>
                <w:bCs/>
                <w:color w:val="auto"/>
                <w:sz w:val="18"/>
                <w:szCs w:val="18"/>
              </w:rPr>
              <w:t>peshkimit</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në</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sasitë</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kushtet</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dhe</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kriteret</w:t>
            </w:r>
            <w:proofErr w:type="spellEnd"/>
            <w:r w:rsidRPr="009A1B6F">
              <w:rPr>
                <w:rFonts w:ascii="Times New Roman" w:hAnsi="Times New Roman" w:cs="Times New Roman"/>
                <w:bCs/>
                <w:color w:val="auto"/>
                <w:sz w:val="18"/>
                <w:szCs w:val="18"/>
              </w:rPr>
              <w:t xml:space="preserve"> e </w:t>
            </w:r>
            <w:proofErr w:type="spellStart"/>
            <w:r w:rsidRPr="009A1B6F">
              <w:rPr>
                <w:rFonts w:ascii="Times New Roman" w:hAnsi="Times New Roman" w:cs="Times New Roman"/>
                <w:bCs/>
                <w:color w:val="auto"/>
                <w:sz w:val="18"/>
                <w:szCs w:val="18"/>
              </w:rPr>
              <w:t>përcaktuara</w:t>
            </w:r>
            <w:proofErr w:type="spellEnd"/>
            <w:r w:rsidRPr="009A1B6F">
              <w:rPr>
                <w:rFonts w:ascii="Times New Roman" w:hAnsi="Times New Roman" w:cs="Times New Roman"/>
                <w:bCs/>
                <w:color w:val="auto"/>
                <w:sz w:val="18"/>
                <w:szCs w:val="18"/>
              </w:rPr>
              <w:t xml:space="preserve"> me </w:t>
            </w:r>
            <w:proofErr w:type="spellStart"/>
            <w:r w:rsidRPr="009A1B6F">
              <w:rPr>
                <w:rFonts w:ascii="Times New Roman" w:hAnsi="Times New Roman" w:cs="Times New Roman"/>
                <w:bCs/>
                <w:color w:val="auto"/>
                <w:sz w:val="18"/>
                <w:szCs w:val="18"/>
              </w:rPr>
              <w:t>vendim</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të</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Këshillit</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të</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Ministrave</w:t>
            </w:r>
            <w:proofErr w:type="spellEnd"/>
            <w:r w:rsidRPr="009A1B6F">
              <w:rPr>
                <w:rFonts w:ascii="Times New Roman" w:hAnsi="Times New Roman" w:cs="Times New Roman"/>
                <w:bCs/>
                <w:color w:val="auto"/>
                <w:sz w:val="18"/>
                <w:szCs w:val="18"/>
              </w:rPr>
              <w:t xml:space="preserve"> </w:t>
            </w:r>
          </w:p>
        </w:tc>
        <w:tc>
          <w:tcPr>
            <w:tcW w:w="1169" w:type="dxa"/>
            <w:gridSpan w:val="2"/>
          </w:tcPr>
          <w:p w14:paraId="4E4F3B26" w14:textId="77777777" w:rsidR="002923AF" w:rsidRPr="009A1B6F" w:rsidRDefault="002923AF" w:rsidP="002923AF">
            <w:pPr>
              <w:spacing w:before="100" w:beforeAutospacing="1" w:after="100" w:afterAutospacing="1" w:line="240" w:lineRule="auto"/>
              <w:contextualSpacing w:val="0"/>
              <w:jc w:val="both"/>
              <w:rPr>
                <w:rFonts w:ascii="Times New Roman" w:hAnsi="Times New Roman" w:cs="Times New Roman"/>
                <w:bCs/>
                <w:color w:val="auto"/>
                <w:sz w:val="18"/>
                <w:szCs w:val="18"/>
              </w:rPr>
            </w:pPr>
            <w:proofErr w:type="spellStart"/>
            <w:r w:rsidRPr="009A1B6F">
              <w:rPr>
                <w:rFonts w:ascii="Times New Roman" w:hAnsi="Times New Roman" w:cs="Times New Roman"/>
                <w:bCs/>
                <w:color w:val="auto"/>
                <w:sz w:val="18"/>
                <w:szCs w:val="18"/>
              </w:rPr>
              <w:t>Përjashtuar</w:t>
            </w:r>
            <w:proofErr w:type="spellEnd"/>
            <w:r w:rsidRPr="009A1B6F">
              <w:rPr>
                <w:rFonts w:ascii="Times New Roman" w:hAnsi="Times New Roman" w:cs="Times New Roman"/>
                <w:bCs/>
                <w:color w:val="auto"/>
                <w:sz w:val="18"/>
                <w:szCs w:val="18"/>
              </w:rPr>
              <w:t xml:space="preserve"> </w:t>
            </w:r>
          </w:p>
        </w:tc>
        <w:tc>
          <w:tcPr>
            <w:tcW w:w="1457" w:type="dxa"/>
            <w:gridSpan w:val="2"/>
            <w:noWrap/>
          </w:tcPr>
          <w:p w14:paraId="509D0AE7" w14:textId="77777777" w:rsidR="002923AF" w:rsidRPr="009A1B6F" w:rsidRDefault="002923AF" w:rsidP="002923AF">
            <w:pPr>
              <w:spacing w:before="100" w:beforeAutospacing="1" w:after="100" w:afterAutospacing="1" w:line="240" w:lineRule="auto"/>
              <w:contextualSpacing w:val="0"/>
              <w:jc w:val="both"/>
              <w:rPr>
                <w:rFonts w:ascii="Times New Roman" w:hAnsi="Times New Roman" w:cs="Times New Roman"/>
                <w:bCs/>
                <w:color w:val="auto"/>
                <w:sz w:val="18"/>
                <w:szCs w:val="18"/>
              </w:rPr>
            </w:pPr>
            <w:proofErr w:type="spellStart"/>
            <w:r w:rsidRPr="009A1B6F">
              <w:rPr>
                <w:rFonts w:ascii="Times New Roman" w:hAnsi="Times New Roman" w:cs="Times New Roman"/>
                <w:bCs/>
                <w:color w:val="auto"/>
                <w:sz w:val="18"/>
                <w:szCs w:val="18"/>
              </w:rPr>
              <w:t>Peshkimi</w:t>
            </w:r>
            <w:proofErr w:type="spellEnd"/>
          </w:p>
        </w:tc>
      </w:tr>
      <w:tr w:rsidR="002923AF" w:rsidRPr="009A1B6F" w14:paraId="6695E274" w14:textId="77777777" w:rsidTr="002923AF">
        <w:trPr>
          <w:trHeight w:val="70"/>
        </w:trPr>
        <w:tc>
          <w:tcPr>
            <w:tcW w:w="7194" w:type="dxa"/>
          </w:tcPr>
          <w:p w14:paraId="39EBEBB3" w14:textId="77777777" w:rsidR="002923AF" w:rsidRPr="009A1B6F" w:rsidRDefault="002923AF" w:rsidP="002923AF">
            <w:pPr>
              <w:spacing w:before="100" w:beforeAutospacing="1" w:after="100" w:afterAutospacing="1" w:line="240" w:lineRule="auto"/>
              <w:ind w:left="0"/>
              <w:contextualSpacing w:val="0"/>
              <w:jc w:val="both"/>
              <w:rPr>
                <w:rFonts w:ascii="Times New Roman" w:hAnsi="Times New Roman" w:cs="Times New Roman"/>
                <w:bCs/>
                <w:color w:val="auto"/>
                <w:sz w:val="18"/>
                <w:szCs w:val="18"/>
              </w:rPr>
            </w:pPr>
            <w:proofErr w:type="spellStart"/>
            <w:r w:rsidRPr="009A1B6F">
              <w:rPr>
                <w:rFonts w:ascii="Times New Roman" w:hAnsi="Times New Roman" w:cs="Times New Roman"/>
                <w:bCs/>
                <w:color w:val="auto"/>
                <w:sz w:val="18"/>
                <w:szCs w:val="18"/>
              </w:rPr>
              <w:t>Karburanti</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që</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përdoret</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nga</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avionët</w:t>
            </w:r>
            <w:proofErr w:type="spellEnd"/>
            <w:r w:rsidRPr="009A1B6F">
              <w:rPr>
                <w:rFonts w:ascii="Times New Roman" w:hAnsi="Times New Roman" w:cs="Times New Roman"/>
                <w:bCs/>
                <w:color w:val="auto"/>
                <w:sz w:val="18"/>
                <w:szCs w:val="18"/>
              </w:rPr>
              <w:t xml:space="preserve"> e </w:t>
            </w:r>
            <w:proofErr w:type="spellStart"/>
            <w:r w:rsidRPr="009A1B6F">
              <w:rPr>
                <w:rFonts w:ascii="Times New Roman" w:hAnsi="Times New Roman" w:cs="Times New Roman"/>
                <w:bCs/>
                <w:color w:val="auto"/>
                <w:sz w:val="18"/>
                <w:szCs w:val="18"/>
              </w:rPr>
              <w:t>linjave</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ndërkombëtare</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për</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tregti</w:t>
            </w:r>
            <w:proofErr w:type="spellEnd"/>
            <w:r w:rsidRPr="009A1B6F">
              <w:rPr>
                <w:rFonts w:ascii="Times New Roman" w:hAnsi="Times New Roman" w:cs="Times New Roman"/>
                <w:bCs/>
                <w:color w:val="auto"/>
                <w:sz w:val="18"/>
                <w:szCs w:val="18"/>
              </w:rPr>
              <w:t xml:space="preserve">/transport </w:t>
            </w:r>
            <w:proofErr w:type="spellStart"/>
            <w:r w:rsidRPr="009A1B6F">
              <w:rPr>
                <w:rFonts w:ascii="Times New Roman" w:hAnsi="Times New Roman" w:cs="Times New Roman"/>
                <w:bCs/>
                <w:color w:val="auto"/>
                <w:sz w:val="18"/>
                <w:szCs w:val="18"/>
              </w:rPr>
              <w:t>ndërkombëtar</w:t>
            </w:r>
            <w:proofErr w:type="spellEnd"/>
            <w:r w:rsidRPr="009A1B6F">
              <w:rPr>
                <w:rFonts w:ascii="Times New Roman" w:hAnsi="Times New Roman" w:cs="Times New Roman"/>
                <w:bCs/>
                <w:color w:val="auto"/>
                <w:sz w:val="18"/>
                <w:szCs w:val="18"/>
              </w:rPr>
              <w:t xml:space="preserve">, me </w:t>
            </w:r>
            <w:proofErr w:type="spellStart"/>
            <w:r w:rsidRPr="009A1B6F">
              <w:rPr>
                <w:rFonts w:ascii="Times New Roman" w:hAnsi="Times New Roman" w:cs="Times New Roman"/>
                <w:bCs/>
                <w:color w:val="auto"/>
                <w:sz w:val="18"/>
                <w:szCs w:val="18"/>
              </w:rPr>
              <w:t>përjashtim</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të</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atyre</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që</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përdoren</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për</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përdorim</w:t>
            </w:r>
            <w:proofErr w:type="spellEnd"/>
            <w:r w:rsidRPr="009A1B6F">
              <w:rPr>
                <w:rFonts w:ascii="Times New Roman" w:hAnsi="Times New Roman" w:cs="Times New Roman"/>
                <w:bCs/>
                <w:color w:val="auto"/>
                <w:sz w:val="18"/>
                <w:szCs w:val="18"/>
              </w:rPr>
              <w:t xml:space="preserve"> </w:t>
            </w:r>
            <w:proofErr w:type="spellStart"/>
            <w:r w:rsidRPr="009A1B6F">
              <w:rPr>
                <w:rFonts w:ascii="Times New Roman" w:hAnsi="Times New Roman" w:cs="Times New Roman"/>
                <w:bCs/>
                <w:color w:val="auto"/>
                <w:sz w:val="18"/>
                <w:szCs w:val="18"/>
              </w:rPr>
              <w:t>privat</w:t>
            </w:r>
            <w:proofErr w:type="spellEnd"/>
            <w:r w:rsidRPr="009A1B6F">
              <w:rPr>
                <w:rFonts w:ascii="Times New Roman" w:hAnsi="Times New Roman" w:cs="Times New Roman"/>
                <w:bCs/>
                <w:color w:val="auto"/>
                <w:sz w:val="18"/>
                <w:szCs w:val="18"/>
              </w:rPr>
              <w:t xml:space="preserve"> apo </w:t>
            </w:r>
            <w:proofErr w:type="spellStart"/>
            <w:r w:rsidRPr="009A1B6F">
              <w:rPr>
                <w:rFonts w:ascii="Times New Roman" w:hAnsi="Times New Roman" w:cs="Times New Roman"/>
                <w:bCs/>
                <w:color w:val="auto"/>
                <w:sz w:val="18"/>
                <w:szCs w:val="18"/>
              </w:rPr>
              <w:t>nacional</w:t>
            </w:r>
            <w:proofErr w:type="spellEnd"/>
          </w:p>
        </w:tc>
        <w:tc>
          <w:tcPr>
            <w:tcW w:w="1169" w:type="dxa"/>
            <w:gridSpan w:val="2"/>
          </w:tcPr>
          <w:p w14:paraId="2ABE04D3" w14:textId="77777777" w:rsidR="002923AF" w:rsidRPr="009A1B6F" w:rsidRDefault="002923AF" w:rsidP="002923AF">
            <w:pPr>
              <w:spacing w:before="100" w:beforeAutospacing="1" w:after="100" w:afterAutospacing="1" w:line="240" w:lineRule="auto"/>
              <w:contextualSpacing w:val="0"/>
              <w:jc w:val="both"/>
              <w:rPr>
                <w:rFonts w:ascii="Times New Roman" w:hAnsi="Times New Roman" w:cs="Times New Roman"/>
                <w:bCs/>
                <w:color w:val="auto"/>
                <w:sz w:val="18"/>
                <w:szCs w:val="18"/>
              </w:rPr>
            </w:pPr>
            <w:proofErr w:type="spellStart"/>
            <w:r w:rsidRPr="009A1B6F">
              <w:rPr>
                <w:rFonts w:ascii="Times New Roman" w:hAnsi="Times New Roman" w:cs="Times New Roman"/>
                <w:bCs/>
                <w:color w:val="auto"/>
                <w:sz w:val="18"/>
                <w:szCs w:val="18"/>
              </w:rPr>
              <w:t>Përjashtuar</w:t>
            </w:r>
            <w:proofErr w:type="spellEnd"/>
            <w:r w:rsidRPr="009A1B6F">
              <w:rPr>
                <w:rFonts w:ascii="Times New Roman" w:hAnsi="Times New Roman" w:cs="Times New Roman"/>
                <w:bCs/>
                <w:color w:val="auto"/>
                <w:sz w:val="18"/>
                <w:szCs w:val="18"/>
              </w:rPr>
              <w:t xml:space="preserve"> </w:t>
            </w:r>
          </w:p>
        </w:tc>
        <w:tc>
          <w:tcPr>
            <w:tcW w:w="1457" w:type="dxa"/>
            <w:gridSpan w:val="2"/>
            <w:noWrap/>
          </w:tcPr>
          <w:p w14:paraId="56CBE17A" w14:textId="77777777" w:rsidR="002923AF" w:rsidRPr="009A1B6F" w:rsidRDefault="002923AF" w:rsidP="002923AF">
            <w:pPr>
              <w:spacing w:before="100" w:beforeAutospacing="1" w:after="100" w:afterAutospacing="1" w:line="240" w:lineRule="auto"/>
              <w:contextualSpacing w:val="0"/>
              <w:jc w:val="both"/>
              <w:rPr>
                <w:rFonts w:ascii="Times New Roman" w:hAnsi="Times New Roman" w:cs="Times New Roman"/>
                <w:bCs/>
                <w:color w:val="auto"/>
                <w:sz w:val="18"/>
                <w:szCs w:val="18"/>
              </w:rPr>
            </w:pPr>
            <w:proofErr w:type="spellStart"/>
            <w:r w:rsidRPr="009A1B6F">
              <w:rPr>
                <w:rFonts w:ascii="Times New Roman" w:hAnsi="Times New Roman" w:cs="Times New Roman"/>
                <w:bCs/>
                <w:color w:val="auto"/>
                <w:sz w:val="18"/>
                <w:szCs w:val="18"/>
              </w:rPr>
              <w:t>Transporti</w:t>
            </w:r>
            <w:proofErr w:type="spellEnd"/>
            <w:r w:rsidRPr="009A1B6F">
              <w:rPr>
                <w:rFonts w:ascii="Times New Roman" w:hAnsi="Times New Roman" w:cs="Times New Roman"/>
                <w:bCs/>
                <w:color w:val="auto"/>
                <w:sz w:val="18"/>
                <w:szCs w:val="18"/>
              </w:rPr>
              <w:t xml:space="preserve"> </w:t>
            </w:r>
          </w:p>
        </w:tc>
      </w:tr>
      <w:bookmarkEnd w:id="26"/>
    </w:tbl>
    <w:p w14:paraId="56344913" w14:textId="77777777" w:rsidR="00776807" w:rsidRPr="009A1B6F" w:rsidRDefault="00776807" w:rsidP="00E26400">
      <w:pPr>
        <w:spacing w:line="240" w:lineRule="auto"/>
        <w:rPr>
          <w:rFonts w:ascii="Times New Roman" w:hAnsi="Times New Roman" w:cs="Times New Roman"/>
          <w:color w:val="auto"/>
        </w:rPr>
      </w:pPr>
    </w:p>
    <w:p w14:paraId="07BC1D59" w14:textId="77777777" w:rsidR="00776807" w:rsidRDefault="00776807" w:rsidP="00E26400">
      <w:pPr>
        <w:spacing w:line="240" w:lineRule="auto"/>
        <w:rPr>
          <w:rFonts w:ascii="Times New Roman" w:hAnsi="Times New Roman" w:cs="Times New Roman"/>
          <w:color w:val="auto"/>
        </w:rPr>
      </w:pPr>
    </w:p>
    <w:p w14:paraId="39816E7C" w14:textId="77777777" w:rsidR="00A42BFB" w:rsidRPr="009A1B6F" w:rsidRDefault="00A42BFB" w:rsidP="00E26400">
      <w:pPr>
        <w:spacing w:line="240" w:lineRule="auto"/>
        <w:rPr>
          <w:rFonts w:ascii="Times New Roman" w:hAnsi="Times New Roman" w:cs="Times New Roman"/>
          <w:color w:val="auto"/>
        </w:rPr>
      </w:pPr>
    </w:p>
    <w:tbl>
      <w:tblPr>
        <w:tblW w:w="978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7"/>
        <w:gridCol w:w="2363"/>
        <w:gridCol w:w="1417"/>
      </w:tblGrid>
      <w:tr w:rsidR="00A42BFB" w:rsidRPr="00823BC4" w14:paraId="27AFCE6F" w14:textId="77777777" w:rsidTr="005E4F8B">
        <w:trPr>
          <w:trHeight w:val="242"/>
        </w:trPr>
        <w:tc>
          <w:tcPr>
            <w:tcW w:w="9787" w:type="dxa"/>
            <w:gridSpan w:val="3"/>
            <w:shd w:val="clear" w:color="000000" w:fill="F2F2F2"/>
            <w:noWrap/>
            <w:vAlign w:val="center"/>
          </w:tcPr>
          <w:p w14:paraId="7E914FD0" w14:textId="2A77C2DF" w:rsidR="00A42BFB" w:rsidRPr="00A42BFB" w:rsidRDefault="00A42BFB" w:rsidP="00A42BFB">
            <w:pPr>
              <w:spacing w:before="100" w:beforeAutospacing="1" w:after="100" w:afterAutospacing="1" w:line="240" w:lineRule="auto"/>
              <w:contextualSpacing w:val="0"/>
              <w:jc w:val="center"/>
              <w:rPr>
                <w:rFonts w:ascii="Times New Roman" w:eastAsia="Times New Roman" w:hAnsi="Times New Roman" w:cs="Times New Roman"/>
                <w:b/>
                <w:bCs/>
                <w:color w:val="000000"/>
                <w:sz w:val="18"/>
                <w:szCs w:val="18"/>
              </w:rPr>
            </w:pPr>
            <w:r w:rsidRPr="00A42BFB">
              <w:rPr>
                <w:rFonts w:ascii="Times New Roman" w:eastAsia="Times New Roman" w:hAnsi="Times New Roman" w:cs="Times New Roman"/>
                <w:b/>
                <w:bCs/>
                <w:color w:val="000000"/>
                <w:szCs w:val="24"/>
              </w:rPr>
              <w:t xml:space="preserve">Akciza </w:t>
            </w:r>
          </w:p>
        </w:tc>
      </w:tr>
      <w:tr w:rsidR="00174B56" w:rsidRPr="00823BC4" w14:paraId="5B85BBE5" w14:textId="77777777" w:rsidTr="00716DE1">
        <w:trPr>
          <w:trHeight w:val="242"/>
        </w:trPr>
        <w:tc>
          <w:tcPr>
            <w:tcW w:w="6007" w:type="dxa"/>
            <w:shd w:val="clear" w:color="000000" w:fill="F2F2F2"/>
            <w:noWrap/>
            <w:vAlign w:val="center"/>
            <w:hideMark/>
          </w:tcPr>
          <w:p w14:paraId="4DEB28DA" w14:textId="77777777" w:rsidR="00174B56" w:rsidRPr="00823BC4" w:rsidRDefault="00174B56" w:rsidP="00A42BFB">
            <w:pPr>
              <w:spacing w:before="100" w:beforeAutospacing="1" w:after="100" w:afterAutospacing="1" w:line="240" w:lineRule="auto"/>
              <w:contextualSpacing w:val="0"/>
              <w:jc w:val="center"/>
              <w:rPr>
                <w:rFonts w:ascii="Times New Roman" w:eastAsia="Times New Roman" w:hAnsi="Times New Roman" w:cs="Times New Roman"/>
                <w:b/>
                <w:bCs/>
                <w:color w:val="000000"/>
                <w:sz w:val="18"/>
                <w:szCs w:val="18"/>
              </w:rPr>
            </w:pPr>
            <w:proofErr w:type="spellStart"/>
            <w:r w:rsidRPr="00823BC4">
              <w:rPr>
                <w:rFonts w:ascii="Times New Roman" w:eastAsia="Times New Roman" w:hAnsi="Times New Roman" w:cs="Times New Roman"/>
                <w:b/>
                <w:bCs/>
                <w:color w:val="000000"/>
                <w:sz w:val="18"/>
                <w:szCs w:val="18"/>
              </w:rPr>
              <w:t>Produkti</w:t>
            </w:r>
            <w:proofErr w:type="spellEnd"/>
          </w:p>
        </w:tc>
        <w:tc>
          <w:tcPr>
            <w:tcW w:w="2363" w:type="dxa"/>
            <w:vAlign w:val="center"/>
          </w:tcPr>
          <w:p w14:paraId="5EF741E8" w14:textId="77777777" w:rsidR="00886BAC" w:rsidRPr="00823BC4" w:rsidRDefault="00174B56" w:rsidP="00A42BFB">
            <w:pPr>
              <w:spacing w:before="100" w:beforeAutospacing="1" w:after="100" w:afterAutospacing="1" w:line="240" w:lineRule="auto"/>
              <w:contextualSpacing w:val="0"/>
              <w:jc w:val="center"/>
              <w:rPr>
                <w:rFonts w:ascii="Times New Roman" w:eastAsia="Times New Roman" w:hAnsi="Times New Roman" w:cs="Times New Roman"/>
                <w:color w:val="000000"/>
                <w:sz w:val="18"/>
                <w:szCs w:val="18"/>
              </w:rPr>
            </w:pPr>
            <w:r w:rsidRPr="00823BC4">
              <w:rPr>
                <w:rFonts w:ascii="Times New Roman" w:eastAsia="Times New Roman" w:hAnsi="Times New Roman" w:cs="Times New Roman"/>
                <w:color w:val="000000"/>
                <w:sz w:val="18"/>
                <w:szCs w:val="18"/>
              </w:rPr>
              <w:t xml:space="preserve">Norma </w:t>
            </w:r>
            <w:proofErr w:type="spellStart"/>
            <w:r w:rsidRPr="00823BC4">
              <w:rPr>
                <w:rFonts w:ascii="Times New Roman" w:eastAsia="Times New Roman" w:hAnsi="Times New Roman" w:cs="Times New Roman"/>
                <w:color w:val="000000"/>
                <w:sz w:val="18"/>
                <w:szCs w:val="18"/>
              </w:rPr>
              <w:t>Tatimore</w:t>
            </w:r>
            <w:proofErr w:type="spellEnd"/>
            <w:r w:rsidR="00886BAC" w:rsidRPr="00823BC4">
              <w:rPr>
                <w:rFonts w:ascii="Times New Roman" w:eastAsia="Times New Roman" w:hAnsi="Times New Roman" w:cs="Times New Roman"/>
                <w:color w:val="000000"/>
                <w:sz w:val="18"/>
                <w:szCs w:val="18"/>
              </w:rPr>
              <w:t xml:space="preserve"> </w:t>
            </w:r>
          </w:p>
          <w:p w14:paraId="518B0FCE" w14:textId="3719419F" w:rsidR="00174B56" w:rsidRPr="00823BC4" w:rsidRDefault="00886BAC" w:rsidP="00A42BFB">
            <w:pPr>
              <w:spacing w:before="100" w:beforeAutospacing="1" w:after="100" w:afterAutospacing="1" w:line="240" w:lineRule="auto"/>
              <w:contextualSpacing w:val="0"/>
              <w:jc w:val="center"/>
              <w:rPr>
                <w:rFonts w:ascii="Times New Roman" w:eastAsia="Times New Roman" w:hAnsi="Times New Roman" w:cs="Times New Roman"/>
                <w:sz w:val="18"/>
                <w:szCs w:val="18"/>
              </w:rPr>
            </w:pPr>
            <w:r w:rsidRPr="00823BC4">
              <w:rPr>
                <w:rFonts w:ascii="Times New Roman" w:eastAsia="Times New Roman" w:hAnsi="Times New Roman" w:cs="Times New Roman"/>
                <w:color w:val="000000"/>
                <w:sz w:val="18"/>
                <w:szCs w:val="18"/>
              </w:rPr>
              <w:t>2023-2024</w:t>
            </w:r>
          </w:p>
        </w:tc>
        <w:tc>
          <w:tcPr>
            <w:tcW w:w="1417" w:type="dxa"/>
            <w:vAlign w:val="center"/>
          </w:tcPr>
          <w:p w14:paraId="5EEA3F28" w14:textId="77777777" w:rsidR="00174B56" w:rsidRPr="00823BC4" w:rsidRDefault="00174B56" w:rsidP="00A42BFB">
            <w:pPr>
              <w:spacing w:before="100" w:beforeAutospacing="1" w:after="100" w:afterAutospacing="1" w:line="240" w:lineRule="auto"/>
              <w:contextualSpacing w:val="0"/>
              <w:jc w:val="center"/>
              <w:rPr>
                <w:rFonts w:ascii="Times New Roman" w:eastAsia="Times New Roman" w:hAnsi="Times New Roman" w:cs="Times New Roman"/>
                <w:sz w:val="18"/>
                <w:szCs w:val="18"/>
              </w:rPr>
            </w:pPr>
            <w:r w:rsidRPr="00823BC4">
              <w:rPr>
                <w:rFonts w:ascii="Times New Roman" w:eastAsia="Times New Roman" w:hAnsi="Times New Roman" w:cs="Times New Roman"/>
                <w:color w:val="000000"/>
                <w:sz w:val="18"/>
                <w:szCs w:val="18"/>
              </w:rPr>
              <w:t>Kodi NK</w:t>
            </w:r>
          </w:p>
        </w:tc>
      </w:tr>
      <w:tr w:rsidR="00174B56" w:rsidRPr="00823BC4" w14:paraId="148F4DE1" w14:textId="77777777" w:rsidTr="00716DE1">
        <w:trPr>
          <w:trHeight w:val="458"/>
        </w:trPr>
        <w:tc>
          <w:tcPr>
            <w:tcW w:w="9787" w:type="dxa"/>
            <w:gridSpan w:val="3"/>
            <w:shd w:val="clear" w:color="auto" w:fill="FCF6E0" w:themeFill="accent3" w:themeFillTint="33"/>
            <w:noWrap/>
            <w:vAlign w:val="bottom"/>
            <w:hideMark/>
          </w:tcPr>
          <w:p w14:paraId="34861C48" w14:textId="77777777" w:rsidR="00174B56" w:rsidRPr="00823BC4" w:rsidRDefault="00174B56" w:rsidP="00E26400">
            <w:pPr>
              <w:spacing w:line="240" w:lineRule="auto"/>
              <w:contextualSpacing w:val="0"/>
              <w:jc w:val="center"/>
              <w:rPr>
                <w:rFonts w:ascii="Times New Roman" w:eastAsia="Times New Roman" w:hAnsi="Times New Roman" w:cs="Times New Roman"/>
                <w:color w:val="auto"/>
                <w:sz w:val="18"/>
                <w:szCs w:val="18"/>
                <w:lang w:val="de-DE"/>
              </w:rPr>
            </w:pPr>
            <w:r w:rsidRPr="00823BC4">
              <w:rPr>
                <w:rFonts w:ascii="Times New Roman" w:eastAsia="Times New Roman" w:hAnsi="Times New Roman" w:cs="Times New Roman"/>
                <w:b/>
                <w:color w:val="auto"/>
                <w:sz w:val="18"/>
                <w:szCs w:val="18"/>
                <w:lang w:val="de-DE"/>
              </w:rPr>
              <w:t>Vera</w:t>
            </w:r>
          </w:p>
          <w:p w14:paraId="17F7B2B3" w14:textId="77777777" w:rsidR="00174B56" w:rsidRPr="00823BC4" w:rsidRDefault="00174B56" w:rsidP="00E26400">
            <w:pPr>
              <w:spacing w:line="240" w:lineRule="auto"/>
              <w:ind w:left="266" w:right="6" w:hanging="124"/>
              <w:jc w:val="center"/>
              <w:rPr>
                <w:rFonts w:ascii="Times New Roman" w:eastAsia="Times New Roman" w:hAnsi="Times New Roman" w:cs="Times New Roman"/>
                <w:sz w:val="18"/>
                <w:szCs w:val="18"/>
              </w:rPr>
            </w:pPr>
          </w:p>
        </w:tc>
      </w:tr>
      <w:tr w:rsidR="00174B56" w:rsidRPr="00823BC4" w14:paraId="083AB220" w14:textId="77777777" w:rsidTr="00716DE1">
        <w:trPr>
          <w:trHeight w:val="1125"/>
        </w:trPr>
        <w:tc>
          <w:tcPr>
            <w:tcW w:w="6007" w:type="dxa"/>
            <w:vMerge w:val="restart"/>
            <w:tcBorders>
              <w:bottom w:val="single" w:sz="4" w:space="0" w:color="auto"/>
            </w:tcBorders>
            <w:noWrap/>
            <w:vAlign w:val="bottom"/>
            <w:hideMark/>
          </w:tcPr>
          <w:p w14:paraId="58AB63D7" w14:textId="77777777" w:rsidR="00174B56" w:rsidRPr="00823BC4" w:rsidRDefault="00174B56" w:rsidP="00E26400">
            <w:pPr>
              <w:spacing w:before="100" w:beforeAutospacing="1" w:after="100" w:afterAutospacing="1" w:line="240" w:lineRule="auto"/>
              <w:contextualSpacing w:val="0"/>
              <w:rPr>
                <w:rFonts w:ascii="Times New Roman" w:eastAsia="Times New Roman" w:hAnsi="Times New Roman" w:cs="Times New Roman"/>
                <w:color w:val="auto"/>
                <w:sz w:val="18"/>
                <w:szCs w:val="18"/>
                <w:lang w:val="it-CH"/>
              </w:rPr>
            </w:pPr>
          </w:p>
          <w:p w14:paraId="4222044D" w14:textId="77777777" w:rsidR="00174B56" w:rsidRPr="00823BC4" w:rsidRDefault="00174B56" w:rsidP="00E26400">
            <w:pPr>
              <w:spacing w:before="100" w:beforeAutospacing="1" w:after="100" w:afterAutospacing="1" w:line="240" w:lineRule="auto"/>
              <w:contextualSpacing w:val="0"/>
              <w:rPr>
                <w:rFonts w:ascii="Times New Roman" w:eastAsia="Times New Roman" w:hAnsi="Times New Roman" w:cs="Times New Roman"/>
                <w:sz w:val="18"/>
                <w:szCs w:val="18"/>
                <w:lang w:val="it-CH"/>
              </w:rPr>
            </w:pPr>
            <w:r w:rsidRPr="00823BC4">
              <w:rPr>
                <w:rFonts w:ascii="Times New Roman" w:eastAsia="Times New Roman" w:hAnsi="Times New Roman" w:cs="Times New Roman"/>
                <w:color w:val="auto"/>
                <w:sz w:val="18"/>
                <w:szCs w:val="18"/>
                <w:lang w:val="it-CH"/>
              </w:rPr>
              <w:t>Vera nga prodhues vendas dhe te huaj  &lt;10.000 HL/</w:t>
            </w:r>
            <w:r w:rsidRPr="00823BC4">
              <w:rPr>
                <w:rFonts w:ascii="Times New Roman" w:eastAsia="Times New Roman" w:hAnsi="Times New Roman" w:cs="Times New Roman"/>
                <w:sz w:val="18"/>
                <w:szCs w:val="18"/>
                <w:lang w:val="it-CH"/>
              </w:rPr>
              <w:t>vit</w:t>
            </w:r>
          </w:p>
          <w:p w14:paraId="2E0BC59B" w14:textId="77777777" w:rsidR="00174B56" w:rsidRPr="00823BC4" w:rsidRDefault="00174B56" w:rsidP="00E26400">
            <w:pPr>
              <w:spacing w:before="100" w:beforeAutospacing="1" w:after="100" w:afterAutospacing="1" w:line="240" w:lineRule="auto"/>
              <w:contextualSpacing w:val="0"/>
              <w:rPr>
                <w:rFonts w:ascii="Times New Roman" w:eastAsia="Times New Roman" w:hAnsi="Times New Roman" w:cs="Times New Roman"/>
                <w:sz w:val="18"/>
                <w:szCs w:val="18"/>
                <w:lang w:val="it-CH"/>
              </w:rPr>
            </w:pPr>
          </w:p>
          <w:p w14:paraId="14A897AA" w14:textId="77777777" w:rsidR="00174B56" w:rsidRPr="00823BC4" w:rsidRDefault="00174B56" w:rsidP="00E26400">
            <w:pPr>
              <w:spacing w:before="100" w:beforeAutospacing="1" w:after="100" w:afterAutospacing="1" w:line="240" w:lineRule="auto"/>
              <w:contextualSpacing w:val="0"/>
              <w:rPr>
                <w:rFonts w:ascii="Times New Roman" w:eastAsia="Times New Roman" w:hAnsi="Times New Roman" w:cs="Times New Roman"/>
                <w:sz w:val="18"/>
                <w:szCs w:val="18"/>
                <w:lang w:val="it-CH"/>
              </w:rPr>
            </w:pPr>
          </w:p>
          <w:p w14:paraId="22CF0BC2" w14:textId="77777777" w:rsidR="00174B56" w:rsidRPr="00823BC4" w:rsidRDefault="00174B56" w:rsidP="00E26400">
            <w:pPr>
              <w:spacing w:before="100" w:beforeAutospacing="1" w:after="100" w:afterAutospacing="1" w:line="240" w:lineRule="auto"/>
              <w:contextualSpacing w:val="0"/>
              <w:rPr>
                <w:rFonts w:ascii="Times New Roman" w:eastAsia="Times New Roman" w:hAnsi="Times New Roman" w:cs="Times New Roman"/>
                <w:color w:val="auto"/>
                <w:sz w:val="18"/>
                <w:szCs w:val="18"/>
                <w:lang w:val="it-CH"/>
              </w:rPr>
            </w:pPr>
          </w:p>
          <w:p w14:paraId="7C02D163" w14:textId="77777777" w:rsidR="00174B56" w:rsidRPr="00823BC4" w:rsidRDefault="00174B56" w:rsidP="00E26400">
            <w:pPr>
              <w:spacing w:before="100" w:beforeAutospacing="1" w:after="100" w:afterAutospacing="1" w:line="240" w:lineRule="auto"/>
              <w:rPr>
                <w:rFonts w:ascii="Times New Roman" w:eastAsia="Times New Roman" w:hAnsi="Times New Roman" w:cs="Times New Roman"/>
                <w:color w:val="auto"/>
                <w:sz w:val="18"/>
                <w:szCs w:val="18"/>
                <w:lang w:val="it-CH"/>
              </w:rPr>
            </w:pPr>
          </w:p>
        </w:tc>
        <w:tc>
          <w:tcPr>
            <w:tcW w:w="2363" w:type="dxa"/>
            <w:tcBorders>
              <w:bottom w:val="single" w:sz="4" w:space="0" w:color="auto"/>
            </w:tcBorders>
          </w:tcPr>
          <w:p w14:paraId="1327C0D9" w14:textId="77777777" w:rsidR="00174B56" w:rsidRPr="00823BC4" w:rsidRDefault="00174B56" w:rsidP="00E26400">
            <w:pPr>
              <w:spacing w:before="100" w:beforeAutospacing="1" w:after="100" w:afterAutospacing="1" w:line="240" w:lineRule="auto"/>
              <w:ind w:left="88" w:right="138"/>
              <w:contextualSpacing w:val="0"/>
              <w:rPr>
                <w:rFonts w:ascii="Times New Roman" w:hAnsi="Times New Roman" w:cs="Times New Roman"/>
                <w:color w:val="auto"/>
                <w:sz w:val="18"/>
                <w:szCs w:val="18"/>
                <w:lang w:val="de-DE"/>
              </w:rPr>
            </w:pPr>
          </w:p>
          <w:p w14:paraId="5632E090" w14:textId="722EA956" w:rsidR="00174B56" w:rsidRPr="00823BC4" w:rsidRDefault="00174B56" w:rsidP="00E26400">
            <w:pPr>
              <w:numPr>
                <w:ilvl w:val="0"/>
                <w:numId w:val="14"/>
              </w:numPr>
              <w:spacing w:before="100" w:beforeAutospacing="1" w:after="100" w:afterAutospacing="1" w:line="240" w:lineRule="auto"/>
              <w:ind w:left="88" w:right="138" w:hanging="141"/>
              <w:contextualSpacing w:val="0"/>
              <w:jc w:val="center"/>
              <w:rPr>
                <w:rFonts w:ascii="Times New Roman" w:hAnsi="Times New Roman" w:cs="Times New Roman"/>
                <w:color w:val="auto"/>
                <w:sz w:val="18"/>
                <w:szCs w:val="18"/>
                <w:lang w:val="de-DE"/>
              </w:rPr>
            </w:pPr>
            <w:r w:rsidRPr="00823BC4">
              <w:rPr>
                <w:rFonts w:ascii="Times New Roman" w:hAnsi="Times New Roman" w:cs="Times New Roman"/>
                <w:color w:val="auto"/>
                <w:sz w:val="18"/>
                <w:szCs w:val="18"/>
                <w:lang w:val="de-DE"/>
              </w:rPr>
              <w:t xml:space="preserve">3 000 lekë/HL për verërat me forcë alkoolike deri në 12,5 gradë </w:t>
            </w:r>
            <w:r w:rsidR="00886BAC" w:rsidRPr="00823BC4">
              <w:rPr>
                <w:rFonts w:ascii="Times New Roman" w:hAnsi="Times New Roman" w:cs="Times New Roman"/>
                <w:color w:val="auto"/>
                <w:sz w:val="18"/>
                <w:szCs w:val="18"/>
                <w:lang w:val="de-DE"/>
              </w:rPr>
              <w:t>– 2023</w:t>
            </w:r>
          </w:p>
          <w:p w14:paraId="7ABD3A65" w14:textId="77777777" w:rsidR="00823BC4" w:rsidRDefault="00823BC4" w:rsidP="00E26400">
            <w:pPr>
              <w:numPr>
                <w:ilvl w:val="0"/>
                <w:numId w:val="14"/>
              </w:numPr>
              <w:spacing w:before="100" w:beforeAutospacing="1" w:after="100" w:afterAutospacing="1" w:line="240" w:lineRule="auto"/>
              <w:ind w:left="88" w:right="138" w:hanging="141"/>
              <w:contextualSpacing w:val="0"/>
              <w:jc w:val="center"/>
              <w:rPr>
                <w:rFonts w:ascii="Times New Roman" w:hAnsi="Times New Roman" w:cs="Times New Roman"/>
                <w:color w:val="auto"/>
                <w:sz w:val="18"/>
                <w:szCs w:val="18"/>
                <w:lang w:val="de-DE"/>
              </w:rPr>
            </w:pPr>
          </w:p>
          <w:p w14:paraId="771DFE4D" w14:textId="27156480" w:rsidR="00886BAC" w:rsidRPr="00823BC4" w:rsidRDefault="00886BAC" w:rsidP="00E26400">
            <w:pPr>
              <w:numPr>
                <w:ilvl w:val="0"/>
                <w:numId w:val="14"/>
              </w:numPr>
              <w:spacing w:before="100" w:beforeAutospacing="1" w:after="100" w:afterAutospacing="1" w:line="240" w:lineRule="auto"/>
              <w:ind w:left="88" w:right="138" w:hanging="141"/>
              <w:contextualSpacing w:val="0"/>
              <w:jc w:val="center"/>
              <w:rPr>
                <w:rFonts w:ascii="Times New Roman" w:hAnsi="Times New Roman" w:cs="Times New Roman"/>
                <w:color w:val="auto"/>
                <w:sz w:val="18"/>
                <w:szCs w:val="18"/>
                <w:lang w:val="de-DE"/>
              </w:rPr>
            </w:pPr>
            <w:r w:rsidRPr="00823BC4">
              <w:rPr>
                <w:rFonts w:ascii="Times New Roman" w:hAnsi="Times New Roman" w:cs="Times New Roman"/>
                <w:color w:val="auto"/>
                <w:sz w:val="18"/>
                <w:szCs w:val="18"/>
                <w:lang w:val="de-DE"/>
              </w:rPr>
              <w:lastRenderedPageBreak/>
              <w:t xml:space="preserve">3 </w:t>
            </w:r>
            <w:r w:rsidR="00C80C0F" w:rsidRPr="00823BC4">
              <w:rPr>
                <w:rFonts w:ascii="Times New Roman" w:hAnsi="Times New Roman" w:cs="Times New Roman"/>
                <w:color w:val="auto"/>
                <w:sz w:val="18"/>
                <w:szCs w:val="18"/>
                <w:lang w:val="de-DE"/>
              </w:rPr>
              <w:t>1</w:t>
            </w:r>
            <w:r w:rsidRPr="00823BC4">
              <w:rPr>
                <w:rFonts w:ascii="Times New Roman" w:hAnsi="Times New Roman" w:cs="Times New Roman"/>
                <w:color w:val="auto"/>
                <w:sz w:val="18"/>
                <w:szCs w:val="18"/>
                <w:lang w:val="de-DE"/>
              </w:rPr>
              <w:t>45</w:t>
            </w:r>
            <w:r w:rsidR="00C80C0F" w:rsidRPr="00823BC4">
              <w:rPr>
                <w:rFonts w:ascii="Times New Roman" w:hAnsi="Times New Roman" w:cs="Times New Roman"/>
                <w:color w:val="auto"/>
                <w:sz w:val="18"/>
                <w:szCs w:val="18"/>
                <w:lang w:val="de-DE"/>
              </w:rPr>
              <w:t xml:space="preserve">.5 </w:t>
            </w:r>
            <w:r w:rsidRPr="00823BC4">
              <w:rPr>
                <w:rFonts w:ascii="Times New Roman" w:hAnsi="Times New Roman" w:cs="Times New Roman"/>
                <w:color w:val="auto"/>
                <w:sz w:val="18"/>
                <w:szCs w:val="18"/>
                <w:lang w:val="de-DE"/>
              </w:rPr>
              <w:t>lekë/HL për verërat me forcë alkoolike deri në 12,5 gradë - 2024</w:t>
            </w:r>
          </w:p>
        </w:tc>
        <w:tc>
          <w:tcPr>
            <w:tcW w:w="1417" w:type="dxa"/>
            <w:vMerge w:val="restart"/>
            <w:tcBorders>
              <w:bottom w:val="single" w:sz="4" w:space="0" w:color="auto"/>
            </w:tcBorders>
          </w:tcPr>
          <w:p w14:paraId="54B1B606" w14:textId="77777777" w:rsidR="00174B56" w:rsidRPr="00823BC4" w:rsidRDefault="00174B56" w:rsidP="00E26400">
            <w:pPr>
              <w:spacing w:line="240" w:lineRule="auto"/>
              <w:ind w:left="266" w:right="6" w:hanging="124"/>
              <w:contextualSpacing w:val="0"/>
              <w:jc w:val="center"/>
              <w:rPr>
                <w:rFonts w:ascii="Times New Roman" w:hAnsi="Times New Roman" w:cs="Times New Roman"/>
                <w:sz w:val="18"/>
                <w:szCs w:val="18"/>
                <w:lang w:val="de-DE"/>
              </w:rPr>
            </w:pPr>
          </w:p>
          <w:p w14:paraId="40A0ED4E" w14:textId="77777777" w:rsidR="00174B56" w:rsidRPr="00823BC4" w:rsidRDefault="00174B56" w:rsidP="00E26400">
            <w:pPr>
              <w:spacing w:line="240" w:lineRule="auto"/>
              <w:ind w:left="266" w:right="6" w:hanging="124"/>
              <w:contextualSpacing w:val="0"/>
              <w:jc w:val="center"/>
              <w:rPr>
                <w:rFonts w:ascii="Times New Roman" w:hAnsi="Times New Roman" w:cs="Times New Roman"/>
                <w:sz w:val="18"/>
                <w:szCs w:val="18"/>
                <w:lang w:val="de-DE"/>
              </w:rPr>
            </w:pPr>
          </w:p>
          <w:p w14:paraId="78BC9D1A" w14:textId="77777777" w:rsidR="00174B56" w:rsidRPr="00823BC4" w:rsidRDefault="00174B56" w:rsidP="00E26400">
            <w:pPr>
              <w:spacing w:line="240" w:lineRule="auto"/>
              <w:ind w:left="266" w:right="6" w:hanging="124"/>
              <w:contextualSpacing w:val="0"/>
              <w:jc w:val="center"/>
              <w:rPr>
                <w:rFonts w:ascii="Times New Roman" w:hAnsi="Times New Roman" w:cs="Times New Roman"/>
                <w:sz w:val="18"/>
                <w:szCs w:val="18"/>
                <w:lang w:val="de-DE"/>
              </w:rPr>
            </w:pPr>
          </w:p>
          <w:p w14:paraId="76E3F17E" w14:textId="77777777" w:rsidR="00174B56" w:rsidRPr="00823BC4" w:rsidRDefault="00174B56" w:rsidP="00E26400">
            <w:pPr>
              <w:spacing w:line="240" w:lineRule="auto"/>
              <w:ind w:left="266" w:right="6" w:hanging="124"/>
              <w:contextualSpacing w:val="0"/>
              <w:jc w:val="center"/>
              <w:rPr>
                <w:rFonts w:ascii="Times New Roman" w:hAnsi="Times New Roman" w:cs="Times New Roman"/>
                <w:sz w:val="18"/>
                <w:szCs w:val="18"/>
              </w:rPr>
            </w:pPr>
            <w:r w:rsidRPr="00823BC4">
              <w:rPr>
                <w:rFonts w:ascii="Times New Roman" w:hAnsi="Times New Roman" w:cs="Times New Roman"/>
                <w:sz w:val="18"/>
                <w:szCs w:val="18"/>
              </w:rPr>
              <w:t>22 04 21</w:t>
            </w:r>
          </w:p>
          <w:p w14:paraId="21B46324" w14:textId="77777777" w:rsidR="00174B56" w:rsidRPr="00823BC4" w:rsidRDefault="00174B56" w:rsidP="00E26400">
            <w:pPr>
              <w:spacing w:line="240" w:lineRule="auto"/>
              <w:ind w:left="266" w:right="6" w:hanging="124"/>
              <w:contextualSpacing w:val="0"/>
              <w:jc w:val="center"/>
              <w:rPr>
                <w:rFonts w:ascii="Times New Roman" w:hAnsi="Times New Roman" w:cs="Times New Roman"/>
                <w:sz w:val="18"/>
                <w:szCs w:val="18"/>
              </w:rPr>
            </w:pPr>
            <w:r w:rsidRPr="00823BC4">
              <w:rPr>
                <w:rFonts w:ascii="Times New Roman" w:hAnsi="Times New Roman" w:cs="Times New Roman"/>
                <w:sz w:val="18"/>
                <w:szCs w:val="18"/>
              </w:rPr>
              <w:t>22 04 29</w:t>
            </w:r>
          </w:p>
          <w:p w14:paraId="204C1301" w14:textId="77777777" w:rsidR="00174B56" w:rsidRPr="00823BC4" w:rsidRDefault="00174B56" w:rsidP="00E26400">
            <w:pPr>
              <w:spacing w:line="240" w:lineRule="auto"/>
              <w:ind w:left="266" w:right="6" w:hanging="124"/>
              <w:contextualSpacing w:val="0"/>
              <w:jc w:val="center"/>
              <w:rPr>
                <w:rFonts w:ascii="Times New Roman" w:hAnsi="Times New Roman" w:cs="Times New Roman"/>
                <w:sz w:val="18"/>
                <w:szCs w:val="18"/>
              </w:rPr>
            </w:pPr>
            <w:r w:rsidRPr="00823BC4">
              <w:rPr>
                <w:rFonts w:ascii="Times New Roman" w:hAnsi="Times New Roman" w:cs="Times New Roman"/>
                <w:sz w:val="18"/>
                <w:szCs w:val="18"/>
              </w:rPr>
              <w:t>22 04 30</w:t>
            </w:r>
          </w:p>
          <w:p w14:paraId="2181C650" w14:textId="77777777" w:rsidR="00174B56" w:rsidRPr="00823BC4" w:rsidRDefault="00174B56" w:rsidP="00E26400">
            <w:pPr>
              <w:spacing w:line="240" w:lineRule="auto"/>
              <w:ind w:left="266" w:right="6" w:hanging="124"/>
              <w:contextualSpacing w:val="0"/>
              <w:jc w:val="center"/>
              <w:rPr>
                <w:rFonts w:ascii="Times New Roman" w:hAnsi="Times New Roman" w:cs="Times New Roman"/>
                <w:sz w:val="18"/>
                <w:szCs w:val="18"/>
              </w:rPr>
            </w:pPr>
            <w:r w:rsidRPr="00823BC4">
              <w:rPr>
                <w:rFonts w:ascii="Times New Roman" w:hAnsi="Times New Roman" w:cs="Times New Roman"/>
                <w:sz w:val="18"/>
                <w:szCs w:val="18"/>
              </w:rPr>
              <w:lastRenderedPageBreak/>
              <w:t>22 04 30 10</w:t>
            </w:r>
          </w:p>
          <w:p w14:paraId="0AA1A057" w14:textId="77777777" w:rsidR="00174B56" w:rsidRPr="00823BC4" w:rsidRDefault="00174B56" w:rsidP="00E26400">
            <w:pPr>
              <w:spacing w:line="240" w:lineRule="auto"/>
              <w:ind w:left="266" w:right="6" w:hanging="124"/>
              <w:contextualSpacing w:val="0"/>
              <w:jc w:val="center"/>
              <w:rPr>
                <w:rFonts w:ascii="Times New Roman" w:hAnsi="Times New Roman" w:cs="Times New Roman"/>
                <w:sz w:val="18"/>
                <w:szCs w:val="18"/>
              </w:rPr>
            </w:pPr>
            <w:r w:rsidRPr="00823BC4">
              <w:rPr>
                <w:rFonts w:ascii="Times New Roman" w:hAnsi="Times New Roman" w:cs="Times New Roman"/>
                <w:sz w:val="18"/>
                <w:szCs w:val="18"/>
              </w:rPr>
              <w:t>22 04 30 96</w:t>
            </w:r>
          </w:p>
          <w:p w14:paraId="7590E2B3" w14:textId="77777777" w:rsidR="00174B56" w:rsidRPr="00823BC4" w:rsidRDefault="00174B56" w:rsidP="00E26400">
            <w:pPr>
              <w:spacing w:line="240" w:lineRule="auto"/>
              <w:ind w:left="266" w:right="6" w:hanging="124"/>
              <w:contextualSpacing w:val="0"/>
              <w:jc w:val="center"/>
              <w:rPr>
                <w:rFonts w:ascii="Times New Roman" w:hAnsi="Times New Roman" w:cs="Times New Roman"/>
                <w:sz w:val="18"/>
                <w:szCs w:val="18"/>
              </w:rPr>
            </w:pPr>
            <w:r w:rsidRPr="00823BC4">
              <w:rPr>
                <w:rFonts w:ascii="Times New Roman" w:hAnsi="Times New Roman" w:cs="Times New Roman"/>
                <w:sz w:val="18"/>
                <w:szCs w:val="18"/>
              </w:rPr>
              <w:t>22 04 30 98</w:t>
            </w:r>
          </w:p>
          <w:p w14:paraId="5255D69A" w14:textId="77777777" w:rsidR="00174B56" w:rsidRPr="00823BC4" w:rsidRDefault="00174B56" w:rsidP="00E26400">
            <w:pPr>
              <w:spacing w:line="240" w:lineRule="auto"/>
              <w:ind w:left="266" w:right="6" w:hanging="124"/>
              <w:contextualSpacing w:val="0"/>
              <w:jc w:val="center"/>
              <w:rPr>
                <w:rFonts w:ascii="Times New Roman" w:hAnsi="Times New Roman" w:cs="Times New Roman"/>
                <w:sz w:val="18"/>
                <w:szCs w:val="18"/>
              </w:rPr>
            </w:pPr>
            <w:r w:rsidRPr="00823BC4">
              <w:rPr>
                <w:rFonts w:ascii="Times New Roman" w:hAnsi="Times New Roman" w:cs="Times New Roman"/>
                <w:sz w:val="18"/>
                <w:szCs w:val="18"/>
              </w:rPr>
              <w:t>22 05 10 10</w:t>
            </w:r>
          </w:p>
          <w:p w14:paraId="4216A93D" w14:textId="77777777" w:rsidR="00174B56" w:rsidRPr="00823BC4" w:rsidRDefault="00174B56" w:rsidP="00E26400">
            <w:pPr>
              <w:spacing w:line="240" w:lineRule="auto"/>
              <w:ind w:left="266" w:right="6" w:hanging="124"/>
              <w:contextualSpacing w:val="0"/>
              <w:jc w:val="center"/>
              <w:rPr>
                <w:rFonts w:ascii="Times New Roman" w:hAnsi="Times New Roman" w:cs="Times New Roman"/>
                <w:sz w:val="18"/>
                <w:szCs w:val="18"/>
              </w:rPr>
            </w:pPr>
            <w:r w:rsidRPr="00823BC4">
              <w:rPr>
                <w:rFonts w:ascii="Times New Roman" w:hAnsi="Times New Roman" w:cs="Times New Roman"/>
                <w:sz w:val="18"/>
                <w:szCs w:val="18"/>
              </w:rPr>
              <w:t>22 05 90 10</w:t>
            </w:r>
          </w:p>
          <w:p w14:paraId="7A675416" w14:textId="77777777" w:rsidR="00174B56" w:rsidRPr="00823BC4" w:rsidRDefault="00174B56" w:rsidP="00E26400">
            <w:pPr>
              <w:spacing w:line="240" w:lineRule="auto"/>
              <w:ind w:left="266" w:right="6" w:hanging="124"/>
              <w:contextualSpacing w:val="0"/>
              <w:jc w:val="center"/>
              <w:rPr>
                <w:rFonts w:ascii="Times New Roman" w:hAnsi="Times New Roman" w:cs="Times New Roman"/>
                <w:sz w:val="18"/>
                <w:szCs w:val="18"/>
              </w:rPr>
            </w:pPr>
            <w:r w:rsidRPr="00823BC4">
              <w:rPr>
                <w:rFonts w:ascii="Times New Roman" w:hAnsi="Times New Roman" w:cs="Times New Roman"/>
                <w:sz w:val="18"/>
                <w:szCs w:val="18"/>
              </w:rPr>
              <w:t>22 06 00 10</w:t>
            </w:r>
          </w:p>
          <w:p w14:paraId="6911C268" w14:textId="77777777" w:rsidR="00174B56" w:rsidRPr="00823BC4" w:rsidRDefault="00174B56" w:rsidP="00E26400">
            <w:pPr>
              <w:spacing w:line="240" w:lineRule="auto"/>
              <w:ind w:left="266" w:right="6" w:hanging="124"/>
              <w:contextualSpacing w:val="0"/>
              <w:jc w:val="center"/>
              <w:rPr>
                <w:rFonts w:ascii="Times New Roman" w:hAnsi="Times New Roman" w:cs="Times New Roman"/>
                <w:sz w:val="18"/>
                <w:szCs w:val="18"/>
              </w:rPr>
            </w:pPr>
            <w:r w:rsidRPr="00823BC4">
              <w:rPr>
                <w:rFonts w:ascii="Times New Roman" w:hAnsi="Times New Roman" w:cs="Times New Roman"/>
                <w:sz w:val="18"/>
                <w:szCs w:val="18"/>
              </w:rPr>
              <w:t>22 06 00 59</w:t>
            </w:r>
          </w:p>
          <w:p w14:paraId="695BF7B4" w14:textId="77777777" w:rsidR="00174B56" w:rsidRPr="00823BC4" w:rsidRDefault="00174B56" w:rsidP="00E26400">
            <w:pPr>
              <w:spacing w:line="240" w:lineRule="auto"/>
              <w:ind w:left="266" w:hanging="124"/>
              <w:jc w:val="center"/>
              <w:rPr>
                <w:rFonts w:ascii="Times New Roman" w:eastAsia="Times New Roman" w:hAnsi="Times New Roman" w:cs="Times New Roman"/>
                <w:sz w:val="18"/>
                <w:szCs w:val="18"/>
                <w:lang w:val="it-CH"/>
              </w:rPr>
            </w:pPr>
            <w:r w:rsidRPr="00823BC4">
              <w:rPr>
                <w:rFonts w:ascii="Times New Roman" w:hAnsi="Times New Roman" w:cs="Times New Roman"/>
                <w:sz w:val="18"/>
                <w:szCs w:val="18"/>
              </w:rPr>
              <w:t>22 06 00 89</w:t>
            </w:r>
          </w:p>
        </w:tc>
      </w:tr>
      <w:tr w:rsidR="00174B56" w:rsidRPr="00967A55" w14:paraId="3B2F239E" w14:textId="77777777" w:rsidTr="00716DE1">
        <w:trPr>
          <w:trHeight w:val="560"/>
        </w:trPr>
        <w:tc>
          <w:tcPr>
            <w:tcW w:w="6007" w:type="dxa"/>
            <w:vMerge/>
            <w:noWrap/>
            <w:vAlign w:val="bottom"/>
            <w:hideMark/>
          </w:tcPr>
          <w:p w14:paraId="4ED02128" w14:textId="77777777" w:rsidR="00174B56" w:rsidRPr="00823BC4" w:rsidRDefault="00174B56" w:rsidP="00E26400">
            <w:pPr>
              <w:spacing w:before="100" w:beforeAutospacing="1" w:after="100" w:afterAutospacing="1" w:line="240" w:lineRule="auto"/>
              <w:contextualSpacing w:val="0"/>
              <w:rPr>
                <w:rFonts w:ascii="Times New Roman" w:eastAsia="Times New Roman" w:hAnsi="Times New Roman" w:cs="Times New Roman"/>
                <w:color w:val="auto"/>
                <w:sz w:val="18"/>
                <w:szCs w:val="18"/>
                <w:lang w:val="it-CH"/>
              </w:rPr>
            </w:pPr>
          </w:p>
        </w:tc>
        <w:tc>
          <w:tcPr>
            <w:tcW w:w="2363" w:type="dxa"/>
          </w:tcPr>
          <w:p w14:paraId="3DFEEE90" w14:textId="33FA217B" w:rsidR="00174B56" w:rsidRPr="00727831" w:rsidRDefault="00174B56" w:rsidP="00E26400">
            <w:pPr>
              <w:numPr>
                <w:ilvl w:val="0"/>
                <w:numId w:val="14"/>
              </w:numPr>
              <w:spacing w:before="100" w:beforeAutospacing="1" w:after="100" w:afterAutospacing="1" w:line="240" w:lineRule="auto"/>
              <w:ind w:left="88" w:right="138" w:hanging="141"/>
              <w:contextualSpacing w:val="0"/>
              <w:jc w:val="center"/>
              <w:rPr>
                <w:rFonts w:ascii="Times New Roman" w:hAnsi="Times New Roman" w:cs="Times New Roman"/>
                <w:color w:val="auto"/>
                <w:sz w:val="18"/>
                <w:szCs w:val="18"/>
                <w:lang w:val="it-CH"/>
              </w:rPr>
            </w:pPr>
            <w:r w:rsidRPr="00727831">
              <w:rPr>
                <w:rFonts w:ascii="Times New Roman" w:hAnsi="Times New Roman" w:cs="Times New Roman"/>
                <w:color w:val="auto"/>
                <w:sz w:val="18"/>
                <w:szCs w:val="18"/>
                <w:lang w:val="it-CH"/>
              </w:rPr>
              <w:t>4 000 lekë/HL për verërat me forcë alkoolike mbi 12,5 gradë</w:t>
            </w:r>
            <w:r w:rsidR="00886BAC" w:rsidRPr="00727831">
              <w:rPr>
                <w:rFonts w:ascii="Times New Roman" w:hAnsi="Times New Roman" w:cs="Times New Roman"/>
                <w:color w:val="auto"/>
                <w:sz w:val="18"/>
                <w:szCs w:val="18"/>
                <w:lang w:val="it-CH"/>
              </w:rPr>
              <w:t>-2023</w:t>
            </w:r>
          </w:p>
          <w:p w14:paraId="4D0DD79C" w14:textId="77777777" w:rsidR="00823BC4" w:rsidRPr="00727831" w:rsidRDefault="00823BC4" w:rsidP="00E26400">
            <w:pPr>
              <w:numPr>
                <w:ilvl w:val="0"/>
                <w:numId w:val="14"/>
              </w:numPr>
              <w:spacing w:before="100" w:beforeAutospacing="1" w:after="100" w:afterAutospacing="1" w:line="240" w:lineRule="auto"/>
              <w:ind w:left="88" w:right="138" w:hanging="141"/>
              <w:contextualSpacing w:val="0"/>
              <w:jc w:val="center"/>
              <w:rPr>
                <w:rFonts w:ascii="Times New Roman" w:hAnsi="Times New Roman" w:cs="Times New Roman"/>
                <w:color w:val="auto"/>
                <w:sz w:val="18"/>
                <w:szCs w:val="18"/>
                <w:lang w:val="it-CH"/>
              </w:rPr>
            </w:pPr>
          </w:p>
          <w:p w14:paraId="2194E9D4" w14:textId="6DA0CE0E" w:rsidR="00886BAC" w:rsidRPr="00727831" w:rsidRDefault="00886BAC" w:rsidP="00E26400">
            <w:pPr>
              <w:numPr>
                <w:ilvl w:val="0"/>
                <w:numId w:val="14"/>
              </w:numPr>
              <w:spacing w:before="100" w:beforeAutospacing="1" w:after="100" w:afterAutospacing="1" w:line="240" w:lineRule="auto"/>
              <w:ind w:left="88" w:right="138" w:hanging="141"/>
              <w:contextualSpacing w:val="0"/>
              <w:jc w:val="center"/>
              <w:rPr>
                <w:rFonts w:ascii="Times New Roman" w:hAnsi="Times New Roman" w:cs="Times New Roman"/>
                <w:color w:val="auto"/>
                <w:sz w:val="18"/>
                <w:szCs w:val="18"/>
                <w:lang w:val="it-CH"/>
              </w:rPr>
            </w:pPr>
            <w:r w:rsidRPr="00727831">
              <w:rPr>
                <w:rFonts w:ascii="Times New Roman" w:hAnsi="Times New Roman" w:cs="Times New Roman"/>
                <w:color w:val="auto"/>
                <w:sz w:val="18"/>
                <w:szCs w:val="18"/>
                <w:lang w:val="it-CH"/>
              </w:rPr>
              <w:t xml:space="preserve">4 </w:t>
            </w:r>
            <w:r w:rsidR="00C80C0F" w:rsidRPr="00727831">
              <w:rPr>
                <w:rFonts w:ascii="Times New Roman" w:hAnsi="Times New Roman" w:cs="Times New Roman"/>
                <w:color w:val="auto"/>
                <w:sz w:val="18"/>
                <w:szCs w:val="18"/>
                <w:lang w:val="it-CH"/>
              </w:rPr>
              <w:t>194</w:t>
            </w:r>
            <w:r w:rsidRPr="00727831">
              <w:rPr>
                <w:rFonts w:ascii="Times New Roman" w:hAnsi="Times New Roman" w:cs="Times New Roman"/>
                <w:color w:val="auto"/>
                <w:sz w:val="18"/>
                <w:szCs w:val="18"/>
                <w:lang w:val="it-CH"/>
              </w:rPr>
              <w:t xml:space="preserve"> lekë/HL për verërat me forcë alkoolike mbi 12,5 gradë-2024</w:t>
            </w:r>
          </w:p>
        </w:tc>
        <w:tc>
          <w:tcPr>
            <w:tcW w:w="1417" w:type="dxa"/>
            <w:vMerge/>
          </w:tcPr>
          <w:p w14:paraId="68DB2BE0" w14:textId="77777777" w:rsidR="00174B56" w:rsidRPr="00727831" w:rsidRDefault="00174B56" w:rsidP="00E26400">
            <w:pPr>
              <w:spacing w:before="100" w:beforeAutospacing="1" w:after="100" w:afterAutospacing="1" w:line="240" w:lineRule="auto"/>
              <w:contextualSpacing w:val="0"/>
              <w:rPr>
                <w:rFonts w:ascii="Times New Roman" w:eastAsia="Times New Roman" w:hAnsi="Times New Roman" w:cs="Times New Roman"/>
                <w:sz w:val="18"/>
                <w:szCs w:val="18"/>
                <w:lang w:val="it-CH"/>
              </w:rPr>
            </w:pPr>
          </w:p>
        </w:tc>
      </w:tr>
      <w:tr w:rsidR="00174B56" w:rsidRPr="00967A55" w14:paraId="4AC52BFA" w14:textId="77777777" w:rsidTr="00716DE1">
        <w:trPr>
          <w:trHeight w:val="560"/>
        </w:trPr>
        <w:tc>
          <w:tcPr>
            <w:tcW w:w="6007" w:type="dxa"/>
            <w:vMerge w:val="restart"/>
            <w:noWrap/>
            <w:vAlign w:val="bottom"/>
            <w:hideMark/>
          </w:tcPr>
          <w:p w14:paraId="1A7625D0" w14:textId="77777777" w:rsidR="00174B56" w:rsidRPr="00823BC4" w:rsidRDefault="00174B56" w:rsidP="00E26400">
            <w:pPr>
              <w:spacing w:before="100" w:beforeAutospacing="1" w:after="100" w:afterAutospacing="1" w:line="240" w:lineRule="auto"/>
              <w:contextualSpacing w:val="0"/>
              <w:rPr>
                <w:rFonts w:ascii="Times New Roman" w:eastAsia="Times New Roman" w:hAnsi="Times New Roman" w:cs="Times New Roman"/>
                <w:color w:val="auto"/>
                <w:sz w:val="18"/>
                <w:szCs w:val="18"/>
                <w:lang w:val="it-CH"/>
              </w:rPr>
            </w:pPr>
            <w:r w:rsidRPr="00823BC4">
              <w:rPr>
                <w:rFonts w:ascii="Times New Roman" w:eastAsia="Times New Roman" w:hAnsi="Times New Roman" w:cs="Times New Roman"/>
                <w:color w:val="auto"/>
                <w:sz w:val="18"/>
                <w:szCs w:val="18"/>
                <w:lang w:val="it-CH"/>
              </w:rPr>
              <w:t>Vera nga prodhues vendas dhe te huaj  &gt;10.000 HL/</w:t>
            </w:r>
            <w:r w:rsidRPr="00823BC4">
              <w:rPr>
                <w:rFonts w:ascii="Times New Roman" w:eastAsia="Times New Roman" w:hAnsi="Times New Roman" w:cs="Times New Roman"/>
                <w:sz w:val="18"/>
                <w:szCs w:val="18"/>
                <w:lang w:val="it-CH"/>
              </w:rPr>
              <w:t>vit</w:t>
            </w:r>
          </w:p>
          <w:p w14:paraId="419565FE" w14:textId="77777777" w:rsidR="00174B56" w:rsidRPr="00823BC4" w:rsidRDefault="00174B56" w:rsidP="00E26400">
            <w:pPr>
              <w:spacing w:before="100" w:beforeAutospacing="1" w:after="100" w:afterAutospacing="1" w:line="240" w:lineRule="auto"/>
              <w:contextualSpacing w:val="0"/>
              <w:rPr>
                <w:rFonts w:ascii="Times New Roman" w:eastAsia="Times New Roman" w:hAnsi="Times New Roman" w:cs="Times New Roman"/>
                <w:color w:val="auto"/>
                <w:sz w:val="18"/>
                <w:szCs w:val="18"/>
                <w:lang w:val="it-CH"/>
              </w:rPr>
            </w:pPr>
          </w:p>
          <w:p w14:paraId="1B769B6A" w14:textId="77777777" w:rsidR="00174B56" w:rsidRPr="00823BC4" w:rsidRDefault="00174B56" w:rsidP="00E26400">
            <w:pPr>
              <w:spacing w:before="100" w:beforeAutospacing="1" w:after="100" w:afterAutospacing="1" w:line="240" w:lineRule="auto"/>
              <w:rPr>
                <w:rFonts w:ascii="Times New Roman" w:eastAsia="Times New Roman" w:hAnsi="Times New Roman" w:cs="Times New Roman"/>
                <w:color w:val="auto"/>
                <w:sz w:val="18"/>
                <w:szCs w:val="18"/>
                <w:lang w:val="it-CH"/>
              </w:rPr>
            </w:pPr>
          </w:p>
        </w:tc>
        <w:tc>
          <w:tcPr>
            <w:tcW w:w="2363" w:type="dxa"/>
          </w:tcPr>
          <w:p w14:paraId="427784D1" w14:textId="77777777" w:rsidR="00174B56" w:rsidRPr="00727831" w:rsidRDefault="00174B56" w:rsidP="00E26400">
            <w:pPr>
              <w:spacing w:before="100" w:beforeAutospacing="1" w:after="100" w:afterAutospacing="1" w:line="240" w:lineRule="auto"/>
              <w:ind w:left="88" w:right="138"/>
              <w:rPr>
                <w:rFonts w:ascii="Times New Roman" w:hAnsi="Times New Roman" w:cs="Times New Roman"/>
                <w:color w:val="auto"/>
                <w:sz w:val="18"/>
                <w:szCs w:val="18"/>
                <w:lang w:val="it-CH"/>
              </w:rPr>
            </w:pPr>
            <w:r w:rsidRPr="00727831">
              <w:rPr>
                <w:rFonts w:ascii="Times New Roman" w:hAnsi="Times New Roman" w:cs="Times New Roman"/>
                <w:color w:val="auto"/>
                <w:sz w:val="18"/>
                <w:szCs w:val="18"/>
                <w:lang w:val="it-CH"/>
              </w:rPr>
              <w:t>10,000 lekë/HL për verërat me forcë alkoolike deri në 12,5 gradë dhe;</w:t>
            </w:r>
            <w:r w:rsidR="00180E2C" w:rsidRPr="00727831">
              <w:rPr>
                <w:rFonts w:ascii="Times New Roman" w:hAnsi="Times New Roman" w:cs="Times New Roman"/>
                <w:color w:val="auto"/>
                <w:sz w:val="18"/>
                <w:szCs w:val="18"/>
                <w:lang w:val="it-CH"/>
              </w:rPr>
              <w:t xml:space="preserve"> -2023</w:t>
            </w:r>
          </w:p>
          <w:p w14:paraId="7C914F6C" w14:textId="77777777" w:rsidR="00823BC4" w:rsidRPr="00727831" w:rsidRDefault="00823BC4" w:rsidP="00E26400">
            <w:pPr>
              <w:spacing w:before="100" w:beforeAutospacing="1" w:after="100" w:afterAutospacing="1" w:line="240" w:lineRule="auto"/>
              <w:ind w:left="88" w:right="138"/>
              <w:rPr>
                <w:rFonts w:ascii="Times New Roman" w:hAnsi="Times New Roman" w:cs="Times New Roman"/>
                <w:color w:val="auto"/>
                <w:sz w:val="18"/>
                <w:szCs w:val="18"/>
                <w:lang w:val="it-CH"/>
              </w:rPr>
            </w:pPr>
          </w:p>
          <w:p w14:paraId="3034F8B1" w14:textId="44689E65" w:rsidR="00180E2C" w:rsidRPr="00727831" w:rsidRDefault="00180E2C" w:rsidP="00E26400">
            <w:pPr>
              <w:spacing w:before="100" w:beforeAutospacing="1" w:after="100" w:afterAutospacing="1" w:line="240" w:lineRule="auto"/>
              <w:ind w:left="88" w:right="138"/>
              <w:rPr>
                <w:rFonts w:ascii="Times New Roman" w:eastAsia="Times New Roman" w:hAnsi="Times New Roman" w:cs="Times New Roman"/>
                <w:sz w:val="18"/>
                <w:szCs w:val="18"/>
                <w:lang w:val="it-CH"/>
              </w:rPr>
            </w:pPr>
            <w:r w:rsidRPr="00727831">
              <w:rPr>
                <w:rFonts w:ascii="Times New Roman" w:hAnsi="Times New Roman" w:cs="Times New Roman"/>
                <w:color w:val="auto"/>
                <w:sz w:val="18"/>
                <w:szCs w:val="18"/>
                <w:lang w:val="it-CH"/>
              </w:rPr>
              <w:t>10,</w:t>
            </w:r>
            <w:r w:rsidR="00C80C0F" w:rsidRPr="00727831">
              <w:rPr>
                <w:rFonts w:ascii="Times New Roman" w:hAnsi="Times New Roman" w:cs="Times New Roman"/>
                <w:color w:val="auto"/>
                <w:sz w:val="18"/>
                <w:szCs w:val="18"/>
                <w:lang w:val="it-CH"/>
              </w:rPr>
              <w:t>485</w:t>
            </w:r>
            <w:r w:rsidRPr="00727831">
              <w:rPr>
                <w:rFonts w:ascii="Times New Roman" w:hAnsi="Times New Roman" w:cs="Times New Roman"/>
                <w:color w:val="auto"/>
                <w:sz w:val="18"/>
                <w:szCs w:val="18"/>
                <w:lang w:val="it-CH"/>
              </w:rPr>
              <w:t xml:space="preserve"> lekë/HL për verërat me forcë alkoolike deri në 12,5 gradë  -2024</w:t>
            </w:r>
          </w:p>
        </w:tc>
        <w:tc>
          <w:tcPr>
            <w:tcW w:w="1417" w:type="dxa"/>
            <w:vMerge/>
          </w:tcPr>
          <w:p w14:paraId="7B356734" w14:textId="77777777" w:rsidR="00174B56" w:rsidRPr="00727831" w:rsidRDefault="00174B56" w:rsidP="00E26400">
            <w:pPr>
              <w:spacing w:before="100" w:beforeAutospacing="1" w:after="100" w:afterAutospacing="1" w:line="240" w:lineRule="auto"/>
              <w:contextualSpacing w:val="0"/>
              <w:rPr>
                <w:rFonts w:ascii="Times New Roman" w:eastAsia="Times New Roman" w:hAnsi="Times New Roman" w:cs="Times New Roman"/>
                <w:sz w:val="18"/>
                <w:szCs w:val="18"/>
                <w:lang w:val="it-CH"/>
              </w:rPr>
            </w:pPr>
          </w:p>
        </w:tc>
      </w:tr>
      <w:tr w:rsidR="00174B56" w:rsidRPr="00967A55" w14:paraId="14478D7B" w14:textId="77777777" w:rsidTr="00716DE1">
        <w:trPr>
          <w:trHeight w:val="689"/>
        </w:trPr>
        <w:tc>
          <w:tcPr>
            <w:tcW w:w="6007" w:type="dxa"/>
            <w:vMerge/>
            <w:noWrap/>
            <w:vAlign w:val="bottom"/>
          </w:tcPr>
          <w:p w14:paraId="0934F9DA" w14:textId="77777777" w:rsidR="00174B56" w:rsidRPr="00727831" w:rsidRDefault="00174B56" w:rsidP="00E26400">
            <w:pPr>
              <w:spacing w:before="100" w:beforeAutospacing="1" w:after="100" w:afterAutospacing="1" w:line="240" w:lineRule="auto"/>
              <w:contextualSpacing w:val="0"/>
              <w:rPr>
                <w:rFonts w:ascii="Times New Roman" w:eastAsia="Times New Roman" w:hAnsi="Times New Roman" w:cs="Times New Roman"/>
                <w:color w:val="auto"/>
                <w:sz w:val="18"/>
                <w:szCs w:val="18"/>
                <w:lang w:val="it-CH"/>
              </w:rPr>
            </w:pPr>
          </w:p>
        </w:tc>
        <w:tc>
          <w:tcPr>
            <w:tcW w:w="2363" w:type="dxa"/>
          </w:tcPr>
          <w:p w14:paraId="3A63D73A" w14:textId="7BEC422D" w:rsidR="00174B56" w:rsidRPr="00727831" w:rsidRDefault="00174B56" w:rsidP="00E26400">
            <w:pPr>
              <w:spacing w:before="100" w:beforeAutospacing="1" w:after="100" w:afterAutospacing="1" w:line="240" w:lineRule="auto"/>
              <w:ind w:left="88" w:right="138"/>
              <w:rPr>
                <w:rFonts w:ascii="Times New Roman" w:hAnsi="Times New Roman" w:cs="Times New Roman"/>
                <w:color w:val="auto"/>
                <w:sz w:val="18"/>
                <w:szCs w:val="18"/>
                <w:lang w:val="it-CH"/>
              </w:rPr>
            </w:pPr>
            <w:r w:rsidRPr="00727831">
              <w:rPr>
                <w:rFonts w:ascii="Times New Roman" w:hAnsi="Times New Roman" w:cs="Times New Roman"/>
                <w:color w:val="auto"/>
                <w:sz w:val="18"/>
                <w:szCs w:val="18"/>
                <w:lang w:val="it-CH"/>
              </w:rPr>
              <w:t>-</w:t>
            </w:r>
            <w:r w:rsidRPr="00727831">
              <w:rPr>
                <w:rFonts w:ascii="Times New Roman" w:hAnsi="Times New Roman" w:cs="Times New Roman"/>
                <w:b/>
                <w:color w:val="auto"/>
                <w:sz w:val="18"/>
                <w:szCs w:val="18"/>
                <w:lang w:val="it-CH"/>
              </w:rPr>
              <w:t>12 000</w:t>
            </w:r>
            <w:r w:rsidRPr="00727831">
              <w:rPr>
                <w:rFonts w:ascii="Times New Roman" w:hAnsi="Times New Roman" w:cs="Times New Roman"/>
                <w:color w:val="auto"/>
                <w:sz w:val="18"/>
                <w:szCs w:val="18"/>
                <w:lang w:val="it-CH"/>
              </w:rPr>
              <w:t xml:space="preserve"> lekë/HL për verërat me forcë alkoolike mbi 12,5 gradë</w:t>
            </w:r>
            <w:r w:rsidR="00180E2C" w:rsidRPr="00727831">
              <w:rPr>
                <w:rFonts w:ascii="Times New Roman" w:hAnsi="Times New Roman" w:cs="Times New Roman"/>
                <w:color w:val="auto"/>
                <w:sz w:val="18"/>
                <w:szCs w:val="18"/>
                <w:lang w:val="it-CH"/>
              </w:rPr>
              <w:t xml:space="preserve"> -2023</w:t>
            </w:r>
          </w:p>
          <w:p w14:paraId="0A64499C" w14:textId="77777777" w:rsidR="00823BC4" w:rsidRPr="00727831" w:rsidRDefault="00823BC4" w:rsidP="00E26400">
            <w:pPr>
              <w:spacing w:before="100" w:beforeAutospacing="1" w:after="100" w:afterAutospacing="1" w:line="240" w:lineRule="auto"/>
              <w:ind w:left="88" w:right="138"/>
              <w:rPr>
                <w:rFonts w:ascii="Times New Roman" w:hAnsi="Times New Roman" w:cs="Times New Roman"/>
                <w:color w:val="auto"/>
                <w:sz w:val="18"/>
                <w:szCs w:val="18"/>
                <w:lang w:val="it-CH"/>
              </w:rPr>
            </w:pPr>
          </w:p>
          <w:p w14:paraId="5061E67A" w14:textId="67C1A1AD" w:rsidR="00180E2C" w:rsidRPr="00727831" w:rsidRDefault="00180E2C" w:rsidP="00E26400">
            <w:pPr>
              <w:spacing w:before="100" w:beforeAutospacing="1" w:after="100" w:afterAutospacing="1" w:line="240" w:lineRule="auto"/>
              <w:ind w:left="88" w:right="138"/>
              <w:rPr>
                <w:rFonts w:ascii="Times New Roman" w:eastAsia="Times New Roman" w:hAnsi="Times New Roman" w:cs="Times New Roman"/>
                <w:sz w:val="18"/>
                <w:szCs w:val="18"/>
                <w:lang w:val="it-CH"/>
              </w:rPr>
            </w:pPr>
            <w:r w:rsidRPr="00727831">
              <w:rPr>
                <w:rFonts w:ascii="Times New Roman" w:hAnsi="Times New Roman" w:cs="Times New Roman"/>
                <w:color w:val="auto"/>
                <w:sz w:val="18"/>
                <w:szCs w:val="18"/>
                <w:lang w:val="it-CH"/>
              </w:rPr>
              <w:t>-</w:t>
            </w:r>
            <w:r w:rsidRPr="00727831">
              <w:rPr>
                <w:rFonts w:ascii="Times New Roman" w:hAnsi="Times New Roman" w:cs="Times New Roman"/>
                <w:b/>
                <w:color w:val="auto"/>
                <w:sz w:val="18"/>
                <w:szCs w:val="18"/>
                <w:lang w:val="it-CH"/>
              </w:rPr>
              <w:t xml:space="preserve">12 </w:t>
            </w:r>
            <w:r w:rsidR="00C80C0F" w:rsidRPr="00727831">
              <w:rPr>
                <w:rFonts w:ascii="Times New Roman" w:hAnsi="Times New Roman" w:cs="Times New Roman"/>
                <w:b/>
                <w:color w:val="auto"/>
                <w:sz w:val="18"/>
                <w:szCs w:val="18"/>
                <w:lang w:val="it-CH"/>
              </w:rPr>
              <w:t>5</w:t>
            </w:r>
            <w:r w:rsidRPr="00727831">
              <w:rPr>
                <w:rFonts w:ascii="Times New Roman" w:hAnsi="Times New Roman" w:cs="Times New Roman"/>
                <w:b/>
                <w:color w:val="auto"/>
                <w:sz w:val="18"/>
                <w:szCs w:val="18"/>
                <w:lang w:val="it-CH"/>
              </w:rPr>
              <w:t>8</w:t>
            </w:r>
            <w:r w:rsidR="00C80C0F" w:rsidRPr="00727831">
              <w:rPr>
                <w:rFonts w:ascii="Times New Roman" w:hAnsi="Times New Roman" w:cs="Times New Roman"/>
                <w:b/>
                <w:color w:val="auto"/>
                <w:sz w:val="18"/>
                <w:szCs w:val="18"/>
                <w:lang w:val="it-CH"/>
              </w:rPr>
              <w:t>1.9</w:t>
            </w:r>
            <w:r w:rsidR="00823BC4" w:rsidRPr="00727831">
              <w:rPr>
                <w:rFonts w:ascii="Times New Roman" w:hAnsi="Times New Roman" w:cs="Times New Roman"/>
                <w:b/>
                <w:color w:val="auto"/>
                <w:sz w:val="18"/>
                <w:szCs w:val="18"/>
                <w:lang w:val="it-CH"/>
              </w:rPr>
              <w:t xml:space="preserve"> </w:t>
            </w:r>
            <w:r w:rsidRPr="00727831">
              <w:rPr>
                <w:rFonts w:ascii="Times New Roman" w:hAnsi="Times New Roman" w:cs="Times New Roman"/>
                <w:color w:val="auto"/>
                <w:sz w:val="18"/>
                <w:szCs w:val="18"/>
                <w:lang w:val="it-CH"/>
              </w:rPr>
              <w:t>lekë/HL për verërat me forcë alkoolike mbi 12,5 gradë- 2024</w:t>
            </w:r>
          </w:p>
        </w:tc>
        <w:tc>
          <w:tcPr>
            <w:tcW w:w="1417" w:type="dxa"/>
            <w:vMerge/>
          </w:tcPr>
          <w:p w14:paraId="56D3BEB2" w14:textId="77777777" w:rsidR="00174B56" w:rsidRPr="00727831" w:rsidRDefault="00174B56" w:rsidP="00E26400">
            <w:pPr>
              <w:spacing w:before="100" w:beforeAutospacing="1" w:after="100" w:afterAutospacing="1" w:line="240" w:lineRule="auto"/>
              <w:contextualSpacing w:val="0"/>
              <w:rPr>
                <w:rFonts w:ascii="Times New Roman" w:eastAsia="Times New Roman" w:hAnsi="Times New Roman" w:cs="Times New Roman"/>
                <w:sz w:val="18"/>
                <w:szCs w:val="18"/>
                <w:lang w:val="it-CH"/>
              </w:rPr>
            </w:pPr>
          </w:p>
        </w:tc>
      </w:tr>
      <w:tr w:rsidR="00174B56" w:rsidRPr="00823BC4" w14:paraId="69AA9800" w14:textId="77777777" w:rsidTr="00716DE1">
        <w:trPr>
          <w:trHeight w:val="277"/>
        </w:trPr>
        <w:tc>
          <w:tcPr>
            <w:tcW w:w="6007" w:type="dxa"/>
            <w:vMerge w:val="restart"/>
            <w:noWrap/>
            <w:vAlign w:val="center"/>
          </w:tcPr>
          <w:p w14:paraId="180B60DB" w14:textId="77777777" w:rsidR="00174B56" w:rsidRPr="00823BC4" w:rsidRDefault="00174B56" w:rsidP="00E26400">
            <w:pPr>
              <w:spacing w:before="100" w:beforeAutospacing="1" w:after="100" w:afterAutospacing="1" w:line="240" w:lineRule="auto"/>
              <w:rPr>
                <w:rFonts w:ascii="Times New Roman" w:eastAsia="Times New Roman" w:hAnsi="Times New Roman" w:cs="Times New Roman"/>
                <w:color w:val="auto"/>
                <w:sz w:val="18"/>
                <w:szCs w:val="18"/>
                <w:lang w:val="it-CH"/>
              </w:rPr>
            </w:pPr>
            <w:r w:rsidRPr="00823BC4">
              <w:rPr>
                <w:rFonts w:ascii="Times New Roman" w:eastAsia="Times New Roman" w:hAnsi="Times New Roman" w:cs="Times New Roman"/>
                <w:color w:val="auto"/>
                <w:sz w:val="18"/>
                <w:szCs w:val="18"/>
                <w:lang w:val="it-CH"/>
              </w:rPr>
              <w:t>Vera spumante, shampanja dhe pije të fermentuara dhe të gazuara</w:t>
            </w:r>
          </w:p>
        </w:tc>
        <w:tc>
          <w:tcPr>
            <w:tcW w:w="2363" w:type="dxa"/>
            <w:tcBorders>
              <w:bottom w:val="single" w:sz="4" w:space="0" w:color="auto"/>
            </w:tcBorders>
          </w:tcPr>
          <w:p w14:paraId="078F7BBE" w14:textId="77777777" w:rsidR="00174B56" w:rsidRPr="00727831" w:rsidRDefault="00174B56" w:rsidP="00E26400">
            <w:pPr>
              <w:spacing w:before="100" w:beforeAutospacing="1" w:after="100" w:afterAutospacing="1" w:line="240" w:lineRule="auto"/>
              <w:jc w:val="center"/>
              <w:rPr>
                <w:rFonts w:ascii="Times New Roman" w:hAnsi="Times New Roman" w:cs="Times New Roman"/>
                <w:color w:val="auto"/>
                <w:sz w:val="18"/>
                <w:szCs w:val="18"/>
                <w:lang w:val="en-US"/>
              </w:rPr>
            </w:pPr>
            <w:r w:rsidRPr="00727831">
              <w:rPr>
                <w:rFonts w:ascii="Times New Roman" w:hAnsi="Times New Roman" w:cs="Times New Roman"/>
                <w:color w:val="auto"/>
                <w:sz w:val="18"/>
                <w:szCs w:val="18"/>
                <w:lang w:val="en-US"/>
              </w:rPr>
              <w:t xml:space="preserve">Vere spumante me force </w:t>
            </w:r>
            <w:proofErr w:type="spellStart"/>
            <w:proofErr w:type="gramStart"/>
            <w:r w:rsidRPr="00727831">
              <w:rPr>
                <w:rFonts w:ascii="Times New Roman" w:hAnsi="Times New Roman" w:cs="Times New Roman"/>
                <w:color w:val="auto"/>
                <w:sz w:val="18"/>
                <w:szCs w:val="18"/>
                <w:lang w:val="en-US"/>
              </w:rPr>
              <w:t>alkoolike</w:t>
            </w:r>
            <w:proofErr w:type="spellEnd"/>
            <w:r w:rsidRPr="00727831">
              <w:rPr>
                <w:rFonts w:ascii="Times New Roman" w:hAnsi="Times New Roman" w:cs="Times New Roman"/>
                <w:color w:val="auto"/>
                <w:sz w:val="18"/>
                <w:szCs w:val="18"/>
                <w:lang w:val="en-US"/>
              </w:rPr>
              <w:t xml:space="preserve">  </w:t>
            </w:r>
            <w:proofErr w:type="spellStart"/>
            <w:r w:rsidRPr="00727831">
              <w:rPr>
                <w:rFonts w:ascii="Times New Roman" w:hAnsi="Times New Roman" w:cs="Times New Roman"/>
                <w:color w:val="auto"/>
                <w:sz w:val="18"/>
                <w:szCs w:val="18"/>
                <w:lang w:val="en-US"/>
              </w:rPr>
              <w:t>ndaj</w:t>
            </w:r>
            <w:proofErr w:type="spellEnd"/>
            <w:proofErr w:type="gramEnd"/>
            <w:r w:rsidRPr="00727831">
              <w:rPr>
                <w:rFonts w:ascii="Times New Roman" w:hAnsi="Times New Roman" w:cs="Times New Roman"/>
                <w:color w:val="auto"/>
                <w:sz w:val="18"/>
                <w:szCs w:val="18"/>
                <w:lang w:val="en-US"/>
              </w:rPr>
              <w:t xml:space="preserve"> </w:t>
            </w:r>
            <w:proofErr w:type="spellStart"/>
            <w:proofErr w:type="gramStart"/>
            <w:r w:rsidRPr="00727831">
              <w:rPr>
                <w:rFonts w:ascii="Times New Roman" w:hAnsi="Times New Roman" w:cs="Times New Roman"/>
                <w:color w:val="auto"/>
                <w:sz w:val="18"/>
                <w:szCs w:val="18"/>
                <w:lang w:val="en-US"/>
              </w:rPr>
              <w:t>volumit</w:t>
            </w:r>
            <w:proofErr w:type="spellEnd"/>
            <w:r w:rsidRPr="00727831">
              <w:rPr>
                <w:rFonts w:ascii="Times New Roman" w:hAnsi="Times New Roman" w:cs="Times New Roman"/>
                <w:color w:val="auto"/>
                <w:sz w:val="18"/>
                <w:szCs w:val="18"/>
                <w:lang w:val="en-US"/>
              </w:rPr>
              <w:t xml:space="preserve">  </w:t>
            </w:r>
            <w:proofErr w:type="spellStart"/>
            <w:r w:rsidRPr="00727831">
              <w:rPr>
                <w:rFonts w:ascii="Times New Roman" w:hAnsi="Times New Roman" w:cs="Times New Roman"/>
                <w:color w:val="auto"/>
                <w:sz w:val="18"/>
                <w:szCs w:val="18"/>
                <w:lang w:val="en-US"/>
              </w:rPr>
              <w:t>prej</w:t>
            </w:r>
            <w:proofErr w:type="spellEnd"/>
            <w:proofErr w:type="gramEnd"/>
            <w:r w:rsidRPr="00727831">
              <w:rPr>
                <w:rFonts w:ascii="Times New Roman" w:hAnsi="Times New Roman" w:cs="Times New Roman"/>
                <w:color w:val="auto"/>
                <w:sz w:val="18"/>
                <w:szCs w:val="18"/>
                <w:lang w:val="en-US"/>
              </w:rPr>
              <w:t xml:space="preserve"> 18% apo me </w:t>
            </w:r>
            <w:proofErr w:type="spellStart"/>
            <w:r w:rsidRPr="00727831">
              <w:rPr>
                <w:rFonts w:ascii="Times New Roman" w:hAnsi="Times New Roman" w:cs="Times New Roman"/>
                <w:color w:val="auto"/>
                <w:sz w:val="18"/>
                <w:szCs w:val="18"/>
                <w:lang w:val="en-US"/>
              </w:rPr>
              <w:t>pak</w:t>
            </w:r>
            <w:proofErr w:type="spellEnd"/>
            <w:r w:rsidRPr="00727831">
              <w:rPr>
                <w:rFonts w:ascii="Times New Roman" w:hAnsi="Times New Roman" w:cs="Times New Roman"/>
                <w:color w:val="auto"/>
                <w:sz w:val="18"/>
                <w:szCs w:val="18"/>
                <w:lang w:val="en-US"/>
              </w:rPr>
              <w:t xml:space="preserve"> </w:t>
            </w:r>
          </w:p>
          <w:p w14:paraId="37588F86" w14:textId="77777777" w:rsidR="00174B56" w:rsidRPr="00823BC4" w:rsidRDefault="00174B56" w:rsidP="00E26400">
            <w:pPr>
              <w:spacing w:before="100" w:beforeAutospacing="1" w:after="100" w:afterAutospacing="1" w:line="240" w:lineRule="auto"/>
              <w:jc w:val="center"/>
              <w:rPr>
                <w:rFonts w:ascii="Times New Roman" w:hAnsi="Times New Roman" w:cs="Times New Roman"/>
                <w:color w:val="auto"/>
                <w:sz w:val="18"/>
                <w:szCs w:val="18"/>
                <w:lang w:val="de-DE"/>
              </w:rPr>
            </w:pPr>
            <w:r w:rsidRPr="00823BC4">
              <w:rPr>
                <w:rFonts w:ascii="Times New Roman" w:hAnsi="Times New Roman" w:cs="Times New Roman"/>
                <w:color w:val="auto"/>
                <w:sz w:val="18"/>
                <w:szCs w:val="18"/>
                <w:lang w:val="de-DE"/>
              </w:rPr>
              <w:t>-5200 lekë/HL</w:t>
            </w:r>
            <w:r w:rsidR="00180E2C" w:rsidRPr="00823BC4">
              <w:rPr>
                <w:rFonts w:ascii="Times New Roman" w:hAnsi="Times New Roman" w:cs="Times New Roman"/>
                <w:color w:val="auto"/>
                <w:sz w:val="18"/>
                <w:szCs w:val="18"/>
                <w:lang w:val="de-DE"/>
              </w:rPr>
              <w:t>- 2023</w:t>
            </w:r>
          </w:p>
          <w:p w14:paraId="5169ED4E" w14:textId="77777777" w:rsidR="00823BC4" w:rsidRDefault="00823BC4" w:rsidP="00E26400">
            <w:pPr>
              <w:spacing w:before="100" w:beforeAutospacing="1" w:after="100" w:afterAutospacing="1" w:line="240" w:lineRule="auto"/>
              <w:jc w:val="center"/>
              <w:rPr>
                <w:rFonts w:ascii="Times New Roman" w:hAnsi="Times New Roman" w:cs="Times New Roman"/>
                <w:color w:val="auto"/>
                <w:sz w:val="18"/>
                <w:szCs w:val="18"/>
                <w:lang w:val="de-DE"/>
              </w:rPr>
            </w:pPr>
          </w:p>
          <w:p w14:paraId="5B86D381" w14:textId="4B0D1EF8" w:rsidR="00180E2C" w:rsidRPr="00823BC4" w:rsidRDefault="00180E2C" w:rsidP="00E26400">
            <w:pPr>
              <w:spacing w:before="100" w:beforeAutospacing="1" w:after="100" w:afterAutospacing="1" w:line="240" w:lineRule="auto"/>
              <w:jc w:val="center"/>
              <w:rPr>
                <w:rFonts w:ascii="Times New Roman" w:hAnsi="Times New Roman" w:cs="Times New Roman"/>
                <w:color w:val="auto"/>
                <w:sz w:val="18"/>
                <w:szCs w:val="18"/>
                <w:lang w:val="de-DE"/>
              </w:rPr>
            </w:pPr>
            <w:r w:rsidRPr="00823BC4">
              <w:rPr>
                <w:rFonts w:ascii="Times New Roman" w:hAnsi="Times New Roman" w:cs="Times New Roman"/>
                <w:color w:val="auto"/>
                <w:sz w:val="18"/>
                <w:szCs w:val="18"/>
                <w:lang w:val="de-DE"/>
              </w:rPr>
              <w:t xml:space="preserve">Vere spumante me force alkoolike  ndaj volumit  prej 18% apo me pak </w:t>
            </w:r>
          </w:p>
          <w:p w14:paraId="268AD4C2" w14:textId="54D27D83" w:rsidR="00180E2C" w:rsidRPr="00823BC4" w:rsidRDefault="00180E2C" w:rsidP="00E26400">
            <w:pPr>
              <w:spacing w:before="100" w:beforeAutospacing="1" w:after="100" w:afterAutospacing="1" w:line="240" w:lineRule="auto"/>
              <w:jc w:val="center"/>
              <w:rPr>
                <w:rFonts w:ascii="Times New Roman" w:eastAsia="Times New Roman" w:hAnsi="Times New Roman" w:cs="Times New Roman"/>
                <w:sz w:val="18"/>
                <w:szCs w:val="18"/>
              </w:rPr>
            </w:pPr>
            <w:r w:rsidRPr="00823BC4">
              <w:rPr>
                <w:rFonts w:ascii="Times New Roman" w:hAnsi="Times New Roman" w:cs="Times New Roman"/>
                <w:color w:val="auto"/>
                <w:sz w:val="18"/>
                <w:szCs w:val="18"/>
                <w:lang w:val="de-DE"/>
              </w:rPr>
              <w:t>-5</w:t>
            </w:r>
            <w:r w:rsidR="000B349A" w:rsidRPr="00823BC4">
              <w:rPr>
                <w:rFonts w:ascii="Times New Roman" w:hAnsi="Times New Roman" w:cs="Times New Roman"/>
                <w:color w:val="auto"/>
                <w:sz w:val="18"/>
                <w:szCs w:val="18"/>
                <w:lang w:val="de-DE"/>
              </w:rPr>
              <w:t>452.2</w:t>
            </w:r>
            <w:r w:rsidRPr="00823BC4">
              <w:rPr>
                <w:rFonts w:ascii="Times New Roman" w:hAnsi="Times New Roman" w:cs="Times New Roman"/>
                <w:color w:val="auto"/>
                <w:sz w:val="18"/>
                <w:szCs w:val="18"/>
                <w:lang w:val="de-DE"/>
              </w:rPr>
              <w:t>lekë/HL- 2024</w:t>
            </w:r>
          </w:p>
        </w:tc>
        <w:tc>
          <w:tcPr>
            <w:tcW w:w="1417" w:type="dxa"/>
            <w:vMerge w:val="restart"/>
          </w:tcPr>
          <w:p w14:paraId="3710DAD0" w14:textId="77777777" w:rsidR="00174B56" w:rsidRPr="00823BC4" w:rsidRDefault="00174B56" w:rsidP="00E26400">
            <w:pPr>
              <w:spacing w:before="100" w:beforeAutospacing="1" w:after="100" w:afterAutospacing="1" w:line="240" w:lineRule="auto"/>
              <w:jc w:val="center"/>
              <w:rPr>
                <w:rFonts w:ascii="Times New Roman" w:eastAsia="Times New Roman" w:hAnsi="Times New Roman" w:cs="Times New Roman"/>
                <w:sz w:val="18"/>
                <w:szCs w:val="18"/>
              </w:rPr>
            </w:pPr>
            <w:r w:rsidRPr="00823BC4">
              <w:rPr>
                <w:rFonts w:ascii="Times New Roman" w:eastAsia="Times New Roman" w:hAnsi="Times New Roman" w:cs="Times New Roman"/>
                <w:sz w:val="18"/>
                <w:szCs w:val="18"/>
              </w:rPr>
              <w:t>22 04 10</w:t>
            </w:r>
          </w:p>
          <w:p w14:paraId="1CA72A37" w14:textId="77777777" w:rsidR="00174B56" w:rsidRPr="00823BC4" w:rsidRDefault="00174B56" w:rsidP="00E26400">
            <w:pPr>
              <w:spacing w:before="100" w:beforeAutospacing="1" w:after="100" w:afterAutospacing="1" w:line="240" w:lineRule="auto"/>
              <w:jc w:val="center"/>
              <w:rPr>
                <w:rFonts w:ascii="Times New Roman" w:eastAsia="Times New Roman" w:hAnsi="Times New Roman" w:cs="Times New Roman"/>
                <w:sz w:val="18"/>
                <w:szCs w:val="18"/>
              </w:rPr>
            </w:pPr>
            <w:r w:rsidRPr="00823BC4">
              <w:rPr>
                <w:rFonts w:ascii="Times New Roman" w:eastAsia="Times New Roman" w:hAnsi="Times New Roman" w:cs="Times New Roman"/>
                <w:sz w:val="18"/>
                <w:szCs w:val="18"/>
              </w:rPr>
              <w:t>22 04 21 06</w:t>
            </w:r>
          </w:p>
          <w:p w14:paraId="540B52DA" w14:textId="77777777" w:rsidR="00174B56" w:rsidRPr="00823BC4" w:rsidRDefault="00174B56" w:rsidP="00E26400">
            <w:pPr>
              <w:spacing w:before="100" w:beforeAutospacing="1" w:after="100" w:afterAutospacing="1" w:line="240" w:lineRule="auto"/>
              <w:jc w:val="center"/>
              <w:rPr>
                <w:rFonts w:ascii="Times New Roman" w:eastAsia="Times New Roman" w:hAnsi="Times New Roman" w:cs="Times New Roman"/>
                <w:sz w:val="18"/>
                <w:szCs w:val="18"/>
              </w:rPr>
            </w:pPr>
            <w:r w:rsidRPr="00823BC4">
              <w:rPr>
                <w:rFonts w:ascii="Times New Roman" w:eastAsia="Times New Roman" w:hAnsi="Times New Roman" w:cs="Times New Roman"/>
                <w:sz w:val="18"/>
                <w:szCs w:val="18"/>
              </w:rPr>
              <w:t>22 04 21 07</w:t>
            </w:r>
          </w:p>
          <w:p w14:paraId="51764AFD" w14:textId="77777777" w:rsidR="00174B56" w:rsidRPr="00823BC4" w:rsidRDefault="00174B56" w:rsidP="00E26400">
            <w:pPr>
              <w:spacing w:before="100" w:beforeAutospacing="1" w:after="100" w:afterAutospacing="1" w:line="240" w:lineRule="auto"/>
              <w:jc w:val="center"/>
              <w:rPr>
                <w:rFonts w:ascii="Times New Roman" w:eastAsia="Times New Roman" w:hAnsi="Times New Roman" w:cs="Times New Roman"/>
                <w:sz w:val="18"/>
                <w:szCs w:val="18"/>
              </w:rPr>
            </w:pPr>
            <w:r w:rsidRPr="00823BC4">
              <w:rPr>
                <w:rFonts w:ascii="Times New Roman" w:eastAsia="Times New Roman" w:hAnsi="Times New Roman" w:cs="Times New Roman"/>
                <w:sz w:val="18"/>
                <w:szCs w:val="18"/>
              </w:rPr>
              <w:t>22 04 21 08</w:t>
            </w:r>
          </w:p>
          <w:p w14:paraId="4227A4ED" w14:textId="77777777" w:rsidR="00174B56" w:rsidRPr="00823BC4" w:rsidRDefault="00174B56" w:rsidP="00E26400">
            <w:pPr>
              <w:spacing w:before="100" w:beforeAutospacing="1" w:after="100" w:afterAutospacing="1" w:line="240" w:lineRule="auto"/>
              <w:jc w:val="center"/>
              <w:rPr>
                <w:rFonts w:ascii="Times New Roman" w:eastAsia="Times New Roman" w:hAnsi="Times New Roman" w:cs="Times New Roman"/>
                <w:sz w:val="18"/>
                <w:szCs w:val="18"/>
              </w:rPr>
            </w:pPr>
            <w:r w:rsidRPr="00823BC4">
              <w:rPr>
                <w:rFonts w:ascii="Times New Roman" w:eastAsia="Times New Roman" w:hAnsi="Times New Roman" w:cs="Times New Roman"/>
                <w:sz w:val="18"/>
                <w:szCs w:val="18"/>
              </w:rPr>
              <w:t>22 04 21 09</w:t>
            </w:r>
          </w:p>
          <w:p w14:paraId="05EEE9D9" w14:textId="77777777" w:rsidR="00174B56" w:rsidRPr="00823BC4" w:rsidRDefault="00174B56" w:rsidP="00E26400">
            <w:pPr>
              <w:spacing w:before="100" w:beforeAutospacing="1" w:after="100" w:afterAutospacing="1" w:line="240" w:lineRule="auto"/>
              <w:jc w:val="center"/>
              <w:rPr>
                <w:rFonts w:ascii="Times New Roman" w:eastAsia="Times New Roman" w:hAnsi="Times New Roman" w:cs="Times New Roman"/>
                <w:sz w:val="18"/>
                <w:szCs w:val="18"/>
              </w:rPr>
            </w:pPr>
            <w:r w:rsidRPr="00823BC4">
              <w:rPr>
                <w:rFonts w:ascii="Times New Roman" w:eastAsia="Times New Roman" w:hAnsi="Times New Roman" w:cs="Times New Roman"/>
                <w:sz w:val="18"/>
                <w:szCs w:val="18"/>
              </w:rPr>
              <w:t>22 05 10 10</w:t>
            </w:r>
          </w:p>
          <w:p w14:paraId="398DE3D4" w14:textId="77777777" w:rsidR="00174B56" w:rsidRPr="00823BC4" w:rsidRDefault="00174B56" w:rsidP="00E26400">
            <w:pPr>
              <w:spacing w:before="100" w:beforeAutospacing="1" w:after="100" w:afterAutospacing="1" w:line="240" w:lineRule="auto"/>
              <w:jc w:val="center"/>
              <w:rPr>
                <w:rFonts w:ascii="Times New Roman" w:eastAsia="Times New Roman" w:hAnsi="Times New Roman" w:cs="Times New Roman"/>
                <w:sz w:val="18"/>
                <w:szCs w:val="18"/>
              </w:rPr>
            </w:pPr>
            <w:r w:rsidRPr="00823BC4">
              <w:rPr>
                <w:rFonts w:ascii="Times New Roman" w:eastAsia="Times New Roman" w:hAnsi="Times New Roman" w:cs="Times New Roman"/>
                <w:sz w:val="18"/>
                <w:szCs w:val="18"/>
              </w:rPr>
              <w:t>22 05 90 10</w:t>
            </w:r>
          </w:p>
          <w:p w14:paraId="136A061F" w14:textId="77777777" w:rsidR="00174B56" w:rsidRPr="00823BC4" w:rsidRDefault="00174B56" w:rsidP="00E26400">
            <w:pPr>
              <w:spacing w:before="100" w:beforeAutospacing="1" w:after="100" w:afterAutospacing="1" w:line="240" w:lineRule="auto"/>
              <w:jc w:val="center"/>
              <w:rPr>
                <w:rFonts w:ascii="Times New Roman" w:eastAsia="Times New Roman" w:hAnsi="Times New Roman" w:cs="Times New Roman"/>
                <w:sz w:val="18"/>
                <w:szCs w:val="18"/>
              </w:rPr>
            </w:pPr>
            <w:r w:rsidRPr="00823BC4">
              <w:rPr>
                <w:rFonts w:ascii="Times New Roman" w:eastAsia="Times New Roman" w:hAnsi="Times New Roman" w:cs="Times New Roman"/>
                <w:sz w:val="18"/>
                <w:szCs w:val="18"/>
              </w:rPr>
              <w:t>22 06 00 39</w:t>
            </w:r>
          </w:p>
          <w:p w14:paraId="65799F63" w14:textId="77777777" w:rsidR="00174B56" w:rsidRPr="00823BC4" w:rsidRDefault="00174B56" w:rsidP="00E26400">
            <w:pPr>
              <w:spacing w:before="100" w:beforeAutospacing="1" w:after="100" w:afterAutospacing="1" w:line="240" w:lineRule="auto"/>
              <w:jc w:val="center"/>
              <w:rPr>
                <w:rFonts w:ascii="Times New Roman" w:eastAsia="Times New Roman" w:hAnsi="Times New Roman" w:cs="Times New Roman"/>
                <w:sz w:val="18"/>
                <w:szCs w:val="18"/>
              </w:rPr>
            </w:pPr>
            <w:r w:rsidRPr="00823BC4">
              <w:rPr>
                <w:rFonts w:ascii="Times New Roman" w:eastAsia="Times New Roman" w:hAnsi="Times New Roman" w:cs="Times New Roman"/>
                <w:sz w:val="18"/>
                <w:szCs w:val="18"/>
              </w:rPr>
              <w:t>22 06 00 31</w:t>
            </w:r>
          </w:p>
          <w:p w14:paraId="05E487CA" w14:textId="77777777" w:rsidR="00174B56" w:rsidRPr="00823BC4" w:rsidRDefault="00174B56" w:rsidP="00E26400">
            <w:pPr>
              <w:spacing w:before="100" w:beforeAutospacing="1" w:after="100" w:afterAutospacing="1" w:line="240" w:lineRule="auto"/>
              <w:jc w:val="center"/>
              <w:rPr>
                <w:rFonts w:ascii="Times New Roman" w:eastAsia="Times New Roman" w:hAnsi="Times New Roman" w:cs="Times New Roman"/>
                <w:sz w:val="18"/>
                <w:szCs w:val="18"/>
              </w:rPr>
            </w:pPr>
            <w:r w:rsidRPr="00823BC4">
              <w:rPr>
                <w:rFonts w:ascii="Times New Roman" w:eastAsia="Times New Roman" w:hAnsi="Times New Roman" w:cs="Times New Roman"/>
                <w:sz w:val="18"/>
                <w:szCs w:val="18"/>
              </w:rPr>
              <w:t>22 06 00 51</w:t>
            </w:r>
          </w:p>
          <w:p w14:paraId="2B39F64C" w14:textId="77777777" w:rsidR="00174B56" w:rsidRPr="00823BC4" w:rsidRDefault="00174B56" w:rsidP="00E26400">
            <w:pPr>
              <w:spacing w:before="100" w:beforeAutospacing="1" w:after="100" w:afterAutospacing="1" w:line="240" w:lineRule="auto"/>
              <w:jc w:val="center"/>
              <w:rPr>
                <w:rFonts w:ascii="Times New Roman" w:eastAsia="Times New Roman" w:hAnsi="Times New Roman" w:cs="Times New Roman"/>
                <w:sz w:val="18"/>
                <w:szCs w:val="18"/>
              </w:rPr>
            </w:pPr>
            <w:r w:rsidRPr="00823BC4">
              <w:rPr>
                <w:rFonts w:ascii="Times New Roman" w:eastAsia="Times New Roman" w:hAnsi="Times New Roman" w:cs="Times New Roman"/>
                <w:sz w:val="18"/>
                <w:szCs w:val="18"/>
              </w:rPr>
              <w:t>22 06 00 81</w:t>
            </w:r>
          </w:p>
        </w:tc>
      </w:tr>
      <w:tr w:rsidR="00174B56" w:rsidRPr="00823BC4" w14:paraId="4821C99C" w14:textId="77777777" w:rsidTr="00716DE1">
        <w:trPr>
          <w:trHeight w:val="60"/>
        </w:trPr>
        <w:tc>
          <w:tcPr>
            <w:tcW w:w="6007" w:type="dxa"/>
            <w:vMerge/>
            <w:tcBorders>
              <w:bottom w:val="nil"/>
            </w:tcBorders>
            <w:noWrap/>
            <w:vAlign w:val="bottom"/>
          </w:tcPr>
          <w:p w14:paraId="50962266" w14:textId="77777777" w:rsidR="00174B56" w:rsidRPr="00823BC4" w:rsidRDefault="00174B56" w:rsidP="00E26400">
            <w:pPr>
              <w:spacing w:before="100" w:beforeAutospacing="1" w:after="100" w:afterAutospacing="1" w:line="240" w:lineRule="auto"/>
              <w:rPr>
                <w:rFonts w:ascii="Times New Roman" w:eastAsia="Times New Roman" w:hAnsi="Times New Roman" w:cs="Times New Roman"/>
                <w:color w:val="auto"/>
                <w:sz w:val="18"/>
                <w:szCs w:val="18"/>
              </w:rPr>
            </w:pPr>
          </w:p>
        </w:tc>
        <w:tc>
          <w:tcPr>
            <w:tcW w:w="2363" w:type="dxa"/>
            <w:tcBorders>
              <w:bottom w:val="single" w:sz="4" w:space="0" w:color="auto"/>
            </w:tcBorders>
          </w:tcPr>
          <w:p w14:paraId="1ADFE592" w14:textId="77777777" w:rsidR="00174B56" w:rsidRPr="00727831" w:rsidRDefault="00174B56" w:rsidP="00E26400">
            <w:pPr>
              <w:spacing w:before="100" w:beforeAutospacing="1" w:after="100" w:afterAutospacing="1" w:line="240" w:lineRule="auto"/>
              <w:ind w:right="138"/>
              <w:rPr>
                <w:rFonts w:ascii="Times New Roman" w:hAnsi="Times New Roman" w:cs="Times New Roman"/>
                <w:color w:val="auto"/>
                <w:sz w:val="18"/>
                <w:szCs w:val="18"/>
              </w:rPr>
            </w:pPr>
            <w:proofErr w:type="spellStart"/>
            <w:r w:rsidRPr="00727831">
              <w:rPr>
                <w:rFonts w:ascii="Times New Roman" w:hAnsi="Times New Roman" w:cs="Times New Roman"/>
                <w:color w:val="auto"/>
                <w:sz w:val="18"/>
                <w:szCs w:val="18"/>
              </w:rPr>
              <w:t>Pije</w:t>
            </w:r>
            <w:proofErr w:type="spellEnd"/>
            <w:r w:rsidRPr="00727831">
              <w:rPr>
                <w:rFonts w:ascii="Times New Roman" w:hAnsi="Times New Roman" w:cs="Times New Roman"/>
                <w:color w:val="auto"/>
                <w:sz w:val="18"/>
                <w:szCs w:val="18"/>
              </w:rPr>
              <w:t xml:space="preserve"> </w:t>
            </w:r>
            <w:proofErr w:type="spellStart"/>
            <w:r w:rsidRPr="00727831">
              <w:rPr>
                <w:rFonts w:ascii="Times New Roman" w:hAnsi="Times New Roman" w:cs="Times New Roman"/>
                <w:color w:val="auto"/>
                <w:sz w:val="18"/>
                <w:szCs w:val="18"/>
              </w:rPr>
              <w:t>të</w:t>
            </w:r>
            <w:proofErr w:type="spellEnd"/>
            <w:r w:rsidRPr="00727831">
              <w:rPr>
                <w:rFonts w:ascii="Times New Roman" w:hAnsi="Times New Roman" w:cs="Times New Roman"/>
                <w:color w:val="auto"/>
                <w:sz w:val="18"/>
                <w:szCs w:val="18"/>
              </w:rPr>
              <w:t xml:space="preserve"> </w:t>
            </w:r>
            <w:proofErr w:type="spellStart"/>
            <w:r w:rsidRPr="00727831">
              <w:rPr>
                <w:rFonts w:ascii="Times New Roman" w:hAnsi="Times New Roman" w:cs="Times New Roman"/>
                <w:color w:val="auto"/>
                <w:sz w:val="18"/>
                <w:szCs w:val="18"/>
              </w:rPr>
              <w:t>fermentuara</w:t>
            </w:r>
            <w:proofErr w:type="spellEnd"/>
            <w:r w:rsidRPr="00727831">
              <w:rPr>
                <w:rFonts w:ascii="Times New Roman" w:hAnsi="Times New Roman" w:cs="Times New Roman"/>
                <w:color w:val="auto"/>
                <w:sz w:val="18"/>
                <w:szCs w:val="18"/>
              </w:rPr>
              <w:t xml:space="preserve"> me </w:t>
            </w:r>
            <w:proofErr w:type="spellStart"/>
            <w:r w:rsidRPr="00727831">
              <w:rPr>
                <w:rFonts w:ascii="Times New Roman" w:hAnsi="Times New Roman" w:cs="Times New Roman"/>
                <w:color w:val="auto"/>
                <w:sz w:val="18"/>
                <w:szCs w:val="18"/>
              </w:rPr>
              <w:t>përmbajtje</w:t>
            </w:r>
            <w:proofErr w:type="spellEnd"/>
            <w:r w:rsidRPr="00727831">
              <w:rPr>
                <w:rFonts w:ascii="Times New Roman" w:hAnsi="Times New Roman" w:cs="Times New Roman"/>
                <w:color w:val="auto"/>
                <w:sz w:val="18"/>
                <w:szCs w:val="18"/>
              </w:rPr>
              <w:t xml:space="preserve"> </w:t>
            </w:r>
            <w:proofErr w:type="spellStart"/>
            <w:r w:rsidRPr="00727831">
              <w:rPr>
                <w:rFonts w:ascii="Times New Roman" w:hAnsi="Times New Roman" w:cs="Times New Roman"/>
                <w:color w:val="auto"/>
                <w:sz w:val="18"/>
                <w:szCs w:val="18"/>
              </w:rPr>
              <w:t>alkooli</w:t>
            </w:r>
            <w:proofErr w:type="spellEnd"/>
            <w:r w:rsidRPr="00727831">
              <w:rPr>
                <w:rFonts w:ascii="Times New Roman" w:hAnsi="Times New Roman" w:cs="Times New Roman"/>
                <w:color w:val="auto"/>
                <w:sz w:val="18"/>
                <w:szCs w:val="18"/>
              </w:rPr>
              <w:t xml:space="preserve"> 8.5</w:t>
            </w:r>
            <w:proofErr w:type="gramStart"/>
            <w:r w:rsidRPr="00727831">
              <w:rPr>
                <w:rFonts w:ascii="Times New Roman" w:hAnsi="Times New Roman" w:cs="Times New Roman"/>
                <w:color w:val="auto"/>
                <w:sz w:val="18"/>
                <w:szCs w:val="18"/>
              </w:rPr>
              <w:t xml:space="preserve">%  </w:t>
            </w:r>
            <w:r w:rsidR="000B349A" w:rsidRPr="00727831">
              <w:rPr>
                <w:rFonts w:ascii="Times New Roman" w:hAnsi="Times New Roman" w:cs="Times New Roman"/>
                <w:color w:val="auto"/>
                <w:sz w:val="18"/>
                <w:szCs w:val="18"/>
              </w:rPr>
              <w:t>-</w:t>
            </w:r>
            <w:proofErr w:type="gramEnd"/>
            <w:r w:rsidR="000B349A" w:rsidRPr="00727831">
              <w:rPr>
                <w:rFonts w:ascii="Times New Roman" w:hAnsi="Times New Roman" w:cs="Times New Roman"/>
                <w:color w:val="auto"/>
                <w:sz w:val="18"/>
                <w:szCs w:val="18"/>
              </w:rPr>
              <w:t xml:space="preserve">3120 </w:t>
            </w:r>
            <w:proofErr w:type="spellStart"/>
            <w:r w:rsidR="000B349A" w:rsidRPr="00727831">
              <w:rPr>
                <w:rFonts w:ascii="Times New Roman" w:hAnsi="Times New Roman" w:cs="Times New Roman"/>
                <w:color w:val="auto"/>
                <w:sz w:val="18"/>
                <w:szCs w:val="18"/>
              </w:rPr>
              <w:t>lekë</w:t>
            </w:r>
            <w:proofErr w:type="spellEnd"/>
            <w:r w:rsidR="000B349A" w:rsidRPr="00727831">
              <w:rPr>
                <w:rFonts w:ascii="Times New Roman" w:hAnsi="Times New Roman" w:cs="Times New Roman"/>
                <w:color w:val="auto"/>
                <w:sz w:val="18"/>
                <w:szCs w:val="18"/>
              </w:rPr>
              <w:t xml:space="preserve"> /HL -2023</w:t>
            </w:r>
          </w:p>
          <w:p w14:paraId="3EED4442" w14:textId="77777777" w:rsidR="000B349A" w:rsidRPr="00727831" w:rsidRDefault="000B349A" w:rsidP="00E26400">
            <w:pPr>
              <w:spacing w:before="100" w:beforeAutospacing="1" w:after="100" w:afterAutospacing="1" w:line="240" w:lineRule="auto"/>
              <w:ind w:right="138"/>
              <w:rPr>
                <w:rFonts w:ascii="Times New Roman" w:hAnsi="Times New Roman" w:cs="Times New Roman"/>
                <w:color w:val="auto"/>
                <w:sz w:val="18"/>
                <w:szCs w:val="18"/>
              </w:rPr>
            </w:pPr>
          </w:p>
          <w:p w14:paraId="00C077DF" w14:textId="4325A517" w:rsidR="000B349A" w:rsidRPr="00727831" w:rsidRDefault="000B349A" w:rsidP="000B349A">
            <w:pPr>
              <w:spacing w:before="100" w:beforeAutospacing="1" w:after="100" w:afterAutospacing="1" w:line="240" w:lineRule="auto"/>
              <w:ind w:right="138"/>
              <w:rPr>
                <w:rFonts w:ascii="Times New Roman" w:hAnsi="Times New Roman" w:cs="Times New Roman"/>
                <w:color w:val="auto"/>
                <w:sz w:val="18"/>
                <w:szCs w:val="18"/>
              </w:rPr>
            </w:pPr>
            <w:proofErr w:type="spellStart"/>
            <w:r w:rsidRPr="00727831">
              <w:rPr>
                <w:rFonts w:ascii="Times New Roman" w:hAnsi="Times New Roman" w:cs="Times New Roman"/>
                <w:color w:val="auto"/>
                <w:sz w:val="18"/>
                <w:szCs w:val="18"/>
              </w:rPr>
              <w:t>Pije</w:t>
            </w:r>
            <w:proofErr w:type="spellEnd"/>
            <w:r w:rsidRPr="00727831">
              <w:rPr>
                <w:rFonts w:ascii="Times New Roman" w:hAnsi="Times New Roman" w:cs="Times New Roman"/>
                <w:color w:val="auto"/>
                <w:sz w:val="18"/>
                <w:szCs w:val="18"/>
              </w:rPr>
              <w:t xml:space="preserve"> </w:t>
            </w:r>
            <w:proofErr w:type="spellStart"/>
            <w:r w:rsidRPr="00727831">
              <w:rPr>
                <w:rFonts w:ascii="Times New Roman" w:hAnsi="Times New Roman" w:cs="Times New Roman"/>
                <w:color w:val="auto"/>
                <w:sz w:val="18"/>
                <w:szCs w:val="18"/>
              </w:rPr>
              <w:t>të</w:t>
            </w:r>
            <w:proofErr w:type="spellEnd"/>
            <w:r w:rsidRPr="00727831">
              <w:rPr>
                <w:rFonts w:ascii="Times New Roman" w:hAnsi="Times New Roman" w:cs="Times New Roman"/>
                <w:color w:val="auto"/>
                <w:sz w:val="18"/>
                <w:szCs w:val="18"/>
              </w:rPr>
              <w:t xml:space="preserve"> </w:t>
            </w:r>
            <w:proofErr w:type="spellStart"/>
            <w:r w:rsidRPr="00727831">
              <w:rPr>
                <w:rFonts w:ascii="Times New Roman" w:hAnsi="Times New Roman" w:cs="Times New Roman"/>
                <w:color w:val="auto"/>
                <w:sz w:val="18"/>
                <w:szCs w:val="18"/>
              </w:rPr>
              <w:t>fermentuara</w:t>
            </w:r>
            <w:proofErr w:type="spellEnd"/>
            <w:r w:rsidRPr="00727831">
              <w:rPr>
                <w:rFonts w:ascii="Times New Roman" w:hAnsi="Times New Roman" w:cs="Times New Roman"/>
                <w:color w:val="auto"/>
                <w:sz w:val="18"/>
                <w:szCs w:val="18"/>
              </w:rPr>
              <w:t xml:space="preserve"> me </w:t>
            </w:r>
            <w:proofErr w:type="spellStart"/>
            <w:r w:rsidRPr="00727831">
              <w:rPr>
                <w:rFonts w:ascii="Times New Roman" w:hAnsi="Times New Roman" w:cs="Times New Roman"/>
                <w:color w:val="auto"/>
                <w:sz w:val="18"/>
                <w:szCs w:val="18"/>
              </w:rPr>
              <w:t>përmbajtje</w:t>
            </w:r>
            <w:proofErr w:type="spellEnd"/>
            <w:r w:rsidRPr="00727831">
              <w:rPr>
                <w:rFonts w:ascii="Times New Roman" w:hAnsi="Times New Roman" w:cs="Times New Roman"/>
                <w:color w:val="auto"/>
                <w:sz w:val="18"/>
                <w:szCs w:val="18"/>
              </w:rPr>
              <w:t xml:space="preserve"> </w:t>
            </w:r>
            <w:proofErr w:type="spellStart"/>
            <w:r w:rsidRPr="00727831">
              <w:rPr>
                <w:rFonts w:ascii="Times New Roman" w:hAnsi="Times New Roman" w:cs="Times New Roman"/>
                <w:color w:val="auto"/>
                <w:sz w:val="18"/>
                <w:szCs w:val="18"/>
              </w:rPr>
              <w:t>alkooli</w:t>
            </w:r>
            <w:proofErr w:type="spellEnd"/>
            <w:r w:rsidRPr="00727831">
              <w:rPr>
                <w:rFonts w:ascii="Times New Roman" w:hAnsi="Times New Roman" w:cs="Times New Roman"/>
                <w:color w:val="auto"/>
                <w:sz w:val="18"/>
                <w:szCs w:val="18"/>
              </w:rPr>
              <w:t xml:space="preserve"> 8.5</w:t>
            </w:r>
            <w:proofErr w:type="gramStart"/>
            <w:r w:rsidRPr="00727831">
              <w:rPr>
                <w:rFonts w:ascii="Times New Roman" w:hAnsi="Times New Roman" w:cs="Times New Roman"/>
                <w:color w:val="auto"/>
                <w:sz w:val="18"/>
                <w:szCs w:val="18"/>
              </w:rPr>
              <w:t>%  -</w:t>
            </w:r>
            <w:proofErr w:type="gramEnd"/>
            <w:r w:rsidRPr="00727831">
              <w:rPr>
                <w:rFonts w:ascii="Times New Roman" w:hAnsi="Times New Roman" w:cs="Times New Roman"/>
                <w:color w:val="auto"/>
                <w:sz w:val="18"/>
                <w:szCs w:val="18"/>
              </w:rPr>
              <w:t xml:space="preserve">3271.3 </w:t>
            </w:r>
            <w:proofErr w:type="spellStart"/>
            <w:r w:rsidRPr="00727831">
              <w:rPr>
                <w:rFonts w:ascii="Times New Roman" w:hAnsi="Times New Roman" w:cs="Times New Roman"/>
                <w:color w:val="auto"/>
                <w:sz w:val="18"/>
                <w:szCs w:val="18"/>
              </w:rPr>
              <w:t>lekë</w:t>
            </w:r>
            <w:proofErr w:type="spellEnd"/>
            <w:r w:rsidRPr="00727831">
              <w:rPr>
                <w:rFonts w:ascii="Times New Roman" w:hAnsi="Times New Roman" w:cs="Times New Roman"/>
                <w:color w:val="auto"/>
                <w:sz w:val="18"/>
                <w:szCs w:val="18"/>
              </w:rPr>
              <w:t xml:space="preserve"> /HL -2024</w:t>
            </w:r>
          </w:p>
          <w:p w14:paraId="72C35E6E" w14:textId="77777777" w:rsidR="000B349A" w:rsidRPr="00727831" w:rsidRDefault="000B349A" w:rsidP="000B349A">
            <w:pPr>
              <w:spacing w:before="100" w:beforeAutospacing="1" w:after="100" w:afterAutospacing="1" w:line="240" w:lineRule="auto"/>
              <w:ind w:right="138"/>
              <w:rPr>
                <w:rFonts w:ascii="Times New Roman" w:hAnsi="Times New Roman" w:cs="Times New Roman"/>
                <w:color w:val="auto"/>
                <w:sz w:val="18"/>
                <w:szCs w:val="18"/>
              </w:rPr>
            </w:pPr>
          </w:p>
          <w:p w14:paraId="2AB27A33" w14:textId="6AE8AD6D" w:rsidR="000B349A" w:rsidRPr="00727831" w:rsidRDefault="000B349A" w:rsidP="00E26400">
            <w:pPr>
              <w:spacing w:before="100" w:beforeAutospacing="1" w:after="100" w:afterAutospacing="1" w:line="240" w:lineRule="auto"/>
              <w:ind w:right="138"/>
              <w:rPr>
                <w:rFonts w:ascii="Times New Roman" w:hAnsi="Times New Roman" w:cs="Times New Roman"/>
                <w:color w:val="auto"/>
                <w:sz w:val="18"/>
                <w:szCs w:val="18"/>
              </w:rPr>
            </w:pPr>
          </w:p>
        </w:tc>
        <w:tc>
          <w:tcPr>
            <w:tcW w:w="1417" w:type="dxa"/>
            <w:vMerge/>
            <w:tcBorders>
              <w:bottom w:val="single" w:sz="4" w:space="0" w:color="auto"/>
            </w:tcBorders>
          </w:tcPr>
          <w:p w14:paraId="1C06B386" w14:textId="77777777" w:rsidR="00174B56" w:rsidRPr="00823BC4" w:rsidRDefault="00174B56" w:rsidP="00E26400">
            <w:pPr>
              <w:spacing w:before="100" w:beforeAutospacing="1" w:after="100" w:afterAutospacing="1" w:line="240" w:lineRule="auto"/>
              <w:rPr>
                <w:rFonts w:ascii="Times New Roman" w:eastAsia="Times New Roman" w:hAnsi="Times New Roman" w:cs="Times New Roman"/>
                <w:sz w:val="18"/>
                <w:szCs w:val="18"/>
                <w:lang w:val="it-CH"/>
              </w:rPr>
            </w:pPr>
          </w:p>
        </w:tc>
      </w:tr>
      <w:tr w:rsidR="00174B56" w:rsidRPr="00823BC4" w14:paraId="64CE1F5E" w14:textId="77777777" w:rsidTr="00716DE1">
        <w:trPr>
          <w:trHeight w:val="513"/>
        </w:trPr>
        <w:tc>
          <w:tcPr>
            <w:tcW w:w="9787" w:type="dxa"/>
            <w:gridSpan w:val="3"/>
            <w:shd w:val="clear" w:color="auto" w:fill="FCF6E0" w:themeFill="accent3" w:themeFillTint="33"/>
            <w:noWrap/>
            <w:vAlign w:val="center"/>
          </w:tcPr>
          <w:p w14:paraId="53404CC6" w14:textId="77777777" w:rsidR="00174B56" w:rsidRPr="00823BC4" w:rsidRDefault="00174B56" w:rsidP="00E26400">
            <w:pPr>
              <w:spacing w:before="100" w:beforeAutospacing="1" w:after="100" w:afterAutospacing="1" w:line="240" w:lineRule="auto"/>
              <w:contextualSpacing w:val="0"/>
              <w:jc w:val="center"/>
              <w:rPr>
                <w:rFonts w:ascii="Times New Roman" w:eastAsia="Times New Roman" w:hAnsi="Times New Roman" w:cs="Times New Roman"/>
                <w:sz w:val="18"/>
                <w:szCs w:val="18"/>
              </w:rPr>
            </w:pPr>
            <w:proofErr w:type="spellStart"/>
            <w:r w:rsidRPr="00823BC4">
              <w:rPr>
                <w:rFonts w:ascii="Times New Roman" w:eastAsia="Times New Roman" w:hAnsi="Times New Roman" w:cs="Times New Roman"/>
                <w:b/>
                <w:color w:val="000000"/>
                <w:sz w:val="18"/>
                <w:szCs w:val="18"/>
              </w:rPr>
              <w:t>Karburantet</w:t>
            </w:r>
            <w:proofErr w:type="spellEnd"/>
          </w:p>
        </w:tc>
      </w:tr>
      <w:tr w:rsidR="00174B56" w:rsidRPr="00823BC4" w14:paraId="1B3937B9" w14:textId="77777777" w:rsidTr="00716DE1">
        <w:trPr>
          <w:trHeight w:val="989"/>
        </w:trPr>
        <w:tc>
          <w:tcPr>
            <w:tcW w:w="6007" w:type="dxa"/>
            <w:noWrap/>
            <w:vAlign w:val="center"/>
          </w:tcPr>
          <w:p w14:paraId="52965860" w14:textId="77777777" w:rsidR="00174B56" w:rsidRPr="00823BC4" w:rsidDel="00AE4FFC" w:rsidRDefault="00174B56" w:rsidP="00E26400">
            <w:pPr>
              <w:spacing w:line="240" w:lineRule="auto"/>
              <w:rPr>
                <w:rFonts w:ascii="Times New Roman" w:eastAsia="Times New Roman" w:hAnsi="Times New Roman" w:cs="Times New Roman"/>
                <w:bCs/>
                <w:color w:val="000000"/>
                <w:sz w:val="18"/>
                <w:szCs w:val="18"/>
              </w:rPr>
            </w:pPr>
            <w:proofErr w:type="spellStart"/>
            <w:r w:rsidRPr="00823BC4">
              <w:rPr>
                <w:rFonts w:ascii="Times New Roman" w:eastAsia="Times New Roman" w:hAnsi="Times New Roman" w:cs="Times New Roman"/>
                <w:bCs/>
                <w:color w:val="000000"/>
                <w:sz w:val="18"/>
                <w:szCs w:val="18"/>
              </w:rPr>
              <w:t>Karburanti</w:t>
            </w:r>
            <w:proofErr w:type="spellEnd"/>
            <w:r w:rsidRPr="00823BC4">
              <w:rPr>
                <w:rFonts w:ascii="Times New Roman" w:eastAsia="Times New Roman" w:hAnsi="Times New Roman" w:cs="Times New Roman"/>
                <w:bCs/>
                <w:color w:val="000000"/>
                <w:sz w:val="18"/>
                <w:szCs w:val="18"/>
              </w:rPr>
              <w:t xml:space="preserve"> </w:t>
            </w:r>
            <w:proofErr w:type="spellStart"/>
            <w:r w:rsidRPr="00823BC4">
              <w:rPr>
                <w:rFonts w:ascii="Times New Roman" w:eastAsia="Times New Roman" w:hAnsi="Times New Roman" w:cs="Times New Roman"/>
                <w:bCs/>
                <w:color w:val="000000"/>
                <w:sz w:val="18"/>
                <w:szCs w:val="18"/>
              </w:rPr>
              <w:t>për</w:t>
            </w:r>
            <w:proofErr w:type="spellEnd"/>
            <w:r w:rsidRPr="00823BC4">
              <w:rPr>
                <w:rFonts w:ascii="Times New Roman" w:eastAsia="Times New Roman" w:hAnsi="Times New Roman" w:cs="Times New Roman"/>
                <w:bCs/>
                <w:color w:val="000000"/>
                <w:sz w:val="18"/>
                <w:szCs w:val="18"/>
              </w:rPr>
              <w:t xml:space="preserve"> </w:t>
            </w:r>
            <w:proofErr w:type="spellStart"/>
            <w:r w:rsidRPr="00823BC4">
              <w:rPr>
                <w:rFonts w:ascii="Times New Roman" w:eastAsia="Times New Roman" w:hAnsi="Times New Roman" w:cs="Times New Roman"/>
                <w:bCs/>
                <w:color w:val="000000"/>
                <w:sz w:val="18"/>
                <w:szCs w:val="18"/>
              </w:rPr>
              <w:t>peshkim</w:t>
            </w:r>
            <w:proofErr w:type="spellEnd"/>
            <w:r w:rsidRPr="00823BC4">
              <w:rPr>
                <w:rFonts w:ascii="Times New Roman" w:eastAsia="Times New Roman" w:hAnsi="Times New Roman" w:cs="Times New Roman"/>
                <w:bCs/>
                <w:color w:val="000000"/>
                <w:sz w:val="18"/>
                <w:szCs w:val="18"/>
              </w:rPr>
              <w:t xml:space="preserve"> (</w:t>
            </w:r>
            <w:proofErr w:type="spellStart"/>
            <w:r w:rsidRPr="00823BC4">
              <w:rPr>
                <w:rFonts w:ascii="Times New Roman" w:eastAsia="Times New Roman" w:hAnsi="Times New Roman" w:cs="Times New Roman"/>
                <w:bCs/>
                <w:color w:val="000000"/>
                <w:sz w:val="18"/>
                <w:szCs w:val="18"/>
              </w:rPr>
              <w:t>përjashtuar</w:t>
            </w:r>
            <w:proofErr w:type="spellEnd"/>
            <w:r w:rsidRPr="00823BC4">
              <w:rPr>
                <w:rFonts w:ascii="Times New Roman" w:eastAsia="Times New Roman" w:hAnsi="Times New Roman" w:cs="Times New Roman"/>
                <w:bCs/>
                <w:color w:val="000000"/>
                <w:sz w:val="18"/>
                <w:szCs w:val="18"/>
              </w:rPr>
              <w:t xml:space="preserve"> </w:t>
            </w:r>
            <w:proofErr w:type="spellStart"/>
            <w:r w:rsidRPr="00823BC4">
              <w:rPr>
                <w:rFonts w:ascii="Times New Roman" w:eastAsia="Times New Roman" w:hAnsi="Times New Roman" w:cs="Times New Roman"/>
                <w:bCs/>
                <w:color w:val="000000"/>
                <w:sz w:val="18"/>
                <w:szCs w:val="18"/>
              </w:rPr>
              <w:t>për</w:t>
            </w:r>
            <w:proofErr w:type="spellEnd"/>
            <w:r w:rsidRPr="00823BC4">
              <w:rPr>
                <w:rFonts w:ascii="Times New Roman" w:eastAsia="Times New Roman" w:hAnsi="Times New Roman" w:cs="Times New Roman"/>
                <w:bCs/>
                <w:color w:val="000000"/>
                <w:sz w:val="18"/>
                <w:szCs w:val="18"/>
              </w:rPr>
              <w:t xml:space="preserve"> </w:t>
            </w:r>
            <w:proofErr w:type="spellStart"/>
            <w:r w:rsidRPr="00823BC4">
              <w:rPr>
                <w:rFonts w:ascii="Times New Roman" w:eastAsia="Times New Roman" w:hAnsi="Times New Roman" w:cs="Times New Roman"/>
                <w:bCs/>
                <w:color w:val="000000"/>
                <w:sz w:val="18"/>
                <w:szCs w:val="18"/>
              </w:rPr>
              <w:t>anijet</w:t>
            </w:r>
            <w:proofErr w:type="spellEnd"/>
            <w:r w:rsidRPr="00823BC4">
              <w:rPr>
                <w:rFonts w:ascii="Times New Roman" w:eastAsia="Times New Roman" w:hAnsi="Times New Roman" w:cs="Times New Roman"/>
                <w:bCs/>
                <w:color w:val="000000"/>
                <w:sz w:val="18"/>
                <w:szCs w:val="18"/>
              </w:rPr>
              <w:t xml:space="preserve"> e </w:t>
            </w:r>
            <w:proofErr w:type="spellStart"/>
            <w:r w:rsidRPr="00823BC4">
              <w:rPr>
                <w:rFonts w:ascii="Times New Roman" w:eastAsia="Times New Roman" w:hAnsi="Times New Roman" w:cs="Times New Roman"/>
                <w:bCs/>
                <w:color w:val="000000"/>
                <w:sz w:val="18"/>
                <w:szCs w:val="18"/>
              </w:rPr>
              <w:t>peshkimit</w:t>
            </w:r>
            <w:proofErr w:type="spellEnd"/>
            <w:r w:rsidRPr="00823BC4">
              <w:rPr>
                <w:rFonts w:ascii="Times New Roman" w:eastAsia="Times New Roman" w:hAnsi="Times New Roman" w:cs="Times New Roman"/>
                <w:bCs/>
                <w:color w:val="000000"/>
                <w:sz w:val="18"/>
                <w:szCs w:val="18"/>
              </w:rPr>
              <w:t>)</w:t>
            </w:r>
          </w:p>
        </w:tc>
        <w:tc>
          <w:tcPr>
            <w:tcW w:w="2363" w:type="dxa"/>
            <w:vMerge w:val="restart"/>
            <w:vAlign w:val="center"/>
          </w:tcPr>
          <w:p w14:paraId="679005F3" w14:textId="2DDEF9FD" w:rsidR="00174B56" w:rsidRPr="00823BC4" w:rsidRDefault="00174B56" w:rsidP="00E26400">
            <w:pPr>
              <w:spacing w:before="100" w:beforeAutospacing="1" w:after="100" w:afterAutospacing="1" w:line="240" w:lineRule="auto"/>
              <w:rPr>
                <w:rFonts w:ascii="Times New Roman" w:eastAsia="Times New Roman" w:hAnsi="Times New Roman" w:cs="Times New Roman"/>
                <w:bCs/>
                <w:color w:val="000000"/>
                <w:sz w:val="18"/>
                <w:szCs w:val="18"/>
                <w:lang w:val="it-CH"/>
              </w:rPr>
            </w:pPr>
            <w:r w:rsidRPr="00823BC4">
              <w:rPr>
                <w:rFonts w:ascii="Times New Roman" w:eastAsia="Times New Roman" w:hAnsi="Times New Roman" w:cs="Times New Roman"/>
                <w:bCs/>
                <w:color w:val="000000"/>
                <w:sz w:val="18"/>
                <w:szCs w:val="18"/>
                <w:lang w:val="it-CH"/>
              </w:rPr>
              <w:t>37 lekë/litri (akciza per karburantin ne rastet kur nuk është i përjashtuar</w:t>
            </w:r>
            <w:r w:rsidR="00180E2C" w:rsidRPr="00823BC4">
              <w:rPr>
                <w:rFonts w:ascii="Times New Roman" w:eastAsia="Times New Roman" w:hAnsi="Times New Roman" w:cs="Times New Roman"/>
                <w:bCs/>
                <w:color w:val="000000"/>
                <w:sz w:val="18"/>
                <w:szCs w:val="18"/>
                <w:lang w:val="it-CH"/>
              </w:rPr>
              <w:t xml:space="preserve"> – 2023</w:t>
            </w:r>
          </w:p>
          <w:p w14:paraId="09ED7E9A" w14:textId="77777777" w:rsidR="00180E2C" w:rsidRPr="00823BC4" w:rsidRDefault="00180E2C" w:rsidP="00E26400">
            <w:pPr>
              <w:spacing w:before="100" w:beforeAutospacing="1" w:after="100" w:afterAutospacing="1" w:line="240" w:lineRule="auto"/>
              <w:rPr>
                <w:rFonts w:ascii="Times New Roman" w:eastAsia="Times New Roman" w:hAnsi="Times New Roman" w:cs="Times New Roman"/>
                <w:bCs/>
                <w:color w:val="000000"/>
                <w:sz w:val="18"/>
                <w:szCs w:val="18"/>
                <w:lang w:val="it-CH"/>
              </w:rPr>
            </w:pPr>
          </w:p>
          <w:p w14:paraId="6CC9450C" w14:textId="2A25FD15" w:rsidR="00180E2C" w:rsidRPr="00823BC4" w:rsidRDefault="00180E2C" w:rsidP="00E26400">
            <w:pPr>
              <w:spacing w:before="100" w:beforeAutospacing="1" w:after="100" w:afterAutospacing="1" w:line="240" w:lineRule="auto"/>
              <w:rPr>
                <w:rFonts w:ascii="Times New Roman" w:eastAsia="Times New Roman" w:hAnsi="Times New Roman" w:cs="Times New Roman"/>
                <w:bCs/>
                <w:color w:val="000000"/>
                <w:sz w:val="18"/>
                <w:szCs w:val="18"/>
                <w:lang w:val="it-CH"/>
              </w:rPr>
            </w:pPr>
            <w:r w:rsidRPr="00823BC4">
              <w:rPr>
                <w:rFonts w:ascii="Times New Roman" w:eastAsia="Times New Roman" w:hAnsi="Times New Roman" w:cs="Times New Roman"/>
                <w:bCs/>
                <w:color w:val="FF0000"/>
                <w:sz w:val="18"/>
                <w:szCs w:val="18"/>
                <w:lang w:val="it-CH"/>
              </w:rPr>
              <w:t>3</w:t>
            </w:r>
            <w:r w:rsidR="000B349A" w:rsidRPr="00823BC4">
              <w:rPr>
                <w:rFonts w:ascii="Times New Roman" w:eastAsia="Times New Roman" w:hAnsi="Times New Roman" w:cs="Times New Roman"/>
                <w:bCs/>
                <w:color w:val="FF0000"/>
                <w:sz w:val="18"/>
                <w:szCs w:val="18"/>
                <w:lang w:val="it-CH"/>
              </w:rPr>
              <w:t>8.85</w:t>
            </w:r>
            <w:r w:rsidRPr="00823BC4">
              <w:rPr>
                <w:rFonts w:ascii="Times New Roman" w:eastAsia="Times New Roman" w:hAnsi="Times New Roman" w:cs="Times New Roman"/>
                <w:bCs/>
                <w:color w:val="FF0000"/>
                <w:sz w:val="18"/>
                <w:szCs w:val="18"/>
                <w:lang w:val="it-CH"/>
              </w:rPr>
              <w:t xml:space="preserve"> </w:t>
            </w:r>
            <w:r w:rsidRPr="00823BC4">
              <w:rPr>
                <w:rFonts w:ascii="Times New Roman" w:eastAsia="Times New Roman" w:hAnsi="Times New Roman" w:cs="Times New Roman"/>
                <w:bCs/>
                <w:color w:val="000000"/>
                <w:sz w:val="18"/>
                <w:szCs w:val="18"/>
                <w:lang w:val="it-CH"/>
              </w:rPr>
              <w:t>lekë/litri (akciza per karburantin ne rastet kur nuk është i përjashtuar - 2024</w:t>
            </w:r>
          </w:p>
        </w:tc>
        <w:tc>
          <w:tcPr>
            <w:tcW w:w="1417" w:type="dxa"/>
            <w:vAlign w:val="center"/>
          </w:tcPr>
          <w:p w14:paraId="006AC5F7" w14:textId="77777777" w:rsidR="00174B56" w:rsidRPr="00823BC4" w:rsidRDefault="00174B56" w:rsidP="00E26400">
            <w:pPr>
              <w:spacing w:before="100" w:beforeAutospacing="1" w:after="100" w:afterAutospacing="1" w:line="240" w:lineRule="auto"/>
              <w:jc w:val="center"/>
              <w:rPr>
                <w:rFonts w:ascii="Times New Roman" w:hAnsi="Times New Roman" w:cs="Times New Roman"/>
                <w:sz w:val="18"/>
                <w:szCs w:val="18"/>
              </w:rPr>
            </w:pPr>
            <w:r w:rsidRPr="00823BC4">
              <w:rPr>
                <w:rFonts w:ascii="Times New Roman" w:hAnsi="Times New Roman" w:cs="Times New Roman"/>
                <w:sz w:val="18"/>
                <w:szCs w:val="18"/>
              </w:rPr>
              <w:t xml:space="preserve">27 10 19 31 </w:t>
            </w:r>
            <w:proofErr w:type="spellStart"/>
            <w:r w:rsidRPr="00823BC4">
              <w:rPr>
                <w:rFonts w:ascii="Times New Roman" w:hAnsi="Times New Roman" w:cs="Times New Roman"/>
                <w:sz w:val="18"/>
                <w:szCs w:val="18"/>
              </w:rPr>
              <w:t>deri</w:t>
            </w:r>
            <w:proofErr w:type="spellEnd"/>
            <w:r w:rsidRPr="00823BC4">
              <w:rPr>
                <w:rFonts w:ascii="Times New Roman" w:hAnsi="Times New Roman" w:cs="Times New Roman"/>
                <w:sz w:val="18"/>
                <w:szCs w:val="18"/>
              </w:rPr>
              <w:t xml:space="preserve"> 27 10 19 48</w:t>
            </w:r>
          </w:p>
        </w:tc>
      </w:tr>
      <w:tr w:rsidR="00174B56" w:rsidRPr="00823BC4" w14:paraId="6C494DCF" w14:textId="77777777" w:rsidTr="00716DE1">
        <w:trPr>
          <w:trHeight w:val="170"/>
        </w:trPr>
        <w:tc>
          <w:tcPr>
            <w:tcW w:w="6007" w:type="dxa"/>
            <w:noWrap/>
            <w:vAlign w:val="bottom"/>
            <w:hideMark/>
          </w:tcPr>
          <w:p w14:paraId="7D1B8760" w14:textId="77777777" w:rsidR="00174B56" w:rsidRPr="00823BC4" w:rsidRDefault="00174B56" w:rsidP="00E26400">
            <w:pPr>
              <w:spacing w:before="100" w:beforeAutospacing="1" w:after="100" w:afterAutospacing="1" w:line="240" w:lineRule="auto"/>
              <w:contextualSpacing w:val="0"/>
              <w:rPr>
                <w:rFonts w:ascii="Times New Roman" w:eastAsia="Times New Roman" w:hAnsi="Times New Roman" w:cs="Times New Roman"/>
                <w:color w:val="000000"/>
                <w:sz w:val="18"/>
                <w:szCs w:val="18"/>
              </w:rPr>
            </w:pPr>
            <w:proofErr w:type="spellStart"/>
            <w:r w:rsidRPr="00823BC4">
              <w:rPr>
                <w:rFonts w:ascii="Times New Roman" w:eastAsia="Times New Roman" w:hAnsi="Times New Roman" w:cs="Times New Roman"/>
                <w:color w:val="000000"/>
                <w:sz w:val="18"/>
                <w:szCs w:val="18"/>
              </w:rPr>
              <w:t>Karburante</w:t>
            </w:r>
            <w:proofErr w:type="spellEnd"/>
            <w:r w:rsidRPr="00823BC4">
              <w:rPr>
                <w:rFonts w:ascii="Times New Roman" w:eastAsia="Times New Roman" w:hAnsi="Times New Roman" w:cs="Times New Roman"/>
                <w:color w:val="000000"/>
                <w:sz w:val="18"/>
                <w:szCs w:val="18"/>
              </w:rPr>
              <w:t xml:space="preserve"> </w:t>
            </w:r>
            <w:proofErr w:type="spellStart"/>
            <w:r w:rsidRPr="00823BC4">
              <w:rPr>
                <w:rFonts w:ascii="Times New Roman" w:eastAsia="Times New Roman" w:hAnsi="Times New Roman" w:cs="Times New Roman"/>
                <w:color w:val="000000"/>
                <w:sz w:val="18"/>
                <w:szCs w:val="18"/>
              </w:rPr>
              <w:t>të</w:t>
            </w:r>
            <w:proofErr w:type="spellEnd"/>
            <w:r w:rsidRPr="00823BC4">
              <w:rPr>
                <w:rFonts w:ascii="Times New Roman" w:eastAsia="Times New Roman" w:hAnsi="Times New Roman" w:cs="Times New Roman"/>
                <w:color w:val="000000"/>
                <w:sz w:val="18"/>
                <w:szCs w:val="18"/>
              </w:rPr>
              <w:t xml:space="preserve"> </w:t>
            </w:r>
            <w:proofErr w:type="spellStart"/>
            <w:r w:rsidRPr="00823BC4">
              <w:rPr>
                <w:rFonts w:ascii="Times New Roman" w:eastAsia="Times New Roman" w:hAnsi="Times New Roman" w:cs="Times New Roman"/>
                <w:color w:val="000000"/>
                <w:sz w:val="18"/>
                <w:szCs w:val="18"/>
              </w:rPr>
              <w:t>tjera</w:t>
            </w:r>
            <w:proofErr w:type="spellEnd"/>
            <w:r w:rsidRPr="00823BC4">
              <w:rPr>
                <w:rFonts w:ascii="Times New Roman" w:eastAsia="Times New Roman" w:hAnsi="Times New Roman" w:cs="Times New Roman"/>
                <w:color w:val="000000"/>
                <w:sz w:val="18"/>
                <w:szCs w:val="18"/>
              </w:rPr>
              <w:t xml:space="preserve"> </w:t>
            </w:r>
            <w:proofErr w:type="spellStart"/>
            <w:r w:rsidRPr="00823BC4">
              <w:rPr>
                <w:rFonts w:ascii="Times New Roman" w:eastAsia="Times New Roman" w:hAnsi="Times New Roman" w:cs="Times New Roman"/>
                <w:color w:val="000000"/>
                <w:sz w:val="18"/>
                <w:szCs w:val="18"/>
              </w:rPr>
              <w:t>të</w:t>
            </w:r>
            <w:proofErr w:type="spellEnd"/>
            <w:r w:rsidRPr="00823BC4">
              <w:rPr>
                <w:rFonts w:ascii="Times New Roman" w:eastAsia="Times New Roman" w:hAnsi="Times New Roman" w:cs="Times New Roman"/>
                <w:color w:val="000000"/>
                <w:sz w:val="18"/>
                <w:szCs w:val="18"/>
              </w:rPr>
              <w:t xml:space="preserve"> </w:t>
            </w:r>
            <w:proofErr w:type="spellStart"/>
            <w:r w:rsidRPr="00823BC4">
              <w:rPr>
                <w:rFonts w:ascii="Times New Roman" w:eastAsia="Times New Roman" w:hAnsi="Times New Roman" w:cs="Times New Roman"/>
                <w:color w:val="000000"/>
                <w:sz w:val="18"/>
                <w:szCs w:val="18"/>
              </w:rPr>
              <w:t>përjashtuara</w:t>
            </w:r>
            <w:proofErr w:type="spellEnd"/>
            <w:r w:rsidRPr="00823BC4">
              <w:rPr>
                <w:rFonts w:ascii="Times New Roman" w:eastAsia="Times New Roman" w:hAnsi="Times New Roman" w:cs="Times New Roman"/>
                <w:color w:val="000000"/>
                <w:sz w:val="18"/>
                <w:szCs w:val="18"/>
              </w:rPr>
              <w:t xml:space="preserve"> (</w:t>
            </w:r>
            <w:proofErr w:type="spellStart"/>
            <w:r w:rsidRPr="00823BC4">
              <w:rPr>
                <w:rFonts w:ascii="Times New Roman" w:eastAsia="Times New Roman" w:hAnsi="Times New Roman" w:cs="Times New Roman"/>
                <w:color w:val="000000"/>
                <w:sz w:val="18"/>
                <w:szCs w:val="18"/>
              </w:rPr>
              <w:t>Karburanti</w:t>
            </w:r>
            <w:proofErr w:type="spellEnd"/>
            <w:r w:rsidRPr="00823BC4">
              <w:rPr>
                <w:rFonts w:ascii="Times New Roman" w:eastAsia="Times New Roman" w:hAnsi="Times New Roman" w:cs="Times New Roman"/>
                <w:color w:val="000000"/>
                <w:sz w:val="18"/>
                <w:szCs w:val="18"/>
              </w:rPr>
              <w:t xml:space="preserve"> </w:t>
            </w:r>
            <w:proofErr w:type="spellStart"/>
            <w:r w:rsidRPr="00823BC4">
              <w:rPr>
                <w:rFonts w:ascii="Times New Roman" w:eastAsia="Times New Roman" w:hAnsi="Times New Roman" w:cs="Times New Roman"/>
                <w:color w:val="000000"/>
                <w:sz w:val="18"/>
                <w:szCs w:val="18"/>
              </w:rPr>
              <w:t>që</w:t>
            </w:r>
            <w:proofErr w:type="spellEnd"/>
            <w:r w:rsidRPr="00823BC4">
              <w:rPr>
                <w:rFonts w:ascii="Times New Roman" w:eastAsia="Times New Roman" w:hAnsi="Times New Roman" w:cs="Times New Roman"/>
                <w:color w:val="000000"/>
                <w:sz w:val="18"/>
                <w:szCs w:val="18"/>
              </w:rPr>
              <w:t xml:space="preserve"> </w:t>
            </w:r>
            <w:proofErr w:type="spellStart"/>
            <w:r w:rsidRPr="00823BC4">
              <w:rPr>
                <w:rFonts w:ascii="Times New Roman" w:eastAsia="Times New Roman" w:hAnsi="Times New Roman" w:cs="Times New Roman"/>
                <w:color w:val="000000"/>
                <w:sz w:val="18"/>
                <w:szCs w:val="18"/>
              </w:rPr>
              <w:t>përdoret</w:t>
            </w:r>
            <w:proofErr w:type="spellEnd"/>
            <w:r w:rsidRPr="00823BC4">
              <w:rPr>
                <w:rFonts w:ascii="Times New Roman" w:eastAsia="Times New Roman" w:hAnsi="Times New Roman" w:cs="Times New Roman"/>
                <w:color w:val="000000"/>
                <w:sz w:val="18"/>
                <w:szCs w:val="18"/>
              </w:rPr>
              <w:t xml:space="preserve"> </w:t>
            </w:r>
            <w:proofErr w:type="spellStart"/>
            <w:r w:rsidRPr="00823BC4">
              <w:rPr>
                <w:rFonts w:ascii="Times New Roman" w:eastAsia="Times New Roman" w:hAnsi="Times New Roman" w:cs="Times New Roman"/>
                <w:color w:val="000000"/>
                <w:sz w:val="18"/>
                <w:szCs w:val="18"/>
              </w:rPr>
              <w:t>nga</w:t>
            </w:r>
            <w:proofErr w:type="spellEnd"/>
            <w:r w:rsidRPr="00823BC4">
              <w:rPr>
                <w:rFonts w:ascii="Times New Roman" w:eastAsia="Times New Roman" w:hAnsi="Times New Roman" w:cs="Times New Roman"/>
                <w:color w:val="000000"/>
                <w:sz w:val="18"/>
                <w:szCs w:val="18"/>
              </w:rPr>
              <w:t xml:space="preserve"> </w:t>
            </w:r>
            <w:proofErr w:type="spellStart"/>
            <w:r w:rsidRPr="00823BC4">
              <w:rPr>
                <w:rFonts w:ascii="Times New Roman" w:eastAsia="Times New Roman" w:hAnsi="Times New Roman" w:cs="Times New Roman"/>
                <w:color w:val="000000"/>
                <w:sz w:val="18"/>
                <w:szCs w:val="18"/>
              </w:rPr>
              <w:t>avionët</w:t>
            </w:r>
            <w:proofErr w:type="spellEnd"/>
            <w:r w:rsidRPr="00823BC4">
              <w:rPr>
                <w:rFonts w:ascii="Times New Roman" w:eastAsia="Times New Roman" w:hAnsi="Times New Roman" w:cs="Times New Roman"/>
                <w:color w:val="000000"/>
                <w:sz w:val="18"/>
                <w:szCs w:val="18"/>
              </w:rPr>
              <w:t xml:space="preserve"> e </w:t>
            </w:r>
            <w:proofErr w:type="spellStart"/>
            <w:r w:rsidRPr="00823BC4">
              <w:rPr>
                <w:rFonts w:ascii="Times New Roman" w:eastAsia="Times New Roman" w:hAnsi="Times New Roman" w:cs="Times New Roman"/>
                <w:color w:val="000000"/>
                <w:sz w:val="18"/>
                <w:szCs w:val="18"/>
              </w:rPr>
              <w:t>linjave</w:t>
            </w:r>
            <w:proofErr w:type="spellEnd"/>
            <w:r w:rsidRPr="00823BC4">
              <w:rPr>
                <w:rFonts w:ascii="Times New Roman" w:eastAsia="Times New Roman" w:hAnsi="Times New Roman" w:cs="Times New Roman"/>
                <w:color w:val="000000"/>
                <w:sz w:val="18"/>
                <w:szCs w:val="18"/>
              </w:rPr>
              <w:t xml:space="preserve"> </w:t>
            </w:r>
            <w:proofErr w:type="spellStart"/>
            <w:r w:rsidRPr="00823BC4">
              <w:rPr>
                <w:rFonts w:ascii="Times New Roman" w:eastAsia="Times New Roman" w:hAnsi="Times New Roman" w:cs="Times New Roman"/>
                <w:color w:val="000000"/>
                <w:sz w:val="18"/>
                <w:szCs w:val="18"/>
              </w:rPr>
              <w:t>ndërkombëtare</w:t>
            </w:r>
            <w:proofErr w:type="spellEnd"/>
            <w:r w:rsidRPr="00823BC4">
              <w:rPr>
                <w:rFonts w:ascii="Times New Roman" w:eastAsia="Times New Roman" w:hAnsi="Times New Roman" w:cs="Times New Roman"/>
                <w:color w:val="000000"/>
                <w:sz w:val="18"/>
                <w:szCs w:val="18"/>
              </w:rPr>
              <w:t xml:space="preserve"> </w:t>
            </w:r>
            <w:proofErr w:type="spellStart"/>
            <w:r w:rsidRPr="00823BC4">
              <w:rPr>
                <w:rFonts w:ascii="Times New Roman" w:eastAsia="Times New Roman" w:hAnsi="Times New Roman" w:cs="Times New Roman"/>
                <w:color w:val="000000"/>
                <w:sz w:val="18"/>
                <w:szCs w:val="18"/>
              </w:rPr>
              <w:t>për</w:t>
            </w:r>
            <w:proofErr w:type="spellEnd"/>
            <w:r w:rsidRPr="00823BC4">
              <w:rPr>
                <w:rFonts w:ascii="Times New Roman" w:eastAsia="Times New Roman" w:hAnsi="Times New Roman" w:cs="Times New Roman"/>
                <w:color w:val="000000"/>
                <w:sz w:val="18"/>
                <w:szCs w:val="18"/>
              </w:rPr>
              <w:t xml:space="preserve"> </w:t>
            </w:r>
            <w:proofErr w:type="spellStart"/>
            <w:r w:rsidRPr="00823BC4">
              <w:rPr>
                <w:rFonts w:ascii="Times New Roman" w:eastAsia="Times New Roman" w:hAnsi="Times New Roman" w:cs="Times New Roman"/>
                <w:color w:val="000000"/>
                <w:sz w:val="18"/>
                <w:szCs w:val="18"/>
              </w:rPr>
              <w:t>tregti</w:t>
            </w:r>
            <w:proofErr w:type="spellEnd"/>
            <w:r w:rsidRPr="00823BC4">
              <w:rPr>
                <w:rFonts w:ascii="Times New Roman" w:eastAsia="Times New Roman" w:hAnsi="Times New Roman" w:cs="Times New Roman"/>
                <w:color w:val="000000"/>
                <w:sz w:val="18"/>
                <w:szCs w:val="18"/>
              </w:rPr>
              <w:t xml:space="preserve">/transport </w:t>
            </w:r>
            <w:proofErr w:type="spellStart"/>
            <w:r w:rsidRPr="00823BC4">
              <w:rPr>
                <w:rFonts w:ascii="Times New Roman" w:eastAsia="Times New Roman" w:hAnsi="Times New Roman" w:cs="Times New Roman"/>
                <w:color w:val="000000"/>
                <w:sz w:val="18"/>
                <w:szCs w:val="18"/>
              </w:rPr>
              <w:t>ndërkombëtar</w:t>
            </w:r>
            <w:proofErr w:type="spellEnd"/>
            <w:r w:rsidRPr="00823BC4">
              <w:rPr>
                <w:rFonts w:ascii="Times New Roman" w:eastAsia="Times New Roman" w:hAnsi="Times New Roman" w:cs="Times New Roman"/>
                <w:color w:val="000000"/>
                <w:sz w:val="18"/>
                <w:szCs w:val="18"/>
              </w:rPr>
              <w:t>)</w:t>
            </w:r>
          </w:p>
        </w:tc>
        <w:tc>
          <w:tcPr>
            <w:tcW w:w="2363" w:type="dxa"/>
            <w:vMerge/>
          </w:tcPr>
          <w:p w14:paraId="24256B0B" w14:textId="77777777" w:rsidR="00174B56" w:rsidRPr="00823BC4" w:rsidRDefault="00174B56" w:rsidP="00E26400">
            <w:pPr>
              <w:spacing w:before="100" w:beforeAutospacing="1" w:after="100" w:afterAutospacing="1" w:line="240" w:lineRule="auto"/>
              <w:contextualSpacing w:val="0"/>
              <w:rPr>
                <w:rFonts w:ascii="Times New Roman" w:eastAsia="Times New Roman" w:hAnsi="Times New Roman" w:cs="Times New Roman"/>
                <w:sz w:val="18"/>
                <w:szCs w:val="18"/>
              </w:rPr>
            </w:pPr>
          </w:p>
        </w:tc>
        <w:tc>
          <w:tcPr>
            <w:tcW w:w="1417" w:type="dxa"/>
          </w:tcPr>
          <w:p w14:paraId="4A885C4A" w14:textId="77777777" w:rsidR="00174B56" w:rsidRPr="00823BC4" w:rsidRDefault="00174B56" w:rsidP="00E26400">
            <w:pPr>
              <w:spacing w:before="100" w:beforeAutospacing="1" w:after="100" w:afterAutospacing="1" w:line="240" w:lineRule="auto"/>
              <w:contextualSpacing w:val="0"/>
              <w:rPr>
                <w:rFonts w:ascii="Times New Roman" w:eastAsia="Times New Roman" w:hAnsi="Times New Roman" w:cs="Times New Roman"/>
                <w:sz w:val="18"/>
                <w:szCs w:val="18"/>
              </w:rPr>
            </w:pPr>
            <w:r w:rsidRPr="00823BC4">
              <w:rPr>
                <w:rFonts w:ascii="Times New Roman" w:hAnsi="Times New Roman" w:cs="Times New Roman"/>
                <w:sz w:val="18"/>
                <w:szCs w:val="18"/>
              </w:rPr>
              <w:t xml:space="preserve">27 10 19 31 </w:t>
            </w:r>
            <w:proofErr w:type="spellStart"/>
            <w:r w:rsidRPr="00823BC4">
              <w:rPr>
                <w:rFonts w:ascii="Times New Roman" w:hAnsi="Times New Roman" w:cs="Times New Roman"/>
                <w:sz w:val="18"/>
                <w:szCs w:val="18"/>
              </w:rPr>
              <w:t>deri</w:t>
            </w:r>
            <w:proofErr w:type="spellEnd"/>
            <w:r w:rsidRPr="00823BC4">
              <w:rPr>
                <w:rFonts w:ascii="Times New Roman" w:hAnsi="Times New Roman" w:cs="Times New Roman"/>
                <w:sz w:val="18"/>
                <w:szCs w:val="18"/>
              </w:rPr>
              <w:t xml:space="preserve"> 27 10 19 48</w:t>
            </w:r>
          </w:p>
        </w:tc>
      </w:tr>
      <w:tr w:rsidR="00174B56" w:rsidRPr="00823BC4" w14:paraId="172D9EF7" w14:textId="77777777" w:rsidTr="00716DE1">
        <w:trPr>
          <w:trHeight w:val="367"/>
        </w:trPr>
        <w:tc>
          <w:tcPr>
            <w:tcW w:w="9787" w:type="dxa"/>
            <w:gridSpan w:val="3"/>
            <w:shd w:val="clear" w:color="auto" w:fill="FCF6E0" w:themeFill="accent3" w:themeFillTint="33"/>
            <w:noWrap/>
            <w:vAlign w:val="center"/>
          </w:tcPr>
          <w:p w14:paraId="533AF09D" w14:textId="77777777" w:rsidR="00174B56" w:rsidRPr="00823BC4" w:rsidRDefault="00174B56" w:rsidP="00E26400">
            <w:pPr>
              <w:spacing w:before="100" w:beforeAutospacing="1" w:after="100" w:afterAutospacing="1" w:line="240" w:lineRule="auto"/>
              <w:contextualSpacing w:val="0"/>
              <w:jc w:val="center"/>
              <w:rPr>
                <w:rFonts w:ascii="Times New Roman" w:eastAsia="Times New Roman" w:hAnsi="Times New Roman" w:cs="Times New Roman"/>
                <w:b/>
                <w:color w:val="000000"/>
                <w:sz w:val="18"/>
                <w:szCs w:val="18"/>
              </w:rPr>
            </w:pPr>
            <w:proofErr w:type="spellStart"/>
            <w:r w:rsidRPr="00823BC4">
              <w:rPr>
                <w:rFonts w:ascii="Times New Roman" w:eastAsia="Times New Roman" w:hAnsi="Times New Roman" w:cs="Times New Roman"/>
                <w:b/>
                <w:color w:val="000000"/>
                <w:sz w:val="18"/>
                <w:szCs w:val="18"/>
              </w:rPr>
              <w:t>Duhanet</w:t>
            </w:r>
            <w:proofErr w:type="spellEnd"/>
          </w:p>
        </w:tc>
      </w:tr>
      <w:tr w:rsidR="00174B56" w:rsidRPr="00823BC4" w14:paraId="4BEFDEF2" w14:textId="77777777" w:rsidTr="00716DE1">
        <w:trPr>
          <w:trHeight w:val="614"/>
        </w:trPr>
        <w:tc>
          <w:tcPr>
            <w:tcW w:w="6007" w:type="dxa"/>
            <w:noWrap/>
            <w:vAlign w:val="center"/>
          </w:tcPr>
          <w:p w14:paraId="4C381ABC" w14:textId="77777777" w:rsidR="00174B56" w:rsidRPr="00823BC4" w:rsidRDefault="00174B56" w:rsidP="00E26400">
            <w:pPr>
              <w:spacing w:line="240" w:lineRule="auto"/>
              <w:rPr>
                <w:rFonts w:ascii="Times New Roman" w:eastAsia="Times New Roman" w:hAnsi="Times New Roman" w:cs="Times New Roman"/>
                <w:b/>
                <w:color w:val="000000"/>
                <w:sz w:val="18"/>
                <w:szCs w:val="18"/>
              </w:rPr>
            </w:pPr>
            <w:proofErr w:type="spellStart"/>
            <w:r w:rsidRPr="00823BC4">
              <w:rPr>
                <w:rFonts w:ascii="Times New Roman" w:eastAsia="Times New Roman" w:hAnsi="Times New Roman" w:cs="Times New Roman"/>
                <w:color w:val="000000"/>
                <w:sz w:val="18"/>
                <w:szCs w:val="18"/>
              </w:rPr>
              <w:t>Cigare</w:t>
            </w:r>
            <w:proofErr w:type="spellEnd"/>
            <w:r w:rsidRPr="00823BC4">
              <w:rPr>
                <w:rFonts w:ascii="Times New Roman" w:eastAsia="Times New Roman" w:hAnsi="Times New Roman" w:cs="Times New Roman"/>
                <w:color w:val="000000"/>
                <w:sz w:val="18"/>
                <w:szCs w:val="18"/>
              </w:rPr>
              <w:t xml:space="preserve"> me </w:t>
            </w:r>
            <w:proofErr w:type="spellStart"/>
            <w:r w:rsidRPr="00823BC4">
              <w:rPr>
                <w:rFonts w:ascii="Times New Roman" w:eastAsia="Times New Roman" w:hAnsi="Times New Roman" w:cs="Times New Roman"/>
                <w:color w:val="000000"/>
                <w:sz w:val="18"/>
                <w:szCs w:val="18"/>
              </w:rPr>
              <w:t>akcizë</w:t>
            </w:r>
            <w:proofErr w:type="spellEnd"/>
            <w:r w:rsidRPr="00823BC4">
              <w:rPr>
                <w:rFonts w:ascii="Times New Roman" w:eastAsia="Times New Roman" w:hAnsi="Times New Roman" w:cs="Times New Roman"/>
                <w:color w:val="000000"/>
                <w:sz w:val="18"/>
                <w:szCs w:val="18"/>
              </w:rPr>
              <w:t xml:space="preserve"> </w:t>
            </w:r>
            <w:proofErr w:type="spellStart"/>
            <w:r w:rsidRPr="00823BC4">
              <w:rPr>
                <w:rFonts w:ascii="Times New Roman" w:eastAsia="Times New Roman" w:hAnsi="Times New Roman" w:cs="Times New Roman"/>
                <w:color w:val="000000"/>
                <w:sz w:val="18"/>
                <w:szCs w:val="18"/>
              </w:rPr>
              <w:t>të</w:t>
            </w:r>
            <w:proofErr w:type="spellEnd"/>
            <w:r w:rsidRPr="00823BC4">
              <w:rPr>
                <w:rFonts w:ascii="Times New Roman" w:eastAsia="Times New Roman" w:hAnsi="Times New Roman" w:cs="Times New Roman"/>
                <w:color w:val="000000"/>
                <w:sz w:val="18"/>
                <w:szCs w:val="18"/>
              </w:rPr>
              <w:t xml:space="preserve"> </w:t>
            </w:r>
            <w:proofErr w:type="spellStart"/>
            <w:r w:rsidRPr="00823BC4">
              <w:rPr>
                <w:rFonts w:ascii="Times New Roman" w:eastAsia="Times New Roman" w:hAnsi="Times New Roman" w:cs="Times New Roman"/>
                <w:color w:val="000000"/>
                <w:sz w:val="18"/>
                <w:szCs w:val="18"/>
              </w:rPr>
              <w:t>paguar</w:t>
            </w:r>
            <w:proofErr w:type="spellEnd"/>
            <w:r w:rsidRPr="00823BC4">
              <w:rPr>
                <w:rFonts w:ascii="Times New Roman" w:eastAsia="Times New Roman" w:hAnsi="Times New Roman" w:cs="Times New Roman"/>
                <w:color w:val="000000"/>
                <w:sz w:val="18"/>
                <w:szCs w:val="18"/>
              </w:rPr>
              <w:t xml:space="preserve"> </w:t>
            </w:r>
            <w:proofErr w:type="spellStart"/>
            <w:r w:rsidRPr="00823BC4">
              <w:rPr>
                <w:rFonts w:ascii="Times New Roman" w:eastAsia="Times New Roman" w:hAnsi="Times New Roman" w:cs="Times New Roman"/>
                <w:color w:val="000000"/>
                <w:sz w:val="18"/>
                <w:szCs w:val="18"/>
              </w:rPr>
              <w:t>në</w:t>
            </w:r>
            <w:proofErr w:type="spellEnd"/>
            <w:r w:rsidRPr="00823BC4">
              <w:rPr>
                <w:rFonts w:ascii="Times New Roman" w:eastAsia="Times New Roman" w:hAnsi="Times New Roman" w:cs="Times New Roman"/>
                <w:color w:val="000000"/>
                <w:sz w:val="18"/>
                <w:szCs w:val="18"/>
              </w:rPr>
              <w:t xml:space="preserve"> import / DSHA </w:t>
            </w:r>
          </w:p>
        </w:tc>
        <w:tc>
          <w:tcPr>
            <w:tcW w:w="2363" w:type="dxa"/>
          </w:tcPr>
          <w:p w14:paraId="1C86861F" w14:textId="77777777" w:rsidR="00174B56" w:rsidRPr="00823BC4" w:rsidRDefault="00174B56" w:rsidP="00E26400">
            <w:pPr>
              <w:spacing w:before="100" w:beforeAutospacing="1" w:after="100" w:afterAutospacing="1" w:line="240" w:lineRule="auto"/>
              <w:rPr>
                <w:rFonts w:ascii="Times New Roman" w:eastAsia="Times New Roman" w:hAnsi="Times New Roman" w:cs="Times New Roman"/>
                <w:color w:val="000000"/>
                <w:sz w:val="18"/>
                <w:szCs w:val="18"/>
              </w:rPr>
            </w:pPr>
            <w:r w:rsidRPr="00823BC4">
              <w:rPr>
                <w:rFonts w:ascii="Times New Roman" w:eastAsia="Times New Roman" w:hAnsi="Times New Roman" w:cs="Times New Roman"/>
                <w:color w:val="000000"/>
                <w:sz w:val="18"/>
                <w:szCs w:val="18"/>
              </w:rPr>
              <w:t xml:space="preserve">7000 </w:t>
            </w:r>
            <w:proofErr w:type="spellStart"/>
            <w:r w:rsidRPr="00823BC4">
              <w:rPr>
                <w:rFonts w:ascii="Times New Roman" w:eastAsia="Times New Roman" w:hAnsi="Times New Roman" w:cs="Times New Roman"/>
                <w:color w:val="000000"/>
                <w:sz w:val="18"/>
                <w:szCs w:val="18"/>
              </w:rPr>
              <w:t>lekë</w:t>
            </w:r>
            <w:proofErr w:type="spellEnd"/>
            <w:r w:rsidRPr="00823BC4">
              <w:rPr>
                <w:rFonts w:ascii="Times New Roman" w:eastAsia="Times New Roman" w:hAnsi="Times New Roman" w:cs="Times New Roman"/>
                <w:color w:val="000000"/>
                <w:sz w:val="18"/>
                <w:szCs w:val="18"/>
              </w:rPr>
              <w:t xml:space="preserve">/1000 </w:t>
            </w:r>
            <w:proofErr w:type="spellStart"/>
            <w:r w:rsidRPr="00823BC4">
              <w:rPr>
                <w:rFonts w:ascii="Times New Roman" w:eastAsia="Times New Roman" w:hAnsi="Times New Roman" w:cs="Times New Roman"/>
                <w:color w:val="000000"/>
                <w:sz w:val="18"/>
                <w:szCs w:val="18"/>
              </w:rPr>
              <w:t>fije</w:t>
            </w:r>
            <w:proofErr w:type="spellEnd"/>
            <w:r w:rsidRPr="00823BC4">
              <w:rPr>
                <w:rFonts w:ascii="Times New Roman" w:eastAsia="Times New Roman" w:hAnsi="Times New Roman" w:cs="Times New Roman"/>
                <w:color w:val="000000"/>
                <w:sz w:val="18"/>
                <w:szCs w:val="18"/>
              </w:rPr>
              <w:t xml:space="preserve">- </w:t>
            </w:r>
            <w:proofErr w:type="spellStart"/>
            <w:r w:rsidRPr="00823BC4">
              <w:rPr>
                <w:rFonts w:ascii="Times New Roman" w:eastAsia="Times New Roman" w:hAnsi="Times New Roman" w:cs="Times New Roman"/>
                <w:color w:val="000000"/>
                <w:sz w:val="18"/>
                <w:szCs w:val="18"/>
              </w:rPr>
              <w:t>vitin</w:t>
            </w:r>
            <w:proofErr w:type="spellEnd"/>
            <w:r w:rsidRPr="00823BC4">
              <w:rPr>
                <w:rFonts w:ascii="Times New Roman" w:eastAsia="Times New Roman" w:hAnsi="Times New Roman" w:cs="Times New Roman"/>
                <w:color w:val="000000"/>
                <w:sz w:val="18"/>
                <w:szCs w:val="18"/>
              </w:rPr>
              <w:t xml:space="preserve"> 2023 </w:t>
            </w:r>
          </w:p>
          <w:p w14:paraId="1F667032" w14:textId="3533C2DD" w:rsidR="00180E2C" w:rsidRPr="00823BC4" w:rsidRDefault="00180E2C" w:rsidP="00E26400">
            <w:pPr>
              <w:spacing w:before="100" w:beforeAutospacing="1" w:after="100" w:afterAutospacing="1" w:line="240" w:lineRule="auto"/>
              <w:rPr>
                <w:rFonts w:ascii="Times New Roman" w:eastAsia="Times New Roman" w:hAnsi="Times New Roman" w:cs="Times New Roman"/>
                <w:color w:val="000000"/>
                <w:sz w:val="18"/>
                <w:szCs w:val="18"/>
              </w:rPr>
            </w:pPr>
            <w:r w:rsidRPr="00823BC4">
              <w:rPr>
                <w:rFonts w:ascii="Times New Roman" w:eastAsia="Times New Roman" w:hAnsi="Times New Roman" w:cs="Times New Roman"/>
                <w:color w:val="000000"/>
                <w:sz w:val="18"/>
                <w:szCs w:val="18"/>
              </w:rPr>
              <w:t xml:space="preserve">7250 </w:t>
            </w:r>
            <w:proofErr w:type="spellStart"/>
            <w:r w:rsidRPr="00823BC4">
              <w:rPr>
                <w:rFonts w:ascii="Times New Roman" w:eastAsia="Times New Roman" w:hAnsi="Times New Roman" w:cs="Times New Roman"/>
                <w:color w:val="000000"/>
                <w:sz w:val="18"/>
                <w:szCs w:val="18"/>
              </w:rPr>
              <w:t>lekë</w:t>
            </w:r>
            <w:proofErr w:type="spellEnd"/>
            <w:r w:rsidRPr="00823BC4">
              <w:rPr>
                <w:rFonts w:ascii="Times New Roman" w:eastAsia="Times New Roman" w:hAnsi="Times New Roman" w:cs="Times New Roman"/>
                <w:color w:val="000000"/>
                <w:sz w:val="18"/>
                <w:szCs w:val="18"/>
              </w:rPr>
              <w:t xml:space="preserve">/1000 </w:t>
            </w:r>
            <w:proofErr w:type="spellStart"/>
            <w:r w:rsidRPr="00823BC4">
              <w:rPr>
                <w:rFonts w:ascii="Times New Roman" w:eastAsia="Times New Roman" w:hAnsi="Times New Roman" w:cs="Times New Roman"/>
                <w:color w:val="000000"/>
                <w:sz w:val="18"/>
                <w:szCs w:val="18"/>
              </w:rPr>
              <w:t>fije</w:t>
            </w:r>
            <w:proofErr w:type="spellEnd"/>
            <w:r w:rsidRPr="00823BC4">
              <w:rPr>
                <w:rFonts w:ascii="Times New Roman" w:eastAsia="Times New Roman" w:hAnsi="Times New Roman" w:cs="Times New Roman"/>
                <w:color w:val="000000"/>
                <w:sz w:val="18"/>
                <w:szCs w:val="18"/>
              </w:rPr>
              <w:t xml:space="preserve">- </w:t>
            </w:r>
            <w:proofErr w:type="spellStart"/>
            <w:r w:rsidRPr="00823BC4">
              <w:rPr>
                <w:rFonts w:ascii="Times New Roman" w:eastAsia="Times New Roman" w:hAnsi="Times New Roman" w:cs="Times New Roman"/>
                <w:color w:val="000000"/>
                <w:sz w:val="18"/>
                <w:szCs w:val="18"/>
              </w:rPr>
              <w:t>vitin</w:t>
            </w:r>
            <w:proofErr w:type="spellEnd"/>
            <w:r w:rsidRPr="00823BC4">
              <w:rPr>
                <w:rFonts w:ascii="Times New Roman" w:eastAsia="Times New Roman" w:hAnsi="Times New Roman" w:cs="Times New Roman"/>
                <w:color w:val="000000"/>
                <w:sz w:val="18"/>
                <w:szCs w:val="18"/>
              </w:rPr>
              <w:t xml:space="preserve"> 2024</w:t>
            </w:r>
          </w:p>
        </w:tc>
        <w:tc>
          <w:tcPr>
            <w:tcW w:w="1417" w:type="dxa"/>
            <w:vAlign w:val="center"/>
          </w:tcPr>
          <w:p w14:paraId="37EAF619" w14:textId="77777777" w:rsidR="00174B56" w:rsidRPr="00823BC4" w:rsidRDefault="00174B56" w:rsidP="00E26400">
            <w:pPr>
              <w:spacing w:before="100" w:beforeAutospacing="1" w:after="100" w:afterAutospacing="1" w:line="240" w:lineRule="auto"/>
              <w:jc w:val="center"/>
              <w:rPr>
                <w:rFonts w:ascii="Times New Roman" w:hAnsi="Times New Roman" w:cs="Times New Roman"/>
                <w:sz w:val="18"/>
                <w:szCs w:val="18"/>
              </w:rPr>
            </w:pPr>
            <w:r w:rsidRPr="00823BC4">
              <w:rPr>
                <w:rFonts w:ascii="Times New Roman" w:hAnsi="Times New Roman" w:cs="Times New Roman"/>
                <w:sz w:val="18"/>
                <w:szCs w:val="18"/>
              </w:rPr>
              <w:t>24 02 20</w:t>
            </w:r>
          </w:p>
        </w:tc>
      </w:tr>
      <w:tr w:rsidR="00174B56" w:rsidRPr="00823BC4" w14:paraId="5608A34A" w14:textId="77777777" w:rsidTr="00716DE1">
        <w:trPr>
          <w:trHeight w:val="422"/>
        </w:trPr>
        <w:tc>
          <w:tcPr>
            <w:tcW w:w="6007" w:type="dxa"/>
            <w:noWrap/>
            <w:vAlign w:val="center"/>
            <w:hideMark/>
          </w:tcPr>
          <w:p w14:paraId="4C48B6CA" w14:textId="0E6AD717" w:rsidR="00174B56" w:rsidRPr="00823BC4" w:rsidRDefault="000B349A" w:rsidP="00E26400">
            <w:pPr>
              <w:spacing w:line="240" w:lineRule="auto"/>
              <w:ind w:right="6"/>
              <w:contextualSpacing w:val="0"/>
              <w:rPr>
                <w:rFonts w:ascii="Times New Roman" w:hAnsi="Times New Roman" w:cs="Times New Roman"/>
                <w:sz w:val="18"/>
                <w:szCs w:val="18"/>
                <w:lang w:val="it-CH"/>
              </w:rPr>
            </w:pPr>
            <w:r w:rsidRPr="00823BC4">
              <w:rPr>
                <w:rFonts w:ascii="Times New Roman" w:eastAsia="Times New Roman" w:hAnsi="Times New Roman" w:cs="Times New Roman"/>
                <w:color w:val="000000"/>
                <w:sz w:val="18"/>
                <w:szCs w:val="18"/>
                <w:lang w:val="it-CH"/>
              </w:rPr>
              <w:t>Duhan i</w:t>
            </w:r>
            <w:r w:rsidR="00174B56" w:rsidRPr="00823BC4">
              <w:rPr>
                <w:rFonts w:ascii="Times New Roman" w:eastAsia="Times New Roman" w:hAnsi="Times New Roman" w:cs="Times New Roman"/>
                <w:color w:val="000000"/>
                <w:sz w:val="18"/>
                <w:szCs w:val="18"/>
                <w:lang w:val="it-CH"/>
              </w:rPr>
              <w:t xml:space="preserve"> </w:t>
            </w:r>
            <w:r w:rsidR="00174B56" w:rsidRPr="00823BC4">
              <w:rPr>
                <w:rFonts w:ascii="Times New Roman" w:eastAsia="Times New Roman" w:hAnsi="Times New Roman" w:cs="Times New Roman"/>
                <w:color w:val="auto"/>
                <w:sz w:val="18"/>
                <w:szCs w:val="18"/>
                <w:lang w:val="it-CH"/>
              </w:rPr>
              <w:t>përpunuar me akcizë të paguar në import</w:t>
            </w:r>
          </w:p>
        </w:tc>
        <w:tc>
          <w:tcPr>
            <w:tcW w:w="2363" w:type="dxa"/>
          </w:tcPr>
          <w:p w14:paraId="5F24E7A0" w14:textId="77777777" w:rsidR="00174B56" w:rsidRPr="00823BC4" w:rsidRDefault="00174B56" w:rsidP="00E26400">
            <w:pPr>
              <w:spacing w:before="100" w:beforeAutospacing="1" w:after="100" w:afterAutospacing="1" w:line="240" w:lineRule="auto"/>
              <w:contextualSpacing w:val="0"/>
              <w:rPr>
                <w:rFonts w:ascii="Times New Roman" w:eastAsia="Times New Roman" w:hAnsi="Times New Roman" w:cs="Times New Roman"/>
                <w:color w:val="000000"/>
                <w:sz w:val="18"/>
                <w:szCs w:val="18"/>
              </w:rPr>
            </w:pPr>
            <w:r w:rsidRPr="00823BC4">
              <w:rPr>
                <w:rFonts w:ascii="Times New Roman" w:eastAsia="Times New Roman" w:hAnsi="Times New Roman" w:cs="Times New Roman"/>
                <w:color w:val="000000"/>
                <w:sz w:val="18"/>
                <w:szCs w:val="18"/>
              </w:rPr>
              <w:t xml:space="preserve">7000 </w:t>
            </w:r>
            <w:proofErr w:type="spellStart"/>
            <w:r w:rsidRPr="00823BC4">
              <w:rPr>
                <w:rFonts w:ascii="Times New Roman" w:eastAsia="Times New Roman" w:hAnsi="Times New Roman" w:cs="Times New Roman"/>
                <w:color w:val="000000"/>
                <w:sz w:val="18"/>
                <w:szCs w:val="18"/>
              </w:rPr>
              <w:t>lekë</w:t>
            </w:r>
            <w:proofErr w:type="spellEnd"/>
            <w:r w:rsidRPr="00823BC4">
              <w:rPr>
                <w:rFonts w:ascii="Times New Roman" w:eastAsia="Times New Roman" w:hAnsi="Times New Roman" w:cs="Times New Roman"/>
                <w:color w:val="000000"/>
                <w:sz w:val="18"/>
                <w:szCs w:val="18"/>
              </w:rPr>
              <w:t xml:space="preserve">/kg- </w:t>
            </w:r>
            <w:proofErr w:type="spellStart"/>
            <w:r w:rsidRPr="00823BC4">
              <w:rPr>
                <w:rFonts w:ascii="Times New Roman" w:eastAsia="Times New Roman" w:hAnsi="Times New Roman" w:cs="Times New Roman"/>
                <w:color w:val="000000"/>
                <w:sz w:val="18"/>
                <w:szCs w:val="18"/>
              </w:rPr>
              <w:t>vitin</w:t>
            </w:r>
            <w:proofErr w:type="spellEnd"/>
            <w:r w:rsidRPr="00823BC4">
              <w:rPr>
                <w:rFonts w:ascii="Times New Roman" w:eastAsia="Times New Roman" w:hAnsi="Times New Roman" w:cs="Times New Roman"/>
                <w:color w:val="000000"/>
                <w:sz w:val="18"/>
                <w:szCs w:val="18"/>
              </w:rPr>
              <w:t xml:space="preserve"> 2023 </w:t>
            </w:r>
          </w:p>
          <w:p w14:paraId="1C994B29" w14:textId="23C3E91C" w:rsidR="00180E2C" w:rsidRPr="00823BC4" w:rsidRDefault="00180E2C" w:rsidP="00E26400">
            <w:pPr>
              <w:spacing w:before="100" w:beforeAutospacing="1" w:after="100" w:afterAutospacing="1" w:line="240" w:lineRule="auto"/>
              <w:contextualSpacing w:val="0"/>
              <w:rPr>
                <w:rFonts w:ascii="Times New Roman" w:eastAsia="Times New Roman" w:hAnsi="Times New Roman" w:cs="Times New Roman"/>
                <w:sz w:val="18"/>
                <w:szCs w:val="18"/>
              </w:rPr>
            </w:pPr>
            <w:r w:rsidRPr="00823BC4">
              <w:rPr>
                <w:rFonts w:ascii="Times New Roman" w:eastAsia="Times New Roman" w:hAnsi="Times New Roman" w:cs="Times New Roman"/>
                <w:color w:val="000000"/>
                <w:sz w:val="18"/>
                <w:szCs w:val="18"/>
              </w:rPr>
              <w:t xml:space="preserve">7250 </w:t>
            </w:r>
            <w:proofErr w:type="spellStart"/>
            <w:r w:rsidRPr="00823BC4">
              <w:rPr>
                <w:rFonts w:ascii="Times New Roman" w:eastAsia="Times New Roman" w:hAnsi="Times New Roman" w:cs="Times New Roman"/>
                <w:color w:val="000000"/>
                <w:sz w:val="18"/>
                <w:szCs w:val="18"/>
              </w:rPr>
              <w:t>lekë</w:t>
            </w:r>
            <w:proofErr w:type="spellEnd"/>
            <w:r w:rsidRPr="00823BC4">
              <w:rPr>
                <w:rFonts w:ascii="Times New Roman" w:eastAsia="Times New Roman" w:hAnsi="Times New Roman" w:cs="Times New Roman"/>
                <w:color w:val="000000"/>
                <w:sz w:val="18"/>
                <w:szCs w:val="18"/>
              </w:rPr>
              <w:t xml:space="preserve">/kg - </w:t>
            </w:r>
            <w:proofErr w:type="spellStart"/>
            <w:r w:rsidRPr="00823BC4">
              <w:rPr>
                <w:rFonts w:ascii="Times New Roman" w:eastAsia="Times New Roman" w:hAnsi="Times New Roman" w:cs="Times New Roman"/>
                <w:color w:val="000000"/>
                <w:sz w:val="18"/>
                <w:szCs w:val="18"/>
              </w:rPr>
              <w:t>vitin</w:t>
            </w:r>
            <w:proofErr w:type="spellEnd"/>
            <w:r w:rsidRPr="00823BC4">
              <w:rPr>
                <w:rFonts w:ascii="Times New Roman" w:eastAsia="Times New Roman" w:hAnsi="Times New Roman" w:cs="Times New Roman"/>
                <w:color w:val="000000"/>
                <w:sz w:val="18"/>
                <w:szCs w:val="18"/>
              </w:rPr>
              <w:t xml:space="preserve"> 2024</w:t>
            </w:r>
          </w:p>
        </w:tc>
        <w:tc>
          <w:tcPr>
            <w:tcW w:w="1417" w:type="dxa"/>
          </w:tcPr>
          <w:p w14:paraId="3FE52D53" w14:textId="77777777" w:rsidR="00174B56" w:rsidRPr="00823BC4" w:rsidRDefault="00174B56" w:rsidP="00E26400">
            <w:pPr>
              <w:spacing w:before="100" w:beforeAutospacing="1" w:after="100" w:afterAutospacing="1" w:line="240" w:lineRule="auto"/>
              <w:contextualSpacing w:val="0"/>
              <w:jc w:val="center"/>
              <w:rPr>
                <w:rFonts w:ascii="Times New Roman" w:eastAsia="Times New Roman" w:hAnsi="Times New Roman" w:cs="Times New Roman"/>
                <w:sz w:val="18"/>
                <w:szCs w:val="18"/>
              </w:rPr>
            </w:pPr>
            <w:r w:rsidRPr="00823BC4">
              <w:rPr>
                <w:rFonts w:ascii="Times New Roman" w:hAnsi="Times New Roman" w:cs="Times New Roman"/>
                <w:sz w:val="18"/>
                <w:szCs w:val="18"/>
              </w:rPr>
              <w:t>24 03</w:t>
            </w:r>
          </w:p>
        </w:tc>
      </w:tr>
      <w:tr w:rsidR="00174B56" w:rsidRPr="00823BC4" w14:paraId="2038EF8B" w14:textId="77777777" w:rsidTr="00716DE1">
        <w:trPr>
          <w:trHeight w:val="278"/>
        </w:trPr>
        <w:tc>
          <w:tcPr>
            <w:tcW w:w="6007" w:type="dxa"/>
            <w:noWrap/>
            <w:vAlign w:val="center"/>
            <w:hideMark/>
          </w:tcPr>
          <w:p w14:paraId="246D3B6E" w14:textId="77777777" w:rsidR="00174B56" w:rsidRPr="00823BC4" w:rsidRDefault="00174B56" w:rsidP="00E26400">
            <w:pPr>
              <w:spacing w:before="100" w:beforeAutospacing="1" w:after="100" w:afterAutospacing="1" w:line="240" w:lineRule="auto"/>
              <w:ind w:right="6"/>
              <w:contextualSpacing w:val="0"/>
              <w:rPr>
                <w:rFonts w:ascii="Times New Roman" w:hAnsi="Times New Roman" w:cs="Times New Roman"/>
                <w:sz w:val="18"/>
                <w:szCs w:val="18"/>
              </w:rPr>
            </w:pPr>
            <w:r w:rsidRPr="00823BC4">
              <w:rPr>
                <w:rFonts w:ascii="Times New Roman" w:eastAsia="Times New Roman" w:hAnsi="Times New Roman" w:cs="Times New Roman"/>
                <w:color w:val="000000"/>
                <w:sz w:val="18"/>
                <w:szCs w:val="18"/>
              </w:rPr>
              <w:lastRenderedPageBreak/>
              <w:t xml:space="preserve">Duhan </w:t>
            </w:r>
            <w:proofErr w:type="spellStart"/>
            <w:r w:rsidRPr="00823BC4">
              <w:rPr>
                <w:rFonts w:ascii="Times New Roman" w:eastAsia="Times New Roman" w:hAnsi="Times New Roman" w:cs="Times New Roman"/>
                <w:color w:val="000000"/>
                <w:sz w:val="18"/>
                <w:szCs w:val="18"/>
              </w:rPr>
              <w:t>prodhim</w:t>
            </w:r>
            <w:proofErr w:type="spellEnd"/>
            <w:r w:rsidRPr="00823BC4">
              <w:rPr>
                <w:rFonts w:ascii="Times New Roman" w:eastAsia="Times New Roman" w:hAnsi="Times New Roman" w:cs="Times New Roman"/>
                <w:color w:val="000000"/>
                <w:sz w:val="18"/>
                <w:szCs w:val="18"/>
              </w:rPr>
              <w:t xml:space="preserve"> </w:t>
            </w:r>
            <w:proofErr w:type="spellStart"/>
            <w:r w:rsidRPr="00823BC4">
              <w:rPr>
                <w:rFonts w:ascii="Times New Roman" w:eastAsia="Times New Roman" w:hAnsi="Times New Roman" w:cs="Times New Roman"/>
                <w:color w:val="000000"/>
                <w:sz w:val="18"/>
                <w:szCs w:val="18"/>
              </w:rPr>
              <w:t>vendi</w:t>
            </w:r>
            <w:proofErr w:type="spellEnd"/>
          </w:p>
        </w:tc>
        <w:tc>
          <w:tcPr>
            <w:tcW w:w="2363" w:type="dxa"/>
          </w:tcPr>
          <w:p w14:paraId="0863E4E7" w14:textId="77777777" w:rsidR="00174B56" w:rsidRPr="00823BC4" w:rsidRDefault="00174B56" w:rsidP="00E26400">
            <w:pPr>
              <w:spacing w:before="100" w:beforeAutospacing="1" w:after="100" w:afterAutospacing="1" w:line="240" w:lineRule="auto"/>
              <w:contextualSpacing w:val="0"/>
              <w:rPr>
                <w:rFonts w:ascii="Times New Roman" w:eastAsia="Times New Roman" w:hAnsi="Times New Roman" w:cs="Times New Roman"/>
                <w:color w:val="000000"/>
                <w:sz w:val="18"/>
                <w:szCs w:val="18"/>
              </w:rPr>
            </w:pPr>
            <w:r w:rsidRPr="00823BC4">
              <w:rPr>
                <w:rFonts w:ascii="Times New Roman" w:eastAsia="Times New Roman" w:hAnsi="Times New Roman" w:cs="Times New Roman"/>
                <w:color w:val="000000"/>
                <w:sz w:val="18"/>
                <w:szCs w:val="18"/>
              </w:rPr>
              <w:t xml:space="preserve">3000 </w:t>
            </w:r>
            <w:proofErr w:type="spellStart"/>
            <w:r w:rsidRPr="00823BC4">
              <w:rPr>
                <w:rFonts w:ascii="Times New Roman" w:eastAsia="Times New Roman" w:hAnsi="Times New Roman" w:cs="Times New Roman"/>
                <w:color w:val="000000"/>
                <w:sz w:val="18"/>
                <w:szCs w:val="18"/>
              </w:rPr>
              <w:t>lekë</w:t>
            </w:r>
            <w:proofErr w:type="spellEnd"/>
            <w:r w:rsidRPr="00823BC4">
              <w:rPr>
                <w:rFonts w:ascii="Times New Roman" w:eastAsia="Times New Roman" w:hAnsi="Times New Roman" w:cs="Times New Roman"/>
                <w:color w:val="000000"/>
                <w:sz w:val="18"/>
                <w:szCs w:val="18"/>
              </w:rPr>
              <w:t xml:space="preserve">/kg </w:t>
            </w:r>
            <w:proofErr w:type="spellStart"/>
            <w:r w:rsidRPr="00823BC4">
              <w:rPr>
                <w:rFonts w:ascii="Times New Roman" w:eastAsia="Times New Roman" w:hAnsi="Times New Roman" w:cs="Times New Roman"/>
                <w:color w:val="000000"/>
                <w:sz w:val="18"/>
                <w:szCs w:val="18"/>
              </w:rPr>
              <w:t>në</w:t>
            </w:r>
            <w:proofErr w:type="spellEnd"/>
            <w:r w:rsidRPr="00823BC4">
              <w:rPr>
                <w:rFonts w:ascii="Times New Roman" w:eastAsia="Times New Roman" w:hAnsi="Times New Roman" w:cs="Times New Roman"/>
                <w:color w:val="000000"/>
                <w:sz w:val="18"/>
                <w:szCs w:val="18"/>
              </w:rPr>
              <w:t xml:space="preserve"> </w:t>
            </w:r>
            <w:proofErr w:type="spellStart"/>
            <w:r w:rsidRPr="00823BC4">
              <w:rPr>
                <w:rFonts w:ascii="Times New Roman" w:eastAsia="Times New Roman" w:hAnsi="Times New Roman" w:cs="Times New Roman"/>
                <w:color w:val="000000"/>
                <w:sz w:val="18"/>
                <w:szCs w:val="18"/>
              </w:rPr>
              <w:t>vitin</w:t>
            </w:r>
            <w:proofErr w:type="spellEnd"/>
            <w:r w:rsidRPr="00823BC4">
              <w:rPr>
                <w:rFonts w:ascii="Times New Roman" w:eastAsia="Times New Roman" w:hAnsi="Times New Roman" w:cs="Times New Roman"/>
                <w:color w:val="000000"/>
                <w:sz w:val="18"/>
                <w:szCs w:val="18"/>
              </w:rPr>
              <w:t xml:space="preserve"> 2023 </w:t>
            </w:r>
          </w:p>
          <w:p w14:paraId="0D8DB3DF" w14:textId="61BAA2A4" w:rsidR="00180E2C" w:rsidRPr="00823BC4" w:rsidRDefault="00180E2C" w:rsidP="00E26400">
            <w:pPr>
              <w:spacing w:before="100" w:beforeAutospacing="1" w:after="100" w:afterAutospacing="1" w:line="240" w:lineRule="auto"/>
              <w:contextualSpacing w:val="0"/>
              <w:rPr>
                <w:rFonts w:ascii="Times New Roman" w:eastAsia="Times New Roman" w:hAnsi="Times New Roman" w:cs="Times New Roman"/>
                <w:sz w:val="18"/>
                <w:szCs w:val="18"/>
              </w:rPr>
            </w:pPr>
            <w:r w:rsidRPr="00823BC4">
              <w:rPr>
                <w:rFonts w:ascii="Times New Roman" w:eastAsia="Times New Roman" w:hAnsi="Times New Roman" w:cs="Times New Roman"/>
                <w:color w:val="000000"/>
                <w:sz w:val="18"/>
                <w:szCs w:val="18"/>
              </w:rPr>
              <w:t xml:space="preserve">3250 </w:t>
            </w:r>
            <w:proofErr w:type="spellStart"/>
            <w:r w:rsidRPr="00823BC4">
              <w:rPr>
                <w:rFonts w:ascii="Times New Roman" w:eastAsia="Times New Roman" w:hAnsi="Times New Roman" w:cs="Times New Roman"/>
                <w:color w:val="000000"/>
                <w:sz w:val="18"/>
                <w:szCs w:val="18"/>
              </w:rPr>
              <w:t>lekë</w:t>
            </w:r>
            <w:proofErr w:type="spellEnd"/>
            <w:r w:rsidRPr="00823BC4">
              <w:rPr>
                <w:rFonts w:ascii="Times New Roman" w:eastAsia="Times New Roman" w:hAnsi="Times New Roman" w:cs="Times New Roman"/>
                <w:color w:val="000000"/>
                <w:sz w:val="18"/>
                <w:szCs w:val="18"/>
              </w:rPr>
              <w:t xml:space="preserve">/kg </w:t>
            </w:r>
            <w:proofErr w:type="spellStart"/>
            <w:r w:rsidRPr="00823BC4">
              <w:rPr>
                <w:rFonts w:ascii="Times New Roman" w:eastAsia="Times New Roman" w:hAnsi="Times New Roman" w:cs="Times New Roman"/>
                <w:color w:val="000000"/>
                <w:sz w:val="18"/>
                <w:szCs w:val="18"/>
              </w:rPr>
              <w:t>në</w:t>
            </w:r>
            <w:proofErr w:type="spellEnd"/>
            <w:r w:rsidRPr="00823BC4">
              <w:rPr>
                <w:rFonts w:ascii="Times New Roman" w:eastAsia="Times New Roman" w:hAnsi="Times New Roman" w:cs="Times New Roman"/>
                <w:color w:val="000000"/>
                <w:sz w:val="18"/>
                <w:szCs w:val="18"/>
              </w:rPr>
              <w:t xml:space="preserve"> </w:t>
            </w:r>
            <w:proofErr w:type="spellStart"/>
            <w:r w:rsidRPr="00823BC4">
              <w:rPr>
                <w:rFonts w:ascii="Times New Roman" w:eastAsia="Times New Roman" w:hAnsi="Times New Roman" w:cs="Times New Roman"/>
                <w:color w:val="000000"/>
                <w:sz w:val="18"/>
                <w:szCs w:val="18"/>
              </w:rPr>
              <w:t>vitin</w:t>
            </w:r>
            <w:proofErr w:type="spellEnd"/>
            <w:r w:rsidRPr="00823BC4">
              <w:rPr>
                <w:rFonts w:ascii="Times New Roman" w:eastAsia="Times New Roman" w:hAnsi="Times New Roman" w:cs="Times New Roman"/>
                <w:color w:val="000000"/>
                <w:sz w:val="18"/>
                <w:szCs w:val="18"/>
              </w:rPr>
              <w:t xml:space="preserve"> 2024</w:t>
            </w:r>
          </w:p>
        </w:tc>
        <w:tc>
          <w:tcPr>
            <w:tcW w:w="1417" w:type="dxa"/>
          </w:tcPr>
          <w:p w14:paraId="103A1B60" w14:textId="77777777" w:rsidR="00174B56" w:rsidRPr="00823BC4" w:rsidRDefault="00174B56" w:rsidP="00E26400">
            <w:pPr>
              <w:spacing w:before="100" w:beforeAutospacing="1" w:after="100" w:afterAutospacing="1" w:line="240" w:lineRule="auto"/>
              <w:contextualSpacing w:val="0"/>
              <w:jc w:val="center"/>
              <w:rPr>
                <w:rFonts w:ascii="Times New Roman" w:eastAsia="Times New Roman" w:hAnsi="Times New Roman" w:cs="Times New Roman"/>
                <w:sz w:val="18"/>
                <w:szCs w:val="18"/>
              </w:rPr>
            </w:pPr>
            <w:r w:rsidRPr="00823BC4">
              <w:rPr>
                <w:rFonts w:ascii="Times New Roman" w:hAnsi="Times New Roman" w:cs="Times New Roman"/>
                <w:sz w:val="18"/>
                <w:szCs w:val="18"/>
              </w:rPr>
              <w:t>24 03</w:t>
            </w:r>
          </w:p>
        </w:tc>
      </w:tr>
      <w:tr w:rsidR="00174B56" w:rsidRPr="00823BC4" w14:paraId="196253AC" w14:textId="77777777" w:rsidTr="00716DE1">
        <w:trPr>
          <w:trHeight w:val="438"/>
        </w:trPr>
        <w:tc>
          <w:tcPr>
            <w:tcW w:w="9787" w:type="dxa"/>
            <w:gridSpan w:val="3"/>
            <w:shd w:val="clear" w:color="auto" w:fill="FCF6E0" w:themeFill="accent3" w:themeFillTint="33"/>
            <w:noWrap/>
            <w:vAlign w:val="center"/>
            <w:hideMark/>
          </w:tcPr>
          <w:p w14:paraId="434A6DC7" w14:textId="77777777" w:rsidR="00174B56" w:rsidRPr="00823BC4" w:rsidRDefault="00174B56" w:rsidP="00E26400">
            <w:pPr>
              <w:spacing w:before="100" w:beforeAutospacing="1" w:after="100" w:afterAutospacing="1" w:line="240" w:lineRule="auto"/>
              <w:ind w:right="6"/>
              <w:contextualSpacing w:val="0"/>
              <w:jc w:val="center"/>
              <w:rPr>
                <w:rFonts w:ascii="Times New Roman" w:hAnsi="Times New Roman" w:cs="Times New Roman"/>
                <w:sz w:val="18"/>
                <w:szCs w:val="18"/>
              </w:rPr>
            </w:pPr>
            <w:r w:rsidRPr="00823BC4">
              <w:rPr>
                <w:rFonts w:ascii="Times New Roman" w:eastAsia="Times New Roman" w:hAnsi="Times New Roman" w:cs="Times New Roman"/>
                <w:b/>
                <w:color w:val="000000"/>
                <w:sz w:val="18"/>
                <w:szCs w:val="18"/>
                <w:lang w:val="de-DE"/>
              </w:rPr>
              <w:t>Kafja</w:t>
            </w:r>
          </w:p>
        </w:tc>
      </w:tr>
      <w:tr w:rsidR="00174B56" w:rsidRPr="00823BC4" w14:paraId="4E8582E9" w14:textId="77777777" w:rsidTr="00716DE1">
        <w:trPr>
          <w:trHeight w:val="526"/>
        </w:trPr>
        <w:tc>
          <w:tcPr>
            <w:tcW w:w="6007" w:type="dxa"/>
            <w:noWrap/>
            <w:vAlign w:val="bottom"/>
          </w:tcPr>
          <w:p w14:paraId="6C30A1EF" w14:textId="77777777" w:rsidR="00174B56" w:rsidRPr="00823BC4" w:rsidRDefault="00174B56" w:rsidP="00E26400">
            <w:pPr>
              <w:spacing w:line="240" w:lineRule="auto"/>
              <w:rPr>
                <w:rFonts w:ascii="Times New Roman" w:eastAsia="Times New Roman" w:hAnsi="Times New Roman" w:cs="Times New Roman"/>
                <w:b/>
                <w:color w:val="000000"/>
                <w:sz w:val="18"/>
                <w:szCs w:val="18"/>
                <w:lang w:val="de-DE"/>
              </w:rPr>
            </w:pPr>
            <w:r w:rsidRPr="00823BC4">
              <w:rPr>
                <w:rFonts w:ascii="Times New Roman" w:eastAsia="Times New Roman" w:hAnsi="Times New Roman" w:cs="Times New Roman"/>
                <w:color w:val="auto"/>
                <w:sz w:val="18"/>
                <w:szCs w:val="18"/>
                <w:lang w:val="de-DE"/>
              </w:rPr>
              <w:t>-Kafe e papjekur</w:t>
            </w:r>
            <w:r w:rsidRPr="00823BC4">
              <w:rPr>
                <w:rFonts w:ascii="Times New Roman" w:eastAsia="Times New Roman" w:hAnsi="Times New Roman" w:cs="Times New Roman"/>
                <w:color w:val="auto"/>
                <w:sz w:val="18"/>
                <w:szCs w:val="18"/>
                <w:lang w:val="de-DE"/>
              </w:rPr>
              <w:br/>
            </w:r>
          </w:p>
        </w:tc>
        <w:tc>
          <w:tcPr>
            <w:tcW w:w="2363" w:type="dxa"/>
            <w:vAlign w:val="center"/>
          </w:tcPr>
          <w:p w14:paraId="7327531B" w14:textId="77777777" w:rsidR="00174B56" w:rsidRPr="00823BC4" w:rsidRDefault="00174B56" w:rsidP="00E26400">
            <w:pPr>
              <w:spacing w:before="100" w:beforeAutospacing="1" w:after="100" w:afterAutospacing="1" w:line="240" w:lineRule="auto"/>
              <w:rPr>
                <w:rFonts w:ascii="Times New Roman" w:eastAsia="Times New Roman" w:hAnsi="Times New Roman" w:cs="Times New Roman"/>
                <w:color w:val="000000"/>
                <w:sz w:val="18"/>
                <w:szCs w:val="18"/>
              </w:rPr>
            </w:pPr>
            <w:r w:rsidRPr="00823BC4">
              <w:rPr>
                <w:rFonts w:ascii="Times New Roman" w:eastAsia="Times New Roman" w:hAnsi="Times New Roman" w:cs="Times New Roman"/>
                <w:color w:val="000000"/>
                <w:sz w:val="18"/>
                <w:szCs w:val="18"/>
              </w:rPr>
              <w:t xml:space="preserve">0 </w:t>
            </w:r>
            <w:proofErr w:type="spellStart"/>
            <w:r w:rsidRPr="00823BC4">
              <w:rPr>
                <w:rFonts w:ascii="Times New Roman" w:eastAsia="Times New Roman" w:hAnsi="Times New Roman" w:cs="Times New Roman"/>
                <w:color w:val="000000"/>
                <w:sz w:val="18"/>
                <w:szCs w:val="18"/>
              </w:rPr>
              <w:t>lekë</w:t>
            </w:r>
            <w:proofErr w:type="spellEnd"/>
            <w:r w:rsidRPr="00823BC4">
              <w:rPr>
                <w:rFonts w:ascii="Times New Roman" w:eastAsia="Times New Roman" w:hAnsi="Times New Roman" w:cs="Times New Roman"/>
                <w:color w:val="000000"/>
                <w:sz w:val="18"/>
                <w:szCs w:val="18"/>
              </w:rPr>
              <w:t>/kg</w:t>
            </w:r>
            <w:r w:rsidR="00180E2C" w:rsidRPr="00823BC4">
              <w:rPr>
                <w:rFonts w:ascii="Times New Roman" w:eastAsia="Times New Roman" w:hAnsi="Times New Roman" w:cs="Times New Roman"/>
                <w:color w:val="000000"/>
                <w:sz w:val="18"/>
                <w:szCs w:val="18"/>
              </w:rPr>
              <w:t>- 2023</w:t>
            </w:r>
          </w:p>
          <w:p w14:paraId="20C12D5C" w14:textId="7F7AD168" w:rsidR="00180E2C" w:rsidRPr="00823BC4" w:rsidRDefault="00180E2C" w:rsidP="00E26400">
            <w:pPr>
              <w:spacing w:before="100" w:beforeAutospacing="1" w:after="100" w:afterAutospacing="1" w:line="240" w:lineRule="auto"/>
              <w:rPr>
                <w:rFonts w:ascii="Times New Roman" w:eastAsia="Times New Roman" w:hAnsi="Times New Roman" w:cs="Times New Roman"/>
                <w:color w:val="000000"/>
                <w:sz w:val="18"/>
                <w:szCs w:val="18"/>
              </w:rPr>
            </w:pPr>
            <w:r w:rsidRPr="00823BC4">
              <w:rPr>
                <w:rFonts w:ascii="Times New Roman" w:eastAsia="Times New Roman" w:hAnsi="Times New Roman" w:cs="Times New Roman"/>
                <w:color w:val="000000"/>
                <w:sz w:val="18"/>
                <w:szCs w:val="18"/>
              </w:rPr>
              <w:t xml:space="preserve">0 </w:t>
            </w:r>
            <w:proofErr w:type="spellStart"/>
            <w:r w:rsidRPr="00823BC4">
              <w:rPr>
                <w:rFonts w:ascii="Times New Roman" w:eastAsia="Times New Roman" w:hAnsi="Times New Roman" w:cs="Times New Roman"/>
                <w:color w:val="000000"/>
                <w:sz w:val="18"/>
                <w:szCs w:val="18"/>
              </w:rPr>
              <w:t>lek</w:t>
            </w:r>
            <w:r w:rsidR="006B2244" w:rsidRPr="00823BC4">
              <w:rPr>
                <w:rFonts w:ascii="Times New Roman" w:eastAsia="Times New Roman" w:hAnsi="Times New Roman" w:cs="Times New Roman"/>
                <w:color w:val="000000"/>
                <w:sz w:val="18"/>
                <w:szCs w:val="18"/>
              </w:rPr>
              <w:t>ë</w:t>
            </w:r>
            <w:proofErr w:type="spellEnd"/>
            <w:r w:rsidRPr="00823BC4">
              <w:rPr>
                <w:rFonts w:ascii="Times New Roman" w:eastAsia="Times New Roman" w:hAnsi="Times New Roman" w:cs="Times New Roman"/>
                <w:color w:val="000000"/>
                <w:sz w:val="18"/>
                <w:szCs w:val="18"/>
              </w:rPr>
              <w:t>/kg 2024</w:t>
            </w:r>
          </w:p>
        </w:tc>
        <w:tc>
          <w:tcPr>
            <w:tcW w:w="1417" w:type="dxa"/>
          </w:tcPr>
          <w:p w14:paraId="2DF5ECAD" w14:textId="77777777" w:rsidR="00174B56" w:rsidRPr="00823BC4" w:rsidRDefault="00174B56" w:rsidP="00E26400">
            <w:pPr>
              <w:spacing w:before="100" w:beforeAutospacing="1" w:after="100" w:afterAutospacing="1" w:line="240" w:lineRule="auto"/>
              <w:ind w:right="6"/>
              <w:rPr>
                <w:rFonts w:ascii="Times New Roman" w:hAnsi="Times New Roman" w:cs="Times New Roman"/>
                <w:sz w:val="18"/>
                <w:szCs w:val="18"/>
              </w:rPr>
            </w:pPr>
            <w:r w:rsidRPr="00823BC4">
              <w:rPr>
                <w:rFonts w:ascii="Times New Roman" w:hAnsi="Times New Roman" w:cs="Times New Roman"/>
                <w:sz w:val="18"/>
                <w:szCs w:val="18"/>
              </w:rPr>
              <w:t>09 01 11 00</w:t>
            </w:r>
            <w:r w:rsidRPr="00823BC4">
              <w:rPr>
                <w:rFonts w:ascii="Times New Roman" w:hAnsi="Times New Roman" w:cs="Times New Roman"/>
                <w:sz w:val="18"/>
                <w:szCs w:val="18"/>
              </w:rPr>
              <w:br/>
              <w:t>09 01 12 00</w:t>
            </w:r>
          </w:p>
        </w:tc>
      </w:tr>
      <w:tr w:rsidR="00174B56" w:rsidRPr="00823BC4" w14:paraId="34CB567E" w14:textId="77777777" w:rsidTr="00716DE1">
        <w:trPr>
          <w:trHeight w:val="350"/>
        </w:trPr>
        <w:tc>
          <w:tcPr>
            <w:tcW w:w="6007" w:type="dxa"/>
            <w:noWrap/>
            <w:vAlign w:val="center"/>
          </w:tcPr>
          <w:p w14:paraId="72FC0B38" w14:textId="509F9B8F" w:rsidR="00081B84" w:rsidRPr="00823BC4" w:rsidRDefault="00174B56" w:rsidP="00081B84">
            <w:pPr>
              <w:spacing w:before="100" w:beforeAutospacing="1" w:after="100" w:afterAutospacing="1" w:line="240" w:lineRule="auto"/>
              <w:rPr>
                <w:rFonts w:ascii="Times New Roman" w:eastAsia="Times New Roman" w:hAnsi="Times New Roman" w:cs="Times New Roman"/>
                <w:color w:val="000000"/>
                <w:sz w:val="18"/>
                <w:szCs w:val="18"/>
              </w:rPr>
            </w:pPr>
            <w:r w:rsidRPr="00823BC4">
              <w:rPr>
                <w:rFonts w:ascii="Times New Roman" w:eastAsia="Times New Roman" w:hAnsi="Times New Roman" w:cs="Times New Roman"/>
                <w:color w:val="000000"/>
                <w:sz w:val="18"/>
                <w:szCs w:val="18"/>
              </w:rPr>
              <w:t xml:space="preserve">-Kafe e </w:t>
            </w:r>
            <w:proofErr w:type="spellStart"/>
            <w:r w:rsidRPr="00823BC4">
              <w:rPr>
                <w:rFonts w:ascii="Times New Roman" w:eastAsia="Times New Roman" w:hAnsi="Times New Roman" w:cs="Times New Roman"/>
                <w:color w:val="000000"/>
                <w:sz w:val="18"/>
                <w:szCs w:val="18"/>
              </w:rPr>
              <w:t>Pjekur</w:t>
            </w:r>
            <w:proofErr w:type="spellEnd"/>
            <w:r w:rsidR="00081B84" w:rsidRPr="00823BC4">
              <w:rPr>
                <w:rFonts w:ascii="Times New Roman" w:eastAsia="Times New Roman" w:hAnsi="Times New Roman" w:cs="Times New Roman"/>
                <w:color w:val="000000"/>
                <w:sz w:val="18"/>
                <w:szCs w:val="18"/>
              </w:rPr>
              <w:t xml:space="preserve"> </w:t>
            </w:r>
          </w:p>
        </w:tc>
        <w:tc>
          <w:tcPr>
            <w:tcW w:w="2363" w:type="dxa"/>
            <w:vAlign w:val="center"/>
          </w:tcPr>
          <w:p w14:paraId="722D639A" w14:textId="77777777" w:rsidR="00174B56" w:rsidRPr="00823BC4" w:rsidRDefault="00174B56" w:rsidP="00E26400">
            <w:pPr>
              <w:spacing w:before="100" w:beforeAutospacing="1" w:after="100" w:afterAutospacing="1" w:line="240" w:lineRule="auto"/>
              <w:contextualSpacing w:val="0"/>
              <w:rPr>
                <w:rFonts w:ascii="Times New Roman" w:eastAsia="Times New Roman" w:hAnsi="Times New Roman" w:cs="Times New Roman"/>
                <w:color w:val="000000"/>
                <w:sz w:val="18"/>
                <w:szCs w:val="18"/>
              </w:rPr>
            </w:pPr>
            <w:r w:rsidRPr="00823BC4">
              <w:rPr>
                <w:rFonts w:ascii="Times New Roman" w:eastAsia="Times New Roman" w:hAnsi="Times New Roman" w:cs="Times New Roman"/>
                <w:color w:val="000000"/>
                <w:sz w:val="18"/>
                <w:szCs w:val="18"/>
              </w:rPr>
              <w:t xml:space="preserve">60 </w:t>
            </w:r>
            <w:proofErr w:type="spellStart"/>
            <w:r w:rsidRPr="00823BC4">
              <w:rPr>
                <w:rFonts w:ascii="Times New Roman" w:eastAsia="Times New Roman" w:hAnsi="Times New Roman" w:cs="Times New Roman"/>
                <w:color w:val="000000"/>
                <w:sz w:val="18"/>
                <w:szCs w:val="18"/>
              </w:rPr>
              <w:t>lekë</w:t>
            </w:r>
            <w:proofErr w:type="spellEnd"/>
            <w:r w:rsidRPr="00823BC4">
              <w:rPr>
                <w:rFonts w:ascii="Times New Roman" w:eastAsia="Times New Roman" w:hAnsi="Times New Roman" w:cs="Times New Roman"/>
                <w:color w:val="000000"/>
                <w:sz w:val="18"/>
                <w:szCs w:val="18"/>
              </w:rPr>
              <w:t>/kg</w:t>
            </w:r>
            <w:r w:rsidR="00180E2C" w:rsidRPr="00823BC4">
              <w:rPr>
                <w:rFonts w:ascii="Times New Roman" w:eastAsia="Times New Roman" w:hAnsi="Times New Roman" w:cs="Times New Roman"/>
                <w:color w:val="000000"/>
                <w:sz w:val="18"/>
                <w:szCs w:val="18"/>
              </w:rPr>
              <w:t>- 2023</w:t>
            </w:r>
          </w:p>
          <w:p w14:paraId="2292965D" w14:textId="33CA3345" w:rsidR="00180E2C" w:rsidRPr="00823BC4" w:rsidRDefault="00180E2C" w:rsidP="00E26400">
            <w:pPr>
              <w:spacing w:before="100" w:beforeAutospacing="1" w:after="100" w:afterAutospacing="1" w:line="240" w:lineRule="auto"/>
              <w:contextualSpacing w:val="0"/>
              <w:rPr>
                <w:rFonts w:ascii="Times New Roman" w:eastAsia="Times New Roman" w:hAnsi="Times New Roman" w:cs="Times New Roman"/>
                <w:color w:val="000000"/>
                <w:sz w:val="18"/>
                <w:szCs w:val="18"/>
              </w:rPr>
            </w:pPr>
            <w:r w:rsidRPr="00823BC4">
              <w:rPr>
                <w:rFonts w:ascii="Times New Roman" w:eastAsia="Times New Roman" w:hAnsi="Times New Roman" w:cs="Times New Roman"/>
                <w:color w:val="auto"/>
                <w:sz w:val="18"/>
                <w:szCs w:val="18"/>
              </w:rPr>
              <w:t>6</w:t>
            </w:r>
            <w:r w:rsidR="000B349A" w:rsidRPr="00823BC4">
              <w:rPr>
                <w:rFonts w:ascii="Times New Roman" w:eastAsia="Times New Roman" w:hAnsi="Times New Roman" w:cs="Times New Roman"/>
                <w:color w:val="auto"/>
                <w:sz w:val="18"/>
                <w:szCs w:val="18"/>
              </w:rPr>
              <w:t>2</w:t>
            </w:r>
            <w:r w:rsidRPr="00823BC4">
              <w:rPr>
                <w:rFonts w:ascii="Times New Roman" w:eastAsia="Times New Roman" w:hAnsi="Times New Roman" w:cs="Times New Roman"/>
                <w:color w:val="auto"/>
                <w:sz w:val="18"/>
                <w:szCs w:val="18"/>
              </w:rPr>
              <w:t xml:space="preserve">.9 </w:t>
            </w:r>
            <w:proofErr w:type="spellStart"/>
            <w:r w:rsidRPr="00823BC4">
              <w:rPr>
                <w:rFonts w:ascii="Times New Roman" w:eastAsia="Times New Roman" w:hAnsi="Times New Roman" w:cs="Times New Roman"/>
                <w:color w:val="000000"/>
                <w:sz w:val="18"/>
                <w:szCs w:val="18"/>
              </w:rPr>
              <w:t>lekë</w:t>
            </w:r>
            <w:proofErr w:type="spellEnd"/>
            <w:r w:rsidRPr="00823BC4">
              <w:rPr>
                <w:rFonts w:ascii="Times New Roman" w:eastAsia="Times New Roman" w:hAnsi="Times New Roman" w:cs="Times New Roman"/>
                <w:color w:val="000000"/>
                <w:sz w:val="18"/>
                <w:szCs w:val="18"/>
              </w:rPr>
              <w:t>/kg- 2024</w:t>
            </w:r>
          </w:p>
          <w:p w14:paraId="4A4756BC" w14:textId="3BB6B8E1" w:rsidR="00180E2C" w:rsidRPr="00823BC4" w:rsidRDefault="00180E2C" w:rsidP="00E26400">
            <w:pPr>
              <w:spacing w:before="100" w:beforeAutospacing="1" w:after="100" w:afterAutospacing="1" w:line="240" w:lineRule="auto"/>
              <w:contextualSpacing w:val="0"/>
              <w:rPr>
                <w:rFonts w:ascii="Times New Roman" w:eastAsia="Times New Roman" w:hAnsi="Times New Roman" w:cs="Times New Roman"/>
                <w:color w:val="000000"/>
                <w:sz w:val="18"/>
                <w:szCs w:val="18"/>
              </w:rPr>
            </w:pPr>
          </w:p>
        </w:tc>
        <w:tc>
          <w:tcPr>
            <w:tcW w:w="1417" w:type="dxa"/>
          </w:tcPr>
          <w:p w14:paraId="2DD739A6" w14:textId="77777777" w:rsidR="00174B56" w:rsidRPr="00823BC4" w:rsidRDefault="00174B56" w:rsidP="00E26400">
            <w:pPr>
              <w:spacing w:before="100" w:beforeAutospacing="1" w:line="240" w:lineRule="auto"/>
              <w:ind w:right="6"/>
              <w:contextualSpacing w:val="0"/>
              <w:rPr>
                <w:rFonts w:ascii="Times New Roman" w:hAnsi="Times New Roman" w:cs="Times New Roman"/>
                <w:sz w:val="18"/>
                <w:szCs w:val="18"/>
              </w:rPr>
            </w:pPr>
            <w:r w:rsidRPr="00823BC4">
              <w:rPr>
                <w:rFonts w:ascii="Times New Roman" w:hAnsi="Times New Roman" w:cs="Times New Roman"/>
                <w:sz w:val="18"/>
                <w:szCs w:val="18"/>
              </w:rPr>
              <w:t>09 01 21 00</w:t>
            </w:r>
            <w:r w:rsidRPr="00823BC4">
              <w:rPr>
                <w:rFonts w:ascii="Times New Roman" w:hAnsi="Times New Roman" w:cs="Times New Roman"/>
                <w:sz w:val="18"/>
                <w:szCs w:val="18"/>
              </w:rPr>
              <w:br/>
              <w:t>09 01 22 00</w:t>
            </w:r>
          </w:p>
        </w:tc>
      </w:tr>
    </w:tbl>
    <w:p w14:paraId="48D3F4B6" w14:textId="77777777" w:rsidR="00A42BFB" w:rsidRDefault="00A42BFB" w:rsidP="00823BC4">
      <w:pPr>
        <w:pStyle w:val="Heading1"/>
        <w:keepNext/>
        <w:pageBreakBefore w:val="0"/>
        <w:rPr>
          <w:rStyle w:val="None"/>
          <w:rFonts w:ascii="Times New Roman" w:hAnsi="Times New Roman" w:cs="Times New Roman"/>
          <w:caps w:val="0"/>
          <w:color w:val="auto"/>
          <w:sz w:val="24"/>
          <w:szCs w:val="24"/>
        </w:rPr>
      </w:pPr>
    </w:p>
    <w:p w14:paraId="652D35CD" w14:textId="6455C0D7" w:rsidR="00174B56" w:rsidRPr="009A1B6F" w:rsidRDefault="00D519DF" w:rsidP="00823BC4">
      <w:pPr>
        <w:pStyle w:val="Heading1"/>
        <w:keepNext/>
        <w:pageBreakBefore w:val="0"/>
        <w:rPr>
          <w:rStyle w:val="None"/>
          <w:rFonts w:ascii="Times New Roman" w:hAnsi="Times New Roman" w:cs="Times New Roman"/>
          <w:sz w:val="24"/>
          <w:szCs w:val="24"/>
        </w:rPr>
      </w:pPr>
      <w:bookmarkStart w:id="27" w:name="_Toc209533662"/>
      <w:r w:rsidRPr="009A1B6F">
        <w:rPr>
          <w:rStyle w:val="None"/>
          <w:rFonts w:ascii="Times New Roman" w:hAnsi="Times New Roman" w:cs="Times New Roman"/>
          <w:caps w:val="0"/>
          <w:color w:val="auto"/>
          <w:sz w:val="24"/>
          <w:szCs w:val="24"/>
        </w:rPr>
        <w:t xml:space="preserve">V. </w:t>
      </w:r>
      <w:bookmarkEnd w:id="1"/>
      <w:proofErr w:type="spellStart"/>
      <w:r w:rsidR="00174B56" w:rsidRPr="009A1B6F">
        <w:rPr>
          <w:rStyle w:val="None"/>
          <w:rFonts w:ascii="Times New Roman" w:hAnsi="Times New Roman" w:cs="Times New Roman"/>
          <w:caps w:val="0"/>
          <w:sz w:val="24"/>
          <w:szCs w:val="24"/>
        </w:rPr>
        <w:t>Metodologjia</w:t>
      </w:r>
      <w:bookmarkEnd w:id="27"/>
      <w:proofErr w:type="spellEnd"/>
      <w:r w:rsidR="00174B56" w:rsidRPr="009A1B6F">
        <w:rPr>
          <w:rStyle w:val="None"/>
          <w:rFonts w:ascii="Times New Roman" w:hAnsi="Times New Roman" w:cs="Times New Roman"/>
          <w:caps w:val="0"/>
          <w:sz w:val="24"/>
          <w:szCs w:val="24"/>
        </w:rPr>
        <w:t xml:space="preserve"> </w:t>
      </w:r>
    </w:p>
    <w:p w14:paraId="1275F003" w14:textId="77777777" w:rsidR="00174B56" w:rsidRPr="009A1B6F" w:rsidRDefault="00174B56" w:rsidP="2EF32156">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jc w:val="both"/>
        <w:rPr>
          <w:rStyle w:val="None"/>
          <w:rFonts w:ascii="Times New Roman" w:hAnsi="Times New Roman" w:cs="Times New Roman"/>
          <w:sz w:val="24"/>
          <w:szCs w:val="24"/>
          <w:lang w:val="en-GB"/>
        </w:rPr>
      </w:pPr>
      <w:proofErr w:type="spellStart"/>
      <w:r w:rsidRPr="2EF32156">
        <w:rPr>
          <w:rStyle w:val="None"/>
          <w:rFonts w:ascii="Times New Roman" w:hAnsi="Times New Roman" w:cs="Times New Roman"/>
          <w:sz w:val="24"/>
          <w:szCs w:val="24"/>
          <w:lang w:val="en-GB"/>
        </w:rPr>
        <w:t>Metodologjia</w:t>
      </w:r>
      <w:proofErr w:type="spellEnd"/>
      <w:r w:rsidRPr="2EF32156">
        <w:rPr>
          <w:rStyle w:val="None"/>
          <w:rFonts w:ascii="Times New Roman" w:hAnsi="Times New Roman" w:cs="Times New Roman"/>
          <w:sz w:val="24"/>
          <w:szCs w:val="24"/>
          <w:lang w:val="en-GB"/>
        </w:rPr>
        <w:t xml:space="preserve"> e </w:t>
      </w:r>
      <w:proofErr w:type="spellStart"/>
      <w:r w:rsidRPr="2EF32156">
        <w:rPr>
          <w:rStyle w:val="None"/>
          <w:rFonts w:ascii="Times New Roman" w:hAnsi="Times New Roman" w:cs="Times New Roman"/>
          <w:sz w:val="24"/>
          <w:szCs w:val="24"/>
          <w:lang w:val="en-GB"/>
        </w:rPr>
        <w:t>përdorur</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për</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llogaritjen</w:t>
      </w:r>
      <w:proofErr w:type="spellEnd"/>
      <w:r w:rsidRPr="2EF32156">
        <w:rPr>
          <w:rStyle w:val="None"/>
          <w:rFonts w:ascii="Times New Roman" w:hAnsi="Times New Roman" w:cs="Times New Roman"/>
          <w:sz w:val="24"/>
          <w:szCs w:val="24"/>
          <w:lang w:val="en-GB"/>
        </w:rPr>
        <w:t xml:space="preserve"> e </w:t>
      </w:r>
      <w:proofErr w:type="spellStart"/>
      <w:r w:rsidRPr="2EF32156">
        <w:rPr>
          <w:rStyle w:val="None"/>
          <w:rFonts w:ascii="Times New Roman" w:hAnsi="Times New Roman" w:cs="Times New Roman"/>
          <w:sz w:val="24"/>
          <w:szCs w:val="24"/>
          <w:lang w:val="en-GB"/>
        </w:rPr>
        <w:t>shpenzimeve</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tatimore</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përkon</w:t>
      </w:r>
      <w:proofErr w:type="spellEnd"/>
      <w:r w:rsidRPr="2EF32156">
        <w:rPr>
          <w:rStyle w:val="None"/>
          <w:rFonts w:ascii="Times New Roman" w:hAnsi="Times New Roman" w:cs="Times New Roman"/>
          <w:sz w:val="24"/>
          <w:szCs w:val="24"/>
          <w:lang w:val="en-GB"/>
        </w:rPr>
        <w:t xml:space="preserve"> me </w:t>
      </w:r>
      <w:proofErr w:type="spellStart"/>
      <w:r w:rsidRPr="2EF32156">
        <w:rPr>
          <w:rStyle w:val="None"/>
          <w:rFonts w:ascii="Times New Roman" w:hAnsi="Times New Roman" w:cs="Times New Roman"/>
          <w:sz w:val="24"/>
          <w:szCs w:val="24"/>
          <w:lang w:val="en-GB"/>
        </w:rPr>
        <w:t>praktikat</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më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të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mira</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ndërkombëtare</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Literatur</w:t>
      </w:r>
      <w:r w:rsidRPr="2EF32156">
        <w:rPr>
          <w:rFonts w:ascii="Times New Roman" w:hAnsi="Times New Roman" w:cs="Times New Roman"/>
          <w:sz w:val="24"/>
          <w:szCs w:val="24"/>
          <w:lang w:val="en-GB"/>
        </w:rPr>
        <w:t>a</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sugjeron</w:t>
      </w:r>
      <w:proofErr w:type="spellEnd"/>
      <w:r w:rsidRPr="2EF32156">
        <w:rPr>
          <w:rStyle w:val="None"/>
          <w:rFonts w:ascii="Times New Roman" w:hAnsi="Times New Roman" w:cs="Times New Roman"/>
          <w:sz w:val="24"/>
          <w:szCs w:val="24"/>
          <w:lang w:val="en-GB"/>
        </w:rPr>
        <w:t xml:space="preserve"> se </w:t>
      </w:r>
      <w:proofErr w:type="spellStart"/>
      <w:r w:rsidRPr="2EF32156">
        <w:rPr>
          <w:rStyle w:val="None"/>
          <w:rFonts w:ascii="Times New Roman" w:hAnsi="Times New Roman" w:cs="Times New Roman"/>
          <w:sz w:val="24"/>
          <w:szCs w:val="24"/>
          <w:lang w:val="en-GB"/>
        </w:rPr>
        <w:t>tre</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janë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mënyrat</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kryesore</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që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përdoren</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për</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vlerësimin</w:t>
      </w:r>
      <w:proofErr w:type="spellEnd"/>
      <w:r w:rsidRPr="2EF32156">
        <w:rPr>
          <w:rStyle w:val="None"/>
          <w:rFonts w:ascii="Times New Roman" w:hAnsi="Times New Roman" w:cs="Times New Roman"/>
          <w:sz w:val="24"/>
          <w:szCs w:val="24"/>
          <w:lang w:val="en-GB"/>
        </w:rPr>
        <w:t xml:space="preserve"> e </w:t>
      </w:r>
      <w:proofErr w:type="spellStart"/>
      <w:r w:rsidRPr="2EF32156">
        <w:rPr>
          <w:rStyle w:val="None"/>
          <w:rFonts w:ascii="Times New Roman" w:hAnsi="Times New Roman" w:cs="Times New Roman"/>
          <w:sz w:val="24"/>
          <w:szCs w:val="24"/>
          <w:lang w:val="en-GB"/>
        </w:rPr>
        <w:t>shpenzimeve</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tatimore</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përfshirë</w:t>
      </w:r>
      <w:proofErr w:type="spellEnd"/>
      <w:r w:rsidRPr="2EF32156">
        <w:rPr>
          <w:rStyle w:val="None"/>
          <w:rFonts w:ascii="Times New Roman" w:hAnsi="Times New Roman" w:cs="Times New Roman"/>
          <w:sz w:val="24"/>
          <w:szCs w:val="24"/>
          <w:lang w:val="en-GB"/>
        </w:rPr>
        <w:t xml:space="preserve">: </w:t>
      </w:r>
    </w:p>
    <w:p w14:paraId="51856434" w14:textId="77777777" w:rsidR="00174B56" w:rsidRPr="009A1B6F" w:rsidRDefault="00174B56" w:rsidP="00E26400">
      <w:pPr>
        <w:pStyle w:val="HTMLPreformatted"/>
        <w:numPr>
          <w:ilvl w:val="0"/>
          <w:numId w:val="18"/>
        </w:numPr>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jc w:val="both"/>
        <w:rPr>
          <w:rStyle w:val="None"/>
          <w:rFonts w:ascii="Times New Roman" w:hAnsi="Times New Roman" w:cs="Times New Roman"/>
          <w:sz w:val="24"/>
          <w:szCs w:val="24"/>
          <w:lang w:val="it-CH"/>
        </w:rPr>
      </w:pPr>
      <w:r w:rsidRPr="009A1B6F">
        <w:rPr>
          <w:rStyle w:val="None"/>
          <w:rFonts w:ascii="Times New Roman" w:hAnsi="Times New Roman" w:cs="Times New Roman"/>
          <w:sz w:val="24"/>
          <w:szCs w:val="24"/>
          <w:lang w:val="it-CH"/>
        </w:rPr>
        <w:t xml:space="preserve">metoda e të ardhurave të munguara, </w:t>
      </w:r>
    </w:p>
    <w:p w14:paraId="0561F2D0" w14:textId="77777777" w:rsidR="00174B56" w:rsidRPr="009A1B6F" w:rsidRDefault="00174B56" w:rsidP="00E26400">
      <w:pPr>
        <w:pStyle w:val="HTMLPreformatted"/>
        <w:numPr>
          <w:ilvl w:val="0"/>
          <w:numId w:val="18"/>
        </w:numPr>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jc w:val="both"/>
        <w:rPr>
          <w:rStyle w:val="None"/>
          <w:rFonts w:ascii="Times New Roman" w:hAnsi="Times New Roman" w:cs="Times New Roman"/>
          <w:sz w:val="24"/>
          <w:szCs w:val="24"/>
          <w:lang w:val="it-CH"/>
        </w:rPr>
      </w:pPr>
      <w:r w:rsidRPr="009A1B6F">
        <w:rPr>
          <w:rStyle w:val="None"/>
          <w:rFonts w:ascii="Times New Roman" w:hAnsi="Times New Roman" w:cs="Times New Roman"/>
          <w:sz w:val="24"/>
          <w:szCs w:val="24"/>
          <w:lang w:val="it-CH"/>
        </w:rPr>
        <w:t xml:space="preserve">metoda e të ardhurave të fituara, </w:t>
      </w:r>
    </w:p>
    <w:p w14:paraId="19ACD9D3" w14:textId="77777777" w:rsidR="00174B56" w:rsidRPr="009A1B6F" w:rsidRDefault="00174B56" w:rsidP="2EF32156">
      <w:pPr>
        <w:pStyle w:val="HTMLPreformatted"/>
        <w:numPr>
          <w:ilvl w:val="0"/>
          <w:numId w:val="18"/>
        </w:numPr>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jc w:val="both"/>
        <w:rPr>
          <w:rStyle w:val="None"/>
          <w:rFonts w:ascii="Times New Roman" w:hAnsi="Times New Roman" w:cs="Times New Roman"/>
          <w:sz w:val="24"/>
          <w:szCs w:val="24"/>
          <w:lang w:val="en-GB"/>
        </w:rPr>
      </w:pPr>
      <w:proofErr w:type="spellStart"/>
      <w:r w:rsidRPr="2EF32156">
        <w:rPr>
          <w:rStyle w:val="None"/>
          <w:rFonts w:ascii="Times New Roman" w:hAnsi="Times New Roman" w:cs="Times New Roman"/>
          <w:sz w:val="24"/>
          <w:szCs w:val="24"/>
          <w:lang w:val="en-GB"/>
        </w:rPr>
        <w:t>metoda</w:t>
      </w:r>
      <w:proofErr w:type="spellEnd"/>
      <w:r w:rsidRPr="2EF32156">
        <w:rPr>
          <w:rStyle w:val="None"/>
          <w:rFonts w:ascii="Times New Roman" w:hAnsi="Times New Roman" w:cs="Times New Roman"/>
          <w:sz w:val="24"/>
          <w:szCs w:val="24"/>
          <w:lang w:val="en-GB"/>
        </w:rPr>
        <w:t xml:space="preserve"> e </w:t>
      </w:r>
      <w:proofErr w:type="spellStart"/>
      <w:r w:rsidRPr="2EF32156">
        <w:rPr>
          <w:rStyle w:val="None"/>
          <w:rFonts w:ascii="Times New Roman" w:hAnsi="Times New Roman" w:cs="Times New Roman"/>
          <w:sz w:val="24"/>
          <w:szCs w:val="24"/>
          <w:lang w:val="en-GB"/>
        </w:rPr>
        <w:t>shpenzimeve</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ekuivalente</w:t>
      </w:r>
      <w:proofErr w:type="spellEnd"/>
      <w:r w:rsidRPr="2EF32156">
        <w:rPr>
          <w:rStyle w:val="None"/>
          <w:rFonts w:ascii="Times New Roman" w:hAnsi="Times New Roman" w:cs="Times New Roman"/>
          <w:sz w:val="24"/>
          <w:szCs w:val="24"/>
          <w:lang w:val="en-GB"/>
        </w:rPr>
        <w:t xml:space="preserve"> (</w:t>
      </w:r>
      <w:r w:rsidRPr="2EF32156">
        <w:rPr>
          <w:rStyle w:val="None"/>
          <w:rFonts w:ascii="Times New Roman" w:hAnsi="Times New Roman" w:cs="Times New Roman"/>
          <w:i/>
          <w:iCs/>
          <w:sz w:val="24"/>
          <w:szCs w:val="24"/>
          <w:lang w:val="en-GB"/>
        </w:rPr>
        <w:t>outlay equivalent</w:t>
      </w:r>
      <w:r w:rsidRPr="2EF32156">
        <w:rPr>
          <w:rStyle w:val="None"/>
          <w:rFonts w:ascii="Times New Roman" w:hAnsi="Times New Roman" w:cs="Times New Roman"/>
          <w:sz w:val="24"/>
          <w:szCs w:val="24"/>
          <w:lang w:val="en-GB"/>
        </w:rPr>
        <w:t>)</w:t>
      </w:r>
      <w:r w:rsidRPr="2EF32156">
        <w:rPr>
          <w:rStyle w:val="None"/>
          <w:rFonts w:ascii="Times New Roman" w:hAnsi="Times New Roman" w:cs="Times New Roman"/>
          <w:i/>
          <w:iCs/>
          <w:sz w:val="24"/>
          <w:szCs w:val="24"/>
          <w:lang w:val="en-GB"/>
        </w:rPr>
        <w:t>.</w:t>
      </w:r>
      <w:r w:rsidRPr="2EF32156">
        <w:rPr>
          <w:rStyle w:val="None"/>
          <w:rFonts w:ascii="Times New Roman" w:hAnsi="Times New Roman" w:cs="Times New Roman"/>
          <w:sz w:val="24"/>
          <w:szCs w:val="24"/>
          <w:lang w:val="en-GB"/>
        </w:rPr>
        <w:t xml:space="preserve"> </w:t>
      </w:r>
    </w:p>
    <w:p w14:paraId="172D3957" w14:textId="3BCBDC34" w:rsidR="00174B56" w:rsidRPr="009A1B6F" w:rsidRDefault="00174B56" w:rsidP="2EF32156">
      <w:pPr>
        <w:pStyle w:val="HTMLPreformatted"/>
        <w:tabs>
          <w:tab w:val="left" w:pos="8520"/>
        </w:tabs>
        <w:spacing w:before="100" w:beforeAutospacing="1" w:after="100" w:afterAutospacing="1"/>
        <w:jc w:val="both"/>
        <w:rPr>
          <w:rStyle w:val="None"/>
          <w:rFonts w:ascii="Times New Roman" w:hAnsi="Times New Roman" w:cs="Times New Roman"/>
          <w:sz w:val="24"/>
          <w:szCs w:val="24"/>
          <w:lang w:val="en-GB"/>
        </w:rPr>
      </w:pPr>
      <w:proofErr w:type="spellStart"/>
      <w:r w:rsidRPr="2EF32156">
        <w:rPr>
          <w:rStyle w:val="None"/>
          <w:rFonts w:ascii="Times New Roman" w:hAnsi="Times New Roman" w:cs="Times New Roman"/>
          <w:sz w:val="24"/>
          <w:szCs w:val="24"/>
          <w:lang w:val="en-GB"/>
        </w:rPr>
        <w:t>Në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këtë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raport</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si</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mënyrë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vlerësimi</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për</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shpenzimet</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tatimore</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është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përdorur</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u w:val="single"/>
          <w:lang w:val="en-GB"/>
        </w:rPr>
        <w:t>metoda</w:t>
      </w:r>
      <w:proofErr w:type="spellEnd"/>
      <w:r w:rsidRPr="2EF32156">
        <w:rPr>
          <w:rStyle w:val="None"/>
          <w:rFonts w:ascii="Times New Roman" w:hAnsi="Times New Roman" w:cs="Times New Roman"/>
          <w:sz w:val="24"/>
          <w:szCs w:val="24"/>
          <w:u w:val="single"/>
          <w:lang w:val="en-GB"/>
        </w:rPr>
        <w:t xml:space="preserve"> e </w:t>
      </w:r>
      <w:proofErr w:type="spellStart"/>
      <w:r w:rsidRPr="2EF32156">
        <w:rPr>
          <w:rStyle w:val="None"/>
          <w:rFonts w:ascii="Times New Roman" w:hAnsi="Times New Roman" w:cs="Times New Roman"/>
          <w:sz w:val="24"/>
          <w:szCs w:val="24"/>
          <w:u w:val="single"/>
          <w:lang w:val="en-GB"/>
        </w:rPr>
        <w:t>të</w:t>
      </w:r>
      <w:proofErr w:type="spellEnd"/>
      <w:r w:rsidRPr="2EF32156">
        <w:rPr>
          <w:rStyle w:val="None"/>
          <w:rFonts w:ascii="Times New Roman" w:hAnsi="Times New Roman" w:cs="Times New Roman"/>
          <w:sz w:val="24"/>
          <w:szCs w:val="24"/>
          <w:u w:val="single"/>
          <w:lang w:val="en-GB"/>
        </w:rPr>
        <w:t xml:space="preserve"> </w:t>
      </w:r>
      <w:proofErr w:type="spellStart"/>
      <w:r w:rsidRPr="2EF32156">
        <w:rPr>
          <w:rStyle w:val="None"/>
          <w:rFonts w:ascii="Times New Roman" w:hAnsi="Times New Roman" w:cs="Times New Roman"/>
          <w:sz w:val="24"/>
          <w:szCs w:val="24"/>
          <w:u w:val="single"/>
          <w:lang w:val="en-GB"/>
        </w:rPr>
        <w:t>ardhurave</w:t>
      </w:r>
      <w:proofErr w:type="spellEnd"/>
      <w:r w:rsidRPr="2EF32156">
        <w:rPr>
          <w:rStyle w:val="None"/>
          <w:rFonts w:ascii="Times New Roman" w:hAnsi="Times New Roman" w:cs="Times New Roman"/>
          <w:sz w:val="24"/>
          <w:szCs w:val="24"/>
          <w:u w:val="single"/>
          <w:lang w:val="en-GB"/>
        </w:rPr>
        <w:t xml:space="preserve"> </w:t>
      </w:r>
      <w:proofErr w:type="spellStart"/>
      <w:r w:rsidRPr="2EF32156">
        <w:rPr>
          <w:rStyle w:val="None"/>
          <w:rFonts w:ascii="Times New Roman" w:hAnsi="Times New Roman" w:cs="Times New Roman"/>
          <w:sz w:val="24"/>
          <w:szCs w:val="24"/>
          <w:u w:val="single"/>
          <w:lang w:val="en-GB"/>
        </w:rPr>
        <w:t>të</w:t>
      </w:r>
      <w:proofErr w:type="spellEnd"/>
      <w:r w:rsidRPr="2EF32156">
        <w:rPr>
          <w:rStyle w:val="None"/>
          <w:rFonts w:ascii="Times New Roman" w:hAnsi="Times New Roman" w:cs="Times New Roman"/>
          <w:sz w:val="24"/>
          <w:szCs w:val="24"/>
          <w:u w:val="single"/>
          <w:lang w:val="en-GB"/>
        </w:rPr>
        <w:t xml:space="preserve"> </w:t>
      </w:r>
      <w:proofErr w:type="spellStart"/>
      <w:r w:rsidRPr="2EF32156">
        <w:rPr>
          <w:rStyle w:val="None"/>
          <w:rFonts w:ascii="Times New Roman" w:hAnsi="Times New Roman" w:cs="Times New Roman"/>
          <w:sz w:val="24"/>
          <w:szCs w:val="24"/>
          <w:u w:val="single"/>
          <w:lang w:val="en-GB"/>
        </w:rPr>
        <w:t>munguara</w:t>
      </w:r>
      <w:proofErr w:type="spellEnd"/>
      <w:r w:rsidRPr="2EF32156">
        <w:rPr>
          <w:rStyle w:val="None"/>
          <w:rFonts w:ascii="Times New Roman" w:hAnsi="Times New Roman" w:cs="Times New Roman"/>
          <w:sz w:val="24"/>
          <w:szCs w:val="24"/>
          <w:lang w:val="en-GB"/>
        </w:rPr>
        <w:t xml:space="preserve">, e </w:t>
      </w:r>
      <w:proofErr w:type="spellStart"/>
      <w:r w:rsidRPr="2EF32156">
        <w:rPr>
          <w:rStyle w:val="None"/>
          <w:rFonts w:ascii="Times New Roman" w:hAnsi="Times New Roman" w:cs="Times New Roman"/>
          <w:sz w:val="24"/>
          <w:szCs w:val="24"/>
          <w:lang w:val="en-GB"/>
        </w:rPr>
        <w:t>cila</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ofron</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vlerësimin</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më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të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besueshëm</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për</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llogaritjen</w:t>
      </w:r>
      <w:proofErr w:type="spellEnd"/>
      <w:r w:rsidRPr="2EF32156">
        <w:rPr>
          <w:rStyle w:val="None"/>
          <w:rFonts w:ascii="Times New Roman" w:hAnsi="Times New Roman" w:cs="Times New Roman"/>
          <w:sz w:val="24"/>
          <w:szCs w:val="24"/>
          <w:lang w:val="en-GB"/>
        </w:rPr>
        <w:t xml:space="preserve"> e </w:t>
      </w:r>
      <w:proofErr w:type="spellStart"/>
      <w:r w:rsidRPr="2EF32156">
        <w:rPr>
          <w:rStyle w:val="None"/>
          <w:rFonts w:ascii="Times New Roman" w:hAnsi="Times New Roman" w:cs="Times New Roman"/>
          <w:sz w:val="24"/>
          <w:szCs w:val="24"/>
          <w:lang w:val="en-GB"/>
        </w:rPr>
        <w:t>nivelit</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të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ndihmës</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së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dhënë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tatimpaguesve</w:t>
      </w:r>
      <w:proofErr w:type="spellEnd"/>
      <w:r w:rsidRPr="2EF32156">
        <w:rPr>
          <w:rStyle w:val="None"/>
          <w:rFonts w:ascii="Times New Roman" w:hAnsi="Times New Roman" w:cs="Times New Roman"/>
          <w:sz w:val="24"/>
          <w:szCs w:val="24"/>
          <w:lang w:val="en-GB"/>
        </w:rPr>
        <w:t xml:space="preserve"> me </w:t>
      </w:r>
      <w:proofErr w:type="spellStart"/>
      <w:r w:rsidRPr="2EF32156">
        <w:rPr>
          <w:rStyle w:val="None"/>
          <w:rFonts w:ascii="Times New Roman" w:hAnsi="Times New Roman" w:cs="Times New Roman"/>
          <w:sz w:val="24"/>
          <w:szCs w:val="24"/>
          <w:lang w:val="en-GB"/>
        </w:rPr>
        <w:t>anë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të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sistemit</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tatimor</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që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është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zbatuar</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gjatë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vitit</w:t>
      </w:r>
      <w:proofErr w:type="spellEnd"/>
      <w:r w:rsidRPr="2EF32156">
        <w:rPr>
          <w:rStyle w:val="None"/>
          <w:rFonts w:ascii="Times New Roman" w:hAnsi="Times New Roman" w:cs="Times New Roman"/>
          <w:sz w:val="24"/>
          <w:szCs w:val="24"/>
          <w:lang w:val="en-GB"/>
        </w:rPr>
        <w:t xml:space="preserve"> 2023</w:t>
      </w:r>
      <w:r w:rsidR="00042DF5" w:rsidRPr="2EF32156">
        <w:rPr>
          <w:rStyle w:val="None"/>
          <w:rFonts w:ascii="Times New Roman" w:hAnsi="Times New Roman" w:cs="Times New Roman"/>
          <w:sz w:val="24"/>
          <w:szCs w:val="24"/>
          <w:lang w:val="en-GB"/>
        </w:rPr>
        <w:t xml:space="preserve"> </w:t>
      </w:r>
      <w:proofErr w:type="spellStart"/>
      <w:r w:rsidR="00042DF5" w:rsidRPr="2EF32156">
        <w:rPr>
          <w:rStyle w:val="None"/>
          <w:rFonts w:ascii="Times New Roman" w:hAnsi="Times New Roman" w:cs="Times New Roman"/>
          <w:sz w:val="24"/>
          <w:szCs w:val="24"/>
          <w:lang w:val="en-GB"/>
        </w:rPr>
        <w:t>dhe</w:t>
      </w:r>
      <w:proofErr w:type="spellEnd"/>
      <w:r w:rsidR="00042DF5" w:rsidRPr="2EF32156">
        <w:rPr>
          <w:rStyle w:val="None"/>
          <w:rFonts w:ascii="Times New Roman" w:hAnsi="Times New Roman" w:cs="Times New Roman"/>
          <w:sz w:val="24"/>
          <w:szCs w:val="24"/>
          <w:lang w:val="en-GB"/>
        </w:rPr>
        <w:t xml:space="preserve"> 2024</w:t>
      </w:r>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në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Shqipëri</w:t>
      </w:r>
      <w:proofErr w:type="spellEnd"/>
      <w:r w:rsidRPr="2EF32156">
        <w:rPr>
          <w:rStyle w:val="None"/>
          <w:rFonts w:ascii="Times New Roman" w:hAnsi="Times New Roman" w:cs="Times New Roman"/>
          <w:sz w:val="24"/>
          <w:szCs w:val="24"/>
          <w:lang w:val="en-GB"/>
        </w:rPr>
        <w:t>.</w:t>
      </w:r>
    </w:p>
    <w:p w14:paraId="3CFD6F3C" w14:textId="77777777" w:rsidR="00174B56" w:rsidRPr="009A1B6F" w:rsidRDefault="00174B56" w:rsidP="00E26400">
      <w:pPr>
        <w:pStyle w:val="Heading2"/>
        <w:spacing w:line="240" w:lineRule="auto"/>
        <w:jc w:val="both"/>
        <w:rPr>
          <w:rStyle w:val="None"/>
          <w:rFonts w:ascii="Times New Roman" w:hAnsi="Times New Roman" w:cs="Times New Roman"/>
          <w:sz w:val="24"/>
          <w:szCs w:val="24"/>
          <w:lang w:val="it-CH"/>
        </w:rPr>
      </w:pPr>
      <w:bookmarkStart w:id="28" w:name="_Toc209533663"/>
      <w:r w:rsidRPr="009A1B6F">
        <w:rPr>
          <w:rStyle w:val="None"/>
          <w:rFonts w:ascii="Times New Roman" w:hAnsi="Times New Roman" w:cs="Times New Roman"/>
          <w:sz w:val="24"/>
          <w:szCs w:val="24"/>
          <w:lang w:val="it-CH"/>
        </w:rPr>
        <w:t>V.1.Metoda e të Ardhurave të Munguara</w:t>
      </w:r>
      <w:bookmarkEnd w:id="28"/>
    </w:p>
    <w:p w14:paraId="61A12637" w14:textId="77777777" w:rsidR="00174B56" w:rsidRPr="009A1B6F" w:rsidRDefault="00174B56" w:rsidP="00E26400">
      <w:pPr>
        <w:pStyle w:val="HTMLPreformatted"/>
        <w:tabs>
          <w:tab w:val="left" w:pos="8520"/>
        </w:tabs>
        <w:spacing w:before="100" w:beforeAutospacing="1" w:after="100" w:afterAutospacing="1"/>
        <w:jc w:val="both"/>
        <w:rPr>
          <w:rStyle w:val="None"/>
          <w:rFonts w:ascii="Times New Roman" w:hAnsi="Times New Roman" w:cs="Times New Roman"/>
          <w:sz w:val="24"/>
          <w:szCs w:val="24"/>
          <w:lang w:val="it-CH"/>
        </w:rPr>
      </w:pPr>
      <w:r w:rsidRPr="009A1B6F">
        <w:rPr>
          <w:rStyle w:val="None"/>
          <w:rFonts w:ascii="Times New Roman" w:hAnsi="Times New Roman" w:cs="Times New Roman"/>
          <w:sz w:val="24"/>
          <w:szCs w:val="24"/>
          <w:lang w:val="it-CH"/>
        </w:rPr>
        <w:t>Metoda e të Ardhurave të Munguara është metoda që zakonisht përdoret për vlerësimin e Shpenzimeve Tatimore, si shkak i sasisë më të vogël të të dhënave që kërkohen dhe thjeshtësisë në zbatim.</w:t>
      </w:r>
    </w:p>
    <w:p w14:paraId="7E43E883" w14:textId="5878F54F" w:rsidR="00174B56" w:rsidRPr="009A1B6F" w:rsidRDefault="00174B56" w:rsidP="00E26400">
      <w:pPr>
        <w:pStyle w:val="HTMLPreformatted"/>
        <w:tabs>
          <w:tab w:val="left" w:pos="8520"/>
        </w:tabs>
        <w:spacing w:before="100" w:beforeAutospacing="1" w:after="100" w:afterAutospacing="1"/>
        <w:jc w:val="both"/>
        <w:rPr>
          <w:rStyle w:val="None"/>
          <w:rFonts w:ascii="Times New Roman" w:hAnsi="Times New Roman" w:cs="Times New Roman"/>
          <w:sz w:val="24"/>
          <w:szCs w:val="24"/>
          <w:lang w:val="it-CH"/>
        </w:rPr>
      </w:pPr>
      <w:r w:rsidRPr="009A1B6F">
        <w:rPr>
          <w:rStyle w:val="None"/>
          <w:rFonts w:ascii="Times New Roman" w:hAnsi="Times New Roman" w:cs="Times New Roman"/>
          <w:sz w:val="24"/>
          <w:szCs w:val="24"/>
          <w:lang w:val="it-CH"/>
        </w:rPr>
        <w:t xml:space="preserve">Vlerësimi i shpenzimeve tatimore bazuar mbi këtë metodë </w:t>
      </w:r>
      <w:r w:rsidR="00625AFC" w:rsidRPr="009A1B6F">
        <w:rPr>
          <w:rStyle w:val="None"/>
          <w:rFonts w:ascii="Times New Roman" w:hAnsi="Times New Roman" w:cs="Times New Roman"/>
          <w:sz w:val="24"/>
          <w:szCs w:val="24"/>
          <w:lang w:val="it-CH"/>
        </w:rPr>
        <w:t>zbatohet</w:t>
      </w:r>
      <w:r w:rsidRPr="009A1B6F">
        <w:rPr>
          <w:rStyle w:val="None"/>
          <w:rFonts w:ascii="Times New Roman" w:hAnsi="Times New Roman" w:cs="Times New Roman"/>
          <w:sz w:val="24"/>
          <w:szCs w:val="24"/>
          <w:lang w:val="it-CH"/>
        </w:rPr>
        <w:t xml:space="preserve"> individualisht mbi secilin tatim, duke llogaritur tatimin që do të ishte paguar, nëse do të zbatoheshin normat standarde tatimore (benchmark) dhe nuk merr në konsideratë sjelljen e tatimpaguesit. </w:t>
      </w:r>
    </w:p>
    <w:p w14:paraId="2D64ECF9" w14:textId="6FD52848" w:rsidR="00174B56" w:rsidRPr="009A1B6F" w:rsidRDefault="00174B56" w:rsidP="00E26400">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jc w:val="both"/>
        <w:rPr>
          <w:rStyle w:val="None"/>
          <w:rFonts w:ascii="Times New Roman" w:hAnsi="Times New Roman" w:cs="Times New Roman"/>
          <w:sz w:val="24"/>
          <w:szCs w:val="24"/>
          <w:lang w:val="it-CH"/>
        </w:rPr>
      </w:pPr>
      <w:r w:rsidRPr="009A1B6F">
        <w:rPr>
          <w:rStyle w:val="None"/>
          <w:rFonts w:ascii="Times New Roman" w:hAnsi="Times New Roman" w:cs="Times New Roman"/>
          <w:sz w:val="24"/>
          <w:szCs w:val="24"/>
          <w:lang w:val="it-CH"/>
        </w:rPr>
        <w:t xml:space="preserve">Formulat e përdorura për të llogaritur shpenzimet tatimore ndryshojnë në varësi të llojit të tatimit, megjithatë ideja kryesore është që gjithmonë, për të llogaritur shpenzimin tatimor vlerësohet diferenca midis të ardhurave që shteti duhet të kishte marrë në mungesë të masës së lehtësimit dhe asaj që ai në të vërtetë merr. Për përdorimin dhe mënyrën e llogaritjes së shpenzimeve tatimore sipas kësaj metode, baza </w:t>
      </w:r>
      <w:r w:rsidRPr="009A1B6F">
        <w:rPr>
          <w:rFonts w:ascii="Times New Roman" w:hAnsi="Times New Roman" w:cs="Times New Roman"/>
          <w:sz w:val="24"/>
          <w:szCs w:val="24"/>
          <w:lang w:val="nl-NL"/>
        </w:rPr>
        <w:t xml:space="preserve">është </w:t>
      </w:r>
      <w:r w:rsidRPr="009A1B6F">
        <w:rPr>
          <w:rStyle w:val="None"/>
          <w:rFonts w:ascii="Times New Roman" w:hAnsi="Times New Roman" w:cs="Times New Roman"/>
          <w:sz w:val="24"/>
          <w:szCs w:val="24"/>
          <w:lang w:val="it-CH"/>
        </w:rPr>
        <w:t>legjislacioni tatimor dhe doganor në fuqi në vitin 2023</w:t>
      </w:r>
      <w:r w:rsidR="00042DF5" w:rsidRPr="009A1B6F">
        <w:rPr>
          <w:rStyle w:val="None"/>
          <w:rFonts w:ascii="Times New Roman" w:hAnsi="Times New Roman" w:cs="Times New Roman"/>
          <w:sz w:val="24"/>
          <w:szCs w:val="24"/>
          <w:lang w:val="it-CH"/>
        </w:rPr>
        <w:t xml:space="preserve"> dhe 2024</w:t>
      </w:r>
      <w:r w:rsidRPr="009A1B6F">
        <w:rPr>
          <w:rStyle w:val="None"/>
          <w:rFonts w:ascii="Times New Roman" w:hAnsi="Times New Roman" w:cs="Times New Roman"/>
          <w:sz w:val="24"/>
          <w:szCs w:val="24"/>
          <w:lang w:val="it-CH"/>
        </w:rPr>
        <w:t>, si dhe informacioni i disponueshëm tatimor dhe doganor, në varësi të llojit të tatimit.</w:t>
      </w:r>
    </w:p>
    <w:p w14:paraId="2351FB27" w14:textId="77777777" w:rsidR="00A42BFB" w:rsidRDefault="00A42BFB" w:rsidP="00E26400">
      <w:pPr>
        <w:pStyle w:val="Heading2"/>
        <w:spacing w:line="240" w:lineRule="auto"/>
        <w:jc w:val="both"/>
        <w:rPr>
          <w:rStyle w:val="None"/>
          <w:rFonts w:ascii="Times New Roman" w:hAnsi="Times New Roman" w:cs="Times New Roman"/>
          <w:sz w:val="24"/>
          <w:szCs w:val="24"/>
          <w:lang w:val="it-CH"/>
        </w:rPr>
      </w:pPr>
    </w:p>
    <w:p w14:paraId="25A58A36" w14:textId="065FC695" w:rsidR="00174B56" w:rsidRPr="009A1B6F" w:rsidRDefault="00174B56" w:rsidP="00E26400">
      <w:pPr>
        <w:pStyle w:val="Heading2"/>
        <w:spacing w:line="240" w:lineRule="auto"/>
        <w:jc w:val="both"/>
        <w:rPr>
          <w:rStyle w:val="None"/>
          <w:rFonts w:ascii="Times New Roman" w:hAnsi="Times New Roman" w:cs="Times New Roman"/>
          <w:sz w:val="24"/>
          <w:szCs w:val="24"/>
          <w:lang w:val="it-CH"/>
        </w:rPr>
      </w:pPr>
      <w:bookmarkStart w:id="29" w:name="_Toc209533664"/>
      <w:r w:rsidRPr="009A1B6F">
        <w:rPr>
          <w:rStyle w:val="None"/>
          <w:rFonts w:ascii="Times New Roman" w:hAnsi="Times New Roman" w:cs="Times New Roman"/>
          <w:sz w:val="24"/>
          <w:szCs w:val="24"/>
          <w:lang w:val="it-CH"/>
        </w:rPr>
        <w:t>V.2.Të dhënat</w:t>
      </w:r>
      <w:bookmarkEnd w:id="29"/>
    </w:p>
    <w:p w14:paraId="5AB3F974" w14:textId="77777777" w:rsidR="00174B56" w:rsidRPr="009A1B6F" w:rsidRDefault="00174B56" w:rsidP="00E26400">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jc w:val="both"/>
        <w:rPr>
          <w:rStyle w:val="None"/>
          <w:rFonts w:ascii="Times New Roman" w:hAnsi="Times New Roman" w:cs="Times New Roman"/>
          <w:sz w:val="24"/>
          <w:szCs w:val="24"/>
          <w:lang w:val="it-CH"/>
        </w:rPr>
      </w:pPr>
      <w:r w:rsidRPr="009A1B6F">
        <w:rPr>
          <w:rStyle w:val="None"/>
          <w:rFonts w:ascii="Times New Roman" w:hAnsi="Times New Roman" w:cs="Times New Roman"/>
          <w:sz w:val="24"/>
          <w:szCs w:val="24"/>
          <w:lang w:val="it-CH"/>
        </w:rPr>
        <w:t>Cilësia dhe sasia e të dhënave të nevojshme për zbatimin e metodës së të ardhurave të munguara është në varësi të të dhënave që disponon sistemi tatimor, sistemi doganor dhe INSTAT në RSH, si dhe në varësi të llojit të tatimit, mbi të cilin do të llogaritet shpenzimi tatimor.</w:t>
      </w:r>
    </w:p>
    <w:p w14:paraId="4575CE0D" w14:textId="37461D12" w:rsidR="00174B56" w:rsidRPr="002923AF" w:rsidRDefault="00174B56" w:rsidP="00E26400">
      <w:pPr>
        <w:pStyle w:val="HTMLPreformatted"/>
        <w:tabs>
          <w:tab w:val="left" w:pos="8520"/>
        </w:tabs>
        <w:spacing w:before="100" w:beforeAutospacing="1" w:after="100" w:afterAutospacing="1"/>
        <w:jc w:val="both"/>
        <w:rPr>
          <w:rStyle w:val="None"/>
          <w:rFonts w:ascii="Times New Roman" w:hAnsi="Times New Roman" w:cs="Times New Roman"/>
          <w:i/>
          <w:sz w:val="24"/>
          <w:szCs w:val="24"/>
          <w:lang w:val="it-CH"/>
        </w:rPr>
      </w:pPr>
      <w:r w:rsidRPr="002923AF">
        <w:rPr>
          <w:rStyle w:val="None"/>
          <w:rFonts w:ascii="Times New Roman" w:hAnsi="Times New Roman" w:cs="Times New Roman"/>
          <w:i/>
          <w:sz w:val="24"/>
          <w:szCs w:val="24"/>
          <w:lang w:val="it-CH"/>
        </w:rPr>
        <w:t>Tatimi mbi Fitimin</w:t>
      </w:r>
      <w:r w:rsidR="002923AF" w:rsidRPr="002923AF">
        <w:rPr>
          <w:rStyle w:val="None"/>
          <w:rFonts w:ascii="Times New Roman" w:hAnsi="Times New Roman" w:cs="Times New Roman"/>
          <w:i/>
          <w:sz w:val="24"/>
          <w:szCs w:val="24"/>
          <w:lang w:val="it-CH"/>
        </w:rPr>
        <w:t xml:space="preserve">, </w:t>
      </w:r>
      <w:r w:rsidR="002923AF">
        <w:rPr>
          <w:rStyle w:val="None"/>
          <w:rFonts w:ascii="Times New Roman" w:hAnsi="Times New Roman" w:cs="Times New Roman"/>
          <w:i/>
          <w:sz w:val="24"/>
          <w:szCs w:val="24"/>
          <w:lang w:val="it-CH"/>
        </w:rPr>
        <w:t>Tatimi mbi të Ardhurat e Korporatës,</w:t>
      </w:r>
      <w:r w:rsidRPr="007A149A">
        <w:rPr>
          <w:rStyle w:val="None"/>
          <w:rFonts w:ascii="Times New Roman" w:hAnsi="Times New Roman" w:cs="Times New Roman"/>
          <w:i/>
          <w:sz w:val="24"/>
          <w:szCs w:val="24"/>
          <w:lang w:val="it-CH"/>
        </w:rPr>
        <w:t xml:space="preserve"> Tatimi i Thjeshtuar mbi Fitimin</w:t>
      </w:r>
      <w:r w:rsidR="002923AF">
        <w:rPr>
          <w:rStyle w:val="None"/>
          <w:rFonts w:ascii="Times New Roman" w:hAnsi="Times New Roman" w:cs="Times New Roman"/>
          <w:i/>
          <w:sz w:val="24"/>
          <w:szCs w:val="24"/>
          <w:lang w:val="it-CH"/>
        </w:rPr>
        <w:t xml:space="preserve"> dhe Tatimi mbi të Ardhurat e Biznesit</w:t>
      </w:r>
    </w:p>
    <w:p w14:paraId="536EACAD" w14:textId="77777777" w:rsidR="00174B56" w:rsidRPr="00FD3C04" w:rsidRDefault="00174B56" w:rsidP="00E26400">
      <w:pPr>
        <w:pStyle w:val="HTMLPreformatted"/>
        <w:tabs>
          <w:tab w:val="left" w:pos="8520"/>
        </w:tabs>
        <w:spacing w:before="100" w:beforeAutospacing="1"/>
        <w:jc w:val="both"/>
        <w:rPr>
          <w:rStyle w:val="None"/>
          <w:rFonts w:ascii="Times New Roman" w:hAnsi="Times New Roman" w:cs="Times New Roman"/>
          <w:sz w:val="24"/>
          <w:szCs w:val="24"/>
          <w:lang w:val="it-CH"/>
        </w:rPr>
      </w:pPr>
      <w:r w:rsidRPr="00FD3C04">
        <w:rPr>
          <w:rStyle w:val="None"/>
          <w:rFonts w:ascii="Times New Roman" w:hAnsi="Times New Roman" w:cs="Times New Roman"/>
          <w:sz w:val="24"/>
          <w:szCs w:val="24"/>
          <w:lang w:val="it-CH"/>
        </w:rPr>
        <w:t>Të dhënat e përdorura janë:</w:t>
      </w:r>
    </w:p>
    <w:p w14:paraId="57E34E86" w14:textId="77777777" w:rsidR="00174B56" w:rsidRPr="009A1B6F" w:rsidRDefault="00174B56" w:rsidP="2EF32156">
      <w:pPr>
        <w:pStyle w:val="HTMLPreformatted"/>
        <w:numPr>
          <w:ilvl w:val="0"/>
          <w:numId w:val="16"/>
        </w:numPr>
        <w:tabs>
          <w:tab w:val="left" w:pos="8520"/>
        </w:tabs>
        <w:spacing w:after="100" w:afterAutospacing="1"/>
        <w:jc w:val="both"/>
        <w:rPr>
          <w:rStyle w:val="None"/>
          <w:rFonts w:ascii="Times New Roman" w:hAnsi="Times New Roman" w:cs="Times New Roman"/>
          <w:sz w:val="24"/>
          <w:szCs w:val="24"/>
          <w:lang w:val="en-GB"/>
        </w:rPr>
      </w:pPr>
      <w:proofErr w:type="spellStart"/>
      <w:r w:rsidRPr="2EF32156">
        <w:rPr>
          <w:rStyle w:val="None"/>
          <w:rFonts w:ascii="Times New Roman" w:hAnsi="Times New Roman" w:cs="Times New Roman"/>
          <w:sz w:val="24"/>
          <w:szCs w:val="24"/>
          <w:lang w:val="en-GB"/>
        </w:rPr>
        <w:t>Deklarata</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vjetore</w:t>
      </w:r>
      <w:proofErr w:type="spellEnd"/>
      <w:r w:rsidRPr="2EF32156">
        <w:rPr>
          <w:rStyle w:val="None"/>
          <w:rFonts w:ascii="Times New Roman" w:hAnsi="Times New Roman" w:cs="Times New Roman"/>
          <w:sz w:val="24"/>
          <w:szCs w:val="24"/>
          <w:lang w:val="en-GB"/>
        </w:rPr>
        <w:t xml:space="preserve"> e TF, </w:t>
      </w:r>
    </w:p>
    <w:p w14:paraId="4648572D" w14:textId="77777777" w:rsidR="00174B56" w:rsidRPr="009A1B6F" w:rsidRDefault="00174B56" w:rsidP="2EF32156">
      <w:pPr>
        <w:pStyle w:val="HTMLPreformatted"/>
        <w:numPr>
          <w:ilvl w:val="0"/>
          <w:numId w:val="16"/>
        </w:numPr>
        <w:tabs>
          <w:tab w:val="left" w:pos="8520"/>
        </w:tabs>
        <w:spacing w:before="100" w:beforeAutospacing="1" w:after="100" w:afterAutospacing="1"/>
        <w:jc w:val="both"/>
        <w:rPr>
          <w:rStyle w:val="None"/>
          <w:rFonts w:ascii="Times New Roman" w:hAnsi="Times New Roman" w:cs="Times New Roman"/>
          <w:sz w:val="24"/>
          <w:szCs w:val="24"/>
          <w:lang w:val="en-GB"/>
        </w:rPr>
      </w:pPr>
      <w:proofErr w:type="spellStart"/>
      <w:r w:rsidRPr="2EF32156">
        <w:rPr>
          <w:rStyle w:val="None"/>
          <w:rFonts w:ascii="Times New Roman" w:hAnsi="Times New Roman" w:cs="Times New Roman"/>
          <w:sz w:val="24"/>
          <w:szCs w:val="24"/>
          <w:lang w:val="en-GB"/>
        </w:rPr>
        <w:t>Deklarata</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vjetore</w:t>
      </w:r>
      <w:proofErr w:type="spellEnd"/>
      <w:r w:rsidRPr="2EF32156">
        <w:rPr>
          <w:rStyle w:val="None"/>
          <w:rFonts w:ascii="Times New Roman" w:hAnsi="Times New Roman" w:cs="Times New Roman"/>
          <w:sz w:val="24"/>
          <w:szCs w:val="24"/>
          <w:lang w:val="en-GB"/>
        </w:rPr>
        <w:t xml:space="preserve"> e TTHF.</w:t>
      </w:r>
    </w:p>
    <w:p w14:paraId="604533C9" w14:textId="77777777" w:rsidR="00174B56" w:rsidRDefault="00174B56" w:rsidP="2EF32156">
      <w:pPr>
        <w:pStyle w:val="HTMLPreformatted"/>
        <w:tabs>
          <w:tab w:val="left" w:pos="8520"/>
        </w:tabs>
        <w:spacing w:before="100" w:beforeAutospacing="1" w:after="100" w:afterAutospacing="1"/>
        <w:jc w:val="both"/>
        <w:rPr>
          <w:rStyle w:val="None"/>
          <w:rFonts w:ascii="Times New Roman" w:hAnsi="Times New Roman" w:cs="Times New Roman"/>
          <w:sz w:val="24"/>
          <w:szCs w:val="24"/>
          <w:lang w:val="en-GB"/>
        </w:rPr>
      </w:pPr>
      <w:proofErr w:type="spellStart"/>
      <w:r w:rsidRPr="2EF32156">
        <w:rPr>
          <w:rStyle w:val="None"/>
          <w:rFonts w:ascii="Times New Roman" w:hAnsi="Times New Roman" w:cs="Times New Roman"/>
          <w:sz w:val="24"/>
          <w:szCs w:val="24"/>
          <w:lang w:val="en-GB"/>
        </w:rPr>
        <w:t>Këto</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deklarata</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plotësohen</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një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herë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në</w:t>
      </w:r>
      <w:proofErr w:type="spellEnd"/>
      <w:r w:rsidRPr="2EF32156">
        <w:rPr>
          <w:rStyle w:val="None"/>
          <w:rFonts w:ascii="Times New Roman" w:hAnsi="Times New Roman" w:cs="Times New Roman"/>
          <w:sz w:val="24"/>
          <w:szCs w:val="24"/>
          <w:lang w:val="en-GB"/>
        </w:rPr>
        <w:t xml:space="preserve"> vit </w:t>
      </w:r>
      <w:proofErr w:type="spellStart"/>
      <w:r w:rsidRPr="2EF32156">
        <w:rPr>
          <w:rStyle w:val="None"/>
          <w:rFonts w:ascii="Times New Roman" w:hAnsi="Times New Roman" w:cs="Times New Roman"/>
          <w:sz w:val="24"/>
          <w:szCs w:val="24"/>
          <w:lang w:val="en-GB"/>
        </w:rPr>
        <w:t>nga</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subjektet</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dhe</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deklarohen</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respektivisht</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Deklarata</w:t>
      </w:r>
      <w:proofErr w:type="spellEnd"/>
      <w:r w:rsidRPr="2EF32156">
        <w:rPr>
          <w:rStyle w:val="None"/>
          <w:rFonts w:ascii="Times New Roman" w:hAnsi="Times New Roman" w:cs="Times New Roman"/>
          <w:sz w:val="24"/>
          <w:szCs w:val="24"/>
          <w:lang w:val="en-GB"/>
        </w:rPr>
        <w:t xml:space="preserve"> e TF </w:t>
      </w:r>
      <w:proofErr w:type="spellStart"/>
      <w:r w:rsidRPr="2EF32156">
        <w:rPr>
          <w:rStyle w:val="None"/>
          <w:rFonts w:ascii="Times New Roman" w:hAnsi="Times New Roman" w:cs="Times New Roman"/>
          <w:sz w:val="24"/>
          <w:szCs w:val="24"/>
          <w:lang w:val="en-GB"/>
        </w:rPr>
        <w:t>deri</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në</w:t>
      </w:r>
      <w:proofErr w:type="spellEnd"/>
      <w:r w:rsidRPr="2EF32156">
        <w:rPr>
          <w:rStyle w:val="None"/>
          <w:rFonts w:ascii="Times New Roman" w:hAnsi="Times New Roman" w:cs="Times New Roman"/>
          <w:sz w:val="24"/>
          <w:szCs w:val="24"/>
          <w:lang w:val="en-GB"/>
        </w:rPr>
        <w:t xml:space="preserve"> 31 Mars </w:t>
      </w:r>
      <w:proofErr w:type="spellStart"/>
      <w:r w:rsidRPr="2EF32156">
        <w:rPr>
          <w:rStyle w:val="None"/>
          <w:rFonts w:ascii="Times New Roman" w:hAnsi="Times New Roman" w:cs="Times New Roman"/>
          <w:sz w:val="24"/>
          <w:szCs w:val="24"/>
          <w:lang w:val="en-GB"/>
        </w:rPr>
        <w:t>të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vitit</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pasues</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dhe</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Deklarata</w:t>
      </w:r>
      <w:proofErr w:type="spellEnd"/>
      <w:r w:rsidRPr="2EF32156">
        <w:rPr>
          <w:rStyle w:val="None"/>
          <w:rFonts w:ascii="Times New Roman" w:hAnsi="Times New Roman" w:cs="Times New Roman"/>
          <w:sz w:val="24"/>
          <w:szCs w:val="24"/>
          <w:lang w:val="en-GB"/>
        </w:rPr>
        <w:t xml:space="preserve"> e TTHF </w:t>
      </w:r>
      <w:proofErr w:type="spellStart"/>
      <w:r w:rsidRPr="2EF32156">
        <w:rPr>
          <w:rStyle w:val="None"/>
          <w:rFonts w:ascii="Times New Roman" w:hAnsi="Times New Roman" w:cs="Times New Roman"/>
          <w:sz w:val="24"/>
          <w:szCs w:val="24"/>
          <w:lang w:val="en-GB"/>
        </w:rPr>
        <w:t>deri</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në</w:t>
      </w:r>
      <w:proofErr w:type="spellEnd"/>
      <w:r w:rsidRPr="2EF32156">
        <w:rPr>
          <w:rStyle w:val="None"/>
          <w:rFonts w:ascii="Times New Roman" w:hAnsi="Times New Roman" w:cs="Times New Roman"/>
          <w:sz w:val="24"/>
          <w:szCs w:val="24"/>
          <w:lang w:val="en-GB"/>
        </w:rPr>
        <w:t xml:space="preserve"> 10 Shkurt </w:t>
      </w:r>
      <w:proofErr w:type="spellStart"/>
      <w:r w:rsidRPr="2EF32156">
        <w:rPr>
          <w:rStyle w:val="None"/>
          <w:rFonts w:ascii="Times New Roman" w:hAnsi="Times New Roman" w:cs="Times New Roman"/>
          <w:sz w:val="24"/>
          <w:szCs w:val="24"/>
          <w:lang w:val="en-GB"/>
        </w:rPr>
        <w:t>të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vitit</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pasues</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Këto</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të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dhëna</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merren</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nga</w:t>
      </w:r>
      <w:proofErr w:type="spellEnd"/>
      <w:r w:rsidRPr="2EF32156">
        <w:rPr>
          <w:rStyle w:val="None"/>
          <w:rFonts w:ascii="Times New Roman" w:hAnsi="Times New Roman" w:cs="Times New Roman"/>
          <w:sz w:val="24"/>
          <w:szCs w:val="24"/>
          <w:lang w:val="en-GB"/>
        </w:rPr>
        <w:t xml:space="preserve"> DPT.</w:t>
      </w:r>
    </w:p>
    <w:p w14:paraId="3930B493" w14:textId="77777777" w:rsidR="002923AF" w:rsidRPr="000B6F77" w:rsidRDefault="002923AF" w:rsidP="2EF32156">
      <w:pPr>
        <w:pStyle w:val="HTMLPreformatted"/>
        <w:tabs>
          <w:tab w:val="left" w:pos="8520"/>
        </w:tabs>
        <w:spacing w:before="100" w:beforeAutospacing="1" w:after="100" w:afterAutospacing="1"/>
        <w:jc w:val="both"/>
        <w:rPr>
          <w:rStyle w:val="None"/>
          <w:rFonts w:ascii="Times New Roman" w:hAnsi="Times New Roman" w:cs="Times New Roman"/>
          <w:i/>
          <w:iCs/>
          <w:sz w:val="24"/>
          <w:szCs w:val="24"/>
          <w:lang w:val="en-GB"/>
        </w:rPr>
      </w:pPr>
      <w:proofErr w:type="spellStart"/>
      <w:r w:rsidRPr="2EF32156">
        <w:rPr>
          <w:rStyle w:val="None"/>
          <w:rFonts w:ascii="Times New Roman" w:hAnsi="Times New Roman" w:cs="Times New Roman"/>
          <w:i/>
          <w:iCs/>
          <w:sz w:val="24"/>
          <w:szCs w:val="24"/>
          <w:lang w:val="en-GB"/>
        </w:rPr>
        <w:t>Tatimi</w:t>
      </w:r>
      <w:proofErr w:type="spellEnd"/>
      <w:r w:rsidRPr="2EF32156">
        <w:rPr>
          <w:rStyle w:val="None"/>
          <w:rFonts w:ascii="Times New Roman" w:hAnsi="Times New Roman" w:cs="Times New Roman"/>
          <w:i/>
          <w:iCs/>
          <w:sz w:val="24"/>
          <w:szCs w:val="24"/>
          <w:lang w:val="en-GB"/>
        </w:rPr>
        <w:t xml:space="preserve"> </w:t>
      </w:r>
      <w:proofErr w:type="spellStart"/>
      <w:r w:rsidRPr="2EF32156">
        <w:rPr>
          <w:rStyle w:val="None"/>
          <w:rFonts w:ascii="Times New Roman" w:hAnsi="Times New Roman" w:cs="Times New Roman"/>
          <w:i/>
          <w:iCs/>
          <w:sz w:val="24"/>
          <w:szCs w:val="24"/>
          <w:lang w:val="en-GB"/>
        </w:rPr>
        <w:t>mbi</w:t>
      </w:r>
      <w:proofErr w:type="spellEnd"/>
      <w:r w:rsidRPr="2EF32156">
        <w:rPr>
          <w:rStyle w:val="None"/>
          <w:rFonts w:ascii="Times New Roman" w:hAnsi="Times New Roman" w:cs="Times New Roman"/>
          <w:i/>
          <w:iCs/>
          <w:sz w:val="24"/>
          <w:szCs w:val="24"/>
          <w:lang w:val="en-GB"/>
        </w:rPr>
        <w:t xml:space="preserve"> </w:t>
      </w:r>
      <w:proofErr w:type="spellStart"/>
      <w:r w:rsidRPr="2EF32156">
        <w:rPr>
          <w:rStyle w:val="None"/>
          <w:rFonts w:ascii="Times New Roman" w:hAnsi="Times New Roman" w:cs="Times New Roman"/>
          <w:i/>
          <w:iCs/>
          <w:sz w:val="24"/>
          <w:szCs w:val="24"/>
          <w:lang w:val="en-GB"/>
        </w:rPr>
        <w:t>të</w:t>
      </w:r>
      <w:proofErr w:type="spellEnd"/>
      <w:r w:rsidRPr="2EF32156">
        <w:rPr>
          <w:rStyle w:val="None"/>
          <w:rFonts w:ascii="Times New Roman" w:hAnsi="Times New Roman" w:cs="Times New Roman"/>
          <w:i/>
          <w:iCs/>
          <w:sz w:val="24"/>
          <w:szCs w:val="24"/>
          <w:lang w:val="en-GB"/>
        </w:rPr>
        <w:t xml:space="preserve"> </w:t>
      </w:r>
      <w:proofErr w:type="spellStart"/>
      <w:r w:rsidRPr="2EF32156">
        <w:rPr>
          <w:rStyle w:val="None"/>
          <w:rFonts w:ascii="Times New Roman" w:hAnsi="Times New Roman" w:cs="Times New Roman"/>
          <w:i/>
          <w:iCs/>
          <w:sz w:val="24"/>
          <w:szCs w:val="24"/>
          <w:lang w:val="en-GB"/>
        </w:rPr>
        <w:t>Ardhurat</w:t>
      </w:r>
      <w:proofErr w:type="spellEnd"/>
      <w:r w:rsidRPr="2EF32156">
        <w:rPr>
          <w:rStyle w:val="None"/>
          <w:rFonts w:ascii="Times New Roman" w:hAnsi="Times New Roman" w:cs="Times New Roman"/>
          <w:i/>
          <w:iCs/>
          <w:sz w:val="24"/>
          <w:szCs w:val="24"/>
          <w:lang w:val="en-GB"/>
        </w:rPr>
        <w:t xml:space="preserve"> </w:t>
      </w:r>
      <w:proofErr w:type="spellStart"/>
      <w:r w:rsidRPr="2EF32156">
        <w:rPr>
          <w:rStyle w:val="None"/>
          <w:rFonts w:ascii="Times New Roman" w:hAnsi="Times New Roman" w:cs="Times New Roman"/>
          <w:i/>
          <w:iCs/>
          <w:sz w:val="24"/>
          <w:szCs w:val="24"/>
          <w:lang w:val="en-GB"/>
        </w:rPr>
        <w:t>Personale</w:t>
      </w:r>
      <w:proofErr w:type="spellEnd"/>
      <w:r w:rsidRPr="2EF32156">
        <w:rPr>
          <w:rStyle w:val="None"/>
          <w:rFonts w:ascii="Times New Roman" w:hAnsi="Times New Roman" w:cs="Times New Roman"/>
          <w:i/>
          <w:iCs/>
          <w:sz w:val="24"/>
          <w:szCs w:val="24"/>
          <w:lang w:val="en-GB"/>
        </w:rPr>
        <w:t xml:space="preserve"> (pa </w:t>
      </w:r>
      <w:proofErr w:type="spellStart"/>
      <w:r w:rsidRPr="2EF32156">
        <w:rPr>
          <w:rStyle w:val="None"/>
          <w:rFonts w:ascii="Times New Roman" w:hAnsi="Times New Roman" w:cs="Times New Roman"/>
          <w:i/>
          <w:iCs/>
          <w:sz w:val="24"/>
          <w:szCs w:val="24"/>
          <w:lang w:val="en-GB"/>
        </w:rPr>
        <w:t>tatimin</w:t>
      </w:r>
      <w:proofErr w:type="spellEnd"/>
      <w:r w:rsidRPr="2EF32156">
        <w:rPr>
          <w:rStyle w:val="None"/>
          <w:rFonts w:ascii="Times New Roman" w:hAnsi="Times New Roman" w:cs="Times New Roman"/>
          <w:i/>
          <w:iCs/>
          <w:sz w:val="24"/>
          <w:szCs w:val="24"/>
          <w:lang w:val="en-GB"/>
        </w:rPr>
        <w:t xml:space="preserve"> </w:t>
      </w:r>
      <w:proofErr w:type="spellStart"/>
      <w:r w:rsidRPr="2EF32156">
        <w:rPr>
          <w:rStyle w:val="None"/>
          <w:rFonts w:ascii="Times New Roman" w:hAnsi="Times New Roman" w:cs="Times New Roman"/>
          <w:i/>
          <w:iCs/>
          <w:sz w:val="24"/>
          <w:szCs w:val="24"/>
          <w:lang w:val="en-GB"/>
        </w:rPr>
        <w:t>mbi</w:t>
      </w:r>
      <w:proofErr w:type="spellEnd"/>
      <w:r w:rsidRPr="2EF32156">
        <w:rPr>
          <w:rStyle w:val="None"/>
          <w:rFonts w:ascii="Times New Roman" w:hAnsi="Times New Roman" w:cs="Times New Roman"/>
          <w:i/>
          <w:iCs/>
          <w:sz w:val="24"/>
          <w:szCs w:val="24"/>
          <w:lang w:val="en-GB"/>
        </w:rPr>
        <w:t xml:space="preserve"> </w:t>
      </w:r>
      <w:proofErr w:type="spellStart"/>
      <w:r w:rsidRPr="2EF32156">
        <w:rPr>
          <w:rStyle w:val="None"/>
          <w:rFonts w:ascii="Times New Roman" w:hAnsi="Times New Roman" w:cs="Times New Roman"/>
          <w:i/>
          <w:iCs/>
          <w:sz w:val="24"/>
          <w:szCs w:val="24"/>
          <w:lang w:val="en-GB"/>
        </w:rPr>
        <w:t>të</w:t>
      </w:r>
      <w:proofErr w:type="spellEnd"/>
      <w:r w:rsidRPr="2EF32156">
        <w:rPr>
          <w:rStyle w:val="None"/>
          <w:rFonts w:ascii="Times New Roman" w:hAnsi="Times New Roman" w:cs="Times New Roman"/>
          <w:i/>
          <w:iCs/>
          <w:sz w:val="24"/>
          <w:szCs w:val="24"/>
          <w:lang w:val="en-GB"/>
        </w:rPr>
        <w:t xml:space="preserve"> </w:t>
      </w:r>
      <w:proofErr w:type="spellStart"/>
      <w:r w:rsidRPr="2EF32156">
        <w:rPr>
          <w:rStyle w:val="None"/>
          <w:rFonts w:ascii="Times New Roman" w:hAnsi="Times New Roman" w:cs="Times New Roman"/>
          <w:i/>
          <w:iCs/>
          <w:sz w:val="24"/>
          <w:szCs w:val="24"/>
          <w:lang w:val="en-GB"/>
        </w:rPr>
        <w:t>ardhurat</w:t>
      </w:r>
      <w:proofErr w:type="spellEnd"/>
      <w:r w:rsidRPr="2EF32156">
        <w:rPr>
          <w:rStyle w:val="None"/>
          <w:rFonts w:ascii="Times New Roman" w:hAnsi="Times New Roman" w:cs="Times New Roman"/>
          <w:i/>
          <w:iCs/>
          <w:sz w:val="24"/>
          <w:szCs w:val="24"/>
          <w:lang w:val="en-GB"/>
        </w:rPr>
        <w:t xml:space="preserve"> e </w:t>
      </w:r>
      <w:proofErr w:type="spellStart"/>
      <w:r w:rsidRPr="2EF32156">
        <w:rPr>
          <w:rStyle w:val="None"/>
          <w:rFonts w:ascii="Times New Roman" w:hAnsi="Times New Roman" w:cs="Times New Roman"/>
          <w:i/>
          <w:iCs/>
          <w:sz w:val="24"/>
          <w:szCs w:val="24"/>
          <w:lang w:val="en-GB"/>
        </w:rPr>
        <w:t>biznesit</w:t>
      </w:r>
      <w:proofErr w:type="spellEnd"/>
      <w:r w:rsidRPr="2EF32156">
        <w:rPr>
          <w:rStyle w:val="None"/>
          <w:rFonts w:ascii="Times New Roman" w:hAnsi="Times New Roman" w:cs="Times New Roman"/>
          <w:i/>
          <w:iCs/>
          <w:sz w:val="24"/>
          <w:szCs w:val="24"/>
          <w:lang w:val="en-GB"/>
        </w:rPr>
        <w:t>)</w:t>
      </w:r>
    </w:p>
    <w:p w14:paraId="28D8B08B" w14:textId="1C8C2F11" w:rsidR="002923AF" w:rsidRPr="009A1B6F" w:rsidRDefault="002923AF" w:rsidP="2EF32156">
      <w:pPr>
        <w:pStyle w:val="HTMLPreformatted"/>
        <w:tabs>
          <w:tab w:val="left" w:pos="8520"/>
        </w:tabs>
        <w:spacing w:before="100" w:beforeAutospacing="1" w:after="100" w:afterAutospacing="1"/>
        <w:jc w:val="both"/>
        <w:rPr>
          <w:rStyle w:val="None"/>
          <w:rFonts w:ascii="Times New Roman" w:hAnsi="Times New Roman" w:cs="Times New Roman"/>
          <w:sz w:val="24"/>
          <w:szCs w:val="24"/>
          <w:lang w:val="en-GB"/>
        </w:rPr>
      </w:pPr>
      <w:proofErr w:type="spellStart"/>
      <w:r w:rsidRPr="2EF32156">
        <w:rPr>
          <w:rStyle w:val="None"/>
          <w:rFonts w:ascii="Times New Roman" w:hAnsi="Times New Roman" w:cs="Times New Roman"/>
          <w:sz w:val="24"/>
          <w:szCs w:val="24"/>
          <w:lang w:val="en-GB"/>
        </w:rPr>
        <w:t>Të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dhënat</w:t>
      </w:r>
      <w:proofErr w:type="spellEnd"/>
      <w:r w:rsidRPr="2EF32156">
        <w:rPr>
          <w:rStyle w:val="None"/>
          <w:rFonts w:ascii="Times New Roman" w:hAnsi="Times New Roman" w:cs="Times New Roman"/>
          <w:sz w:val="24"/>
          <w:szCs w:val="24"/>
          <w:lang w:val="en-GB"/>
        </w:rPr>
        <w:t xml:space="preserve"> e </w:t>
      </w:r>
      <w:proofErr w:type="spellStart"/>
      <w:r w:rsidRPr="2EF32156">
        <w:rPr>
          <w:rStyle w:val="None"/>
          <w:rFonts w:ascii="Times New Roman" w:hAnsi="Times New Roman" w:cs="Times New Roman"/>
          <w:sz w:val="24"/>
          <w:szCs w:val="24"/>
          <w:lang w:val="en-GB"/>
        </w:rPr>
        <w:t>përdorura</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janë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kryesisht</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të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dhënat</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nga</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shpenzimet</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buxhetore</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në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varësi</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të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llojit</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të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shpenzimit</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tatimor</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psh</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pagesat</w:t>
      </w:r>
      <w:proofErr w:type="spellEnd"/>
      <w:r w:rsidRPr="2EF32156">
        <w:rPr>
          <w:rStyle w:val="None"/>
          <w:rFonts w:ascii="Times New Roman" w:hAnsi="Times New Roman" w:cs="Times New Roman"/>
          <w:sz w:val="24"/>
          <w:szCs w:val="24"/>
          <w:lang w:val="en-GB"/>
        </w:rPr>
        <w:t xml:space="preserve"> e </w:t>
      </w:r>
      <w:proofErr w:type="spellStart"/>
      <w:r w:rsidRPr="2EF32156">
        <w:rPr>
          <w:rStyle w:val="None"/>
          <w:rFonts w:ascii="Times New Roman" w:hAnsi="Times New Roman" w:cs="Times New Roman"/>
          <w:sz w:val="24"/>
          <w:szCs w:val="24"/>
          <w:lang w:val="en-GB"/>
        </w:rPr>
        <w:t>ish</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të</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përndjekurve</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politik</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ndihmat</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ekonomike</w:t>
      </w:r>
      <w:proofErr w:type="spellEnd"/>
      <w:r w:rsidRPr="2EF32156">
        <w:rPr>
          <w:rStyle w:val="None"/>
          <w:rFonts w:ascii="Times New Roman" w:hAnsi="Times New Roman" w:cs="Times New Roman"/>
          <w:sz w:val="24"/>
          <w:szCs w:val="24"/>
          <w:lang w:val="en-GB"/>
        </w:rPr>
        <w:t xml:space="preserve">, </w:t>
      </w:r>
      <w:proofErr w:type="spellStart"/>
      <w:r w:rsidRPr="2EF32156">
        <w:rPr>
          <w:rStyle w:val="None"/>
          <w:rFonts w:ascii="Times New Roman" w:hAnsi="Times New Roman" w:cs="Times New Roman"/>
          <w:sz w:val="24"/>
          <w:szCs w:val="24"/>
          <w:lang w:val="en-GB"/>
        </w:rPr>
        <w:t>etj</w:t>
      </w:r>
      <w:proofErr w:type="spellEnd"/>
      <w:r w:rsidRPr="2EF32156">
        <w:rPr>
          <w:rStyle w:val="None"/>
          <w:rFonts w:ascii="Times New Roman" w:hAnsi="Times New Roman" w:cs="Times New Roman"/>
          <w:sz w:val="24"/>
          <w:szCs w:val="24"/>
          <w:lang w:val="en-GB"/>
        </w:rPr>
        <w:t>).</w:t>
      </w:r>
    </w:p>
    <w:p w14:paraId="6E2CDDFF" w14:textId="77777777" w:rsidR="006D203C" w:rsidRDefault="00174B56" w:rsidP="2EF32156">
      <w:pPr>
        <w:pStyle w:val="HTMLPreformatted"/>
        <w:tabs>
          <w:tab w:val="left" w:pos="8520"/>
        </w:tabs>
        <w:spacing w:before="100" w:beforeAutospacing="1" w:after="100" w:afterAutospacing="1"/>
        <w:jc w:val="both"/>
        <w:rPr>
          <w:rStyle w:val="None"/>
          <w:rFonts w:ascii="Times New Roman" w:hAnsi="Times New Roman" w:cs="Times New Roman"/>
          <w:i/>
          <w:iCs/>
          <w:sz w:val="24"/>
          <w:szCs w:val="24"/>
          <w:lang w:val="en-GB"/>
        </w:rPr>
      </w:pPr>
      <w:proofErr w:type="spellStart"/>
      <w:r w:rsidRPr="2EF32156">
        <w:rPr>
          <w:rStyle w:val="None"/>
          <w:rFonts w:ascii="Times New Roman" w:hAnsi="Times New Roman" w:cs="Times New Roman"/>
          <w:i/>
          <w:iCs/>
          <w:sz w:val="24"/>
          <w:szCs w:val="24"/>
          <w:lang w:val="en-GB"/>
        </w:rPr>
        <w:t>Tatimi</w:t>
      </w:r>
      <w:proofErr w:type="spellEnd"/>
      <w:r w:rsidRPr="2EF32156">
        <w:rPr>
          <w:rStyle w:val="None"/>
          <w:rFonts w:ascii="Times New Roman" w:hAnsi="Times New Roman" w:cs="Times New Roman"/>
          <w:i/>
          <w:iCs/>
          <w:sz w:val="24"/>
          <w:szCs w:val="24"/>
          <w:lang w:val="en-GB"/>
        </w:rPr>
        <w:t xml:space="preserve"> </w:t>
      </w:r>
      <w:proofErr w:type="spellStart"/>
      <w:r w:rsidRPr="2EF32156">
        <w:rPr>
          <w:rStyle w:val="None"/>
          <w:rFonts w:ascii="Times New Roman" w:hAnsi="Times New Roman" w:cs="Times New Roman"/>
          <w:i/>
          <w:iCs/>
          <w:sz w:val="24"/>
          <w:szCs w:val="24"/>
          <w:lang w:val="en-GB"/>
        </w:rPr>
        <w:t>mbi</w:t>
      </w:r>
      <w:proofErr w:type="spellEnd"/>
      <w:r w:rsidRPr="2EF32156">
        <w:rPr>
          <w:rStyle w:val="None"/>
          <w:rFonts w:ascii="Times New Roman" w:hAnsi="Times New Roman" w:cs="Times New Roman"/>
          <w:i/>
          <w:iCs/>
          <w:sz w:val="24"/>
          <w:szCs w:val="24"/>
          <w:lang w:val="en-GB"/>
        </w:rPr>
        <w:t xml:space="preserve"> Vlerën e </w:t>
      </w:r>
      <w:proofErr w:type="spellStart"/>
      <w:r w:rsidRPr="2EF32156">
        <w:rPr>
          <w:rStyle w:val="None"/>
          <w:rFonts w:ascii="Times New Roman" w:hAnsi="Times New Roman" w:cs="Times New Roman"/>
          <w:i/>
          <w:iCs/>
          <w:sz w:val="24"/>
          <w:szCs w:val="24"/>
          <w:lang w:val="en-GB"/>
        </w:rPr>
        <w:t>Shtuar</w:t>
      </w:r>
      <w:proofErr w:type="spellEnd"/>
    </w:p>
    <w:p w14:paraId="437223D6" w14:textId="17B95289" w:rsidR="00174B56" w:rsidRPr="00727831" w:rsidRDefault="00174B56" w:rsidP="00A42BFB">
      <w:pPr>
        <w:pStyle w:val="HTMLPreformatted"/>
        <w:keepNext/>
        <w:widowControl w:val="0"/>
        <w:tabs>
          <w:tab w:val="left" w:pos="8520"/>
        </w:tabs>
        <w:spacing w:before="100" w:beforeAutospacing="1" w:after="100" w:afterAutospacing="1"/>
        <w:jc w:val="both"/>
        <w:rPr>
          <w:rStyle w:val="None"/>
          <w:rFonts w:ascii="Times New Roman" w:hAnsi="Times New Roman" w:cs="Times New Roman"/>
          <w:i/>
          <w:sz w:val="24"/>
          <w:szCs w:val="24"/>
          <w:lang w:val="de-DE"/>
        </w:rPr>
      </w:pPr>
      <w:proofErr w:type="spellStart"/>
      <w:r w:rsidRPr="009A1B6F">
        <w:rPr>
          <w:rStyle w:val="None"/>
          <w:rFonts w:ascii="Times New Roman" w:hAnsi="Times New Roman" w:cs="Times New Roman"/>
          <w:sz w:val="24"/>
          <w:szCs w:val="24"/>
        </w:rPr>
        <w:t>Të</w:t>
      </w:r>
      <w:proofErr w:type="spellEnd"/>
      <w:r w:rsidRPr="009A1B6F">
        <w:rPr>
          <w:rStyle w:val="None"/>
          <w:rFonts w:ascii="Times New Roman" w:hAnsi="Times New Roman" w:cs="Times New Roman"/>
          <w:sz w:val="24"/>
          <w:szCs w:val="24"/>
        </w:rPr>
        <w:t xml:space="preserve"> </w:t>
      </w:r>
      <w:proofErr w:type="spellStart"/>
      <w:r w:rsidRPr="009A1B6F">
        <w:rPr>
          <w:rStyle w:val="None"/>
          <w:rFonts w:ascii="Times New Roman" w:hAnsi="Times New Roman" w:cs="Times New Roman"/>
          <w:sz w:val="24"/>
          <w:szCs w:val="24"/>
        </w:rPr>
        <w:t>dhënat</w:t>
      </w:r>
      <w:proofErr w:type="spellEnd"/>
      <w:r w:rsidRPr="009A1B6F">
        <w:rPr>
          <w:rStyle w:val="None"/>
          <w:rFonts w:ascii="Times New Roman" w:hAnsi="Times New Roman" w:cs="Times New Roman"/>
          <w:sz w:val="24"/>
          <w:szCs w:val="24"/>
        </w:rPr>
        <w:t xml:space="preserve"> e </w:t>
      </w:r>
      <w:proofErr w:type="spellStart"/>
      <w:r w:rsidRPr="009A1B6F">
        <w:rPr>
          <w:rStyle w:val="None"/>
          <w:rFonts w:ascii="Times New Roman" w:hAnsi="Times New Roman" w:cs="Times New Roman"/>
          <w:sz w:val="24"/>
          <w:szCs w:val="24"/>
        </w:rPr>
        <w:t>nevojshme</w:t>
      </w:r>
      <w:proofErr w:type="spellEnd"/>
      <w:r w:rsidRPr="009A1B6F">
        <w:rPr>
          <w:rStyle w:val="None"/>
          <w:rFonts w:ascii="Times New Roman" w:hAnsi="Times New Roman" w:cs="Times New Roman"/>
          <w:sz w:val="24"/>
          <w:szCs w:val="24"/>
        </w:rPr>
        <w:t xml:space="preserve"> </w:t>
      </w:r>
      <w:proofErr w:type="spellStart"/>
      <w:r w:rsidRPr="009A1B6F">
        <w:rPr>
          <w:rStyle w:val="None"/>
          <w:rFonts w:ascii="Times New Roman" w:hAnsi="Times New Roman" w:cs="Times New Roman"/>
          <w:sz w:val="24"/>
          <w:szCs w:val="24"/>
        </w:rPr>
        <w:t>për</w:t>
      </w:r>
      <w:proofErr w:type="spellEnd"/>
      <w:r w:rsidRPr="009A1B6F">
        <w:rPr>
          <w:rStyle w:val="None"/>
          <w:rFonts w:ascii="Times New Roman" w:hAnsi="Times New Roman" w:cs="Times New Roman"/>
          <w:sz w:val="24"/>
          <w:szCs w:val="24"/>
        </w:rPr>
        <w:t xml:space="preserve"> </w:t>
      </w:r>
      <w:proofErr w:type="spellStart"/>
      <w:r w:rsidRPr="009A1B6F">
        <w:rPr>
          <w:rStyle w:val="None"/>
          <w:rFonts w:ascii="Times New Roman" w:hAnsi="Times New Roman" w:cs="Times New Roman"/>
          <w:sz w:val="24"/>
          <w:szCs w:val="24"/>
        </w:rPr>
        <w:t>modelin</w:t>
      </w:r>
      <w:proofErr w:type="spellEnd"/>
      <w:r w:rsidRPr="009A1B6F">
        <w:rPr>
          <w:rStyle w:val="None"/>
          <w:rFonts w:ascii="Times New Roman" w:hAnsi="Times New Roman" w:cs="Times New Roman"/>
          <w:sz w:val="24"/>
          <w:szCs w:val="24"/>
        </w:rPr>
        <w:t xml:space="preserve"> e TVSH-</w:t>
      </w:r>
      <w:proofErr w:type="spellStart"/>
      <w:r w:rsidRPr="009A1B6F">
        <w:rPr>
          <w:rStyle w:val="None"/>
          <w:rFonts w:ascii="Times New Roman" w:hAnsi="Times New Roman" w:cs="Times New Roman"/>
          <w:sz w:val="24"/>
          <w:szCs w:val="24"/>
        </w:rPr>
        <w:t>së</w:t>
      </w:r>
      <w:proofErr w:type="spellEnd"/>
      <w:r w:rsidRPr="009A1B6F">
        <w:rPr>
          <w:rStyle w:val="None"/>
          <w:rFonts w:ascii="Times New Roman" w:hAnsi="Times New Roman" w:cs="Times New Roman"/>
          <w:sz w:val="24"/>
          <w:szCs w:val="24"/>
        </w:rPr>
        <w:t xml:space="preserve"> </w:t>
      </w:r>
      <w:proofErr w:type="spellStart"/>
      <w:proofErr w:type="gramStart"/>
      <w:r w:rsidRPr="009A1B6F">
        <w:rPr>
          <w:rStyle w:val="None"/>
          <w:rFonts w:ascii="Times New Roman" w:hAnsi="Times New Roman" w:cs="Times New Roman"/>
          <w:sz w:val="24"/>
          <w:szCs w:val="24"/>
        </w:rPr>
        <w:t>janë:Deklarata</w:t>
      </w:r>
      <w:proofErr w:type="spellEnd"/>
      <w:proofErr w:type="gramEnd"/>
      <w:r w:rsidRPr="009A1B6F">
        <w:rPr>
          <w:rStyle w:val="None"/>
          <w:rFonts w:ascii="Times New Roman" w:hAnsi="Times New Roman" w:cs="Times New Roman"/>
          <w:sz w:val="24"/>
          <w:szCs w:val="24"/>
        </w:rPr>
        <w:t xml:space="preserve"> </w:t>
      </w:r>
      <w:proofErr w:type="spellStart"/>
      <w:r w:rsidRPr="009A1B6F">
        <w:rPr>
          <w:rStyle w:val="None"/>
          <w:rFonts w:ascii="Times New Roman" w:hAnsi="Times New Roman" w:cs="Times New Roman"/>
          <w:sz w:val="24"/>
          <w:szCs w:val="24"/>
        </w:rPr>
        <w:t>mujore</w:t>
      </w:r>
      <w:proofErr w:type="spellEnd"/>
      <w:r w:rsidRPr="009A1B6F">
        <w:rPr>
          <w:rStyle w:val="None"/>
          <w:rFonts w:ascii="Times New Roman" w:hAnsi="Times New Roman" w:cs="Times New Roman"/>
          <w:sz w:val="24"/>
          <w:szCs w:val="24"/>
        </w:rPr>
        <w:t xml:space="preserve"> e TVSH-</w:t>
      </w:r>
      <w:proofErr w:type="spellStart"/>
      <w:r w:rsidRPr="009A1B6F">
        <w:rPr>
          <w:rStyle w:val="None"/>
          <w:rFonts w:ascii="Times New Roman" w:hAnsi="Times New Roman" w:cs="Times New Roman"/>
          <w:sz w:val="24"/>
          <w:szCs w:val="24"/>
        </w:rPr>
        <w:t>së</w:t>
      </w:r>
      <w:proofErr w:type="spellEnd"/>
      <w:r w:rsidRPr="009A1B6F">
        <w:rPr>
          <w:rStyle w:val="None"/>
          <w:rFonts w:ascii="Times New Roman" w:hAnsi="Times New Roman" w:cs="Times New Roman"/>
          <w:sz w:val="24"/>
          <w:szCs w:val="24"/>
        </w:rPr>
        <w:t xml:space="preserve">, e </w:t>
      </w:r>
      <w:proofErr w:type="spellStart"/>
      <w:r w:rsidRPr="009A1B6F">
        <w:rPr>
          <w:rStyle w:val="None"/>
          <w:rFonts w:ascii="Times New Roman" w:hAnsi="Times New Roman" w:cs="Times New Roman"/>
          <w:sz w:val="24"/>
          <w:szCs w:val="24"/>
        </w:rPr>
        <w:t>cila</w:t>
      </w:r>
      <w:proofErr w:type="spellEnd"/>
      <w:r w:rsidRPr="009A1B6F">
        <w:rPr>
          <w:rStyle w:val="None"/>
          <w:rFonts w:ascii="Times New Roman" w:hAnsi="Times New Roman" w:cs="Times New Roman"/>
          <w:sz w:val="24"/>
          <w:szCs w:val="24"/>
        </w:rPr>
        <w:t xml:space="preserve"> </w:t>
      </w:r>
      <w:proofErr w:type="spellStart"/>
      <w:r w:rsidRPr="009A1B6F">
        <w:rPr>
          <w:rStyle w:val="None"/>
          <w:rFonts w:ascii="Times New Roman" w:hAnsi="Times New Roman" w:cs="Times New Roman"/>
          <w:sz w:val="24"/>
          <w:szCs w:val="24"/>
        </w:rPr>
        <w:t>duhet</w:t>
      </w:r>
      <w:proofErr w:type="spellEnd"/>
      <w:r w:rsidRPr="009A1B6F">
        <w:rPr>
          <w:rStyle w:val="None"/>
          <w:rFonts w:ascii="Times New Roman" w:hAnsi="Times New Roman" w:cs="Times New Roman"/>
          <w:sz w:val="24"/>
          <w:szCs w:val="24"/>
        </w:rPr>
        <w:t xml:space="preserve"> </w:t>
      </w:r>
      <w:proofErr w:type="spellStart"/>
      <w:r w:rsidRPr="009A1B6F">
        <w:rPr>
          <w:rStyle w:val="None"/>
          <w:rFonts w:ascii="Times New Roman" w:hAnsi="Times New Roman" w:cs="Times New Roman"/>
          <w:sz w:val="24"/>
          <w:szCs w:val="24"/>
        </w:rPr>
        <w:t>të</w:t>
      </w:r>
      <w:proofErr w:type="spellEnd"/>
      <w:r w:rsidRPr="009A1B6F">
        <w:rPr>
          <w:rStyle w:val="None"/>
          <w:rFonts w:ascii="Times New Roman" w:hAnsi="Times New Roman" w:cs="Times New Roman"/>
          <w:sz w:val="24"/>
          <w:szCs w:val="24"/>
        </w:rPr>
        <w:t xml:space="preserve"> </w:t>
      </w:r>
      <w:proofErr w:type="spellStart"/>
      <w:r w:rsidRPr="009A1B6F">
        <w:rPr>
          <w:rStyle w:val="None"/>
          <w:rFonts w:ascii="Times New Roman" w:hAnsi="Times New Roman" w:cs="Times New Roman"/>
          <w:sz w:val="24"/>
          <w:szCs w:val="24"/>
        </w:rPr>
        <w:t>dorëzohet</w:t>
      </w:r>
      <w:proofErr w:type="spellEnd"/>
      <w:r w:rsidRPr="009A1B6F">
        <w:rPr>
          <w:rStyle w:val="None"/>
          <w:rFonts w:ascii="Times New Roman" w:hAnsi="Times New Roman" w:cs="Times New Roman"/>
          <w:sz w:val="24"/>
          <w:szCs w:val="24"/>
        </w:rPr>
        <w:t xml:space="preserve"> jo </w:t>
      </w:r>
      <w:proofErr w:type="spellStart"/>
      <w:r w:rsidRPr="009A1B6F">
        <w:rPr>
          <w:rStyle w:val="None"/>
          <w:rFonts w:ascii="Times New Roman" w:hAnsi="Times New Roman" w:cs="Times New Roman"/>
          <w:sz w:val="24"/>
          <w:szCs w:val="24"/>
        </w:rPr>
        <w:t>më</w:t>
      </w:r>
      <w:proofErr w:type="spellEnd"/>
      <w:r w:rsidRPr="009A1B6F">
        <w:rPr>
          <w:rStyle w:val="None"/>
          <w:rFonts w:ascii="Times New Roman" w:hAnsi="Times New Roman" w:cs="Times New Roman"/>
          <w:sz w:val="24"/>
          <w:szCs w:val="24"/>
        </w:rPr>
        <w:t xml:space="preserve"> </w:t>
      </w:r>
      <w:proofErr w:type="spellStart"/>
      <w:r w:rsidRPr="009A1B6F">
        <w:rPr>
          <w:rStyle w:val="None"/>
          <w:rFonts w:ascii="Times New Roman" w:hAnsi="Times New Roman" w:cs="Times New Roman"/>
          <w:sz w:val="24"/>
          <w:szCs w:val="24"/>
        </w:rPr>
        <w:t>vonë</w:t>
      </w:r>
      <w:proofErr w:type="spellEnd"/>
      <w:r w:rsidRPr="009A1B6F">
        <w:rPr>
          <w:rStyle w:val="None"/>
          <w:rFonts w:ascii="Times New Roman" w:hAnsi="Times New Roman" w:cs="Times New Roman"/>
          <w:sz w:val="24"/>
          <w:szCs w:val="24"/>
        </w:rPr>
        <w:t xml:space="preserve"> se 14 </w:t>
      </w:r>
      <w:proofErr w:type="spellStart"/>
      <w:r w:rsidRPr="009A1B6F">
        <w:rPr>
          <w:rStyle w:val="None"/>
          <w:rFonts w:ascii="Times New Roman" w:hAnsi="Times New Roman" w:cs="Times New Roman"/>
          <w:sz w:val="24"/>
          <w:szCs w:val="24"/>
        </w:rPr>
        <w:t>ditë</w:t>
      </w:r>
      <w:proofErr w:type="spellEnd"/>
      <w:r w:rsidRPr="009A1B6F">
        <w:rPr>
          <w:rStyle w:val="None"/>
          <w:rFonts w:ascii="Times New Roman" w:hAnsi="Times New Roman" w:cs="Times New Roman"/>
          <w:sz w:val="24"/>
          <w:szCs w:val="24"/>
        </w:rPr>
        <w:t xml:space="preserve"> pas </w:t>
      </w:r>
      <w:proofErr w:type="spellStart"/>
      <w:r w:rsidRPr="009A1B6F">
        <w:rPr>
          <w:rStyle w:val="None"/>
          <w:rFonts w:ascii="Times New Roman" w:hAnsi="Times New Roman" w:cs="Times New Roman"/>
          <w:sz w:val="24"/>
          <w:szCs w:val="24"/>
        </w:rPr>
        <w:t>përfundimit</w:t>
      </w:r>
      <w:proofErr w:type="spellEnd"/>
      <w:r w:rsidRPr="009A1B6F">
        <w:rPr>
          <w:rStyle w:val="None"/>
          <w:rFonts w:ascii="Times New Roman" w:hAnsi="Times New Roman" w:cs="Times New Roman"/>
          <w:sz w:val="24"/>
          <w:szCs w:val="24"/>
        </w:rPr>
        <w:t xml:space="preserve"> </w:t>
      </w:r>
      <w:proofErr w:type="spellStart"/>
      <w:r w:rsidRPr="009A1B6F">
        <w:rPr>
          <w:rStyle w:val="None"/>
          <w:rFonts w:ascii="Times New Roman" w:hAnsi="Times New Roman" w:cs="Times New Roman"/>
          <w:sz w:val="24"/>
          <w:szCs w:val="24"/>
        </w:rPr>
        <w:t>të</w:t>
      </w:r>
      <w:proofErr w:type="spellEnd"/>
      <w:r w:rsidRPr="009A1B6F">
        <w:rPr>
          <w:rStyle w:val="None"/>
          <w:rFonts w:ascii="Times New Roman" w:hAnsi="Times New Roman" w:cs="Times New Roman"/>
          <w:sz w:val="24"/>
          <w:szCs w:val="24"/>
        </w:rPr>
        <w:t xml:space="preserve"> </w:t>
      </w:r>
      <w:proofErr w:type="spellStart"/>
      <w:r w:rsidRPr="009A1B6F">
        <w:rPr>
          <w:rStyle w:val="None"/>
          <w:rFonts w:ascii="Times New Roman" w:hAnsi="Times New Roman" w:cs="Times New Roman"/>
          <w:sz w:val="24"/>
          <w:szCs w:val="24"/>
        </w:rPr>
        <w:t>periudhës</w:t>
      </w:r>
      <w:proofErr w:type="spellEnd"/>
      <w:r w:rsidRPr="009A1B6F">
        <w:rPr>
          <w:rStyle w:val="None"/>
          <w:rFonts w:ascii="Times New Roman" w:hAnsi="Times New Roman" w:cs="Times New Roman"/>
          <w:sz w:val="24"/>
          <w:szCs w:val="24"/>
        </w:rPr>
        <w:t xml:space="preserve"> </w:t>
      </w:r>
      <w:proofErr w:type="spellStart"/>
      <w:r w:rsidRPr="009A1B6F">
        <w:rPr>
          <w:rStyle w:val="None"/>
          <w:rFonts w:ascii="Times New Roman" w:hAnsi="Times New Roman" w:cs="Times New Roman"/>
          <w:sz w:val="24"/>
          <w:szCs w:val="24"/>
        </w:rPr>
        <w:t>tatimore</w:t>
      </w:r>
      <w:proofErr w:type="spellEnd"/>
      <w:r w:rsidRPr="009A1B6F">
        <w:rPr>
          <w:rStyle w:val="None"/>
          <w:rFonts w:ascii="Times New Roman" w:hAnsi="Times New Roman" w:cs="Times New Roman"/>
          <w:sz w:val="24"/>
          <w:szCs w:val="24"/>
        </w:rPr>
        <w:t xml:space="preserve"> </w:t>
      </w:r>
      <w:proofErr w:type="spellStart"/>
      <w:r w:rsidRPr="009A1B6F">
        <w:rPr>
          <w:rStyle w:val="None"/>
          <w:rFonts w:ascii="Times New Roman" w:hAnsi="Times New Roman" w:cs="Times New Roman"/>
          <w:sz w:val="24"/>
          <w:szCs w:val="24"/>
        </w:rPr>
        <w:t>që</w:t>
      </w:r>
      <w:proofErr w:type="spellEnd"/>
      <w:r w:rsidRPr="009A1B6F">
        <w:rPr>
          <w:rStyle w:val="None"/>
          <w:rFonts w:ascii="Times New Roman" w:hAnsi="Times New Roman" w:cs="Times New Roman"/>
          <w:sz w:val="24"/>
          <w:szCs w:val="24"/>
        </w:rPr>
        <w:t xml:space="preserve"> </w:t>
      </w:r>
      <w:proofErr w:type="spellStart"/>
      <w:r w:rsidRPr="009A1B6F">
        <w:rPr>
          <w:rStyle w:val="None"/>
          <w:rFonts w:ascii="Times New Roman" w:hAnsi="Times New Roman" w:cs="Times New Roman"/>
          <w:sz w:val="24"/>
          <w:szCs w:val="24"/>
        </w:rPr>
        <w:t>deklarohet</w:t>
      </w:r>
      <w:proofErr w:type="spellEnd"/>
      <w:r w:rsidRPr="009A1B6F">
        <w:rPr>
          <w:rStyle w:val="None"/>
          <w:rFonts w:ascii="Times New Roman" w:hAnsi="Times New Roman" w:cs="Times New Roman"/>
          <w:sz w:val="24"/>
          <w:szCs w:val="24"/>
        </w:rPr>
        <w:t xml:space="preserve">. </w:t>
      </w:r>
      <w:r w:rsidRPr="00727831">
        <w:rPr>
          <w:rStyle w:val="None"/>
          <w:rFonts w:ascii="Times New Roman" w:hAnsi="Times New Roman" w:cs="Times New Roman"/>
          <w:sz w:val="24"/>
          <w:szCs w:val="24"/>
          <w:lang w:val="de-DE"/>
        </w:rPr>
        <w:t>Këto</w:t>
      </w:r>
      <w:r w:rsidR="006D203C" w:rsidRPr="00727831">
        <w:rPr>
          <w:rStyle w:val="None"/>
          <w:rFonts w:ascii="Times New Roman" w:hAnsi="Times New Roman" w:cs="Times New Roman"/>
          <w:sz w:val="24"/>
          <w:szCs w:val="24"/>
          <w:lang w:val="de-DE"/>
        </w:rPr>
        <w:t xml:space="preserve"> </w:t>
      </w:r>
      <w:r w:rsidRPr="00727831">
        <w:rPr>
          <w:rStyle w:val="None"/>
          <w:rFonts w:ascii="Times New Roman" w:hAnsi="Times New Roman" w:cs="Times New Roman"/>
          <w:sz w:val="24"/>
          <w:szCs w:val="24"/>
          <w:lang w:val="de-DE"/>
        </w:rPr>
        <w:t xml:space="preserve">të dhëna merren nga DPT; </w:t>
      </w:r>
      <w:r w:rsidRPr="006D203C">
        <w:rPr>
          <w:rStyle w:val="None"/>
          <w:rFonts w:ascii="Times New Roman" w:hAnsi="Times New Roman" w:cs="Times New Roman"/>
          <w:sz w:val="24"/>
          <w:szCs w:val="24"/>
          <w:lang w:val="de-DE"/>
        </w:rPr>
        <w:t>Tabela e Burim-Përdorimit e vitit 2023, e publikuar nga INSTAT</w:t>
      </w:r>
      <w:r w:rsidRPr="009A1B6F">
        <w:rPr>
          <w:rStyle w:val="FootnoteReference"/>
          <w:rFonts w:ascii="Times New Roman" w:hAnsi="Times New Roman" w:cs="Times New Roman"/>
          <w:sz w:val="24"/>
          <w:szCs w:val="24"/>
          <w:lang w:val="de-DE"/>
        </w:rPr>
        <w:footnoteReference w:id="2"/>
      </w:r>
      <w:r w:rsidRPr="006D203C">
        <w:rPr>
          <w:rStyle w:val="None"/>
          <w:rFonts w:ascii="Times New Roman" w:hAnsi="Times New Roman" w:cs="Times New Roman"/>
          <w:sz w:val="24"/>
          <w:szCs w:val="24"/>
          <w:lang w:val="de-DE"/>
        </w:rPr>
        <w:t>;</w:t>
      </w:r>
    </w:p>
    <w:p w14:paraId="0CD5AFB2" w14:textId="77777777" w:rsidR="00174B56" w:rsidRPr="009A1B6F" w:rsidRDefault="00174B56" w:rsidP="00A42BFB">
      <w:pPr>
        <w:pStyle w:val="HTMLPreformatted"/>
        <w:keepNext/>
        <w:widowControl w:val="0"/>
        <w:numPr>
          <w:ilvl w:val="0"/>
          <w:numId w:val="15"/>
        </w:numPr>
        <w:tabs>
          <w:tab w:val="left" w:pos="8520"/>
        </w:tabs>
        <w:spacing w:before="100" w:beforeAutospacing="1" w:after="100" w:afterAutospacing="1"/>
        <w:ind w:left="714" w:hanging="357"/>
        <w:jc w:val="both"/>
        <w:rPr>
          <w:rStyle w:val="None"/>
          <w:rFonts w:ascii="Times New Roman" w:hAnsi="Times New Roman" w:cs="Times New Roman"/>
          <w:sz w:val="24"/>
          <w:szCs w:val="24"/>
          <w:lang w:val="de-DE"/>
        </w:rPr>
      </w:pPr>
      <w:r w:rsidRPr="009A1B6F">
        <w:rPr>
          <w:rStyle w:val="None"/>
          <w:rFonts w:ascii="Times New Roman" w:hAnsi="Times New Roman" w:cs="Times New Roman"/>
          <w:sz w:val="24"/>
          <w:szCs w:val="24"/>
          <w:lang w:val="de-DE"/>
        </w:rPr>
        <w:t>Të dhënat në lidhje me rritjen ekonomike, të cilat gjenden në kuadrin makrofiskal të publikuar nga MF;</w:t>
      </w:r>
    </w:p>
    <w:p w14:paraId="7CC2092A" w14:textId="77777777" w:rsidR="00174B56" w:rsidRPr="009A1B6F" w:rsidRDefault="00174B56" w:rsidP="00A42BFB">
      <w:pPr>
        <w:pStyle w:val="HTMLPreformatted"/>
        <w:keepNext/>
        <w:widowControl w:val="0"/>
        <w:numPr>
          <w:ilvl w:val="0"/>
          <w:numId w:val="15"/>
        </w:numPr>
        <w:tabs>
          <w:tab w:val="left" w:pos="8520"/>
        </w:tabs>
        <w:spacing w:before="100" w:beforeAutospacing="1" w:after="100" w:afterAutospacing="1"/>
        <w:ind w:left="714" w:hanging="357"/>
        <w:jc w:val="both"/>
        <w:rPr>
          <w:rStyle w:val="None"/>
          <w:rFonts w:ascii="Times New Roman" w:hAnsi="Times New Roman" w:cs="Times New Roman"/>
          <w:sz w:val="24"/>
          <w:szCs w:val="24"/>
          <w:lang w:val="de-DE"/>
        </w:rPr>
      </w:pPr>
      <w:r w:rsidRPr="009A1B6F">
        <w:rPr>
          <w:rStyle w:val="None"/>
          <w:rFonts w:ascii="Times New Roman" w:hAnsi="Times New Roman" w:cs="Times New Roman"/>
          <w:sz w:val="24"/>
          <w:szCs w:val="24"/>
          <w:lang w:val="de-DE"/>
        </w:rPr>
        <w:t>Të dhënat në lidhje me shpenzimet qeveritare, të cilat gjenden në GFS (Government Finance Statistic) pranë MF-së dhe të dhënat që publikohen nga INSTAT.</w:t>
      </w:r>
      <w:r w:rsidRPr="009A1B6F">
        <w:rPr>
          <w:rStyle w:val="FootnoteReference"/>
          <w:rFonts w:ascii="Times New Roman" w:hAnsi="Times New Roman" w:cs="Times New Roman"/>
          <w:sz w:val="24"/>
          <w:szCs w:val="24"/>
          <w:lang w:val="de-DE"/>
        </w:rPr>
        <w:footnoteReference w:id="3"/>
      </w:r>
    </w:p>
    <w:p w14:paraId="3AE697BB" w14:textId="77777777" w:rsidR="00174B56" w:rsidRPr="009A1B6F" w:rsidRDefault="00174B56" w:rsidP="006D203C">
      <w:pPr>
        <w:pStyle w:val="HTMLPreformatted"/>
        <w:widowControl w:val="0"/>
        <w:tabs>
          <w:tab w:val="left" w:pos="8520"/>
        </w:tabs>
        <w:spacing w:before="100" w:beforeAutospacing="1" w:after="100" w:afterAutospacing="1"/>
        <w:jc w:val="both"/>
        <w:rPr>
          <w:rStyle w:val="None"/>
          <w:rFonts w:ascii="Times New Roman" w:hAnsi="Times New Roman" w:cs="Times New Roman"/>
          <w:i/>
          <w:sz w:val="24"/>
          <w:szCs w:val="24"/>
          <w:lang w:val="de-DE"/>
        </w:rPr>
      </w:pPr>
      <w:r w:rsidRPr="009A1B6F">
        <w:rPr>
          <w:rStyle w:val="None"/>
          <w:rFonts w:ascii="Times New Roman" w:hAnsi="Times New Roman" w:cs="Times New Roman"/>
          <w:i/>
          <w:sz w:val="24"/>
          <w:szCs w:val="24"/>
          <w:lang w:val="de-DE"/>
        </w:rPr>
        <w:t>Akcizat</w:t>
      </w:r>
    </w:p>
    <w:p w14:paraId="22917970" w14:textId="732B52F0" w:rsidR="000528BC" w:rsidRDefault="00174B56" w:rsidP="006D203C">
      <w:pPr>
        <w:pStyle w:val="HTMLPreformatted"/>
        <w:widowControl w:val="0"/>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jc w:val="both"/>
        <w:rPr>
          <w:rFonts w:ascii="Times New Roman" w:hAnsi="Times New Roman" w:cs="Times New Roman"/>
          <w:sz w:val="24"/>
          <w:szCs w:val="24"/>
          <w:lang w:val="de-DE"/>
        </w:rPr>
      </w:pPr>
      <w:r w:rsidRPr="009A1B6F">
        <w:rPr>
          <w:rFonts w:ascii="Times New Roman" w:hAnsi="Times New Roman" w:cs="Times New Roman"/>
          <w:sz w:val="24"/>
          <w:szCs w:val="24"/>
          <w:lang w:val="de-DE"/>
        </w:rPr>
        <w:t>Të dhënat e përdorura për ndërtimin e modelit të akcizës janë marrë nga Deklarata Shoqëruese për Akcizën për produktet e akcizueshme, nga Drejtoria e Përgjithshme e Doganave.</w:t>
      </w:r>
    </w:p>
    <w:p w14:paraId="2C3B36EB" w14:textId="77777777" w:rsidR="00174B56" w:rsidRPr="009A1B6F" w:rsidRDefault="00174B56" w:rsidP="000528BC">
      <w:pPr>
        <w:pStyle w:val="Heading2"/>
        <w:keepLines w:val="0"/>
        <w:spacing w:line="240" w:lineRule="auto"/>
        <w:rPr>
          <w:rStyle w:val="None"/>
          <w:rFonts w:ascii="Times New Roman" w:hAnsi="Times New Roman" w:cs="Times New Roman"/>
          <w:sz w:val="24"/>
          <w:szCs w:val="24"/>
          <w:lang w:val="de-DE"/>
        </w:rPr>
      </w:pPr>
      <w:bookmarkStart w:id="30" w:name="_Toc209533665"/>
      <w:r w:rsidRPr="009A1B6F">
        <w:rPr>
          <w:rStyle w:val="None"/>
          <w:rFonts w:ascii="Times New Roman" w:hAnsi="Times New Roman" w:cs="Times New Roman"/>
          <w:sz w:val="24"/>
          <w:szCs w:val="24"/>
          <w:lang w:val="de-DE"/>
        </w:rPr>
        <w:lastRenderedPageBreak/>
        <w:t>V.3 Llogaritja e Shpenzimeve Tatimore</w:t>
      </w:r>
      <w:bookmarkEnd w:id="30"/>
    </w:p>
    <w:p w14:paraId="76B6A192" w14:textId="77777777" w:rsidR="00174B56" w:rsidRPr="009A1B6F" w:rsidRDefault="00174B56" w:rsidP="00E26400">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jc w:val="both"/>
        <w:rPr>
          <w:rStyle w:val="None"/>
          <w:rFonts w:ascii="Times New Roman" w:hAnsi="Times New Roman" w:cs="Times New Roman"/>
          <w:sz w:val="24"/>
          <w:szCs w:val="24"/>
          <w:lang w:val="de-DE"/>
        </w:rPr>
      </w:pPr>
      <w:r w:rsidRPr="009A1B6F">
        <w:rPr>
          <w:rStyle w:val="None"/>
          <w:rFonts w:ascii="Times New Roman" w:hAnsi="Times New Roman" w:cs="Times New Roman"/>
          <w:sz w:val="24"/>
          <w:szCs w:val="24"/>
          <w:lang w:val="de-DE"/>
        </w:rPr>
        <w:t xml:space="preserve">Shpenzimet tatimore parimisht llogariten si një diferencë ndërmjet asaj që shteti do të merrte në formën e të ardhurave tatimore nëse do të aplikoheshin normat standarde dhe asaj që shteti realisht merr në kushtet e legjislacionit në fuqi për periudhën tatimore. </w:t>
      </w:r>
    </w:p>
    <w:p w14:paraId="001DC44C" w14:textId="40364FD4" w:rsidR="00A42BFB" w:rsidRDefault="00174B56" w:rsidP="00A42BFB">
      <w:pPr>
        <w:pStyle w:val="HTMLPreformatted"/>
        <w:widowControl w:val="0"/>
        <w:tabs>
          <w:tab w:val="clear" w:pos="9160"/>
          <w:tab w:val="clear" w:pos="10076"/>
          <w:tab w:val="clear" w:pos="10992"/>
          <w:tab w:val="clear" w:pos="11908"/>
          <w:tab w:val="clear" w:pos="12824"/>
          <w:tab w:val="clear" w:pos="13740"/>
          <w:tab w:val="clear" w:pos="14656"/>
          <w:tab w:val="left" w:pos="8520"/>
        </w:tabs>
        <w:spacing w:after="120"/>
        <w:jc w:val="both"/>
        <w:rPr>
          <w:rStyle w:val="None"/>
          <w:rFonts w:ascii="Times New Roman" w:hAnsi="Times New Roman" w:cs="Times New Roman"/>
          <w:i/>
          <w:sz w:val="24"/>
          <w:szCs w:val="24"/>
          <w:lang w:val="de-DE"/>
        </w:rPr>
      </w:pPr>
      <w:r w:rsidRPr="009A1B6F">
        <w:rPr>
          <w:rStyle w:val="None"/>
          <w:rFonts w:ascii="Times New Roman" w:hAnsi="Times New Roman" w:cs="Times New Roman"/>
          <w:sz w:val="24"/>
          <w:szCs w:val="24"/>
          <w:lang w:val="de-DE"/>
        </w:rPr>
        <w:t>Për llogaritjen e shpenzimeve tatimore nuk ka një formulë të saktë, kjo për arsye se llogaritja e shpenzimit tatimor do të jetë në varësi të llojit të tatimit, për të cilin llogaritet shpenzimi tatimor,</w:t>
      </w:r>
      <w:r w:rsidR="00A42BFB">
        <w:rPr>
          <w:rStyle w:val="None"/>
          <w:rFonts w:ascii="Times New Roman" w:hAnsi="Times New Roman" w:cs="Times New Roman"/>
          <w:sz w:val="24"/>
          <w:szCs w:val="24"/>
          <w:lang w:val="de-DE"/>
        </w:rPr>
        <w:t xml:space="preserve"> </w:t>
      </w:r>
      <w:r w:rsidRPr="009A1B6F">
        <w:rPr>
          <w:rStyle w:val="None"/>
          <w:rFonts w:ascii="Times New Roman" w:hAnsi="Times New Roman" w:cs="Times New Roman"/>
          <w:sz w:val="24"/>
          <w:szCs w:val="24"/>
          <w:lang w:val="de-DE"/>
        </w:rPr>
        <w:t>si dhe në varësi të cilësisë dhe sasisë së të dhënave në dispozicion. Në thelb, ajo çfarë synohet të llogaritet është:</w:t>
      </w:r>
      <w:r w:rsidRPr="009A1B6F">
        <w:rPr>
          <w:rStyle w:val="None"/>
          <w:rFonts w:ascii="Times New Roman" w:hAnsi="Times New Roman" w:cs="Times New Roman"/>
          <w:i/>
          <w:sz w:val="24"/>
          <w:szCs w:val="24"/>
          <w:lang w:val="de-DE"/>
        </w:rPr>
        <w:t xml:space="preserve"> </w:t>
      </w:r>
    </w:p>
    <w:p w14:paraId="4BD9B42C" w14:textId="40339DFD" w:rsidR="00174B56" w:rsidRPr="009A1B6F" w:rsidRDefault="00174B56" w:rsidP="00A42BFB">
      <w:pPr>
        <w:pStyle w:val="HTMLPreformatted"/>
        <w:widowControl w:val="0"/>
        <w:tabs>
          <w:tab w:val="clear" w:pos="9160"/>
          <w:tab w:val="clear" w:pos="10076"/>
          <w:tab w:val="clear" w:pos="10992"/>
          <w:tab w:val="clear" w:pos="11908"/>
          <w:tab w:val="clear" w:pos="12824"/>
          <w:tab w:val="clear" w:pos="13740"/>
          <w:tab w:val="clear" w:pos="14656"/>
          <w:tab w:val="left" w:pos="8520"/>
        </w:tabs>
        <w:spacing w:after="120"/>
        <w:jc w:val="both"/>
        <w:rPr>
          <w:rStyle w:val="None"/>
          <w:rFonts w:ascii="Times New Roman" w:hAnsi="Times New Roman" w:cs="Times New Roman"/>
          <w:i/>
          <w:sz w:val="24"/>
          <w:szCs w:val="24"/>
          <w:lang w:val="de-DE"/>
        </w:rPr>
      </w:pPr>
      <w:r w:rsidRPr="009A1B6F">
        <w:rPr>
          <w:rStyle w:val="None"/>
          <w:rFonts w:ascii="Times New Roman" w:hAnsi="Times New Roman" w:cs="Times New Roman"/>
          <w:i/>
          <w:sz w:val="24"/>
          <w:szCs w:val="24"/>
          <w:lang w:val="de-DE"/>
        </w:rPr>
        <w:t>Niveli i të ardhurave tatimore nëse do të zbatoheshin normat standarde për çdo të ardhur</w:t>
      </w:r>
    </w:p>
    <w:p w14:paraId="79E1D2C0" w14:textId="77777777" w:rsidR="00174B56" w:rsidRPr="009A1B6F" w:rsidRDefault="00174B56" w:rsidP="00A42BFB">
      <w:pPr>
        <w:pStyle w:val="HTMLPreformatted"/>
        <w:widowControl w:val="0"/>
        <w:numPr>
          <w:ilvl w:val="0"/>
          <w:numId w:val="12"/>
        </w:numPr>
        <w:tabs>
          <w:tab w:val="clear" w:pos="9160"/>
          <w:tab w:val="clear" w:pos="10076"/>
          <w:tab w:val="clear" w:pos="10992"/>
          <w:tab w:val="clear" w:pos="11908"/>
          <w:tab w:val="clear" w:pos="12824"/>
          <w:tab w:val="clear" w:pos="13740"/>
          <w:tab w:val="clear" w:pos="14656"/>
          <w:tab w:val="left" w:pos="8520"/>
        </w:tabs>
        <w:spacing w:after="120"/>
        <w:jc w:val="both"/>
        <w:rPr>
          <w:rStyle w:val="None"/>
          <w:rFonts w:ascii="Times New Roman" w:hAnsi="Times New Roman" w:cs="Times New Roman"/>
          <w:i/>
          <w:sz w:val="24"/>
          <w:szCs w:val="24"/>
          <w:lang w:val="de-DE"/>
        </w:rPr>
      </w:pPr>
      <w:r w:rsidRPr="009A1B6F">
        <w:rPr>
          <w:rStyle w:val="None"/>
          <w:rFonts w:ascii="Times New Roman" w:hAnsi="Times New Roman" w:cs="Times New Roman"/>
          <w:i/>
          <w:sz w:val="24"/>
          <w:szCs w:val="24"/>
          <w:lang w:val="de-DE"/>
        </w:rPr>
        <w:t>Niveli i të ardhurave tatimore të mbledhura realisht duke zbatuar legjislacionin në fuqi</w:t>
      </w:r>
    </w:p>
    <w:p w14:paraId="18FDB92B" w14:textId="77777777" w:rsidR="00A42BFB" w:rsidRDefault="00174B56" w:rsidP="00A42BFB">
      <w:pPr>
        <w:pStyle w:val="HTMLPreformatted"/>
        <w:widowControl w:val="0"/>
        <w:tabs>
          <w:tab w:val="clear" w:pos="9160"/>
          <w:tab w:val="clear" w:pos="10076"/>
          <w:tab w:val="clear" w:pos="10992"/>
          <w:tab w:val="clear" w:pos="11908"/>
          <w:tab w:val="clear" w:pos="12824"/>
          <w:tab w:val="clear" w:pos="13740"/>
          <w:tab w:val="clear" w:pos="14656"/>
          <w:tab w:val="left" w:pos="8520"/>
        </w:tabs>
        <w:spacing w:after="120"/>
        <w:ind w:left="60"/>
        <w:jc w:val="both"/>
        <w:rPr>
          <w:rStyle w:val="None"/>
          <w:rFonts w:ascii="Times New Roman" w:hAnsi="Times New Roman" w:cs="Times New Roman"/>
          <w:i/>
          <w:sz w:val="24"/>
          <w:szCs w:val="24"/>
          <w:lang w:val="de-DE"/>
        </w:rPr>
      </w:pPr>
      <w:r w:rsidRPr="009A1B6F">
        <w:rPr>
          <w:rStyle w:val="None"/>
          <w:rFonts w:ascii="Times New Roman" w:hAnsi="Times New Roman" w:cs="Times New Roman"/>
          <w:i/>
          <w:sz w:val="24"/>
          <w:szCs w:val="24"/>
          <w:lang w:val="de-DE"/>
        </w:rPr>
        <w:t>=    Të ardhurat e munguara (Shpenzimi Tatimor)</w:t>
      </w:r>
    </w:p>
    <w:p w14:paraId="3283AF8F" w14:textId="77777777" w:rsidR="00347FE4" w:rsidRDefault="00347FE4" w:rsidP="00A42BFB">
      <w:pPr>
        <w:pStyle w:val="HTMLPreformatted"/>
        <w:widowControl w:val="0"/>
        <w:tabs>
          <w:tab w:val="clear" w:pos="9160"/>
          <w:tab w:val="clear" w:pos="10076"/>
          <w:tab w:val="clear" w:pos="10992"/>
          <w:tab w:val="clear" w:pos="11908"/>
          <w:tab w:val="clear" w:pos="12824"/>
          <w:tab w:val="clear" w:pos="13740"/>
          <w:tab w:val="clear" w:pos="14656"/>
          <w:tab w:val="left" w:pos="8520"/>
        </w:tabs>
        <w:spacing w:after="120"/>
        <w:ind w:left="60"/>
        <w:jc w:val="both"/>
        <w:rPr>
          <w:rStyle w:val="None"/>
          <w:rFonts w:ascii="Times New Roman" w:hAnsi="Times New Roman" w:cs="Times New Roman"/>
          <w:i/>
          <w:sz w:val="24"/>
          <w:szCs w:val="24"/>
          <w:lang w:val="de-DE"/>
        </w:rPr>
      </w:pPr>
    </w:p>
    <w:p w14:paraId="40564847" w14:textId="474AABDC" w:rsidR="00174B56" w:rsidRPr="002923AF" w:rsidRDefault="00174B56" w:rsidP="00A42BFB">
      <w:pPr>
        <w:pStyle w:val="Heading3"/>
        <w:keepLines w:val="0"/>
        <w:widowControl w:val="0"/>
        <w:spacing w:after="120"/>
        <w:jc w:val="both"/>
        <w:rPr>
          <w:rStyle w:val="None"/>
          <w:rFonts w:ascii="Times New Roman" w:eastAsia="Arial Unicode MS" w:hAnsi="Times New Roman" w:cs="Times New Roman"/>
          <w:b w:val="0"/>
          <w:color w:val="auto"/>
          <w:sz w:val="24"/>
          <w:u w:color="000000"/>
          <w:bdr w:val="nil"/>
          <w:lang w:val="de-DE" w:eastAsia="en-US"/>
        </w:rPr>
      </w:pPr>
      <w:bookmarkStart w:id="31" w:name="_Toc209533666"/>
      <w:r w:rsidRPr="002923AF">
        <w:rPr>
          <w:rStyle w:val="None"/>
          <w:rFonts w:ascii="Times New Roman" w:hAnsi="Times New Roman" w:cs="Times New Roman"/>
          <w:color w:val="auto"/>
          <w:sz w:val="24"/>
          <w:lang w:val="de-DE"/>
        </w:rPr>
        <w:t>V.3.1 Tatimi mbi fitimin</w:t>
      </w:r>
      <w:r w:rsidR="002923AF" w:rsidRPr="002923AF">
        <w:rPr>
          <w:rStyle w:val="None"/>
          <w:rFonts w:ascii="Times New Roman" w:hAnsi="Times New Roman" w:cs="Times New Roman"/>
          <w:color w:val="auto"/>
          <w:sz w:val="24"/>
          <w:lang w:val="de-DE"/>
        </w:rPr>
        <w:t>,</w:t>
      </w:r>
      <w:r w:rsidRPr="002923AF">
        <w:rPr>
          <w:rStyle w:val="None"/>
          <w:rFonts w:ascii="Times New Roman" w:hAnsi="Times New Roman" w:cs="Times New Roman"/>
          <w:color w:val="auto"/>
          <w:sz w:val="24"/>
          <w:lang w:val="de-DE"/>
        </w:rPr>
        <w:t xml:space="preserve"> tatimi i thjeshtuar mbi fitimin</w:t>
      </w:r>
      <w:r w:rsidR="002923AF" w:rsidRPr="002923AF">
        <w:rPr>
          <w:rStyle w:val="None"/>
          <w:rFonts w:ascii="Times New Roman" w:hAnsi="Times New Roman" w:cs="Times New Roman"/>
          <w:color w:val="auto"/>
          <w:sz w:val="24"/>
          <w:lang w:val="de-DE"/>
        </w:rPr>
        <w:t>, tatimi mbi të ar</w:t>
      </w:r>
      <w:r w:rsidR="002923AF">
        <w:rPr>
          <w:rStyle w:val="None"/>
          <w:rFonts w:ascii="Times New Roman" w:hAnsi="Times New Roman" w:cs="Times New Roman"/>
          <w:color w:val="auto"/>
          <w:sz w:val="24"/>
          <w:lang w:val="de-DE"/>
        </w:rPr>
        <w:t>dhurat e korporatës</w:t>
      </w:r>
      <w:r w:rsidR="00BA5745" w:rsidRPr="002923AF">
        <w:rPr>
          <w:rStyle w:val="None"/>
          <w:rFonts w:ascii="Times New Roman" w:hAnsi="Times New Roman" w:cs="Times New Roman"/>
          <w:color w:val="auto"/>
          <w:sz w:val="24"/>
          <w:lang w:val="de-DE"/>
        </w:rPr>
        <w:t xml:space="preserve"> dhe tatimi mbi t</w:t>
      </w:r>
      <w:r w:rsidR="006B2244" w:rsidRPr="002923AF">
        <w:rPr>
          <w:rStyle w:val="None"/>
          <w:rFonts w:ascii="Times New Roman" w:hAnsi="Times New Roman" w:cs="Times New Roman"/>
          <w:color w:val="auto"/>
          <w:sz w:val="24"/>
          <w:lang w:val="de-DE"/>
        </w:rPr>
        <w:t>ë</w:t>
      </w:r>
      <w:r w:rsidR="00BA5745" w:rsidRPr="002923AF">
        <w:rPr>
          <w:rStyle w:val="None"/>
          <w:rFonts w:ascii="Times New Roman" w:hAnsi="Times New Roman" w:cs="Times New Roman"/>
          <w:color w:val="auto"/>
          <w:sz w:val="24"/>
          <w:lang w:val="de-DE"/>
        </w:rPr>
        <w:t xml:space="preserve"> ardhurat personale</w:t>
      </w:r>
      <w:bookmarkEnd w:id="31"/>
    </w:p>
    <w:p w14:paraId="041C47F4" w14:textId="21F9CDBE" w:rsidR="002923AF" w:rsidRPr="00FD3C04" w:rsidRDefault="00174B56" w:rsidP="00A42BFB">
      <w:pPr>
        <w:widowControl w:val="0"/>
        <w:spacing w:after="120" w:line="240" w:lineRule="auto"/>
        <w:contextualSpacing w:val="0"/>
        <w:jc w:val="both"/>
        <w:rPr>
          <w:rStyle w:val="None"/>
          <w:rFonts w:ascii="Times New Roman" w:hAnsi="Times New Roman" w:cs="Times New Roman"/>
          <w:color w:val="auto"/>
          <w:szCs w:val="24"/>
          <w:lang w:val="de-DE"/>
        </w:rPr>
      </w:pPr>
      <w:r w:rsidRPr="00FD3C04">
        <w:rPr>
          <w:rStyle w:val="None"/>
          <w:rFonts w:ascii="Times New Roman" w:hAnsi="Times New Roman" w:cs="Times New Roman"/>
          <w:color w:val="auto"/>
          <w:szCs w:val="24"/>
          <w:lang w:val="de-DE"/>
        </w:rPr>
        <w:t xml:space="preserve">Bazuar edhe në raportet e mëparshme, Tatimi mbi Fitimin dhe Tatimi i Thjeshtuar mbi Fitimin trajtohen në mënyrë të njëjtë sa i takon llogaritjes së shpenzimit tatimor, si dhe normës standarde prej 15%. TF dhe TTHF janë tatime që llogariten mbi fitimin e tatueshëm të kompanisë. </w:t>
      </w:r>
      <w:r w:rsidR="002923AF" w:rsidRPr="00FD3C04">
        <w:rPr>
          <w:rStyle w:val="None"/>
          <w:rFonts w:ascii="Times New Roman" w:hAnsi="Times New Roman" w:cs="Times New Roman"/>
          <w:color w:val="auto"/>
          <w:szCs w:val="24"/>
          <w:lang w:val="de-DE"/>
        </w:rPr>
        <w:t>Në të njëjtën linjë trajtohet edhe CIT</w:t>
      </w:r>
      <w:r w:rsidR="001A5D3A" w:rsidRPr="00FD3C04">
        <w:rPr>
          <w:rStyle w:val="None"/>
          <w:rFonts w:ascii="Times New Roman" w:hAnsi="Times New Roman" w:cs="Times New Roman"/>
          <w:color w:val="auto"/>
          <w:szCs w:val="24"/>
          <w:lang w:val="de-DE"/>
        </w:rPr>
        <w:t xml:space="preserve"> dhe TAP</w:t>
      </w:r>
      <w:r w:rsidR="002923AF" w:rsidRPr="00FD3C04">
        <w:rPr>
          <w:rStyle w:val="None"/>
          <w:rFonts w:ascii="Times New Roman" w:hAnsi="Times New Roman" w:cs="Times New Roman"/>
          <w:color w:val="auto"/>
          <w:szCs w:val="24"/>
          <w:lang w:val="de-DE"/>
        </w:rPr>
        <w:t>.</w:t>
      </w:r>
    </w:p>
    <w:p w14:paraId="491FB0B9" w14:textId="5753EE14" w:rsidR="00174B56" w:rsidRPr="00FD3C04" w:rsidRDefault="00174B56" w:rsidP="00A42BFB">
      <w:pPr>
        <w:widowControl w:val="0"/>
        <w:spacing w:after="120" w:line="240" w:lineRule="auto"/>
        <w:contextualSpacing w:val="0"/>
        <w:jc w:val="both"/>
        <w:rPr>
          <w:rStyle w:val="None"/>
          <w:rFonts w:ascii="Times New Roman" w:hAnsi="Times New Roman" w:cs="Times New Roman"/>
          <w:color w:val="auto"/>
          <w:szCs w:val="24"/>
          <w:lang w:val="de-DE"/>
        </w:rPr>
      </w:pPr>
      <w:r w:rsidRPr="00FD3C04">
        <w:rPr>
          <w:rStyle w:val="None"/>
          <w:rFonts w:ascii="Times New Roman" w:hAnsi="Times New Roman" w:cs="Times New Roman"/>
          <w:color w:val="auto"/>
          <w:szCs w:val="24"/>
          <w:lang w:val="de-DE"/>
        </w:rPr>
        <w:t>Duke ruajtur linjën e konceptit të të ardhurave të munguara, shpenzimi tatimor që buron nga TF</w:t>
      </w:r>
      <w:r w:rsidR="001A5D3A" w:rsidRPr="00FD3C04">
        <w:rPr>
          <w:rStyle w:val="None"/>
          <w:rFonts w:ascii="Times New Roman" w:hAnsi="Times New Roman" w:cs="Times New Roman"/>
          <w:color w:val="auto"/>
          <w:szCs w:val="24"/>
          <w:lang w:val="de-DE"/>
        </w:rPr>
        <w:t>,</w:t>
      </w:r>
      <w:r w:rsidRPr="00FD3C04">
        <w:rPr>
          <w:rStyle w:val="None"/>
          <w:rFonts w:ascii="Times New Roman" w:hAnsi="Times New Roman" w:cs="Times New Roman"/>
          <w:color w:val="auto"/>
          <w:szCs w:val="24"/>
          <w:lang w:val="de-DE"/>
        </w:rPr>
        <w:t xml:space="preserve"> TTHF</w:t>
      </w:r>
      <w:r w:rsidR="001A5D3A" w:rsidRPr="00FD3C04">
        <w:rPr>
          <w:rStyle w:val="None"/>
          <w:rFonts w:ascii="Times New Roman" w:hAnsi="Times New Roman" w:cs="Times New Roman"/>
          <w:color w:val="auto"/>
          <w:szCs w:val="24"/>
          <w:lang w:val="de-DE"/>
        </w:rPr>
        <w:t>, CIT dhe TAP</w:t>
      </w:r>
      <w:r w:rsidRPr="00FD3C04">
        <w:rPr>
          <w:rStyle w:val="None"/>
          <w:rFonts w:ascii="Times New Roman" w:hAnsi="Times New Roman" w:cs="Times New Roman"/>
          <w:color w:val="auto"/>
          <w:szCs w:val="24"/>
          <w:lang w:val="de-DE"/>
        </w:rPr>
        <w:t xml:space="preserve"> do të llogaritet si një diferencë mes të ardhurave tatimore që do të mblidheshin teorikisht nëse do zbatonim normat standarde, me të ardhurat tatimore të mbledhura realisht:</w:t>
      </w:r>
    </w:p>
    <w:p w14:paraId="5FCB7662" w14:textId="77777777" w:rsidR="00174B56" w:rsidRPr="009A1B6F" w:rsidRDefault="00174B56" w:rsidP="00E26400">
      <w:pPr>
        <w:spacing w:before="100" w:beforeAutospacing="1" w:after="100" w:afterAutospacing="1" w:line="240" w:lineRule="auto"/>
        <w:contextualSpacing w:val="0"/>
        <w:jc w:val="both"/>
        <w:rPr>
          <w:rStyle w:val="None"/>
          <w:rFonts w:ascii="Times New Roman" w:hAnsi="Times New Roman" w:cs="Times New Roman"/>
          <w:i/>
          <w:color w:val="auto"/>
          <w:szCs w:val="24"/>
          <w:lang w:val="da-DK"/>
        </w:rPr>
      </w:pPr>
      <w:r w:rsidRPr="009A1B6F">
        <w:rPr>
          <w:rStyle w:val="None"/>
          <w:rFonts w:ascii="Times New Roman" w:hAnsi="Times New Roman" w:cs="Times New Roman"/>
          <w:i/>
          <w:color w:val="auto"/>
          <w:szCs w:val="24"/>
          <w:lang w:val="da-DK"/>
        </w:rPr>
        <w:t>Shpenzimi tatimor TF = TF teorik – TF i paguar</w:t>
      </w:r>
    </w:p>
    <w:p w14:paraId="1B896AE4" w14:textId="77777777" w:rsidR="00174B56" w:rsidRPr="00FD3C04" w:rsidRDefault="00174B56" w:rsidP="00E26400">
      <w:pPr>
        <w:spacing w:before="100" w:beforeAutospacing="1" w:after="100" w:afterAutospacing="1" w:line="240" w:lineRule="auto"/>
        <w:contextualSpacing w:val="0"/>
        <w:jc w:val="both"/>
        <w:rPr>
          <w:rStyle w:val="None"/>
          <w:rFonts w:ascii="Times New Roman" w:hAnsi="Times New Roman" w:cs="Times New Roman"/>
          <w:color w:val="auto"/>
          <w:szCs w:val="24"/>
          <w:lang w:val="de-DE"/>
        </w:rPr>
      </w:pPr>
      <w:r w:rsidRPr="00FD3C04">
        <w:rPr>
          <w:rStyle w:val="None"/>
          <w:rFonts w:ascii="Times New Roman" w:hAnsi="Times New Roman" w:cs="Times New Roman"/>
          <w:color w:val="auto"/>
          <w:szCs w:val="24"/>
          <w:lang w:val="de-DE"/>
        </w:rPr>
        <w:t>ku:</w:t>
      </w:r>
    </w:p>
    <w:p w14:paraId="01D665C7" w14:textId="25058B32" w:rsidR="00174B56" w:rsidRPr="00FD3C04" w:rsidRDefault="00174B56" w:rsidP="00E26400">
      <w:pPr>
        <w:spacing w:line="240" w:lineRule="auto"/>
        <w:contextualSpacing w:val="0"/>
        <w:jc w:val="both"/>
        <w:rPr>
          <w:rStyle w:val="None"/>
          <w:rFonts w:ascii="Times New Roman" w:hAnsi="Times New Roman" w:cs="Times New Roman"/>
          <w:i/>
          <w:color w:val="auto"/>
          <w:szCs w:val="24"/>
          <w:lang w:val="de-DE"/>
        </w:rPr>
      </w:pPr>
      <w:r w:rsidRPr="00FD3C04">
        <w:rPr>
          <w:rStyle w:val="None"/>
          <w:rFonts w:ascii="Times New Roman" w:hAnsi="Times New Roman" w:cs="Times New Roman"/>
          <w:i/>
          <w:color w:val="auto"/>
          <w:szCs w:val="24"/>
          <w:lang w:val="de-DE"/>
        </w:rPr>
        <w:t xml:space="preserve">TF teorik </w:t>
      </w:r>
      <w:r w:rsidRPr="00FD3C04">
        <w:rPr>
          <w:rStyle w:val="None"/>
          <w:rFonts w:ascii="Times New Roman" w:hAnsi="Times New Roman" w:cs="Times New Roman"/>
          <w:b/>
          <w:i/>
          <w:color w:val="auto"/>
          <w:szCs w:val="24"/>
          <w:lang w:val="de-DE"/>
        </w:rPr>
        <w:t>=</w:t>
      </w:r>
      <w:r w:rsidRPr="00FD3C04">
        <w:rPr>
          <w:rStyle w:val="None"/>
          <w:rFonts w:ascii="Times New Roman" w:hAnsi="Times New Roman" w:cs="Times New Roman"/>
          <w:i/>
          <w:color w:val="auto"/>
          <w:szCs w:val="24"/>
          <w:lang w:val="de-DE"/>
        </w:rPr>
        <w:t xml:space="preserve"> fitimin e tatueshëm </w:t>
      </w:r>
      <w:r w:rsidRPr="00FD3C04">
        <w:rPr>
          <w:rStyle w:val="None"/>
          <w:rFonts w:ascii="Times New Roman" w:hAnsi="Times New Roman" w:cs="Times New Roman"/>
          <w:b/>
          <w:i/>
          <w:color w:val="auto"/>
          <w:szCs w:val="24"/>
          <w:lang w:val="de-DE"/>
        </w:rPr>
        <w:t>x</w:t>
      </w:r>
      <w:r w:rsidRPr="00FD3C04">
        <w:rPr>
          <w:rStyle w:val="None"/>
          <w:rFonts w:ascii="Times New Roman" w:hAnsi="Times New Roman" w:cs="Times New Roman"/>
          <w:i/>
          <w:color w:val="auto"/>
          <w:szCs w:val="24"/>
          <w:lang w:val="de-DE"/>
        </w:rPr>
        <w:t xml:space="preserve"> norma standarde </w:t>
      </w:r>
      <w:r w:rsidR="00FD3C04">
        <w:rPr>
          <w:rStyle w:val="None"/>
          <w:rFonts w:ascii="Times New Roman" w:hAnsi="Times New Roman" w:cs="Times New Roman"/>
          <w:i/>
          <w:color w:val="auto"/>
          <w:szCs w:val="24"/>
          <w:lang w:val="de-DE"/>
        </w:rPr>
        <w:t>e</w:t>
      </w:r>
      <w:r w:rsidRPr="00FD3C04">
        <w:rPr>
          <w:rStyle w:val="None"/>
          <w:rFonts w:ascii="Times New Roman" w:hAnsi="Times New Roman" w:cs="Times New Roman"/>
          <w:i/>
          <w:color w:val="auto"/>
          <w:szCs w:val="24"/>
          <w:lang w:val="de-DE"/>
        </w:rPr>
        <w:t xml:space="preserve"> përcaktuar për TF</w:t>
      </w:r>
    </w:p>
    <w:p w14:paraId="190B3892" w14:textId="77777777" w:rsidR="00174B56" w:rsidRPr="00FD3C04" w:rsidRDefault="00174B56" w:rsidP="00E26400">
      <w:pPr>
        <w:spacing w:after="240" w:line="240" w:lineRule="auto"/>
        <w:contextualSpacing w:val="0"/>
        <w:jc w:val="both"/>
        <w:rPr>
          <w:rStyle w:val="None"/>
          <w:rFonts w:ascii="Times New Roman" w:hAnsi="Times New Roman" w:cs="Times New Roman"/>
          <w:i/>
          <w:color w:val="auto"/>
          <w:szCs w:val="24"/>
          <w:lang w:val="de-DE"/>
        </w:rPr>
      </w:pPr>
      <w:r w:rsidRPr="00FD3C04">
        <w:rPr>
          <w:rStyle w:val="None"/>
          <w:rFonts w:ascii="Times New Roman" w:hAnsi="Times New Roman" w:cs="Times New Roman"/>
          <w:i/>
          <w:color w:val="auto"/>
          <w:szCs w:val="24"/>
          <w:lang w:val="de-DE"/>
        </w:rPr>
        <w:t>TF i paguar = Të ardhurat tatimore nga Tatimi mbi Fitimin që kanë paguar tatimpaguesit gjatë një periudhe të caktuar</w:t>
      </w:r>
    </w:p>
    <w:p w14:paraId="5E85F223" w14:textId="1EE03007" w:rsidR="00174B56" w:rsidRPr="00FD3C04" w:rsidRDefault="00174B56" w:rsidP="00E26400">
      <w:pPr>
        <w:spacing w:before="100" w:beforeAutospacing="1" w:after="100" w:afterAutospacing="1" w:line="240" w:lineRule="auto"/>
        <w:contextualSpacing w:val="0"/>
        <w:jc w:val="both"/>
        <w:rPr>
          <w:rStyle w:val="None"/>
          <w:rFonts w:ascii="Times New Roman" w:hAnsi="Times New Roman" w:cs="Times New Roman"/>
          <w:color w:val="auto"/>
          <w:szCs w:val="24"/>
          <w:lang w:val="de-DE"/>
        </w:rPr>
      </w:pPr>
      <w:r w:rsidRPr="00FD3C04">
        <w:rPr>
          <w:rStyle w:val="None"/>
          <w:rFonts w:ascii="Times New Roman" w:hAnsi="Times New Roman" w:cs="Times New Roman"/>
          <w:color w:val="auto"/>
          <w:szCs w:val="24"/>
          <w:lang w:val="de-DE"/>
        </w:rPr>
        <w:t>Në të njëjtën mënyrë kryhen llogaritjet edhe për TTHF</w:t>
      </w:r>
      <w:r w:rsidR="001A5D3A" w:rsidRPr="00FD3C04">
        <w:rPr>
          <w:rStyle w:val="None"/>
          <w:rFonts w:ascii="Times New Roman" w:hAnsi="Times New Roman" w:cs="Times New Roman"/>
          <w:color w:val="auto"/>
          <w:szCs w:val="24"/>
          <w:lang w:val="de-DE"/>
        </w:rPr>
        <w:t>, CIT dhe TAP</w:t>
      </w:r>
      <w:r w:rsidRPr="00FD3C04">
        <w:rPr>
          <w:rStyle w:val="None"/>
          <w:rFonts w:ascii="Times New Roman" w:hAnsi="Times New Roman" w:cs="Times New Roman"/>
          <w:color w:val="auto"/>
          <w:szCs w:val="24"/>
          <w:lang w:val="de-DE"/>
        </w:rPr>
        <w:t>.</w:t>
      </w:r>
    </w:p>
    <w:p w14:paraId="53A702ED" w14:textId="77777777" w:rsidR="00174B56" w:rsidRPr="00FD3C04" w:rsidRDefault="00174B56" w:rsidP="00E26400">
      <w:pPr>
        <w:spacing w:line="240" w:lineRule="auto"/>
        <w:contextualSpacing w:val="0"/>
        <w:jc w:val="both"/>
        <w:rPr>
          <w:rStyle w:val="None"/>
          <w:rFonts w:ascii="Times New Roman" w:hAnsi="Times New Roman" w:cs="Times New Roman"/>
          <w:i/>
          <w:color w:val="auto"/>
          <w:szCs w:val="24"/>
          <w:lang w:val="de-DE"/>
        </w:rPr>
      </w:pPr>
      <w:r w:rsidRPr="00FD3C04">
        <w:rPr>
          <w:rStyle w:val="None"/>
          <w:rFonts w:ascii="Times New Roman" w:hAnsi="Times New Roman" w:cs="Times New Roman"/>
          <w:i/>
          <w:color w:val="auto"/>
          <w:szCs w:val="24"/>
          <w:lang w:val="de-DE"/>
        </w:rPr>
        <w:t>Shpenzimi tatimor TTHF = TTHF teorik – TTHF i paguar</w:t>
      </w:r>
    </w:p>
    <w:p w14:paraId="4928329C" w14:textId="0FD16429" w:rsidR="00174B56" w:rsidRPr="001A5D3A" w:rsidRDefault="00174B56" w:rsidP="00E26400">
      <w:pPr>
        <w:spacing w:line="240" w:lineRule="auto"/>
        <w:contextualSpacing w:val="0"/>
        <w:jc w:val="both"/>
        <w:rPr>
          <w:rStyle w:val="None"/>
          <w:rFonts w:ascii="Times New Roman" w:hAnsi="Times New Roman" w:cs="Times New Roman"/>
          <w:i/>
          <w:color w:val="auto"/>
          <w:szCs w:val="24"/>
          <w:lang w:val="de-DE"/>
        </w:rPr>
      </w:pPr>
      <w:r w:rsidRPr="001A5D3A">
        <w:rPr>
          <w:rStyle w:val="None"/>
          <w:rFonts w:ascii="Times New Roman" w:hAnsi="Times New Roman" w:cs="Times New Roman"/>
          <w:i/>
          <w:color w:val="auto"/>
          <w:szCs w:val="24"/>
          <w:lang w:val="de-DE"/>
        </w:rPr>
        <w:t xml:space="preserve">TTHF teorik = fitimin e tatueshëm </w:t>
      </w:r>
      <w:r w:rsidRPr="001A5D3A">
        <w:rPr>
          <w:rStyle w:val="None"/>
          <w:rFonts w:ascii="Times New Roman" w:hAnsi="Times New Roman" w:cs="Times New Roman"/>
          <w:b/>
          <w:i/>
          <w:color w:val="auto"/>
          <w:szCs w:val="24"/>
          <w:lang w:val="de-DE"/>
        </w:rPr>
        <w:t>x</w:t>
      </w:r>
      <w:r w:rsidRPr="001A5D3A">
        <w:rPr>
          <w:rStyle w:val="None"/>
          <w:rFonts w:ascii="Times New Roman" w:hAnsi="Times New Roman" w:cs="Times New Roman"/>
          <w:i/>
          <w:color w:val="auto"/>
          <w:szCs w:val="24"/>
          <w:lang w:val="de-DE"/>
        </w:rPr>
        <w:t xml:space="preserve"> norma standarde </w:t>
      </w:r>
      <w:r w:rsidR="001A5D3A" w:rsidRPr="001A5D3A">
        <w:rPr>
          <w:rStyle w:val="None"/>
          <w:rFonts w:ascii="Times New Roman" w:hAnsi="Times New Roman" w:cs="Times New Roman"/>
          <w:i/>
          <w:color w:val="auto"/>
          <w:szCs w:val="24"/>
          <w:lang w:val="de-DE"/>
        </w:rPr>
        <w:t>e</w:t>
      </w:r>
      <w:r w:rsidRPr="001A5D3A">
        <w:rPr>
          <w:rStyle w:val="None"/>
          <w:rFonts w:ascii="Times New Roman" w:hAnsi="Times New Roman" w:cs="Times New Roman"/>
          <w:i/>
          <w:color w:val="auto"/>
          <w:szCs w:val="24"/>
          <w:lang w:val="de-DE"/>
        </w:rPr>
        <w:t xml:space="preserve"> përcaktuar për TF</w:t>
      </w:r>
    </w:p>
    <w:p w14:paraId="262A75D2" w14:textId="77777777" w:rsidR="00174B56" w:rsidRPr="00FD3C04" w:rsidRDefault="00174B56" w:rsidP="00E26400">
      <w:pPr>
        <w:spacing w:line="240" w:lineRule="auto"/>
        <w:contextualSpacing w:val="0"/>
        <w:jc w:val="both"/>
        <w:rPr>
          <w:rStyle w:val="None"/>
          <w:rFonts w:ascii="Times New Roman" w:hAnsi="Times New Roman" w:cs="Times New Roman"/>
          <w:i/>
          <w:color w:val="auto"/>
          <w:szCs w:val="24"/>
          <w:lang w:val="de-DE"/>
        </w:rPr>
      </w:pPr>
      <w:r w:rsidRPr="00FD3C04">
        <w:rPr>
          <w:rStyle w:val="None"/>
          <w:rFonts w:ascii="Times New Roman" w:hAnsi="Times New Roman" w:cs="Times New Roman"/>
          <w:i/>
          <w:color w:val="auto"/>
          <w:szCs w:val="24"/>
          <w:lang w:val="de-DE"/>
        </w:rPr>
        <w:t>TTHF i paguar = Të ardhurat tatimore nga Tatimi i Thjeshtuar mbi Fitimin që janë paguar nga tatimpaguesit gjatë një periudhe të caktuar</w:t>
      </w:r>
    </w:p>
    <w:p w14:paraId="7AC5F553" w14:textId="77777777" w:rsidR="00BA5745" w:rsidRPr="00FD3C04" w:rsidRDefault="00BA5745" w:rsidP="00E26400">
      <w:pPr>
        <w:spacing w:line="240" w:lineRule="auto"/>
        <w:contextualSpacing w:val="0"/>
        <w:jc w:val="both"/>
        <w:rPr>
          <w:rStyle w:val="None"/>
          <w:rFonts w:ascii="Times New Roman" w:hAnsi="Times New Roman" w:cs="Times New Roman"/>
          <w:i/>
          <w:color w:val="auto"/>
          <w:szCs w:val="24"/>
          <w:lang w:val="de-DE"/>
        </w:rPr>
      </w:pPr>
    </w:p>
    <w:p w14:paraId="2B49E1AC" w14:textId="77777777" w:rsidR="001A5D3A" w:rsidRPr="0077369E" w:rsidRDefault="001A5D3A" w:rsidP="001A5D3A">
      <w:pPr>
        <w:spacing w:line="240" w:lineRule="auto"/>
        <w:contextualSpacing w:val="0"/>
        <w:jc w:val="both"/>
        <w:rPr>
          <w:rStyle w:val="None"/>
          <w:rFonts w:ascii="Times New Roman" w:hAnsi="Times New Roman" w:cs="Times New Roman"/>
          <w:i/>
          <w:color w:val="auto"/>
          <w:szCs w:val="24"/>
          <w:lang w:val="en-US"/>
        </w:rPr>
      </w:pPr>
      <w:proofErr w:type="spellStart"/>
      <w:r w:rsidRPr="0077369E">
        <w:rPr>
          <w:rStyle w:val="None"/>
          <w:rFonts w:ascii="Times New Roman" w:hAnsi="Times New Roman" w:cs="Times New Roman"/>
          <w:i/>
          <w:color w:val="auto"/>
          <w:szCs w:val="24"/>
          <w:lang w:val="en-US"/>
        </w:rPr>
        <w:t>Shpenzimi</w:t>
      </w:r>
      <w:proofErr w:type="spellEnd"/>
      <w:r w:rsidRPr="0077369E">
        <w:rPr>
          <w:rStyle w:val="None"/>
          <w:rFonts w:ascii="Times New Roman" w:hAnsi="Times New Roman" w:cs="Times New Roman"/>
          <w:i/>
          <w:color w:val="auto"/>
          <w:szCs w:val="24"/>
          <w:lang w:val="en-US"/>
        </w:rPr>
        <w:t xml:space="preserve"> </w:t>
      </w:r>
      <w:proofErr w:type="spellStart"/>
      <w:r w:rsidRPr="0077369E">
        <w:rPr>
          <w:rStyle w:val="None"/>
          <w:rFonts w:ascii="Times New Roman" w:hAnsi="Times New Roman" w:cs="Times New Roman"/>
          <w:i/>
          <w:color w:val="auto"/>
          <w:szCs w:val="24"/>
          <w:lang w:val="en-US"/>
        </w:rPr>
        <w:t>tatimor</w:t>
      </w:r>
      <w:proofErr w:type="spellEnd"/>
      <w:r w:rsidRPr="0077369E">
        <w:rPr>
          <w:rStyle w:val="None"/>
          <w:rFonts w:ascii="Times New Roman" w:hAnsi="Times New Roman" w:cs="Times New Roman"/>
          <w:i/>
          <w:color w:val="auto"/>
          <w:szCs w:val="24"/>
          <w:lang w:val="en-US"/>
        </w:rPr>
        <w:t xml:space="preserve"> CIT = CIT </w:t>
      </w:r>
      <w:proofErr w:type="spellStart"/>
      <w:r w:rsidRPr="0077369E">
        <w:rPr>
          <w:rStyle w:val="None"/>
          <w:rFonts w:ascii="Times New Roman" w:hAnsi="Times New Roman" w:cs="Times New Roman"/>
          <w:i/>
          <w:color w:val="auto"/>
          <w:szCs w:val="24"/>
          <w:lang w:val="en-US"/>
        </w:rPr>
        <w:t>teorik</w:t>
      </w:r>
      <w:proofErr w:type="spellEnd"/>
      <w:r w:rsidRPr="0077369E">
        <w:rPr>
          <w:rStyle w:val="None"/>
          <w:rFonts w:ascii="Times New Roman" w:hAnsi="Times New Roman" w:cs="Times New Roman"/>
          <w:i/>
          <w:color w:val="auto"/>
          <w:szCs w:val="24"/>
          <w:lang w:val="en-US"/>
        </w:rPr>
        <w:t xml:space="preserve"> – CIT </w:t>
      </w:r>
      <w:proofErr w:type="spellStart"/>
      <w:r w:rsidRPr="0077369E">
        <w:rPr>
          <w:rStyle w:val="None"/>
          <w:rFonts w:ascii="Times New Roman" w:hAnsi="Times New Roman" w:cs="Times New Roman"/>
          <w:i/>
          <w:color w:val="auto"/>
          <w:szCs w:val="24"/>
          <w:lang w:val="en-US"/>
        </w:rPr>
        <w:t>i</w:t>
      </w:r>
      <w:proofErr w:type="spellEnd"/>
      <w:r w:rsidRPr="0077369E">
        <w:rPr>
          <w:rStyle w:val="None"/>
          <w:rFonts w:ascii="Times New Roman" w:hAnsi="Times New Roman" w:cs="Times New Roman"/>
          <w:i/>
          <w:color w:val="auto"/>
          <w:szCs w:val="24"/>
          <w:lang w:val="en-US"/>
        </w:rPr>
        <w:t xml:space="preserve"> </w:t>
      </w:r>
      <w:proofErr w:type="spellStart"/>
      <w:r w:rsidRPr="0077369E">
        <w:rPr>
          <w:rStyle w:val="None"/>
          <w:rFonts w:ascii="Times New Roman" w:hAnsi="Times New Roman" w:cs="Times New Roman"/>
          <w:i/>
          <w:color w:val="auto"/>
          <w:szCs w:val="24"/>
          <w:lang w:val="en-US"/>
        </w:rPr>
        <w:t>paguar</w:t>
      </w:r>
      <w:proofErr w:type="spellEnd"/>
    </w:p>
    <w:p w14:paraId="4C635F59" w14:textId="0A0130EF" w:rsidR="001A5D3A" w:rsidRPr="0077369E" w:rsidRDefault="001A5D3A" w:rsidP="001A5D3A">
      <w:pPr>
        <w:spacing w:line="240" w:lineRule="auto"/>
        <w:contextualSpacing w:val="0"/>
        <w:jc w:val="both"/>
        <w:rPr>
          <w:rStyle w:val="None"/>
          <w:rFonts w:ascii="Times New Roman" w:hAnsi="Times New Roman" w:cs="Times New Roman"/>
          <w:i/>
          <w:color w:val="auto"/>
          <w:szCs w:val="24"/>
          <w:lang w:val="de-DE"/>
        </w:rPr>
      </w:pPr>
      <w:r w:rsidRPr="0077369E">
        <w:rPr>
          <w:rStyle w:val="None"/>
          <w:rFonts w:ascii="Times New Roman" w:hAnsi="Times New Roman" w:cs="Times New Roman"/>
          <w:i/>
          <w:color w:val="auto"/>
          <w:szCs w:val="24"/>
          <w:lang w:val="de-DE"/>
        </w:rPr>
        <w:t xml:space="preserve">CIT teorik = fitimin e tatueshëm </w:t>
      </w:r>
      <w:r w:rsidRPr="0077369E">
        <w:rPr>
          <w:rStyle w:val="None"/>
          <w:rFonts w:ascii="Times New Roman" w:hAnsi="Times New Roman" w:cs="Times New Roman"/>
          <w:b/>
          <w:i/>
          <w:color w:val="auto"/>
          <w:szCs w:val="24"/>
          <w:lang w:val="de-DE"/>
        </w:rPr>
        <w:t>x</w:t>
      </w:r>
      <w:r w:rsidRPr="0077369E">
        <w:rPr>
          <w:rStyle w:val="None"/>
          <w:rFonts w:ascii="Times New Roman" w:hAnsi="Times New Roman" w:cs="Times New Roman"/>
          <w:i/>
          <w:color w:val="auto"/>
          <w:szCs w:val="24"/>
          <w:lang w:val="de-DE"/>
        </w:rPr>
        <w:t xml:space="preserve"> norma standarde </w:t>
      </w:r>
      <w:r>
        <w:rPr>
          <w:rStyle w:val="None"/>
          <w:rFonts w:ascii="Times New Roman" w:hAnsi="Times New Roman" w:cs="Times New Roman"/>
          <w:i/>
          <w:color w:val="auto"/>
          <w:szCs w:val="24"/>
          <w:lang w:val="de-DE"/>
        </w:rPr>
        <w:t>e</w:t>
      </w:r>
      <w:r w:rsidRPr="0077369E">
        <w:rPr>
          <w:rStyle w:val="None"/>
          <w:rFonts w:ascii="Times New Roman" w:hAnsi="Times New Roman" w:cs="Times New Roman"/>
          <w:i/>
          <w:color w:val="auto"/>
          <w:szCs w:val="24"/>
          <w:lang w:val="de-DE"/>
        </w:rPr>
        <w:t xml:space="preserve"> përcaktuar për CIT</w:t>
      </w:r>
    </w:p>
    <w:p w14:paraId="2A77A58E" w14:textId="6BD40CA6" w:rsidR="001A5D3A" w:rsidRPr="001A5D3A" w:rsidRDefault="001A5D3A" w:rsidP="00E26400">
      <w:pPr>
        <w:spacing w:line="240" w:lineRule="auto"/>
        <w:contextualSpacing w:val="0"/>
        <w:jc w:val="both"/>
        <w:rPr>
          <w:rStyle w:val="None"/>
          <w:rFonts w:ascii="Times New Roman" w:hAnsi="Times New Roman" w:cs="Times New Roman"/>
          <w:i/>
          <w:color w:val="auto"/>
          <w:szCs w:val="24"/>
          <w:lang w:val="de-DE"/>
        </w:rPr>
      </w:pPr>
      <w:r>
        <w:rPr>
          <w:rStyle w:val="None"/>
          <w:rFonts w:ascii="Times New Roman" w:hAnsi="Times New Roman" w:cs="Times New Roman"/>
          <w:i/>
          <w:color w:val="auto"/>
          <w:szCs w:val="24"/>
          <w:lang w:val="de-DE"/>
        </w:rPr>
        <w:t>CIT</w:t>
      </w:r>
      <w:r w:rsidRPr="0077369E">
        <w:rPr>
          <w:rStyle w:val="None"/>
          <w:rFonts w:ascii="Times New Roman" w:hAnsi="Times New Roman" w:cs="Times New Roman"/>
          <w:i/>
          <w:color w:val="auto"/>
          <w:szCs w:val="24"/>
          <w:lang w:val="de-DE"/>
        </w:rPr>
        <w:t xml:space="preserve"> i paguar = Të ardhurat tatimore nga Tatimi </w:t>
      </w:r>
      <w:r>
        <w:rPr>
          <w:rStyle w:val="None"/>
          <w:rFonts w:ascii="Times New Roman" w:hAnsi="Times New Roman" w:cs="Times New Roman"/>
          <w:i/>
          <w:color w:val="auto"/>
          <w:szCs w:val="24"/>
          <w:lang w:val="de-DE"/>
        </w:rPr>
        <w:t>mbi të Ardhurat e Korporatës</w:t>
      </w:r>
      <w:r w:rsidRPr="0077369E">
        <w:rPr>
          <w:rStyle w:val="None"/>
          <w:rFonts w:ascii="Times New Roman" w:hAnsi="Times New Roman" w:cs="Times New Roman"/>
          <w:i/>
          <w:color w:val="auto"/>
          <w:szCs w:val="24"/>
          <w:lang w:val="de-DE"/>
        </w:rPr>
        <w:t xml:space="preserve"> që janë paguar nga tatimpaguesit gjatë një periudhe të caktuar</w:t>
      </w:r>
    </w:p>
    <w:p w14:paraId="391C8D7E" w14:textId="77777777" w:rsidR="007A149A" w:rsidRDefault="007A149A" w:rsidP="00E26400">
      <w:pPr>
        <w:spacing w:line="240" w:lineRule="auto"/>
        <w:contextualSpacing w:val="0"/>
        <w:jc w:val="both"/>
        <w:rPr>
          <w:rStyle w:val="None"/>
          <w:rFonts w:ascii="Times New Roman" w:hAnsi="Times New Roman" w:cs="Times New Roman"/>
          <w:i/>
          <w:color w:val="auto"/>
          <w:szCs w:val="24"/>
          <w:lang w:val="da-DK"/>
        </w:rPr>
      </w:pPr>
    </w:p>
    <w:p w14:paraId="76E50DF4" w14:textId="7A19569C" w:rsidR="00BA5745" w:rsidRPr="009A1B6F" w:rsidRDefault="00BA5745" w:rsidP="00E26400">
      <w:pPr>
        <w:spacing w:line="240" w:lineRule="auto"/>
        <w:contextualSpacing w:val="0"/>
        <w:jc w:val="both"/>
        <w:rPr>
          <w:rStyle w:val="None"/>
          <w:rFonts w:ascii="Times New Roman" w:hAnsi="Times New Roman" w:cs="Times New Roman"/>
          <w:i/>
          <w:color w:val="auto"/>
          <w:szCs w:val="24"/>
          <w:lang w:val="da-DK"/>
        </w:rPr>
      </w:pPr>
      <w:r w:rsidRPr="009A1B6F">
        <w:rPr>
          <w:rStyle w:val="None"/>
          <w:rFonts w:ascii="Times New Roman" w:hAnsi="Times New Roman" w:cs="Times New Roman"/>
          <w:i/>
          <w:color w:val="auto"/>
          <w:szCs w:val="24"/>
          <w:lang w:val="da-DK"/>
        </w:rPr>
        <w:t>Shpenzimi tatimor TAP = TAP teorik – TAP i paguar</w:t>
      </w:r>
    </w:p>
    <w:p w14:paraId="4C554007" w14:textId="449143B4" w:rsidR="00BA5745" w:rsidRPr="009A1B6F" w:rsidRDefault="00BA5745" w:rsidP="00E26400">
      <w:pPr>
        <w:spacing w:line="240" w:lineRule="auto"/>
        <w:contextualSpacing w:val="0"/>
        <w:jc w:val="both"/>
        <w:rPr>
          <w:rStyle w:val="None"/>
          <w:rFonts w:ascii="Times New Roman" w:hAnsi="Times New Roman" w:cs="Times New Roman"/>
          <w:i/>
          <w:color w:val="auto"/>
          <w:szCs w:val="24"/>
          <w:lang w:val="da-DK"/>
        </w:rPr>
      </w:pPr>
      <w:r w:rsidRPr="009A1B6F">
        <w:rPr>
          <w:rStyle w:val="None"/>
          <w:rFonts w:ascii="Times New Roman" w:hAnsi="Times New Roman" w:cs="Times New Roman"/>
          <w:i/>
          <w:color w:val="auto"/>
          <w:szCs w:val="24"/>
          <w:lang w:val="da-DK"/>
        </w:rPr>
        <w:t xml:space="preserve">TAP teorik = e ardhura e tatueshme </w:t>
      </w:r>
      <w:r w:rsidRPr="009A1B6F">
        <w:rPr>
          <w:rStyle w:val="None"/>
          <w:rFonts w:ascii="Times New Roman" w:hAnsi="Times New Roman" w:cs="Times New Roman"/>
          <w:b/>
          <w:i/>
          <w:color w:val="auto"/>
          <w:szCs w:val="24"/>
          <w:lang w:val="da-DK"/>
        </w:rPr>
        <w:t>x</w:t>
      </w:r>
      <w:r w:rsidRPr="009A1B6F">
        <w:rPr>
          <w:rStyle w:val="None"/>
          <w:rFonts w:ascii="Times New Roman" w:hAnsi="Times New Roman" w:cs="Times New Roman"/>
          <w:i/>
          <w:color w:val="auto"/>
          <w:szCs w:val="24"/>
          <w:lang w:val="da-DK"/>
        </w:rPr>
        <w:t xml:space="preserve"> normat standarde të përcaktuara për Tap</w:t>
      </w:r>
    </w:p>
    <w:p w14:paraId="7D862614" w14:textId="55244CF7" w:rsidR="00BA5745" w:rsidRPr="009A1B6F" w:rsidRDefault="00BA5745" w:rsidP="00E26400">
      <w:pPr>
        <w:spacing w:line="240" w:lineRule="auto"/>
        <w:contextualSpacing w:val="0"/>
        <w:jc w:val="both"/>
        <w:rPr>
          <w:rStyle w:val="None"/>
          <w:rFonts w:ascii="Times New Roman" w:hAnsi="Times New Roman" w:cs="Times New Roman"/>
          <w:i/>
          <w:color w:val="auto"/>
          <w:szCs w:val="24"/>
          <w:lang w:val="da-DK"/>
        </w:rPr>
      </w:pPr>
      <w:r w:rsidRPr="009A1B6F">
        <w:rPr>
          <w:rStyle w:val="None"/>
          <w:rFonts w:ascii="Times New Roman" w:hAnsi="Times New Roman" w:cs="Times New Roman"/>
          <w:i/>
          <w:color w:val="auto"/>
          <w:szCs w:val="24"/>
          <w:lang w:val="da-DK"/>
        </w:rPr>
        <w:lastRenderedPageBreak/>
        <w:t>TAP i paguar = Të ardhurat tatimore nga t</w:t>
      </w:r>
      <w:r w:rsidR="001A5D3A">
        <w:rPr>
          <w:rStyle w:val="None"/>
          <w:rFonts w:ascii="Times New Roman" w:hAnsi="Times New Roman" w:cs="Times New Roman"/>
          <w:i/>
          <w:color w:val="auto"/>
          <w:szCs w:val="24"/>
          <w:lang w:val="da-DK"/>
        </w:rPr>
        <w:t xml:space="preserve">atimi mbi të </w:t>
      </w:r>
      <w:r w:rsidRPr="009A1B6F">
        <w:rPr>
          <w:rStyle w:val="None"/>
          <w:rFonts w:ascii="Times New Roman" w:hAnsi="Times New Roman" w:cs="Times New Roman"/>
          <w:i/>
          <w:color w:val="auto"/>
          <w:szCs w:val="24"/>
          <w:lang w:val="da-DK"/>
        </w:rPr>
        <w:t>a</w:t>
      </w:r>
      <w:r w:rsidR="001A5D3A">
        <w:rPr>
          <w:rStyle w:val="None"/>
          <w:rFonts w:ascii="Times New Roman" w:hAnsi="Times New Roman" w:cs="Times New Roman"/>
          <w:i/>
          <w:color w:val="auto"/>
          <w:szCs w:val="24"/>
          <w:lang w:val="da-DK"/>
        </w:rPr>
        <w:t xml:space="preserve">rdhurat </w:t>
      </w:r>
      <w:r w:rsidRPr="009A1B6F">
        <w:rPr>
          <w:rStyle w:val="None"/>
          <w:rFonts w:ascii="Times New Roman" w:hAnsi="Times New Roman" w:cs="Times New Roman"/>
          <w:i/>
          <w:color w:val="auto"/>
          <w:szCs w:val="24"/>
          <w:lang w:val="da-DK"/>
        </w:rPr>
        <w:t>p</w:t>
      </w:r>
      <w:r w:rsidR="001A5D3A">
        <w:rPr>
          <w:rStyle w:val="None"/>
          <w:rFonts w:ascii="Times New Roman" w:hAnsi="Times New Roman" w:cs="Times New Roman"/>
          <w:i/>
          <w:color w:val="auto"/>
          <w:szCs w:val="24"/>
          <w:lang w:val="da-DK"/>
        </w:rPr>
        <w:t>ersonale</w:t>
      </w:r>
      <w:r w:rsidRPr="009A1B6F">
        <w:rPr>
          <w:rStyle w:val="None"/>
          <w:rFonts w:ascii="Times New Roman" w:hAnsi="Times New Roman" w:cs="Times New Roman"/>
          <w:i/>
          <w:color w:val="auto"/>
          <w:szCs w:val="24"/>
          <w:lang w:val="da-DK"/>
        </w:rPr>
        <w:t xml:space="preserve"> që janë paguar nga tatimpaguesit gjatë një periudhe të caktuar</w:t>
      </w:r>
    </w:p>
    <w:p w14:paraId="1043A203" w14:textId="77777777" w:rsidR="00BA5745" w:rsidRPr="009A1B6F" w:rsidRDefault="00BA5745" w:rsidP="00E26400">
      <w:pPr>
        <w:spacing w:line="240" w:lineRule="auto"/>
        <w:contextualSpacing w:val="0"/>
        <w:jc w:val="both"/>
        <w:rPr>
          <w:rStyle w:val="None"/>
          <w:rFonts w:ascii="Times New Roman" w:hAnsi="Times New Roman" w:cs="Times New Roman"/>
          <w:i/>
          <w:color w:val="auto"/>
          <w:szCs w:val="24"/>
          <w:lang w:val="da-DK"/>
        </w:rPr>
      </w:pPr>
    </w:p>
    <w:p w14:paraId="02AF4CF2" w14:textId="77777777" w:rsidR="00BA5745" w:rsidRPr="009A1B6F" w:rsidRDefault="00BA5745" w:rsidP="00E26400">
      <w:pPr>
        <w:spacing w:line="240" w:lineRule="auto"/>
        <w:rPr>
          <w:rStyle w:val="None"/>
          <w:rFonts w:ascii="Times New Roman" w:hAnsi="Times New Roman" w:cs="Times New Roman"/>
          <w:lang w:val="da-DK"/>
        </w:rPr>
      </w:pPr>
    </w:p>
    <w:p w14:paraId="295CE900" w14:textId="6CFB28C1" w:rsidR="00174B56" w:rsidRPr="00727831" w:rsidRDefault="00174B56" w:rsidP="00E26400">
      <w:pPr>
        <w:pStyle w:val="Heading3"/>
        <w:jc w:val="both"/>
        <w:rPr>
          <w:rFonts w:ascii="Times New Roman" w:hAnsi="Times New Roman" w:cs="Times New Roman"/>
          <w:sz w:val="24"/>
          <w:lang w:val="de-DE"/>
        </w:rPr>
      </w:pPr>
      <w:bookmarkStart w:id="32" w:name="_Toc209533667"/>
      <w:r w:rsidRPr="00727831">
        <w:rPr>
          <w:rStyle w:val="None"/>
          <w:rFonts w:ascii="Times New Roman" w:hAnsi="Times New Roman" w:cs="Times New Roman"/>
          <w:sz w:val="24"/>
          <w:lang w:val="de-DE"/>
        </w:rPr>
        <w:t>V.3.</w:t>
      </w:r>
      <w:r w:rsidR="00BA5745" w:rsidRPr="00727831">
        <w:rPr>
          <w:rStyle w:val="None"/>
          <w:rFonts w:ascii="Times New Roman" w:hAnsi="Times New Roman" w:cs="Times New Roman"/>
          <w:sz w:val="24"/>
          <w:lang w:val="de-DE"/>
        </w:rPr>
        <w:t>2</w:t>
      </w:r>
      <w:r w:rsidRPr="00727831">
        <w:rPr>
          <w:rStyle w:val="None"/>
          <w:rFonts w:ascii="Times New Roman" w:hAnsi="Times New Roman" w:cs="Times New Roman"/>
          <w:sz w:val="24"/>
          <w:lang w:val="de-DE"/>
        </w:rPr>
        <w:t xml:space="preserve"> Tatimi mbi vlerën e shtuar</w:t>
      </w:r>
      <w:bookmarkEnd w:id="32"/>
    </w:p>
    <w:p w14:paraId="6C6368E2" w14:textId="1B0E7D8C" w:rsidR="00174B56" w:rsidRPr="00727831" w:rsidRDefault="00174B56" w:rsidP="00EE2398">
      <w:pPr>
        <w:spacing w:before="100" w:beforeAutospacing="1" w:after="100" w:afterAutospacing="1" w:line="276" w:lineRule="auto"/>
        <w:contextualSpacing w:val="0"/>
        <w:jc w:val="both"/>
        <w:rPr>
          <w:rStyle w:val="None"/>
          <w:rFonts w:ascii="Times New Roman" w:hAnsi="Times New Roman" w:cs="Times New Roman"/>
          <w:lang w:val="de-DE"/>
        </w:rPr>
      </w:pPr>
      <w:r w:rsidRPr="00727831">
        <w:rPr>
          <w:rStyle w:val="None"/>
          <w:rFonts w:ascii="Times New Roman" w:hAnsi="Times New Roman" w:cs="Times New Roman"/>
          <w:color w:val="auto"/>
          <w:szCs w:val="24"/>
          <w:lang w:val="de-DE"/>
        </w:rPr>
        <w:t>Tatimi mbi vlerën e shtuar është tatimi i vendosur mbi konsumin e mallrave dhe shërbimeve, në proporcion me çmimin e tyre. T</w:t>
      </w:r>
      <w:r w:rsidR="004E368A" w:rsidRPr="00727831">
        <w:rPr>
          <w:rStyle w:val="None"/>
          <w:rFonts w:ascii="Times New Roman" w:hAnsi="Times New Roman" w:cs="Times New Roman"/>
          <w:color w:val="auto"/>
          <w:szCs w:val="24"/>
          <w:lang w:val="de-DE"/>
        </w:rPr>
        <w:t>vsh</w:t>
      </w:r>
      <w:r w:rsidRPr="00727831">
        <w:rPr>
          <w:rStyle w:val="None"/>
          <w:rFonts w:ascii="Times New Roman" w:hAnsi="Times New Roman" w:cs="Times New Roman"/>
          <w:color w:val="auto"/>
          <w:szCs w:val="24"/>
          <w:lang w:val="de-DE"/>
        </w:rPr>
        <w:t xml:space="preserve">-ja i ngarkohet çmimit pa tatim të mallit apo shërbimit, në çdo fazë të prodhimit, si dhe në çdo fazë të procesit të shpërndarjes, ndërkohë që shpeshherë në legjislacionin tatimor parashikohen shkallë të reduktuara dhe përjashtime që prekin vetëm njërën apo disa nga etapat e zinxhirit të të mirave, është e rëndësishme që vlerësimi i shpenzimit tatimor të </w:t>
      </w:r>
      <w:r w:rsidR="008F021D" w:rsidRPr="00727831">
        <w:rPr>
          <w:rStyle w:val="None"/>
          <w:rFonts w:ascii="Times New Roman" w:hAnsi="Times New Roman" w:cs="Times New Roman"/>
          <w:color w:val="auto"/>
          <w:szCs w:val="24"/>
          <w:lang w:val="de-DE"/>
        </w:rPr>
        <w:t>t</w:t>
      </w:r>
      <w:r w:rsidR="004E368A" w:rsidRPr="00727831">
        <w:rPr>
          <w:rStyle w:val="None"/>
          <w:rFonts w:ascii="Times New Roman" w:hAnsi="Times New Roman" w:cs="Times New Roman"/>
          <w:color w:val="auto"/>
          <w:szCs w:val="24"/>
          <w:lang w:val="de-DE"/>
        </w:rPr>
        <w:t>vsh</w:t>
      </w:r>
      <w:r w:rsidRPr="00727831">
        <w:rPr>
          <w:rStyle w:val="None"/>
          <w:rFonts w:ascii="Times New Roman" w:hAnsi="Times New Roman" w:cs="Times New Roman"/>
          <w:color w:val="auto"/>
          <w:szCs w:val="24"/>
          <w:lang w:val="de-DE"/>
        </w:rPr>
        <w:t>-së të fillojë me një analizë që përcakton se si gjenerohet vlera e shtuar për atë furnizim ndërsa kalon nga njëra hallkë te tjetra, derisa të mbërrijë tek konsumatori përfundimtar. Një faktor tjetër i rëndësishëm që duhet të merret në konsideratë gjatë procesit të vlerësimit të shpenzimit tatimor të T</w:t>
      </w:r>
      <w:r w:rsidR="004E368A" w:rsidRPr="00727831">
        <w:rPr>
          <w:rStyle w:val="None"/>
          <w:rFonts w:ascii="Times New Roman" w:hAnsi="Times New Roman" w:cs="Times New Roman"/>
          <w:color w:val="auto"/>
          <w:szCs w:val="24"/>
          <w:lang w:val="de-DE"/>
        </w:rPr>
        <w:t>vsh</w:t>
      </w:r>
      <w:r w:rsidRPr="00727831">
        <w:rPr>
          <w:rStyle w:val="None"/>
          <w:rFonts w:ascii="Times New Roman" w:hAnsi="Times New Roman" w:cs="Times New Roman"/>
          <w:color w:val="auto"/>
          <w:szCs w:val="24"/>
          <w:lang w:val="de-DE"/>
        </w:rPr>
        <w:t>-së është edhe statusi i tatueshmërisë në secilën hallkë të këtij zinxhiri.</w:t>
      </w:r>
      <w:r w:rsidRPr="00727831">
        <w:rPr>
          <w:rFonts w:ascii="Times New Roman" w:hAnsi="Times New Roman" w:cs="Times New Roman"/>
          <w:lang w:val="de-DE"/>
        </w:rPr>
        <w:t xml:space="preserve"> </w:t>
      </w:r>
    </w:p>
    <w:p w14:paraId="3CBB95AC" w14:textId="3FEC76C8" w:rsidR="00174B56" w:rsidRPr="00727831" w:rsidRDefault="00174B56" w:rsidP="00EE2398">
      <w:pPr>
        <w:keepNext/>
        <w:spacing w:before="100" w:beforeAutospacing="1" w:after="100" w:afterAutospacing="1" w:line="276" w:lineRule="auto"/>
        <w:contextualSpacing w:val="0"/>
        <w:jc w:val="both"/>
        <w:rPr>
          <w:rStyle w:val="None"/>
          <w:rFonts w:ascii="Times New Roman" w:hAnsi="Times New Roman" w:cs="Times New Roman"/>
          <w:color w:val="auto"/>
          <w:szCs w:val="24"/>
          <w:lang w:val="de-DE"/>
        </w:rPr>
      </w:pPr>
      <w:r w:rsidRPr="00727831">
        <w:rPr>
          <w:rStyle w:val="None"/>
          <w:rFonts w:ascii="Times New Roman" w:hAnsi="Times New Roman" w:cs="Times New Roman"/>
          <w:color w:val="auto"/>
          <w:szCs w:val="24"/>
          <w:lang w:val="de-DE"/>
        </w:rPr>
        <w:t>Disa faktorë të rëndësishëm që merren në konsideratë përpara vlerësimit të shpenzimit tatimor të T</w:t>
      </w:r>
      <w:r w:rsidR="004E368A" w:rsidRPr="00727831">
        <w:rPr>
          <w:rStyle w:val="None"/>
          <w:rFonts w:ascii="Times New Roman" w:hAnsi="Times New Roman" w:cs="Times New Roman"/>
          <w:color w:val="auto"/>
          <w:szCs w:val="24"/>
          <w:lang w:val="de-DE"/>
        </w:rPr>
        <w:t>vsh</w:t>
      </w:r>
      <w:r w:rsidRPr="00727831">
        <w:rPr>
          <w:rStyle w:val="None"/>
          <w:rFonts w:ascii="Times New Roman" w:hAnsi="Times New Roman" w:cs="Times New Roman"/>
          <w:color w:val="auto"/>
          <w:szCs w:val="24"/>
          <w:lang w:val="de-DE"/>
        </w:rPr>
        <w:t>-së janë:</w:t>
      </w:r>
    </w:p>
    <w:p w14:paraId="0369ACCC" w14:textId="3F4E796C" w:rsidR="00174B56" w:rsidRPr="00727831" w:rsidRDefault="00174B56" w:rsidP="00EE2398">
      <w:pPr>
        <w:pStyle w:val="ListParagraph"/>
        <w:numPr>
          <w:ilvl w:val="0"/>
          <w:numId w:val="17"/>
        </w:numPr>
        <w:spacing w:before="100" w:beforeAutospacing="1" w:after="120" w:line="276" w:lineRule="auto"/>
        <w:jc w:val="both"/>
        <w:rPr>
          <w:rStyle w:val="None"/>
          <w:rFonts w:ascii="Times New Roman" w:hAnsi="Times New Roman" w:cs="Times New Roman"/>
          <w:color w:val="auto"/>
          <w:sz w:val="24"/>
          <w:szCs w:val="24"/>
          <w:lang w:val="de-DE"/>
        </w:rPr>
      </w:pPr>
      <w:r w:rsidRPr="00727831">
        <w:rPr>
          <w:rStyle w:val="None"/>
          <w:rFonts w:ascii="Times New Roman" w:hAnsi="Times New Roman" w:cs="Times New Roman"/>
          <w:color w:val="auto"/>
          <w:sz w:val="24"/>
          <w:szCs w:val="24"/>
          <w:lang w:val="de-DE"/>
        </w:rPr>
        <w:t>T</w:t>
      </w:r>
      <w:r w:rsidR="004E368A" w:rsidRPr="00727831">
        <w:rPr>
          <w:rStyle w:val="None"/>
          <w:rFonts w:ascii="Times New Roman" w:hAnsi="Times New Roman" w:cs="Times New Roman"/>
          <w:color w:val="auto"/>
          <w:sz w:val="24"/>
          <w:szCs w:val="24"/>
          <w:lang w:val="de-DE"/>
        </w:rPr>
        <w:t>vsh</w:t>
      </w:r>
      <w:r w:rsidRPr="00727831">
        <w:rPr>
          <w:rStyle w:val="None"/>
          <w:rFonts w:ascii="Times New Roman" w:hAnsi="Times New Roman" w:cs="Times New Roman"/>
          <w:color w:val="auto"/>
          <w:sz w:val="24"/>
          <w:szCs w:val="24"/>
          <w:lang w:val="de-DE"/>
        </w:rPr>
        <w:t>-ja, si një tatim mbi konsumin e mallrave dhe shërbimeve, paguhet nga konsumatori final i tyre. Furnzuesi i mallit/shërbimit është ai që llogarit T</w:t>
      </w:r>
      <w:r w:rsidR="004E368A" w:rsidRPr="00727831">
        <w:rPr>
          <w:rStyle w:val="None"/>
          <w:rFonts w:ascii="Times New Roman" w:hAnsi="Times New Roman" w:cs="Times New Roman"/>
          <w:color w:val="auto"/>
          <w:sz w:val="24"/>
          <w:szCs w:val="24"/>
          <w:lang w:val="de-DE"/>
        </w:rPr>
        <w:t>vsh</w:t>
      </w:r>
      <w:r w:rsidRPr="00727831">
        <w:rPr>
          <w:rStyle w:val="None"/>
          <w:rFonts w:ascii="Times New Roman" w:hAnsi="Times New Roman" w:cs="Times New Roman"/>
          <w:color w:val="auto"/>
          <w:sz w:val="24"/>
          <w:szCs w:val="24"/>
          <w:lang w:val="de-DE"/>
        </w:rPr>
        <w:t xml:space="preserve">-në mbi çmimin përkatës të shitjes së mallit apo shërbimit. Në kushtet e një furnizimi të tatueshëm, personi </w:t>
      </w:r>
      <w:r w:rsidRPr="009A1B6F">
        <w:rPr>
          <w:rFonts w:ascii="Times New Roman" w:hAnsi="Times New Roman" w:cs="Times New Roman"/>
          <w:sz w:val="24"/>
          <w:szCs w:val="24"/>
          <w:lang w:val="sq-AL"/>
        </w:rPr>
        <w:t>që ushtron veprimtari ekonomike dhe që është i regjistruar për qëllime të T</w:t>
      </w:r>
      <w:r w:rsidR="004E368A">
        <w:rPr>
          <w:rFonts w:ascii="Times New Roman" w:hAnsi="Times New Roman" w:cs="Times New Roman"/>
          <w:sz w:val="24"/>
          <w:szCs w:val="24"/>
          <w:lang w:val="sq-AL"/>
        </w:rPr>
        <w:t>vsh</w:t>
      </w:r>
      <w:r w:rsidRPr="009A1B6F">
        <w:rPr>
          <w:rFonts w:ascii="Times New Roman" w:hAnsi="Times New Roman" w:cs="Times New Roman"/>
          <w:sz w:val="24"/>
          <w:szCs w:val="24"/>
          <w:lang w:val="sq-AL"/>
        </w:rPr>
        <w:t xml:space="preserve">-së, gëzon të drejtën e zbritjes së këtij tatimi që ka paguar në blerjet e mallrave/shërbimeve </w:t>
      </w:r>
      <w:r w:rsidRPr="00727831">
        <w:rPr>
          <w:rStyle w:val="None"/>
          <w:rFonts w:ascii="Times New Roman" w:hAnsi="Times New Roman" w:cs="Times New Roman"/>
          <w:color w:val="auto"/>
          <w:sz w:val="24"/>
          <w:szCs w:val="24"/>
          <w:lang w:val="de-DE"/>
        </w:rPr>
        <w:t xml:space="preserve">të kryera në funksion të aktivitetit të tij të tatueshëm. </w:t>
      </w:r>
      <w:r w:rsidRPr="009A1B6F">
        <w:rPr>
          <w:rFonts w:ascii="Times New Roman" w:hAnsi="Times New Roman" w:cs="Times New Roman"/>
          <w:sz w:val="24"/>
          <w:szCs w:val="24"/>
          <w:lang w:val="sq-AL"/>
        </w:rPr>
        <w:t>Pra, aplikimi i T</w:t>
      </w:r>
      <w:r w:rsidR="004E368A">
        <w:rPr>
          <w:rFonts w:ascii="Times New Roman" w:hAnsi="Times New Roman" w:cs="Times New Roman"/>
          <w:sz w:val="24"/>
          <w:szCs w:val="24"/>
          <w:lang w:val="sq-AL"/>
        </w:rPr>
        <w:t>vsh</w:t>
      </w:r>
      <w:r w:rsidRPr="009A1B6F">
        <w:rPr>
          <w:rFonts w:ascii="Times New Roman" w:hAnsi="Times New Roman" w:cs="Times New Roman"/>
          <w:sz w:val="24"/>
          <w:szCs w:val="24"/>
          <w:lang w:val="sq-AL"/>
        </w:rPr>
        <w:t>-së nuk përbën kosto për biznesin, për sa kohë që, në përputhje me kushtet e parashikuara në legjislacionin që rregullon Tatimin mbi Vlerën e Shtuar në vendin tonë, i rimbursohet teprica kreditore e T</w:t>
      </w:r>
      <w:r w:rsidR="004E368A">
        <w:rPr>
          <w:rFonts w:ascii="Times New Roman" w:hAnsi="Times New Roman" w:cs="Times New Roman"/>
          <w:sz w:val="24"/>
          <w:szCs w:val="24"/>
          <w:lang w:val="sq-AL"/>
        </w:rPr>
        <w:t>vsh</w:t>
      </w:r>
      <w:r w:rsidRPr="009A1B6F">
        <w:rPr>
          <w:rFonts w:ascii="Times New Roman" w:hAnsi="Times New Roman" w:cs="Times New Roman"/>
          <w:sz w:val="24"/>
          <w:szCs w:val="24"/>
          <w:lang w:val="sq-AL"/>
        </w:rPr>
        <w:t xml:space="preserve">-së. </w:t>
      </w:r>
      <w:r w:rsidRPr="00727831">
        <w:rPr>
          <w:rStyle w:val="None"/>
          <w:rFonts w:ascii="Times New Roman" w:hAnsi="Times New Roman" w:cs="Times New Roman"/>
          <w:color w:val="auto"/>
          <w:sz w:val="24"/>
          <w:szCs w:val="24"/>
          <w:lang w:val="de-DE"/>
        </w:rPr>
        <w:t xml:space="preserve"> </w:t>
      </w:r>
    </w:p>
    <w:p w14:paraId="0816C243" w14:textId="016E923E" w:rsidR="00174B56" w:rsidRPr="00727831" w:rsidRDefault="00174B56" w:rsidP="00EE2398">
      <w:pPr>
        <w:pStyle w:val="ListParagraph"/>
        <w:numPr>
          <w:ilvl w:val="0"/>
          <w:numId w:val="17"/>
        </w:numPr>
        <w:spacing w:before="100" w:beforeAutospacing="1" w:after="120" w:line="276" w:lineRule="auto"/>
        <w:jc w:val="both"/>
        <w:rPr>
          <w:rStyle w:val="None"/>
          <w:rFonts w:ascii="Times New Roman" w:hAnsi="Times New Roman" w:cs="Times New Roman"/>
          <w:color w:val="auto"/>
          <w:sz w:val="24"/>
          <w:szCs w:val="24"/>
          <w:lang w:val="de-DE"/>
        </w:rPr>
      </w:pPr>
      <w:r w:rsidRPr="00727831">
        <w:rPr>
          <w:rStyle w:val="None"/>
          <w:rFonts w:ascii="Times New Roman" w:hAnsi="Times New Roman" w:cs="Times New Roman"/>
          <w:color w:val="auto"/>
          <w:sz w:val="24"/>
          <w:szCs w:val="24"/>
          <w:lang w:val="de-DE"/>
        </w:rPr>
        <w:t>Kur T</w:t>
      </w:r>
      <w:r w:rsidR="004E368A" w:rsidRPr="00727831">
        <w:rPr>
          <w:rStyle w:val="None"/>
          <w:rFonts w:ascii="Times New Roman" w:hAnsi="Times New Roman" w:cs="Times New Roman"/>
          <w:color w:val="auto"/>
          <w:sz w:val="24"/>
          <w:szCs w:val="24"/>
          <w:lang w:val="de-DE"/>
        </w:rPr>
        <w:t>vsh</w:t>
      </w:r>
      <w:r w:rsidRPr="00727831">
        <w:rPr>
          <w:rStyle w:val="None"/>
          <w:rFonts w:ascii="Times New Roman" w:hAnsi="Times New Roman" w:cs="Times New Roman"/>
          <w:color w:val="auto"/>
          <w:sz w:val="24"/>
          <w:szCs w:val="24"/>
          <w:lang w:val="de-DE"/>
        </w:rPr>
        <w:t>-ja zbatohet për të mirat e “përjashtuara”, firmat janë konsumatori përfundimtar i këtyre të mirave dhe paguajnë një T</w:t>
      </w:r>
      <w:r w:rsidR="004E368A" w:rsidRPr="00727831">
        <w:rPr>
          <w:rStyle w:val="None"/>
          <w:rFonts w:ascii="Times New Roman" w:hAnsi="Times New Roman" w:cs="Times New Roman"/>
          <w:color w:val="auto"/>
          <w:sz w:val="24"/>
          <w:szCs w:val="24"/>
          <w:lang w:val="de-DE"/>
        </w:rPr>
        <w:t>vsh</w:t>
      </w:r>
      <w:r w:rsidRPr="00727831">
        <w:rPr>
          <w:rStyle w:val="None"/>
          <w:rFonts w:ascii="Times New Roman" w:hAnsi="Times New Roman" w:cs="Times New Roman"/>
          <w:color w:val="auto"/>
          <w:sz w:val="24"/>
          <w:szCs w:val="24"/>
          <w:lang w:val="de-DE"/>
        </w:rPr>
        <w:t xml:space="preserve"> të parikuperueshme. Për shembull, subjektet që ofrojnë shërbime financiare, të cilat janë furnizime të përjashtuara nga T</w:t>
      </w:r>
      <w:r w:rsidR="004E368A" w:rsidRPr="00727831">
        <w:rPr>
          <w:rStyle w:val="None"/>
          <w:rFonts w:ascii="Times New Roman" w:hAnsi="Times New Roman" w:cs="Times New Roman"/>
          <w:color w:val="auto"/>
          <w:sz w:val="24"/>
          <w:szCs w:val="24"/>
          <w:lang w:val="de-DE"/>
        </w:rPr>
        <w:t>vsh</w:t>
      </w:r>
      <w:r w:rsidRPr="00727831">
        <w:rPr>
          <w:rStyle w:val="None"/>
          <w:rFonts w:ascii="Times New Roman" w:hAnsi="Times New Roman" w:cs="Times New Roman"/>
          <w:color w:val="auto"/>
          <w:sz w:val="24"/>
          <w:szCs w:val="24"/>
          <w:lang w:val="de-DE"/>
        </w:rPr>
        <w:t>-ja, nuk mund t’i ngarkojnë blerësit e këtyre shërbimeve me T</w:t>
      </w:r>
      <w:r w:rsidR="004E368A" w:rsidRPr="00727831">
        <w:rPr>
          <w:rStyle w:val="None"/>
          <w:rFonts w:ascii="Times New Roman" w:hAnsi="Times New Roman" w:cs="Times New Roman"/>
          <w:color w:val="auto"/>
          <w:sz w:val="24"/>
          <w:szCs w:val="24"/>
          <w:lang w:val="de-DE"/>
        </w:rPr>
        <w:t>vsh</w:t>
      </w:r>
      <w:r w:rsidRPr="00727831">
        <w:rPr>
          <w:rStyle w:val="None"/>
          <w:rFonts w:ascii="Times New Roman" w:hAnsi="Times New Roman" w:cs="Times New Roman"/>
          <w:color w:val="auto"/>
          <w:sz w:val="24"/>
          <w:szCs w:val="24"/>
          <w:lang w:val="de-DE"/>
        </w:rPr>
        <w:t xml:space="preserve"> dhe as nuk gëzojnë të drejtën për kreditim të T</w:t>
      </w:r>
      <w:r w:rsidR="004E368A" w:rsidRPr="00727831">
        <w:rPr>
          <w:rStyle w:val="None"/>
          <w:rFonts w:ascii="Times New Roman" w:hAnsi="Times New Roman" w:cs="Times New Roman"/>
          <w:color w:val="auto"/>
          <w:sz w:val="24"/>
          <w:szCs w:val="24"/>
          <w:lang w:val="de-DE"/>
        </w:rPr>
        <w:t>vsh</w:t>
      </w:r>
      <w:r w:rsidRPr="00727831">
        <w:rPr>
          <w:rStyle w:val="None"/>
          <w:rFonts w:ascii="Times New Roman" w:hAnsi="Times New Roman" w:cs="Times New Roman"/>
          <w:color w:val="auto"/>
          <w:sz w:val="24"/>
          <w:szCs w:val="24"/>
          <w:lang w:val="de-DE"/>
        </w:rPr>
        <w:t>-së në blerjet e paguara nga ana e tyre. Pikërisht kjo përbën një kosto për ta, çka do të thotë se kanë një T</w:t>
      </w:r>
      <w:r w:rsidR="004E368A" w:rsidRPr="00727831">
        <w:rPr>
          <w:rStyle w:val="None"/>
          <w:rFonts w:ascii="Times New Roman" w:hAnsi="Times New Roman" w:cs="Times New Roman"/>
          <w:color w:val="auto"/>
          <w:sz w:val="24"/>
          <w:szCs w:val="24"/>
          <w:lang w:val="de-DE"/>
        </w:rPr>
        <w:t>vsh</w:t>
      </w:r>
      <w:r w:rsidRPr="00727831">
        <w:rPr>
          <w:rStyle w:val="None"/>
          <w:rFonts w:ascii="Times New Roman" w:hAnsi="Times New Roman" w:cs="Times New Roman"/>
          <w:color w:val="auto"/>
          <w:sz w:val="24"/>
          <w:szCs w:val="24"/>
          <w:lang w:val="de-DE"/>
        </w:rPr>
        <w:t xml:space="preserve"> të pakthyeshme </w:t>
      </w:r>
    </w:p>
    <w:p w14:paraId="6C2747FF" w14:textId="718E324F" w:rsidR="00174B56" w:rsidRPr="00727831" w:rsidRDefault="00174B56" w:rsidP="00EE2398">
      <w:pPr>
        <w:pStyle w:val="ListParagraph"/>
        <w:numPr>
          <w:ilvl w:val="0"/>
          <w:numId w:val="17"/>
        </w:numPr>
        <w:spacing w:before="100" w:beforeAutospacing="1" w:after="100" w:afterAutospacing="1" w:line="276" w:lineRule="auto"/>
        <w:jc w:val="both"/>
        <w:rPr>
          <w:rStyle w:val="None"/>
          <w:rFonts w:ascii="Times New Roman" w:hAnsi="Times New Roman" w:cs="Times New Roman"/>
          <w:color w:val="auto"/>
          <w:sz w:val="24"/>
          <w:szCs w:val="24"/>
          <w:lang w:val="de-DE"/>
        </w:rPr>
      </w:pPr>
      <w:r w:rsidRPr="00727831">
        <w:rPr>
          <w:rStyle w:val="None"/>
          <w:rFonts w:ascii="Times New Roman" w:hAnsi="Times New Roman" w:cs="Times New Roman"/>
          <w:color w:val="auto"/>
          <w:sz w:val="24"/>
          <w:szCs w:val="24"/>
          <w:lang w:val="de-DE"/>
        </w:rPr>
        <w:t>Shkalla e T</w:t>
      </w:r>
      <w:r w:rsidR="004E368A" w:rsidRPr="00727831">
        <w:rPr>
          <w:rStyle w:val="None"/>
          <w:rFonts w:ascii="Times New Roman" w:hAnsi="Times New Roman" w:cs="Times New Roman"/>
          <w:color w:val="auto"/>
          <w:sz w:val="24"/>
          <w:szCs w:val="24"/>
          <w:lang w:val="de-DE"/>
        </w:rPr>
        <w:t>vsh</w:t>
      </w:r>
      <w:r w:rsidRPr="00727831">
        <w:rPr>
          <w:rStyle w:val="None"/>
          <w:rFonts w:ascii="Times New Roman" w:hAnsi="Times New Roman" w:cs="Times New Roman"/>
          <w:color w:val="auto"/>
          <w:sz w:val="24"/>
          <w:szCs w:val="24"/>
          <w:lang w:val="de-DE"/>
        </w:rPr>
        <w:t xml:space="preserve">-së, e aplikueshme për importimet e mallrave, është e njëjtë me atë që </w:t>
      </w:r>
      <w:r w:rsidR="00625AFC" w:rsidRPr="00727831">
        <w:rPr>
          <w:rStyle w:val="None"/>
          <w:rFonts w:ascii="Times New Roman" w:hAnsi="Times New Roman" w:cs="Times New Roman"/>
          <w:color w:val="auto"/>
          <w:sz w:val="24"/>
          <w:szCs w:val="24"/>
          <w:lang w:val="de-DE"/>
        </w:rPr>
        <w:t>zbatohet</w:t>
      </w:r>
      <w:r w:rsidRPr="00727831">
        <w:rPr>
          <w:rStyle w:val="None"/>
          <w:rFonts w:ascii="Times New Roman" w:hAnsi="Times New Roman" w:cs="Times New Roman"/>
          <w:color w:val="auto"/>
          <w:sz w:val="24"/>
          <w:szCs w:val="24"/>
          <w:lang w:val="de-DE"/>
        </w:rPr>
        <w:t xml:space="preserve"> në territorin e Republikës së Shqipërisë për shitjen e të njëjtit mall. Për shembull, nëse një mall i prodhuar dhe shitur brenda vendit tatohet me shkallën standarde të T</w:t>
      </w:r>
      <w:r w:rsidR="004E368A" w:rsidRPr="00727831">
        <w:rPr>
          <w:rStyle w:val="None"/>
          <w:rFonts w:ascii="Times New Roman" w:hAnsi="Times New Roman" w:cs="Times New Roman"/>
          <w:color w:val="auto"/>
          <w:sz w:val="24"/>
          <w:szCs w:val="24"/>
          <w:lang w:val="de-DE"/>
        </w:rPr>
        <w:t>vsh</w:t>
      </w:r>
      <w:r w:rsidRPr="00727831">
        <w:rPr>
          <w:rStyle w:val="None"/>
          <w:rFonts w:ascii="Times New Roman" w:hAnsi="Times New Roman" w:cs="Times New Roman"/>
          <w:color w:val="auto"/>
          <w:sz w:val="24"/>
          <w:szCs w:val="24"/>
          <w:lang w:val="de-DE"/>
        </w:rPr>
        <w:t>-së prej 20%, atëherë po me këtë normë do të tatohet edhe nëse kemi të bëjmë me një mall të importuar. Kjo vlen edhe në rastin e përjashtimit nga pagesa e detyrimit të T</w:t>
      </w:r>
      <w:r w:rsidR="004E368A" w:rsidRPr="00727831">
        <w:rPr>
          <w:rStyle w:val="None"/>
          <w:rFonts w:ascii="Times New Roman" w:hAnsi="Times New Roman" w:cs="Times New Roman"/>
          <w:color w:val="auto"/>
          <w:sz w:val="24"/>
          <w:szCs w:val="24"/>
          <w:lang w:val="de-DE"/>
        </w:rPr>
        <w:t>vsh</w:t>
      </w:r>
      <w:r w:rsidRPr="00727831">
        <w:rPr>
          <w:rStyle w:val="None"/>
          <w:rFonts w:ascii="Times New Roman" w:hAnsi="Times New Roman" w:cs="Times New Roman"/>
          <w:color w:val="auto"/>
          <w:sz w:val="24"/>
          <w:szCs w:val="24"/>
          <w:lang w:val="de-DE"/>
        </w:rPr>
        <w:t>-së, pra nëse furnizimi i një malli/shërbimi është i përjashtuar brenda vendit, i tillë është edhe në import. Ndërkohë që, ligjvënësi ka parashikuar disa raste të veçanta të përjashtimit nga T</w:t>
      </w:r>
      <w:r w:rsidR="004E368A" w:rsidRPr="00727831">
        <w:rPr>
          <w:rStyle w:val="None"/>
          <w:rFonts w:ascii="Times New Roman" w:hAnsi="Times New Roman" w:cs="Times New Roman"/>
          <w:color w:val="auto"/>
          <w:sz w:val="24"/>
          <w:szCs w:val="24"/>
          <w:lang w:val="de-DE"/>
        </w:rPr>
        <w:t>vsh</w:t>
      </w:r>
      <w:r w:rsidRPr="00727831">
        <w:rPr>
          <w:rStyle w:val="None"/>
          <w:rFonts w:ascii="Times New Roman" w:hAnsi="Times New Roman" w:cs="Times New Roman"/>
          <w:color w:val="auto"/>
          <w:sz w:val="24"/>
          <w:szCs w:val="24"/>
          <w:lang w:val="de-DE"/>
        </w:rPr>
        <w:t xml:space="preserve">-ja vetëm në import. </w:t>
      </w:r>
    </w:p>
    <w:p w14:paraId="3A0202AA" w14:textId="772CE879" w:rsidR="00174B56" w:rsidRPr="00727831" w:rsidRDefault="00174B56" w:rsidP="00EE2398">
      <w:pPr>
        <w:spacing w:before="100" w:beforeAutospacing="1" w:after="100" w:afterAutospacing="1" w:line="276" w:lineRule="auto"/>
        <w:contextualSpacing w:val="0"/>
        <w:jc w:val="both"/>
        <w:rPr>
          <w:rStyle w:val="None"/>
          <w:rFonts w:ascii="Times New Roman" w:hAnsi="Times New Roman" w:cs="Times New Roman"/>
          <w:color w:val="auto"/>
          <w:szCs w:val="24"/>
          <w:lang w:val="de-DE"/>
        </w:rPr>
      </w:pPr>
      <w:r w:rsidRPr="00727831">
        <w:rPr>
          <w:rStyle w:val="None"/>
          <w:rFonts w:ascii="Times New Roman" w:hAnsi="Times New Roman" w:cs="Times New Roman"/>
          <w:color w:val="auto"/>
          <w:szCs w:val="24"/>
          <w:lang w:val="de-DE"/>
        </w:rPr>
        <w:t>Shprehur shkurtimisht, teorikisht shpenzimi tatimor i T</w:t>
      </w:r>
      <w:r w:rsidR="004E368A" w:rsidRPr="00727831">
        <w:rPr>
          <w:rStyle w:val="None"/>
          <w:rFonts w:ascii="Times New Roman" w:hAnsi="Times New Roman" w:cs="Times New Roman"/>
          <w:color w:val="auto"/>
          <w:szCs w:val="24"/>
          <w:lang w:val="de-DE"/>
        </w:rPr>
        <w:t>vsh</w:t>
      </w:r>
      <w:r w:rsidRPr="00727831">
        <w:rPr>
          <w:rStyle w:val="None"/>
          <w:rFonts w:ascii="Times New Roman" w:hAnsi="Times New Roman" w:cs="Times New Roman"/>
          <w:color w:val="auto"/>
          <w:szCs w:val="24"/>
          <w:lang w:val="de-DE"/>
        </w:rPr>
        <w:t>-së llogaritet si:</w:t>
      </w:r>
    </w:p>
    <w:p w14:paraId="7A2D0580" w14:textId="2042DFC6" w:rsidR="00174B56" w:rsidRPr="009A1B6F" w:rsidRDefault="00174B56" w:rsidP="00EE2398">
      <w:pPr>
        <w:spacing w:line="276" w:lineRule="auto"/>
        <w:contextualSpacing w:val="0"/>
        <w:jc w:val="both"/>
        <w:rPr>
          <w:rStyle w:val="None"/>
          <w:rFonts w:ascii="Times New Roman" w:hAnsi="Times New Roman" w:cs="Times New Roman"/>
          <w:i/>
          <w:color w:val="auto"/>
          <w:szCs w:val="24"/>
          <w:lang w:val="da-DK"/>
        </w:rPr>
      </w:pPr>
      <w:r w:rsidRPr="009A1B6F">
        <w:rPr>
          <w:rStyle w:val="None"/>
          <w:rFonts w:ascii="Times New Roman" w:hAnsi="Times New Roman" w:cs="Times New Roman"/>
          <w:i/>
          <w:color w:val="auto"/>
          <w:szCs w:val="24"/>
          <w:lang w:val="da-DK"/>
        </w:rPr>
        <w:lastRenderedPageBreak/>
        <w:t>Shpenzimi tatimor i T</w:t>
      </w:r>
      <w:r w:rsidR="004E368A">
        <w:rPr>
          <w:rStyle w:val="None"/>
          <w:rFonts w:ascii="Times New Roman" w:hAnsi="Times New Roman" w:cs="Times New Roman"/>
          <w:i/>
          <w:color w:val="auto"/>
          <w:szCs w:val="24"/>
          <w:lang w:val="da-DK"/>
        </w:rPr>
        <w:t>vsh</w:t>
      </w:r>
      <w:r w:rsidRPr="009A1B6F">
        <w:rPr>
          <w:rStyle w:val="None"/>
          <w:rFonts w:ascii="Times New Roman" w:hAnsi="Times New Roman" w:cs="Times New Roman"/>
          <w:i/>
          <w:color w:val="auto"/>
          <w:szCs w:val="24"/>
          <w:lang w:val="da-DK"/>
        </w:rPr>
        <w:t>-së = T</w:t>
      </w:r>
      <w:r w:rsidR="004E368A">
        <w:rPr>
          <w:rStyle w:val="None"/>
          <w:rFonts w:ascii="Times New Roman" w:hAnsi="Times New Roman" w:cs="Times New Roman"/>
          <w:i/>
          <w:color w:val="auto"/>
          <w:szCs w:val="24"/>
          <w:lang w:val="da-DK"/>
        </w:rPr>
        <w:t>vsh</w:t>
      </w:r>
      <w:r w:rsidRPr="009A1B6F">
        <w:rPr>
          <w:rStyle w:val="None"/>
          <w:rFonts w:ascii="Times New Roman" w:hAnsi="Times New Roman" w:cs="Times New Roman"/>
          <w:i/>
          <w:color w:val="auto"/>
          <w:szCs w:val="24"/>
          <w:lang w:val="da-DK"/>
        </w:rPr>
        <w:t>-ja teorike – T</w:t>
      </w:r>
      <w:r w:rsidR="004E368A">
        <w:rPr>
          <w:rStyle w:val="None"/>
          <w:rFonts w:ascii="Times New Roman" w:hAnsi="Times New Roman" w:cs="Times New Roman"/>
          <w:i/>
          <w:color w:val="auto"/>
          <w:szCs w:val="24"/>
          <w:lang w:val="da-DK"/>
        </w:rPr>
        <w:t>vsh</w:t>
      </w:r>
      <w:r w:rsidRPr="009A1B6F">
        <w:rPr>
          <w:rStyle w:val="None"/>
          <w:rFonts w:ascii="Times New Roman" w:hAnsi="Times New Roman" w:cs="Times New Roman"/>
          <w:i/>
          <w:color w:val="auto"/>
          <w:szCs w:val="24"/>
          <w:lang w:val="da-DK"/>
        </w:rPr>
        <w:t>-ja e paguar</w:t>
      </w:r>
    </w:p>
    <w:p w14:paraId="2C390639" w14:textId="77777777" w:rsidR="00174B56" w:rsidRPr="009A1B6F" w:rsidRDefault="00174B56" w:rsidP="00EE2398">
      <w:pPr>
        <w:spacing w:line="276" w:lineRule="auto"/>
        <w:contextualSpacing w:val="0"/>
        <w:jc w:val="both"/>
        <w:rPr>
          <w:rStyle w:val="None"/>
          <w:rFonts w:ascii="Times New Roman" w:hAnsi="Times New Roman" w:cs="Times New Roman"/>
          <w:i/>
          <w:color w:val="auto"/>
          <w:szCs w:val="24"/>
          <w:lang w:val="da-DK"/>
        </w:rPr>
      </w:pPr>
    </w:p>
    <w:p w14:paraId="22B082F7" w14:textId="5A6562EE" w:rsidR="00174B56" w:rsidRPr="009A1B6F" w:rsidRDefault="00174B56" w:rsidP="00EE2398">
      <w:pPr>
        <w:spacing w:line="276" w:lineRule="auto"/>
        <w:contextualSpacing w:val="0"/>
        <w:jc w:val="both"/>
        <w:rPr>
          <w:rStyle w:val="None"/>
          <w:rFonts w:ascii="Times New Roman" w:hAnsi="Times New Roman" w:cs="Times New Roman"/>
          <w:i/>
          <w:color w:val="auto"/>
          <w:szCs w:val="24"/>
          <w:lang w:val="da-DK"/>
        </w:rPr>
      </w:pPr>
      <w:r w:rsidRPr="009A1B6F">
        <w:rPr>
          <w:rStyle w:val="None"/>
          <w:rFonts w:ascii="Times New Roman" w:hAnsi="Times New Roman" w:cs="Times New Roman"/>
          <w:i/>
          <w:color w:val="auto"/>
          <w:szCs w:val="24"/>
          <w:lang w:val="da-DK"/>
        </w:rPr>
        <w:t>T</w:t>
      </w:r>
      <w:r w:rsidR="004E368A">
        <w:rPr>
          <w:rStyle w:val="None"/>
          <w:rFonts w:ascii="Times New Roman" w:hAnsi="Times New Roman" w:cs="Times New Roman"/>
          <w:i/>
          <w:color w:val="auto"/>
          <w:szCs w:val="24"/>
          <w:lang w:val="da-DK"/>
        </w:rPr>
        <w:t>vsh</w:t>
      </w:r>
      <w:r w:rsidRPr="009A1B6F">
        <w:rPr>
          <w:rStyle w:val="None"/>
          <w:rFonts w:ascii="Times New Roman" w:hAnsi="Times New Roman" w:cs="Times New Roman"/>
          <w:i/>
          <w:color w:val="auto"/>
          <w:szCs w:val="24"/>
          <w:lang w:val="da-DK"/>
        </w:rPr>
        <w:t>-ja teorike = Totali i blerjeve të konsumatorëve final</w:t>
      </w:r>
      <w:r w:rsidRPr="009A1B6F">
        <w:rPr>
          <w:rStyle w:val="None"/>
          <w:rFonts w:ascii="Times New Roman" w:hAnsi="Times New Roman" w:cs="Times New Roman"/>
          <w:i/>
          <w:iCs/>
          <w:color w:val="auto"/>
          <w:szCs w:val="24"/>
          <w:lang w:val="da-DK"/>
        </w:rPr>
        <w:t>ë</w:t>
      </w:r>
      <w:r w:rsidRPr="009A1B6F">
        <w:rPr>
          <w:rStyle w:val="None"/>
          <w:rFonts w:ascii="Times New Roman" w:hAnsi="Times New Roman" w:cs="Times New Roman"/>
          <w:i/>
          <w:color w:val="auto"/>
          <w:szCs w:val="24"/>
          <w:lang w:val="da-DK"/>
        </w:rPr>
        <w:t xml:space="preserve"> </w:t>
      </w:r>
      <w:r w:rsidRPr="009A1B6F">
        <w:rPr>
          <w:rStyle w:val="None"/>
          <w:rFonts w:ascii="Times New Roman" w:hAnsi="Times New Roman" w:cs="Times New Roman"/>
          <w:b/>
          <w:i/>
          <w:color w:val="auto"/>
          <w:szCs w:val="24"/>
          <w:lang w:val="da-DK"/>
        </w:rPr>
        <w:t>x</w:t>
      </w:r>
      <w:r w:rsidRPr="009A1B6F">
        <w:rPr>
          <w:rStyle w:val="None"/>
          <w:rFonts w:ascii="Times New Roman" w:hAnsi="Times New Roman" w:cs="Times New Roman"/>
          <w:i/>
          <w:color w:val="auto"/>
          <w:szCs w:val="24"/>
          <w:lang w:val="da-DK"/>
        </w:rPr>
        <w:t xml:space="preserve"> normat standarde të përcaktuara për T</w:t>
      </w:r>
      <w:r w:rsidR="004E368A">
        <w:rPr>
          <w:rStyle w:val="None"/>
          <w:rFonts w:ascii="Times New Roman" w:hAnsi="Times New Roman" w:cs="Times New Roman"/>
          <w:i/>
          <w:color w:val="auto"/>
          <w:szCs w:val="24"/>
          <w:lang w:val="da-DK"/>
        </w:rPr>
        <w:t>vsh</w:t>
      </w:r>
      <w:r w:rsidRPr="009A1B6F">
        <w:rPr>
          <w:rStyle w:val="None"/>
          <w:rFonts w:ascii="Times New Roman" w:hAnsi="Times New Roman" w:cs="Times New Roman"/>
          <w:i/>
          <w:color w:val="auto"/>
          <w:szCs w:val="24"/>
          <w:lang w:val="da-DK"/>
        </w:rPr>
        <w:t>-në</w:t>
      </w:r>
    </w:p>
    <w:p w14:paraId="689CF16E" w14:textId="77777777" w:rsidR="00174B56" w:rsidRPr="009A1B6F" w:rsidRDefault="00174B56" w:rsidP="00EE2398">
      <w:pPr>
        <w:spacing w:line="276" w:lineRule="auto"/>
        <w:contextualSpacing w:val="0"/>
        <w:jc w:val="both"/>
        <w:rPr>
          <w:rStyle w:val="None"/>
          <w:rFonts w:ascii="Times New Roman" w:hAnsi="Times New Roman" w:cs="Times New Roman"/>
          <w:i/>
          <w:color w:val="auto"/>
          <w:szCs w:val="24"/>
          <w:lang w:val="da-DK"/>
        </w:rPr>
      </w:pPr>
    </w:p>
    <w:p w14:paraId="04E16A1E" w14:textId="5F77525B" w:rsidR="008F021D" w:rsidRDefault="00174B56" w:rsidP="00EE2398">
      <w:pPr>
        <w:spacing w:line="276" w:lineRule="auto"/>
        <w:contextualSpacing w:val="0"/>
        <w:jc w:val="both"/>
        <w:rPr>
          <w:rFonts w:ascii="Times New Roman" w:hAnsi="Times New Roman" w:cs="Times New Roman"/>
          <w:lang w:val="da-DK"/>
        </w:rPr>
      </w:pPr>
      <w:r w:rsidRPr="009A1B6F">
        <w:rPr>
          <w:rStyle w:val="None"/>
          <w:rFonts w:ascii="Times New Roman" w:hAnsi="Times New Roman" w:cs="Times New Roman"/>
          <w:i/>
          <w:color w:val="auto"/>
          <w:szCs w:val="24"/>
          <w:lang w:val="da-DK"/>
        </w:rPr>
        <w:t>T</w:t>
      </w:r>
      <w:r w:rsidR="004E368A">
        <w:rPr>
          <w:rStyle w:val="None"/>
          <w:rFonts w:ascii="Times New Roman" w:hAnsi="Times New Roman" w:cs="Times New Roman"/>
          <w:i/>
          <w:color w:val="auto"/>
          <w:szCs w:val="24"/>
          <w:lang w:val="da-DK"/>
        </w:rPr>
        <w:t>vsh</w:t>
      </w:r>
      <w:r w:rsidRPr="009A1B6F">
        <w:rPr>
          <w:rStyle w:val="None"/>
          <w:rFonts w:ascii="Times New Roman" w:hAnsi="Times New Roman" w:cs="Times New Roman"/>
          <w:i/>
          <w:color w:val="auto"/>
          <w:szCs w:val="24"/>
          <w:lang w:val="da-DK"/>
        </w:rPr>
        <w:t>-ja e paguar = Të ardhurat tatimore nga T</w:t>
      </w:r>
      <w:r w:rsidR="004E368A">
        <w:rPr>
          <w:rStyle w:val="None"/>
          <w:rFonts w:ascii="Times New Roman" w:hAnsi="Times New Roman" w:cs="Times New Roman"/>
          <w:i/>
          <w:color w:val="auto"/>
          <w:szCs w:val="24"/>
          <w:lang w:val="da-DK"/>
        </w:rPr>
        <w:t>vsh</w:t>
      </w:r>
      <w:r w:rsidRPr="009A1B6F">
        <w:rPr>
          <w:rStyle w:val="None"/>
          <w:rFonts w:ascii="Times New Roman" w:hAnsi="Times New Roman" w:cs="Times New Roman"/>
          <w:i/>
          <w:color w:val="auto"/>
          <w:szCs w:val="24"/>
          <w:lang w:val="da-DK"/>
        </w:rPr>
        <w:t>-ja që janë paguar nga konsumatorët final</w:t>
      </w:r>
      <w:r w:rsidRPr="009A1B6F">
        <w:rPr>
          <w:rStyle w:val="None"/>
          <w:rFonts w:ascii="Times New Roman" w:hAnsi="Times New Roman" w:cs="Times New Roman"/>
          <w:i/>
          <w:iCs/>
          <w:color w:val="auto"/>
          <w:szCs w:val="24"/>
          <w:lang w:val="da-DK"/>
        </w:rPr>
        <w:t>ë</w:t>
      </w:r>
      <w:r w:rsidRPr="009A1B6F">
        <w:rPr>
          <w:rStyle w:val="None"/>
          <w:rFonts w:ascii="Times New Roman" w:hAnsi="Times New Roman" w:cs="Times New Roman"/>
          <w:i/>
          <w:color w:val="auto"/>
          <w:szCs w:val="24"/>
          <w:lang w:val="da-DK"/>
        </w:rPr>
        <w:t xml:space="preserve"> gjatë një periudhe të caktuar.</w:t>
      </w:r>
    </w:p>
    <w:p w14:paraId="542CD6BC" w14:textId="77777777" w:rsidR="008F021D" w:rsidRPr="009A1B6F" w:rsidRDefault="008F021D" w:rsidP="00EE2398">
      <w:pPr>
        <w:spacing w:line="276" w:lineRule="auto"/>
        <w:contextualSpacing w:val="0"/>
        <w:jc w:val="both"/>
        <w:rPr>
          <w:rFonts w:ascii="Times New Roman" w:hAnsi="Times New Roman" w:cs="Times New Roman"/>
          <w:i/>
          <w:color w:val="auto"/>
          <w:szCs w:val="24"/>
          <w:lang w:val="da-DK"/>
        </w:rPr>
      </w:pPr>
    </w:p>
    <w:p w14:paraId="21804E29" w14:textId="77777777" w:rsidR="00174B56" w:rsidRPr="009A1B6F" w:rsidRDefault="00174B56" w:rsidP="00EE2398">
      <w:pPr>
        <w:pStyle w:val="Heading3"/>
        <w:spacing w:line="276" w:lineRule="auto"/>
        <w:jc w:val="both"/>
        <w:rPr>
          <w:rStyle w:val="None"/>
          <w:rFonts w:ascii="Times New Roman" w:hAnsi="Times New Roman" w:cs="Times New Roman"/>
          <w:sz w:val="24"/>
          <w:lang w:val="da-DK"/>
        </w:rPr>
      </w:pPr>
      <w:bookmarkStart w:id="33" w:name="_Toc209533668"/>
      <w:r w:rsidRPr="009A1B6F">
        <w:rPr>
          <w:rFonts w:ascii="Times New Roman" w:hAnsi="Times New Roman" w:cs="Times New Roman"/>
          <w:sz w:val="24"/>
          <w:lang w:val="da-DK"/>
        </w:rPr>
        <w:t>V.3.3 Akciza</w:t>
      </w:r>
      <w:bookmarkEnd w:id="33"/>
    </w:p>
    <w:p w14:paraId="52434A3E" w14:textId="77777777" w:rsidR="00174B56" w:rsidRPr="009A1B6F" w:rsidRDefault="00174B56" w:rsidP="00EE2398">
      <w:pPr>
        <w:spacing w:before="100" w:beforeAutospacing="1" w:after="100" w:afterAutospacing="1" w:line="276" w:lineRule="auto"/>
        <w:contextualSpacing w:val="0"/>
        <w:jc w:val="both"/>
        <w:rPr>
          <w:rStyle w:val="None"/>
          <w:rFonts w:ascii="Times New Roman" w:hAnsi="Times New Roman" w:cs="Times New Roman"/>
          <w:color w:val="auto"/>
          <w:szCs w:val="24"/>
          <w:lang w:val="da-DK"/>
        </w:rPr>
      </w:pPr>
      <w:r w:rsidRPr="009A1B6F">
        <w:rPr>
          <w:rStyle w:val="None"/>
          <w:rFonts w:ascii="Times New Roman" w:hAnsi="Times New Roman" w:cs="Times New Roman"/>
          <w:color w:val="auto"/>
          <w:szCs w:val="24"/>
          <w:lang w:val="da-DK"/>
        </w:rPr>
        <w:t xml:space="preserve">Akciza është një taksë që zbatohet mbi produktet e akcizës, të prodhuara dhe të importuara, që hidhen për konsum në territorin e Republikës së Shqipërisë. Akciza llogaritet me vlera specifike për njësi, në varësi të produktit mbi të cilin llogaritet akciza, si dhe në varësi të njësisë matëse. </w:t>
      </w:r>
    </w:p>
    <w:p w14:paraId="7A841412" w14:textId="77777777" w:rsidR="00174B56" w:rsidRPr="009A1B6F" w:rsidRDefault="00174B56" w:rsidP="00EE2398">
      <w:pPr>
        <w:spacing w:before="100" w:beforeAutospacing="1" w:after="100" w:afterAutospacing="1" w:line="276" w:lineRule="auto"/>
        <w:contextualSpacing w:val="0"/>
        <w:jc w:val="both"/>
        <w:rPr>
          <w:rStyle w:val="None"/>
          <w:rFonts w:ascii="Times New Roman" w:hAnsi="Times New Roman" w:cs="Times New Roman"/>
          <w:color w:val="auto"/>
          <w:szCs w:val="24"/>
          <w:lang w:val="da-DK"/>
        </w:rPr>
      </w:pPr>
      <w:r w:rsidRPr="009A1B6F">
        <w:rPr>
          <w:rStyle w:val="None"/>
          <w:rFonts w:ascii="Times New Roman" w:hAnsi="Times New Roman" w:cs="Times New Roman"/>
          <w:color w:val="auto"/>
          <w:szCs w:val="24"/>
          <w:lang w:val="da-DK"/>
        </w:rPr>
        <w:t>Shpenzimi tatimor, që buron nga akciza, do të llogaritet fillimisht në nivel mikro e më pas në nivel makro. Pra, fillimisht do të llogaritet shpenzimi tatimor i produkteve të akcizueshme të përfshirë në analizë, dhe më pas shuma e të gjithë shpenzimeve tatimore të llogaritura për produktet e akcizueshme, do të na mundësojë totalin e shpenzimit tatimor që buron nga kjo taksë.</w:t>
      </w:r>
    </w:p>
    <w:p w14:paraId="3802F7CB" w14:textId="77777777" w:rsidR="00174B56" w:rsidRPr="009A1B6F" w:rsidRDefault="00174B56" w:rsidP="008B399A">
      <w:pPr>
        <w:spacing w:line="276" w:lineRule="auto"/>
        <w:contextualSpacing w:val="0"/>
        <w:rPr>
          <w:rStyle w:val="None"/>
          <w:rFonts w:ascii="Times New Roman" w:hAnsi="Times New Roman" w:cs="Times New Roman"/>
          <w:i/>
          <w:color w:val="auto"/>
          <w:szCs w:val="24"/>
          <w:lang w:val="da-DK"/>
        </w:rPr>
      </w:pPr>
      <w:r w:rsidRPr="009A1B6F">
        <w:rPr>
          <w:rStyle w:val="None"/>
          <w:rFonts w:ascii="Times New Roman" w:hAnsi="Times New Roman" w:cs="Times New Roman"/>
          <w:i/>
          <w:color w:val="auto"/>
          <w:szCs w:val="24"/>
          <w:lang w:val="da-DK"/>
        </w:rPr>
        <w:t>Shpenzimi tatimor nga Akciza = Shumën e Shpenzimeve tatimore të secilit produkt të akcizuesh</w:t>
      </w:r>
      <w:r w:rsidRPr="009A1B6F">
        <w:rPr>
          <w:rStyle w:val="None"/>
          <w:rFonts w:ascii="Times New Roman" w:hAnsi="Times New Roman" w:cs="Times New Roman"/>
          <w:i/>
          <w:iCs/>
          <w:color w:val="auto"/>
          <w:szCs w:val="24"/>
          <w:lang w:val="da-DK"/>
        </w:rPr>
        <w:t>ë</w:t>
      </w:r>
      <w:r w:rsidRPr="009A1B6F">
        <w:rPr>
          <w:rStyle w:val="None"/>
          <w:rFonts w:ascii="Times New Roman" w:hAnsi="Times New Roman" w:cs="Times New Roman"/>
          <w:i/>
          <w:color w:val="auto"/>
          <w:szCs w:val="24"/>
          <w:lang w:val="da-DK"/>
        </w:rPr>
        <w:t xml:space="preserve">m </w:t>
      </w:r>
    </w:p>
    <w:p w14:paraId="64E8E6F5" w14:textId="77777777" w:rsidR="00174B56" w:rsidRPr="009A1B6F" w:rsidRDefault="00174B56" w:rsidP="008B399A">
      <w:pPr>
        <w:spacing w:line="276" w:lineRule="auto"/>
        <w:contextualSpacing w:val="0"/>
        <w:rPr>
          <w:rStyle w:val="None"/>
          <w:rFonts w:ascii="Times New Roman" w:hAnsi="Times New Roman" w:cs="Times New Roman"/>
          <w:i/>
          <w:color w:val="auto"/>
          <w:szCs w:val="24"/>
          <w:lang w:val="da-DK"/>
        </w:rPr>
      </w:pPr>
    </w:p>
    <w:p w14:paraId="55F13864" w14:textId="77777777" w:rsidR="00174B56" w:rsidRPr="009A1B6F" w:rsidRDefault="00174B56" w:rsidP="008B399A">
      <w:pPr>
        <w:spacing w:line="276" w:lineRule="auto"/>
        <w:contextualSpacing w:val="0"/>
        <w:rPr>
          <w:rStyle w:val="None"/>
          <w:rFonts w:ascii="Times New Roman" w:hAnsi="Times New Roman" w:cs="Times New Roman"/>
          <w:i/>
          <w:color w:val="auto"/>
          <w:szCs w:val="24"/>
          <w:lang w:val="da-DK"/>
        </w:rPr>
      </w:pPr>
      <w:r w:rsidRPr="009A1B6F">
        <w:rPr>
          <w:rStyle w:val="None"/>
          <w:rFonts w:ascii="Times New Roman" w:hAnsi="Times New Roman" w:cs="Times New Roman"/>
          <w:i/>
          <w:color w:val="auto"/>
          <w:szCs w:val="24"/>
          <w:lang w:val="da-DK"/>
        </w:rPr>
        <w:t>Shpenzimi tatimor i produktit të akcizueshëm = Akciza teorike e këtij produkti – Akciza e paguar për këtë produkt</w:t>
      </w:r>
    </w:p>
    <w:p w14:paraId="220D4A0B" w14:textId="77777777" w:rsidR="00174B56" w:rsidRPr="009A1B6F" w:rsidRDefault="00174B56" w:rsidP="008B399A">
      <w:pPr>
        <w:spacing w:line="276" w:lineRule="auto"/>
        <w:contextualSpacing w:val="0"/>
        <w:rPr>
          <w:rStyle w:val="None"/>
          <w:rFonts w:ascii="Times New Roman" w:hAnsi="Times New Roman" w:cs="Times New Roman"/>
          <w:i/>
          <w:color w:val="auto"/>
          <w:szCs w:val="24"/>
          <w:lang w:val="da-DK"/>
        </w:rPr>
      </w:pPr>
    </w:p>
    <w:p w14:paraId="72DE492E" w14:textId="77777777" w:rsidR="00174B56" w:rsidRPr="009A1B6F" w:rsidRDefault="00174B56" w:rsidP="008B399A">
      <w:pPr>
        <w:spacing w:line="276" w:lineRule="auto"/>
        <w:contextualSpacing w:val="0"/>
        <w:rPr>
          <w:rStyle w:val="None"/>
          <w:rFonts w:ascii="Times New Roman" w:hAnsi="Times New Roman" w:cs="Times New Roman"/>
          <w:i/>
          <w:color w:val="auto"/>
          <w:szCs w:val="24"/>
          <w:lang w:val="da-DK"/>
        </w:rPr>
      </w:pPr>
    </w:p>
    <w:p w14:paraId="54AA6AF6" w14:textId="77777777" w:rsidR="00174B56" w:rsidRPr="009A1B6F" w:rsidRDefault="00174B56" w:rsidP="008B399A">
      <w:pPr>
        <w:spacing w:line="276" w:lineRule="auto"/>
        <w:contextualSpacing w:val="0"/>
        <w:rPr>
          <w:rStyle w:val="None"/>
          <w:rFonts w:ascii="Times New Roman" w:hAnsi="Times New Roman" w:cs="Times New Roman"/>
          <w:i/>
          <w:color w:val="auto"/>
          <w:szCs w:val="24"/>
          <w:lang w:val="da-DK"/>
        </w:rPr>
      </w:pPr>
      <w:r w:rsidRPr="009A1B6F">
        <w:rPr>
          <w:rStyle w:val="None"/>
          <w:rFonts w:ascii="Times New Roman" w:hAnsi="Times New Roman" w:cs="Times New Roman"/>
          <w:i/>
          <w:color w:val="auto"/>
          <w:szCs w:val="24"/>
          <w:lang w:val="da-DK"/>
        </w:rPr>
        <w:t xml:space="preserve">Akciza teorike e produktit = sasia e produktit </w:t>
      </w:r>
      <w:r w:rsidRPr="009A1B6F">
        <w:rPr>
          <w:rStyle w:val="None"/>
          <w:rFonts w:ascii="Times New Roman" w:hAnsi="Times New Roman" w:cs="Times New Roman"/>
          <w:b/>
          <w:i/>
          <w:color w:val="auto"/>
          <w:szCs w:val="24"/>
          <w:lang w:val="da-DK"/>
        </w:rPr>
        <w:t>x</w:t>
      </w:r>
      <w:r w:rsidRPr="009A1B6F">
        <w:rPr>
          <w:rStyle w:val="None"/>
          <w:rFonts w:ascii="Times New Roman" w:hAnsi="Times New Roman" w:cs="Times New Roman"/>
          <w:i/>
          <w:color w:val="auto"/>
          <w:szCs w:val="24"/>
          <w:lang w:val="da-DK"/>
        </w:rPr>
        <w:t xml:space="preserve"> akcizën specifike të produktit të përcaktuar si njësi standarde (njohur ndryshe si benchmark)</w:t>
      </w:r>
    </w:p>
    <w:p w14:paraId="28D645F2" w14:textId="77777777" w:rsidR="00174B56" w:rsidRPr="009A1B6F" w:rsidRDefault="00174B56" w:rsidP="008B399A">
      <w:pPr>
        <w:spacing w:line="276" w:lineRule="auto"/>
        <w:contextualSpacing w:val="0"/>
        <w:rPr>
          <w:rStyle w:val="None"/>
          <w:rFonts w:ascii="Times New Roman" w:hAnsi="Times New Roman" w:cs="Times New Roman"/>
          <w:i/>
          <w:color w:val="auto"/>
          <w:szCs w:val="24"/>
          <w:lang w:val="da-DK"/>
        </w:rPr>
      </w:pPr>
    </w:p>
    <w:p w14:paraId="62D92EF2" w14:textId="122B4FEE" w:rsidR="0004235B" w:rsidRDefault="00174B56" w:rsidP="0004235B">
      <w:pPr>
        <w:spacing w:line="276" w:lineRule="auto"/>
        <w:contextualSpacing w:val="0"/>
        <w:rPr>
          <w:rStyle w:val="None"/>
          <w:rFonts w:ascii="Times New Roman" w:hAnsi="Times New Roman" w:cs="Times New Roman"/>
          <w:i/>
          <w:color w:val="auto"/>
          <w:szCs w:val="24"/>
          <w:lang w:val="da-DK"/>
        </w:rPr>
      </w:pPr>
      <w:r w:rsidRPr="009A1B6F">
        <w:rPr>
          <w:rStyle w:val="None"/>
          <w:rFonts w:ascii="Times New Roman" w:hAnsi="Times New Roman" w:cs="Times New Roman"/>
          <w:i/>
          <w:color w:val="auto"/>
          <w:szCs w:val="24"/>
          <w:lang w:val="da-DK"/>
        </w:rPr>
        <w:t xml:space="preserve">Akciza e paguar për këtë produkt = Të ardhurat </w:t>
      </w:r>
      <w:r w:rsidR="004E368A">
        <w:rPr>
          <w:rStyle w:val="None"/>
          <w:rFonts w:ascii="Times New Roman" w:hAnsi="Times New Roman" w:cs="Times New Roman"/>
          <w:i/>
          <w:color w:val="auto"/>
          <w:szCs w:val="24"/>
          <w:lang w:val="da-DK"/>
        </w:rPr>
        <w:t xml:space="preserve">e arkëtuara në buxhet </w:t>
      </w:r>
      <w:r w:rsidRPr="009A1B6F">
        <w:rPr>
          <w:rStyle w:val="None"/>
          <w:rFonts w:ascii="Times New Roman" w:hAnsi="Times New Roman" w:cs="Times New Roman"/>
          <w:i/>
          <w:color w:val="auto"/>
          <w:szCs w:val="24"/>
          <w:lang w:val="da-DK"/>
        </w:rPr>
        <w:t xml:space="preserve"> nga Akciza që është paguar nga tatimpaguesit gjatë një periudhe të caktuar kohore</w:t>
      </w:r>
    </w:p>
    <w:p w14:paraId="526A041B" w14:textId="7B03FBA0" w:rsidR="00174B56" w:rsidRPr="009A1B6F" w:rsidRDefault="00174B56" w:rsidP="0004235B">
      <w:pPr>
        <w:pStyle w:val="Heading1"/>
        <w:keepNext/>
        <w:pageBreakBefore w:val="0"/>
        <w:rPr>
          <w:rStyle w:val="None"/>
          <w:rFonts w:ascii="Times New Roman" w:hAnsi="Times New Roman" w:cs="Times New Roman"/>
          <w:color w:val="auto"/>
          <w:sz w:val="24"/>
          <w:szCs w:val="24"/>
          <w:lang w:val="it-CH"/>
        </w:rPr>
      </w:pPr>
      <w:bookmarkStart w:id="34" w:name="_Toc209533669"/>
      <w:r w:rsidRPr="009A1B6F">
        <w:rPr>
          <w:rStyle w:val="None"/>
          <w:rFonts w:ascii="Times New Roman" w:hAnsi="Times New Roman" w:cs="Times New Roman"/>
          <w:caps w:val="0"/>
          <w:color w:val="auto"/>
          <w:sz w:val="24"/>
          <w:szCs w:val="24"/>
          <w:lang w:val="it-CH"/>
        </w:rPr>
        <w:t xml:space="preserve">VI. </w:t>
      </w:r>
      <w:bookmarkStart w:id="35" w:name="_Hlk209013771"/>
      <w:r w:rsidRPr="009A1B6F">
        <w:rPr>
          <w:rStyle w:val="None"/>
          <w:rFonts w:ascii="Times New Roman" w:hAnsi="Times New Roman" w:cs="Times New Roman"/>
          <w:caps w:val="0"/>
          <w:color w:val="auto"/>
          <w:sz w:val="24"/>
          <w:szCs w:val="24"/>
          <w:lang w:val="it-CH"/>
        </w:rPr>
        <w:t>Rezultatet – Shpenzimi Tatimor për vitin 2023</w:t>
      </w:r>
      <w:r w:rsidR="00BA5745" w:rsidRPr="009A1B6F">
        <w:rPr>
          <w:rStyle w:val="None"/>
          <w:rFonts w:ascii="Times New Roman" w:hAnsi="Times New Roman" w:cs="Times New Roman"/>
          <w:caps w:val="0"/>
          <w:color w:val="auto"/>
          <w:sz w:val="24"/>
          <w:szCs w:val="24"/>
          <w:lang w:val="it-CH"/>
        </w:rPr>
        <w:t xml:space="preserve"> dhe 2024</w:t>
      </w:r>
      <w:bookmarkEnd w:id="34"/>
    </w:p>
    <w:p w14:paraId="482C5AB3" w14:textId="0B3BF218" w:rsidR="00174B56" w:rsidRPr="00727831" w:rsidRDefault="00174B56" w:rsidP="0004235B">
      <w:pPr>
        <w:keepNext/>
        <w:spacing w:before="100" w:beforeAutospacing="1" w:after="100" w:afterAutospacing="1" w:line="276" w:lineRule="auto"/>
        <w:contextualSpacing w:val="0"/>
        <w:jc w:val="both"/>
        <w:rPr>
          <w:rStyle w:val="None"/>
          <w:rFonts w:ascii="Times New Roman" w:hAnsi="Times New Roman" w:cs="Times New Roman"/>
          <w:color w:val="auto"/>
          <w:szCs w:val="24"/>
          <w:lang w:val="it-CH"/>
        </w:rPr>
      </w:pPr>
      <w:bookmarkStart w:id="36" w:name="_Hlk204328431"/>
      <w:r w:rsidRPr="00727831">
        <w:rPr>
          <w:rStyle w:val="None"/>
          <w:rFonts w:ascii="Times New Roman" w:hAnsi="Times New Roman" w:cs="Times New Roman"/>
          <w:color w:val="auto"/>
          <w:szCs w:val="24"/>
          <w:lang w:val="it-CH"/>
        </w:rPr>
        <w:t>Shpenzimet tatimore ose të ardhurat e munguara tatimore janë vlerësuar dhe llogaritur për vitin 2023</w:t>
      </w:r>
      <w:r w:rsidR="00BA5745" w:rsidRPr="00727831">
        <w:rPr>
          <w:rStyle w:val="None"/>
          <w:rFonts w:ascii="Times New Roman" w:hAnsi="Times New Roman" w:cs="Times New Roman"/>
          <w:color w:val="auto"/>
          <w:szCs w:val="24"/>
          <w:lang w:val="it-CH"/>
        </w:rPr>
        <w:t xml:space="preserve"> dhe 2024</w:t>
      </w:r>
      <w:r w:rsidRPr="00727831">
        <w:rPr>
          <w:rStyle w:val="None"/>
          <w:rFonts w:ascii="Times New Roman" w:hAnsi="Times New Roman" w:cs="Times New Roman"/>
          <w:color w:val="auto"/>
          <w:szCs w:val="24"/>
          <w:lang w:val="it-CH"/>
        </w:rPr>
        <w:t xml:space="preserve"> për</w:t>
      </w:r>
      <w:r w:rsidR="001328DA" w:rsidRPr="00727831">
        <w:rPr>
          <w:rStyle w:val="None"/>
          <w:rFonts w:ascii="Times New Roman" w:hAnsi="Times New Roman" w:cs="Times New Roman"/>
          <w:color w:val="auto"/>
          <w:szCs w:val="24"/>
          <w:lang w:val="it-CH"/>
        </w:rPr>
        <w:t xml:space="preserve"> zërat kryesorë që gjenerojnë të ardhura</w:t>
      </w:r>
      <w:r w:rsidR="009841A4" w:rsidRPr="00727831">
        <w:rPr>
          <w:rStyle w:val="None"/>
          <w:rFonts w:ascii="Times New Roman" w:hAnsi="Times New Roman" w:cs="Times New Roman"/>
          <w:color w:val="auto"/>
          <w:szCs w:val="24"/>
          <w:lang w:val="it-CH"/>
        </w:rPr>
        <w:t xml:space="preserve"> </w:t>
      </w:r>
      <w:r w:rsidR="001328DA" w:rsidRPr="00727831">
        <w:rPr>
          <w:rStyle w:val="None"/>
          <w:rFonts w:ascii="Times New Roman" w:hAnsi="Times New Roman" w:cs="Times New Roman"/>
          <w:color w:val="auto"/>
          <w:szCs w:val="24"/>
          <w:lang w:val="it-CH"/>
        </w:rPr>
        <w:t>në buxhetin e shtetit</w:t>
      </w:r>
      <w:r w:rsidR="009841A4" w:rsidRPr="00727831">
        <w:rPr>
          <w:rStyle w:val="None"/>
          <w:rFonts w:ascii="Times New Roman" w:hAnsi="Times New Roman" w:cs="Times New Roman"/>
          <w:color w:val="auto"/>
          <w:szCs w:val="24"/>
          <w:lang w:val="it-CH"/>
        </w:rPr>
        <w:t xml:space="preserve"> duke përfshirë</w:t>
      </w:r>
      <w:r w:rsidRPr="00727831">
        <w:rPr>
          <w:rStyle w:val="None"/>
          <w:rFonts w:ascii="Times New Roman" w:hAnsi="Times New Roman" w:cs="Times New Roman"/>
          <w:color w:val="auto"/>
          <w:szCs w:val="24"/>
          <w:lang w:val="it-CH"/>
        </w:rPr>
        <w:t xml:space="preserve"> TF, TTHF, </w:t>
      </w:r>
      <w:r w:rsidR="00BA5745" w:rsidRPr="00727831">
        <w:rPr>
          <w:rStyle w:val="None"/>
          <w:rFonts w:ascii="Times New Roman" w:hAnsi="Times New Roman" w:cs="Times New Roman"/>
          <w:color w:val="auto"/>
          <w:szCs w:val="24"/>
          <w:lang w:val="it-CH"/>
        </w:rPr>
        <w:t xml:space="preserve">TAP, </w:t>
      </w:r>
      <w:r w:rsidRPr="00727831">
        <w:rPr>
          <w:rStyle w:val="None"/>
          <w:rFonts w:ascii="Times New Roman" w:hAnsi="Times New Roman" w:cs="Times New Roman"/>
          <w:color w:val="auto"/>
          <w:szCs w:val="24"/>
          <w:lang w:val="it-CH"/>
        </w:rPr>
        <w:t>TVSH-në dhe Akcizën</w:t>
      </w:r>
      <w:bookmarkEnd w:id="36"/>
      <w:r w:rsidRPr="00727831">
        <w:rPr>
          <w:rStyle w:val="None"/>
          <w:rFonts w:ascii="Times New Roman" w:hAnsi="Times New Roman" w:cs="Times New Roman"/>
          <w:color w:val="auto"/>
          <w:szCs w:val="24"/>
          <w:lang w:val="it-CH"/>
        </w:rPr>
        <w:t>.</w:t>
      </w:r>
      <w:bookmarkEnd w:id="35"/>
      <w:r w:rsidRPr="00727831">
        <w:rPr>
          <w:rStyle w:val="None"/>
          <w:rFonts w:ascii="Times New Roman" w:hAnsi="Times New Roman" w:cs="Times New Roman"/>
          <w:color w:val="auto"/>
          <w:szCs w:val="24"/>
          <w:lang w:val="it-CH"/>
        </w:rPr>
        <w:t xml:space="preserve"> Rezultatet nga ky proces vlerësimi, në mënyrë të </w:t>
      </w:r>
      <w:r w:rsidRPr="00727831">
        <w:rPr>
          <w:rStyle w:val="None"/>
          <w:rFonts w:ascii="Times New Roman" w:hAnsi="Times New Roman" w:cs="Times New Roman"/>
          <w:color w:val="auto"/>
          <w:szCs w:val="24"/>
          <w:lang w:val="it-CH"/>
        </w:rPr>
        <w:lastRenderedPageBreak/>
        <w:t xml:space="preserve">përmbledhur, pasqyrohen në tabelën </w:t>
      </w:r>
      <w:r w:rsidR="00723113" w:rsidRPr="00727831">
        <w:rPr>
          <w:rStyle w:val="None"/>
          <w:rFonts w:ascii="Times New Roman" w:hAnsi="Times New Roman" w:cs="Times New Roman"/>
          <w:color w:val="auto"/>
          <w:szCs w:val="24"/>
          <w:lang w:val="it-CH"/>
        </w:rPr>
        <w:t>m</w:t>
      </w:r>
      <w:r w:rsidR="006B2244" w:rsidRPr="00727831">
        <w:rPr>
          <w:rStyle w:val="None"/>
          <w:rFonts w:ascii="Times New Roman" w:hAnsi="Times New Roman" w:cs="Times New Roman"/>
          <w:color w:val="auto"/>
          <w:szCs w:val="24"/>
          <w:lang w:val="it-CH"/>
        </w:rPr>
        <w:t>ë</w:t>
      </w:r>
      <w:r w:rsidR="00723113" w:rsidRPr="00727831">
        <w:rPr>
          <w:rStyle w:val="None"/>
          <w:rFonts w:ascii="Times New Roman" w:hAnsi="Times New Roman" w:cs="Times New Roman"/>
          <w:color w:val="auto"/>
          <w:szCs w:val="24"/>
          <w:lang w:val="it-CH"/>
        </w:rPr>
        <w:t xml:space="preserve"> posht</w:t>
      </w:r>
      <w:r w:rsidR="006B2244" w:rsidRPr="00727831">
        <w:rPr>
          <w:rStyle w:val="None"/>
          <w:rFonts w:ascii="Times New Roman" w:hAnsi="Times New Roman" w:cs="Times New Roman"/>
          <w:color w:val="auto"/>
          <w:szCs w:val="24"/>
          <w:lang w:val="it-CH"/>
        </w:rPr>
        <w:t>ë</w:t>
      </w:r>
      <w:r w:rsidRPr="00727831">
        <w:rPr>
          <w:rStyle w:val="None"/>
          <w:rFonts w:ascii="Times New Roman" w:hAnsi="Times New Roman" w:cs="Times New Roman"/>
          <w:color w:val="auto"/>
          <w:szCs w:val="24"/>
          <w:lang w:val="it-CH"/>
        </w:rPr>
        <w:t xml:space="preserve"> dhe do të trajtohen në mënyrë më të detajuar në paragrafët në vijim. </w:t>
      </w:r>
    </w:p>
    <w:p w14:paraId="2F55C349" w14:textId="18518666" w:rsidR="00883BD9" w:rsidRPr="00727831" w:rsidRDefault="00174B56" w:rsidP="0004235B">
      <w:pPr>
        <w:spacing w:before="100" w:beforeAutospacing="1" w:after="100" w:afterAutospacing="1" w:line="276" w:lineRule="auto"/>
        <w:contextualSpacing w:val="0"/>
        <w:jc w:val="both"/>
        <w:rPr>
          <w:rFonts w:ascii="Times New Roman" w:hAnsi="Times New Roman" w:cs="Times New Roman"/>
          <w:color w:val="auto"/>
          <w:szCs w:val="24"/>
          <w:lang w:val="it-CH"/>
        </w:rPr>
      </w:pPr>
      <w:bookmarkStart w:id="37" w:name="_Hlk209013792"/>
      <w:bookmarkStart w:id="38" w:name="_Hlk204328458"/>
      <w:r w:rsidRPr="006A2357">
        <w:rPr>
          <w:rStyle w:val="None"/>
          <w:rFonts w:ascii="Times New Roman" w:hAnsi="Times New Roman" w:cs="Times New Roman"/>
          <w:color w:val="auto"/>
          <w:szCs w:val="24"/>
          <w:lang w:val="it-CH"/>
        </w:rPr>
        <w:t xml:space="preserve">Shpenzimi tatimor total për vitin 2023 </w:t>
      </w:r>
      <w:r w:rsidR="006E53C7" w:rsidRPr="006A2357">
        <w:rPr>
          <w:rStyle w:val="None"/>
          <w:rFonts w:ascii="Times New Roman" w:hAnsi="Times New Roman" w:cs="Times New Roman"/>
          <w:color w:val="auto"/>
          <w:szCs w:val="24"/>
          <w:lang w:val="it-CH"/>
        </w:rPr>
        <w:t>arrin vlerën</w:t>
      </w:r>
      <w:r w:rsidR="000D7C4C" w:rsidRPr="006A2357">
        <w:rPr>
          <w:rStyle w:val="None"/>
          <w:rFonts w:ascii="Times New Roman" w:hAnsi="Times New Roman" w:cs="Times New Roman"/>
          <w:color w:val="auto"/>
          <w:szCs w:val="24"/>
          <w:lang w:val="it-CH"/>
        </w:rPr>
        <w:t xml:space="preserve"> rreth </w:t>
      </w:r>
      <w:r w:rsidR="006E53C7" w:rsidRPr="006A2357">
        <w:rPr>
          <w:rStyle w:val="None"/>
          <w:rFonts w:ascii="Times New Roman" w:hAnsi="Times New Roman" w:cs="Times New Roman"/>
          <w:color w:val="auto"/>
          <w:szCs w:val="24"/>
          <w:lang w:val="it-CH"/>
        </w:rPr>
        <w:t xml:space="preserve"> </w:t>
      </w:r>
      <w:r w:rsidR="006268D3" w:rsidRPr="006A2357">
        <w:rPr>
          <w:rStyle w:val="None"/>
          <w:rFonts w:ascii="Times New Roman" w:hAnsi="Times New Roman" w:cs="Times New Roman"/>
          <w:color w:val="auto"/>
          <w:szCs w:val="24"/>
          <w:lang w:val="it-CH"/>
        </w:rPr>
        <w:t>60</w:t>
      </w:r>
      <w:r w:rsidR="006E53C7" w:rsidRPr="006A2357">
        <w:rPr>
          <w:rStyle w:val="None"/>
          <w:rFonts w:ascii="Times New Roman" w:hAnsi="Times New Roman" w:cs="Times New Roman"/>
          <w:color w:val="auto"/>
          <w:szCs w:val="24"/>
          <w:lang w:val="it-CH"/>
        </w:rPr>
        <w:t xml:space="preserve"> miliardë lekë </w:t>
      </w:r>
      <w:r w:rsidR="00723113" w:rsidRPr="006A2357">
        <w:rPr>
          <w:rStyle w:val="None"/>
          <w:rFonts w:ascii="Times New Roman" w:hAnsi="Times New Roman" w:cs="Times New Roman"/>
          <w:color w:val="auto"/>
          <w:szCs w:val="24"/>
          <w:lang w:val="it-CH"/>
        </w:rPr>
        <w:t xml:space="preserve">dhe </w:t>
      </w:r>
      <w:r w:rsidR="006E53C7" w:rsidRPr="006A2357">
        <w:rPr>
          <w:rStyle w:val="None"/>
          <w:rFonts w:ascii="Times New Roman" w:hAnsi="Times New Roman" w:cs="Times New Roman"/>
          <w:color w:val="auto"/>
          <w:szCs w:val="24"/>
          <w:lang w:val="it-CH"/>
        </w:rPr>
        <w:t xml:space="preserve">për </w:t>
      </w:r>
      <w:r w:rsidR="00723113" w:rsidRPr="006A2357">
        <w:rPr>
          <w:rStyle w:val="None"/>
          <w:rFonts w:ascii="Times New Roman" w:hAnsi="Times New Roman" w:cs="Times New Roman"/>
          <w:color w:val="auto"/>
          <w:szCs w:val="24"/>
          <w:lang w:val="it-CH"/>
        </w:rPr>
        <w:t xml:space="preserve">2024 </w:t>
      </w:r>
      <w:r w:rsidRPr="006A2357">
        <w:rPr>
          <w:rStyle w:val="None"/>
          <w:rFonts w:ascii="Times New Roman" w:hAnsi="Times New Roman" w:cs="Times New Roman"/>
          <w:b/>
          <w:bCs/>
          <w:color w:val="auto"/>
          <w:szCs w:val="24"/>
          <w:lang w:val="it-CH"/>
        </w:rPr>
        <w:t xml:space="preserve">rreth </w:t>
      </w:r>
      <w:r w:rsidR="00883BD9" w:rsidRPr="006A2357">
        <w:rPr>
          <w:rStyle w:val="None"/>
          <w:rFonts w:ascii="Times New Roman" w:hAnsi="Times New Roman" w:cs="Times New Roman"/>
          <w:b/>
          <w:bCs/>
          <w:color w:val="auto"/>
          <w:szCs w:val="24"/>
          <w:lang w:val="it-CH"/>
        </w:rPr>
        <w:t>6</w:t>
      </w:r>
      <w:r w:rsidR="006268D3" w:rsidRPr="006A2357">
        <w:rPr>
          <w:rStyle w:val="None"/>
          <w:rFonts w:ascii="Times New Roman" w:hAnsi="Times New Roman" w:cs="Times New Roman"/>
          <w:b/>
          <w:bCs/>
          <w:color w:val="auto"/>
          <w:szCs w:val="24"/>
          <w:lang w:val="it-CH"/>
        </w:rPr>
        <w:t>4</w:t>
      </w:r>
      <w:r w:rsidR="00883BD9" w:rsidRPr="006A2357">
        <w:rPr>
          <w:rStyle w:val="None"/>
          <w:rFonts w:ascii="Times New Roman" w:hAnsi="Times New Roman" w:cs="Times New Roman"/>
          <w:b/>
          <w:bCs/>
          <w:color w:val="auto"/>
          <w:szCs w:val="24"/>
          <w:lang w:val="it-CH"/>
        </w:rPr>
        <w:t xml:space="preserve">.2 </w:t>
      </w:r>
      <w:r w:rsidRPr="006A2357">
        <w:rPr>
          <w:rStyle w:val="None"/>
          <w:rFonts w:ascii="Times New Roman" w:hAnsi="Times New Roman" w:cs="Times New Roman"/>
          <w:b/>
          <w:bCs/>
          <w:color w:val="auto"/>
          <w:szCs w:val="24"/>
          <w:lang w:val="it-CH"/>
        </w:rPr>
        <w:t xml:space="preserve">miliardë lekë ose </w:t>
      </w:r>
      <w:r w:rsidR="000D7C4C" w:rsidRPr="006A2357">
        <w:rPr>
          <w:rStyle w:val="None"/>
          <w:rFonts w:ascii="Times New Roman" w:hAnsi="Times New Roman" w:cs="Times New Roman"/>
          <w:b/>
          <w:bCs/>
          <w:color w:val="auto"/>
          <w:szCs w:val="24"/>
          <w:lang w:val="it-CH"/>
        </w:rPr>
        <w:t>2.5</w:t>
      </w:r>
      <w:r w:rsidR="0082158F" w:rsidRPr="006A2357">
        <w:rPr>
          <w:rStyle w:val="None"/>
          <w:rFonts w:ascii="Times New Roman" w:hAnsi="Times New Roman" w:cs="Times New Roman"/>
          <w:b/>
          <w:bCs/>
          <w:color w:val="auto"/>
          <w:szCs w:val="24"/>
          <w:lang w:val="it-CH"/>
        </w:rPr>
        <w:t>4</w:t>
      </w:r>
      <w:r w:rsidR="006C3672" w:rsidRPr="006A2357">
        <w:rPr>
          <w:rStyle w:val="None"/>
          <w:rFonts w:ascii="Times New Roman" w:hAnsi="Times New Roman" w:cs="Times New Roman"/>
          <w:b/>
          <w:bCs/>
          <w:color w:val="auto"/>
          <w:szCs w:val="24"/>
          <w:lang w:val="it-CH"/>
        </w:rPr>
        <w:t>% dhe</w:t>
      </w:r>
      <w:r w:rsidR="00883BD9" w:rsidRPr="006A2357">
        <w:rPr>
          <w:rStyle w:val="None"/>
          <w:rFonts w:ascii="Times New Roman" w:hAnsi="Times New Roman" w:cs="Times New Roman"/>
          <w:b/>
          <w:bCs/>
          <w:color w:val="auto"/>
          <w:szCs w:val="24"/>
          <w:lang w:val="it-CH"/>
        </w:rPr>
        <w:t xml:space="preserve"> 2.</w:t>
      </w:r>
      <w:r w:rsidR="0082158F" w:rsidRPr="006A2357">
        <w:rPr>
          <w:rStyle w:val="None"/>
          <w:rFonts w:ascii="Times New Roman" w:hAnsi="Times New Roman" w:cs="Times New Roman"/>
          <w:b/>
          <w:bCs/>
          <w:color w:val="auto"/>
          <w:szCs w:val="24"/>
          <w:lang w:val="it-CH"/>
        </w:rPr>
        <w:t>55</w:t>
      </w:r>
      <w:r w:rsidR="00883BD9" w:rsidRPr="006A2357">
        <w:rPr>
          <w:rStyle w:val="None"/>
          <w:rFonts w:ascii="Times New Roman" w:hAnsi="Times New Roman" w:cs="Times New Roman"/>
          <w:b/>
          <w:bCs/>
          <w:color w:val="auto"/>
          <w:szCs w:val="24"/>
          <w:lang w:val="it-CH"/>
        </w:rPr>
        <w:t xml:space="preserve"> </w:t>
      </w:r>
      <w:r w:rsidRPr="006A2357">
        <w:rPr>
          <w:rStyle w:val="None"/>
          <w:rFonts w:ascii="Times New Roman" w:hAnsi="Times New Roman" w:cs="Times New Roman"/>
          <w:b/>
          <w:bCs/>
          <w:color w:val="auto"/>
          <w:szCs w:val="24"/>
          <w:lang w:val="it-CH"/>
        </w:rPr>
        <w:t>% e PBB</w:t>
      </w:r>
      <w:r w:rsidRPr="006A2357">
        <w:rPr>
          <w:rStyle w:val="None"/>
          <w:rFonts w:ascii="Times New Roman" w:hAnsi="Times New Roman" w:cs="Times New Roman"/>
          <w:color w:val="auto"/>
          <w:szCs w:val="24"/>
          <w:lang w:val="it-CH"/>
        </w:rPr>
        <w:t>-së</w:t>
      </w:r>
      <w:r w:rsidR="006C3672" w:rsidRPr="006A2357">
        <w:rPr>
          <w:rStyle w:val="None"/>
          <w:rFonts w:ascii="Times New Roman" w:hAnsi="Times New Roman" w:cs="Times New Roman"/>
          <w:color w:val="auto"/>
          <w:szCs w:val="24"/>
          <w:lang w:val="it-CH"/>
        </w:rPr>
        <w:t>,</w:t>
      </w:r>
      <w:r w:rsidR="006C3672" w:rsidRPr="00727831">
        <w:rPr>
          <w:rStyle w:val="None"/>
          <w:rFonts w:ascii="Times New Roman" w:hAnsi="Times New Roman" w:cs="Times New Roman"/>
          <w:color w:val="auto"/>
          <w:szCs w:val="24"/>
          <w:lang w:val="it-CH"/>
        </w:rPr>
        <w:t xml:space="preserve"> respektivisht</w:t>
      </w:r>
      <w:bookmarkEnd w:id="37"/>
      <w:r w:rsidR="006C3672" w:rsidRPr="00727831">
        <w:rPr>
          <w:rStyle w:val="None"/>
          <w:rFonts w:ascii="Times New Roman" w:hAnsi="Times New Roman" w:cs="Times New Roman"/>
          <w:color w:val="auto"/>
          <w:szCs w:val="24"/>
          <w:lang w:val="it-CH"/>
        </w:rPr>
        <w:t>.</w:t>
      </w:r>
      <w:r w:rsidRPr="00727831">
        <w:rPr>
          <w:rStyle w:val="None"/>
          <w:rFonts w:ascii="Times New Roman" w:hAnsi="Times New Roman" w:cs="Times New Roman"/>
          <w:color w:val="auto"/>
          <w:szCs w:val="24"/>
          <w:lang w:val="it-CH"/>
        </w:rPr>
        <w:t xml:space="preserve"> </w:t>
      </w:r>
      <w:bookmarkEnd w:id="38"/>
      <w:r w:rsidRPr="00727831">
        <w:rPr>
          <w:rStyle w:val="None"/>
          <w:rFonts w:ascii="Times New Roman" w:hAnsi="Times New Roman" w:cs="Times New Roman"/>
          <w:color w:val="auto"/>
          <w:szCs w:val="24"/>
          <w:lang w:val="it-CH"/>
        </w:rPr>
        <w:t>Tabela më poshtë pasqyron një përmbledhje të shpenzimit tatimor, sipas zërave për</w:t>
      </w:r>
      <w:bookmarkStart w:id="39" w:name="_Hlk204328526"/>
      <w:r w:rsidR="00617CA2" w:rsidRPr="00727831">
        <w:rPr>
          <w:rStyle w:val="None"/>
          <w:rFonts w:ascii="Times New Roman" w:hAnsi="Times New Roman" w:cs="Times New Roman"/>
          <w:color w:val="auto"/>
          <w:szCs w:val="24"/>
          <w:lang w:val="it-CH"/>
        </w:rPr>
        <w:t xml:space="preserve"> vitet</w:t>
      </w:r>
      <w:r w:rsidR="00FB47B8" w:rsidRPr="00727831">
        <w:rPr>
          <w:rStyle w:val="None"/>
          <w:rFonts w:ascii="Times New Roman" w:hAnsi="Times New Roman" w:cs="Times New Roman"/>
          <w:color w:val="auto"/>
          <w:szCs w:val="24"/>
          <w:lang w:val="it-CH"/>
        </w:rPr>
        <w:t xml:space="preserve"> 2021-2024</w:t>
      </w:r>
      <w:r w:rsidRPr="00727831">
        <w:rPr>
          <w:rStyle w:val="None"/>
          <w:rFonts w:ascii="Times New Roman" w:hAnsi="Times New Roman" w:cs="Times New Roman"/>
          <w:color w:val="auto"/>
          <w:szCs w:val="24"/>
          <w:lang w:val="it-CH"/>
        </w:rPr>
        <w:t xml:space="preserve"> </w:t>
      </w:r>
      <w:r w:rsidR="006C3672" w:rsidRPr="00727831">
        <w:rPr>
          <w:rStyle w:val="None"/>
          <w:rFonts w:ascii="Times New Roman" w:hAnsi="Times New Roman" w:cs="Times New Roman"/>
          <w:color w:val="auto"/>
          <w:szCs w:val="24"/>
          <w:lang w:val="it-CH"/>
        </w:rPr>
        <w:t>.</w:t>
      </w:r>
    </w:p>
    <w:p w14:paraId="25F7DD06" w14:textId="0E7AF892" w:rsidR="00E053AA" w:rsidRDefault="00E053AA" w:rsidP="00E053AA">
      <w:pPr>
        <w:pStyle w:val="Caption"/>
        <w:keepNext/>
        <w:jc w:val="center"/>
        <w:rPr>
          <w:rFonts w:ascii="Times New Roman" w:hAnsi="Times New Roman" w:cs="Times New Roman"/>
          <w:i/>
          <w:iCs w:val="0"/>
          <w:sz w:val="22"/>
          <w:szCs w:val="22"/>
        </w:rPr>
      </w:pPr>
      <w:bookmarkStart w:id="40" w:name="_Toc209531946"/>
      <w:bookmarkStart w:id="41" w:name="_Hlk209013829"/>
      <w:proofErr w:type="spellStart"/>
      <w:r w:rsidRPr="00E053AA">
        <w:rPr>
          <w:rFonts w:ascii="Times New Roman" w:hAnsi="Times New Roman" w:cs="Times New Roman"/>
          <w:i/>
          <w:iCs w:val="0"/>
          <w:sz w:val="22"/>
          <w:szCs w:val="22"/>
        </w:rPr>
        <w:t>Tabela</w:t>
      </w:r>
      <w:proofErr w:type="spellEnd"/>
      <w:r w:rsidRPr="00E053AA">
        <w:rPr>
          <w:rFonts w:ascii="Times New Roman" w:hAnsi="Times New Roman" w:cs="Times New Roman"/>
          <w:i/>
          <w:iCs w:val="0"/>
          <w:sz w:val="22"/>
          <w:szCs w:val="22"/>
        </w:rPr>
        <w:t xml:space="preserve"> </w:t>
      </w:r>
      <w:r w:rsidRPr="00E053AA">
        <w:rPr>
          <w:rFonts w:ascii="Times New Roman" w:hAnsi="Times New Roman" w:cs="Times New Roman"/>
          <w:i/>
          <w:iCs w:val="0"/>
          <w:sz w:val="22"/>
          <w:szCs w:val="22"/>
        </w:rPr>
        <w:fldChar w:fldCharType="begin"/>
      </w:r>
      <w:r w:rsidRPr="00E053AA">
        <w:rPr>
          <w:rFonts w:ascii="Times New Roman" w:hAnsi="Times New Roman" w:cs="Times New Roman"/>
          <w:i/>
          <w:iCs w:val="0"/>
          <w:sz w:val="22"/>
          <w:szCs w:val="22"/>
        </w:rPr>
        <w:instrText xml:space="preserve"> SEQ Tabela \* ARABIC </w:instrText>
      </w:r>
      <w:r w:rsidRPr="00E053AA">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rPr>
        <w:t>8</w:t>
      </w:r>
      <w:r w:rsidRPr="00E053AA">
        <w:rPr>
          <w:rFonts w:ascii="Times New Roman" w:hAnsi="Times New Roman" w:cs="Times New Roman"/>
          <w:i/>
          <w:iCs w:val="0"/>
          <w:sz w:val="22"/>
          <w:szCs w:val="22"/>
        </w:rPr>
        <w:fldChar w:fldCharType="end"/>
      </w:r>
      <w:r w:rsidRPr="00E053AA">
        <w:rPr>
          <w:rFonts w:ascii="Times New Roman" w:hAnsi="Times New Roman" w:cs="Times New Roman"/>
          <w:i/>
          <w:iCs w:val="0"/>
          <w:sz w:val="22"/>
          <w:szCs w:val="22"/>
        </w:rPr>
        <w:t xml:space="preserve">: </w:t>
      </w:r>
      <w:proofErr w:type="spellStart"/>
      <w:r w:rsidRPr="00E053AA">
        <w:rPr>
          <w:rFonts w:ascii="Times New Roman" w:hAnsi="Times New Roman" w:cs="Times New Roman"/>
          <w:i/>
          <w:iCs w:val="0"/>
          <w:sz w:val="22"/>
          <w:szCs w:val="22"/>
        </w:rPr>
        <w:t>Totali</w:t>
      </w:r>
      <w:proofErr w:type="spellEnd"/>
      <w:r w:rsidRPr="00E053AA">
        <w:rPr>
          <w:rFonts w:ascii="Times New Roman" w:hAnsi="Times New Roman" w:cs="Times New Roman"/>
          <w:i/>
          <w:iCs w:val="0"/>
          <w:sz w:val="22"/>
          <w:szCs w:val="22"/>
        </w:rPr>
        <w:t xml:space="preserve"> </w:t>
      </w:r>
      <w:proofErr w:type="spellStart"/>
      <w:r w:rsidRPr="00E053AA">
        <w:rPr>
          <w:rFonts w:ascii="Times New Roman" w:hAnsi="Times New Roman" w:cs="Times New Roman"/>
          <w:i/>
          <w:iCs w:val="0"/>
          <w:sz w:val="22"/>
          <w:szCs w:val="22"/>
        </w:rPr>
        <w:t>i</w:t>
      </w:r>
      <w:proofErr w:type="spellEnd"/>
      <w:r w:rsidRPr="00E053AA">
        <w:rPr>
          <w:rFonts w:ascii="Times New Roman" w:hAnsi="Times New Roman" w:cs="Times New Roman"/>
          <w:i/>
          <w:iCs w:val="0"/>
          <w:sz w:val="22"/>
          <w:szCs w:val="22"/>
        </w:rPr>
        <w:t xml:space="preserve"> </w:t>
      </w:r>
      <w:proofErr w:type="spellStart"/>
      <w:r w:rsidRPr="00E053AA">
        <w:rPr>
          <w:rFonts w:ascii="Times New Roman" w:hAnsi="Times New Roman" w:cs="Times New Roman"/>
          <w:i/>
          <w:iCs w:val="0"/>
          <w:sz w:val="22"/>
          <w:szCs w:val="22"/>
        </w:rPr>
        <w:t>Shpenzimeve</w:t>
      </w:r>
      <w:proofErr w:type="spellEnd"/>
      <w:r w:rsidRPr="00E053AA">
        <w:rPr>
          <w:rFonts w:ascii="Times New Roman" w:hAnsi="Times New Roman" w:cs="Times New Roman"/>
          <w:i/>
          <w:iCs w:val="0"/>
          <w:sz w:val="22"/>
          <w:szCs w:val="22"/>
        </w:rPr>
        <w:t xml:space="preserve"> </w:t>
      </w:r>
      <w:proofErr w:type="spellStart"/>
      <w:r w:rsidRPr="00E053AA">
        <w:rPr>
          <w:rFonts w:ascii="Times New Roman" w:hAnsi="Times New Roman" w:cs="Times New Roman"/>
          <w:i/>
          <w:iCs w:val="0"/>
          <w:sz w:val="22"/>
          <w:szCs w:val="22"/>
        </w:rPr>
        <w:t>tatimore</w:t>
      </w:r>
      <w:proofErr w:type="spellEnd"/>
      <w:r w:rsidRPr="00E053AA">
        <w:rPr>
          <w:rFonts w:ascii="Times New Roman" w:hAnsi="Times New Roman" w:cs="Times New Roman"/>
          <w:i/>
          <w:iCs w:val="0"/>
          <w:sz w:val="22"/>
          <w:szCs w:val="22"/>
        </w:rPr>
        <w:t xml:space="preserve"> </w:t>
      </w:r>
      <w:proofErr w:type="spellStart"/>
      <w:r w:rsidRPr="00E053AA">
        <w:rPr>
          <w:rFonts w:ascii="Times New Roman" w:hAnsi="Times New Roman" w:cs="Times New Roman"/>
          <w:i/>
          <w:iCs w:val="0"/>
          <w:sz w:val="22"/>
          <w:szCs w:val="22"/>
        </w:rPr>
        <w:t>për</w:t>
      </w:r>
      <w:proofErr w:type="spellEnd"/>
      <w:r w:rsidRPr="00E053AA">
        <w:rPr>
          <w:rFonts w:ascii="Times New Roman" w:hAnsi="Times New Roman" w:cs="Times New Roman"/>
          <w:i/>
          <w:iCs w:val="0"/>
          <w:sz w:val="22"/>
          <w:szCs w:val="22"/>
        </w:rPr>
        <w:t xml:space="preserve"> </w:t>
      </w:r>
      <w:proofErr w:type="spellStart"/>
      <w:r w:rsidRPr="00E053AA">
        <w:rPr>
          <w:rFonts w:ascii="Times New Roman" w:hAnsi="Times New Roman" w:cs="Times New Roman"/>
          <w:i/>
          <w:iCs w:val="0"/>
          <w:sz w:val="22"/>
          <w:szCs w:val="22"/>
        </w:rPr>
        <w:t>vitet</w:t>
      </w:r>
      <w:proofErr w:type="spellEnd"/>
      <w:r w:rsidRPr="00E053AA">
        <w:rPr>
          <w:rFonts w:ascii="Times New Roman" w:hAnsi="Times New Roman" w:cs="Times New Roman"/>
          <w:i/>
          <w:iCs w:val="0"/>
          <w:sz w:val="22"/>
          <w:szCs w:val="22"/>
        </w:rPr>
        <w:t xml:space="preserve"> 2021-2024, </w:t>
      </w:r>
      <w:proofErr w:type="spellStart"/>
      <w:r w:rsidRPr="00E053AA">
        <w:rPr>
          <w:rFonts w:ascii="Times New Roman" w:hAnsi="Times New Roman" w:cs="Times New Roman"/>
          <w:i/>
          <w:iCs w:val="0"/>
          <w:sz w:val="22"/>
          <w:szCs w:val="22"/>
        </w:rPr>
        <w:t>në</w:t>
      </w:r>
      <w:proofErr w:type="spellEnd"/>
      <w:r w:rsidRPr="00E053AA">
        <w:rPr>
          <w:rFonts w:ascii="Times New Roman" w:hAnsi="Times New Roman" w:cs="Times New Roman"/>
          <w:i/>
          <w:iCs w:val="0"/>
          <w:sz w:val="22"/>
          <w:szCs w:val="22"/>
        </w:rPr>
        <w:t xml:space="preserve"> </w:t>
      </w:r>
      <w:proofErr w:type="spellStart"/>
      <w:r w:rsidRPr="00E053AA">
        <w:rPr>
          <w:rFonts w:ascii="Times New Roman" w:hAnsi="Times New Roman" w:cs="Times New Roman"/>
          <w:i/>
          <w:iCs w:val="0"/>
          <w:sz w:val="22"/>
          <w:szCs w:val="22"/>
        </w:rPr>
        <w:t>vlerë</w:t>
      </w:r>
      <w:proofErr w:type="spellEnd"/>
      <w:r w:rsidRPr="00E053AA">
        <w:rPr>
          <w:rFonts w:ascii="Times New Roman" w:hAnsi="Times New Roman" w:cs="Times New Roman"/>
          <w:i/>
          <w:iCs w:val="0"/>
          <w:sz w:val="22"/>
          <w:szCs w:val="22"/>
        </w:rPr>
        <w:t xml:space="preserve"> </w:t>
      </w:r>
      <w:proofErr w:type="spellStart"/>
      <w:r w:rsidRPr="00E053AA">
        <w:rPr>
          <w:rFonts w:ascii="Times New Roman" w:hAnsi="Times New Roman" w:cs="Times New Roman"/>
          <w:i/>
          <w:iCs w:val="0"/>
          <w:sz w:val="22"/>
          <w:szCs w:val="22"/>
        </w:rPr>
        <w:t>dhe</w:t>
      </w:r>
      <w:proofErr w:type="spellEnd"/>
      <w:r w:rsidRPr="00E053AA">
        <w:rPr>
          <w:rFonts w:ascii="Times New Roman" w:hAnsi="Times New Roman" w:cs="Times New Roman"/>
          <w:i/>
          <w:iCs w:val="0"/>
          <w:sz w:val="22"/>
          <w:szCs w:val="22"/>
        </w:rPr>
        <w:t xml:space="preserve"> </w:t>
      </w:r>
      <w:proofErr w:type="spellStart"/>
      <w:r w:rsidRPr="00E053AA">
        <w:rPr>
          <w:rFonts w:ascii="Times New Roman" w:hAnsi="Times New Roman" w:cs="Times New Roman"/>
          <w:i/>
          <w:iCs w:val="0"/>
          <w:sz w:val="22"/>
          <w:szCs w:val="22"/>
        </w:rPr>
        <w:t>në</w:t>
      </w:r>
      <w:proofErr w:type="spellEnd"/>
      <w:r w:rsidRPr="00E053AA">
        <w:rPr>
          <w:rFonts w:ascii="Times New Roman" w:hAnsi="Times New Roman" w:cs="Times New Roman"/>
          <w:i/>
          <w:iCs w:val="0"/>
          <w:sz w:val="22"/>
          <w:szCs w:val="22"/>
        </w:rPr>
        <w:t xml:space="preserve"> % </w:t>
      </w:r>
      <w:proofErr w:type="spellStart"/>
      <w:r w:rsidRPr="00E053AA">
        <w:rPr>
          <w:rFonts w:ascii="Times New Roman" w:hAnsi="Times New Roman" w:cs="Times New Roman"/>
          <w:i/>
          <w:iCs w:val="0"/>
          <w:sz w:val="22"/>
          <w:szCs w:val="22"/>
        </w:rPr>
        <w:t>të</w:t>
      </w:r>
      <w:proofErr w:type="spellEnd"/>
      <w:r w:rsidRPr="00E053AA">
        <w:rPr>
          <w:rFonts w:ascii="Times New Roman" w:hAnsi="Times New Roman" w:cs="Times New Roman"/>
          <w:i/>
          <w:iCs w:val="0"/>
          <w:sz w:val="22"/>
          <w:szCs w:val="22"/>
        </w:rPr>
        <w:t xml:space="preserve"> PBB-</w:t>
      </w:r>
      <w:proofErr w:type="spellStart"/>
      <w:r w:rsidRPr="00E053AA">
        <w:rPr>
          <w:rFonts w:ascii="Times New Roman" w:hAnsi="Times New Roman" w:cs="Times New Roman"/>
          <w:i/>
          <w:iCs w:val="0"/>
          <w:sz w:val="22"/>
          <w:szCs w:val="22"/>
        </w:rPr>
        <w:t>së</w:t>
      </w:r>
      <w:bookmarkEnd w:id="40"/>
      <w:proofErr w:type="spellEnd"/>
    </w:p>
    <w:p w14:paraId="5EE8182C" w14:textId="77777777" w:rsidR="00E053AA" w:rsidRDefault="00E053AA" w:rsidP="00E053AA">
      <w:pPr>
        <w:pStyle w:val="Caption"/>
        <w:keepNext/>
        <w:jc w:val="center"/>
        <w:rPr>
          <w:rFonts w:ascii="Times New Roman" w:hAnsi="Times New Roman" w:cs="Times New Roman"/>
          <w:i/>
          <w:iCs w:val="0"/>
          <w:sz w:val="22"/>
          <w:szCs w:val="22"/>
        </w:rPr>
      </w:pPr>
    </w:p>
    <w:p w14:paraId="635F23CF" w14:textId="623306F3" w:rsidR="00E053AA" w:rsidRPr="00E053AA" w:rsidRDefault="00E053AA" w:rsidP="00E053AA">
      <w:pPr>
        <w:pStyle w:val="Caption"/>
        <w:keepNext/>
        <w:jc w:val="right"/>
        <w:rPr>
          <w:rFonts w:ascii="Times New Roman" w:hAnsi="Times New Roman" w:cs="Times New Roman"/>
          <w:i/>
          <w:iCs w:val="0"/>
          <w:sz w:val="20"/>
          <w:szCs w:val="20"/>
          <w:lang w:val="da-DK"/>
        </w:rPr>
      </w:pPr>
      <w:r w:rsidRPr="00015AF9">
        <w:rPr>
          <w:rFonts w:ascii="Times New Roman" w:hAnsi="Times New Roman" w:cs="Times New Roman"/>
          <w:i/>
          <w:iCs w:val="0"/>
          <w:sz w:val="20"/>
          <w:szCs w:val="20"/>
          <w:lang w:val="da-DK"/>
        </w:rPr>
        <w:t>në milionë lekë</w:t>
      </w:r>
    </w:p>
    <w:tbl>
      <w:tblPr>
        <w:tblW w:w="0" w:type="auto"/>
        <w:tblLook w:val="04A0" w:firstRow="1" w:lastRow="0" w:firstColumn="1" w:lastColumn="0" w:noHBand="0" w:noVBand="1"/>
      </w:tblPr>
      <w:tblGrid>
        <w:gridCol w:w="2169"/>
        <w:gridCol w:w="1648"/>
        <w:gridCol w:w="1683"/>
        <w:gridCol w:w="1683"/>
        <w:gridCol w:w="1823"/>
      </w:tblGrid>
      <w:tr w:rsidR="0082158F" w:rsidRPr="00E053AA" w14:paraId="0AA6F076" w14:textId="77777777" w:rsidTr="00E053AA">
        <w:trPr>
          <w:trHeight w:val="315"/>
        </w:trPr>
        <w:tc>
          <w:tcPr>
            <w:tcW w:w="0" w:type="auto"/>
            <w:tcBorders>
              <w:top w:val="single" w:sz="8" w:space="0" w:color="6C8BCA"/>
              <w:left w:val="single" w:sz="8" w:space="0" w:color="6C8BCA"/>
              <w:bottom w:val="single" w:sz="12" w:space="0" w:color="6C8BCA"/>
              <w:right w:val="single" w:sz="8" w:space="0" w:color="6C8BCA"/>
            </w:tcBorders>
            <w:noWrap/>
            <w:vAlign w:val="center"/>
            <w:hideMark/>
          </w:tcPr>
          <w:p w14:paraId="49E0438A" w14:textId="77777777" w:rsidR="00E053AA" w:rsidRPr="00E053AA" w:rsidRDefault="00E053AA" w:rsidP="00E053AA">
            <w:pPr>
              <w:spacing w:line="240" w:lineRule="auto"/>
              <w:contextualSpacing w:val="0"/>
              <w:rPr>
                <w:rFonts w:ascii="Times New Roman" w:eastAsia="Times New Roman" w:hAnsi="Times New Roman" w:cs="Times New Roman"/>
                <w:b/>
                <w:bCs/>
                <w:color w:val="000000"/>
                <w:sz w:val="18"/>
                <w:szCs w:val="18"/>
                <w:lang w:val="en-US" w:eastAsia="en-US"/>
              </w:rPr>
            </w:pPr>
            <w:r w:rsidRPr="00E053AA">
              <w:rPr>
                <w:rFonts w:ascii="Times New Roman" w:eastAsia="Times New Roman" w:hAnsi="Times New Roman" w:cs="Times New Roman"/>
                <w:b/>
                <w:bCs/>
                <w:color w:val="000000"/>
                <w:sz w:val="18"/>
                <w:szCs w:val="18"/>
                <w:lang w:val="en-US" w:eastAsia="en-US"/>
              </w:rPr>
              <w:t xml:space="preserve">Vlera e SHT </w:t>
            </w:r>
          </w:p>
        </w:tc>
        <w:tc>
          <w:tcPr>
            <w:tcW w:w="0" w:type="auto"/>
            <w:tcBorders>
              <w:top w:val="single" w:sz="8" w:space="0" w:color="6C8BCA"/>
              <w:left w:val="nil"/>
              <w:bottom w:val="single" w:sz="12" w:space="0" w:color="6C8BCA"/>
              <w:right w:val="single" w:sz="8" w:space="0" w:color="6C8BCA"/>
            </w:tcBorders>
            <w:noWrap/>
            <w:vAlign w:val="center"/>
            <w:hideMark/>
          </w:tcPr>
          <w:p w14:paraId="3B8BD455" w14:textId="77777777" w:rsidR="00E053AA" w:rsidRPr="00E053AA" w:rsidRDefault="00E053AA" w:rsidP="00E053AA">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E053AA">
              <w:rPr>
                <w:rFonts w:ascii="Times New Roman" w:eastAsia="Times New Roman" w:hAnsi="Times New Roman" w:cs="Times New Roman"/>
                <w:b/>
                <w:bCs/>
                <w:color w:val="000000"/>
                <w:sz w:val="18"/>
                <w:szCs w:val="18"/>
                <w:lang w:val="en-US" w:eastAsia="en-US"/>
              </w:rPr>
              <w:t>2021</w:t>
            </w:r>
          </w:p>
        </w:tc>
        <w:tc>
          <w:tcPr>
            <w:tcW w:w="0" w:type="auto"/>
            <w:tcBorders>
              <w:top w:val="single" w:sz="8" w:space="0" w:color="6C8BCA"/>
              <w:left w:val="nil"/>
              <w:bottom w:val="single" w:sz="12" w:space="0" w:color="6C8BCA"/>
              <w:right w:val="single" w:sz="8" w:space="0" w:color="6C8BCA"/>
            </w:tcBorders>
            <w:noWrap/>
            <w:vAlign w:val="center"/>
            <w:hideMark/>
          </w:tcPr>
          <w:p w14:paraId="7E5D9A7D" w14:textId="77777777" w:rsidR="00E053AA" w:rsidRPr="00E053AA" w:rsidRDefault="00E053AA" w:rsidP="00E053AA">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E053AA">
              <w:rPr>
                <w:rFonts w:ascii="Times New Roman" w:eastAsia="Times New Roman" w:hAnsi="Times New Roman" w:cs="Times New Roman"/>
                <w:b/>
                <w:bCs/>
                <w:color w:val="000000"/>
                <w:sz w:val="18"/>
                <w:szCs w:val="18"/>
                <w:lang w:val="en-US" w:eastAsia="en-US"/>
              </w:rPr>
              <w:t>2022</w:t>
            </w:r>
          </w:p>
        </w:tc>
        <w:tc>
          <w:tcPr>
            <w:tcW w:w="0" w:type="auto"/>
            <w:tcBorders>
              <w:top w:val="single" w:sz="8" w:space="0" w:color="6C8BCA"/>
              <w:left w:val="nil"/>
              <w:bottom w:val="single" w:sz="12" w:space="0" w:color="6C8BCA"/>
              <w:right w:val="single" w:sz="8" w:space="0" w:color="6C8BCA"/>
            </w:tcBorders>
            <w:noWrap/>
            <w:vAlign w:val="center"/>
            <w:hideMark/>
          </w:tcPr>
          <w:p w14:paraId="67FCB6E7" w14:textId="77777777" w:rsidR="00E053AA" w:rsidRPr="00E053AA" w:rsidRDefault="00E053AA" w:rsidP="00E053AA">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E053AA">
              <w:rPr>
                <w:rFonts w:ascii="Times New Roman" w:eastAsia="Times New Roman" w:hAnsi="Times New Roman" w:cs="Times New Roman"/>
                <w:b/>
                <w:bCs/>
                <w:color w:val="000000"/>
                <w:sz w:val="18"/>
                <w:szCs w:val="18"/>
                <w:lang w:val="en-US" w:eastAsia="en-US"/>
              </w:rPr>
              <w:t>2023</w:t>
            </w:r>
          </w:p>
        </w:tc>
        <w:tc>
          <w:tcPr>
            <w:tcW w:w="0" w:type="auto"/>
            <w:tcBorders>
              <w:top w:val="single" w:sz="8" w:space="0" w:color="6C8BCA"/>
              <w:left w:val="nil"/>
              <w:bottom w:val="single" w:sz="12" w:space="0" w:color="6C8BCA"/>
              <w:right w:val="single" w:sz="8" w:space="0" w:color="6C8BCA"/>
            </w:tcBorders>
            <w:noWrap/>
            <w:vAlign w:val="center"/>
            <w:hideMark/>
          </w:tcPr>
          <w:p w14:paraId="6501A1BE" w14:textId="77777777" w:rsidR="00E053AA" w:rsidRPr="00E053AA" w:rsidRDefault="00E053AA" w:rsidP="00E053AA">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E053AA">
              <w:rPr>
                <w:rFonts w:ascii="Times New Roman" w:eastAsia="Times New Roman" w:hAnsi="Times New Roman" w:cs="Times New Roman"/>
                <w:b/>
                <w:bCs/>
                <w:color w:val="000000"/>
                <w:sz w:val="18"/>
                <w:szCs w:val="18"/>
                <w:lang w:val="en-US" w:eastAsia="en-US"/>
              </w:rPr>
              <w:t>2024</w:t>
            </w:r>
          </w:p>
        </w:tc>
      </w:tr>
      <w:tr w:rsidR="0082158F" w:rsidRPr="00E053AA" w14:paraId="7D146803" w14:textId="77777777" w:rsidTr="00E053AA">
        <w:trPr>
          <w:trHeight w:val="330"/>
        </w:trPr>
        <w:tc>
          <w:tcPr>
            <w:tcW w:w="0" w:type="auto"/>
            <w:tcBorders>
              <w:top w:val="nil"/>
              <w:left w:val="single" w:sz="8" w:space="0" w:color="6C8BCA"/>
              <w:bottom w:val="single" w:sz="8" w:space="0" w:color="6C8BCA"/>
              <w:right w:val="single" w:sz="8" w:space="0" w:color="6C8BCA"/>
            </w:tcBorders>
            <w:shd w:val="clear" w:color="000000" w:fill="CDD8ED"/>
            <w:noWrap/>
            <w:vAlign w:val="center"/>
            <w:hideMark/>
          </w:tcPr>
          <w:p w14:paraId="41638AB3" w14:textId="77777777" w:rsidR="00E053AA" w:rsidRPr="00E053AA" w:rsidRDefault="00E053AA" w:rsidP="00E053AA">
            <w:pPr>
              <w:spacing w:line="240" w:lineRule="auto"/>
              <w:contextualSpacing w:val="0"/>
              <w:rPr>
                <w:rFonts w:ascii="Times New Roman" w:eastAsia="Times New Roman" w:hAnsi="Times New Roman" w:cs="Times New Roman"/>
                <w:b/>
                <w:bCs/>
                <w:color w:val="000000"/>
                <w:sz w:val="18"/>
                <w:szCs w:val="18"/>
                <w:lang w:val="en-US" w:eastAsia="en-US"/>
              </w:rPr>
            </w:pPr>
            <w:r w:rsidRPr="00E053AA">
              <w:rPr>
                <w:rFonts w:ascii="Times New Roman" w:eastAsia="Times New Roman" w:hAnsi="Times New Roman" w:cs="Times New Roman"/>
                <w:b/>
                <w:bCs/>
                <w:color w:val="000000"/>
                <w:sz w:val="18"/>
                <w:szCs w:val="18"/>
                <w:lang w:val="en-US" w:eastAsia="en-US"/>
              </w:rPr>
              <w:t>TVSH</w:t>
            </w:r>
          </w:p>
        </w:tc>
        <w:tc>
          <w:tcPr>
            <w:tcW w:w="0" w:type="auto"/>
            <w:tcBorders>
              <w:top w:val="nil"/>
              <w:left w:val="nil"/>
              <w:bottom w:val="single" w:sz="8" w:space="0" w:color="6C8BCA"/>
              <w:right w:val="single" w:sz="8" w:space="0" w:color="6C8BCA"/>
            </w:tcBorders>
            <w:shd w:val="clear" w:color="000000" w:fill="CDD8ED"/>
            <w:noWrap/>
            <w:vAlign w:val="center"/>
            <w:hideMark/>
          </w:tcPr>
          <w:p w14:paraId="22CCD8D5"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en-US" w:eastAsia="en-US"/>
              </w:rPr>
              <w:t>32,540</w:t>
            </w:r>
          </w:p>
        </w:tc>
        <w:tc>
          <w:tcPr>
            <w:tcW w:w="0" w:type="auto"/>
            <w:tcBorders>
              <w:top w:val="nil"/>
              <w:left w:val="nil"/>
              <w:bottom w:val="single" w:sz="8" w:space="0" w:color="6C8BCA"/>
              <w:right w:val="single" w:sz="8" w:space="0" w:color="6C8BCA"/>
            </w:tcBorders>
            <w:shd w:val="clear" w:color="000000" w:fill="CDD8ED"/>
            <w:noWrap/>
            <w:vAlign w:val="center"/>
            <w:hideMark/>
          </w:tcPr>
          <w:p w14:paraId="27A73B1F"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en-US" w:eastAsia="en-US"/>
              </w:rPr>
              <w:t>36,568</w:t>
            </w:r>
          </w:p>
        </w:tc>
        <w:tc>
          <w:tcPr>
            <w:tcW w:w="0" w:type="auto"/>
            <w:tcBorders>
              <w:top w:val="nil"/>
              <w:left w:val="nil"/>
              <w:bottom w:val="single" w:sz="8" w:space="0" w:color="6C8BCA"/>
              <w:right w:val="single" w:sz="8" w:space="0" w:color="6C8BCA"/>
            </w:tcBorders>
            <w:shd w:val="clear" w:color="000000" w:fill="CDD8ED"/>
            <w:noWrap/>
            <w:vAlign w:val="center"/>
            <w:hideMark/>
          </w:tcPr>
          <w:p w14:paraId="5593E2A3"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en-US" w:eastAsia="en-US"/>
              </w:rPr>
              <w:t>38,958</w:t>
            </w:r>
          </w:p>
        </w:tc>
        <w:tc>
          <w:tcPr>
            <w:tcW w:w="0" w:type="auto"/>
            <w:tcBorders>
              <w:top w:val="nil"/>
              <w:left w:val="nil"/>
              <w:bottom w:val="single" w:sz="8" w:space="0" w:color="6C8BCA"/>
              <w:right w:val="single" w:sz="8" w:space="0" w:color="6C8BCA"/>
            </w:tcBorders>
            <w:shd w:val="clear" w:color="000000" w:fill="CDD8ED"/>
            <w:noWrap/>
            <w:vAlign w:val="center"/>
            <w:hideMark/>
          </w:tcPr>
          <w:p w14:paraId="256A60E8"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en-US" w:eastAsia="en-US"/>
              </w:rPr>
              <w:t>42,833</w:t>
            </w:r>
          </w:p>
        </w:tc>
      </w:tr>
      <w:tr w:rsidR="0082158F" w:rsidRPr="00E053AA" w14:paraId="751EF314" w14:textId="77777777" w:rsidTr="00E053AA">
        <w:trPr>
          <w:trHeight w:val="315"/>
        </w:trPr>
        <w:tc>
          <w:tcPr>
            <w:tcW w:w="0" w:type="auto"/>
            <w:tcBorders>
              <w:top w:val="nil"/>
              <w:left w:val="single" w:sz="8" w:space="0" w:color="6C8BCA"/>
              <w:bottom w:val="single" w:sz="8" w:space="0" w:color="6C8BCA"/>
              <w:right w:val="single" w:sz="8" w:space="0" w:color="6C8BCA"/>
            </w:tcBorders>
            <w:noWrap/>
            <w:vAlign w:val="center"/>
            <w:hideMark/>
          </w:tcPr>
          <w:p w14:paraId="12E74316" w14:textId="77777777" w:rsidR="00E053AA" w:rsidRPr="00E053AA" w:rsidRDefault="00E053AA" w:rsidP="00E053AA">
            <w:pPr>
              <w:spacing w:line="240" w:lineRule="auto"/>
              <w:contextualSpacing w:val="0"/>
              <w:rPr>
                <w:rFonts w:ascii="Times New Roman" w:eastAsia="Times New Roman" w:hAnsi="Times New Roman" w:cs="Times New Roman"/>
                <w:b/>
                <w:bCs/>
                <w:color w:val="000000"/>
                <w:sz w:val="18"/>
                <w:szCs w:val="18"/>
                <w:lang w:val="en-US" w:eastAsia="en-US"/>
              </w:rPr>
            </w:pPr>
            <w:r w:rsidRPr="00E053AA">
              <w:rPr>
                <w:rFonts w:ascii="Times New Roman" w:eastAsia="Times New Roman" w:hAnsi="Times New Roman" w:cs="Times New Roman"/>
                <w:b/>
                <w:bCs/>
                <w:color w:val="000000"/>
                <w:sz w:val="18"/>
                <w:szCs w:val="18"/>
                <w:lang w:val="en-US" w:eastAsia="en-US"/>
              </w:rPr>
              <w:t>TF</w:t>
            </w:r>
          </w:p>
        </w:tc>
        <w:tc>
          <w:tcPr>
            <w:tcW w:w="0" w:type="auto"/>
            <w:tcBorders>
              <w:top w:val="nil"/>
              <w:left w:val="nil"/>
              <w:bottom w:val="single" w:sz="8" w:space="0" w:color="6C8BCA"/>
              <w:right w:val="single" w:sz="8" w:space="0" w:color="6C8BCA"/>
            </w:tcBorders>
            <w:noWrap/>
            <w:vAlign w:val="center"/>
            <w:hideMark/>
          </w:tcPr>
          <w:p w14:paraId="4D05708B"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en-US" w:eastAsia="en-US"/>
              </w:rPr>
              <w:t>2,828</w:t>
            </w:r>
          </w:p>
        </w:tc>
        <w:tc>
          <w:tcPr>
            <w:tcW w:w="0" w:type="auto"/>
            <w:tcBorders>
              <w:top w:val="nil"/>
              <w:left w:val="nil"/>
              <w:bottom w:val="single" w:sz="8" w:space="0" w:color="6C8BCA"/>
              <w:right w:val="single" w:sz="8" w:space="0" w:color="6C8BCA"/>
            </w:tcBorders>
            <w:noWrap/>
            <w:vAlign w:val="center"/>
            <w:hideMark/>
          </w:tcPr>
          <w:p w14:paraId="64BB5E42"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en-US" w:eastAsia="en-US"/>
              </w:rPr>
              <w:t>3,785</w:t>
            </w:r>
          </w:p>
        </w:tc>
        <w:tc>
          <w:tcPr>
            <w:tcW w:w="0" w:type="auto"/>
            <w:tcBorders>
              <w:top w:val="nil"/>
              <w:left w:val="nil"/>
              <w:bottom w:val="single" w:sz="8" w:space="0" w:color="6C8BCA"/>
              <w:right w:val="single" w:sz="8" w:space="0" w:color="6C8BCA"/>
            </w:tcBorders>
            <w:noWrap/>
            <w:vAlign w:val="center"/>
            <w:hideMark/>
          </w:tcPr>
          <w:p w14:paraId="031BFB0C"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en-US" w:eastAsia="en-US"/>
              </w:rPr>
              <w:t>4,572</w:t>
            </w:r>
          </w:p>
        </w:tc>
        <w:tc>
          <w:tcPr>
            <w:tcW w:w="0" w:type="auto"/>
            <w:tcBorders>
              <w:top w:val="nil"/>
              <w:left w:val="nil"/>
              <w:bottom w:val="single" w:sz="8" w:space="0" w:color="6C8BCA"/>
              <w:right w:val="single" w:sz="8" w:space="0" w:color="6C8BCA"/>
            </w:tcBorders>
            <w:noWrap/>
            <w:vAlign w:val="center"/>
            <w:hideMark/>
          </w:tcPr>
          <w:p w14:paraId="637AB281"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en-US" w:eastAsia="en-US"/>
              </w:rPr>
              <w:t>-</w:t>
            </w:r>
          </w:p>
        </w:tc>
      </w:tr>
      <w:tr w:rsidR="0082158F" w:rsidRPr="00E053AA" w14:paraId="4737BBFD" w14:textId="77777777" w:rsidTr="00E053AA">
        <w:trPr>
          <w:trHeight w:val="315"/>
        </w:trPr>
        <w:tc>
          <w:tcPr>
            <w:tcW w:w="0" w:type="auto"/>
            <w:tcBorders>
              <w:top w:val="nil"/>
              <w:left w:val="single" w:sz="8" w:space="0" w:color="6C8BCA"/>
              <w:bottom w:val="single" w:sz="8" w:space="0" w:color="6C8BCA"/>
              <w:right w:val="single" w:sz="8" w:space="0" w:color="6C8BCA"/>
            </w:tcBorders>
            <w:noWrap/>
            <w:vAlign w:val="center"/>
            <w:hideMark/>
          </w:tcPr>
          <w:p w14:paraId="3F602C8B" w14:textId="77777777" w:rsidR="00E053AA" w:rsidRPr="00E053AA" w:rsidRDefault="00E053AA" w:rsidP="00E053AA">
            <w:pPr>
              <w:spacing w:line="240" w:lineRule="auto"/>
              <w:contextualSpacing w:val="0"/>
              <w:rPr>
                <w:rFonts w:ascii="Times New Roman" w:eastAsia="Times New Roman" w:hAnsi="Times New Roman" w:cs="Times New Roman"/>
                <w:b/>
                <w:bCs/>
                <w:color w:val="000000"/>
                <w:sz w:val="18"/>
                <w:szCs w:val="18"/>
                <w:lang w:val="en-US" w:eastAsia="en-US"/>
              </w:rPr>
            </w:pPr>
            <w:r w:rsidRPr="00E053AA">
              <w:rPr>
                <w:rFonts w:ascii="Times New Roman" w:eastAsia="Times New Roman" w:hAnsi="Times New Roman" w:cs="Times New Roman"/>
                <w:b/>
                <w:bCs/>
                <w:color w:val="000000"/>
                <w:sz w:val="18"/>
                <w:szCs w:val="18"/>
                <w:lang w:val="en-US" w:eastAsia="en-US"/>
              </w:rPr>
              <w:t>CIT</w:t>
            </w:r>
          </w:p>
        </w:tc>
        <w:tc>
          <w:tcPr>
            <w:tcW w:w="0" w:type="auto"/>
            <w:tcBorders>
              <w:top w:val="nil"/>
              <w:left w:val="nil"/>
              <w:bottom w:val="single" w:sz="8" w:space="0" w:color="6C8BCA"/>
              <w:right w:val="single" w:sz="8" w:space="0" w:color="6C8BCA"/>
            </w:tcBorders>
            <w:noWrap/>
            <w:vAlign w:val="center"/>
            <w:hideMark/>
          </w:tcPr>
          <w:p w14:paraId="6799A816"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en-US" w:eastAsia="en-US"/>
              </w:rPr>
              <w:t>-</w:t>
            </w:r>
          </w:p>
        </w:tc>
        <w:tc>
          <w:tcPr>
            <w:tcW w:w="0" w:type="auto"/>
            <w:tcBorders>
              <w:top w:val="nil"/>
              <w:left w:val="nil"/>
              <w:bottom w:val="single" w:sz="8" w:space="0" w:color="6C8BCA"/>
              <w:right w:val="single" w:sz="8" w:space="0" w:color="6C8BCA"/>
            </w:tcBorders>
            <w:noWrap/>
            <w:vAlign w:val="center"/>
            <w:hideMark/>
          </w:tcPr>
          <w:p w14:paraId="0CD23ACC"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en-US" w:eastAsia="en-US"/>
              </w:rPr>
              <w:t>-</w:t>
            </w:r>
          </w:p>
        </w:tc>
        <w:tc>
          <w:tcPr>
            <w:tcW w:w="0" w:type="auto"/>
            <w:tcBorders>
              <w:top w:val="nil"/>
              <w:left w:val="nil"/>
              <w:bottom w:val="single" w:sz="8" w:space="0" w:color="6C8BCA"/>
              <w:right w:val="single" w:sz="8" w:space="0" w:color="6C8BCA"/>
            </w:tcBorders>
            <w:noWrap/>
            <w:vAlign w:val="center"/>
            <w:hideMark/>
          </w:tcPr>
          <w:p w14:paraId="78265FAD"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en-US" w:eastAsia="en-US"/>
              </w:rPr>
              <w:t>-</w:t>
            </w:r>
          </w:p>
        </w:tc>
        <w:tc>
          <w:tcPr>
            <w:tcW w:w="0" w:type="auto"/>
            <w:tcBorders>
              <w:top w:val="nil"/>
              <w:left w:val="nil"/>
              <w:bottom w:val="single" w:sz="8" w:space="0" w:color="6C8BCA"/>
              <w:right w:val="single" w:sz="8" w:space="0" w:color="6C8BCA"/>
            </w:tcBorders>
            <w:noWrap/>
            <w:vAlign w:val="center"/>
            <w:hideMark/>
          </w:tcPr>
          <w:p w14:paraId="73315932"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en-US" w:eastAsia="en-US"/>
              </w:rPr>
              <w:t>3,531</w:t>
            </w:r>
          </w:p>
        </w:tc>
      </w:tr>
      <w:tr w:rsidR="0082158F" w:rsidRPr="00E053AA" w14:paraId="7AF51F23" w14:textId="77777777" w:rsidTr="00E053AA">
        <w:trPr>
          <w:trHeight w:val="315"/>
        </w:trPr>
        <w:tc>
          <w:tcPr>
            <w:tcW w:w="0" w:type="auto"/>
            <w:tcBorders>
              <w:top w:val="nil"/>
              <w:left w:val="single" w:sz="8" w:space="0" w:color="6C8BCA"/>
              <w:bottom w:val="single" w:sz="8" w:space="0" w:color="6C8BCA"/>
              <w:right w:val="single" w:sz="8" w:space="0" w:color="6C8BCA"/>
            </w:tcBorders>
            <w:shd w:val="clear" w:color="000000" w:fill="CDD8ED"/>
            <w:noWrap/>
            <w:vAlign w:val="center"/>
            <w:hideMark/>
          </w:tcPr>
          <w:p w14:paraId="4033B73F" w14:textId="77777777" w:rsidR="00E053AA" w:rsidRPr="00E053AA" w:rsidRDefault="00E053AA" w:rsidP="00E053AA">
            <w:pPr>
              <w:spacing w:line="240" w:lineRule="auto"/>
              <w:contextualSpacing w:val="0"/>
              <w:rPr>
                <w:rFonts w:ascii="Times New Roman" w:eastAsia="Times New Roman" w:hAnsi="Times New Roman" w:cs="Times New Roman"/>
                <w:b/>
                <w:bCs/>
                <w:color w:val="000000"/>
                <w:sz w:val="18"/>
                <w:szCs w:val="18"/>
                <w:lang w:val="en-US" w:eastAsia="en-US"/>
              </w:rPr>
            </w:pPr>
            <w:r w:rsidRPr="00E053AA">
              <w:rPr>
                <w:rFonts w:ascii="Times New Roman" w:eastAsia="Times New Roman" w:hAnsi="Times New Roman" w:cs="Times New Roman"/>
                <w:b/>
                <w:bCs/>
                <w:color w:val="000000"/>
                <w:sz w:val="18"/>
                <w:szCs w:val="18"/>
                <w:lang w:val="en-US" w:eastAsia="en-US"/>
              </w:rPr>
              <w:t>TAP</w:t>
            </w:r>
          </w:p>
        </w:tc>
        <w:tc>
          <w:tcPr>
            <w:tcW w:w="0" w:type="auto"/>
            <w:tcBorders>
              <w:top w:val="nil"/>
              <w:left w:val="nil"/>
              <w:bottom w:val="single" w:sz="8" w:space="0" w:color="6C8BCA"/>
              <w:right w:val="single" w:sz="8" w:space="0" w:color="6C8BCA"/>
            </w:tcBorders>
            <w:shd w:val="clear" w:color="000000" w:fill="CDD8ED"/>
            <w:noWrap/>
            <w:vAlign w:val="center"/>
            <w:hideMark/>
          </w:tcPr>
          <w:p w14:paraId="1B09B9AA"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en-US" w:eastAsia="en-US"/>
              </w:rPr>
              <w:t>1,321</w:t>
            </w:r>
          </w:p>
        </w:tc>
        <w:tc>
          <w:tcPr>
            <w:tcW w:w="0" w:type="auto"/>
            <w:tcBorders>
              <w:top w:val="nil"/>
              <w:left w:val="nil"/>
              <w:bottom w:val="single" w:sz="8" w:space="0" w:color="6C8BCA"/>
              <w:right w:val="single" w:sz="8" w:space="0" w:color="6C8BCA"/>
            </w:tcBorders>
            <w:shd w:val="clear" w:color="000000" w:fill="CDD8ED"/>
            <w:noWrap/>
            <w:vAlign w:val="center"/>
            <w:hideMark/>
          </w:tcPr>
          <w:p w14:paraId="5F247710"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en-US" w:eastAsia="en-US"/>
              </w:rPr>
              <w:t>1,332</w:t>
            </w:r>
          </w:p>
        </w:tc>
        <w:tc>
          <w:tcPr>
            <w:tcW w:w="0" w:type="auto"/>
            <w:tcBorders>
              <w:top w:val="nil"/>
              <w:left w:val="nil"/>
              <w:bottom w:val="single" w:sz="8" w:space="0" w:color="6C8BCA"/>
              <w:right w:val="single" w:sz="8" w:space="0" w:color="6C8BCA"/>
            </w:tcBorders>
            <w:shd w:val="clear" w:color="000000" w:fill="CDD8ED"/>
            <w:noWrap/>
            <w:vAlign w:val="center"/>
            <w:hideMark/>
          </w:tcPr>
          <w:p w14:paraId="14F88585"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en-US" w:eastAsia="en-US"/>
              </w:rPr>
              <w:t>1,283</w:t>
            </w:r>
          </w:p>
        </w:tc>
        <w:tc>
          <w:tcPr>
            <w:tcW w:w="0" w:type="auto"/>
            <w:tcBorders>
              <w:top w:val="nil"/>
              <w:left w:val="nil"/>
              <w:bottom w:val="single" w:sz="8" w:space="0" w:color="6C8BCA"/>
              <w:right w:val="single" w:sz="8" w:space="0" w:color="6C8BCA"/>
            </w:tcBorders>
            <w:shd w:val="clear" w:color="000000" w:fill="CDD8ED"/>
            <w:noWrap/>
            <w:vAlign w:val="center"/>
            <w:hideMark/>
          </w:tcPr>
          <w:p w14:paraId="1D26F797"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en-US" w:eastAsia="en-US"/>
              </w:rPr>
              <w:t>16,887</w:t>
            </w:r>
          </w:p>
        </w:tc>
      </w:tr>
      <w:tr w:rsidR="0082158F" w:rsidRPr="00E053AA" w14:paraId="761ACF81" w14:textId="77777777" w:rsidTr="00E053AA">
        <w:trPr>
          <w:trHeight w:val="315"/>
        </w:trPr>
        <w:tc>
          <w:tcPr>
            <w:tcW w:w="0" w:type="auto"/>
            <w:tcBorders>
              <w:top w:val="nil"/>
              <w:left w:val="single" w:sz="8" w:space="0" w:color="6C8BCA"/>
              <w:bottom w:val="single" w:sz="8" w:space="0" w:color="6C8BCA"/>
              <w:right w:val="single" w:sz="8" w:space="0" w:color="6C8BCA"/>
            </w:tcBorders>
            <w:noWrap/>
            <w:vAlign w:val="center"/>
            <w:hideMark/>
          </w:tcPr>
          <w:p w14:paraId="28B88644" w14:textId="77777777" w:rsidR="00E053AA" w:rsidRPr="00E053AA" w:rsidRDefault="00E053AA" w:rsidP="00E053AA">
            <w:pPr>
              <w:spacing w:line="240" w:lineRule="auto"/>
              <w:contextualSpacing w:val="0"/>
              <w:rPr>
                <w:rFonts w:ascii="Times New Roman" w:eastAsia="Times New Roman" w:hAnsi="Times New Roman" w:cs="Times New Roman"/>
                <w:b/>
                <w:bCs/>
                <w:color w:val="000000"/>
                <w:sz w:val="18"/>
                <w:szCs w:val="18"/>
                <w:lang w:val="en-US" w:eastAsia="en-US"/>
              </w:rPr>
            </w:pPr>
            <w:r w:rsidRPr="00E053AA">
              <w:rPr>
                <w:rFonts w:ascii="Times New Roman" w:eastAsia="Times New Roman" w:hAnsi="Times New Roman" w:cs="Times New Roman"/>
                <w:b/>
                <w:bCs/>
                <w:color w:val="000000"/>
                <w:sz w:val="18"/>
                <w:szCs w:val="18"/>
                <w:lang w:val="en-US" w:eastAsia="en-US"/>
              </w:rPr>
              <w:t>TTHF</w:t>
            </w:r>
          </w:p>
        </w:tc>
        <w:tc>
          <w:tcPr>
            <w:tcW w:w="0" w:type="auto"/>
            <w:tcBorders>
              <w:top w:val="nil"/>
              <w:left w:val="nil"/>
              <w:bottom w:val="single" w:sz="8" w:space="0" w:color="6C8BCA"/>
              <w:right w:val="single" w:sz="8" w:space="0" w:color="6C8BCA"/>
            </w:tcBorders>
            <w:noWrap/>
            <w:vAlign w:val="center"/>
            <w:hideMark/>
          </w:tcPr>
          <w:p w14:paraId="4A039E9E"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en-US" w:eastAsia="en-US"/>
              </w:rPr>
              <w:t>10,189</w:t>
            </w:r>
          </w:p>
        </w:tc>
        <w:tc>
          <w:tcPr>
            <w:tcW w:w="0" w:type="auto"/>
            <w:tcBorders>
              <w:top w:val="nil"/>
              <w:left w:val="nil"/>
              <w:bottom w:val="single" w:sz="8" w:space="0" w:color="6C8BCA"/>
              <w:right w:val="single" w:sz="8" w:space="0" w:color="6C8BCA"/>
            </w:tcBorders>
            <w:noWrap/>
            <w:vAlign w:val="center"/>
            <w:hideMark/>
          </w:tcPr>
          <w:p w14:paraId="07E8EAEB"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en-US" w:eastAsia="en-US"/>
              </w:rPr>
              <w:t>12,618</w:t>
            </w:r>
          </w:p>
        </w:tc>
        <w:tc>
          <w:tcPr>
            <w:tcW w:w="0" w:type="auto"/>
            <w:tcBorders>
              <w:top w:val="nil"/>
              <w:left w:val="nil"/>
              <w:bottom w:val="single" w:sz="8" w:space="0" w:color="6C8BCA"/>
              <w:right w:val="single" w:sz="8" w:space="0" w:color="6C8BCA"/>
            </w:tcBorders>
            <w:noWrap/>
            <w:vAlign w:val="center"/>
            <w:hideMark/>
          </w:tcPr>
          <w:p w14:paraId="0D88F2D8"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en-US" w:eastAsia="en-US"/>
              </w:rPr>
              <w:t>14,125</w:t>
            </w:r>
          </w:p>
        </w:tc>
        <w:tc>
          <w:tcPr>
            <w:tcW w:w="0" w:type="auto"/>
            <w:tcBorders>
              <w:top w:val="nil"/>
              <w:left w:val="nil"/>
              <w:bottom w:val="single" w:sz="8" w:space="0" w:color="6C8BCA"/>
              <w:right w:val="single" w:sz="8" w:space="0" w:color="6C8BCA"/>
            </w:tcBorders>
            <w:noWrap/>
            <w:vAlign w:val="center"/>
            <w:hideMark/>
          </w:tcPr>
          <w:p w14:paraId="59D90828"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en-US" w:eastAsia="en-US"/>
              </w:rPr>
              <w:t>-</w:t>
            </w:r>
          </w:p>
        </w:tc>
      </w:tr>
      <w:tr w:rsidR="0082158F" w:rsidRPr="00E053AA" w14:paraId="37C3F0ED" w14:textId="77777777" w:rsidTr="00E053AA">
        <w:trPr>
          <w:trHeight w:val="315"/>
        </w:trPr>
        <w:tc>
          <w:tcPr>
            <w:tcW w:w="0" w:type="auto"/>
            <w:tcBorders>
              <w:top w:val="nil"/>
              <w:left w:val="single" w:sz="8" w:space="0" w:color="6C8BCA"/>
              <w:bottom w:val="single" w:sz="8" w:space="0" w:color="6C8BCA"/>
              <w:right w:val="single" w:sz="8" w:space="0" w:color="6C8BCA"/>
            </w:tcBorders>
            <w:shd w:val="clear" w:color="000000" w:fill="CDD8ED"/>
            <w:noWrap/>
            <w:vAlign w:val="center"/>
            <w:hideMark/>
          </w:tcPr>
          <w:p w14:paraId="7D97740E" w14:textId="77777777" w:rsidR="00E053AA" w:rsidRPr="00E053AA" w:rsidRDefault="00E053AA" w:rsidP="00E053AA">
            <w:pPr>
              <w:spacing w:line="240" w:lineRule="auto"/>
              <w:contextualSpacing w:val="0"/>
              <w:rPr>
                <w:rFonts w:ascii="Times New Roman" w:eastAsia="Times New Roman" w:hAnsi="Times New Roman" w:cs="Times New Roman"/>
                <w:b/>
                <w:bCs/>
                <w:color w:val="000000"/>
                <w:sz w:val="18"/>
                <w:szCs w:val="18"/>
                <w:lang w:val="en-US" w:eastAsia="en-US"/>
              </w:rPr>
            </w:pPr>
            <w:r w:rsidRPr="00E053AA">
              <w:rPr>
                <w:rFonts w:ascii="Times New Roman" w:eastAsia="Times New Roman" w:hAnsi="Times New Roman" w:cs="Times New Roman"/>
                <w:b/>
                <w:bCs/>
                <w:color w:val="000000"/>
                <w:sz w:val="18"/>
                <w:szCs w:val="18"/>
                <w:lang w:val="en-US" w:eastAsia="en-US"/>
              </w:rPr>
              <w:t>Akciza</w:t>
            </w:r>
          </w:p>
        </w:tc>
        <w:tc>
          <w:tcPr>
            <w:tcW w:w="0" w:type="auto"/>
            <w:tcBorders>
              <w:top w:val="nil"/>
              <w:left w:val="nil"/>
              <w:bottom w:val="single" w:sz="8" w:space="0" w:color="6C8BCA"/>
              <w:right w:val="single" w:sz="8" w:space="0" w:color="6C8BCA"/>
            </w:tcBorders>
            <w:shd w:val="clear" w:color="000000" w:fill="CDD8ED"/>
            <w:noWrap/>
            <w:vAlign w:val="center"/>
            <w:hideMark/>
          </w:tcPr>
          <w:p w14:paraId="364C4861"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sq-AL" w:eastAsia="en-US"/>
              </w:rPr>
              <w:t>1,395</w:t>
            </w:r>
          </w:p>
        </w:tc>
        <w:tc>
          <w:tcPr>
            <w:tcW w:w="0" w:type="auto"/>
            <w:tcBorders>
              <w:top w:val="nil"/>
              <w:left w:val="nil"/>
              <w:bottom w:val="single" w:sz="8" w:space="0" w:color="6C8BCA"/>
              <w:right w:val="single" w:sz="8" w:space="0" w:color="6C8BCA"/>
            </w:tcBorders>
            <w:shd w:val="clear" w:color="000000" w:fill="CDD8ED"/>
            <w:noWrap/>
            <w:vAlign w:val="center"/>
            <w:hideMark/>
          </w:tcPr>
          <w:p w14:paraId="27817E7E"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sq-AL" w:eastAsia="en-US"/>
              </w:rPr>
              <w:t>1,286</w:t>
            </w:r>
          </w:p>
        </w:tc>
        <w:tc>
          <w:tcPr>
            <w:tcW w:w="0" w:type="auto"/>
            <w:tcBorders>
              <w:top w:val="nil"/>
              <w:left w:val="nil"/>
              <w:bottom w:val="single" w:sz="8" w:space="0" w:color="6C8BCA"/>
              <w:right w:val="single" w:sz="8" w:space="0" w:color="6C8BCA"/>
            </w:tcBorders>
            <w:shd w:val="clear" w:color="000000" w:fill="CDD8ED"/>
            <w:noWrap/>
            <w:vAlign w:val="center"/>
            <w:hideMark/>
          </w:tcPr>
          <w:p w14:paraId="2DDE65AA"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en-US" w:eastAsia="en-US"/>
              </w:rPr>
              <w:t>1,052</w:t>
            </w:r>
          </w:p>
        </w:tc>
        <w:tc>
          <w:tcPr>
            <w:tcW w:w="0" w:type="auto"/>
            <w:tcBorders>
              <w:top w:val="nil"/>
              <w:left w:val="nil"/>
              <w:bottom w:val="single" w:sz="8" w:space="0" w:color="6C8BCA"/>
              <w:right w:val="single" w:sz="8" w:space="0" w:color="6C8BCA"/>
            </w:tcBorders>
            <w:shd w:val="clear" w:color="000000" w:fill="CDD8ED"/>
            <w:noWrap/>
            <w:vAlign w:val="center"/>
            <w:hideMark/>
          </w:tcPr>
          <w:p w14:paraId="47EF05F2"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en-US" w:eastAsia="en-US"/>
              </w:rPr>
              <w:t>989</w:t>
            </w:r>
          </w:p>
        </w:tc>
      </w:tr>
      <w:tr w:rsidR="0082158F" w:rsidRPr="00E053AA" w14:paraId="1E298DFB" w14:textId="77777777" w:rsidTr="00E053AA">
        <w:trPr>
          <w:trHeight w:val="315"/>
        </w:trPr>
        <w:tc>
          <w:tcPr>
            <w:tcW w:w="0" w:type="auto"/>
            <w:tcBorders>
              <w:top w:val="nil"/>
              <w:left w:val="single" w:sz="8" w:space="0" w:color="6C8BCA"/>
              <w:bottom w:val="single" w:sz="8" w:space="0" w:color="6C8BCA"/>
              <w:right w:val="single" w:sz="8" w:space="0" w:color="6C8BCA"/>
            </w:tcBorders>
            <w:noWrap/>
            <w:vAlign w:val="center"/>
            <w:hideMark/>
          </w:tcPr>
          <w:p w14:paraId="72FE9008" w14:textId="77777777" w:rsidR="00E053AA" w:rsidRPr="00E053AA" w:rsidRDefault="00E053AA" w:rsidP="00E053AA">
            <w:pPr>
              <w:spacing w:line="240" w:lineRule="auto"/>
              <w:contextualSpacing w:val="0"/>
              <w:rPr>
                <w:rFonts w:ascii="Times New Roman" w:eastAsia="Times New Roman" w:hAnsi="Times New Roman" w:cs="Times New Roman"/>
                <w:color w:val="000000"/>
                <w:sz w:val="18"/>
                <w:szCs w:val="18"/>
                <w:lang w:val="en-US" w:eastAsia="en-US"/>
              </w:rPr>
            </w:pPr>
            <w:r w:rsidRPr="00E053AA">
              <w:rPr>
                <w:rFonts w:ascii="Times New Roman" w:eastAsia="Times New Roman" w:hAnsi="Times New Roman" w:cs="Times New Roman"/>
                <w:color w:val="000000"/>
                <w:sz w:val="18"/>
                <w:szCs w:val="18"/>
                <w:lang w:val="en-US" w:eastAsia="en-US"/>
              </w:rPr>
              <w:t>Total</w:t>
            </w:r>
          </w:p>
        </w:tc>
        <w:tc>
          <w:tcPr>
            <w:tcW w:w="0" w:type="auto"/>
            <w:tcBorders>
              <w:top w:val="nil"/>
              <w:left w:val="nil"/>
              <w:bottom w:val="single" w:sz="8" w:space="0" w:color="6C8BCA"/>
              <w:right w:val="single" w:sz="8" w:space="0" w:color="6C8BCA"/>
            </w:tcBorders>
            <w:noWrap/>
            <w:vAlign w:val="center"/>
            <w:hideMark/>
          </w:tcPr>
          <w:p w14:paraId="2AE87E3D" w14:textId="77777777" w:rsidR="00E053AA" w:rsidRPr="0082158F" w:rsidRDefault="00E053AA" w:rsidP="00E053AA">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48,273</w:t>
            </w:r>
          </w:p>
        </w:tc>
        <w:tc>
          <w:tcPr>
            <w:tcW w:w="0" w:type="auto"/>
            <w:tcBorders>
              <w:top w:val="nil"/>
              <w:left w:val="nil"/>
              <w:bottom w:val="single" w:sz="8" w:space="0" w:color="6C8BCA"/>
              <w:right w:val="single" w:sz="8" w:space="0" w:color="6C8BCA"/>
            </w:tcBorders>
            <w:noWrap/>
            <w:vAlign w:val="center"/>
            <w:hideMark/>
          </w:tcPr>
          <w:p w14:paraId="343FC367" w14:textId="77777777" w:rsidR="00E053AA" w:rsidRPr="0082158F" w:rsidRDefault="00E053AA" w:rsidP="00E053AA">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55,589</w:t>
            </w:r>
          </w:p>
        </w:tc>
        <w:tc>
          <w:tcPr>
            <w:tcW w:w="0" w:type="auto"/>
            <w:tcBorders>
              <w:top w:val="nil"/>
              <w:left w:val="nil"/>
              <w:bottom w:val="single" w:sz="8" w:space="0" w:color="6C8BCA"/>
              <w:right w:val="single" w:sz="8" w:space="0" w:color="6C8BCA"/>
            </w:tcBorders>
            <w:noWrap/>
            <w:vAlign w:val="center"/>
            <w:hideMark/>
          </w:tcPr>
          <w:p w14:paraId="0D3806B6" w14:textId="77777777" w:rsidR="00E053AA" w:rsidRPr="0082158F" w:rsidRDefault="00E053AA" w:rsidP="00E053AA">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59,990</w:t>
            </w:r>
          </w:p>
        </w:tc>
        <w:tc>
          <w:tcPr>
            <w:tcW w:w="0" w:type="auto"/>
            <w:tcBorders>
              <w:top w:val="nil"/>
              <w:left w:val="nil"/>
              <w:bottom w:val="single" w:sz="8" w:space="0" w:color="6C8BCA"/>
              <w:right w:val="single" w:sz="8" w:space="0" w:color="6C8BCA"/>
            </w:tcBorders>
            <w:noWrap/>
            <w:vAlign w:val="center"/>
            <w:hideMark/>
          </w:tcPr>
          <w:p w14:paraId="396621C0" w14:textId="77777777" w:rsidR="00E053AA" w:rsidRPr="0082158F" w:rsidRDefault="00E053AA" w:rsidP="00E053AA">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64,240</w:t>
            </w:r>
          </w:p>
        </w:tc>
      </w:tr>
      <w:tr w:rsidR="0082158F" w:rsidRPr="00E053AA" w14:paraId="5AC2A4F2" w14:textId="77777777" w:rsidTr="00E053AA">
        <w:trPr>
          <w:trHeight w:val="315"/>
        </w:trPr>
        <w:tc>
          <w:tcPr>
            <w:tcW w:w="0" w:type="auto"/>
            <w:tcBorders>
              <w:top w:val="nil"/>
              <w:left w:val="single" w:sz="8" w:space="0" w:color="6C8BCA"/>
              <w:bottom w:val="single" w:sz="8" w:space="0" w:color="6C8BCA"/>
              <w:right w:val="single" w:sz="8" w:space="0" w:color="6C8BCA"/>
            </w:tcBorders>
            <w:shd w:val="clear" w:color="000000" w:fill="CDD8ED"/>
            <w:noWrap/>
            <w:vAlign w:val="center"/>
            <w:hideMark/>
          </w:tcPr>
          <w:p w14:paraId="3B3897BF" w14:textId="77777777" w:rsidR="00E053AA" w:rsidRPr="00E053AA" w:rsidRDefault="00E053AA" w:rsidP="00E053AA">
            <w:pPr>
              <w:spacing w:line="240" w:lineRule="auto"/>
              <w:contextualSpacing w:val="0"/>
              <w:rPr>
                <w:rFonts w:ascii="Times New Roman" w:eastAsia="Times New Roman" w:hAnsi="Times New Roman" w:cs="Times New Roman"/>
                <w:b/>
                <w:bCs/>
                <w:i/>
                <w:iCs/>
                <w:color w:val="000000"/>
                <w:sz w:val="18"/>
                <w:szCs w:val="18"/>
                <w:lang w:val="en-US" w:eastAsia="en-US"/>
              </w:rPr>
            </w:pPr>
            <w:proofErr w:type="spellStart"/>
            <w:r w:rsidRPr="00E053AA">
              <w:rPr>
                <w:rFonts w:ascii="Times New Roman" w:eastAsia="Times New Roman" w:hAnsi="Times New Roman" w:cs="Times New Roman"/>
                <w:b/>
                <w:bCs/>
                <w:i/>
                <w:iCs/>
                <w:color w:val="000000"/>
                <w:sz w:val="18"/>
                <w:szCs w:val="18"/>
                <w:lang w:val="en-US" w:eastAsia="en-US"/>
              </w:rPr>
              <w:t>ndryshimi</w:t>
            </w:r>
            <w:proofErr w:type="spellEnd"/>
            <w:r w:rsidRPr="00E053AA">
              <w:rPr>
                <w:rFonts w:ascii="Times New Roman" w:eastAsia="Times New Roman" w:hAnsi="Times New Roman" w:cs="Times New Roman"/>
                <w:b/>
                <w:bCs/>
                <w:i/>
                <w:iCs/>
                <w:color w:val="000000"/>
                <w:sz w:val="18"/>
                <w:szCs w:val="18"/>
                <w:lang w:val="en-US" w:eastAsia="en-US"/>
              </w:rPr>
              <w:t xml:space="preserve"> </w:t>
            </w:r>
            <w:proofErr w:type="spellStart"/>
            <w:r w:rsidRPr="00E053AA">
              <w:rPr>
                <w:rFonts w:ascii="Times New Roman" w:eastAsia="Times New Roman" w:hAnsi="Times New Roman" w:cs="Times New Roman"/>
                <w:b/>
                <w:bCs/>
                <w:i/>
                <w:iCs/>
                <w:color w:val="000000"/>
                <w:sz w:val="18"/>
                <w:szCs w:val="18"/>
                <w:lang w:val="en-US" w:eastAsia="en-US"/>
              </w:rPr>
              <w:t>nga</w:t>
            </w:r>
            <w:proofErr w:type="spellEnd"/>
            <w:r w:rsidRPr="00E053AA">
              <w:rPr>
                <w:rFonts w:ascii="Times New Roman" w:eastAsia="Times New Roman" w:hAnsi="Times New Roman" w:cs="Times New Roman"/>
                <w:b/>
                <w:bCs/>
                <w:i/>
                <w:iCs/>
                <w:color w:val="000000"/>
                <w:sz w:val="18"/>
                <w:szCs w:val="18"/>
                <w:lang w:val="en-US" w:eastAsia="en-US"/>
              </w:rPr>
              <w:t xml:space="preserve"> </w:t>
            </w:r>
            <w:proofErr w:type="spellStart"/>
            <w:r w:rsidRPr="00E053AA">
              <w:rPr>
                <w:rFonts w:ascii="Times New Roman" w:eastAsia="Times New Roman" w:hAnsi="Times New Roman" w:cs="Times New Roman"/>
                <w:b/>
                <w:bCs/>
                <w:i/>
                <w:iCs/>
                <w:color w:val="000000"/>
                <w:sz w:val="18"/>
                <w:szCs w:val="18"/>
                <w:lang w:val="en-US" w:eastAsia="en-US"/>
              </w:rPr>
              <w:t>viti</w:t>
            </w:r>
            <w:proofErr w:type="spellEnd"/>
            <w:r w:rsidRPr="00E053AA">
              <w:rPr>
                <w:rFonts w:ascii="Times New Roman" w:eastAsia="Times New Roman" w:hAnsi="Times New Roman" w:cs="Times New Roman"/>
                <w:b/>
                <w:bCs/>
                <w:i/>
                <w:iCs/>
                <w:color w:val="000000"/>
                <w:sz w:val="18"/>
                <w:szCs w:val="18"/>
                <w:lang w:val="en-US" w:eastAsia="en-US"/>
              </w:rPr>
              <w:t xml:space="preserve"> </w:t>
            </w:r>
            <w:proofErr w:type="spellStart"/>
            <w:r w:rsidRPr="00E053AA">
              <w:rPr>
                <w:rFonts w:ascii="Times New Roman" w:eastAsia="Times New Roman" w:hAnsi="Times New Roman" w:cs="Times New Roman"/>
                <w:b/>
                <w:bCs/>
                <w:i/>
                <w:iCs/>
                <w:color w:val="000000"/>
                <w:sz w:val="18"/>
                <w:szCs w:val="18"/>
                <w:lang w:val="en-US" w:eastAsia="en-US"/>
              </w:rPr>
              <w:t>paraardhës</w:t>
            </w:r>
            <w:proofErr w:type="spellEnd"/>
          </w:p>
        </w:tc>
        <w:tc>
          <w:tcPr>
            <w:tcW w:w="0" w:type="auto"/>
            <w:tcBorders>
              <w:top w:val="nil"/>
              <w:left w:val="nil"/>
              <w:bottom w:val="single" w:sz="8" w:space="0" w:color="6C8BCA"/>
              <w:right w:val="single" w:sz="8" w:space="0" w:color="6C8BCA"/>
            </w:tcBorders>
            <w:shd w:val="clear" w:color="000000" w:fill="CDD8ED"/>
            <w:noWrap/>
            <w:vAlign w:val="center"/>
            <w:hideMark/>
          </w:tcPr>
          <w:p w14:paraId="052251C2" w14:textId="77777777" w:rsidR="00E053AA" w:rsidRPr="0082158F" w:rsidRDefault="00E053AA" w:rsidP="00E053AA">
            <w:pPr>
              <w:spacing w:line="240" w:lineRule="auto"/>
              <w:contextualSpacing w:val="0"/>
              <w:rPr>
                <w:rFonts w:ascii="Times New Roman" w:eastAsia="Times New Roman" w:hAnsi="Times New Roman" w:cs="Times New Roman"/>
                <w:color w:val="233861"/>
                <w:sz w:val="16"/>
                <w:szCs w:val="16"/>
                <w:lang w:val="en-US" w:eastAsia="en-US"/>
              </w:rPr>
            </w:pPr>
            <w:r w:rsidRPr="0082158F">
              <w:rPr>
                <w:rFonts w:ascii="Times New Roman" w:eastAsia="Times New Roman" w:hAnsi="Times New Roman" w:cs="Times New Roman"/>
                <w:color w:val="233861"/>
                <w:sz w:val="16"/>
                <w:szCs w:val="16"/>
                <w:lang w:val="en-US" w:eastAsia="en-US"/>
              </w:rPr>
              <w:t> </w:t>
            </w:r>
          </w:p>
        </w:tc>
        <w:tc>
          <w:tcPr>
            <w:tcW w:w="0" w:type="auto"/>
            <w:tcBorders>
              <w:top w:val="nil"/>
              <w:left w:val="nil"/>
              <w:bottom w:val="single" w:sz="8" w:space="0" w:color="6C8BCA"/>
              <w:right w:val="single" w:sz="8" w:space="0" w:color="6C8BCA"/>
            </w:tcBorders>
            <w:shd w:val="clear" w:color="000000" w:fill="CDD8ED"/>
            <w:noWrap/>
            <w:vAlign w:val="center"/>
            <w:hideMark/>
          </w:tcPr>
          <w:p w14:paraId="10A72B03"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en-US" w:eastAsia="en-US"/>
              </w:rPr>
              <w:t>7,316</w:t>
            </w:r>
          </w:p>
        </w:tc>
        <w:tc>
          <w:tcPr>
            <w:tcW w:w="0" w:type="auto"/>
            <w:tcBorders>
              <w:top w:val="nil"/>
              <w:left w:val="nil"/>
              <w:bottom w:val="single" w:sz="8" w:space="0" w:color="6C8BCA"/>
              <w:right w:val="single" w:sz="8" w:space="0" w:color="6C8BCA"/>
            </w:tcBorders>
            <w:shd w:val="clear" w:color="000000" w:fill="CDD8ED"/>
            <w:noWrap/>
            <w:vAlign w:val="center"/>
            <w:hideMark/>
          </w:tcPr>
          <w:p w14:paraId="7829DA05"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en-US" w:eastAsia="en-US"/>
              </w:rPr>
              <w:t>4,401</w:t>
            </w:r>
          </w:p>
        </w:tc>
        <w:tc>
          <w:tcPr>
            <w:tcW w:w="0" w:type="auto"/>
            <w:tcBorders>
              <w:top w:val="nil"/>
              <w:left w:val="nil"/>
              <w:bottom w:val="single" w:sz="8" w:space="0" w:color="6C8BCA"/>
              <w:right w:val="single" w:sz="8" w:space="0" w:color="6C8BCA"/>
            </w:tcBorders>
            <w:shd w:val="clear" w:color="000000" w:fill="CDD8ED"/>
            <w:noWrap/>
            <w:vAlign w:val="center"/>
            <w:hideMark/>
          </w:tcPr>
          <w:p w14:paraId="789DDA0A" w14:textId="77777777" w:rsidR="00E053AA" w:rsidRPr="0082158F" w:rsidRDefault="00E053AA" w:rsidP="00E053AA">
            <w:pPr>
              <w:spacing w:line="240" w:lineRule="auto"/>
              <w:contextualSpacing w:val="0"/>
              <w:jc w:val="center"/>
              <w:rPr>
                <w:rFonts w:ascii="Times New Roman" w:eastAsia="Times New Roman" w:hAnsi="Times New Roman" w:cs="Times New Roman"/>
                <w:color w:val="000000"/>
                <w:sz w:val="16"/>
                <w:szCs w:val="16"/>
                <w:lang w:val="en-US" w:eastAsia="en-US"/>
              </w:rPr>
            </w:pPr>
            <w:r w:rsidRPr="0082158F">
              <w:rPr>
                <w:rFonts w:ascii="Times New Roman" w:eastAsia="Times New Roman" w:hAnsi="Times New Roman" w:cs="Times New Roman"/>
                <w:color w:val="000000"/>
                <w:sz w:val="16"/>
                <w:szCs w:val="16"/>
                <w:lang w:val="en-US" w:eastAsia="en-US"/>
              </w:rPr>
              <w:t>4,250</w:t>
            </w:r>
          </w:p>
        </w:tc>
      </w:tr>
      <w:tr w:rsidR="0082158F" w:rsidRPr="00E053AA" w14:paraId="42900EE4" w14:textId="77777777" w:rsidTr="00E053AA">
        <w:trPr>
          <w:trHeight w:val="315"/>
        </w:trPr>
        <w:tc>
          <w:tcPr>
            <w:tcW w:w="0" w:type="auto"/>
            <w:tcBorders>
              <w:top w:val="nil"/>
              <w:left w:val="single" w:sz="8" w:space="0" w:color="6C8BCA"/>
              <w:bottom w:val="single" w:sz="12" w:space="0" w:color="6C8BCA"/>
              <w:right w:val="single" w:sz="8" w:space="0" w:color="6C8BCA"/>
            </w:tcBorders>
            <w:noWrap/>
            <w:vAlign w:val="center"/>
            <w:hideMark/>
          </w:tcPr>
          <w:p w14:paraId="783EC6BB" w14:textId="77777777" w:rsidR="00E053AA" w:rsidRPr="00E053AA" w:rsidRDefault="00E053AA" w:rsidP="00E053AA">
            <w:pPr>
              <w:spacing w:line="240" w:lineRule="auto"/>
              <w:contextualSpacing w:val="0"/>
              <w:rPr>
                <w:rFonts w:ascii="Times New Roman" w:eastAsia="Times New Roman" w:hAnsi="Times New Roman" w:cs="Times New Roman"/>
                <w:b/>
                <w:bCs/>
                <w:color w:val="000000"/>
                <w:sz w:val="18"/>
                <w:szCs w:val="18"/>
                <w:lang w:val="en-US" w:eastAsia="en-US"/>
              </w:rPr>
            </w:pPr>
            <w:r w:rsidRPr="00E053AA">
              <w:rPr>
                <w:rFonts w:ascii="Times New Roman" w:eastAsia="Times New Roman" w:hAnsi="Times New Roman" w:cs="Times New Roman"/>
                <w:b/>
                <w:bCs/>
                <w:color w:val="000000"/>
                <w:sz w:val="18"/>
                <w:szCs w:val="18"/>
                <w:lang w:val="en-US" w:eastAsia="en-US"/>
              </w:rPr>
              <w:t>PBB</w:t>
            </w:r>
          </w:p>
        </w:tc>
        <w:tc>
          <w:tcPr>
            <w:tcW w:w="0" w:type="auto"/>
            <w:tcBorders>
              <w:top w:val="nil"/>
              <w:left w:val="nil"/>
              <w:bottom w:val="single" w:sz="12" w:space="0" w:color="6C8BCA"/>
              <w:right w:val="single" w:sz="8" w:space="0" w:color="6C8BCA"/>
            </w:tcBorders>
            <w:noWrap/>
            <w:vAlign w:val="center"/>
            <w:hideMark/>
          </w:tcPr>
          <w:p w14:paraId="1B5AE694" w14:textId="07BCBA1B" w:rsidR="00E053AA" w:rsidRPr="0082158F" w:rsidRDefault="00E053AA" w:rsidP="00E053AA">
            <w:pPr>
              <w:spacing w:line="240" w:lineRule="auto"/>
              <w:contextualSpacing w:val="0"/>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 xml:space="preserve">                         1,866,67</w:t>
            </w:r>
            <w:r w:rsidR="0082158F" w:rsidRPr="0082158F">
              <w:rPr>
                <w:rFonts w:ascii="Times New Roman" w:eastAsia="Times New Roman" w:hAnsi="Times New Roman" w:cs="Times New Roman"/>
                <w:b/>
                <w:bCs/>
                <w:color w:val="000000"/>
                <w:sz w:val="16"/>
                <w:szCs w:val="16"/>
                <w:lang w:val="en-US" w:eastAsia="en-US"/>
              </w:rPr>
              <w:t>2</w:t>
            </w:r>
          </w:p>
        </w:tc>
        <w:tc>
          <w:tcPr>
            <w:tcW w:w="0" w:type="auto"/>
            <w:tcBorders>
              <w:top w:val="nil"/>
              <w:left w:val="nil"/>
              <w:bottom w:val="single" w:sz="12" w:space="0" w:color="6C8BCA"/>
              <w:right w:val="single" w:sz="8" w:space="0" w:color="6C8BCA"/>
            </w:tcBorders>
            <w:noWrap/>
            <w:vAlign w:val="center"/>
            <w:hideMark/>
          </w:tcPr>
          <w:p w14:paraId="094C6BF3" w14:textId="1B6EAA8A" w:rsidR="00E053AA" w:rsidRPr="0082158F" w:rsidRDefault="00E053AA" w:rsidP="00E053AA">
            <w:pPr>
              <w:spacing w:line="240" w:lineRule="auto"/>
              <w:contextualSpacing w:val="0"/>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 xml:space="preserve">                          2,149,74</w:t>
            </w:r>
            <w:r w:rsidR="0082158F" w:rsidRPr="0082158F">
              <w:rPr>
                <w:rFonts w:ascii="Times New Roman" w:eastAsia="Times New Roman" w:hAnsi="Times New Roman" w:cs="Times New Roman"/>
                <w:b/>
                <w:bCs/>
                <w:color w:val="000000"/>
                <w:sz w:val="16"/>
                <w:szCs w:val="16"/>
                <w:lang w:val="en-US" w:eastAsia="en-US"/>
              </w:rPr>
              <w:t>2</w:t>
            </w:r>
            <w:r w:rsidRPr="0082158F">
              <w:rPr>
                <w:rFonts w:ascii="Times New Roman" w:eastAsia="Times New Roman" w:hAnsi="Times New Roman" w:cs="Times New Roman"/>
                <w:b/>
                <w:bCs/>
                <w:color w:val="000000"/>
                <w:sz w:val="16"/>
                <w:szCs w:val="16"/>
                <w:lang w:val="en-US" w:eastAsia="en-US"/>
              </w:rPr>
              <w:t xml:space="preserve"> </w:t>
            </w:r>
          </w:p>
        </w:tc>
        <w:tc>
          <w:tcPr>
            <w:tcW w:w="0" w:type="auto"/>
            <w:tcBorders>
              <w:top w:val="nil"/>
              <w:left w:val="nil"/>
              <w:bottom w:val="single" w:sz="12" w:space="0" w:color="6C8BCA"/>
              <w:right w:val="single" w:sz="8" w:space="0" w:color="6C8BCA"/>
            </w:tcBorders>
            <w:noWrap/>
            <w:vAlign w:val="center"/>
            <w:hideMark/>
          </w:tcPr>
          <w:p w14:paraId="53D5F4E2" w14:textId="25FC9047" w:rsidR="00E053AA" w:rsidRPr="0082158F" w:rsidRDefault="00E053AA" w:rsidP="00E053AA">
            <w:pPr>
              <w:spacing w:line="240" w:lineRule="auto"/>
              <w:contextualSpacing w:val="0"/>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 xml:space="preserve">                          2,36</w:t>
            </w:r>
            <w:r w:rsidR="0082158F" w:rsidRPr="0082158F">
              <w:rPr>
                <w:rFonts w:ascii="Times New Roman" w:eastAsia="Times New Roman" w:hAnsi="Times New Roman" w:cs="Times New Roman"/>
                <w:b/>
                <w:bCs/>
                <w:color w:val="000000"/>
                <w:sz w:val="16"/>
                <w:szCs w:val="16"/>
                <w:lang w:val="en-US" w:eastAsia="en-US"/>
              </w:rPr>
              <w:t>4,276</w:t>
            </w:r>
            <w:r w:rsidRPr="0082158F">
              <w:rPr>
                <w:rFonts w:ascii="Times New Roman" w:eastAsia="Times New Roman" w:hAnsi="Times New Roman" w:cs="Times New Roman"/>
                <w:b/>
                <w:bCs/>
                <w:color w:val="000000"/>
                <w:sz w:val="16"/>
                <w:szCs w:val="16"/>
                <w:lang w:val="en-US" w:eastAsia="en-US"/>
              </w:rPr>
              <w:t xml:space="preserve"> </w:t>
            </w:r>
          </w:p>
        </w:tc>
        <w:tc>
          <w:tcPr>
            <w:tcW w:w="0" w:type="auto"/>
            <w:tcBorders>
              <w:top w:val="nil"/>
              <w:left w:val="nil"/>
              <w:bottom w:val="single" w:sz="12" w:space="0" w:color="6C8BCA"/>
              <w:right w:val="single" w:sz="8" w:space="0" w:color="6C8BCA"/>
            </w:tcBorders>
            <w:noWrap/>
            <w:vAlign w:val="center"/>
            <w:hideMark/>
          </w:tcPr>
          <w:p w14:paraId="5220775D" w14:textId="7CD6661A" w:rsidR="00E053AA" w:rsidRPr="0082158F" w:rsidRDefault="00E053AA" w:rsidP="00E053AA">
            <w:pPr>
              <w:spacing w:line="240" w:lineRule="auto"/>
              <w:contextualSpacing w:val="0"/>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 xml:space="preserve">                              2,</w:t>
            </w:r>
            <w:r w:rsidR="0082158F" w:rsidRPr="0082158F">
              <w:rPr>
                <w:rFonts w:ascii="Times New Roman" w:eastAsia="Times New Roman" w:hAnsi="Times New Roman" w:cs="Times New Roman"/>
                <w:b/>
                <w:bCs/>
                <w:color w:val="000000"/>
                <w:sz w:val="16"/>
                <w:szCs w:val="16"/>
                <w:lang w:val="en-US" w:eastAsia="en-US"/>
              </w:rPr>
              <w:t>517,820</w:t>
            </w:r>
            <w:r w:rsidRPr="0082158F">
              <w:rPr>
                <w:rFonts w:ascii="Times New Roman" w:eastAsia="Times New Roman" w:hAnsi="Times New Roman" w:cs="Times New Roman"/>
                <w:b/>
                <w:bCs/>
                <w:color w:val="000000"/>
                <w:sz w:val="16"/>
                <w:szCs w:val="16"/>
                <w:lang w:val="en-US" w:eastAsia="en-US"/>
              </w:rPr>
              <w:t xml:space="preserve"> </w:t>
            </w:r>
          </w:p>
        </w:tc>
      </w:tr>
      <w:tr w:rsidR="00E053AA" w:rsidRPr="00E053AA" w14:paraId="0360F986" w14:textId="77777777" w:rsidTr="0082158F">
        <w:trPr>
          <w:trHeight w:val="214"/>
        </w:trPr>
        <w:tc>
          <w:tcPr>
            <w:tcW w:w="0" w:type="auto"/>
            <w:gridSpan w:val="5"/>
            <w:tcBorders>
              <w:top w:val="single" w:sz="12" w:space="0" w:color="6C8BCA"/>
              <w:left w:val="single" w:sz="8" w:space="0" w:color="6C8BCA"/>
              <w:bottom w:val="single" w:sz="8" w:space="0" w:color="6C8BCA"/>
              <w:right w:val="single" w:sz="8" w:space="0" w:color="6C8BCA"/>
            </w:tcBorders>
            <w:shd w:val="clear" w:color="000000" w:fill="CDD8ED"/>
            <w:noWrap/>
            <w:vAlign w:val="center"/>
            <w:hideMark/>
          </w:tcPr>
          <w:p w14:paraId="2B980E15" w14:textId="77777777" w:rsidR="00E053AA" w:rsidRPr="0082158F" w:rsidRDefault="00E053AA" w:rsidP="00E053AA">
            <w:pPr>
              <w:spacing w:line="240" w:lineRule="auto"/>
              <w:contextualSpacing w:val="0"/>
              <w:jc w:val="center"/>
              <w:rPr>
                <w:rFonts w:ascii="Times New Roman" w:eastAsia="Times New Roman" w:hAnsi="Times New Roman" w:cs="Times New Roman"/>
                <w:b/>
                <w:bCs/>
                <w:color w:val="000000"/>
                <w:sz w:val="16"/>
                <w:szCs w:val="16"/>
                <w:lang w:val="en-US" w:eastAsia="en-US"/>
              </w:rPr>
            </w:pPr>
            <w:proofErr w:type="spellStart"/>
            <w:r w:rsidRPr="0082158F">
              <w:rPr>
                <w:rFonts w:ascii="Times New Roman" w:eastAsia="Times New Roman" w:hAnsi="Times New Roman" w:cs="Times New Roman"/>
                <w:b/>
                <w:bCs/>
                <w:color w:val="000000"/>
                <w:sz w:val="16"/>
                <w:szCs w:val="16"/>
                <w:lang w:val="en-US" w:eastAsia="en-US"/>
              </w:rPr>
              <w:t>Në</w:t>
            </w:r>
            <w:proofErr w:type="spellEnd"/>
            <w:r w:rsidRPr="0082158F">
              <w:rPr>
                <w:rFonts w:ascii="Times New Roman" w:eastAsia="Times New Roman" w:hAnsi="Times New Roman" w:cs="Times New Roman"/>
                <w:b/>
                <w:bCs/>
                <w:color w:val="000000"/>
                <w:sz w:val="16"/>
                <w:szCs w:val="16"/>
                <w:lang w:val="en-US" w:eastAsia="en-US"/>
              </w:rPr>
              <w:t xml:space="preserve"> % </w:t>
            </w:r>
            <w:proofErr w:type="spellStart"/>
            <w:r w:rsidRPr="0082158F">
              <w:rPr>
                <w:rFonts w:ascii="Times New Roman" w:eastAsia="Times New Roman" w:hAnsi="Times New Roman" w:cs="Times New Roman"/>
                <w:b/>
                <w:bCs/>
                <w:color w:val="000000"/>
                <w:sz w:val="16"/>
                <w:szCs w:val="16"/>
                <w:lang w:val="en-US" w:eastAsia="en-US"/>
              </w:rPr>
              <w:t>ndaj</w:t>
            </w:r>
            <w:proofErr w:type="spellEnd"/>
            <w:r w:rsidRPr="0082158F">
              <w:rPr>
                <w:rFonts w:ascii="Times New Roman" w:eastAsia="Times New Roman" w:hAnsi="Times New Roman" w:cs="Times New Roman"/>
                <w:b/>
                <w:bCs/>
                <w:color w:val="000000"/>
                <w:sz w:val="16"/>
                <w:szCs w:val="16"/>
                <w:lang w:val="en-US" w:eastAsia="en-US"/>
              </w:rPr>
              <w:t xml:space="preserve"> GDP</w:t>
            </w:r>
          </w:p>
        </w:tc>
      </w:tr>
      <w:tr w:rsidR="0082158F" w:rsidRPr="00E053AA" w14:paraId="53DBA76D" w14:textId="77777777" w:rsidTr="00153603">
        <w:trPr>
          <w:trHeight w:val="315"/>
        </w:trPr>
        <w:tc>
          <w:tcPr>
            <w:tcW w:w="0" w:type="auto"/>
            <w:tcBorders>
              <w:top w:val="nil"/>
              <w:left w:val="single" w:sz="8" w:space="0" w:color="6C8BCA"/>
              <w:bottom w:val="single" w:sz="8" w:space="0" w:color="6C8BCA"/>
              <w:right w:val="single" w:sz="8" w:space="0" w:color="6C8BCA"/>
            </w:tcBorders>
            <w:noWrap/>
            <w:vAlign w:val="center"/>
            <w:hideMark/>
          </w:tcPr>
          <w:p w14:paraId="3A513E81" w14:textId="77777777" w:rsidR="0082158F" w:rsidRPr="00E053AA" w:rsidRDefault="0082158F" w:rsidP="0082158F">
            <w:pPr>
              <w:spacing w:line="240" w:lineRule="auto"/>
              <w:contextualSpacing w:val="0"/>
              <w:rPr>
                <w:rFonts w:ascii="Times New Roman" w:eastAsia="Times New Roman" w:hAnsi="Times New Roman" w:cs="Times New Roman"/>
                <w:b/>
                <w:bCs/>
                <w:color w:val="000000"/>
                <w:sz w:val="18"/>
                <w:szCs w:val="18"/>
                <w:lang w:val="en-US" w:eastAsia="en-US"/>
              </w:rPr>
            </w:pPr>
            <w:r w:rsidRPr="00E053AA">
              <w:rPr>
                <w:rFonts w:ascii="Times New Roman" w:eastAsia="Times New Roman" w:hAnsi="Times New Roman" w:cs="Times New Roman"/>
                <w:b/>
                <w:bCs/>
                <w:color w:val="000000"/>
                <w:sz w:val="18"/>
                <w:szCs w:val="18"/>
                <w:lang w:val="en-US" w:eastAsia="en-US"/>
              </w:rPr>
              <w:t>TVSH</w:t>
            </w:r>
          </w:p>
        </w:tc>
        <w:tc>
          <w:tcPr>
            <w:tcW w:w="0" w:type="auto"/>
            <w:tcBorders>
              <w:top w:val="nil"/>
              <w:left w:val="nil"/>
              <w:bottom w:val="single" w:sz="8" w:space="0" w:color="6C8BCA"/>
              <w:right w:val="single" w:sz="8" w:space="0" w:color="6C8BCA"/>
            </w:tcBorders>
            <w:noWrap/>
            <w:hideMark/>
          </w:tcPr>
          <w:p w14:paraId="59D7B6E0" w14:textId="470F7430"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1.74%</w:t>
            </w:r>
          </w:p>
        </w:tc>
        <w:tc>
          <w:tcPr>
            <w:tcW w:w="0" w:type="auto"/>
            <w:tcBorders>
              <w:top w:val="nil"/>
              <w:left w:val="nil"/>
              <w:bottom w:val="single" w:sz="8" w:space="0" w:color="6C8BCA"/>
              <w:right w:val="single" w:sz="8" w:space="0" w:color="6C8BCA"/>
            </w:tcBorders>
            <w:noWrap/>
            <w:hideMark/>
          </w:tcPr>
          <w:p w14:paraId="438F8B50" w14:textId="2D7F292B"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1.70%</w:t>
            </w:r>
          </w:p>
        </w:tc>
        <w:tc>
          <w:tcPr>
            <w:tcW w:w="0" w:type="auto"/>
            <w:tcBorders>
              <w:top w:val="nil"/>
              <w:left w:val="nil"/>
              <w:bottom w:val="single" w:sz="8" w:space="0" w:color="6C8BCA"/>
              <w:right w:val="single" w:sz="8" w:space="0" w:color="6C8BCA"/>
            </w:tcBorders>
            <w:noWrap/>
            <w:hideMark/>
          </w:tcPr>
          <w:p w14:paraId="74E05107" w14:textId="7F53710E"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1.65%</w:t>
            </w:r>
          </w:p>
        </w:tc>
        <w:tc>
          <w:tcPr>
            <w:tcW w:w="0" w:type="auto"/>
            <w:tcBorders>
              <w:top w:val="nil"/>
              <w:left w:val="nil"/>
              <w:bottom w:val="single" w:sz="8" w:space="0" w:color="6C8BCA"/>
              <w:right w:val="single" w:sz="8" w:space="0" w:color="6C8BCA"/>
            </w:tcBorders>
            <w:noWrap/>
            <w:hideMark/>
          </w:tcPr>
          <w:p w14:paraId="5C9178FF" w14:textId="0BE2341A"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1.70%</w:t>
            </w:r>
          </w:p>
        </w:tc>
      </w:tr>
      <w:tr w:rsidR="0082158F" w:rsidRPr="00E053AA" w14:paraId="596BF9DE" w14:textId="77777777" w:rsidTr="00153603">
        <w:trPr>
          <w:trHeight w:val="315"/>
        </w:trPr>
        <w:tc>
          <w:tcPr>
            <w:tcW w:w="0" w:type="auto"/>
            <w:tcBorders>
              <w:top w:val="nil"/>
              <w:left w:val="single" w:sz="8" w:space="0" w:color="6C8BCA"/>
              <w:bottom w:val="single" w:sz="8" w:space="0" w:color="6C8BCA"/>
              <w:right w:val="single" w:sz="8" w:space="0" w:color="6C8BCA"/>
            </w:tcBorders>
            <w:noWrap/>
            <w:vAlign w:val="center"/>
            <w:hideMark/>
          </w:tcPr>
          <w:p w14:paraId="2CB2E3CE" w14:textId="77777777" w:rsidR="0082158F" w:rsidRPr="00E053AA" w:rsidRDefault="0082158F" w:rsidP="0082158F">
            <w:pPr>
              <w:spacing w:line="240" w:lineRule="auto"/>
              <w:contextualSpacing w:val="0"/>
              <w:rPr>
                <w:rFonts w:ascii="Times New Roman" w:eastAsia="Times New Roman" w:hAnsi="Times New Roman" w:cs="Times New Roman"/>
                <w:b/>
                <w:bCs/>
                <w:color w:val="000000"/>
                <w:sz w:val="18"/>
                <w:szCs w:val="18"/>
                <w:lang w:val="en-US" w:eastAsia="en-US"/>
              </w:rPr>
            </w:pPr>
            <w:r w:rsidRPr="00E053AA">
              <w:rPr>
                <w:rFonts w:ascii="Times New Roman" w:eastAsia="Times New Roman" w:hAnsi="Times New Roman" w:cs="Times New Roman"/>
                <w:b/>
                <w:bCs/>
                <w:color w:val="000000"/>
                <w:sz w:val="18"/>
                <w:szCs w:val="18"/>
                <w:lang w:val="en-US" w:eastAsia="en-US"/>
              </w:rPr>
              <w:t>TF</w:t>
            </w:r>
          </w:p>
        </w:tc>
        <w:tc>
          <w:tcPr>
            <w:tcW w:w="0" w:type="auto"/>
            <w:tcBorders>
              <w:top w:val="nil"/>
              <w:left w:val="nil"/>
              <w:bottom w:val="single" w:sz="8" w:space="0" w:color="6C8BCA"/>
              <w:right w:val="single" w:sz="8" w:space="0" w:color="6C8BCA"/>
            </w:tcBorders>
            <w:noWrap/>
            <w:hideMark/>
          </w:tcPr>
          <w:p w14:paraId="65DA1C31" w14:textId="066A6B0F"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0.15%</w:t>
            </w:r>
          </w:p>
        </w:tc>
        <w:tc>
          <w:tcPr>
            <w:tcW w:w="0" w:type="auto"/>
            <w:tcBorders>
              <w:top w:val="nil"/>
              <w:left w:val="nil"/>
              <w:bottom w:val="single" w:sz="8" w:space="0" w:color="6C8BCA"/>
              <w:right w:val="single" w:sz="8" w:space="0" w:color="6C8BCA"/>
            </w:tcBorders>
            <w:noWrap/>
            <w:hideMark/>
          </w:tcPr>
          <w:p w14:paraId="7B787324" w14:textId="1706038C"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0.18%</w:t>
            </w:r>
          </w:p>
        </w:tc>
        <w:tc>
          <w:tcPr>
            <w:tcW w:w="0" w:type="auto"/>
            <w:tcBorders>
              <w:top w:val="nil"/>
              <w:left w:val="nil"/>
              <w:bottom w:val="single" w:sz="8" w:space="0" w:color="6C8BCA"/>
              <w:right w:val="single" w:sz="8" w:space="0" w:color="6C8BCA"/>
            </w:tcBorders>
            <w:noWrap/>
            <w:hideMark/>
          </w:tcPr>
          <w:p w14:paraId="56E62922" w14:textId="3ABC9C03"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0.19%</w:t>
            </w:r>
          </w:p>
        </w:tc>
        <w:tc>
          <w:tcPr>
            <w:tcW w:w="0" w:type="auto"/>
            <w:tcBorders>
              <w:top w:val="nil"/>
              <w:left w:val="nil"/>
              <w:bottom w:val="single" w:sz="8" w:space="0" w:color="6C8BCA"/>
              <w:right w:val="single" w:sz="8" w:space="0" w:color="6C8BCA"/>
            </w:tcBorders>
            <w:noWrap/>
            <w:hideMark/>
          </w:tcPr>
          <w:p w14:paraId="56C4DD55" w14:textId="2A9DC7FA"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0.00%</w:t>
            </w:r>
          </w:p>
        </w:tc>
      </w:tr>
      <w:tr w:rsidR="0082158F" w:rsidRPr="00E053AA" w14:paraId="3303571F" w14:textId="77777777" w:rsidTr="00153603">
        <w:trPr>
          <w:trHeight w:val="315"/>
        </w:trPr>
        <w:tc>
          <w:tcPr>
            <w:tcW w:w="0" w:type="auto"/>
            <w:tcBorders>
              <w:top w:val="nil"/>
              <w:left w:val="single" w:sz="8" w:space="0" w:color="6C8BCA"/>
              <w:bottom w:val="single" w:sz="8" w:space="0" w:color="6C8BCA"/>
              <w:right w:val="single" w:sz="8" w:space="0" w:color="6C8BCA"/>
            </w:tcBorders>
            <w:shd w:val="clear" w:color="000000" w:fill="CDD8ED"/>
            <w:noWrap/>
            <w:vAlign w:val="center"/>
            <w:hideMark/>
          </w:tcPr>
          <w:p w14:paraId="1E5D9A62" w14:textId="77777777" w:rsidR="0082158F" w:rsidRPr="00E053AA" w:rsidRDefault="0082158F" w:rsidP="0082158F">
            <w:pPr>
              <w:spacing w:line="240" w:lineRule="auto"/>
              <w:contextualSpacing w:val="0"/>
              <w:rPr>
                <w:rFonts w:ascii="Times New Roman" w:eastAsia="Times New Roman" w:hAnsi="Times New Roman" w:cs="Times New Roman"/>
                <w:b/>
                <w:bCs/>
                <w:color w:val="000000"/>
                <w:sz w:val="18"/>
                <w:szCs w:val="18"/>
                <w:lang w:val="en-US" w:eastAsia="en-US"/>
              </w:rPr>
            </w:pPr>
            <w:r w:rsidRPr="00E053AA">
              <w:rPr>
                <w:rFonts w:ascii="Times New Roman" w:eastAsia="Times New Roman" w:hAnsi="Times New Roman" w:cs="Times New Roman"/>
                <w:b/>
                <w:bCs/>
                <w:color w:val="000000"/>
                <w:sz w:val="18"/>
                <w:szCs w:val="18"/>
                <w:lang w:val="en-US" w:eastAsia="en-US"/>
              </w:rPr>
              <w:t>CIT</w:t>
            </w:r>
          </w:p>
        </w:tc>
        <w:tc>
          <w:tcPr>
            <w:tcW w:w="0" w:type="auto"/>
            <w:tcBorders>
              <w:top w:val="nil"/>
              <w:left w:val="nil"/>
              <w:bottom w:val="single" w:sz="8" w:space="0" w:color="6C8BCA"/>
              <w:right w:val="single" w:sz="8" w:space="0" w:color="6C8BCA"/>
            </w:tcBorders>
            <w:shd w:val="clear" w:color="000000" w:fill="CDD8ED"/>
            <w:noWrap/>
            <w:hideMark/>
          </w:tcPr>
          <w:p w14:paraId="07F86830" w14:textId="5E787B4F"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0.00%</w:t>
            </w:r>
          </w:p>
        </w:tc>
        <w:tc>
          <w:tcPr>
            <w:tcW w:w="0" w:type="auto"/>
            <w:tcBorders>
              <w:top w:val="nil"/>
              <w:left w:val="nil"/>
              <w:bottom w:val="single" w:sz="8" w:space="0" w:color="6C8BCA"/>
              <w:right w:val="single" w:sz="8" w:space="0" w:color="6C8BCA"/>
            </w:tcBorders>
            <w:shd w:val="clear" w:color="000000" w:fill="CDD8ED"/>
            <w:noWrap/>
            <w:hideMark/>
          </w:tcPr>
          <w:p w14:paraId="5FC1B0F5" w14:textId="01A6D98E"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0.00%</w:t>
            </w:r>
          </w:p>
        </w:tc>
        <w:tc>
          <w:tcPr>
            <w:tcW w:w="0" w:type="auto"/>
            <w:tcBorders>
              <w:top w:val="nil"/>
              <w:left w:val="nil"/>
              <w:bottom w:val="single" w:sz="8" w:space="0" w:color="6C8BCA"/>
              <w:right w:val="single" w:sz="8" w:space="0" w:color="6C8BCA"/>
            </w:tcBorders>
            <w:shd w:val="clear" w:color="000000" w:fill="CDD8ED"/>
            <w:noWrap/>
            <w:hideMark/>
          </w:tcPr>
          <w:p w14:paraId="24AE97B3" w14:textId="60358622"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0.00%</w:t>
            </w:r>
          </w:p>
        </w:tc>
        <w:tc>
          <w:tcPr>
            <w:tcW w:w="0" w:type="auto"/>
            <w:tcBorders>
              <w:top w:val="nil"/>
              <w:left w:val="nil"/>
              <w:bottom w:val="single" w:sz="8" w:space="0" w:color="6C8BCA"/>
              <w:right w:val="single" w:sz="8" w:space="0" w:color="6C8BCA"/>
            </w:tcBorders>
            <w:shd w:val="clear" w:color="000000" w:fill="CDD8ED"/>
            <w:noWrap/>
            <w:hideMark/>
          </w:tcPr>
          <w:p w14:paraId="58FE68B2" w14:textId="26C917D0"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0.14%</w:t>
            </w:r>
          </w:p>
        </w:tc>
      </w:tr>
      <w:tr w:rsidR="0082158F" w:rsidRPr="00E053AA" w14:paraId="248C3E80" w14:textId="77777777" w:rsidTr="00153603">
        <w:trPr>
          <w:trHeight w:val="315"/>
        </w:trPr>
        <w:tc>
          <w:tcPr>
            <w:tcW w:w="0" w:type="auto"/>
            <w:tcBorders>
              <w:top w:val="nil"/>
              <w:left w:val="single" w:sz="8" w:space="0" w:color="6C8BCA"/>
              <w:bottom w:val="single" w:sz="8" w:space="0" w:color="6C8BCA"/>
              <w:right w:val="single" w:sz="8" w:space="0" w:color="6C8BCA"/>
            </w:tcBorders>
            <w:noWrap/>
            <w:vAlign w:val="center"/>
            <w:hideMark/>
          </w:tcPr>
          <w:p w14:paraId="22320DAA" w14:textId="77777777" w:rsidR="0082158F" w:rsidRPr="00E053AA" w:rsidRDefault="0082158F" w:rsidP="0082158F">
            <w:pPr>
              <w:spacing w:line="240" w:lineRule="auto"/>
              <w:contextualSpacing w:val="0"/>
              <w:rPr>
                <w:rFonts w:ascii="Times New Roman" w:eastAsia="Times New Roman" w:hAnsi="Times New Roman" w:cs="Times New Roman"/>
                <w:b/>
                <w:bCs/>
                <w:color w:val="000000"/>
                <w:sz w:val="18"/>
                <w:szCs w:val="18"/>
                <w:lang w:val="en-US" w:eastAsia="en-US"/>
              </w:rPr>
            </w:pPr>
            <w:r w:rsidRPr="00E053AA">
              <w:rPr>
                <w:rFonts w:ascii="Times New Roman" w:eastAsia="Times New Roman" w:hAnsi="Times New Roman" w:cs="Times New Roman"/>
                <w:b/>
                <w:bCs/>
                <w:color w:val="000000"/>
                <w:sz w:val="18"/>
                <w:szCs w:val="18"/>
                <w:lang w:val="en-US" w:eastAsia="en-US"/>
              </w:rPr>
              <w:t>TAP</w:t>
            </w:r>
          </w:p>
        </w:tc>
        <w:tc>
          <w:tcPr>
            <w:tcW w:w="0" w:type="auto"/>
            <w:tcBorders>
              <w:top w:val="nil"/>
              <w:left w:val="nil"/>
              <w:bottom w:val="single" w:sz="8" w:space="0" w:color="6C8BCA"/>
              <w:right w:val="single" w:sz="8" w:space="0" w:color="6C8BCA"/>
            </w:tcBorders>
            <w:noWrap/>
            <w:hideMark/>
          </w:tcPr>
          <w:p w14:paraId="7542FE95" w14:textId="143500CF"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0.07%</w:t>
            </w:r>
          </w:p>
        </w:tc>
        <w:tc>
          <w:tcPr>
            <w:tcW w:w="0" w:type="auto"/>
            <w:tcBorders>
              <w:top w:val="nil"/>
              <w:left w:val="nil"/>
              <w:bottom w:val="single" w:sz="8" w:space="0" w:color="6C8BCA"/>
              <w:right w:val="single" w:sz="8" w:space="0" w:color="6C8BCA"/>
            </w:tcBorders>
            <w:noWrap/>
            <w:hideMark/>
          </w:tcPr>
          <w:p w14:paraId="262D9371" w14:textId="77710572"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0.06%</w:t>
            </w:r>
          </w:p>
        </w:tc>
        <w:tc>
          <w:tcPr>
            <w:tcW w:w="0" w:type="auto"/>
            <w:tcBorders>
              <w:top w:val="nil"/>
              <w:left w:val="nil"/>
              <w:bottom w:val="single" w:sz="8" w:space="0" w:color="6C8BCA"/>
              <w:right w:val="single" w:sz="8" w:space="0" w:color="6C8BCA"/>
            </w:tcBorders>
            <w:noWrap/>
            <w:hideMark/>
          </w:tcPr>
          <w:p w14:paraId="3D7E0C86" w14:textId="5E8459D1"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0.05%</w:t>
            </w:r>
          </w:p>
        </w:tc>
        <w:tc>
          <w:tcPr>
            <w:tcW w:w="0" w:type="auto"/>
            <w:tcBorders>
              <w:top w:val="nil"/>
              <w:left w:val="nil"/>
              <w:bottom w:val="single" w:sz="8" w:space="0" w:color="6C8BCA"/>
              <w:right w:val="single" w:sz="8" w:space="0" w:color="6C8BCA"/>
            </w:tcBorders>
            <w:noWrap/>
            <w:hideMark/>
          </w:tcPr>
          <w:p w14:paraId="27B34C8B" w14:textId="5F38E2B4"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0.67%</w:t>
            </w:r>
          </w:p>
        </w:tc>
      </w:tr>
      <w:tr w:rsidR="0082158F" w:rsidRPr="00E053AA" w14:paraId="69CE721C" w14:textId="77777777" w:rsidTr="00153603">
        <w:trPr>
          <w:trHeight w:val="315"/>
        </w:trPr>
        <w:tc>
          <w:tcPr>
            <w:tcW w:w="0" w:type="auto"/>
            <w:tcBorders>
              <w:top w:val="nil"/>
              <w:left w:val="single" w:sz="8" w:space="0" w:color="6C8BCA"/>
              <w:bottom w:val="single" w:sz="8" w:space="0" w:color="6C8BCA"/>
              <w:right w:val="single" w:sz="8" w:space="0" w:color="6C8BCA"/>
            </w:tcBorders>
            <w:shd w:val="clear" w:color="000000" w:fill="CDD8ED"/>
            <w:noWrap/>
            <w:vAlign w:val="center"/>
            <w:hideMark/>
          </w:tcPr>
          <w:p w14:paraId="33466B59" w14:textId="77777777" w:rsidR="0082158F" w:rsidRPr="00E053AA" w:rsidRDefault="0082158F" w:rsidP="0082158F">
            <w:pPr>
              <w:spacing w:line="240" w:lineRule="auto"/>
              <w:contextualSpacing w:val="0"/>
              <w:rPr>
                <w:rFonts w:ascii="Times New Roman" w:eastAsia="Times New Roman" w:hAnsi="Times New Roman" w:cs="Times New Roman"/>
                <w:b/>
                <w:bCs/>
                <w:color w:val="000000"/>
                <w:sz w:val="18"/>
                <w:szCs w:val="18"/>
                <w:lang w:val="en-US" w:eastAsia="en-US"/>
              </w:rPr>
            </w:pPr>
            <w:r w:rsidRPr="00E053AA">
              <w:rPr>
                <w:rFonts w:ascii="Times New Roman" w:eastAsia="Times New Roman" w:hAnsi="Times New Roman" w:cs="Times New Roman"/>
                <w:b/>
                <w:bCs/>
                <w:color w:val="000000"/>
                <w:sz w:val="18"/>
                <w:szCs w:val="18"/>
                <w:lang w:val="en-US" w:eastAsia="en-US"/>
              </w:rPr>
              <w:t>TTHF</w:t>
            </w:r>
          </w:p>
        </w:tc>
        <w:tc>
          <w:tcPr>
            <w:tcW w:w="0" w:type="auto"/>
            <w:tcBorders>
              <w:top w:val="nil"/>
              <w:left w:val="nil"/>
              <w:bottom w:val="single" w:sz="8" w:space="0" w:color="6C8BCA"/>
              <w:right w:val="single" w:sz="8" w:space="0" w:color="6C8BCA"/>
            </w:tcBorders>
            <w:shd w:val="clear" w:color="000000" w:fill="CDD8ED"/>
            <w:noWrap/>
            <w:hideMark/>
          </w:tcPr>
          <w:p w14:paraId="2F910DAC" w14:textId="460EB7D1"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0.55%</w:t>
            </w:r>
          </w:p>
        </w:tc>
        <w:tc>
          <w:tcPr>
            <w:tcW w:w="0" w:type="auto"/>
            <w:tcBorders>
              <w:top w:val="nil"/>
              <w:left w:val="nil"/>
              <w:bottom w:val="single" w:sz="8" w:space="0" w:color="6C8BCA"/>
              <w:right w:val="single" w:sz="8" w:space="0" w:color="6C8BCA"/>
            </w:tcBorders>
            <w:shd w:val="clear" w:color="000000" w:fill="CDD8ED"/>
            <w:noWrap/>
            <w:hideMark/>
          </w:tcPr>
          <w:p w14:paraId="6AC65F3E" w14:textId="6F74680E"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0.59%</w:t>
            </w:r>
          </w:p>
        </w:tc>
        <w:tc>
          <w:tcPr>
            <w:tcW w:w="0" w:type="auto"/>
            <w:tcBorders>
              <w:top w:val="nil"/>
              <w:left w:val="nil"/>
              <w:bottom w:val="single" w:sz="8" w:space="0" w:color="6C8BCA"/>
              <w:right w:val="single" w:sz="8" w:space="0" w:color="6C8BCA"/>
            </w:tcBorders>
            <w:shd w:val="clear" w:color="000000" w:fill="CDD8ED"/>
            <w:noWrap/>
            <w:hideMark/>
          </w:tcPr>
          <w:p w14:paraId="5740AC9B" w14:textId="36415F2F"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0.60%</w:t>
            </w:r>
          </w:p>
        </w:tc>
        <w:tc>
          <w:tcPr>
            <w:tcW w:w="0" w:type="auto"/>
            <w:tcBorders>
              <w:top w:val="nil"/>
              <w:left w:val="nil"/>
              <w:bottom w:val="single" w:sz="8" w:space="0" w:color="6C8BCA"/>
              <w:right w:val="single" w:sz="8" w:space="0" w:color="6C8BCA"/>
            </w:tcBorders>
            <w:shd w:val="clear" w:color="000000" w:fill="CDD8ED"/>
            <w:noWrap/>
            <w:hideMark/>
          </w:tcPr>
          <w:p w14:paraId="672AA37A" w14:textId="1FEC8DE2"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0.00%</w:t>
            </w:r>
          </w:p>
        </w:tc>
      </w:tr>
      <w:tr w:rsidR="0082158F" w:rsidRPr="00E053AA" w14:paraId="41B600AF" w14:textId="77777777" w:rsidTr="00153603">
        <w:trPr>
          <w:trHeight w:val="315"/>
        </w:trPr>
        <w:tc>
          <w:tcPr>
            <w:tcW w:w="0" w:type="auto"/>
            <w:tcBorders>
              <w:top w:val="nil"/>
              <w:left w:val="single" w:sz="8" w:space="0" w:color="6C8BCA"/>
              <w:bottom w:val="single" w:sz="8" w:space="0" w:color="6C8BCA"/>
              <w:right w:val="single" w:sz="8" w:space="0" w:color="6C8BCA"/>
            </w:tcBorders>
            <w:noWrap/>
            <w:vAlign w:val="center"/>
            <w:hideMark/>
          </w:tcPr>
          <w:p w14:paraId="2FFC8081" w14:textId="77777777" w:rsidR="0082158F" w:rsidRPr="00E053AA" w:rsidRDefault="0082158F" w:rsidP="0082158F">
            <w:pPr>
              <w:spacing w:line="240" w:lineRule="auto"/>
              <w:contextualSpacing w:val="0"/>
              <w:rPr>
                <w:rFonts w:ascii="Times New Roman" w:eastAsia="Times New Roman" w:hAnsi="Times New Roman" w:cs="Times New Roman"/>
                <w:color w:val="000000"/>
                <w:sz w:val="18"/>
                <w:szCs w:val="18"/>
                <w:lang w:val="en-US" w:eastAsia="en-US"/>
              </w:rPr>
            </w:pPr>
            <w:r w:rsidRPr="00E053AA">
              <w:rPr>
                <w:rFonts w:ascii="Times New Roman" w:eastAsia="Times New Roman" w:hAnsi="Times New Roman" w:cs="Times New Roman"/>
                <w:color w:val="000000"/>
                <w:sz w:val="18"/>
                <w:szCs w:val="18"/>
                <w:lang w:val="en-US" w:eastAsia="en-US"/>
              </w:rPr>
              <w:t>Akciza</w:t>
            </w:r>
          </w:p>
        </w:tc>
        <w:tc>
          <w:tcPr>
            <w:tcW w:w="0" w:type="auto"/>
            <w:tcBorders>
              <w:top w:val="nil"/>
              <w:left w:val="nil"/>
              <w:bottom w:val="single" w:sz="8" w:space="0" w:color="6C8BCA"/>
              <w:right w:val="single" w:sz="8" w:space="0" w:color="6C8BCA"/>
            </w:tcBorders>
            <w:noWrap/>
            <w:hideMark/>
          </w:tcPr>
          <w:p w14:paraId="04DA90A9" w14:textId="50A310AE"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0.07%</w:t>
            </w:r>
          </w:p>
        </w:tc>
        <w:tc>
          <w:tcPr>
            <w:tcW w:w="0" w:type="auto"/>
            <w:tcBorders>
              <w:top w:val="nil"/>
              <w:left w:val="nil"/>
              <w:bottom w:val="single" w:sz="8" w:space="0" w:color="6C8BCA"/>
              <w:right w:val="single" w:sz="8" w:space="0" w:color="6C8BCA"/>
            </w:tcBorders>
            <w:noWrap/>
            <w:hideMark/>
          </w:tcPr>
          <w:p w14:paraId="4FEC54EC" w14:textId="6509ECEF"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0.06%</w:t>
            </w:r>
          </w:p>
        </w:tc>
        <w:tc>
          <w:tcPr>
            <w:tcW w:w="0" w:type="auto"/>
            <w:tcBorders>
              <w:top w:val="nil"/>
              <w:left w:val="nil"/>
              <w:bottom w:val="single" w:sz="8" w:space="0" w:color="6C8BCA"/>
              <w:right w:val="single" w:sz="8" w:space="0" w:color="6C8BCA"/>
            </w:tcBorders>
            <w:noWrap/>
            <w:hideMark/>
          </w:tcPr>
          <w:p w14:paraId="3882BE0C" w14:textId="713BB7BF"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0.04%</w:t>
            </w:r>
          </w:p>
        </w:tc>
        <w:tc>
          <w:tcPr>
            <w:tcW w:w="0" w:type="auto"/>
            <w:tcBorders>
              <w:top w:val="nil"/>
              <w:left w:val="nil"/>
              <w:bottom w:val="single" w:sz="8" w:space="0" w:color="6C8BCA"/>
              <w:right w:val="single" w:sz="8" w:space="0" w:color="6C8BCA"/>
            </w:tcBorders>
            <w:noWrap/>
            <w:hideMark/>
          </w:tcPr>
          <w:p w14:paraId="0AC1A3CF" w14:textId="2B811FB5"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0.04%</w:t>
            </w:r>
          </w:p>
        </w:tc>
      </w:tr>
      <w:tr w:rsidR="0082158F" w:rsidRPr="00E053AA" w14:paraId="6D9B6333" w14:textId="77777777" w:rsidTr="00153603">
        <w:trPr>
          <w:trHeight w:val="315"/>
        </w:trPr>
        <w:tc>
          <w:tcPr>
            <w:tcW w:w="0" w:type="auto"/>
            <w:tcBorders>
              <w:top w:val="nil"/>
              <w:left w:val="single" w:sz="8" w:space="0" w:color="6C8BCA"/>
              <w:bottom w:val="single" w:sz="8" w:space="0" w:color="6C8BCA"/>
              <w:right w:val="single" w:sz="8" w:space="0" w:color="6C8BCA"/>
            </w:tcBorders>
            <w:shd w:val="clear" w:color="000000" w:fill="CDD8ED"/>
            <w:noWrap/>
            <w:vAlign w:val="center"/>
            <w:hideMark/>
          </w:tcPr>
          <w:p w14:paraId="7E451429" w14:textId="77777777" w:rsidR="0082158F" w:rsidRPr="00E053AA" w:rsidRDefault="0082158F" w:rsidP="0082158F">
            <w:pPr>
              <w:spacing w:line="240" w:lineRule="auto"/>
              <w:contextualSpacing w:val="0"/>
              <w:rPr>
                <w:rFonts w:ascii="Times New Roman" w:eastAsia="Times New Roman" w:hAnsi="Times New Roman" w:cs="Times New Roman"/>
                <w:b/>
                <w:bCs/>
                <w:i/>
                <w:iCs/>
                <w:color w:val="000000"/>
                <w:sz w:val="18"/>
                <w:szCs w:val="18"/>
                <w:lang w:val="en-US" w:eastAsia="en-US"/>
              </w:rPr>
            </w:pPr>
            <w:r w:rsidRPr="00E053AA">
              <w:rPr>
                <w:rFonts w:ascii="Times New Roman" w:eastAsia="Times New Roman" w:hAnsi="Times New Roman" w:cs="Times New Roman"/>
                <w:b/>
                <w:bCs/>
                <w:i/>
                <w:iCs/>
                <w:color w:val="000000"/>
                <w:sz w:val="18"/>
                <w:szCs w:val="18"/>
                <w:lang w:val="en-US" w:eastAsia="en-US"/>
              </w:rPr>
              <w:t>Total</w:t>
            </w:r>
          </w:p>
        </w:tc>
        <w:tc>
          <w:tcPr>
            <w:tcW w:w="0" w:type="auto"/>
            <w:tcBorders>
              <w:top w:val="nil"/>
              <w:left w:val="nil"/>
              <w:bottom w:val="single" w:sz="8" w:space="0" w:color="6C8BCA"/>
              <w:right w:val="single" w:sz="8" w:space="0" w:color="6C8BCA"/>
            </w:tcBorders>
            <w:shd w:val="clear" w:color="000000" w:fill="CDD8ED"/>
            <w:noWrap/>
            <w:hideMark/>
          </w:tcPr>
          <w:p w14:paraId="3B2359E3" w14:textId="03C111F5"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2.59%</w:t>
            </w:r>
          </w:p>
        </w:tc>
        <w:tc>
          <w:tcPr>
            <w:tcW w:w="0" w:type="auto"/>
            <w:tcBorders>
              <w:top w:val="nil"/>
              <w:left w:val="nil"/>
              <w:bottom w:val="single" w:sz="8" w:space="0" w:color="6C8BCA"/>
              <w:right w:val="single" w:sz="8" w:space="0" w:color="6C8BCA"/>
            </w:tcBorders>
            <w:shd w:val="clear" w:color="000000" w:fill="CDD8ED"/>
            <w:noWrap/>
            <w:hideMark/>
          </w:tcPr>
          <w:p w14:paraId="563C3002" w14:textId="7C038616"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2.59%</w:t>
            </w:r>
          </w:p>
        </w:tc>
        <w:tc>
          <w:tcPr>
            <w:tcW w:w="0" w:type="auto"/>
            <w:tcBorders>
              <w:top w:val="nil"/>
              <w:left w:val="nil"/>
              <w:bottom w:val="single" w:sz="8" w:space="0" w:color="6C8BCA"/>
              <w:right w:val="single" w:sz="8" w:space="0" w:color="6C8BCA"/>
            </w:tcBorders>
            <w:shd w:val="clear" w:color="000000" w:fill="CDD8ED"/>
            <w:noWrap/>
            <w:hideMark/>
          </w:tcPr>
          <w:p w14:paraId="5E0A8EB2" w14:textId="4D6D4852"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2.54%</w:t>
            </w:r>
          </w:p>
        </w:tc>
        <w:tc>
          <w:tcPr>
            <w:tcW w:w="0" w:type="auto"/>
            <w:tcBorders>
              <w:top w:val="nil"/>
              <w:left w:val="nil"/>
              <w:bottom w:val="single" w:sz="8" w:space="0" w:color="6C8BCA"/>
              <w:right w:val="single" w:sz="8" w:space="0" w:color="6C8BCA"/>
            </w:tcBorders>
            <w:shd w:val="clear" w:color="000000" w:fill="CDD8ED"/>
            <w:noWrap/>
            <w:hideMark/>
          </w:tcPr>
          <w:p w14:paraId="561137ED" w14:textId="62F7A86C" w:rsidR="0082158F" w:rsidRPr="0082158F" w:rsidRDefault="0082158F" w:rsidP="0082158F">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82158F">
              <w:rPr>
                <w:rFonts w:ascii="Times New Roman" w:eastAsia="Times New Roman" w:hAnsi="Times New Roman" w:cs="Times New Roman"/>
                <w:b/>
                <w:bCs/>
                <w:color w:val="000000"/>
                <w:sz w:val="16"/>
                <w:szCs w:val="16"/>
                <w:lang w:val="en-US" w:eastAsia="en-US"/>
              </w:rPr>
              <w:t>2.55%</w:t>
            </w:r>
          </w:p>
        </w:tc>
      </w:tr>
    </w:tbl>
    <w:p w14:paraId="7FCA95DD" w14:textId="090E5B92" w:rsidR="0047495F" w:rsidRDefault="0047495F" w:rsidP="006846AB">
      <w:pPr>
        <w:pStyle w:val="Caption"/>
        <w:spacing w:line="276" w:lineRule="auto"/>
        <w:contextualSpacing w:val="0"/>
        <w:jc w:val="both"/>
        <w:rPr>
          <w:rFonts w:ascii="Times New Roman" w:hAnsi="Times New Roman" w:cs="Times New Roman"/>
          <w:sz w:val="24"/>
          <w:szCs w:val="24"/>
        </w:rPr>
      </w:pPr>
    </w:p>
    <w:p w14:paraId="123F9820" w14:textId="3B6FFC98" w:rsidR="0047495F" w:rsidRDefault="00CE2760" w:rsidP="006846AB">
      <w:pPr>
        <w:pStyle w:val="Caption"/>
        <w:spacing w:line="276" w:lineRule="auto"/>
        <w:contextualSpacing w:val="0"/>
        <w:jc w:val="both"/>
        <w:rPr>
          <w:rFonts w:ascii="Times New Roman" w:hAnsi="Times New Roman" w:cs="Times New Roman"/>
          <w:sz w:val="24"/>
          <w:szCs w:val="24"/>
        </w:rPr>
      </w:pPr>
      <w:r w:rsidRPr="00CE2760">
        <w:rPr>
          <w:rFonts w:ascii="Times New Roman" w:hAnsi="Times New Roman" w:cs="Times New Roman"/>
          <w:sz w:val="24"/>
          <w:szCs w:val="24"/>
        </w:rPr>
        <w:t xml:space="preserve">Nga </w:t>
      </w:r>
      <w:proofErr w:type="spellStart"/>
      <w:r w:rsidRPr="00CE2760">
        <w:rPr>
          <w:rFonts w:ascii="Times New Roman" w:hAnsi="Times New Roman" w:cs="Times New Roman"/>
          <w:sz w:val="24"/>
          <w:szCs w:val="24"/>
        </w:rPr>
        <w:t>analiza</w:t>
      </w:r>
      <w:proofErr w:type="spellEnd"/>
      <w:r w:rsidRPr="00CE2760">
        <w:rPr>
          <w:rFonts w:ascii="Times New Roman" w:hAnsi="Times New Roman" w:cs="Times New Roman"/>
          <w:sz w:val="24"/>
          <w:szCs w:val="24"/>
        </w:rPr>
        <w:t xml:space="preserve"> e </w:t>
      </w:r>
      <w:proofErr w:type="spellStart"/>
      <w:r w:rsidRPr="00CE2760">
        <w:rPr>
          <w:rFonts w:ascii="Times New Roman" w:hAnsi="Times New Roman" w:cs="Times New Roman"/>
          <w:sz w:val="24"/>
          <w:szCs w:val="24"/>
        </w:rPr>
        <w:t>të</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dhënave</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për</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vitet</w:t>
      </w:r>
      <w:proofErr w:type="spellEnd"/>
      <w:r w:rsidRPr="00CE2760">
        <w:rPr>
          <w:rFonts w:ascii="Times New Roman" w:hAnsi="Times New Roman" w:cs="Times New Roman"/>
          <w:sz w:val="24"/>
          <w:szCs w:val="24"/>
        </w:rPr>
        <w:t xml:space="preserve"> 2021–2024, </w:t>
      </w:r>
      <w:proofErr w:type="spellStart"/>
      <w:r w:rsidRPr="00CE2760">
        <w:rPr>
          <w:rFonts w:ascii="Times New Roman" w:hAnsi="Times New Roman" w:cs="Times New Roman"/>
          <w:sz w:val="24"/>
          <w:szCs w:val="24"/>
        </w:rPr>
        <w:t>vihet</w:t>
      </w:r>
      <w:proofErr w:type="spellEnd"/>
      <w:r w:rsidRPr="00CE2760">
        <w:rPr>
          <w:rFonts w:ascii="Times New Roman" w:hAnsi="Times New Roman" w:cs="Times New Roman"/>
          <w:sz w:val="24"/>
          <w:szCs w:val="24"/>
        </w:rPr>
        <w:t xml:space="preserve"> re se </w:t>
      </w:r>
      <w:proofErr w:type="spellStart"/>
      <w:r w:rsidRPr="00CE2760">
        <w:rPr>
          <w:rFonts w:ascii="Times New Roman" w:hAnsi="Times New Roman" w:cs="Times New Roman"/>
          <w:sz w:val="24"/>
          <w:szCs w:val="24"/>
        </w:rPr>
        <w:t>shpenzimet</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tatimore</w:t>
      </w:r>
      <w:proofErr w:type="spellEnd"/>
      <w:r w:rsidR="0047495F">
        <w:rPr>
          <w:rFonts w:ascii="Times New Roman" w:hAnsi="Times New Roman" w:cs="Times New Roman"/>
          <w:sz w:val="24"/>
          <w:szCs w:val="24"/>
        </w:rPr>
        <w:t xml:space="preserve"> </w:t>
      </w:r>
      <w:proofErr w:type="spellStart"/>
      <w:r w:rsidR="0047495F">
        <w:rPr>
          <w:rFonts w:ascii="Times New Roman" w:hAnsi="Times New Roman" w:cs="Times New Roman"/>
          <w:sz w:val="24"/>
          <w:szCs w:val="24"/>
        </w:rPr>
        <w:t>kanë</w:t>
      </w:r>
      <w:proofErr w:type="spellEnd"/>
      <w:r w:rsidR="0047495F">
        <w:rPr>
          <w:rFonts w:ascii="Times New Roman" w:hAnsi="Times New Roman" w:cs="Times New Roman"/>
          <w:sz w:val="24"/>
          <w:szCs w:val="24"/>
        </w:rPr>
        <w:t xml:space="preserve"> </w:t>
      </w:r>
      <w:proofErr w:type="spellStart"/>
      <w:r w:rsidR="0047495F">
        <w:rPr>
          <w:rFonts w:ascii="Times New Roman" w:hAnsi="Times New Roman" w:cs="Times New Roman"/>
          <w:sz w:val="24"/>
          <w:szCs w:val="24"/>
        </w:rPr>
        <w:t>një</w:t>
      </w:r>
      <w:proofErr w:type="spellEnd"/>
      <w:r w:rsidR="0047495F">
        <w:rPr>
          <w:rFonts w:ascii="Times New Roman" w:hAnsi="Times New Roman" w:cs="Times New Roman"/>
          <w:sz w:val="24"/>
          <w:szCs w:val="24"/>
        </w:rPr>
        <w:t xml:space="preserve"> trend </w:t>
      </w:r>
      <w:proofErr w:type="spellStart"/>
      <w:r w:rsidR="0047495F">
        <w:rPr>
          <w:rFonts w:ascii="Times New Roman" w:hAnsi="Times New Roman" w:cs="Times New Roman"/>
          <w:sz w:val="24"/>
          <w:szCs w:val="24"/>
        </w:rPr>
        <w:t>të</w:t>
      </w:r>
      <w:proofErr w:type="spellEnd"/>
      <w:r w:rsidR="0047495F">
        <w:rPr>
          <w:rFonts w:ascii="Times New Roman" w:hAnsi="Times New Roman" w:cs="Times New Roman"/>
          <w:sz w:val="24"/>
          <w:szCs w:val="24"/>
        </w:rPr>
        <w:t xml:space="preserve"> </w:t>
      </w:r>
      <w:proofErr w:type="spellStart"/>
      <w:r w:rsidR="0047495F">
        <w:rPr>
          <w:rFonts w:ascii="Times New Roman" w:hAnsi="Times New Roman" w:cs="Times New Roman"/>
          <w:sz w:val="24"/>
          <w:szCs w:val="24"/>
        </w:rPr>
        <w:t>qëndrueshëm</w:t>
      </w:r>
      <w:proofErr w:type="spellEnd"/>
      <w:r w:rsidR="0047495F">
        <w:rPr>
          <w:rFonts w:ascii="Times New Roman" w:hAnsi="Times New Roman" w:cs="Times New Roman"/>
          <w:sz w:val="24"/>
          <w:szCs w:val="24"/>
        </w:rPr>
        <w:t xml:space="preserve"> </w:t>
      </w:r>
      <w:proofErr w:type="spellStart"/>
      <w:r w:rsidR="0047495F">
        <w:rPr>
          <w:rFonts w:ascii="Times New Roman" w:hAnsi="Times New Roman" w:cs="Times New Roman"/>
          <w:sz w:val="24"/>
          <w:szCs w:val="24"/>
        </w:rPr>
        <w:t>në</w:t>
      </w:r>
      <w:proofErr w:type="spellEnd"/>
      <w:r w:rsidR="0047495F">
        <w:rPr>
          <w:rFonts w:ascii="Times New Roman" w:hAnsi="Times New Roman" w:cs="Times New Roman"/>
          <w:sz w:val="24"/>
          <w:szCs w:val="24"/>
        </w:rPr>
        <w:t xml:space="preserve"> </w:t>
      </w:r>
      <w:proofErr w:type="spellStart"/>
      <w:r w:rsidR="0047495F">
        <w:rPr>
          <w:rFonts w:ascii="Times New Roman" w:hAnsi="Times New Roman" w:cs="Times New Roman"/>
          <w:sz w:val="24"/>
          <w:szCs w:val="24"/>
        </w:rPr>
        <w:t>rritje</w:t>
      </w:r>
      <w:proofErr w:type="spellEnd"/>
      <w:r w:rsidR="0047495F">
        <w:rPr>
          <w:rFonts w:ascii="Times New Roman" w:hAnsi="Times New Roman" w:cs="Times New Roman"/>
          <w:sz w:val="24"/>
          <w:szCs w:val="24"/>
        </w:rPr>
        <w:t xml:space="preserve">, duke </w:t>
      </w:r>
      <w:proofErr w:type="spellStart"/>
      <w:r w:rsidR="0047495F">
        <w:rPr>
          <w:rFonts w:ascii="Times New Roman" w:hAnsi="Times New Roman" w:cs="Times New Roman"/>
          <w:sz w:val="24"/>
          <w:szCs w:val="24"/>
        </w:rPr>
        <w:t>kaluar</w:t>
      </w:r>
      <w:proofErr w:type="spellEnd"/>
      <w:r w:rsidR="0047495F">
        <w:rPr>
          <w:rFonts w:ascii="Times New Roman" w:hAnsi="Times New Roman" w:cs="Times New Roman"/>
          <w:sz w:val="24"/>
          <w:szCs w:val="24"/>
        </w:rPr>
        <w:t xml:space="preserve"> </w:t>
      </w:r>
      <w:proofErr w:type="spellStart"/>
      <w:r w:rsidR="0047495F">
        <w:rPr>
          <w:rFonts w:ascii="Times New Roman" w:hAnsi="Times New Roman" w:cs="Times New Roman"/>
          <w:sz w:val="24"/>
          <w:szCs w:val="24"/>
        </w:rPr>
        <w:t>nga</w:t>
      </w:r>
      <w:proofErr w:type="spellEnd"/>
      <w:r w:rsidR="0047495F">
        <w:rPr>
          <w:rFonts w:ascii="Times New Roman" w:hAnsi="Times New Roman" w:cs="Times New Roman"/>
          <w:sz w:val="24"/>
          <w:szCs w:val="24"/>
        </w:rPr>
        <w:t xml:space="preserve"> 48.</w:t>
      </w:r>
      <w:r w:rsidR="006268D3">
        <w:rPr>
          <w:rFonts w:ascii="Times New Roman" w:hAnsi="Times New Roman" w:cs="Times New Roman"/>
          <w:sz w:val="24"/>
          <w:szCs w:val="24"/>
        </w:rPr>
        <w:t>3</w:t>
      </w:r>
      <w:r w:rsidR="0047495F">
        <w:rPr>
          <w:rFonts w:ascii="Times New Roman" w:hAnsi="Times New Roman" w:cs="Times New Roman"/>
          <w:sz w:val="24"/>
          <w:szCs w:val="24"/>
        </w:rPr>
        <w:t xml:space="preserve"> </w:t>
      </w:r>
      <w:proofErr w:type="spellStart"/>
      <w:r w:rsidR="0047495F">
        <w:rPr>
          <w:rFonts w:ascii="Times New Roman" w:hAnsi="Times New Roman" w:cs="Times New Roman"/>
          <w:sz w:val="24"/>
          <w:szCs w:val="24"/>
        </w:rPr>
        <w:t>miliardë</w:t>
      </w:r>
      <w:proofErr w:type="spellEnd"/>
      <w:r w:rsidR="0047495F">
        <w:rPr>
          <w:rFonts w:ascii="Times New Roman" w:hAnsi="Times New Roman" w:cs="Times New Roman"/>
          <w:sz w:val="24"/>
          <w:szCs w:val="24"/>
        </w:rPr>
        <w:t xml:space="preserve"> </w:t>
      </w:r>
      <w:proofErr w:type="spellStart"/>
      <w:r w:rsidR="0047495F">
        <w:rPr>
          <w:rFonts w:ascii="Times New Roman" w:hAnsi="Times New Roman" w:cs="Times New Roman"/>
          <w:sz w:val="24"/>
          <w:szCs w:val="24"/>
        </w:rPr>
        <w:t>lekë</w:t>
      </w:r>
      <w:proofErr w:type="spellEnd"/>
      <w:r w:rsidR="0047495F">
        <w:rPr>
          <w:rFonts w:ascii="Times New Roman" w:hAnsi="Times New Roman" w:cs="Times New Roman"/>
          <w:sz w:val="24"/>
          <w:szCs w:val="24"/>
        </w:rPr>
        <w:t xml:space="preserve"> </w:t>
      </w:r>
      <w:proofErr w:type="spellStart"/>
      <w:r w:rsidR="0047495F">
        <w:rPr>
          <w:rFonts w:ascii="Times New Roman" w:hAnsi="Times New Roman" w:cs="Times New Roman"/>
          <w:sz w:val="24"/>
          <w:szCs w:val="24"/>
        </w:rPr>
        <w:t>në</w:t>
      </w:r>
      <w:proofErr w:type="spellEnd"/>
      <w:r w:rsidR="0047495F">
        <w:rPr>
          <w:rFonts w:ascii="Times New Roman" w:hAnsi="Times New Roman" w:cs="Times New Roman"/>
          <w:sz w:val="24"/>
          <w:szCs w:val="24"/>
        </w:rPr>
        <w:t xml:space="preserve"> </w:t>
      </w:r>
      <w:proofErr w:type="spellStart"/>
      <w:r w:rsidR="0047495F">
        <w:rPr>
          <w:rFonts w:ascii="Times New Roman" w:hAnsi="Times New Roman" w:cs="Times New Roman"/>
          <w:sz w:val="24"/>
          <w:szCs w:val="24"/>
        </w:rPr>
        <w:t>vitin</w:t>
      </w:r>
      <w:proofErr w:type="spellEnd"/>
      <w:r w:rsidR="0047495F">
        <w:rPr>
          <w:rFonts w:ascii="Times New Roman" w:hAnsi="Times New Roman" w:cs="Times New Roman"/>
          <w:sz w:val="24"/>
          <w:szCs w:val="24"/>
        </w:rPr>
        <w:t xml:space="preserve"> 2021, </w:t>
      </w:r>
      <w:proofErr w:type="spellStart"/>
      <w:r w:rsidR="0047495F">
        <w:rPr>
          <w:rFonts w:ascii="Times New Roman" w:hAnsi="Times New Roman" w:cs="Times New Roman"/>
          <w:sz w:val="24"/>
          <w:szCs w:val="24"/>
        </w:rPr>
        <w:t>në</w:t>
      </w:r>
      <w:proofErr w:type="spellEnd"/>
      <w:r w:rsidR="0047495F">
        <w:rPr>
          <w:rFonts w:ascii="Times New Roman" w:hAnsi="Times New Roman" w:cs="Times New Roman"/>
          <w:sz w:val="24"/>
          <w:szCs w:val="24"/>
        </w:rPr>
        <w:t xml:space="preserve"> 6</w:t>
      </w:r>
      <w:r w:rsidR="006268D3">
        <w:rPr>
          <w:rFonts w:ascii="Times New Roman" w:hAnsi="Times New Roman" w:cs="Times New Roman"/>
          <w:sz w:val="24"/>
          <w:szCs w:val="24"/>
        </w:rPr>
        <w:t>4</w:t>
      </w:r>
      <w:r w:rsidR="0047495F">
        <w:rPr>
          <w:rFonts w:ascii="Times New Roman" w:hAnsi="Times New Roman" w:cs="Times New Roman"/>
          <w:sz w:val="24"/>
          <w:szCs w:val="24"/>
        </w:rPr>
        <w:t xml:space="preserve">.2 </w:t>
      </w:r>
      <w:proofErr w:type="spellStart"/>
      <w:r w:rsidR="0047495F">
        <w:rPr>
          <w:rFonts w:ascii="Times New Roman" w:hAnsi="Times New Roman" w:cs="Times New Roman"/>
          <w:sz w:val="24"/>
          <w:szCs w:val="24"/>
        </w:rPr>
        <w:t>miliardë</w:t>
      </w:r>
      <w:proofErr w:type="spellEnd"/>
      <w:r w:rsidR="0047495F">
        <w:rPr>
          <w:rFonts w:ascii="Times New Roman" w:hAnsi="Times New Roman" w:cs="Times New Roman"/>
          <w:sz w:val="24"/>
          <w:szCs w:val="24"/>
        </w:rPr>
        <w:t xml:space="preserve"> </w:t>
      </w:r>
      <w:proofErr w:type="spellStart"/>
      <w:r w:rsidR="0047495F">
        <w:rPr>
          <w:rFonts w:ascii="Times New Roman" w:hAnsi="Times New Roman" w:cs="Times New Roman"/>
          <w:sz w:val="24"/>
          <w:szCs w:val="24"/>
        </w:rPr>
        <w:t>lekë</w:t>
      </w:r>
      <w:proofErr w:type="spellEnd"/>
      <w:r w:rsidR="0047495F">
        <w:rPr>
          <w:rFonts w:ascii="Times New Roman" w:hAnsi="Times New Roman" w:cs="Times New Roman"/>
          <w:sz w:val="24"/>
          <w:szCs w:val="24"/>
        </w:rPr>
        <w:t xml:space="preserve"> </w:t>
      </w:r>
      <w:proofErr w:type="spellStart"/>
      <w:r w:rsidR="0047495F">
        <w:rPr>
          <w:rFonts w:ascii="Times New Roman" w:hAnsi="Times New Roman" w:cs="Times New Roman"/>
          <w:sz w:val="24"/>
          <w:szCs w:val="24"/>
        </w:rPr>
        <w:t>në</w:t>
      </w:r>
      <w:proofErr w:type="spellEnd"/>
      <w:r w:rsidR="0047495F">
        <w:rPr>
          <w:rFonts w:ascii="Times New Roman" w:hAnsi="Times New Roman" w:cs="Times New Roman"/>
          <w:sz w:val="24"/>
          <w:szCs w:val="24"/>
        </w:rPr>
        <w:t xml:space="preserve"> </w:t>
      </w:r>
      <w:proofErr w:type="spellStart"/>
      <w:r w:rsidR="0047495F">
        <w:rPr>
          <w:rFonts w:ascii="Times New Roman" w:hAnsi="Times New Roman" w:cs="Times New Roman"/>
          <w:sz w:val="24"/>
          <w:szCs w:val="24"/>
        </w:rPr>
        <w:t>vitin</w:t>
      </w:r>
      <w:proofErr w:type="spellEnd"/>
      <w:r w:rsidR="0047495F">
        <w:rPr>
          <w:rFonts w:ascii="Times New Roman" w:hAnsi="Times New Roman" w:cs="Times New Roman"/>
          <w:sz w:val="24"/>
          <w:szCs w:val="24"/>
        </w:rPr>
        <w:t xml:space="preserve"> 2024. </w:t>
      </w:r>
    </w:p>
    <w:bookmarkEnd w:id="41"/>
    <w:p w14:paraId="15348901" w14:textId="0D1FF8BB" w:rsidR="00CE2760" w:rsidRPr="00727831" w:rsidRDefault="00FB47B8" w:rsidP="006846AB">
      <w:pPr>
        <w:pStyle w:val="Caption"/>
        <w:spacing w:line="276" w:lineRule="auto"/>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Shpenzimet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Tatimore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nga</w:t>
      </w:r>
      <w:proofErr w:type="spellEnd"/>
      <w:r>
        <w:rPr>
          <w:rFonts w:ascii="Times New Roman" w:hAnsi="Times New Roman" w:cs="Times New Roman"/>
          <w:sz w:val="24"/>
          <w:szCs w:val="24"/>
        </w:rPr>
        <w:t xml:space="preserve"> </w:t>
      </w:r>
      <w:r w:rsidR="00CE2760" w:rsidRPr="00CE2760">
        <w:rPr>
          <w:rFonts w:ascii="Times New Roman" w:hAnsi="Times New Roman" w:cs="Times New Roman"/>
          <w:sz w:val="24"/>
          <w:szCs w:val="24"/>
        </w:rPr>
        <w:t>TVSH-</w:t>
      </w:r>
      <w:proofErr w:type="spellStart"/>
      <w:r w:rsidR="00CE2760" w:rsidRPr="00CE2760">
        <w:rPr>
          <w:rFonts w:ascii="Times New Roman" w:hAnsi="Times New Roman" w:cs="Times New Roman"/>
          <w:sz w:val="24"/>
          <w:szCs w:val="24"/>
        </w:rPr>
        <w:t>ja</w:t>
      </w:r>
      <w:proofErr w:type="spellEnd"/>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dhe</w:t>
      </w:r>
      <w:proofErr w:type="spellEnd"/>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Tatimi</w:t>
      </w:r>
      <w:proofErr w:type="spellEnd"/>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i</w:t>
      </w:r>
      <w:proofErr w:type="spellEnd"/>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Thjeshtuar</w:t>
      </w:r>
      <w:proofErr w:type="spellEnd"/>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mbi</w:t>
      </w:r>
      <w:proofErr w:type="spellEnd"/>
      <w:r w:rsidR="00CE2760" w:rsidRPr="00CE2760">
        <w:rPr>
          <w:rFonts w:ascii="Times New Roman" w:hAnsi="Times New Roman" w:cs="Times New Roman"/>
          <w:sz w:val="24"/>
          <w:szCs w:val="24"/>
        </w:rPr>
        <w:t xml:space="preserve"> Fitimin </w:t>
      </w:r>
      <w:proofErr w:type="spellStart"/>
      <w:r w:rsidR="00CE2760" w:rsidRPr="00CE2760">
        <w:rPr>
          <w:rFonts w:ascii="Times New Roman" w:hAnsi="Times New Roman" w:cs="Times New Roman"/>
          <w:sz w:val="24"/>
          <w:szCs w:val="24"/>
        </w:rPr>
        <w:t>kanë</w:t>
      </w:r>
      <w:proofErr w:type="spellEnd"/>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një</w:t>
      </w:r>
      <w:proofErr w:type="spellEnd"/>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rritje</w:t>
      </w:r>
      <w:proofErr w:type="spellEnd"/>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të</w:t>
      </w:r>
      <w:proofErr w:type="spellEnd"/>
      <w:r w:rsidR="00CE2760" w:rsidRPr="00CE2760">
        <w:rPr>
          <w:rFonts w:ascii="Times New Roman" w:hAnsi="Times New Roman" w:cs="Times New Roman"/>
          <w:sz w:val="24"/>
          <w:szCs w:val="24"/>
        </w:rPr>
        <w:t xml:space="preserve"> </w:t>
      </w:r>
      <w:proofErr w:type="spellStart"/>
      <w:r w:rsidR="006268D3">
        <w:rPr>
          <w:rFonts w:ascii="Times New Roman" w:hAnsi="Times New Roman" w:cs="Times New Roman"/>
          <w:sz w:val="24"/>
          <w:szCs w:val="24"/>
        </w:rPr>
        <w:t>vazhd</w:t>
      </w:r>
      <w:r w:rsidR="00CE2760" w:rsidRPr="00CE2760">
        <w:rPr>
          <w:rFonts w:ascii="Times New Roman" w:hAnsi="Times New Roman" w:cs="Times New Roman"/>
          <w:sz w:val="24"/>
          <w:szCs w:val="24"/>
        </w:rPr>
        <w:t>ueshme</w:t>
      </w:r>
      <w:proofErr w:type="spellEnd"/>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N</w:t>
      </w:r>
      <w:r>
        <w:rPr>
          <w:rFonts w:ascii="Times New Roman" w:hAnsi="Times New Roman" w:cs="Times New Roman"/>
          <w:sz w:val="24"/>
          <w:szCs w:val="24"/>
        </w:rPr>
        <w:t>dërkohë</w:t>
      </w:r>
      <w:proofErr w:type="spellEnd"/>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shpenzimet</w:t>
      </w:r>
      <w:proofErr w:type="spellEnd"/>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nga</w:t>
      </w:r>
      <w:proofErr w:type="spellEnd"/>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Tatimi</w:t>
      </w:r>
      <w:proofErr w:type="spellEnd"/>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mbi</w:t>
      </w:r>
      <w:proofErr w:type="spellEnd"/>
      <w:r w:rsidR="00CE2760" w:rsidRPr="00CE2760">
        <w:rPr>
          <w:rFonts w:ascii="Times New Roman" w:hAnsi="Times New Roman" w:cs="Times New Roman"/>
          <w:sz w:val="24"/>
          <w:szCs w:val="24"/>
        </w:rPr>
        <w:t xml:space="preserve"> Fitimin </w:t>
      </w:r>
      <w:proofErr w:type="spellStart"/>
      <w:r w:rsidR="00CE2760" w:rsidRPr="00CE2760">
        <w:rPr>
          <w:rFonts w:ascii="Times New Roman" w:hAnsi="Times New Roman" w:cs="Times New Roman"/>
          <w:sz w:val="24"/>
          <w:szCs w:val="24"/>
        </w:rPr>
        <w:t>dhe</w:t>
      </w:r>
      <w:proofErr w:type="spellEnd"/>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Tatimi</w:t>
      </w:r>
      <w:proofErr w:type="spellEnd"/>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mbi</w:t>
      </w:r>
      <w:proofErr w:type="spellEnd"/>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të</w:t>
      </w:r>
      <w:proofErr w:type="spellEnd"/>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Ardhurat</w:t>
      </w:r>
      <w:proofErr w:type="spellEnd"/>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Personale</w:t>
      </w:r>
      <w:proofErr w:type="spellEnd"/>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shfaqin</w:t>
      </w:r>
      <w:proofErr w:type="spellEnd"/>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luhatje</w:t>
      </w:r>
      <w:proofErr w:type="spellEnd"/>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vjetore</w:t>
      </w:r>
      <w:proofErr w:type="spellEnd"/>
      <w:r w:rsidR="00CE2760" w:rsidRPr="00CE2760">
        <w:rPr>
          <w:rFonts w:ascii="Times New Roman" w:hAnsi="Times New Roman" w:cs="Times New Roman"/>
          <w:sz w:val="24"/>
          <w:szCs w:val="24"/>
        </w:rPr>
        <w:t xml:space="preserve">, duke </w:t>
      </w:r>
      <w:proofErr w:type="spellStart"/>
      <w:r w:rsidR="00CE2760" w:rsidRPr="00CE2760">
        <w:rPr>
          <w:rFonts w:ascii="Times New Roman" w:hAnsi="Times New Roman" w:cs="Times New Roman"/>
          <w:sz w:val="24"/>
          <w:szCs w:val="24"/>
        </w:rPr>
        <w:t>reflektuar</w:t>
      </w:r>
      <w:proofErr w:type="spellEnd"/>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ndryshime</w:t>
      </w:r>
      <w:proofErr w:type="spellEnd"/>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në</w:t>
      </w:r>
      <w:proofErr w:type="spellEnd"/>
      <w:r w:rsidR="00CE2760" w:rsidRPr="00CE2760">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00CE2760" w:rsidRPr="00CE2760">
        <w:rPr>
          <w:rFonts w:ascii="Times New Roman" w:hAnsi="Times New Roman" w:cs="Times New Roman"/>
          <w:sz w:val="24"/>
          <w:szCs w:val="24"/>
        </w:rPr>
        <w:t>të</w:t>
      </w:r>
      <w:proofErr w:type="spellEnd"/>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ardhurat</w:t>
      </w:r>
      <w:proofErr w:type="spellEnd"/>
      <w:r w:rsidR="00CE2760" w:rsidRPr="00CE2760">
        <w:rPr>
          <w:rFonts w:ascii="Times New Roman" w:hAnsi="Times New Roman" w:cs="Times New Roman"/>
          <w:sz w:val="24"/>
          <w:szCs w:val="24"/>
        </w:rPr>
        <w:t xml:space="preserve"> e </w:t>
      </w:r>
      <w:proofErr w:type="spellStart"/>
      <w:r w:rsidR="00CE2760" w:rsidRPr="00CE2760">
        <w:rPr>
          <w:rFonts w:ascii="Times New Roman" w:hAnsi="Times New Roman" w:cs="Times New Roman"/>
          <w:sz w:val="24"/>
          <w:szCs w:val="24"/>
        </w:rPr>
        <w:t>munguara</w:t>
      </w:r>
      <w:proofErr w:type="spellEnd"/>
      <w:r>
        <w:rPr>
          <w:rFonts w:ascii="Times New Roman" w:hAnsi="Times New Roman" w:cs="Times New Roman"/>
          <w:sz w:val="24"/>
          <w:szCs w:val="24"/>
        </w:rPr>
        <w:t>”</w:t>
      </w:r>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nga</w:t>
      </w:r>
      <w:proofErr w:type="spellEnd"/>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një</w:t>
      </w:r>
      <w:proofErr w:type="spellEnd"/>
      <w:r w:rsidR="00CE2760" w:rsidRPr="00CE2760">
        <w:rPr>
          <w:rFonts w:ascii="Times New Roman" w:hAnsi="Times New Roman" w:cs="Times New Roman"/>
          <w:sz w:val="24"/>
          <w:szCs w:val="24"/>
        </w:rPr>
        <w:t xml:space="preserve"> vit </w:t>
      </w:r>
      <w:proofErr w:type="spellStart"/>
      <w:r w:rsidR="00CE2760" w:rsidRPr="00CE2760">
        <w:rPr>
          <w:rFonts w:ascii="Times New Roman" w:hAnsi="Times New Roman" w:cs="Times New Roman"/>
          <w:sz w:val="24"/>
          <w:szCs w:val="24"/>
        </w:rPr>
        <w:t>në</w:t>
      </w:r>
      <w:proofErr w:type="spellEnd"/>
      <w:r w:rsidR="00CE2760" w:rsidRPr="00CE2760">
        <w:rPr>
          <w:rFonts w:ascii="Times New Roman" w:hAnsi="Times New Roman" w:cs="Times New Roman"/>
          <w:sz w:val="24"/>
          <w:szCs w:val="24"/>
        </w:rPr>
        <w:t xml:space="preserve"> </w:t>
      </w:r>
      <w:proofErr w:type="spellStart"/>
      <w:r w:rsidR="00CE2760" w:rsidRPr="00CE2760">
        <w:rPr>
          <w:rFonts w:ascii="Times New Roman" w:hAnsi="Times New Roman" w:cs="Times New Roman"/>
          <w:sz w:val="24"/>
          <w:szCs w:val="24"/>
        </w:rPr>
        <w:t>tjetrin</w:t>
      </w:r>
      <w:proofErr w:type="spellEnd"/>
      <w:r w:rsidR="00CE2760" w:rsidRPr="00CE2760">
        <w:rPr>
          <w:rFonts w:ascii="Times New Roman" w:hAnsi="Times New Roman" w:cs="Times New Roman"/>
          <w:sz w:val="24"/>
          <w:szCs w:val="24"/>
        </w:rPr>
        <w:t>.</w:t>
      </w:r>
    </w:p>
    <w:p w14:paraId="150A2229" w14:textId="5C04F777" w:rsidR="00CE2760" w:rsidRPr="00CE2760" w:rsidRDefault="00CE2760" w:rsidP="006846AB">
      <w:pPr>
        <w:pStyle w:val="Caption"/>
        <w:spacing w:line="276" w:lineRule="auto"/>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Shpenzimet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tatimore</w:t>
      </w:r>
      <w:proofErr w:type="spellEnd"/>
      <w:r>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nga</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Tatimi</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mbi</w:t>
      </w:r>
      <w:proofErr w:type="spellEnd"/>
      <w:r w:rsidRPr="00CE2760">
        <w:rPr>
          <w:rFonts w:ascii="Times New Roman" w:hAnsi="Times New Roman" w:cs="Times New Roman"/>
          <w:sz w:val="24"/>
          <w:szCs w:val="24"/>
        </w:rPr>
        <w:t xml:space="preserve"> Fitimin </w:t>
      </w:r>
      <w:proofErr w:type="spellStart"/>
      <w:r w:rsidRPr="00CE2760">
        <w:rPr>
          <w:rFonts w:ascii="Times New Roman" w:hAnsi="Times New Roman" w:cs="Times New Roman"/>
          <w:sz w:val="24"/>
          <w:szCs w:val="24"/>
        </w:rPr>
        <w:t>arritën</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nivelin</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më</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të</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lartë</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gjatë</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vitit</w:t>
      </w:r>
      <w:proofErr w:type="spellEnd"/>
      <w:r w:rsidRPr="00CE2760">
        <w:rPr>
          <w:rFonts w:ascii="Times New Roman" w:hAnsi="Times New Roman" w:cs="Times New Roman"/>
          <w:sz w:val="24"/>
          <w:szCs w:val="24"/>
        </w:rPr>
        <w:t xml:space="preserve"> 2023</w:t>
      </w:r>
      <w:r w:rsidR="00FB47B8">
        <w:rPr>
          <w:rFonts w:ascii="Times New Roman" w:hAnsi="Times New Roman" w:cs="Times New Roman"/>
          <w:sz w:val="24"/>
          <w:szCs w:val="24"/>
        </w:rPr>
        <w:t>,</w:t>
      </w:r>
      <w:r w:rsidRPr="00CE2760">
        <w:rPr>
          <w:rFonts w:ascii="Times New Roman" w:hAnsi="Times New Roman" w:cs="Times New Roman"/>
          <w:sz w:val="24"/>
          <w:szCs w:val="24"/>
        </w:rPr>
        <w:t xml:space="preserve"> </w:t>
      </w:r>
      <w:proofErr w:type="spellStart"/>
      <w:r w:rsidR="00FB47B8">
        <w:rPr>
          <w:rFonts w:ascii="Times New Roman" w:hAnsi="Times New Roman" w:cs="Times New Roman"/>
          <w:sz w:val="24"/>
          <w:szCs w:val="24"/>
        </w:rPr>
        <w:t>n</w:t>
      </w:r>
      <w:r w:rsidRPr="00CE2760">
        <w:rPr>
          <w:rFonts w:ascii="Times New Roman" w:hAnsi="Times New Roman" w:cs="Times New Roman"/>
          <w:sz w:val="24"/>
          <w:szCs w:val="24"/>
        </w:rPr>
        <w:t>dërsa</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shpenzimet</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tatimore</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nga</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Tatimi</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mbi</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të</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Ardhurat</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Personale</w:t>
      </w:r>
      <w:proofErr w:type="spellEnd"/>
      <w:r w:rsidRPr="00CE2760">
        <w:rPr>
          <w:rFonts w:ascii="Times New Roman" w:hAnsi="Times New Roman" w:cs="Times New Roman"/>
          <w:sz w:val="24"/>
          <w:szCs w:val="24"/>
        </w:rPr>
        <w:t xml:space="preserve"> u </w:t>
      </w:r>
      <w:proofErr w:type="spellStart"/>
      <w:r w:rsidRPr="00CE2760">
        <w:rPr>
          <w:rFonts w:ascii="Times New Roman" w:hAnsi="Times New Roman" w:cs="Times New Roman"/>
          <w:sz w:val="24"/>
          <w:szCs w:val="24"/>
        </w:rPr>
        <w:t>rritën</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më</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shumë</w:t>
      </w:r>
      <w:proofErr w:type="spellEnd"/>
      <w:r w:rsidRPr="00CE2760">
        <w:rPr>
          <w:rFonts w:ascii="Times New Roman" w:hAnsi="Times New Roman" w:cs="Times New Roman"/>
          <w:sz w:val="24"/>
          <w:szCs w:val="24"/>
        </w:rPr>
        <w:t xml:space="preserve"> </w:t>
      </w:r>
      <w:proofErr w:type="spellStart"/>
      <w:r w:rsidR="00FB47B8">
        <w:rPr>
          <w:rFonts w:ascii="Times New Roman" w:hAnsi="Times New Roman" w:cs="Times New Roman"/>
          <w:sz w:val="24"/>
          <w:szCs w:val="24"/>
        </w:rPr>
        <w:t>gjatë</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viti</w:t>
      </w:r>
      <w:r w:rsidR="00FB47B8">
        <w:rPr>
          <w:rFonts w:ascii="Times New Roman" w:hAnsi="Times New Roman" w:cs="Times New Roman"/>
          <w:sz w:val="24"/>
          <w:szCs w:val="24"/>
        </w:rPr>
        <w:t>t</w:t>
      </w:r>
      <w:proofErr w:type="spellEnd"/>
      <w:r w:rsidRPr="00CE2760">
        <w:rPr>
          <w:rFonts w:ascii="Times New Roman" w:hAnsi="Times New Roman" w:cs="Times New Roman"/>
          <w:sz w:val="24"/>
          <w:szCs w:val="24"/>
        </w:rPr>
        <w:t xml:space="preserve"> 2024, pas </w:t>
      </w:r>
      <w:proofErr w:type="spellStart"/>
      <w:r w:rsidRPr="00CE2760">
        <w:rPr>
          <w:rFonts w:ascii="Times New Roman" w:hAnsi="Times New Roman" w:cs="Times New Roman"/>
          <w:sz w:val="24"/>
          <w:szCs w:val="24"/>
        </w:rPr>
        <w:t>ndryshimeve</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ligjore</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që</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vendosën</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një</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normë</w:t>
      </w:r>
      <w:proofErr w:type="spellEnd"/>
      <w:r w:rsidRPr="00CE2760">
        <w:rPr>
          <w:rFonts w:ascii="Times New Roman" w:hAnsi="Times New Roman" w:cs="Times New Roman"/>
          <w:sz w:val="24"/>
          <w:szCs w:val="24"/>
        </w:rPr>
        <w:t xml:space="preserve"> zero </w:t>
      </w:r>
      <w:proofErr w:type="spellStart"/>
      <w:r w:rsidRPr="00CE2760">
        <w:rPr>
          <w:rFonts w:ascii="Times New Roman" w:hAnsi="Times New Roman" w:cs="Times New Roman"/>
          <w:sz w:val="24"/>
          <w:szCs w:val="24"/>
        </w:rPr>
        <w:t>për</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tatimin</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mbi</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të</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ardhurat</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personale</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për</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tregtarët</w:t>
      </w:r>
      <w:proofErr w:type="spellEnd"/>
      <w:r w:rsidRPr="00CE2760">
        <w:rPr>
          <w:rFonts w:ascii="Times New Roman" w:hAnsi="Times New Roman" w:cs="Times New Roman"/>
          <w:sz w:val="24"/>
          <w:szCs w:val="24"/>
        </w:rPr>
        <w:t xml:space="preserve"> e </w:t>
      </w:r>
      <w:proofErr w:type="spellStart"/>
      <w:r w:rsidRPr="00CE2760">
        <w:rPr>
          <w:rFonts w:ascii="Times New Roman" w:hAnsi="Times New Roman" w:cs="Times New Roman"/>
          <w:sz w:val="24"/>
          <w:szCs w:val="24"/>
        </w:rPr>
        <w:t>vetëm</w:t>
      </w:r>
      <w:proofErr w:type="spellEnd"/>
      <w:r w:rsidRPr="00CE2760">
        <w:rPr>
          <w:rFonts w:ascii="Times New Roman" w:hAnsi="Times New Roman" w:cs="Times New Roman"/>
          <w:sz w:val="24"/>
          <w:szCs w:val="24"/>
        </w:rPr>
        <w:t xml:space="preserve"> me </w:t>
      </w:r>
      <w:proofErr w:type="spellStart"/>
      <w:r w:rsidRPr="00CE2760">
        <w:rPr>
          <w:rFonts w:ascii="Times New Roman" w:hAnsi="Times New Roman" w:cs="Times New Roman"/>
          <w:sz w:val="24"/>
          <w:szCs w:val="24"/>
        </w:rPr>
        <w:t>qarkullim</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vjetor</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deri</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në</w:t>
      </w:r>
      <w:proofErr w:type="spellEnd"/>
      <w:r w:rsidRPr="00CE2760">
        <w:rPr>
          <w:rFonts w:ascii="Times New Roman" w:hAnsi="Times New Roman" w:cs="Times New Roman"/>
          <w:sz w:val="24"/>
          <w:szCs w:val="24"/>
        </w:rPr>
        <w:t xml:space="preserve"> 14 </w:t>
      </w:r>
      <w:proofErr w:type="spellStart"/>
      <w:r w:rsidRPr="00CE2760">
        <w:rPr>
          <w:rFonts w:ascii="Times New Roman" w:hAnsi="Times New Roman" w:cs="Times New Roman"/>
          <w:sz w:val="24"/>
          <w:szCs w:val="24"/>
        </w:rPr>
        <w:t>milionë</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lekë</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të</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cilat</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më</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parë</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konsideroheshin</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si</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pjesë</w:t>
      </w:r>
      <w:proofErr w:type="spellEnd"/>
      <w:r w:rsidRPr="00CE2760">
        <w:rPr>
          <w:rFonts w:ascii="Times New Roman" w:hAnsi="Times New Roman" w:cs="Times New Roman"/>
          <w:sz w:val="24"/>
          <w:szCs w:val="24"/>
        </w:rPr>
        <w:t xml:space="preserve"> e </w:t>
      </w:r>
      <w:proofErr w:type="spellStart"/>
      <w:r w:rsidRPr="00CE2760">
        <w:rPr>
          <w:rFonts w:ascii="Times New Roman" w:hAnsi="Times New Roman" w:cs="Times New Roman"/>
          <w:sz w:val="24"/>
          <w:szCs w:val="24"/>
        </w:rPr>
        <w:t>Tatimit</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të</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Thjeshtuar</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mbi</w:t>
      </w:r>
      <w:proofErr w:type="spellEnd"/>
      <w:r w:rsidRPr="00CE2760">
        <w:rPr>
          <w:rFonts w:ascii="Times New Roman" w:hAnsi="Times New Roman" w:cs="Times New Roman"/>
          <w:sz w:val="24"/>
          <w:szCs w:val="24"/>
        </w:rPr>
        <w:t xml:space="preserve"> Fitimin.</w:t>
      </w:r>
    </w:p>
    <w:p w14:paraId="45C40CF2" w14:textId="179B00A3" w:rsidR="00FF59D2" w:rsidRDefault="00CE2760" w:rsidP="00CE2760">
      <w:pPr>
        <w:pStyle w:val="Caption"/>
        <w:keepNext/>
        <w:jc w:val="both"/>
        <w:rPr>
          <w:rFonts w:ascii="Times New Roman" w:hAnsi="Times New Roman" w:cs="Times New Roman"/>
          <w:i/>
          <w:iCs w:val="0"/>
          <w:sz w:val="22"/>
          <w:szCs w:val="22"/>
          <w:lang w:val="it-CH"/>
        </w:rPr>
      </w:pPr>
      <w:proofErr w:type="spellStart"/>
      <w:r w:rsidRPr="00CE2760">
        <w:rPr>
          <w:rFonts w:ascii="Times New Roman" w:hAnsi="Times New Roman" w:cs="Times New Roman"/>
          <w:sz w:val="24"/>
          <w:szCs w:val="24"/>
        </w:rPr>
        <w:lastRenderedPageBreak/>
        <w:t>Ndërkohë</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shpenzimet</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tatimore</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nga</w:t>
      </w:r>
      <w:proofErr w:type="spellEnd"/>
      <w:r w:rsidRPr="00CE2760">
        <w:rPr>
          <w:rFonts w:ascii="Times New Roman" w:hAnsi="Times New Roman" w:cs="Times New Roman"/>
          <w:sz w:val="24"/>
          <w:szCs w:val="24"/>
        </w:rPr>
        <w:t xml:space="preserve"> akciza </w:t>
      </w:r>
      <w:proofErr w:type="spellStart"/>
      <w:r w:rsidRPr="00CE2760">
        <w:rPr>
          <w:rFonts w:ascii="Times New Roman" w:hAnsi="Times New Roman" w:cs="Times New Roman"/>
          <w:sz w:val="24"/>
          <w:szCs w:val="24"/>
        </w:rPr>
        <w:t>tregojnë</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një</w:t>
      </w:r>
      <w:proofErr w:type="spellEnd"/>
      <w:r w:rsidRPr="00CE2760">
        <w:rPr>
          <w:rFonts w:ascii="Times New Roman" w:hAnsi="Times New Roman" w:cs="Times New Roman"/>
          <w:sz w:val="24"/>
          <w:szCs w:val="24"/>
        </w:rPr>
        <w:t xml:space="preserve"> trend </w:t>
      </w:r>
      <w:proofErr w:type="spellStart"/>
      <w:r w:rsidRPr="00CE2760">
        <w:rPr>
          <w:rFonts w:ascii="Times New Roman" w:hAnsi="Times New Roman" w:cs="Times New Roman"/>
          <w:sz w:val="24"/>
          <w:szCs w:val="24"/>
        </w:rPr>
        <w:t>në</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rënie</w:t>
      </w:r>
      <w:proofErr w:type="spellEnd"/>
      <w:r w:rsidR="00FB47B8">
        <w:rPr>
          <w:rFonts w:ascii="Times New Roman" w:hAnsi="Times New Roman" w:cs="Times New Roman"/>
          <w:sz w:val="24"/>
          <w:szCs w:val="24"/>
        </w:rPr>
        <w:t xml:space="preserve"> </w:t>
      </w:r>
      <w:proofErr w:type="spellStart"/>
      <w:r w:rsidR="00FB47B8">
        <w:rPr>
          <w:rFonts w:ascii="Times New Roman" w:hAnsi="Times New Roman" w:cs="Times New Roman"/>
          <w:sz w:val="24"/>
          <w:szCs w:val="24"/>
        </w:rPr>
        <w:t>përgjatë</w:t>
      </w:r>
      <w:proofErr w:type="spellEnd"/>
      <w:r w:rsidR="00FB47B8">
        <w:rPr>
          <w:rFonts w:ascii="Times New Roman" w:hAnsi="Times New Roman" w:cs="Times New Roman"/>
          <w:sz w:val="24"/>
          <w:szCs w:val="24"/>
        </w:rPr>
        <w:t xml:space="preserve"> </w:t>
      </w:r>
      <w:proofErr w:type="spellStart"/>
      <w:r w:rsidR="00FB47B8">
        <w:rPr>
          <w:rFonts w:ascii="Times New Roman" w:hAnsi="Times New Roman" w:cs="Times New Roman"/>
          <w:sz w:val="24"/>
          <w:szCs w:val="24"/>
        </w:rPr>
        <w:t>kësaj</w:t>
      </w:r>
      <w:proofErr w:type="spellEnd"/>
      <w:r w:rsidR="00FB47B8">
        <w:rPr>
          <w:rFonts w:ascii="Times New Roman" w:hAnsi="Times New Roman" w:cs="Times New Roman"/>
          <w:sz w:val="24"/>
          <w:szCs w:val="24"/>
        </w:rPr>
        <w:t xml:space="preserve"> </w:t>
      </w:r>
      <w:proofErr w:type="spellStart"/>
      <w:r w:rsidR="00FB47B8">
        <w:rPr>
          <w:rFonts w:ascii="Times New Roman" w:hAnsi="Times New Roman" w:cs="Times New Roman"/>
          <w:sz w:val="24"/>
          <w:szCs w:val="24"/>
        </w:rPr>
        <w:t>periudhe</w:t>
      </w:r>
      <w:proofErr w:type="spellEnd"/>
      <w:r w:rsidR="00FB47B8">
        <w:rPr>
          <w:rFonts w:ascii="Times New Roman" w:hAnsi="Times New Roman" w:cs="Times New Roman"/>
          <w:sz w:val="24"/>
          <w:szCs w:val="24"/>
        </w:rPr>
        <w:t xml:space="preserve">. </w:t>
      </w:r>
      <w:proofErr w:type="spellStart"/>
      <w:r w:rsidR="00FB47B8">
        <w:rPr>
          <w:rFonts w:ascii="Times New Roman" w:hAnsi="Times New Roman" w:cs="Times New Roman"/>
          <w:sz w:val="24"/>
          <w:szCs w:val="24"/>
        </w:rPr>
        <w:t>Rënia</w:t>
      </w:r>
      <w:proofErr w:type="spellEnd"/>
      <w:r w:rsidR="00FB47B8">
        <w:rPr>
          <w:rFonts w:ascii="Times New Roman" w:hAnsi="Times New Roman" w:cs="Times New Roman"/>
          <w:sz w:val="24"/>
          <w:szCs w:val="24"/>
        </w:rPr>
        <w:t xml:space="preserve"> </w:t>
      </w:r>
      <w:proofErr w:type="spellStart"/>
      <w:r w:rsidR="00FB47B8">
        <w:rPr>
          <w:rFonts w:ascii="Times New Roman" w:hAnsi="Times New Roman" w:cs="Times New Roman"/>
          <w:sz w:val="24"/>
          <w:szCs w:val="24"/>
        </w:rPr>
        <w:t>më</w:t>
      </w:r>
      <w:proofErr w:type="spellEnd"/>
      <w:r w:rsidR="00FB47B8">
        <w:rPr>
          <w:rFonts w:ascii="Times New Roman" w:hAnsi="Times New Roman" w:cs="Times New Roman"/>
          <w:sz w:val="24"/>
          <w:szCs w:val="24"/>
        </w:rPr>
        <w:t xml:space="preserve"> e </w:t>
      </w:r>
      <w:proofErr w:type="spellStart"/>
      <w:r w:rsidR="00FB47B8">
        <w:rPr>
          <w:rFonts w:ascii="Times New Roman" w:hAnsi="Times New Roman" w:cs="Times New Roman"/>
          <w:sz w:val="24"/>
          <w:szCs w:val="24"/>
        </w:rPr>
        <w:t>dukshme</w:t>
      </w:r>
      <w:proofErr w:type="spellEnd"/>
      <w:r w:rsidR="00FB47B8">
        <w:rPr>
          <w:rFonts w:ascii="Times New Roman" w:hAnsi="Times New Roman" w:cs="Times New Roman"/>
          <w:sz w:val="24"/>
          <w:szCs w:val="24"/>
        </w:rPr>
        <w:t xml:space="preserve"> ka </w:t>
      </w:r>
      <w:proofErr w:type="spellStart"/>
      <w:r w:rsidR="00FB47B8">
        <w:rPr>
          <w:rFonts w:ascii="Times New Roman" w:hAnsi="Times New Roman" w:cs="Times New Roman"/>
          <w:sz w:val="24"/>
          <w:szCs w:val="24"/>
        </w:rPr>
        <w:t>ndodhur</w:t>
      </w:r>
      <w:proofErr w:type="spellEnd"/>
      <w:r w:rsidR="00FB47B8">
        <w:rPr>
          <w:rFonts w:ascii="Times New Roman" w:hAnsi="Times New Roman" w:cs="Times New Roman"/>
          <w:sz w:val="24"/>
          <w:szCs w:val="24"/>
        </w:rPr>
        <w:t xml:space="preserve"> </w:t>
      </w:r>
      <w:proofErr w:type="spellStart"/>
      <w:r w:rsidR="00520E9A">
        <w:rPr>
          <w:rFonts w:ascii="Times New Roman" w:hAnsi="Times New Roman" w:cs="Times New Roman"/>
          <w:sz w:val="24"/>
          <w:szCs w:val="24"/>
        </w:rPr>
        <w:t>gjatë</w:t>
      </w:r>
      <w:proofErr w:type="spellEnd"/>
      <w:r w:rsidR="00FB47B8">
        <w:rPr>
          <w:rFonts w:ascii="Times New Roman" w:hAnsi="Times New Roman" w:cs="Times New Roman"/>
          <w:sz w:val="24"/>
          <w:szCs w:val="24"/>
        </w:rPr>
        <w:t xml:space="preserve"> </w:t>
      </w:r>
      <w:proofErr w:type="spellStart"/>
      <w:r w:rsidR="00FB47B8">
        <w:rPr>
          <w:rFonts w:ascii="Times New Roman" w:hAnsi="Times New Roman" w:cs="Times New Roman"/>
          <w:sz w:val="24"/>
          <w:szCs w:val="24"/>
        </w:rPr>
        <w:t>vitit</w:t>
      </w:r>
      <w:proofErr w:type="spellEnd"/>
      <w:r w:rsidR="00FB47B8">
        <w:rPr>
          <w:rFonts w:ascii="Times New Roman" w:hAnsi="Times New Roman" w:cs="Times New Roman"/>
          <w:sz w:val="24"/>
          <w:szCs w:val="24"/>
        </w:rPr>
        <w:t xml:space="preserve"> 202</w:t>
      </w:r>
      <w:r w:rsidR="00520E9A">
        <w:rPr>
          <w:rFonts w:ascii="Times New Roman" w:hAnsi="Times New Roman" w:cs="Times New Roman"/>
          <w:sz w:val="24"/>
          <w:szCs w:val="24"/>
        </w:rPr>
        <w:t>3</w:t>
      </w:r>
      <w:r w:rsidR="00FB47B8">
        <w:rPr>
          <w:rFonts w:ascii="Times New Roman" w:hAnsi="Times New Roman" w:cs="Times New Roman"/>
          <w:sz w:val="24"/>
          <w:szCs w:val="24"/>
        </w:rPr>
        <w:t>,</w:t>
      </w:r>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ndikuar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edhe</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nga</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ndryshimet</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ligjore</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që</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syno</w:t>
      </w:r>
      <w:r w:rsidR="00520E9A">
        <w:rPr>
          <w:rFonts w:ascii="Times New Roman" w:hAnsi="Times New Roman" w:cs="Times New Roman"/>
          <w:sz w:val="24"/>
          <w:szCs w:val="24"/>
        </w:rPr>
        <w:t>nin</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unifikimin</w:t>
      </w:r>
      <w:proofErr w:type="spellEnd"/>
      <w:r w:rsidRPr="00CE2760">
        <w:rPr>
          <w:rFonts w:ascii="Times New Roman" w:hAnsi="Times New Roman" w:cs="Times New Roman"/>
          <w:sz w:val="24"/>
          <w:szCs w:val="24"/>
        </w:rPr>
        <w:t xml:space="preserve"> e </w:t>
      </w:r>
      <w:proofErr w:type="spellStart"/>
      <w:r w:rsidRPr="00CE2760">
        <w:rPr>
          <w:rFonts w:ascii="Times New Roman" w:hAnsi="Times New Roman" w:cs="Times New Roman"/>
          <w:sz w:val="24"/>
          <w:szCs w:val="24"/>
        </w:rPr>
        <w:t>shkallës</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së</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akcizës</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për</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birrën</w:t>
      </w:r>
      <w:proofErr w:type="spellEnd"/>
      <w:r w:rsidRPr="00CE2760">
        <w:rPr>
          <w:rFonts w:ascii="Times New Roman" w:hAnsi="Times New Roman" w:cs="Times New Roman"/>
          <w:sz w:val="24"/>
          <w:szCs w:val="24"/>
        </w:rPr>
        <w:t xml:space="preserve"> e </w:t>
      </w:r>
      <w:proofErr w:type="spellStart"/>
      <w:r w:rsidRPr="00CE2760">
        <w:rPr>
          <w:rFonts w:ascii="Times New Roman" w:hAnsi="Times New Roman" w:cs="Times New Roman"/>
          <w:sz w:val="24"/>
          <w:szCs w:val="24"/>
        </w:rPr>
        <w:t>prodhuar</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nga</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prodhuesit</w:t>
      </w:r>
      <w:proofErr w:type="spellEnd"/>
      <w:r w:rsidRPr="00CE2760">
        <w:rPr>
          <w:rFonts w:ascii="Times New Roman" w:hAnsi="Times New Roman" w:cs="Times New Roman"/>
          <w:sz w:val="24"/>
          <w:szCs w:val="24"/>
        </w:rPr>
        <w:t xml:space="preserve"> e </w:t>
      </w:r>
      <w:proofErr w:type="spellStart"/>
      <w:r w:rsidRPr="00CE2760">
        <w:rPr>
          <w:rFonts w:ascii="Times New Roman" w:hAnsi="Times New Roman" w:cs="Times New Roman"/>
          <w:sz w:val="24"/>
          <w:szCs w:val="24"/>
        </w:rPr>
        <w:t>mëdhenj</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dhe</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të</w:t>
      </w:r>
      <w:proofErr w:type="spellEnd"/>
      <w:r w:rsidRPr="00CE2760">
        <w:rPr>
          <w:rFonts w:ascii="Times New Roman" w:hAnsi="Times New Roman" w:cs="Times New Roman"/>
          <w:sz w:val="24"/>
          <w:szCs w:val="24"/>
        </w:rPr>
        <w:t xml:space="preserve"> </w:t>
      </w:r>
      <w:proofErr w:type="spellStart"/>
      <w:r w:rsidRPr="00CE2760">
        <w:rPr>
          <w:rFonts w:ascii="Times New Roman" w:hAnsi="Times New Roman" w:cs="Times New Roman"/>
          <w:sz w:val="24"/>
          <w:szCs w:val="24"/>
        </w:rPr>
        <w:t>vegjël</w:t>
      </w:r>
      <w:proofErr w:type="spellEnd"/>
      <w:r w:rsidRPr="00CE2760">
        <w:rPr>
          <w:rFonts w:ascii="Times New Roman" w:hAnsi="Times New Roman" w:cs="Times New Roman"/>
          <w:sz w:val="24"/>
          <w:szCs w:val="24"/>
        </w:rPr>
        <w:t>.</w:t>
      </w:r>
    </w:p>
    <w:p w14:paraId="114F5D69" w14:textId="77777777" w:rsidR="00FF59D2" w:rsidRDefault="00FF59D2" w:rsidP="00F84920">
      <w:pPr>
        <w:pStyle w:val="Caption"/>
        <w:contextualSpacing w:val="0"/>
        <w:rPr>
          <w:rStyle w:val="None"/>
          <w:rFonts w:ascii="Times New Roman" w:hAnsi="Times New Roman" w:cs="Times New Roman"/>
          <w:bCs/>
          <w:i/>
          <w:iCs w:val="0"/>
          <w:sz w:val="22"/>
          <w:szCs w:val="22"/>
        </w:rPr>
      </w:pPr>
    </w:p>
    <w:p w14:paraId="6D09819B" w14:textId="757B1C42" w:rsidR="00F84920" w:rsidRPr="00F84920" w:rsidRDefault="00F84920" w:rsidP="00F84920">
      <w:pPr>
        <w:pStyle w:val="Caption"/>
        <w:keepNext/>
        <w:jc w:val="center"/>
        <w:rPr>
          <w:rFonts w:ascii="Times New Roman" w:hAnsi="Times New Roman" w:cs="Times New Roman"/>
          <w:i/>
          <w:iCs w:val="0"/>
          <w:sz w:val="22"/>
          <w:szCs w:val="22"/>
        </w:rPr>
      </w:pPr>
      <w:bookmarkStart w:id="42" w:name="_Toc209531947"/>
      <w:bookmarkStart w:id="43" w:name="_Hlk209013933"/>
      <w:r w:rsidRPr="00347FE4">
        <w:rPr>
          <w:rFonts w:ascii="Times New Roman" w:hAnsi="Times New Roman" w:cs="Times New Roman"/>
          <w:i/>
          <w:iCs w:val="0"/>
          <w:sz w:val="22"/>
          <w:szCs w:val="22"/>
          <w:lang w:val="it-CH"/>
        </w:rPr>
        <w:t xml:space="preserve">Tabela </w:t>
      </w:r>
      <w:r w:rsidRPr="00347FE4">
        <w:rPr>
          <w:rFonts w:ascii="Times New Roman" w:hAnsi="Times New Roman" w:cs="Times New Roman"/>
          <w:i/>
          <w:iCs w:val="0"/>
          <w:sz w:val="22"/>
          <w:szCs w:val="22"/>
          <w:lang w:val="it-CH"/>
        </w:rPr>
        <w:fldChar w:fldCharType="begin"/>
      </w:r>
      <w:r w:rsidRPr="00347FE4">
        <w:rPr>
          <w:rFonts w:ascii="Times New Roman" w:hAnsi="Times New Roman" w:cs="Times New Roman"/>
          <w:i/>
          <w:iCs w:val="0"/>
          <w:sz w:val="22"/>
          <w:szCs w:val="22"/>
          <w:lang w:val="it-CH"/>
        </w:rPr>
        <w:instrText xml:space="preserve"> SEQ Tabela \* ARABIC </w:instrText>
      </w:r>
      <w:r w:rsidRPr="00347FE4">
        <w:rPr>
          <w:rFonts w:ascii="Times New Roman" w:hAnsi="Times New Roman" w:cs="Times New Roman"/>
          <w:i/>
          <w:iCs w:val="0"/>
          <w:sz w:val="22"/>
          <w:szCs w:val="22"/>
          <w:lang w:val="it-CH"/>
        </w:rPr>
        <w:fldChar w:fldCharType="separate"/>
      </w:r>
      <w:r w:rsidR="007616D8">
        <w:rPr>
          <w:rFonts w:ascii="Times New Roman" w:hAnsi="Times New Roman" w:cs="Times New Roman"/>
          <w:i/>
          <w:iCs w:val="0"/>
          <w:noProof/>
          <w:sz w:val="22"/>
          <w:szCs w:val="22"/>
          <w:lang w:val="it-CH"/>
        </w:rPr>
        <w:t>9</w:t>
      </w:r>
      <w:r w:rsidRPr="00347FE4">
        <w:rPr>
          <w:rFonts w:ascii="Times New Roman" w:hAnsi="Times New Roman" w:cs="Times New Roman"/>
          <w:i/>
          <w:iCs w:val="0"/>
          <w:sz w:val="22"/>
          <w:szCs w:val="22"/>
          <w:lang w:val="it-CH"/>
        </w:rPr>
        <w:fldChar w:fldCharType="end"/>
      </w:r>
      <w:r w:rsidRPr="00347FE4">
        <w:rPr>
          <w:rFonts w:ascii="Times New Roman" w:hAnsi="Times New Roman" w:cs="Times New Roman"/>
          <w:i/>
          <w:iCs w:val="0"/>
          <w:sz w:val="22"/>
          <w:szCs w:val="22"/>
          <w:lang w:val="it-CH"/>
        </w:rPr>
        <w:t>: Totali i shpenzimeve tatimore gjatë 2021-2024, sipas përqindjes së zërave</w:t>
      </w:r>
      <w:r w:rsidRPr="00F84920">
        <w:rPr>
          <w:rFonts w:ascii="Times New Roman" w:hAnsi="Times New Roman" w:cs="Times New Roman"/>
          <w:i/>
          <w:iCs w:val="0"/>
          <w:sz w:val="22"/>
          <w:szCs w:val="22"/>
        </w:rPr>
        <w:t xml:space="preserve"> </w:t>
      </w:r>
      <w:proofErr w:type="spellStart"/>
      <w:r w:rsidRPr="00F84920">
        <w:rPr>
          <w:rFonts w:ascii="Times New Roman" w:hAnsi="Times New Roman" w:cs="Times New Roman"/>
          <w:i/>
          <w:iCs w:val="0"/>
          <w:sz w:val="22"/>
          <w:szCs w:val="22"/>
        </w:rPr>
        <w:t>tatimorë</w:t>
      </w:r>
      <w:bookmarkEnd w:id="42"/>
      <w:proofErr w:type="spellEnd"/>
    </w:p>
    <w:p w14:paraId="753EB3A1" w14:textId="77777777" w:rsidR="00520E9A" w:rsidRDefault="00520E9A" w:rsidP="00F84920">
      <w:pPr>
        <w:pStyle w:val="Caption"/>
        <w:contextualSpacing w:val="0"/>
        <w:jc w:val="right"/>
        <w:rPr>
          <w:rStyle w:val="None"/>
          <w:rFonts w:ascii="Times New Roman" w:hAnsi="Times New Roman" w:cs="Times New Roman"/>
          <w:bCs/>
          <w:i/>
          <w:iCs w:val="0"/>
          <w:sz w:val="20"/>
          <w:szCs w:val="20"/>
        </w:rPr>
      </w:pPr>
    </w:p>
    <w:p w14:paraId="2D4F0DE2" w14:textId="017E2021" w:rsidR="00F84920" w:rsidRPr="00520E9A" w:rsidRDefault="00F84920" w:rsidP="00520E9A">
      <w:pPr>
        <w:pStyle w:val="Caption"/>
        <w:contextualSpacing w:val="0"/>
        <w:jc w:val="right"/>
        <w:rPr>
          <w:rFonts w:ascii="Times New Roman" w:hAnsi="Times New Roman" w:cs="Times New Roman"/>
          <w:bCs/>
          <w:i/>
          <w:iCs w:val="0"/>
          <w:sz w:val="20"/>
          <w:szCs w:val="20"/>
        </w:rPr>
      </w:pPr>
      <w:proofErr w:type="spellStart"/>
      <w:r w:rsidRPr="00FF59D2">
        <w:rPr>
          <w:rStyle w:val="None"/>
          <w:rFonts w:ascii="Times New Roman" w:hAnsi="Times New Roman" w:cs="Times New Roman"/>
          <w:bCs/>
          <w:i/>
          <w:iCs w:val="0"/>
          <w:sz w:val="20"/>
          <w:szCs w:val="20"/>
        </w:rPr>
        <w:t>në</w:t>
      </w:r>
      <w:proofErr w:type="spellEnd"/>
      <w:r w:rsidRPr="00FF59D2">
        <w:rPr>
          <w:rStyle w:val="None"/>
          <w:rFonts w:ascii="Times New Roman" w:hAnsi="Times New Roman" w:cs="Times New Roman"/>
          <w:bCs/>
          <w:i/>
          <w:iCs w:val="0"/>
          <w:sz w:val="20"/>
          <w:szCs w:val="20"/>
        </w:rPr>
        <w:t xml:space="preserve"> </w:t>
      </w:r>
      <w:proofErr w:type="spellStart"/>
      <w:r w:rsidRPr="00FF59D2">
        <w:rPr>
          <w:rStyle w:val="None"/>
          <w:rFonts w:ascii="Times New Roman" w:hAnsi="Times New Roman" w:cs="Times New Roman"/>
          <w:bCs/>
          <w:i/>
          <w:iCs w:val="0"/>
          <w:sz w:val="20"/>
          <w:szCs w:val="20"/>
        </w:rPr>
        <w:t>milionë</w:t>
      </w:r>
      <w:proofErr w:type="spellEnd"/>
      <w:r w:rsidRPr="00FF59D2">
        <w:rPr>
          <w:rStyle w:val="None"/>
          <w:rFonts w:ascii="Times New Roman" w:hAnsi="Times New Roman" w:cs="Times New Roman"/>
          <w:bCs/>
          <w:i/>
          <w:iCs w:val="0"/>
          <w:sz w:val="20"/>
          <w:szCs w:val="20"/>
        </w:rPr>
        <w:t xml:space="preserve"> </w:t>
      </w:r>
      <w:proofErr w:type="spellStart"/>
      <w:r w:rsidRPr="00FF59D2">
        <w:rPr>
          <w:rStyle w:val="None"/>
          <w:rFonts w:ascii="Times New Roman" w:hAnsi="Times New Roman" w:cs="Times New Roman"/>
          <w:bCs/>
          <w:i/>
          <w:iCs w:val="0"/>
          <w:sz w:val="20"/>
          <w:szCs w:val="20"/>
        </w:rPr>
        <w:t>lekë</w:t>
      </w:r>
      <w:proofErr w:type="spellEnd"/>
    </w:p>
    <w:tbl>
      <w:tblPr>
        <w:tblW w:w="9455" w:type="dxa"/>
        <w:tblLook w:val="04A0" w:firstRow="1" w:lastRow="0" w:firstColumn="1" w:lastColumn="0" w:noHBand="0" w:noVBand="1"/>
      </w:tblPr>
      <w:tblGrid>
        <w:gridCol w:w="3903"/>
        <w:gridCol w:w="1388"/>
        <w:gridCol w:w="1388"/>
        <w:gridCol w:w="1388"/>
        <w:gridCol w:w="1388"/>
      </w:tblGrid>
      <w:tr w:rsidR="00CE2760" w:rsidRPr="00CE2760" w14:paraId="4F413F12" w14:textId="77777777" w:rsidTr="00CE2760">
        <w:trPr>
          <w:trHeight w:val="254"/>
        </w:trPr>
        <w:tc>
          <w:tcPr>
            <w:tcW w:w="0" w:type="auto"/>
            <w:tcBorders>
              <w:top w:val="single" w:sz="8" w:space="0" w:color="6C8BCA"/>
              <w:left w:val="single" w:sz="8" w:space="0" w:color="6C8BCA"/>
              <w:bottom w:val="single" w:sz="12" w:space="0" w:color="6C8BCA"/>
              <w:right w:val="single" w:sz="8" w:space="0" w:color="6C8BCA"/>
            </w:tcBorders>
            <w:noWrap/>
            <w:vAlign w:val="center"/>
            <w:hideMark/>
          </w:tcPr>
          <w:p w14:paraId="15573715" w14:textId="77777777" w:rsidR="00CE2760" w:rsidRPr="00CE2760" w:rsidRDefault="00CE2760" w:rsidP="00CE2760">
            <w:pPr>
              <w:spacing w:line="240" w:lineRule="auto"/>
              <w:contextualSpacing w:val="0"/>
              <w:rPr>
                <w:rFonts w:ascii="Times New Roman" w:eastAsia="Times New Roman" w:hAnsi="Times New Roman" w:cs="Times New Roman"/>
                <w:b/>
                <w:bCs/>
                <w:color w:val="000000"/>
                <w:sz w:val="18"/>
                <w:szCs w:val="18"/>
                <w:lang w:val="en-US" w:eastAsia="en-US"/>
              </w:rPr>
            </w:pPr>
            <w:r w:rsidRPr="00CE2760">
              <w:rPr>
                <w:rFonts w:ascii="Times New Roman" w:eastAsia="Times New Roman" w:hAnsi="Times New Roman" w:cs="Times New Roman"/>
                <w:b/>
                <w:bCs/>
                <w:color w:val="000000"/>
                <w:sz w:val="18"/>
                <w:szCs w:val="18"/>
                <w:lang w:val="en-US" w:eastAsia="en-US"/>
              </w:rPr>
              <w:t xml:space="preserve">% e </w:t>
            </w:r>
            <w:proofErr w:type="gramStart"/>
            <w:r w:rsidRPr="00CE2760">
              <w:rPr>
                <w:rFonts w:ascii="Times New Roman" w:eastAsia="Times New Roman" w:hAnsi="Times New Roman" w:cs="Times New Roman"/>
                <w:b/>
                <w:bCs/>
                <w:color w:val="000000"/>
                <w:sz w:val="18"/>
                <w:szCs w:val="18"/>
                <w:lang w:val="en-US" w:eastAsia="en-US"/>
              </w:rPr>
              <w:t xml:space="preserve">SHT  </w:t>
            </w:r>
            <w:proofErr w:type="spellStart"/>
            <w:r w:rsidRPr="00CE2760">
              <w:rPr>
                <w:rFonts w:ascii="Times New Roman" w:eastAsia="Times New Roman" w:hAnsi="Times New Roman" w:cs="Times New Roman"/>
                <w:b/>
                <w:bCs/>
                <w:color w:val="000000"/>
                <w:sz w:val="18"/>
                <w:szCs w:val="18"/>
                <w:lang w:val="en-US" w:eastAsia="en-US"/>
              </w:rPr>
              <w:t>ndaj</w:t>
            </w:r>
            <w:proofErr w:type="spellEnd"/>
            <w:proofErr w:type="gramEnd"/>
            <w:r w:rsidRPr="00CE2760">
              <w:rPr>
                <w:rFonts w:ascii="Times New Roman" w:eastAsia="Times New Roman" w:hAnsi="Times New Roman" w:cs="Times New Roman"/>
                <w:b/>
                <w:bCs/>
                <w:color w:val="000000"/>
                <w:sz w:val="18"/>
                <w:szCs w:val="18"/>
                <w:lang w:val="en-US" w:eastAsia="en-US"/>
              </w:rPr>
              <w:t xml:space="preserve"> </w:t>
            </w:r>
            <w:proofErr w:type="spellStart"/>
            <w:r w:rsidRPr="00CE2760">
              <w:rPr>
                <w:rFonts w:ascii="Times New Roman" w:eastAsia="Times New Roman" w:hAnsi="Times New Roman" w:cs="Times New Roman"/>
                <w:b/>
                <w:bCs/>
                <w:color w:val="000000"/>
                <w:sz w:val="18"/>
                <w:szCs w:val="18"/>
                <w:lang w:val="en-US" w:eastAsia="en-US"/>
              </w:rPr>
              <w:t>totalit</w:t>
            </w:r>
            <w:proofErr w:type="spellEnd"/>
            <w:r w:rsidRPr="00CE2760">
              <w:rPr>
                <w:rFonts w:ascii="Times New Roman" w:eastAsia="Times New Roman" w:hAnsi="Times New Roman" w:cs="Times New Roman"/>
                <w:b/>
                <w:bCs/>
                <w:color w:val="000000"/>
                <w:sz w:val="18"/>
                <w:szCs w:val="18"/>
                <w:lang w:val="en-US" w:eastAsia="en-US"/>
              </w:rPr>
              <w:t xml:space="preserve"> </w:t>
            </w:r>
          </w:p>
        </w:tc>
        <w:tc>
          <w:tcPr>
            <w:tcW w:w="0" w:type="auto"/>
            <w:tcBorders>
              <w:top w:val="single" w:sz="8" w:space="0" w:color="6C8BCA"/>
              <w:left w:val="nil"/>
              <w:bottom w:val="single" w:sz="12" w:space="0" w:color="6C8BCA"/>
              <w:right w:val="single" w:sz="8" w:space="0" w:color="6C8BCA"/>
            </w:tcBorders>
            <w:noWrap/>
            <w:vAlign w:val="center"/>
            <w:hideMark/>
          </w:tcPr>
          <w:p w14:paraId="4DE8ED94" w14:textId="77777777" w:rsidR="00CE2760" w:rsidRPr="00CE2760" w:rsidRDefault="00CE2760" w:rsidP="00CE2760">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CE2760">
              <w:rPr>
                <w:rFonts w:ascii="Times New Roman" w:eastAsia="Times New Roman" w:hAnsi="Times New Roman" w:cs="Times New Roman"/>
                <w:b/>
                <w:bCs/>
                <w:color w:val="000000"/>
                <w:sz w:val="18"/>
                <w:szCs w:val="18"/>
                <w:lang w:val="en-US" w:eastAsia="en-US"/>
              </w:rPr>
              <w:t>2021</w:t>
            </w:r>
          </w:p>
        </w:tc>
        <w:tc>
          <w:tcPr>
            <w:tcW w:w="0" w:type="auto"/>
            <w:tcBorders>
              <w:top w:val="single" w:sz="8" w:space="0" w:color="6C8BCA"/>
              <w:left w:val="nil"/>
              <w:bottom w:val="single" w:sz="12" w:space="0" w:color="6C8BCA"/>
              <w:right w:val="single" w:sz="8" w:space="0" w:color="6C8BCA"/>
            </w:tcBorders>
            <w:noWrap/>
            <w:vAlign w:val="center"/>
            <w:hideMark/>
          </w:tcPr>
          <w:p w14:paraId="7BEF3582" w14:textId="77777777" w:rsidR="00CE2760" w:rsidRPr="00CE2760" w:rsidRDefault="00CE2760" w:rsidP="00CE2760">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CE2760">
              <w:rPr>
                <w:rFonts w:ascii="Times New Roman" w:eastAsia="Times New Roman" w:hAnsi="Times New Roman" w:cs="Times New Roman"/>
                <w:b/>
                <w:bCs/>
                <w:color w:val="000000"/>
                <w:sz w:val="18"/>
                <w:szCs w:val="18"/>
                <w:lang w:val="en-US" w:eastAsia="en-US"/>
              </w:rPr>
              <w:t>2022</w:t>
            </w:r>
          </w:p>
        </w:tc>
        <w:tc>
          <w:tcPr>
            <w:tcW w:w="0" w:type="auto"/>
            <w:tcBorders>
              <w:top w:val="single" w:sz="8" w:space="0" w:color="6C8BCA"/>
              <w:left w:val="nil"/>
              <w:bottom w:val="single" w:sz="12" w:space="0" w:color="6C8BCA"/>
              <w:right w:val="single" w:sz="8" w:space="0" w:color="6C8BCA"/>
            </w:tcBorders>
            <w:noWrap/>
            <w:vAlign w:val="center"/>
            <w:hideMark/>
          </w:tcPr>
          <w:p w14:paraId="22E4A7E7" w14:textId="77777777" w:rsidR="00CE2760" w:rsidRPr="00CE2760" w:rsidRDefault="00CE2760" w:rsidP="00CE2760">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CE2760">
              <w:rPr>
                <w:rFonts w:ascii="Times New Roman" w:eastAsia="Times New Roman" w:hAnsi="Times New Roman" w:cs="Times New Roman"/>
                <w:b/>
                <w:bCs/>
                <w:color w:val="000000"/>
                <w:sz w:val="18"/>
                <w:szCs w:val="18"/>
                <w:lang w:val="en-US" w:eastAsia="en-US"/>
              </w:rPr>
              <w:t>2023</w:t>
            </w:r>
          </w:p>
        </w:tc>
        <w:tc>
          <w:tcPr>
            <w:tcW w:w="0" w:type="auto"/>
            <w:tcBorders>
              <w:top w:val="single" w:sz="8" w:space="0" w:color="6C8BCA"/>
              <w:left w:val="nil"/>
              <w:bottom w:val="single" w:sz="12" w:space="0" w:color="6C8BCA"/>
              <w:right w:val="single" w:sz="8" w:space="0" w:color="6C8BCA"/>
            </w:tcBorders>
            <w:noWrap/>
            <w:vAlign w:val="center"/>
            <w:hideMark/>
          </w:tcPr>
          <w:p w14:paraId="3909FD25" w14:textId="77777777" w:rsidR="00CE2760" w:rsidRPr="00CE2760" w:rsidRDefault="00CE2760" w:rsidP="00CE2760">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CE2760">
              <w:rPr>
                <w:rFonts w:ascii="Times New Roman" w:eastAsia="Times New Roman" w:hAnsi="Times New Roman" w:cs="Times New Roman"/>
                <w:b/>
                <w:bCs/>
                <w:color w:val="000000"/>
                <w:sz w:val="18"/>
                <w:szCs w:val="18"/>
                <w:lang w:val="en-US" w:eastAsia="en-US"/>
              </w:rPr>
              <w:t>2024</w:t>
            </w:r>
          </w:p>
        </w:tc>
      </w:tr>
      <w:tr w:rsidR="006268D3" w:rsidRPr="00CE2760" w14:paraId="6AC1CDEB" w14:textId="77777777" w:rsidTr="005C3F40">
        <w:trPr>
          <w:trHeight w:val="267"/>
        </w:trPr>
        <w:tc>
          <w:tcPr>
            <w:tcW w:w="0" w:type="auto"/>
            <w:tcBorders>
              <w:top w:val="nil"/>
              <w:left w:val="single" w:sz="8" w:space="0" w:color="6C8BCA"/>
              <w:bottom w:val="single" w:sz="8" w:space="0" w:color="6C8BCA"/>
              <w:right w:val="single" w:sz="8" w:space="0" w:color="6C8BCA"/>
            </w:tcBorders>
            <w:shd w:val="clear" w:color="000000" w:fill="CDD8ED"/>
            <w:noWrap/>
            <w:vAlign w:val="center"/>
            <w:hideMark/>
          </w:tcPr>
          <w:p w14:paraId="151D6C16" w14:textId="38D58A78" w:rsidR="006268D3" w:rsidRPr="00CE2760" w:rsidRDefault="006268D3" w:rsidP="006268D3">
            <w:pPr>
              <w:spacing w:line="240" w:lineRule="auto"/>
              <w:contextualSpacing w:val="0"/>
              <w:rPr>
                <w:rFonts w:ascii="Times New Roman" w:eastAsia="Times New Roman" w:hAnsi="Times New Roman" w:cs="Times New Roman"/>
                <w:b/>
                <w:bCs/>
                <w:color w:val="000000"/>
                <w:sz w:val="18"/>
                <w:szCs w:val="18"/>
                <w:lang w:val="en-US" w:eastAsia="en-US"/>
              </w:rPr>
            </w:pPr>
            <w:r>
              <w:rPr>
                <w:rFonts w:ascii="Times New Roman" w:eastAsia="Times New Roman" w:hAnsi="Times New Roman" w:cs="Times New Roman"/>
                <w:b/>
                <w:bCs/>
                <w:color w:val="000000"/>
                <w:sz w:val="18"/>
                <w:szCs w:val="18"/>
                <w:lang w:val="en-US" w:eastAsia="en-US"/>
              </w:rPr>
              <w:t>TVSH</w:t>
            </w:r>
          </w:p>
        </w:tc>
        <w:tc>
          <w:tcPr>
            <w:tcW w:w="0" w:type="auto"/>
            <w:tcBorders>
              <w:top w:val="nil"/>
              <w:left w:val="nil"/>
              <w:bottom w:val="single" w:sz="8" w:space="0" w:color="6C8BCA"/>
              <w:right w:val="single" w:sz="8" w:space="0" w:color="6C8BCA"/>
            </w:tcBorders>
            <w:shd w:val="clear" w:color="000000" w:fill="CDD8ED"/>
            <w:noWrap/>
            <w:hideMark/>
          </w:tcPr>
          <w:p w14:paraId="24C8339A" w14:textId="6FBBA476" w:rsidR="006268D3" w:rsidRPr="006268D3" w:rsidRDefault="006268D3" w:rsidP="006268D3">
            <w:pPr>
              <w:spacing w:line="240" w:lineRule="auto"/>
              <w:contextualSpacing w:val="0"/>
              <w:jc w:val="center"/>
              <w:rPr>
                <w:rFonts w:ascii="Times New Roman" w:eastAsia="Times New Roman" w:hAnsi="Times New Roman" w:cs="Times New Roman"/>
                <w:color w:val="000000"/>
                <w:sz w:val="18"/>
                <w:szCs w:val="14"/>
                <w:lang w:val="en-US" w:eastAsia="en-US"/>
              </w:rPr>
            </w:pPr>
            <w:r w:rsidRPr="006268D3">
              <w:rPr>
                <w:rFonts w:ascii="Times New Roman" w:hAnsi="Times New Roman" w:cs="Times New Roman"/>
                <w:sz w:val="18"/>
                <w:szCs w:val="14"/>
              </w:rPr>
              <w:t>67%</w:t>
            </w:r>
          </w:p>
        </w:tc>
        <w:tc>
          <w:tcPr>
            <w:tcW w:w="0" w:type="auto"/>
            <w:tcBorders>
              <w:top w:val="nil"/>
              <w:left w:val="nil"/>
              <w:bottom w:val="single" w:sz="8" w:space="0" w:color="6C8BCA"/>
              <w:right w:val="single" w:sz="8" w:space="0" w:color="6C8BCA"/>
            </w:tcBorders>
            <w:shd w:val="clear" w:color="000000" w:fill="CDD8ED"/>
            <w:noWrap/>
            <w:hideMark/>
          </w:tcPr>
          <w:p w14:paraId="2F7069D9" w14:textId="201B6C5C" w:rsidR="006268D3" w:rsidRPr="006268D3" w:rsidRDefault="006268D3" w:rsidP="006268D3">
            <w:pPr>
              <w:spacing w:line="240" w:lineRule="auto"/>
              <w:contextualSpacing w:val="0"/>
              <w:jc w:val="center"/>
              <w:rPr>
                <w:rFonts w:ascii="Times New Roman" w:eastAsia="Times New Roman" w:hAnsi="Times New Roman" w:cs="Times New Roman"/>
                <w:color w:val="000000"/>
                <w:sz w:val="18"/>
                <w:szCs w:val="14"/>
                <w:lang w:val="en-US" w:eastAsia="en-US"/>
              </w:rPr>
            </w:pPr>
            <w:r w:rsidRPr="006268D3">
              <w:rPr>
                <w:rFonts w:ascii="Times New Roman" w:hAnsi="Times New Roman" w:cs="Times New Roman"/>
                <w:sz w:val="18"/>
                <w:szCs w:val="14"/>
              </w:rPr>
              <w:t>66%</w:t>
            </w:r>
          </w:p>
        </w:tc>
        <w:tc>
          <w:tcPr>
            <w:tcW w:w="0" w:type="auto"/>
            <w:tcBorders>
              <w:top w:val="nil"/>
              <w:left w:val="nil"/>
              <w:bottom w:val="single" w:sz="8" w:space="0" w:color="6C8BCA"/>
              <w:right w:val="single" w:sz="8" w:space="0" w:color="6C8BCA"/>
            </w:tcBorders>
            <w:shd w:val="clear" w:color="000000" w:fill="CDD8ED"/>
            <w:noWrap/>
            <w:hideMark/>
          </w:tcPr>
          <w:p w14:paraId="06996794" w14:textId="6C7CAA13" w:rsidR="006268D3" w:rsidRPr="006268D3" w:rsidRDefault="006268D3" w:rsidP="006268D3">
            <w:pPr>
              <w:spacing w:line="240" w:lineRule="auto"/>
              <w:contextualSpacing w:val="0"/>
              <w:jc w:val="center"/>
              <w:rPr>
                <w:rFonts w:ascii="Times New Roman" w:eastAsia="Times New Roman" w:hAnsi="Times New Roman" w:cs="Times New Roman"/>
                <w:color w:val="000000"/>
                <w:sz w:val="18"/>
                <w:szCs w:val="14"/>
                <w:lang w:val="en-US" w:eastAsia="en-US"/>
              </w:rPr>
            </w:pPr>
            <w:r w:rsidRPr="006268D3">
              <w:rPr>
                <w:rFonts w:ascii="Times New Roman" w:hAnsi="Times New Roman" w:cs="Times New Roman"/>
                <w:sz w:val="18"/>
                <w:szCs w:val="14"/>
              </w:rPr>
              <w:t>65%</w:t>
            </w:r>
          </w:p>
        </w:tc>
        <w:tc>
          <w:tcPr>
            <w:tcW w:w="0" w:type="auto"/>
            <w:tcBorders>
              <w:top w:val="nil"/>
              <w:left w:val="nil"/>
              <w:bottom w:val="single" w:sz="8" w:space="0" w:color="6C8BCA"/>
              <w:right w:val="single" w:sz="8" w:space="0" w:color="6C8BCA"/>
            </w:tcBorders>
            <w:shd w:val="clear" w:color="000000" w:fill="CDD8ED"/>
            <w:noWrap/>
            <w:hideMark/>
          </w:tcPr>
          <w:p w14:paraId="46273FA7" w14:textId="560A9C63" w:rsidR="006268D3" w:rsidRPr="006268D3" w:rsidRDefault="006268D3" w:rsidP="006268D3">
            <w:pPr>
              <w:spacing w:line="240" w:lineRule="auto"/>
              <w:contextualSpacing w:val="0"/>
              <w:jc w:val="center"/>
              <w:rPr>
                <w:rFonts w:ascii="Times New Roman" w:eastAsia="Times New Roman" w:hAnsi="Times New Roman" w:cs="Times New Roman"/>
                <w:color w:val="000000"/>
                <w:sz w:val="18"/>
                <w:szCs w:val="14"/>
                <w:lang w:val="en-US" w:eastAsia="en-US"/>
              </w:rPr>
            </w:pPr>
            <w:r w:rsidRPr="006268D3">
              <w:rPr>
                <w:rFonts w:ascii="Times New Roman" w:hAnsi="Times New Roman" w:cs="Times New Roman"/>
                <w:sz w:val="18"/>
                <w:szCs w:val="14"/>
              </w:rPr>
              <w:t>67%</w:t>
            </w:r>
          </w:p>
        </w:tc>
      </w:tr>
      <w:tr w:rsidR="006268D3" w:rsidRPr="00CE2760" w14:paraId="74AD7F4C" w14:textId="77777777" w:rsidTr="005C3F40">
        <w:trPr>
          <w:trHeight w:val="254"/>
        </w:trPr>
        <w:tc>
          <w:tcPr>
            <w:tcW w:w="0" w:type="auto"/>
            <w:tcBorders>
              <w:top w:val="nil"/>
              <w:left w:val="single" w:sz="8" w:space="0" w:color="6C8BCA"/>
              <w:bottom w:val="single" w:sz="8" w:space="0" w:color="6C8BCA"/>
              <w:right w:val="single" w:sz="8" w:space="0" w:color="6C8BCA"/>
            </w:tcBorders>
            <w:noWrap/>
            <w:vAlign w:val="center"/>
            <w:hideMark/>
          </w:tcPr>
          <w:p w14:paraId="2805B1ED" w14:textId="77777777" w:rsidR="006268D3" w:rsidRPr="00CE2760" w:rsidRDefault="006268D3" w:rsidP="006268D3">
            <w:pPr>
              <w:spacing w:line="240" w:lineRule="auto"/>
              <w:contextualSpacing w:val="0"/>
              <w:rPr>
                <w:rFonts w:ascii="Times New Roman" w:eastAsia="Times New Roman" w:hAnsi="Times New Roman" w:cs="Times New Roman"/>
                <w:b/>
                <w:bCs/>
                <w:color w:val="000000"/>
                <w:sz w:val="18"/>
                <w:szCs w:val="18"/>
                <w:lang w:val="en-US" w:eastAsia="en-US"/>
              </w:rPr>
            </w:pPr>
            <w:r w:rsidRPr="00CE2760">
              <w:rPr>
                <w:rFonts w:ascii="Times New Roman" w:eastAsia="Times New Roman" w:hAnsi="Times New Roman" w:cs="Times New Roman"/>
                <w:b/>
                <w:bCs/>
                <w:color w:val="000000"/>
                <w:sz w:val="18"/>
                <w:szCs w:val="18"/>
                <w:lang w:val="en-US" w:eastAsia="en-US"/>
              </w:rPr>
              <w:t>TF</w:t>
            </w:r>
          </w:p>
        </w:tc>
        <w:tc>
          <w:tcPr>
            <w:tcW w:w="0" w:type="auto"/>
            <w:tcBorders>
              <w:top w:val="nil"/>
              <w:left w:val="nil"/>
              <w:bottom w:val="single" w:sz="8" w:space="0" w:color="6C8BCA"/>
              <w:right w:val="single" w:sz="8" w:space="0" w:color="6C8BCA"/>
            </w:tcBorders>
            <w:shd w:val="clear" w:color="000000" w:fill="CDD8ED"/>
            <w:noWrap/>
            <w:hideMark/>
          </w:tcPr>
          <w:p w14:paraId="7D8786BE" w14:textId="58DCD230" w:rsidR="006268D3" w:rsidRPr="006268D3" w:rsidRDefault="006268D3" w:rsidP="006268D3">
            <w:pPr>
              <w:spacing w:line="240" w:lineRule="auto"/>
              <w:contextualSpacing w:val="0"/>
              <w:jc w:val="center"/>
              <w:rPr>
                <w:rFonts w:ascii="Times New Roman" w:eastAsia="Times New Roman" w:hAnsi="Times New Roman" w:cs="Times New Roman"/>
                <w:color w:val="000000"/>
                <w:sz w:val="18"/>
                <w:szCs w:val="14"/>
                <w:lang w:val="en-US" w:eastAsia="en-US"/>
              </w:rPr>
            </w:pPr>
            <w:r w:rsidRPr="006268D3">
              <w:rPr>
                <w:rFonts w:ascii="Times New Roman" w:hAnsi="Times New Roman" w:cs="Times New Roman"/>
                <w:sz w:val="18"/>
                <w:szCs w:val="14"/>
              </w:rPr>
              <w:t>6%</w:t>
            </w:r>
          </w:p>
        </w:tc>
        <w:tc>
          <w:tcPr>
            <w:tcW w:w="0" w:type="auto"/>
            <w:tcBorders>
              <w:top w:val="nil"/>
              <w:left w:val="nil"/>
              <w:bottom w:val="single" w:sz="8" w:space="0" w:color="6C8BCA"/>
              <w:right w:val="single" w:sz="8" w:space="0" w:color="6C8BCA"/>
            </w:tcBorders>
            <w:shd w:val="clear" w:color="000000" w:fill="CDD8ED"/>
            <w:noWrap/>
            <w:hideMark/>
          </w:tcPr>
          <w:p w14:paraId="53492953" w14:textId="64FF1B61" w:rsidR="006268D3" w:rsidRPr="006268D3" w:rsidRDefault="006268D3" w:rsidP="006268D3">
            <w:pPr>
              <w:spacing w:line="240" w:lineRule="auto"/>
              <w:contextualSpacing w:val="0"/>
              <w:jc w:val="center"/>
              <w:rPr>
                <w:rFonts w:ascii="Times New Roman" w:eastAsia="Times New Roman" w:hAnsi="Times New Roman" w:cs="Times New Roman"/>
                <w:color w:val="000000"/>
                <w:sz w:val="18"/>
                <w:szCs w:val="14"/>
                <w:lang w:val="en-US" w:eastAsia="en-US"/>
              </w:rPr>
            </w:pPr>
            <w:r w:rsidRPr="006268D3">
              <w:rPr>
                <w:rFonts w:ascii="Times New Roman" w:hAnsi="Times New Roman" w:cs="Times New Roman"/>
                <w:sz w:val="18"/>
                <w:szCs w:val="14"/>
              </w:rPr>
              <w:t>7%</w:t>
            </w:r>
          </w:p>
        </w:tc>
        <w:tc>
          <w:tcPr>
            <w:tcW w:w="0" w:type="auto"/>
            <w:tcBorders>
              <w:top w:val="nil"/>
              <w:left w:val="nil"/>
              <w:bottom w:val="single" w:sz="8" w:space="0" w:color="6C8BCA"/>
              <w:right w:val="single" w:sz="8" w:space="0" w:color="6C8BCA"/>
            </w:tcBorders>
            <w:shd w:val="clear" w:color="000000" w:fill="CDD8ED"/>
            <w:noWrap/>
            <w:hideMark/>
          </w:tcPr>
          <w:p w14:paraId="38C32A32" w14:textId="4D577648" w:rsidR="006268D3" w:rsidRPr="006268D3" w:rsidRDefault="006268D3" w:rsidP="006268D3">
            <w:pPr>
              <w:spacing w:line="240" w:lineRule="auto"/>
              <w:contextualSpacing w:val="0"/>
              <w:jc w:val="center"/>
              <w:rPr>
                <w:rFonts w:ascii="Times New Roman" w:eastAsia="Times New Roman" w:hAnsi="Times New Roman" w:cs="Times New Roman"/>
                <w:color w:val="000000"/>
                <w:sz w:val="18"/>
                <w:szCs w:val="14"/>
                <w:lang w:val="en-US" w:eastAsia="en-US"/>
              </w:rPr>
            </w:pPr>
            <w:r w:rsidRPr="006268D3">
              <w:rPr>
                <w:rFonts w:ascii="Times New Roman" w:hAnsi="Times New Roman" w:cs="Times New Roman"/>
                <w:sz w:val="18"/>
                <w:szCs w:val="14"/>
              </w:rPr>
              <w:t>8%</w:t>
            </w:r>
          </w:p>
        </w:tc>
        <w:tc>
          <w:tcPr>
            <w:tcW w:w="0" w:type="auto"/>
            <w:tcBorders>
              <w:top w:val="nil"/>
              <w:left w:val="nil"/>
              <w:bottom w:val="single" w:sz="8" w:space="0" w:color="6C8BCA"/>
              <w:right w:val="single" w:sz="8" w:space="0" w:color="6C8BCA"/>
            </w:tcBorders>
            <w:shd w:val="clear" w:color="000000" w:fill="CDD8ED"/>
            <w:noWrap/>
            <w:hideMark/>
          </w:tcPr>
          <w:p w14:paraId="3236A039" w14:textId="4B771D4A" w:rsidR="006268D3" w:rsidRPr="006268D3" w:rsidRDefault="006268D3" w:rsidP="006268D3">
            <w:pPr>
              <w:spacing w:line="240" w:lineRule="auto"/>
              <w:contextualSpacing w:val="0"/>
              <w:jc w:val="center"/>
              <w:rPr>
                <w:rFonts w:ascii="Times New Roman" w:eastAsia="Times New Roman" w:hAnsi="Times New Roman" w:cs="Times New Roman"/>
                <w:color w:val="000000"/>
                <w:sz w:val="18"/>
                <w:szCs w:val="14"/>
                <w:lang w:val="en-US" w:eastAsia="en-US"/>
              </w:rPr>
            </w:pPr>
            <w:r w:rsidRPr="006268D3">
              <w:rPr>
                <w:rFonts w:ascii="Times New Roman" w:hAnsi="Times New Roman" w:cs="Times New Roman"/>
                <w:sz w:val="18"/>
                <w:szCs w:val="14"/>
              </w:rPr>
              <w:t>0%</w:t>
            </w:r>
          </w:p>
        </w:tc>
      </w:tr>
      <w:tr w:rsidR="006268D3" w:rsidRPr="00CE2760" w14:paraId="4B1F7D46" w14:textId="77777777" w:rsidTr="005C3F40">
        <w:trPr>
          <w:trHeight w:val="254"/>
        </w:trPr>
        <w:tc>
          <w:tcPr>
            <w:tcW w:w="0" w:type="auto"/>
            <w:tcBorders>
              <w:top w:val="nil"/>
              <w:left w:val="single" w:sz="8" w:space="0" w:color="6C8BCA"/>
              <w:bottom w:val="single" w:sz="8" w:space="0" w:color="6C8BCA"/>
              <w:right w:val="single" w:sz="8" w:space="0" w:color="6C8BCA"/>
            </w:tcBorders>
            <w:noWrap/>
            <w:vAlign w:val="center"/>
          </w:tcPr>
          <w:p w14:paraId="4F525E59" w14:textId="26ED9B53" w:rsidR="006268D3" w:rsidRPr="00CE2760" w:rsidRDefault="006268D3" w:rsidP="006268D3">
            <w:pPr>
              <w:spacing w:line="240" w:lineRule="auto"/>
              <w:contextualSpacing w:val="0"/>
              <w:rPr>
                <w:rFonts w:ascii="Times New Roman" w:eastAsia="Times New Roman" w:hAnsi="Times New Roman" w:cs="Times New Roman"/>
                <w:b/>
                <w:bCs/>
                <w:color w:val="000000"/>
                <w:sz w:val="18"/>
                <w:szCs w:val="18"/>
                <w:lang w:val="en-US" w:eastAsia="en-US"/>
              </w:rPr>
            </w:pPr>
            <w:r>
              <w:rPr>
                <w:rFonts w:ascii="Times New Roman" w:eastAsia="Times New Roman" w:hAnsi="Times New Roman" w:cs="Times New Roman"/>
                <w:b/>
                <w:bCs/>
                <w:color w:val="000000"/>
                <w:sz w:val="18"/>
                <w:szCs w:val="18"/>
                <w:lang w:val="en-US" w:eastAsia="en-US"/>
              </w:rPr>
              <w:t>C</w:t>
            </w:r>
            <w:r>
              <w:rPr>
                <w:rFonts w:eastAsia="Times New Roman"/>
                <w:b/>
                <w:bCs/>
                <w:color w:val="000000"/>
                <w:sz w:val="18"/>
                <w:szCs w:val="18"/>
                <w:lang w:val="en-US" w:eastAsia="en-US"/>
              </w:rPr>
              <w:t>IT</w:t>
            </w:r>
          </w:p>
        </w:tc>
        <w:tc>
          <w:tcPr>
            <w:tcW w:w="0" w:type="auto"/>
            <w:tcBorders>
              <w:top w:val="nil"/>
              <w:left w:val="nil"/>
              <w:bottom w:val="single" w:sz="8" w:space="0" w:color="6C8BCA"/>
              <w:right w:val="single" w:sz="8" w:space="0" w:color="6C8BCA"/>
            </w:tcBorders>
            <w:shd w:val="clear" w:color="000000" w:fill="CDD8ED"/>
            <w:noWrap/>
          </w:tcPr>
          <w:p w14:paraId="25FA58F2" w14:textId="564C6A27" w:rsidR="006268D3" w:rsidRPr="006268D3" w:rsidRDefault="006268D3" w:rsidP="006268D3">
            <w:pPr>
              <w:spacing w:line="240" w:lineRule="auto"/>
              <w:contextualSpacing w:val="0"/>
              <w:jc w:val="center"/>
              <w:rPr>
                <w:rFonts w:ascii="Times New Roman" w:eastAsia="Times New Roman" w:hAnsi="Times New Roman" w:cs="Times New Roman"/>
                <w:color w:val="000000"/>
                <w:sz w:val="18"/>
                <w:szCs w:val="14"/>
                <w:lang w:val="en-US" w:eastAsia="en-US"/>
              </w:rPr>
            </w:pPr>
            <w:r w:rsidRPr="006268D3">
              <w:rPr>
                <w:rFonts w:ascii="Times New Roman" w:hAnsi="Times New Roman" w:cs="Times New Roman"/>
                <w:sz w:val="18"/>
                <w:szCs w:val="14"/>
              </w:rPr>
              <w:t>0%</w:t>
            </w:r>
          </w:p>
        </w:tc>
        <w:tc>
          <w:tcPr>
            <w:tcW w:w="0" w:type="auto"/>
            <w:tcBorders>
              <w:top w:val="nil"/>
              <w:left w:val="nil"/>
              <w:bottom w:val="single" w:sz="8" w:space="0" w:color="6C8BCA"/>
              <w:right w:val="single" w:sz="8" w:space="0" w:color="6C8BCA"/>
            </w:tcBorders>
            <w:shd w:val="clear" w:color="000000" w:fill="CDD8ED"/>
            <w:noWrap/>
          </w:tcPr>
          <w:p w14:paraId="103302E0" w14:textId="792EC646" w:rsidR="006268D3" w:rsidRPr="006268D3" w:rsidRDefault="006268D3" w:rsidP="006268D3">
            <w:pPr>
              <w:spacing w:line="240" w:lineRule="auto"/>
              <w:contextualSpacing w:val="0"/>
              <w:jc w:val="center"/>
              <w:rPr>
                <w:rFonts w:ascii="Times New Roman" w:eastAsia="Times New Roman" w:hAnsi="Times New Roman" w:cs="Times New Roman"/>
                <w:color w:val="000000"/>
                <w:sz w:val="18"/>
                <w:szCs w:val="14"/>
                <w:lang w:val="en-US" w:eastAsia="en-US"/>
              </w:rPr>
            </w:pPr>
            <w:r w:rsidRPr="006268D3">
              <w:rPr>
                <w:rFonts w:ascii="Times New Roman" w:hAnsi="Times New Roman" w:cs="Times New Roman"/>
                <w:sz w:val="18"/>
                <w:szCs w:val="14"/>
              </w:rPr>
              <w:t>0%</w:t>
            </w:r>
          </w:p>
        </w:tc>
        <w:tc>
          <w:tcPr>
            <w:tcW w:w="0" w:type="auto"/>
            <w:tcBorders>
              <w:top w:val="nil"/>
              <w:left w:val="nil"/>
              <w:bottom w:val="single" w:sz="8" w:space="0" w:color="6C8BCA"/>
              <w:right w:val="single" w:sz="8" w:space="0" w:color="6C8BCA"/>
            </w:tcBorders>
            <w:shd w:val="clear" w:color="000000" w:fill="CDD8ED"/>
            <w:noWrap/>
          </w:tcPr>
          <w:p w14:paraId="1001FF61" w14:textId="585969A1" w:rsidR="006268D3" w:rsidRPr="006268D3" w:rsidRDefault="006268D3" w:rsidP="006268D3">
            <w:pPr>
              <w:spacing w:line="240" w:lineRule="auto"/>
              <w:contextualSpacing w:val="0"/>
              <w:jc w:val="center"/>
              <w:rPr>
                <w:rFonts w:ascii="Times New Roman" w:eastAsia="Times New Roman" w:hAnsi="Times New Roman" w:cs="Times New Roman"/>
                <w:color w:val="000000"/>
                <w:sz w:val="18"/>
                <w:szCs w:val="14"/>
                <w:lang w:val="en-US" w:eastAsia="en-US"/>
              </w:rPr>
            </w:pPr>
            <w:r w:rsidRPr="006268D3">
              <w:rPr>
                <w:rFonts w:ascii="Times New Roman" w:hAnsi="Times New Roman" w:cs="Times New Roman"/>
                <w:sz w:val="18"/>
                <w:szCs w:val="14"/>
              </w:rPr>
              <w:t>0%</w:t>
            </w:r>
          </w:p>
        </w:tc>
        <w:tc>
          <w:tcPr>
            <w:tcW w:w="0" w:type="auto"/>
            <w:tcBorders>
              <w:top w:val="nil"/>
              <w:left w:val="nil"/>
              <w:bottom w:val="single" w:sz="8" w:space="0" w:color="6C8BCA"/>
              <w:right w:val="single" w:sz="8" w:space="0" w:color="6C8BCA"/>
            </w:tcBorders>
            <w:shd w:val="clear" w:color="000000" w:fill="CDD8ED"/>
            <w:noWrap/>
          </w:tcPr>
          <w:p w14:paraId="37AEE1F6" w14:textId="2FA1258E" w:rsidR="006268D3" w:rsidRPr="006268D3" w:rsidRDefault="006268D3" w:rsidP="006268D3">
            <w:pPr>
              <w:spacing w:line="240" w:lineRule="auto"/>
              <w:contextualSpacing w:val="0"/>
              <w:jc w:val="center"/>
              <w:rPr>
                <w:rFonts w:ascii="Times New Roman" w:eastAsia="Times New Roman" w:hAnsi="Times New Roman" w:cs="Times New Roman"/>
                <w:color w:val="000000"/>
                <w:sz w:val="18"/>
                <w:szCs w:val="14"/>
                <w:lang w:val="en-US" w:eastAsia="en-US"/>
              </w:rPr>
            </w:pPr>
            <w:r w:rsidRPr="006268D3">
              <w:rPr>
                <w:rFonts w:ascii="Times New Roman" w:hAnsi="Times New Roman" w:cs="Times New Roman"/>
                <w:sz w:val="18"/>
                <w:szCs w:val="14"/>
              </w:rPr>
              <w:t>5%</w:t>
            </w:r>
          </w:p>
        </w:tc>
      </w:tr>
      <w:tr w:rsidR="006268D3" w:rsidRPr="00CE2760" w14:paraId="51862F1B" w14:textId="77777777" w:rsidTr="005C3F40">
        <w:trPr>
          <w:trHeight w:val="254"/>
        </w:trPr>
        <w:tc>
          <w:tcPr>
            <w:tcW w:w="0" w:type="auto"/>
            <w:tcBorders>
              <w:top w:val="nil"/>
              <w:left w:val="single" w:sz="8" w:space="0" w:color="6C8BCA"/>
              <w:bottom w:val="single" w:sz="8" w:space="0" w:color="6C8BCA"/>
              <w:right w:val="single" w:sz="8" w:space="0" w:color="6C8BCA"/>
            </w:tcBorders>
            <w:shd w:val="clear" w:color="000000" w:fill="CDD8ED"/>
            <w:noWrap/>
            <w:vAlign w:val="center"/>
            <w:hideMark/>
          </w:tcPr>
          <w:p w14:paraId="3EF98996" w14:textId="77777777" w:rsidR="006268D3" w:rsidRPr="00CE2760" w:rsidRDefault="006268D3" w:rsidP="006268D3">
            <w:pPr>
              <w:spacing w:line="240" w:lineRule="auto"/>
              <w:contextualSpacing w:val="0"/>
              <w:rPr>
                <w:rFonts w:ascii="Times New Roman" w:eastAsia="Times New Roman" w:hAnsi="Times New Roman" w:cs="Times New Roman"/>
                <w:b/>
                <w:bCs/>
                <w:color w:val="000000"/>
                <w:sz w:val="18"/>
                <w:szCs w:val="18"/>
                <w:lang w:val="en-US" w:eastAsia="en-US"/>
              </w:rPr>
            </w:pPr>
            <w:r w:rsidRPr="00CE2760">
              <w:rPr>
                <w:rFonts w:ascii="Times New Roman" w:eastAsia="Times New Roman" w:hAnsi="Times New Roman" w:cs="Times New Roman"/>
                <w:b/>
                <w:bCs/>
                <w:color w:val="000000"/>
                <w:sz w:val="18"/>
                <w:szCs w:val="18"/>
                <w:lang w:val="en-US" w:eastAsia="en-US"/>
              </w:rPr>
              <w:t>TAP</w:t>
            </w:r>
          </w:p>
        </w:tc>
        <w:tc>
          <w:tcPr>
            <w:tcW w:w="0" w:type="auto"/>
            <w:tcBorders>
              <w:top w:val="nil"/>
              <w:left w:val="nil"/>
              <w:bottom w:val="single" w:sz="8" w:space="0" w:color="6C8BCA"/>
              <w:right w:val="single" w:sz="8" w:space="0" w:color="6C8BCA"/>
            </w:tcBorders>
            <w:shd w:val="clear" w:color="000000" w:fill="CDD8ED"/>
            <w:noWrap/>
            <w:hideMark/>
          </w:tcPr>
          <w:p w14:paraId="06200674" w14:textId="7EB3831D" w:rsidR="006268D3" w:rsidRPr="006268D3" w:rsidRDefault="006268D3" w:rsidP="006268D3">
            <w:pPr>
              <w:spacing w:line="240" w:lineRule="auto"/>
              <w:contextualSpacing w:val="0"/>
              <w:jc w:val="center"/>
              <w:rPr>
                <w:rFonts w:ascii="Times New Roman" w:eastAsia="Times New Roman" w:hAnsi="Times New Roman" w:cs="Times New Roman"/>
                <w:color w:val="000000"/>
                <w:sz w:val="18"/>
                <w:szCs w:val="14"/>
                <w:lang w:val="en-US" w:eastAsia="en-US"/>
              </w:rPr>
            </w:pPr>
            <w:r w:rsidRPr="006268D3">
              <w:rPr>
                <w:rFonts w:ascii="Times New Roman" w:hAnsi="Times New Roman" w:cs="Times New Roman"/>
                <w:sz w:val="18"/>
                <w:szCs w:val="14"/>
              </w:rPr>
              <w:t>3%</w:t>
            </w:r>
          </w:p>
        </w:tc>
        <w:tc>
          <w:tcPr>
            <w:tcW w:w="0" w:type="auto"/>
            <w:tcBorders>
              <w:top w:val="nil"/>
              <w:left w:val="nil"/>
              <w:bottom w:val="single" w:sz="8" w:space="0" w:color="6C8BCA"/>
              <w:right w:val="single" w:sz="8" w:space="0" w:color="6C8BCA"/>
            </w:tcBorders>
            <w:shd w:val="clear" w:color="000000" w:fill="CDD8ED"/>
            <w:noWrap/>
            <w:hideMark/>
          </w:tcPr>
          <w:p w14:paraId="15A44425" w14:textId="421B03D3" w:rsidR="006268D3" w:rsidRPr="006268D3" w:rsidRDefault="006268D3" w:rsidP="006268D3">
            <w:pPr>
              <w:spacing w:line="240" w:lineRule="auto"/>
              <w:contextualSpacing w:val="0"/>
              <w:jc w:val="center"/>
              <w:rPr>
                <w:rFonts w:ascii="Times New Roman" w:eastAsia="Times New Roman" w:hAnsi="Times New Roman" w:cs="Times New Roman"/>
                <w:color w:val="000000"/>
                <w:sz w:val="18"/>
                <w:szCs w:val="14"/>
                <w:lang w:val="en-US" w:eastAsia="en-US"/>
              </w:rPr>
            </w:pPr>
            <w:r w:rsidRPr="006268D3">
              <w:rPr>
                <w:rFonts w:ascii="Times New Roman" w:hAnsi="Times New Roman" w:cs="Times New Roman"/>
                <w:sz w:val="18"/>
                <w:szCs w:val="14"/>
              </w:rPr>
              <w:t>2%</w:t>
            </w:r>
          </w:p>
        </w:tc>
        <w:tc>
          <w:tcPr>
            <w:tcW w:w="0" w:type="auto"/>
            <w:tcBorders>
              <w:top w:val="nil"/>
              <w:left w:val="nil"/>
              <w:bottom w:val="single" w:sz="8" w:space="0" w:color="6C8BCA"/>
              <w:right w:val="single" w:sz="8" w:space="0" w:color="6C8BCA"/>
            </w:tcBorders>
            <w:shd w:val="clear" w:color="000000" w:fill="CDD8ED"/>
            <w:noWrap/>
            <w:hideMark/>
          </w:tcPr>
          <w:p w14:paraId="59D6F52A" w14:textId="2689E8B8" w:rsidR="006268D3" w:rsidRPr="006268D3" w:rsidRDefault="006268D3" w:rsidP="006268D3">
            <w:pPr>
              <w:spacing w:line="240" w:lineRule="auto"/>
              <w:contextualSpacing w:val="0"/>
              <w:jc w:val="center"/>
              <w:rPr>
                <w:rFonts w:ascii="Times New Roman" w:eastAsia="Times New Roman" w:hAnsi="Times New Roman" w:cs="Times New Roman"/>
                <w:color w:val="000000"/>
                <w:sz w:val="18"/>
                <w:szCs w:val="14"/>
                <w:lang w:val="en-US" w:eastAsia="en-US"/>
              </w:rPr>
            </w:pPr>
            <w:r w:rsidRPr="006268D3">
              <w:rPr>
                <w:rFonts w:ascii="Times New Roman" w:hAnsi="Times New Roman" w:cs="Times New Roman"/>
                <w:sz w:val="18"/>
                <w:szCs w:val="14"/>
              </w:rPr>
              <w:t>2%</w:t>
            </w:r>
          </w:p>
        </w:tc>
        <w:tc>
          <w:tcPr>
            <w:tcW w:w="0" w:type="auto"/>
            <w:tcBorders>
              <w:top w:val="nil"/>
              <w:left w:val="nil"/>
              <w:bottom w:val="single" w:sz="8" w:space="0" w:color="6C8BCA"/>
              <w:right w:val="single" w:sz="8" w:space="0" w:color="6C8BCA"/>
            </w:tcBorders>
            <w:shd w:val="clear" w:color="000000" w:fill="CDD8ED"/>
            <w:noWrap/>
            <w:hideMark/>
          </w:tcPr>
          <w:p w14:paraId="26882F2A" w14:textId="204B7355" w:rsidR="006268D3" w:rsidRPr="006268D3" w:rsidRDefault="006268D3" w:rsidP="006268D3">
            <w:pPr>
              <w:spacing w:line="240" w:lineRule="auto"/>
              <w:contextualSpacing w:val="0"/>
              <w:jc w:val="center"/>
              <w:rPr>
                <w:rFonts w:ascii="Times New Roman" w:eastAsia="Times New Roman" w:hAnsi="Times New Roman" w:cs="Times New Roman"/>
                <w:color w:val="000000"/>
                <w:sz w:val="18"/>
                <w:szCs w:val="14"/>
                <w:lang w:val="en-US" w:eastAsia="en-US"/>
              </w:rPr>
            </w:pPr>
            <w:r w:rsidRPr="006268D3">
              <w:rPr>
                <w:rFonts w:ascii="Times New Roman" w:hAnsi="Times New Roman" w:cs="Times New Roman"/>
                <w:sz w:val="18"/>
                <w:szCs w:val="14"/>
              </w:rPr>
              <w:t>26%</w:t>
            </w:r>
          </w:p>
        </w:tc>
      </w:tr>
      <w:tr w:rsidR="006268D3" w:rsidRPr="00CE2760" w14:paraId="0EC5C04E" w14:textId="77777777" w:rsidTr="005C3F40">
        <w:trPr>
          <w:trHeight w:val="254"/>
        </w:trPr>
        <w:tc>
          <w:tcPr>
            <w:tcW w:w="0" w:type="auto"/>
            <w:tcBorders>
              <w:top w:val="nil"/>
              <w:left w:val="single" w:sz="8" w:space="0" w:color="6C8BCA"/>
              <w:bottom w:val="single" w:sz="8" w:space="0" w:color="6C8BCA"/>
              <w:right w:val="single" w:sz="8" w:space="0" w:color="6C8BCA"/>
            </w:tcBorders>
            <w:noWrap/>
            <w:vAlign w:val="center"/>
            <w:hideMark/>
          </w:tcPr>
          <w:p w14:paraId="23C9F846" w14:textId="77777777" w:rsidR="006268D3" w:rsidRPr="00CE2760" w:rsidRDefault="006268D3" w:rsidP="006268D3">
            <w:pPr>
              <w:spacing w:line="240" w:lineRule="auto"/>
              <w:contextualSpacing w:val="0"/>
              <w:rPr>
                <w:rFonts w:ascii="Times New Roman" w:eastAsia="Times New Roman" w:hAnsi="Times New Roman" w:cs="Times New Roman"/>
                <w:b/>
                <w:bCs/>
                <w:color w:val="000000"/>
                <w:sz w:val="18"/>
                <w:szCs w:val="18"/>
                <w:lang w:val="en-US" w:eastAsia="en-US"/>
              </w:rPr>
            </w:pPr>
            <w:r w:rsidRPr="00CE2760">
              <w:rPr>
                <w:rFonts w:ascii="Times New Roman" w:eastAsia="Times New Roman" w:hAnsi="Times New Roman" w:cs="Times New Roman"/>
                <w:b/>
                <w:bCs/>
                <w:color w:val="000000"/>
                <w:sz w:val="18"/>
                <w:szCs w:val="18"/>
                <w:lang w:val="en-US" w:eastAsia="en-US"/>
              </w:rPr>
              <w:t>TTHF</w:t>
            </w:r>
          </w:p>
        </w:tc>
        <w:tc>
          <w:tcPr>
            <w:tcW w:w="0" w:type="auto"/>
            <w:tcBorders>
              <w:top w:val="nil"/>
              <w:left w:val="nil"/>
              <w:bottom w:val="single" w:sz="8" w:space="0" w:color="6C8BCA"/>
              <w:right w:val="single" w:sz="8" w:space="0" w:color="6C8BCA"/>
            </w:tcBorders>
            <w:shd w:val="clear" w:color="000000" w:fill="CDD8ED"/>
            <w:noWrap/>
            <w:hideMark/>
          </w:tcPr>
          <w:p w14:paraId="16466AA0" w14:textId="15E01273" w:rsidR="006268D3" w:rsidRPr="006268D3" w:rsidRDefault="006268D3" w:rsidP="006268D3">
            <w:pPr>
              <w:spacing w:line="240" w:lineRule="auto"/>
              <w:contextualSpacing w:val="0"/>
              <w:jc w:val="center"/>
              <w:rPr>
                <w:rFonts w:ascii="Times New Roman" w:eastAsia="Times New Roman" w:hAnsi="Times New Roman" w:cs="Times New Roman"/>
                <w:color w:val="000000"/>
                <w:sz w:val="18"/>
                <w:szCs w:val="14"/>
                <w:lang w:val="en-US" w:eastAsia="en-US"/>
              </w:rPr>
            </w:pPr>
            <w:r w:rsidRPr="006268D3">
              <w:rPr>
                <w:rFonts w:ascii="Times New Roman" w:hAnsi="Times New Roman" w:cs="Times New Roman"/>
                <w:sz w:val="18"/>
                <w:szCs w:val="14"/>
              </w:rPr>
              <w:t>21%</w:t>
            </w:r>
          </w:p>
        </w:tc>
        <w:tc>
          <w:tcPr>
            <w:tcW w:w="0" w:type="auto"/>
            <w:tcBorders>
              <w:top w:val="nil"/>
              <w:left w:val="nil"/>
              <w:bottom w:val="single" w:sz="8" w:space="0" w:color="6C8BCA"/>
              <w:right w:val="single" w:sz="8" w:space="0" w:color="6C8BCA"/>
            </w:tcBorders>
            <w:shd w:val="clear" w:color="000000" w:fill="CDD8ED"/>
            <w:noWrap/>
            <w:hideMark/>
          </w:tcPr>
          <w:p w14:paraId="267543C2" w14:textId="700FD41E" w:rsidR="006268D3" w:rsidRPr="006268D3" w:rsidRDefault="006268D3" w:rsidP="006268D3">
            <w:pPr>
              <w:spacing w:line="240" w:lineRule="auto"/>
              <w:contextualSpacing w:val="0"/>
              <w:jc w:val="center"/>
              <w:rPr>
                <w:rFonts w:ascii="Times New Roman" w:eastAsia="Times New Roman" w:hAnsi="Times New Roman" w:cs="Times New Roman"/>
                <w:color w:val="000000"/>
                <w:sz w:val="18"/>
                <w:szCs w:val="14"/>
                <w:lang w:val="en-US" w:eastAsia="en-US"/>
              </w:rPr>
            </w:pPr>
            <w:r w:rsidRPr="006268D3">
              <w:rPr>
                <w:rFonts w:ascii="Times New Roman" w:hAnsi="Times New Roman" w:cs="Times New Roman"/>
                <w:sz w:val="18"/>
                <w:szCs w:val="14"/>
              </w:rPr>
              <w:t>23%</w:t>
            </w:r>
          </w:p>
        </w:tc>
        <w:tc>
          <w:tcPr>
            <w:tcW w:w="0" w:type="auto"/>
            <w:tcBorders>
              <w:top w:val="nil"/>
              <w:left w:val="nil"/>
              <w:bottom w:val="single" w:sz="8" w:space="0" w:color="6C8BCA"/>
              <w:right w:val="single" w:sz="8" w:space="0" w:color="6C8BCA"/>
            </w:tcBorders>
            <w:shd w:val="clear" w:color="000000" w:fill="CDD8ED"/>
            <w:noWrap/>
            <w:hideMark/>
          </w:tcPr>
          <w:p w14:paraId="7BB535D3" w14:textId="5EB08B5D" w:rsidR="006268D3" w:rsidRPr="006268D3" w:rsidRDefault="006268D3" w:rsidP="006268D3">
            <w:pPr>
              <w:spacing w:line="240" w:lineRule="auto"/>
              <w:contextualSpacing w:val="0"/>
              <w:jc w:val="center"/>
              <w:rPr>
                <w:rFonts w:ascii="Times New Roman" w:eastAsia="Times New Roman" w:hAnsi="Times New Roman" w:cs="Times New Roman"/>
                <w:color w:val="000000"/>
                <w:sz w:val="18"/>
                <w:szCs w:val="14"/>
                <w:lang w:val="en-US" w:eastAsia="en-US"/>
              </w:rPr>
            </w:pPr>
            <w:r w:rsidRPr="006268D3">
              <w:rPr>
                <w:rFonts w:ascii="Times New Roman" w:hAnsi="Times New Roman" w:cs="Times New Roman"/>
                <w:sz w:val="18"/>
                <w:szCs w:val="14"/>
              </w:rPr>
              <w:t>24%</w:t>
            </w:r>
          </w:p>
        </w:tc>
        <w:tc>
          <w:tcPr>
            <w:tcW w:w="0" w:type="auto"/>
            <w:tcBorders>
              <w:top w:val="nil"/>
              <w:left w:val="nil"/>
              <w:bottom w:val="single" w:sz="8" w:space="0" w:color="6C8BCA"/>
              <w:right w:val="single" w:sz="8" w:space="0" w:color="6C8BCA"/>
            </w:tcBorders>
            <w:shd w:val="clear" w:color="000000" w:fill="CDD8ED"/>
            <w:noWrap/>
            <w:hideMark/>
          </w:tcPr>
          <w:p w14:paraId="71DEE360" w14:textId="54F17144" w:rsidR="006268D3" w:rsidRPr="006268D3" w:rsidRDefault="006268D3" w:rsidP="006268D3">
            <w:pPr>
              <w:spacing w:line="240" w:lineRule="auto"/>
              <w:contextualSpacing w:val="0"/>
              <w:jc w:val="center"/>
              <w:rPr>
                <w:rFonts w:ascii="Times New Roman" w:eastAsia="Times New Roman" w:hAnsi="Times New Roman" w:cs="Times New Roman"/>
                <w:color w:val="000000"/>
                <w:sz w:val="18"/>
                <w:szCs w:val="14"/>
                <w:lang w:val="en-US" w:eastAsia="en-US"/>
              </w:rPr>
            </w:pPr>
            <w:r w:rsidRPr="006268D3">
              <w:rPr>
                <w:rFonts w:ascii="Times New Roman" w:hAnsi="Times New Roman" w:cs="Times New Roman"/>
                <w:sz w:val="18"/>
                <w:szCs w:val="14"/>
              </w:rPr>
              <w:t>0%</w:t>
            </w:r>
          </w:p>
        </w:tc>
      </w:tr>
      <w:tr w:rsidR="006268D3" w:rsidRPr="00CE2760" w14:paraId="6D840BDC" w14:textId="77777777" w:rsidTr="005C3F40">
        <w:trPr>
          <w:trHeight w:val="254"/>
        </w:trPr>
        <w:tc>
          <w:tcPr>
            <w:tcW w:w="0" w:type="auto"/>
            <w:tcBorders>
              <w:top w:val="nil"/>
              <w:left w:val="single" w:sz="8" w:space="0" w:color="6C8BCA"/>
              <w:bottom w:val="single" w:sz="8" w:space="0" w:color="6C8BCA"/>
              <w:right w:val="single" w:sz="8" w:space="0" w:color="6C8BCA"/>
            </w:tcBorders>
            <w:shd w:val="clear" w:color="000000" w:fill="CDD8ED"/>
            <w:noWrap/>
            <w:vAlign w:val="center"/>
            <w:hideMark/>
          </w:tcPr>
          <w:p w14:paraId="536F2F80" w14:textId="77777777" w:rsidR="006268D3" w:rsidRPr="00CE2760" w:rsidRDefault="006268D3" w:rsidP="006268D3">
            <w:pPr>
              <w:spacing w:line="240" w:lineRule="auto"/>
              <w:contextualSpacing w:val="0"/>
              <w:rPr>
                <w:rFonts w:ascii="Times New Roman" w:eastAsia="Times New Roman" w:hAnsi="Times New Roman" w:cs="Times New Roman"/>
                <w:b/>
                <w:bCs/>
                <w:color w:val="000000"/>
                <w:sz w:val="18"/>
                <w:szCs w:val="18"/>
                <w:lang w:val="en-US" w:eastAsia="en-US"/>
              </w:rPr>
            </w:pPr>
            <w:r w:rsidRPr="00CE2760">
              <w:rPr>
                <w:rFonts w:ascii="Times New Roman" w:eastAsia="Times New Roman" w:hAnsi="Times New Roman" w:cs="Times New Roman"/>
                <w:b/>
                <w:bCs/>
                <w:color w:val="000000"/>
                <w:sz w:val="18"/>
                <w:szCs w:val="18"/>
                <w:lang w:val="en-US" w:eastAsia="en-US"/>
              </w:rPr>
              <w:t>Akciza</w:t>
            </w:r>
          </w:p>
        </w:tc>
        <w:tc>
          <w:tcPr>
            <w:tcW w:w="0" w:type="auto"/>
            <w:tcBorders>
              <w:top w:val="nil"/>
              <w:left w:val="nil"/>
              <w:bottom w:val="single" w:sz="8" w:space="0" w:color="6C8BCA"/>
              <w:right w:val="single" w:sz="8" w:space="0" w:color="6C8BCA"/>
            </w:tcBorders>
            <w:shd w:val="clear" w:color="000000" w:fill="CDD8ED"/>
            <w:noWrap/>
            <w:hideMark/>
          </w:tcPr>
          <w:p w14:paraId="6B7E200F" w14:textId="20BE4CDE" w:rsidR="006268D3" w:rsidRPr="006268D3" w:rsidRDefault="006268D3" w:rsidP="006268D3">
            <w:pPr>
              <w:spacing w:line="240" w:lineRule="auto"/>
              <w:contextualSpacing w:val="0"/>
              <w:jc w:val="center"/>
              <w:rPr>
                <w:rFonts w:ascii="Times New Roman" w:eastAsia="Times New Roman" w:hAnsi="Times New Roman" w:cs="Times New Roman"/>
                <w:color w:val="000000"/>
                <w:sz w:val="18"/>
                <w:szCs w:val="14"/>
                <w:lang w:val="en-US" w:eastAsia="en-US"/>
              </w:rPr>
            </w:pPr>
            <w:r w:rsidRPr="006268D3">
              <w:rPr>
                <w:rFonts w:ascii="Times New Roman" w:hAnsi="Times New Roman" w:cs="Times New Roman"/>
                <w:sz w:val="18"/>
                <w:szCs w:val="14"/>
              </w:rPr>
              <w:t>3%</w:t>
            </w:r>
          </w:p>
        </w:tc>
        <w:tc>
          <w:tcPr>
            <w:tcW w:w="0" w:type="auto"/>
            <w:tcBorders>
              <w:top w:val="nil"/>
              <w:left w:val="nil"/>
              <w:bottom w:val="single" w:sz="8" w:space="0" w:color="6C8BCA"/>
              <w:right w:val="single" w:sz="8" w:space="0" w:color="6C8BCA"/>
            </w:tcBorders>
            <w:shd w:val="clear" w:color="000000" w:fill="CDD8ED"/>
            <w:noWrap/>
            <w:hideMark/>
          </w:tcPr>
          <w:p w14:paraId="60A0C221" w14:textId="35CF7926" w:rsidR="006268D3" w:rsidRPr="006268D3" w:rsidRDefault="006268D3" w:rsidP="006268D3">
            <w:pPr>
              <w:spacing w:line="240" w:lineRule="auto"/>
              <w:contextualSpacing w:val="0"/>
              <w:jc w:val="center"/>
              <w:rPr>
                <w:rFonts w:ascii="Times New Roman" w:eastAsia="Times New Roman" w:hAnsi="Times New Roman" w:cs="Times New Roman"/>
                <w:color w:val="000000"/>
                <w:sz w:val="18"/>
                <w:szCs w:val="14"/>
                <w:lang w:val="en-US" w:eastAsia="en-US"/>
              </w:rPr>
            </w:pPr>
            <w:r w:rsidRPr="006268D3">
              <w:rPr>
                <w:rFonts w:ascii="Times New Roman" w:hAnsi="Times New Roman" w:cs="Times New Roman"/>
                <w:sz w:val="18"/>
                <w:szCs w:val="14"/>
              </w:rPr>
              <w:t>2%</w:t>
            </w:r>
          </w:p>
        </w:tc>
        <w:tc>
          <w:tcPr>
            <w:tcW w:w="0" w:type="auto"/>
            <w:tcBorders>
              <w:top w:val="nil"/>
              <w:left w:val="nil"/>
              <w:bottom w:val="single" w:sz="8" w:space="0" w:color="6C8BCA"/>
              <w:right w:val="single" w:sz="8" w:space="0" w:color="6C8BCA"/>
            </w:tcBorders>
            <w:shd w:val="clear" w:color="000000" w:fill="CDD8ED"/>
            <w:noWrap/>
            <w:hideMark/>
          </w:tcPr>
          <w:p w14:paraId="12444E5F" w14:textId="6603DCFF" w:rsidR="006268D3" w:rsidRPr="006268D3" w:rsidRDefault="006268D3" w:rsidP="006268D3">
            <w:pPr>
              <w:spacing w:line="240" w:lineRule="auto"/>
              <w:contextualSpacing w:val="0"/>
              <w:jc w:val="center"/>
              <w:rPr>
                <w:rFonts w:ascii="Times New Roman" w:eastAsia="Times New Roman" w:hAnsi="Times New Roman" w:cs="Times New Roman"/>
                <w:color w:val="000000"/>
                <w:sz w:val="18"/>
                <w:szCs w:val="14"/>
                <w:lang w:val="en-US" w:eastAsia="en-US"/>
              </w:rPr>
            </w:pPr>
            <w:r w:rsidRPr="006268D3">
              <w:rPr>
                <w:rFonts w:ascii="Times New Roman" w:hAnsi="Times New Roman" w:cs="Times New Roman"/>
                <w:sz w:val="18"/>
                <w:szCs w:val="14"/>
              </w:rPr>
              <w:t>2%</w:t>
            </w:r>
          </w:p>
        </w:tc>
        <w:tc>
          <w:tcPr>
            <w:tcW w:w="0" w:type="auto"/>
            <w:tcBorders>
              <w:top w:val="nil"/>
              <w:left w:val="nil"/>
              <w:bottom w:val="single" w:sz="8" w:space="0" w:color="6C8BCA"/>
              <w:right w:val="single" w:sz="8" w:space="0" w:color="6C8BCA"/>
            </w:tcBorders>
            <w:shd w:val="clear" w:color="000000" w:fill="CDD8ED"/>
            <w:noWrap/>
            <w:hideMark/>
          </w:tcPr>
          <w:p w14:paraId="617F58F1" w14:textId="2C64ED9C" w:rsidR="006268D3" w:rsidRPr="006268D3" w:rsidRDefault="006268D3" w:rsidP="006268D3">
            <w:pPr>
              <w:spacing w:line="240" w:lineRule="auto"/>
              <w:contextualSpacing w:val="0"/>
              <w:jc w:val="center"/>
              <w:rPr>
                <w:rFonts w:ascii="Times New Roman" w:eastAsia="Times New Roman" w:hAnsi="Times New Roman" w:cs="Times New Roman"/>
                <w:color w:val="000000"/>
                <w:sz w:val="18"/>
                <w:szCs w:val="14"/>
                <w:lang w:val="en-US" w:eastAsia="en-US"/>
              </w:rPr>
            </w:pPr>
            <w:r w:rsidRPr="006268D3">
              <w:rPr>
                <w:rFonts w:ascii="Times New Roman" w:hAnsi="Times New Roman" w:cs="Times New Roman"/>
                <w:sz w:val="18"/>
                <w:szCs w:val="14"/>
              </w:rPr>
              <w:t>2%</w:t>
            </w:r>
          </w:p>
        </w:tc>
      </w:tr>
      <w:tr w:rsidR="006268D3" w:rsidRPr="006268D3" w14:paraId="50CF2C68" w14:textId="77777777" w:rsidTr="005C3F40">
        <w:trPr>
          <w:trHeight w:val="254"/>
        </w:trPr>
        <w:tc>
          <w:tcPr>
            <w:tcW w:w="0" w:type="auto"/>
            <w:tcBorders>
              <w:top w:val="nil"/>
              <w:left w:val="single" w:sz="8" w:space="0" w:color="6C8BCA"/>
              <w:bottom w:val="single" w:sz="8" w:space="0" w:color="6C8BCA"/>
              <w:right w:val="single" w:sz="8" w:space="0" w:color="6C8BCA"/>
            </w:tcBorders>
            <w:noWrap/>
            <w:vAlign w:val="center"/>
            <w:hideMark/>
          </w:tcPr>
          <w:p w14:paraId="7DC7EFDA" w14:textId="77777777" w:rsidR="006268D3" w:rsidRPr="006268D3" w:rsidRDefault="006268D3" w:rsidP="006268D3">
            <w:pPr>
              <w:spacing w:line="240" w:lineRule="auto"/>
              <w:contextualSpacing w:val="0"/>
              <w:rPr>
                <w:rFonts w:ascii="Times New Roman" w:eastAsia="Times New Roman" w:hAnsi="Times New Roman" w:cs="Times New Roman"/>
                <w:b/>
                <w:bCs/>
                <w:color w:val="000000"/>
                <w:sz w:val="18"/>
                <w:szCs w:val="18"/>
                <w:lang w:val="en-US" w:eastAsia="en-US"/>
              </w:rPr>
            </w:pPr>
            <w:r w:rsidRPr="006268D3">
              <w:rPr>
                <w:rFonts w:ascii="Times New Roman" w:eastAsia="Times New Roman" w:hAnsi="Times New Roman" w:cs="Times New Roman"/>
                <w:b/>
                <w:bCs/>
                <w:color w:val="000000"/>
                <w:sz w:val="18"/>
                <w:szCs w:val="18"/>
                <w:lang w:val="en-US" w:eastAsia="en-US"/>
              </w:rPr>
              <w:t>Total</w:t>
            </w:r>
          </w:p>
        </w:tc>
        <w:tc>
          <w:tcPr>
            <w:tcW w:w="0" w:type="auto"/>
            <w:tcBorders>
              <w:top w:val="nil"/>
              <w:left w:val="nil"/>
              <w:bottom w:val="single" w:sz="8" w:space="0" w:color="6C8BCA"/>
              <w:right w:val="single" w:sz="8" w:space="0" w:color="6C8BCA"/>
            </w:tcBorders>
            <w:noWrap/>
            <w:hideMark/>
          </w:tcPr>
          <w:p w14:paraId="7A4984FD" w14:textId="043D1265" w:rsidR="006268D3" w:rsidRPr="006268D3" w:rsidRDefault="006268D3" w:rsidP="006268D3">
            <w:pPr>
              <w:spacing w:line="240" w:lineRule="auto"/>
              <w:contextualSpacing w:val="0"/>
              <w:jc w:val="center"/>
              <w:rPr>
                <w:rFonts w:ascii="Times New Roman" w:eastAsia="Times New Roman" w:hAnsi="Times New Roman" w:cs="Times New Roman"/>
                <w:b/>
                <w:bCs/>
                <w:color w:val="000000"/>
                <w:sz w:val="18"/>
                <w:szCs w:val="14"/>
                <w:lang w:val="en-US" w:eastAsia="en-US"/>
              </w:rPr>
            </w:pPr>
            <w:r w:rsidRPr="006268D3">
              <w:rPr>
                <w:rFonts w:ascii="Times New Roman" w:hAnsi="Times New Roman" w:cs="Times New Roman"/>
                <w:b/>
                <w:bCs/>
                <w:sz w:val="18"/>
                <w:szCs w:val="14"/>
              </w:rPr>
              <w:t>100%</w:t>
            </w:r>
          </w:p>
        </w:tc>
        <w:tc>
          <w:tcPr>
            <w:tcW w:w="0" w:type="auto"/>
            <w:tcBorders>
              <w:top w:val="nil"/>
              <w:left w:val="nil"/>
              <w:bottom w:val="single" w:sz="8" w:space="0" w:color="6C8BCA"/>
              <w:right w:val="single" w:sz="8" w:space="0" w:color="6C8BCA"/>
            </w:tcBorders>
            <w:noWrap/>
            <w:hideMark/>
          </w:tcPr>
          <w:p w14:paraId="717FD56B" w14:textId="6BF23D28" w:rsidR="006268D3" w:rsidRPr="006268D3" w:rsidRDefault="006268D3" w:rsidP="006268D3">
            <w:pPr>
              <w:spacing w:line="240" w:lineRule="auto"/>
              <w:contextualSpacing w:val="0"/>
              <w:jc w:val="center"/>
              <w:rPr>
                <w:rFonts w:ascii="Times New Roman" w:eastAsia="Times New Roman" w:hAnsi="Times New Roman" w:cs="Times New Roman"/>
                <w:b/>
                <w:bCs/>
                <w:color w:val="000000"/>
                <w:sz w:val="18"/>
                <w:szCs w:val="14"/>
                <w:lang w:val="en-US" w:eastAsia="en-US"/>
              </w:rPr>
            </w:pPr>
            <w:r w:rsidRPr="006268D3">
              <w:rPr>
                <w:rFonts w:ascii="Times New Roman" w:hAnsi="Times New Roman" w:cs="Times New Roman"/>
                <w:b/>
                <w:bCs/>
                <w:sz w:val="18"/>
                <w:szCs w:val="14"/>
              </w:rPr>
              <w:t>100%</w:t>
            </w:r>
          </w:p>
        </w:tc>
        <w:tc>
          <w:tcPr>
            <w:tcW w:w="0" w:type="auto"/>
            <w:tcBorders>
              <w:top w:val="nil"/>
              <w:left w:val="nil"/>
              <w:bottom w:val="single" w:sz="8" w:space="0" w:color="6C8BCA"/>
              <w:right w:val="single" w:sz="8" w:space="0" w:color="6C8BCA"/>
            </w:tcBorders>
            <w:noWrap/>
            <w:hideMark/>
          </w:tcPr>
          <w:p w14:paraId="502B5F48" w14:textId="5AF60BF6" w:rsidR="006268D3" w:rsidRPr="006268D3" w:rsidRDefault="006268D3" w:rsidP="006268D3">
            <w:pPr>
              <w:spacing w:line="240" w:lineRule="auto"/>
              <w:contextualSpacing w:val="0"/>
              <w:jc w:val="center"/>
              <w:rPr>
                <w:rFonts w:ascii="Times New Roman" w:eastAsia="Times New Roman" w:hAnsi="Times New Roman" w:cs="Times New Roman"/>
                <w:b/>
                <w:bCs/>
                <w:color w:val="000000"/>
                <w:sz w:val="18"/>
                <w:szCs w:val="14"/>
                <w:lang w:val="en-US" w:eastAsia="en-US"/>
              </w:rPr>
            </w:pPr>
            <w:r w:rsidRPr="006268D3">
              <w:rPr>
                <w:rFonts w:ascii="Times New Roman" w:hAnsi="Times New Roman" w:cs="Times New Roman"/>
                <w:b/>
                <w:bCs/>
                <w:sz w:val="18"/>
                <w:szCs w:val="14"/>
              </w:rPr>
              <w:t>100%</w:t>
            </w:r>
          </w:p>
        </w:tc>
        <w:tc>
          <w:tcPr>
            <w:tcW w:w="0" w:type="auto"/>
            <w:tcBorders>
              <w:top w:val="nil"/>
              <w:left w:val="nil"/>
              <w:bottom w:val="single" w:sz="8" w:space="0" w:color="6C8BCA"/>
              <w:right w:val="single" w:sz="8" w:space="0" w:color="6C8BCA"/>
            </w:tcBorders>
            <w:noWrap/>
            <w:hideMark/>
          </w:tcPr>
          <w:p w14:paraId="2AF33F46" w14:textId="249BB56B" w:rsidR="006268D3" w:rsidRPr="006268D3" w:rsidRDefault="006268D3" w:rsidP="006268D3">
            <w:pPr>
              <w:spacing w:line="240" w:lineRule="auto"/>
              <w:contextualSpacing w:val="0"/>
              <w:jc w:val="center"/>
              <w:rPr>
                <w:rFonts w:ascii="Times New Roman" w:eastAsia="Times New Roman" w:hAnsi="Times New Roman" w:cs="Times New Roman"/>
                <w:b/>
                <w:bCs/>
                <w:color w:val="000000"/>
                <w:sz w:val="18"/>
                <w:szCs w:val="14"/>
                <w:lang w:val="en-US" w:eastAsia="en-US"/>
              </w:rPr>
            </w:pPr>
            <w:r w:rsidRPr="006268D3">
              <w:rPr>
                <w:rFonts w:ascii="Times New Roman" w:hAnsi="Times New Roman" w:cs="Times New Roman"/>
                <w:b/>
                <w:bCs/>
                <w:sz w:val="18"/>
                <w:szCs w:val="14"/>
              </w:rPr>
              <w:t>100%</w:t>
            </w:r>
          </w:p>
        </w:tc>
      </w:tr>
    </w:tbl>
    <w:p w14:paraId="3B8E3D70" w14:textId="77777777" w:rsidR="00FF59D2" w:rsidRPr="006268D3" w:rsidRDefault="00FF59D2" w:rsidP="006846AB">
      <w:pPr>
        <w:pStyle w:val="Caption"/>
        <w:spacing w:line="276" w:lineRule="auto"/>
        <w:contextualSpacing w:val="0"/>
        <w:jc w:val="both"/>
        <w:rPr>
          <w:rFonts w:ascii="Times New Roman" w:hAnsi="Times New Roman" w:cs="Times New Roman"/>
          <w:b/>
          <w:bCs/>
          <w:sz w:val="24"/>
          <w:szCs w:val="24"/>
          <w:lang w:val="da-DK"/>
        </w:rPr>
      </w:pPr>
    </w:p>
    <w:p w14:paraId="3AA0B9D5" w14:textId="47C1540B" w:rsidR="00E51029" w:rsidRPr="00727831" w:rsidRDefault="00E51029" w:rsidP="00E51029">
      <w:pPr>
        <w:spacing w:before="100" w:beforeAutospacing="1" w:after="100" w:afterAutospacing="1" w:line="276" w:lineRule="auto"/>
        <w:contextualSpacing w:val="0"/>
        <w:jc w:val="both"/>
        <w:rPr>
          <w:rFonts w:ascii="Times New Roman" w:eastAsia="Times New Roman" w:hAnsi="Times New Roman" w:cs="Times New Roman"/>
          <w:color w:val="auto"/>
          <w:szCs w:val="24"/>
          <w:lang w:val="da-DK" w:eastAsia="en-US"/>
        </w:rPr>
      </w:pPr>
      <w:bookmarkStart w:id="44" w:name="_Hlk209013963"/>
      <w:bookmarkEnd w:id="43"/>
      <w:r w:rsidRPr="00727831">
        <w:rPr>
          <w:rFonts w:ascii="Times New Roman" w:eastAsia="Times New Roman" w:hAnsi="Times New Roman" w:cs="Times New Roman"/>
          <w:color w:val="auto"/>
          <w:szCs w:val="24"/>
          <w:lang w:val="da-DK" w:eastAsia="en-US"/>
        </w:rPr>
        <w:t>Gjatë periudhës</w:t>
      </w:r>
      <w:r w:rsidR="00520E9A" w:rsidRPr="00727831">
        <w:rPr>
          <w:rFonts w:ascii="Times New Roman" w:eastAsia="Times New Roman" w:hAnsi="Times New Roman" w:cs="Times New Roman"/>
          <w:color w:val="auto"/>
          <w:szCs w:val="24"/>
          <w:lang w:val="da-DK" w:eastAsia="en-US"/>
        </w:rPr>
        <w:t xml:space="preserve"> së vlerësimit</w:t>
      </w:r>
      <w:r w:rsidRPr="00727831">
        <w:rPr>
          <w:rFonts w:ascii="Times New Roman" w:eastAsia="Times New Roman" w:hAnsi="Times New Roman" w:cs="Times New Roman"/>
          <w:color w:val="auto"/>
          <w:szCs w:val="24"/>
          <w:lang w:val="da-DK" w:eastAsia="en-US"/>
        </w:rPr>
        <w:t xml:space="preserve"> 2021–2024, </w:t>
      </w:r>
      <w:r w:rsidRPr="00727831">
        <w:rPr>
          <w:rFonts w:ascii="Times New Roman" w:eastAsia="Times New Roman" w:hAnsi="Times New Roman" w:cs="Times New Roman"/>
          <w:b/>
          <w:bCs/>
          <w:color w:val="auto"/>
          <w:szCs w:val="24"/>
          <w:lang w:val="da-DK" w:eastAsia="en-US"/>
        </w:rPr>
        <w:t>Tatimi mbi Vlerën e Shtuar (TVSH)</w:t>
      </w:r>
      <w:r w:rsidRPr="00727831">
        <w:rPr>
          <w:rFonts w:ascii="Times New Roman" w:eastAsia="Times New Roman" w:hAnsi="Times New Roman" w:cs="Times New Roman"/>
          <w:color w:val="auto"/>
          <w:szCs w:val="24"/>
          <w:lang w:val="da-DK" w:eastAsia="en-US"/>
        </w:rPr>
        <w:t xml:space="preserve"> ka pasur ndikimin më të madh në nivelin e përgjithshëm të shpenzimeve tatimore, duke përbërë mesatarisht rreth 66% të totalit. </w:t>
      </w:r>
    </w:p>
    <w:p w14:paraId="1B7110E5" w14:textId="77777777" w:rsidR="008610F0" w:rsidRDefault="00E51029" w:rsidP="00E51029">
      <w:pPr>
        <w:spacing w:before="100" w:beforeAutospacing="1" w:after="100" w:afterAutospacing="1" w:line="276" w:lineRule="auto"/>
        <w:contextualSpacing w:val="0"/>
        <w:jc w:val="both"/>
        <w:rPr>
          <w:rFonts w:ascii="Times New Roman" w:eastAsia="Times New Roman" w:hAnsi="Times New Roman" w:cs="Times New Roman"/>
          <w:color w:val="auto"/>
          <w:szCs w:val="24"/>
          <w:lang w:val="da-DK" w:eastAsia="en-US"/>
        </w:rPr>
      </w:pPr>
      <w:r w:rsidRPr="00727831">
        <w:rPr>
          <w:rFonts w:ascii="Times New Roman" w:eastAsia="Times New Roman" w:hAnsi="Times New Roman" w:cs="Times New Roman"/>
          <w:b/>
          <w:bCs/>
          <w:color w:val="auto"/>
          <w:szCs w:val="24"/>
          <w:lang w:val="da-DK" w:eastAsia="en-US"/>
        </w:rPr>
        <w:t>Tatimi i Thjeshtuar mbi Fitimin (TTHF)</w:t>
      </w:r>
      <w:r w:rsidRPr="00727831">
        <w:rPr>
          <w:rFonts w:ascii="Times New Roman" w:eastAsia="Times New Roman" w:hAnsi="Times New Roman" w:cs="Times New Roman"/>
          <w:color w:val="auto"/>
          <w:szCs w:val="24"/>
          <w:lang w:val="da-DK" w:eastAsia="en-US"/>
        </w:rPr>
        <w:t xml:space="preserve"> ka pasur gjithashtu një peshë të konsiderueshme, duke përbërë mesatarisht 22% të totalit të shpenzimeve tatimore </w:t>
      </w:r>
      <w:r w:rsidRPr="00727831">
        <w:rPr>
          <w:rFonts w:ascii="Times New Roman" w:eastAsia="Times New Roman" w:hAnsi="Times New Roman" w:cs="Times New Roman"/>
          <w:b/>
          <w:bCs/>
          <w:color w:val="auto"/>
          <w:szCs w:val="24"/>
          <w:lang w:val="da-DK" w:eastAsia="en-US"/>
        </w:rPr>
        <w:t>deri në vitin 2023</w:t>
      </w:r>
      <w:r w:rsidRPr="00727831">
        <w:rPr>
          <w:rFonts w:ascii="Times New Roman" w:eastAsia="Times New Roman" w:hAnsi="Times New Roman" w:cs="Times New Roman"/>
          <w:color w:val="auto"/>
          <w:szCs w:val="24"/>
          <w:lang w:val="da-DK" w:eastAsia="en-US"/>
        </w:rPr>
        <w:t>.</w:t>
      </w:r>
    </w:p>
    <w:p w14:paraId="6332AA03" w14:textId="2C678BF5" w:rsidR="00E51029" w:rsidRPr="00727831" w:rsidRDefault="00E51029" w:rsidP="00E51029">
      <w:pPr>
        <w:spacing w:before="100" w:beforeAutospacing="1" w:after="100" w:afterAutospacing="1" w:line="276" w:lineRule="auto"/>
        <w:contextualSpacing w:val="0"/>
        <w:jc w:val="both"/>
        <w:rPr>
          <w:rFonts w:ascii="Times New Roman" w:eastAsia="Times New Roman" w:hAnsi="Times New Roman" w:cs="Times New Roman"/>
          <w:color w:val="auto"/>
          <w:szCs w:val="24"/>
          <w:lang w:val="da-DK" w:eastAsia="en-US"/>
        </w:rPr>
      </w:pPr>
      <w:r w:rsidRPr="00727831">
        <w:rPr>
          <w:rFonts w:ascii="Times New Roman" w:eastAsia="Times New Roman" w:hAnsi="Times New Roman" w:cs="Times New Roman"/>
          <w:color w:val="auto"/>
          <w:szCs w:val="24"/>
          <w:lang w:val="da-DK" w:eastAsia="en-US"/>
        </w:rPr>
        <w:t xml:space="preserve">Zërat e tjerë tatimorë, përfshirë </w:t>
      </w:r>
      <w:r w:rsidRPr="00727831">
        <w:rPr>
          <w:rFonts w:ascii="Times New Roman" w:eastAsia="Times New Roman" w:hAnsi="Times New Roman" w:cs="Times New Roman"/>
          <w:b/>
          <w:bCs/>
          <w:color w:val="auto"/>
          <w:szCs w:val="24"/>
          <w:lang w:val="da-DK" w:eastAsia="en-US"/>
        </w:rPr>
        <w:t>Tatimin mbi Fitimin (TF)</w:t>
      </w:r>
      <w:r w:rsidRPr="00727831">
        <w:rPr>
          <w:rFonts w:ascii="Times New Roman" w:eastAsia="Times New Roman" w:hAnsi="Times New Roman" w:cs="Times New Roman"/>
          <w:color w:val="auto"/>
          <w:szCs w:val="24"/>
          <w:lang w:val="da-DK" w:eastAsia="en-US"/>
        </w:rPr>
        <w:t xml:space="preserve">, </w:t>
      </w:r>
      <w:r w:rsidRPr="00727831">
        <w:rPr>
          <w:rFonts w:ascii="Times New Roman" w:eastAsia="Times New Roman" w:hAnsi="Times New Roman" w:cs="Times New Roman"/>
          <w:b/>
          <w:bCs/>
          <w:color w:val="auto"/>
          <w:szCs w:val="24"/>
          <w:lang w:val="da-DK" w:eastAsia="en-US"/>
        </w:rPr>
        <w:t>Tatimin mbi të Ardhurat Personale (TAP)</w:t>
      </w:r>
      <w:r w:rsidRPr="00727831">
        <w:rPr>
          <w:rFonts w:ascii="Times New Roman" w:eastAsia="Times New Roman" w:hAnsi="Times New Roman" w:cs="Times New Roman"/>
          <w:color w:val="auto"/>
          <w:szCs w:val="24"/>
          <w:lang w:val="da-DK" w:eastAsia="en-US"/>
        </w:rPr>
        <w:t xml:space="preserve"> dhe </w:t>
      </w:r>
      <w:r w:rsidRPr="00727831">
        <w:rPr>
          <w:rFonts w:ascii="Times New Roman" w:eastAsia="Times New Roman" w:hAnsi="Times New Roman" w:cs="Times New Roman"/>
          <w:b/>
          <w:bCs/>
          <w:color w:val="auto"/>
          <w:szCs w:val="24"/>
          <w:lang w:val="da-DK" w:eastAsia="en-US"/>
        </w:rPr>
        <w:t>Akcizën</w:t>
      </w:r>
      <w:r w:rsidRPr="00727831">
        <w:rPr>
          <w:rFonts w:ascii="Times New Roman" w:eastAsia="Times New Roman" w:hAnsi="Times New Roman" w:cs="Times New Roman"/>
          <w:color w:val="auto"/>
          <w:szCs w:val="24"/>
          <w:lang w:val="da-DK" w:eastAsia="en-US"/>
        </w:rPr>
        <w:t>, kanë kontribuar më pak në totalin e shpenzimeve tatimore gjatë kësaj periudhe, duke përfaqësuar secili mesatarisht nga 2–8% të totalit. Megjithatë, TAP shënoi një rritje të ndjeshme në vitin 2024</w:t>
      </w:r>
      <w:r w:rsidR="00DC03CC">
        <w:rPr>
          <w:rFonts w:ascii="Times New Roman" w:eastAsia="Times New Roman" w:hAnsi="Times New Roman" w:cs="Times New Roman"/>
          <w:color w:val="auto"/>
          <w:szCs w:val="24"/>
          <w:lang w:val="da-DK" w:eastAsia="en-US"/>
        </w:rPr>
        <w:t xml:space="preserve">, kjo pasi u shfuqizua TTHF dhe TF, dhe të gjithë personat fizik me të ardhura të tatueshme nga biznesi </w:t>
      </w:r>
      <w:r w:rsidR="007A149A">
        <w:rPr>
          <w:rFonts w:ascii="Times New Roman" w:eastAsia="Times New Roman" w:hAnsi="Times New Roman" w:cs="Times New Roman"/>
          <w:color w:val="auto"/>
          <w:szCs w:val="24"/>
          <w:lang w:val="da-DK" w:eastAsia="en-US"/>
        </w:rPr>
        <w:t>u bënë</w:t>
      </w:r>
      <w:r w:rsidR="00DC03CC">
        <w:rPr>
          <w:rFonts w:ascii="Times New Roman" w:eastAsia="Times New Roman" w:hAnsi="Times New Roman" w:cs="Times New Roman"/>
          <w:color w:val="auto"/>
          <w:szCs w:val="24"/>
          <w:lang w:val="da-DK" w:eastAsia="en-US"/>
        </w:rPr>
        <w:t xml:space="preserve"> pjesë e TAP</w:t>
      </w:r>
      <w:r w:rsidR="007A149A">
        <w:rPr>
          <w:rFonts w:ascii="Times New Roman" w:eastAsia="Times New Roman" w:hAnsi="Times New Roman" w:cs="Times New Roman"/>
          <w:color w:val="auto"/>
          <w:szCs w:val="24"/>
          <w:lang w:val="da-DK" w:eastAsia="en-US"/>
        </w:rPr>
        <w:t xml:space="preserve"> sipas ligjit</w:t>
      </w:r>
      <w:r w:rsidR="00DC03CC">
        <w:rPr>
          <w:rFonts w:ascii="Times New Roman" w:eastAsia="Times New Roman" w:hAnsi="Times New Roman" w:cs="Times New Roman"/>
          <w:color w:val="auto"/>
          <w:szCs w:val="24"/>
          <w:lang w:val="da-DK" w:eastAsia="en-US"/>
        </w:rPr>
        <w:t xml:space="preserve">. Ndërkohë gjatë vitit 2024, me ligjin e ri </w:t>
      </w:r>
      <w:bookmarkStart w:id="45" w:name="_Hlk208221542"/>
      <w:r w:rsidR="00DC03CC">
        <w:rPr>
          <w:rFonts w:ascii="Times New Roman" w:eastAsia="Times New Roman" w:hAnsi="Times New Roman" w:cs="Times New Roman"/>
          <w:color w:val="auto"/>
          <w:szCs w:val="24"/>
          <w:lang w:val="da-DK" w:eastAsia="en-US"/>
        </w:rPr>
        <w:t xml:space="preserve">u përjashtuan nga TAP edhe </w:t>
      </w:r>
      <w:r w:rsidR="00DC03CC" w:rsidRPr="00DC03CC">
        <w:rPr>
          <w:rFonts w:ascii="Times New Roman" w:eastAsia="Times New Roman" w:hAnsi="Times New Roman" w:cs="Times New Roman"/>
          <w:color w:val="auto"/>
          <w:szCs w:val="24"/>
          <w:lang w:val="da-DK" w:eastAsia="en-US"/>
        </w:rPr>
        <w:t>ndihm</w:t>
      </w:r>
      <w:r w:rsidR="00DC03CC">
        <w:rPr>
          <w:rFonts w:ascii="Times New Roman" w:eastAsia="Times New Roman" w:hAnsi="Times New Roman" w:cs="Times New Roman"/>
          <w:color w:val="auto"/>
          <w:szCs w:val="24"/>
          <w:lang w:val="da-DK" w:eastAsia="en-US"/>
        </w:rPr>
        <w:t>a</w:t>
      </w:r>
      <w:r w:rsidR="00DC03CC" w:rsidRPr="00DC03CC">
        <w:rPr>
          <w:rFonts w:ascii="Times New Roman" w:eastAsia="Times New Roman" w:hAnsi="Times New Roman" w:cs="Times New Roman"/>
          <w:color w:val="auto"/>
          <w:szCs w:val="24"/>
          <w:lang w:val="da-DK" w:eastAsia="en-US"/>
        </w:rPr>
        <w:t xml:space="preserve"> financiare shtetërore përmes granteve dhe subvencioneve të dhëna bujqësisë dhe blegtorisë</w:t>
      </w:r>
      <w:bookmarkEnd w:id="45"/>
      <w:r w:rsidR="00DC03CC" w:rsidRPr="00DC03CC">
        <w:rPr>
          <w:rFonts w:ascii="Times New Roman" w:eastAsia="Times New Roman" w:hAnsi="Times New Roman" w:cs="Times New Roman"/>
          <w:color w:val="auto"/>
          <w:szCs w:val="24"/>
          <w:lang w:val="da-DK" w:eastAsia="en-US"/>
        </w:rPr>
        <w:t>.</w:t>
      </w:r>
    </w:p>
    <w:p w14:paraId="7E1DFAE1" w14:textId="39FC6D71" w:rsidR="00174B56" w:rsidRPr="009A1B6F" w:rsidRDefault="00174B56" w:rsidP="00E26400">
      <w:pPr>
        <w:pStyle w:val="Heading2"/>
        <w:spacing w:line="240" w:lineRule="auto"/>
        <w:rPr>
          <w:rFonts w:ascii="Times New Roman" w:hAnsi="Times New Roman" w:cs="Times New Roman"/>
          <w:sz w:val="24"/>
          <w:szCs w:val="24"/>
          <w:lang w:val="da-DK"/>
        </w:rPr>
      </w:pPr>
      <w:bookmarkStart w:id="46" w:name="_Toc90022102"/>
      <w:bookmarkStart w:id="47" w:name="_Toc209533670"/>
      <w:bookmarkEnd w:id="39"/>
      <w:bookmarkEnd w:id="44"/>
      <w:r w:rsidRPr="009A1B6F">
        <w:rPr>
          <w:rFonts w:ascii="Times New Roman" w:hAnsi="Times New Roman" w:cs="Times New Roman"/>
          <w:sz w:val="24"/>
          <w:szCs w:val="24"/>
          <w:lang w:val="da-DK"/>
        </w:rPr>
        <w:t xml:space="preserve">VI.1 </w:t>
      </w:r>
      <w:bookmarkStart w:id="48" w:name="_Hlk209013983"/>
      <w:bookmarkStart w:id="49" w:name="_Hlk209083948"/>
      <w:r w:rsidRPr="009A1B6F">
        <w:rPr>
          <w:rFonts w:ascii="Times New Roman" w:hAnsi="Times New Roman" w:cs="Times New Roman"/>
          <w:sz w:val="24"/>
          <w:szCs w:val="24"/>
          <w:lang w:val="da-DK"/>
        </w:rPr>
        <w:t>Tatimi mbi fitimin e biznesit</w:t>
      </w:r>
      <w:bookmarkEnd w:id="46"/>
      <w:r w:rsidRPr="009A1B6F">
        <w:rPr>
          <w:rFonts w:ascii="Times New Roman" w:hAnsi="Times New Roman" w:cs="Times New Roman"/>
          <w:sz w:val="24"/>
          <w:szCs w:val="24"/>
          <w:lang w:val="da-DK"/>
        </w:rPr>
        <w:t xml:space="preserve"> </w:t>
      </w:r>
      <w:r w:rsidR="009731FD" w:rsidRPr="009A1B6F">
        <w:rPr>
          <w:rFonts w:ascii="Times New Roman" w:hAnsi="Times New Roman" w:cs="Times New Roman"/>
          <w:sz w:val="24"/>
          <w:szCs w:val="24"/>
          <w:lang w:val="da-DK"/>
        </w:rPr>
        <w:t xml:space="preserve"> dhe t</w:t>
      </w:r>
      <w:r w:rsidR="006B2244" w:rsidRPr="009A1B6F">
        <w:rPr>
          <w:rFonts w:ascii="Times New Roman" w:hAnsi="Times New Roman" w:cs="Times New Roman"/>
          <w:sz w:val="24"/>
          <w:szCs w:val="24"/>
          <w:lang w:val="da-DK"/>
        </w:rPr>
        <w:t>ë</w:t>
      </w:r>
      <w:r w:rsidR="009731FD" w:rsidRPr="009A1B6F">
        <w:rPr>
          <w:rFonts w:ascii="Times New Roman" w:hAnsi="Times New Roman" w:cs="Times New Roman"/>
          <w:sz w:val="24"/>
          <w:szCs w:val="24"/>
          <w:lang w:val="da-DK"/>
        </w:rPr>
        <w:t xml:space="preserve"> ardhura</w:t>
      </w:r>
      <w:r w:rsidR="00CF7981" w:rsidRPr="009A1B6F">
        <w:rPr>
          <w:rFonts w:ascii="Times New Roman" w:hAnsi="Times New Roman" w:cs="Times New Roman"/>
          <w:sz w:val="24"/>
          <w:szCs w:val="24"/>
          <w:lang w:val="da-DK"/>
        </w:rPr>
        <w:t>t</w:t>
      </w:r>
      <w:r w:rsidR="009731FD" w:rsidRPr="009A1B6F">
        <w:rPr>
          <w:rFonts w:ascii="Times New Roman" w:hAnsi="Times New Roman" w:cs="Times New Roman"/>
          <w:sz w:val="24"/>
          <w:szCs w:val="24"/>
          <w:lang w:val="da-DK"/>
        </w:rPr>
        <w:t xml:space="preserve"> personale</w:t>
      </w:r>
      <w:bookmarkEnd w:id="47"/>
      <w:bookmarkEnd w:id="48"/>
    </w:p>
    <w:p w14:paraId="7C63D063" w14:textId="77777777" w:rsidR="00F22D0E" w:rsidRPr="009A1B6F" w:rsidRDefault="00F22D0E" w:rsidP="00E26400">
      <w:pPr>
        <w:spacing w:line="240" w:lineRule="auto"/>
        <w:jc w:val="both"/>
        <w:rPr>
          <w:rFonts w:ascii="Times New Roman" w:hAnsi="Times New Roman" w:cs="Times New Roman"/>
          <w:iCs/>
          <w:color w:val="auto"/>
          <w:szCs w:val="36"/>
          <w:lang w:val="da-DK"/>
        </w:rPr>
      </w:pPr>
    </w:p>
    <w:p w14:paraId="6F789C42" w14:textId="68D29E93" w:rsidR="001A5D3A" w:rsidRDefault="00174B56" w:rsidP="002A084D">
      <w:pPr>
        <w:spacing w:line="276" w:lineRule="auto"/>
        <w:jc w:val="both"/>
        <w:rPr>
          <w:rFonts w:ascii="Times New Roman" w:hAnsi="Times New Roman" w:cs="Times New Roman"/>
          <w:iCs/>
          <w:color w:val="auto"/>
          <w:szCs w:val="36"/>
          <w:lang w:val="da-DK"/>
        </w:rPr>
      </w:pPr>
      <w:bookmarkStart w:id="50" w:name="_Hlk209014049"/>
      <w:bookmarkStart w:id="51" w:name="_Hlk209525893"/>
      <w:r w:rsidRPr="009A1B6F">
        <w:rPr>
          <w:rFonts w:ascii="Times New Roman" w:hAnsi="Times New Roman" w:cs="Times New Roman"/>
          <w:iCs/>
          <w:color w:val="auto"/>
          <w:szCs w:val="36"/>
          <w:lang w:val="da-DK"/>
        </w:rPr>
        <w:t>Shpenzimi tatimor nga tatimi mbi fitimin e biznesit</w:t>
      </w:r>
      <w:r w:rsidR="009731FD" w:rsidRPr="009A1B6F">
        <w:rPr>
          <w:rFonts w:ascii="Times New Roman" w:hAnsi="Times New Roman" w:cs="Times New Roman"/>
          <w:iCs/>
          <w:color w:val="auto"/>
          <w:szCs w:val="36"/>
          <w:lang w:val="da-DK"/>
        </w:rPr>
        <w:t xml:space="preserve"> dhe t</w:t>
      </w:r>
      <w:r w:rsidR="006B2244" w:rsidRPr="009A1B6F">
        <w:rPr>
          <w:rFonts w:ascii="Times New Roman" w:hAnsi="Times New Roman" w:cs="Times New Roman"/>
          <w:iCs/>
          <w:color w:val="auto"/>
          <w:szCs w:val="36"/>
          <w:lang w:val="da-DK"/>
        </w:rPr>
        <w:t>ë</w:t>
      </w:r>
      <w:r w:rsidR="009731FD" w:rsidRPr="009A1B6F">
        <w:rPr>
          <w:rFonts w:ascii="Times New Roman" w:hAnsi="Times New Roman" w:cs="Times New Roman"/>
          <w:iCs/>
          <w:color w:val="auto"/>
          <w:szCs w:val="36"/>
          <w:lang w:val="da-DK"/>
        </w:rPr>
        <w:t xml:space="preserve"> ardhur</w:t>
      </w:r>
      <w:r w:rsidR="00CF7981" w:rsidRPr="009A1B6F">
        <w:rPr>
          <w:rFonts w:ascii="Times New Roman" w:hAnsi="Times New Roman" w:cs="Times New Roman"/>
          <w:iCs/>
          <w:color w:val="auto"/>
          <w:szCs w:val="36"/>
          <w:lang w:val="da-DK"/>
        </w:rPr>
        <w:t>at</w:t>
      </w:r>
      <w:r w:rsidR="009731FD" w:rsidRPr="009A1B6F">
        <w:rPr>
          <w:rFonts w:ascii="Times New Roman" w:hAnsi="Times New Roman" w:cs="Times New Roman"/>
          <w:iCs/>
          <w:color w:val="auto"/>
          <w:szCs w:val="36"/>
          <w:lang w:val="da-DK"/>
        </w:rPr>
        <w:t xml:space="preserve"> personale</w:t>
      </w:r>
      <w:r w:rsidR="001A5D3A">
        <w:rPr>
          <w:rFonts w:ascii="Times New Roman" w:hAnsi="Times New Roman" w:cs="Times New Roman"/>
          <w:iCs/>
          <w:color w:val="auto"/>
          <w:szCs w:val="36"/>
          <w:lang w:val="da-DK"/>
        </w:rPr>
        <w:t>,</w:t>
      </w:r>
      <w:r w:rsidRPr="009A1B6F">
        <w:rPr>
          <w:rFonts w:ascii="Times New Roman" w:hAnsi="Times New Roman" w:cs="Times New Roman"/>
          <w:iCs/>
          <w:color w:val="auto"/>
          <w:szCs w:val="36"/>
          <w:lang w:val="da-DK"/>
        </w:rPr>
        <w:t xml:space="preserve"> ku </w:t>
      </w:r>
      <w:r w:rsidR="001A5D3A">
        <w:rPr>
          <w:rFonts w:ascii="Times New Roman" w:hAnsi="Times New Roman" w:cs="Times New Roman"/>
          <w:iCs/>
          <w:color w:val="auto"/>
          <w:szCs w:val="36"/>
          <w:lang w:val="da-DK"/>
        </w:rPr>
        <w:t xml:space="preserve">gjatë vitit 2023 </w:t>
      </w:r>
      <w:r w:rsidRPr="009A1B6F">
        <w:rPr>
          <w:rFonts w:ascii="Times New Roman" w:hAnsi="Times New Roman" w:cs="Times New Roman"/>
          <w:iCs/>
          <w:color w:val="auto"/>
          <w:szCs w:val="36"/>
          <w:lang w:val="da-DK"/>
        </w:rPr>
        <w:t>përfshihen tatimi mbi fitimin për bizneset e mëdha</w:t>
      </w:r>
      <w:r w:rsidR="001A5D3A">
        <w:rPr>
          <w:rFonts w:ascii="Times New Roman" w:hAnsi="Times New Roman" w:cs="Times New Roman"/>
          <w:iCs/>
          <w:color w:val="auto"/>
          <w:szCs w:val="36"/>
          <w:lang w:val="da-DK"/>
        </w:rPr>
        <w:t>,</w:t>
      </w:r>
      <w:r w:rsidRPr="009A1B6F">
        <w:rPr>
          <w:rFonts w:ascii="Times New Roman" w:hAnsi="Times New Roman" w:cs="Times New Roman"/>
          <w:iCs/>
          <w:color w:val="auto"/>
          <w:szCs w:val="36"/>
          <w:lang w:val="da-DK"/>
        </w:rPr>
        <w:t xml:space="preserve"> tatimi i thjeshtuar mbi fitimin për bizneset e vogla, </w:t>
      </w:r>
      <w:r w:rsidR="009731FD" w:rsidRPr="009A1B6F">
        <w:rPr>
          <w:rFonts w:ascii="Times New Roman" w:hAnsi="Times New Roman" w:cs="Times New Roman"/>
          <w:iCs/>
          <w:color w:val="auto"/>
          <w:szCs w:val="36"/>
          <w:lang w:val="da-DK"/>
        </w:rPr>
        <w:t>dhe shpenzimi tatimor p</w:t>
      </w:r>
      <w:r w:rsidR="006B2244" w:rsidRPr="009A1B6F">
        <w:rPr>
          <w:rFonts w:ascii="Times New Roman" w:hAnsi="Times New Roman" w:cs="Times New Roman"/>
          <w:iCs/>
          <w:color w:val="auto"/>
          <w:szCs w:val="36"/>
          <w:lang w:val="da-DK"/>
        </w:rPr>
        <w:t>ë</w:t>
      </w:r>
      <w:r w:rsidR="009731FD" w:rsidRPr="009A1B6F">
        <w:rPr>
          <w:rFonts w:ascii="Times New Roman" w:hAnsi="Times New Roman" w:cs="Times New Roman"/>
          <w:iCs/>
          <w:color w:val="auto"/>
          <w:szCs w:val="36"/>
          <w:lang w:val="da-DK"/>
        </w:rPr>
        <w:t xml:space="preserve">r </w:t>
      </w:r>
      <w:r w:rsidR="00CF7981" w:rsidRPr="009A1B6F">
        <w:rPr>
          <w:rFonts w:ascii="Times New Roman" w:hAnsi="Times New Roman" w:cs="Times New Roman"/>
          <w:iCs/>
          <w:color w:val="auto"/>
          <w:szCs w:val="36"/>
          <w:lang w:val="da-DK"/>
        </w:rPr>
        <w:t>p</w:t>
      </w:r>
      <w:r w:rsidR="006B2244" w:rsidRPr="009A1B6F">
        <w:rPr>
          <w:rFonts w:ascii="Times New Roman" w:hAnsi="Times New Roman" w:cs="Times New Roman"/>
          <w:iCs/>
          <w:color w:val="auto"/>
          <w:szCs w:val="36"/>
          <w:lang w:val="da-DK"/>
        </w:rPr>
        <w:t>ë</w:t>
      </w:r>
      <w:r w:rsidR="00CF7981" w:rsidRPr="009A1B6F">
        <w:rPr>
          <w:rFonts w:ascii="Times New Roman" w:hAnsi="Times New Roman" w:cs="Times New Roman"/>
          <w:iCs/>
          <w:color w:val="auto"/>
          <w:szCs w:val="36"/>
          <w:lang w:val="da-DK"/>
        </w:rPr>
        <w:t xml:space="preserve">rjashtimet nga </w:t>
      </w:r>
      <w:r w:rsidR="009731FD" w:rsidRPr="009A1B6F">
        <w:rPr>
          <w:rFonts w:ascii="Times New Roman" w:hAnsi="Times New Roman" w:cs="Times New Roman"/>
          <w:iCs/>
          <w:color w:val="auto"/>
          <w:szCs w:val="36"/>
          <w:lang w:val="da-DK"/>
        </w:rPr>
        <w:t>tatimi mbi t</w:t>
      </w:r>
      <w:r w:rsidR="006B2244" w:rsidRPr="009A1B6F">
        <w:rPr>
          <w:rFonts w:ascii="Times New Roman" w:hAnsi="Times New Roman" w:cs="Times New Roman"/>
          <w:iCs/>
          <w:color w:val="auto"/>
          <w:szCs w:val="36"/>
          <w:lang w:val="da-DK"/>
        </w:rPr>
        <w:t>ë</w:t>
      </w:r>
      <w:r w:rsidR="009731FD" w:rsidRPr="009A1B6F">
        <w:rPr>
          <w:rFonts w:ascii="Times New Roman" w:hAnsi="Times New Roman" w:cs="Times New Roman"/>
          <w:iCs/>
          <w:color w:val="auto"/>
          <w:szCs w:val="36"/>
          <w:lang w:val="da-DK"/>
        </w:rPr>
        <w:t xml:space="preserve"> ardhurat personale</w:t>
      </w:r>
      <w:r w:rsidR="00DC03CC">
        <w:rPr>
          <w:rFonts w:ascii="Times New Roman" w:hAnsi="Times New Roman" w:cs="Times New Roman"/>
          <w:iCs/>
          <w:color w:val="auto"/>
          <w:szCs w:val="36"/>
          <w:lang w:val="da-DK"/>
        </w:rPr>
        <w:t xml:space="preserve"> nga punësimi dhe investimi</w:t>
      </w:r>
      <w:r w:rsidR="001A5D3A">
        <w:rPr>
          <w:rFonts w:ascii="Times New Roman" w:hAnsi="Times New Roman" w:cs="Times New Roman"/>
          <w:iCs/>
          <w:color w:val="auto"/>
          <w:szCs w:val="36"/>
          <w:lang w:val="da-DK"/>
        </w:rPr>
        <w:t>,</w:t>
      </w:r>
      <w:r w:rsidR="009731FD" w:rsidRPr="009A1B6F">
        <w:rPr>
          <w:rFonts w:ascii="Times New Roman" w:hAnsi="Times New Roman" w:cs="Times New Roman"/>
          <w:iCs/>
          <w:color w:val="auto"/>
          <w:szCs w:val="36"/>
          <w:lang w:val="da-DK"/>
        </w:rPr>
        <w:t xml:space="preserve"> </w:t>
      </w:r>
      <w:r w:rsidRPr="009A1B6F">
        <w:rPr>
          <w:rFonts w:ascii="Times New Roman" w:hAnsi="Times New Roman" w:cs="Times New Roman"/>
          <w:iCs/>
          <w:color w:val="auto"/>
          <w:szCs w:val="36"/>
          <w:lang w:val="da-DK"/>
        </w:rPr>
        <w:t xml:space="preserve">rezulton të jetë rreth </w:t>
      </w:r>
      <w:r w:rsidR="00982D37">
        <w:rPr>
          <w:rFonts w:ascii="Times New Roman" w:hAnsi="Times New Roman" w:cs="Times New Roman"/>
          <w:iCs/>
          <w:color w:val="auto"/>
          <w:szCs w:val="36"/>
          <w:lang w:val="da-DK"/>
        </w:rPr>
        <w:t>19.98</w:t>
      </w:r>
      <w:r w:rsidR="009731FD" w:rsidRPr="009A1B6F">
        <w:rPr>
          <w:rFonts w:ascii="Times New Roman" w:hAnsi="Times New Roman" w:cs="Times New Roman"/>
          <w:iCs/>
          <w:color w:val="auto"/>
          <w:szCs w:val="36"/>
          <w:lang w:val="da-DK"/>
        </w:rPr>
        <w:t xml:space="preserve"> miliard</w:t>
      </w:r>
      <w:r w:rsidR="006B2244" w:rsidRPr="009A1B6F">
        <w:rPr>
          <w:rFonts w:ascii="Times New Roman" w:hAnsi="Times New Roman" w:cs="Times New Roman"/>
          <w:iCs/>
          <w:color w:val="auto"/>
          <w:szCs w:val="36"/>
          <w:lang w:val="da-DK"/>
        </w:rPr>
        <w:t>ë</w:t>
      </w:r>
      <w:r w:rsidR="009731FD" w:rsidRPr="009A1B6F">
        <w:rPr>
          <w:rFonts w:ascii="Times New Roman" w:hAnsi="Times New Roman" w:cs="Times New Roman"/>
          <w:iCs/>
          <w:color w:val="auto"/>
          <w:szCs w:val="36"/>
          <w:lang w:val="da-DK"/>
        </w:rPr>
        <w:t xml:space="preserve"> n</w:t>
      </w:r>
      <w:r w:rsidR="006B2244" w:rsidRPr="009A1B6F">
        <w:rPr>
          <w:rFonts w:ascii="Times New Roman" w:hAnsi="Times New Roman" w:cs="Times New Roman"/>
          <w:iCs/>
          <w:color w:val="auto"/>
          <w:szCs w:val="36"/>
          <w:lang w:val="da-DK"/>
        </w:rPr>
        <w:t>ë</w:t>
      </w:r>
      <w:r w:rsidR="009731FD" w:rsidRPr="009A1B6F">
        <w:rPr>
          <w:rFonts w:ascii="Times New Roman" w:hAnsi="Times New Roman" w:cs="Times New Roman"/>
          <w:iCs/>
          <w:color w:val="auto"/>
          <w:szCs w:val="36"/>
          <w:lang w:val="da-DK"/>
        </w:rPr>
        <w:t xml:space="preserve"> vitin 2023 </w:t>
      </w:r>
      <w:r w:rsidR="006E4D78" w:rsidRPr="009A1B6F">
        <w:rPr>
          <w:rFonts w:ascii="Times New Roman" w:hAnsi="Times New Roman" w:cs="Times New Roman"/>
          <w:iCs/>
          <w:color w:val="auto"/>
          <w:szCs w:val="36"/>
          <w:lang w:val="da-DK"/>
        </w:rPr>
        <w:t>ose rreth 0.8</w:t>
      </w:r>
      <w:r w:rsidR="006A2357">
        <w:rPr>
          <w:rFonts w:ascii="Times New Roman" w:hAnsi="Times New Roman" w:cs="Times New Roman"/>
          <w:iCs/>
          <w:color w:val="auto"/>
          <w:szCs w:val="36"/>
          <w:lang w:val="da-DK"/>
        </w:rPr>
        <w:t>5</w:t>
      </w:r>
      <w:r w:rsidR="006E4D78" w:rsidRPr="009A1B6F">
        <w:rPr>
          <w:rFonts w:ascii="Times New Roman" w:hAnsi="Times New Roman" w:cs="Times New Roman"/>
          <w:iCs/>
          <w:color w:val="auto"/>
          <w:szCs w:val="36"/>
          <w:lang w:val="da-DK"/>
        </w:rPr>
        <w:t>% e P</w:t>
      </w:r>
      <w:r w:rsidR="00045631">
        <w:rPr>
          <w:rFonts w:ascii="Times New Roman" w:hAnsi="Times New Roman" w:cs="Times New Roman"/>
          <w:iCs/>
          <w:color w:val="auto"/>
          <w:szCs w:val="36"/>
          <w:lang w:val="da-DK"/>
        </w:rPr>
        <w:t>B</w:t>
      </w:r>
      <w:r w:rsidR="006E4D78" w:rsidRPr="009A1B6F">
        <w:rPr>
          <w:rFonts w:ascii="Times New Roman" w:hAnsi="Times New Roman" w:cs="Times New Roman"/>
          <w:iCs/>
          <w:color w:val="auto"/>
          <w:szCs w:val="36"/>
          <w:lang w:val="da-DK"/>
        </w:rPr>
        <w:t>B</w:t>
      </w:r>
      <w:r w:rsidR="001A5D3A">
        <w:rPr>
          <w:rFonts w:ascii="Times New Roman" w:hAnsi="Times New Roman" w:cs="Times New Roman"/>
          <w:iCs/>
          <w:color w:val="auto"/>
          <w:szCs w:val="36"/>
          <w:lang w:val="da-DK"/>
        </w:rPr>
        <w:t>.</w:t>
      </w:r>
    </w:p>
    <w:bookmarkEnd w:id="49"/>
    <w:bookmarkEnd w:id="50"/>
    <w:p w14:paraId="0E149A60" w14:textId="77777777" w:rsidR="007A149A" w:rsidRDefault="007A149A" w:rsidP="002A084D">
      <w:pPr>
        <w:spacing w:line="276" w:lineRule="auto"/>
        <w:jc w:val="both"/>
        <w:rPr>
          <w:rFonts w:ascii="Times New Roman" w:hAnsi="Times New Roman" w:cs="Times New Roman"/>
          <w:iCs/>
          <w:color w:val="auto"/>
          <w:szCs w:val="36"/>
          <w:lang w:val="da-DK"/>
        </w:rPr>
      </w:pPr>
    </w:p>
    <w:p w14:paraId="49534BA9" w14:textId="560E7A73" w:rsidR="001A5D3A" w:rsidRDefault="001A5D3A" w:rsidP="002A084D">
      <w:pPr>
        <w:spacing w:line="276" w:lineRule="auto"/>
        <w:jc w:val="both"/>
        <w:rPr>
          <w:rFonts w:ascii="Times New Roman" w:hAnsi="Times New Roman" w:cs="Times New Roman"/>
          <w:iCs/>
          <w:color w:val="auto"/>
          <w:szCs w:val="36"/>
          <w:lang w:val="da-DK"/>
        </w:rPr>
      </w:pPr>
      <w:bookmarkStart w:id="52" w:name="_Hlk209014067"/>
      <w:bookmarkStart w:id="53" w:name="_Hlk209083971"/>
      <w:r>
        <w:rPr>
          <w:rFonts w:ascii="Times New Roman" w:hAnsi="Times New Roman" w:cs="Times New Roman"/>
          <w:iCs/>
          <w:color w:val="auto"/>
          <w:szCs w:val="36"/>
          <w:lang w:val="da-DK"/>
        </w:rPr>
        <w:t>Ndërkohë, për vitin 2024, shpenzimi tatimor nga tatimi mbi fitimin e biznesit dhe të ardhurat personale përfshin tatimin mbi të ardhurat e korporatës dhe tatimin mbi të ardhurat personale nga biznesi, investimi dhe punësimi. Ky shpenzim tatimor llogaritet</w:t>
      </w:r>
      <w:r w:rsidR="009731FD" w:rsidRPr="009A1B6F">
        <w:rPr>
          <w:rFonts w:ascii="Times New Roman" w:hAnsi="Times New Roman" w:cs="Times New Roman"/>
          <w:iCs/>
          <w:color w:val="auto"/>
          <w:szCs w:val="36"/>
          <w:lang w:val="da-DK"/>
        </w:rPr>
        <w:t xml:space="preserve"> 20.</w:t>
      </w:r>
      <w:r w:rsidR="006E4D78" w:rsidRPr="009A1B6F">
        <w:rPr>
          <w:rFonts w:ascii="Times New Roman" w:hAnsi="Times New Roman" w:cs="Times New Roman"/>
          <w:iCs/>
          <w:color w:val="auto"/>
          <w:szCs w:val="36"/>
          <w:lang w:val="da-DK"/>
        </w:rPr>
        <w:t>41</w:t>
      </w:r>
      <w:r w:rsidR="009731FD" w:rsidRPr="009A1B6F">
        <w:rPr>
          <w:rFonts w:ascii="Times New Roman" w:hAnsi="Times New Roman" w:cs="Times New Roman"/>
          <w:iCs/>
          <w:color w:val="auto"/>
          <w:szCs w:val="36"/>
          <w:lang w:val="da-DK"/>
        </w:rPr>
        <w:t xml:space="preserve"> miliard</w:t>
      </w:r>
      <w:r w:rsidR="006B2244" w:rsidRPr="009A1B6F">
        <w:rPr>
          <w:rFonts w:ascii="Times New Roman" w:hAnsi="Times New Roman" w:cs="Times New Roman"/>
          <w:iCs/>
          <w:color w:val="auto"/>
          <w:szCs w:val="36"/>
          <w:lang w:val="da-DK"/>
        </w:rPr>
        <w:t>ë</w:t>
      </w:r>
      <w:r w:rsidR="009731FD" w:rsidRPr="009A1B6F">
        <w:rPr>
          <w:rFonts w:ascii="Times New Roman" w:hAnsi="Times New Roman" w:cs="Times New Roman"/>
          <w:iCs/>
          <w:color w:val="auto"/>
          <w:szCs w:val="36"/>
          <w:lang w:val="da-DK"/>
        </w:rPr>
        <w:t xml:space="preserve"> lek</w:t>
      </w:r>
      <w:r w:rsidR="006B2244" w:rsidRPr="009A1B6F">
        <w:rPr>
          <w:rFonts w:ascii="Times New Roman" w:hAnsi="Times New Roman" w:cs="Times New Roman"/>
          <w:iCs/>
          <w:color w:val="auto"/>
          <w:szCs w:val="36"/>
          <w:lang w:val="da-DK"/>
        </w:rPr>
        <w:t>ë</w:t>
      </w:r>
      <w:r w:rsidR="009731FD" w:rsidRPr="009A1B6F">
        <w:rPr>
          <w:rFonts w:ascii="Times New Roman" w:hAnsi="Times New Roman" w:cs="Times New Roman"/>
          <w:iCs/>
          <w:color w:val="auto"/>
          <w:szCs w:val="36"/>
          <w:lang w:val="da-DK"/>
        </w:rPr>
        <w:t xml:space="preserve"> n</w:t>
      </w:r>
      <w:r w:rsidR="006B2244" w:rsidRPr="009A1B6F">
        <w:rPr>
          <w:rFonts w:ascii="Times New Roman" w:hAnsi="Times New Roman" w:cs="Times New Roman"/>
          <w:iCs/>
          <w:color w:val="auto"/>
          <w:szCs w:val="36"/>
          <w:lang w:val="da-DK"/>
        </w:rPr>
        <w:t>ë</w:t>
      </w:r>
      <w:r w:rsidR="009731FD" w:rsidRPr="009A1B6F">
        <w:rPr>
          <w:rFonts w:ascii="Times New Roman" w:hAnsi="Times New Roman" w:cs="Times New Roman"/>
          <w:iCs/>
          <w:color w:val="auto"/>
          <w:szCs w:val="36"/>
          <w:lang w:val="da-DK"/>
        </w:rPr>
        <w:t xml:space="preserve"> vitin 2024, ose rreth 0.8</w:t>
      </w:r>
      <w:r w:rsidR="006A2357">
        <w:rPr>
          <w:rFonts w:ascii="Times New Roman" w:hAnsi="Times New Roman" w:cs="Times New Roman"/>
          <w:iCs/>
          <w:color w:val="auto"/>
          <w:szCs w:val="36"/>
          <w:lang w:val="da-DK"/>
        </w:rPr>
        <w:t>1</w:t>
      </w:r>
      <w:r w:rsidR="009731FD" w:rsidRPr="009A1B6F">
        <w:rPr>
          <w:rFonts w:ascii="Times New Roman" w:hAnsi="Times New Roman" w:cs="Times New Roman"/>
          <w:iCs/>
          <w:color w:val="auto"/>
          <w:szCs w:val="36"/>
          <w:lang w:val="da-DK"/>
        </w:rPr>
        <w:t>% e P</w:t>
      </w:r>
      <w:r w:rsidR="00045631">
        <w:rPr>
          <w:rFonts w:ascii="Times New Roman" w:hAnsi="Times New Roman" w:cs="Times New Roman"/>
          <w:iCs/>
          <w:color w:val="auto"/>
          <w:szCs w:val="36"/>
          <w:lang w:val="da-DK"/>
        </w:rPr>
        <w:t>B</w:t>
      </w:r>
      <w:r w:rsidR="009731FD" w:rsidRPr="009A1B6F">
        <w:rPr>
          <w:rFonts w:ascii="Times New Roman" w:hAnsi="Times New Roman" w:cs="Times New Roman"/>
          <w:iCs/>
          <w:color w:val="auto"/>
          <w:szCs w:val="36"/>
          <w:lang w:val="da-DK"/>
        </w:rPr>
        <w:t>B</w:t>
      </w:r>
      <w:bookmarkEnd w:id="52"/>
      <w:r w:rsidR="009731FD" w:rsidRPr="009A1B6F">
        <w:rPr>
          <w:rFonts w:ascii="Times New Roman" w:hAnsi="Times New Roman" w:cs="Times New Roman"/>
          <w:iCs/>
          <w:color w:val="auto"/>
          <w:szCs w:val="36"/>
          <w:lang w:val="da-DK"/>
        </w:rPr>
        <w:t>.</w:t>
      </w:r>
      <w:r w:rsidR="00E950E7" w:rsidRPr="009A1B6F">
        <w:rPr>
          <w:rFonts w:ascii="Times New Roman" w:hAnsi="Times New Roman" w:cs="Times New Roman"/>
          <w:iCs/>
          <w:color w:val="auto"/>
          <w:szCs w:val="36"/>
          <w:lang w:val="da-DK"/>
        </w:rPr>
        <w:t xml:space="preserve"> </w:t>
      </w:r>
    </w:p>
    <w:bookmarkEnd w:id="53"/>
    <w:p w14:paraId="72A23A9F" w14:textId="77777777" w:rsidR="007A149A" w:rsidRDefault="007A149A" w:rsidP="002A084D">
      <w:pPr>
        <w:spacing w:line="276" w:lineRule="auto"/>
        <w:jc w:val="both"/>
        <w:rPr>
          <w:rFonts w:ascii="Times New Roman" w:hAnsi="Times New Roman" w:cs="Times New Roman"/>
          <w:iCs/>
          <w:color w:val="auto"/>
          <w:szCs w:val="36"/>
          <w:lang w:val="da-DK"/>
        </w:rPr>
      </w:pPr>
    </w:p>
    <w:bookmarkEnd w:id="51"/>
    <w:p w14:paraId="1D0FAC15" w14:textId="3D5BDF08" w:rsidR="009731FD" w:rsidRPr="009A1B6F" w:rsidRDefault="00E950E7" w:rsidP="002A084D">
      <w:pPr>
        <w:spacing w:line="276" w:lineRule="auto"/>
        <w:jc w:val="both"/>
        <w:rPr>
          <w:rFonts w:ascii="Times New Roman" w:hAnsi="Times New Roman" w:cs="Times New Roman"/>
          <w:iCs/>
          <w:color w:val="auto"/>
          <w:szCs w:val="36"/>
          <w:lang w:val="da-DK"/>
        </w:rPr>
      </w:pPr>
      <w:r w:rsidRPr="009A1B6F">
        <w:rPr>
          <w:rFonts w:ascii="Times New Roman" w:hAnsi="Times New Roman" w:cs="Times New Roman"/>
          <w:iCs/>
          <w:color w:val="auto"/>
          <w:szCs w:val="36"/>
          <w:lang w:val="da-DK"/>
        </w:rPr>
        <w:lastRenderedPageBreak/>
        <w:t>Sikurse kontatohet, n</w:t>
      </w:r>
      <w:r w:rsidR="006B2244" w:rsidRPr="009A1B6F">
        <w:rPr>
          <w:rFonts w:ascii="Times New Roman" w:hAnsi="Times New Roman" w:cs="Times New Roman"/>
          <w:iCs/>
          <w:color w:val="auto"/>
          <w:szCs w:val="36"/>
          <w:lang w:val="da-DK"/>
        </w:rPr>
        <w:t>ë</w:t>
      </w:r>
      <w:r w:rsidRPr="009A1B6F">
        <w:rPr>
          <w:rFonts w:ascii="Times New Roman" w:hAnsi="Times New Roman" w:cs="Times New Roman"/>
          <w:iCs/>
          <w:color w:val="auto"/>
          <w:szCs w:val="36"/>
          <w:lang w:val="da-DK"/>
        </w:rPr>
        <w:t xml:space="preserve"> vlera nominale, shpenzimi tatimor gjat</w:t>
      </w:r>
      <w:r w:rsidR="006B2244" w:rsidRPr="009A1B6F">
        <w:rPr>
          <w:rFonts w:ascii="Times New Roman" w:hAnsi="Times New Roman" w:cs="Times New Roman"/>
          <w:iCs/>
          <w:color w:val="auto"/>
          <w:szCs w:val="36"/>
          <w:lang w:val="da-DK"/>
        </w:rPr>
        <w:t>ë</w:t>
      </w:r>
      <w:r w:rsidRPr="009A1B6F">
        <w:rPr>
          <w:rFonts w:ascii="Times New Roman" w:hAnsi="Times New Roman" w:cs="Times New Roman"/>
          <w:iCs/>
          <w:color w:val="auto"/>
          <w:szCs w:val="36"/>
          <w:lang w:val="da-DK"/>
        </w:rPr>
        <w:t xml:space="preserve"> 2023 dhe 2024 </w:t>
      </w:r>
      <w:r w:rsidR="006B2244" w:rsidRPr="009A1B6F">
        <w:rPr>
          <w:rFonts w:ascii="Times New Roman" w:hAnsi="Times New Roman" w:cs="Times New Roman"/>
          <w:iCs/>
          <w:color w:val="auto"/>
          <w:szCs w:val="36"/>
          <w:lang w:val="da-DK"/>
        </w:rPr>
        <w:t>ë</w:t>
      </w:r>
      <w:r w:rsidR="00254B8F" w:rsidRPr="009A1B6F">
        <w:rPr>
          <w:rFonts w:ascii="Times New Roman" w:hAnsi="Times New Roman" w:cs="Times New Roman"/>
          <w:iCs/>
          <w:color w:val="auto"/>
          <w:szCs w:val="36"/>
          <w:lang w:val="da-DK"/>
        </w:rPr>
        <w:t>sh</w:t>
      </w:r>
      <w:r w:rsidRPr="009A1B6F">
        <w:rPr>
          <w:rFonts w:ascii="Times New Roman" w:hAnsi="Times New Roman" w:cs="Times New Roman"/>
          <w:iCs/>
          <w:color w:val="auto"/>
          <w:szCs w:val="36"/>
          <w:lang w:val="da-DK"/>
        </w:rPr>
        <w:t>t</w:t>
      </w:r>
      <w:r w:rsidR="006B2244" w:rsidRPr="009A1B6F">
        <w:rPr>
          <w:rFonts w:ascii="Times New Roman" w:hAnsi="Times New Roman" w:cs="Times New Roman"/>
          <w:iCs/>
          <w:color w:val="auto"/>
          <w:szCs w:val="36"/>
          <w:lang w:val="da-DK"/>
        </w:rPr>
        <w:t>ë</w:t>
      </w:r>
      <w:r w:rsidRPr="009A1B6F">
        <w:rPr>
          <w:rFonts w:ascii="Times New Roman" w:hAnsi="Times New Roman" w:cs="Times New Roman"/>
          <w:iCs/>
          <w:color w:val="auto"/>
          <w:szCs w:val="36"/>
          <w:lang w:val="da-DK"/>
        </w:rPr>
        <w:t xml:space="preserve"> n</w:t>
      </w:r>
      <w:r w:rsidR="006B2244" w:rsidRPr="009A1B6F">
        <w:rPr>
          <w:rFonts w:ascii="Times New Roman" w:hAnsi="Times New Roman" w:cs="Times New Roman"/>
          <w:iCs/>
          <w:color w:val="auto"/>
          <w:szCs w:val="36"/>
          <w:lang w:val="da-DK"/>
        </w:rPr>
        <w:t>ë</w:t>
      </w:r>
      <w:r w:rsidRPr="009A1B6F">
        <w:rPr>
          <w:rFonts w:ascii="Times New Roman" w:hAnsi="Times New Roman" w:cs="Times New Roman"/>
          <w:iCs/>
          <w:color w:val="auto"/>
          <w:szCs w:val="36"/>
          <w:lang w:val="da-DK"/>
        </w:rPr>
        <w:t xml:space="preserve"> </w:t>
      </w:r>
      <w:r w:rsidR="00982D37">
        <w:rPr>
          <w:rFonts w:ascii="Times New Roman" w:hAnsi="Times New Roman" w:cs="Times New Roman"/>
          <w:iCs/>
          <w:color w:val="auto"/>
          <w:szCs w:val="36"/>
          <w:lang w:val="da-DK"/>
        </w:rPr>
        <w:t>rritje</w:t>
      </w:r>
      <w:r w:rsidRPr="009A1B6F">
        <w:rPr>
          <w:rFonts w:ascii="Times New Roman" w:hAnsi="Times New Roman" w:cs="Times New Roman"/>
          <w:iCs/>
          <w:color w:val="auto"/>
          <w:szCs w:val="36"/>
          <w:lang w:val="da-DK"/>
        </w:rPr>
        <w:t>, por n</w:t>
      </w:r>
      <w:r w:rsidR="006B2244" w:rsidRPr="009A1B6F">
        <w:rPr>
          <w:rFonts w:ascii="Times New Roman" w:hAnsi="Times New Roman" w:cs="Times New Roman"/>
          <w:iCs/>
          <w:color w:val="auto"/>
          <w:szCs w:val="36"/>
          <w:lang w:val="da-DK"/>
        </w:rPr>
        <w:t>ë</w:t>
      </w:r>
      <w:r w:rsidRPr="009A1B6F">
        <w:rPr>
          <w:rFonts w:ascii="Times New Roman" w:hAnsi="Times New Roman" w:cs="Times New Roman"/>
          <w:iCs/>
          <w:color w:val="auto"/>
          <w:szCs w:val="36"/>
          <w:lang w:val="da-DK"/>
        </w:rPr>
        <w:t xml:space="preserve"> p</w:t>
      </w:r>
      <w:r w:rsidR="006B2244" w:rsidRPr="009A1B6F">
        <w:rPr>
          <w:rFonts w:ascii="Times New Roman" w:hAnsi="Times New Roman" w:cs="Times New Roman"/>
          <w:iCs/>
          <w:color w:val="auto"/>
          <w:szCs w:val="36"/>
          <w:lang w:val="da-DK"/>
        </w:rPr>
        <w:t>ë</w:t>
      </w:r>
      <w:r w:rsidRPr="009A1B6F">
        <w:rPr>
          <w:rFonts w:ascii="Times New Roman" w:hAnsi="Times New Roman" w:cs="Times New Roman"/>
          <w:iCs/>
          <w:color w:val="auto"/>
          <w:szCs w:val="36"/>
          <w:lang w:val="da-DK"/>
        </w:rPr>
        <w:t>rqindj</w:t>
      </w:r>
      <w:r w:rsidR="006A2357">
        <w:rPr>
          <w:rFonts w:ascii="Times New Roman" w:hAnsi="Times New Roman" w:cs="Times New Roman"/>
          <w:iCs/>
          <w:color w:val="auto"/>
          <w:szCs w:val="36"/>
          <w:lang w:val="da-DK"/>
        </w:rPr>
        <w:t>e</w:t>
      </w:r>
      <w:r w:rsidRPr="009A1B6F">
        <w:rPr>
          <w:rFonts w:ascii="Times New Roman" w:hAnsi="Times New Roman" w:cs="Times New Roman"/>
          <w:iCs/>
          <w:color w:val="auto"/>
          <w:szCs w:val="36"/>
          <w:lang w:val="da-DK"/>
        </w:rPr>
        <w:t xml:space="preserve"> t</w:t>
      </w:r>
      <w:r w:rsidR="006B2244" w:rsidRPr="009A1B6F">
        <w:rPr>
          <w:rFonts w:ascii="Times New Roman" w:hAnsi="Times New Roman" w:cs="Times New Roman"/>
          <w:iCs/>
          <w:color w:val="auto"/>
          <w:szCs w:val="36"/>
          <w:lang w:val="da-DK"/>
        </w:rPr>
        <w:t>ë</w:t>
      </w:r>
      <w:r w:rsidRPr="009A1B6F">
        <w:rPr>
          <w:rFonts w:ascii="Times New Roman" w:hAnsi="Times New Roman" w:cs="Times New Roman"/>
          <w:iCs/>
          <w:color w:val="auto"/>
          <w:szCs w:val="36"/>
          <w:lang w:val="da-DK"/>
        </w:rPr>
        <w:t xml:space="preserve"> P</w:t>
      </w:r>
      <w:r w:rsidR="00045631">
        <w:rPr>
          <w:rFonts w:ascii="Times New Roman" w:hAnsi="Times New Roman" w:cs="Times New Roman"/>
          <w:iCs/>
          <w:color w:val="auto"/>
          <w:szCs w:val="36"/>
          <w:lang w:val="da-DK"/>
        </w:rPr>
        <w:t>B</w:t>
      </w:r>
      <w:r w:rsidRPr="009A1B6F">
        <w:rPr>
          <w:rFonts w:ascii="Times New Roman" w:hAnsi="Times New Roman" w:cs="Times New Roman"/>
          <w:iCs/>
          <w:color w:val="auto"/>
          <w:szCs w:val="36"/>
          <w:lang w:val="da-DK"/>
        </w:rPr>
        <w:t xml:space="preserve">B </w:t>
      </w:r>
      <w:r w:rsidR="00860B21">
        <w:rPr>
          <w:rFonts w:ascii="Times New Roman" w:hAnsi="Times New Roman" w:cs="Times New Roman"/>
          <w:iCs/>
          <w:color w:val="auto"/>
          <w:szCs w:val="36"/>
          <w:lang w:val="da-DK"/>
        </w:rPr>
        <w:t>kemi një ulje të shpenzimit tatimor</w:t>
      </w:r>
      <w:r w:rsidRPr="009A1B6F">
        <w:rPr>
          <w:rFonts w:ascii="Times New Roman" w:hAnsi="Times New Roman" w:cs="Times New Roman"/>
          <w:iCs/>
          <w:color w:val="auto"/>
          <w:szCs w:val="36"/>
          <w:lang w:val="da-DK"/>
        </w:rPr>
        <w:t xml:space="preserve"> n</w:t>
      </w:r>
      <w:r w:rsidR="006B2244" w:rsidRPr="009A1B6F">
        <w:rPr>
          <w:rFonts w:ascii="Times New Roman" w:hAnsi="Times New Roman" w:cs="Times New Roman"/>
          <w:iCs/>
          <w:color w:val="auto"/>
          <w:szCs w:val="36"/>
          <w:lang w:val="da-DK"/>
        </w:rPr>
        <w:t>ë</w:t>
      </w:r>
      <w:r w:rsidRPr="009A1B6F">
        <w:rPr>
          <w:rFonts w:ascii="Times New Roman" w:hAnsi="Times New Roman" w:cs="Times New Roman"/>
          <w:iCs/>
          <w:color w:val="auto"/>
          <w:szCs w:val="36"/>
          <w:lang w:val="da-DK"/>
        </w:rPr>
        <w:t xml:space="preserve"> </w:t>
      </w:r>
      <w:r w:rsidR="00860B21">
        <w:rPr>
          <w:rFonts w:ascii="Times New Roman" w:hAnsi="Times New Roman" w:cs="Times New Roman"/>
          <w:iCs/>
          <w:color w:val="auto"/>
          <w:szCs w:val="36"/>
          <w:lang w:val="da-DK"/>
        </w:rPr>
        <w:t xml:space="preserve">vitin </w:t>
      </w:r>
      <w:r w:rsidRPr="009A1B6F">
        <w:rPr>
          <w:rFonts w:ascii="Times New Roman" w:hAnsi="Times New Roman" w:cs="Times New Roman"/>
          <w:iCs/>
          <w:color w:val="auto"/>
          <w:szCs w:val="36"/>
          <w:lang w:val="da-DK"/>
        </w:rPr>
        <w:t>2024 me -0.</w:t>
      </w:r>
      <w:r w:rsidR="006E4D78" w:rsidRPr="009A1B6F">
        <w:rPr>
          <w:rFonts w:ascii="Times New Roman" w:hAnsi="Times New Roman" w:cs="Times New Roman"/>
          <w:iCs/>
          <w:color w:val="auto"/>
          <w:szCs w:val="36"/>
          <w:lang w:val="da-DK"/>
        </w:rPr>
        <w:t>0</w:t>
      </w:r>
      <w:r w:rsidR="006A2357">
        <w:rPr>
          <w:rFonts w:ascii="Times New Roman" w:hAnsi="Times New Roman" w:cs="Times New Roman"/>
          <w:iCs/>
          <w:color w:val="auto"/>
          <w:szCs w:val="36"/>
          <w:lang w:val="da-DK"/>
        </w:rPr>
        <w:t>4</w:t>
      </w:r>
      <w:r w:rsidRPr="009A1B6F">
        <w:rPr>
          <w:rFonts w:ascii="Times New Roman" w:hAnsi="Times New Roman" w:cs="Times New Roman"/>
          <w:iCs/>
          <w:color w:val="auto"/>
          <w:szCs w:val="36"/>
          <w:lang w:val="da-DK"/>
        </w:rPr>
        <w:t>%</w:t>
      </w:r>
      <w:r w:rsidR="006E4D78" w:rsidRPr="009A1B6F">
        <w:rPr>
          <w:rFonts w:ascii="Times New Roman" w:hAnsi="Times New Roman" w:cs="Times New Roman"/>
          <w:iCs/>
          <w:color w:val="auto"/>
          <w:szCs w:val="36"/>
          <w:lang w:val="da-DK"/>
        </w:rPr>
        <w:t xml:space="preserve"> e</w:t>
      </w:r>
      <w:r w:rsidRPr="009A1B6F">
        <w:rPr>
          <w:rFonts w:ascii="Times New Roman" w:hAnsi="Times New Roman" w:cs="Times New Roman"/>
          <w:iCs/>
          <w:color w:val="auto"/>
          <w:szCs w:val="36"/>
          <w:lang w:val="da-DK"/>
        </w:rPr>
        <w:t xml:space="preserve"> P</w:t>
      </w:r>
      <w:r w:rsidR="00045631">
        <w:rPr>
          <w:rFonts w:ascii="Times New Roman" w:hAnsi="Times New Roman" w:cs="Times New Roman"/>
          <w:iCs/>
          <w:color w:val="auto"/>
          <w:szCs w:val="36"/>
          <w:lang w:val="da-DK"/>
        </w:rPr>
        <w:t>B</w:t>
      </w:r>
      <w:r w:rsidRPr="009A1B6F">
        <w:rPr>
          <w:rFonts w:ascii="Times New Roman" w:hAnsi="Times New Roman" w:cs="Times New Roman"/>
          <w:iCs/>
          <w:color w:val="auto"/>
          <w:szCs w:val="36"/>
          <w:lang w:val="da-DK"/>
        </w:rPr>
        <w:t>B. Kjo</w:t>
      </w:r>
      <w:r w:rsidR="00860B21">
        <w:rPr>
          <w:rFonts w:ascii="Times New Roman" w:hAnsi="Times New Roman" w:cs="Times New Roman"/>
          <w:iCs/>
          <w:color w:val="auto"/>
          <w:szCs w:val="36"/>
          <w:lang w:val="da-DK"/>
        </w:rPr>
        <w:t xml:space="preserve"> diferencë</w:t>
      </w:r>
      <w:r w:rsidRPr="009A1B6F">
        <w:rPr>
          <w:rFonts w:ascii="Times New Roman" w:hAnsi="Times New Roman" w:cs="Times New Roman"/>
          <w:iCs/>
          <w:color w:val="auto"/>
          <w:szCs w:val="36"/>
          <w:lang w:val="da-DK"/>
        </w:rPr>
        <w:t xml:space="preserve"> vjen </w:t>
      </w:r>
      <w:r w:rsidR="00860B21">
        <w:rPr>
          <w:rFonts w:ascii="Times New Roman" w:hAnsi="Times New Roman" w:cs="Times New Roman"/>
          <w:iCs/>
          <w:color w:val="auto"/>
          <w:szCs w:val="36"/>
          <w:lang w:val="da-DK"/>
        </w:rPr>
        <w:t xml:space="preserve">kryesisht </w:t>
      </w:r>
      <w:r w:rsidRPr="009A1B6F">
        <w:rPr>
          <w:rFonts w:ascii="Times New Roman" w:hAnsi="Times New Roman" w:cs="Times New Roman"/>
          <w:iCs/>
          <w:color w:val="auto"/>
          <w:szCs w:val="36"/>
          <w:lang w:val="da-DK"/>
        </w:rPr>
        <w:t>si pasoj</w:t>
      </w:r>
      <w:r w:rsidR="006B2244" w:rsidRPr="009A1B6F">
        <w:rPr>
          <w:rFonts w:ascii="Times New Roman" w:hAnsi="Times New Roman" w:cs="Times New Roman"/>
          <w:iCs/>
          <w:color w:val="auto"/>
          <w:szCs w:val="36"/>
          <w:lang w:val="da-DK"/>
        </w:rPr>
        <w:t>ë</w:t>
      </w:r>
      <w:r w:rsidRPr="009A1B6F">
        <w:rPr>
          <w:rFonts w:ascii="Times New Roman" w:hAnsi="Times New Roman" w:cs="Times New Roman"/>
          <w:iCs/>
          <w:color w:val="auto"/>
          <w:szCs w:val="36"/>
          <w:lang w:val="da-DK"/>
        </w:rPr>
        <w:t xml:space="preserve"> </w:t>
      </w:r>
      <w:r w:rsidR="00173D60">
        <w:rPr>
          <w:rFonts w:ascii="Times New Roman" w:hAnsi="Times New Roman" w:cs="Times New Roman"/>
          <w:iCs/>
          <w:color w:val="auto"/>
          <w:szCs w:val="36"/>
          <w:lang w:val="da-DK"/>
        </w:rPr>
        <w:t>s</w:t>
      </w:r>
      <w:r w:rsidRPr="009A1B6F">
        <w:rPr>
          <w:rFonts w:ascii="Times New Roman" w:hAnsi="Times New Roman" w:cs="Times New Roman"/>
          <w:iCs/>
          <w:color w:val="auto"/>
          <w:szCs w:val="36"/>
          <w:lang w:val="da-DK"/>
        </w:rPr>
        <w:t>e</w:t>
      </w:r>
      <w:r w:rsidR="00A0582C" w:rsidRPr="009A1B6F">
        <w:rPr>
          <w:rFonts w:ascii="Times New Roman" w:hAnsi="Times New Roman" w:cs="Times New Roman"/>
          <w:iCs/>
          <w:color w:val="auto"/>
          <w:szCs w:val="36"/>
          <w:lang w:val="da-DK"/>
        </w:rPr>
        <w:t xml:space="preserve"> </w:t>
      </w:r>
      <w:r w:rsidRPr="009A1B6F">
        <w:rPr>
          <w:rFonts w:ascii="Times New Roman" w:hAnsi="Times New Roman" w:cs="Times New Roman"/>
          <w:iCs/>
          <w:color w:val="auto"/>
          <w:szCs w:val="36"/>
          <w:lang w:val="da-DK"/>
        </w:rPr>
        <w:t>rritj</w:t>
      </w:r>
      <w:r w:rsidR="00173D60">
        <w:rPr>
          <w:rFonts w:ascii="Times New Roman" w:hAnsi="Times New Roman" w:cs="Times New Roman"/>
          <w:iCs/>
          <w:color w:val="auto"/>
          <w:szCs w:val="36"/>
          <w:lang w:val="da-DK"/>
        </w:rPr>
        <w:t>a</w:t>
      </w:r>
      <w:r w:rsidRPr="009A1B6F">
        <w:rPr>
          <w:rFonts w:ascii="Times New Roman" w:hAnsi="Times New Roman" w:cs="Times New Roman"/>
          <w:iCs/>
          <w:color w:val="auto"/>
          <w:szCs w:val="36"/>
          <w:lang w:val="da-DK"/>
        </w:rPr>
        <w:t xml:space="preserve"> nomina</w:t>
      </w:r>
      <w:r w:rsidR="00254B8F" w:rsidRPr="009A1B6F">
        <w:rPr>
          <w:rFonts w:ascii="Times New Roman" w:hAnsi="Times New Roman" w:cs="Times New Roman"/>
          <w:iCs/>
          <w:color w:val="auto"/>
          <w:szCs w:val="36"/>
          <w:lang w:val="da-DK"/>
        </w:rPr>
        <w:t>le</w:t>
      </w:r>
      <w:r w:rsidRPr="009A1B6F">
        <w:rPr>
          <w:rFonts w:ascii="Times New Roman" w:hAnsi="Times New Roman" w:cs="Times New Roman"/>
          <w:iCs/>
          <w:color w:val="auto"/>
          <w:szCs w:val="36"/>
          <w:lang w:val="da-DK"/>
        </w:rPr>
        <w:t xml:space="preserve"> </w:t>
      </w:r>
      <w:r w:rsidR="00173D60">
        <w:rPr>
          <w:rFonts w:ascii="Times New Roman" w:hAnsi="Times New Roman" w:cs="Times New Roman"/>
          <w:iCs/>
          <w:color w:val="auto"/>
          <w:szCs w:val="36"/>
          <w:lang w:val="da-DK"/>
        </w:rPr>
        <w:t>e</w:t>
      </w:r>
      <w:r w:rsidRPr="009A1B6F">
        <w:rPr>
          <w:rFonts w:ascii="Times New Roman" w:hAnsi="Times New Roman" w:cs="Times New Roman"/>
          <w:iCs/>
          <w:color w:val="auto"/>
          <w:szCs w:val="36"/>
          <w:lang w:val="da-DK"/>
        </w:rPr>
        <w:t xml:space="preserve"> P</w:t>
      </w:r>
      <w:r w:rsidR="00045631">
        <w:rPr>
          <w:rFonts w:ascii="Times New Roman" w:hAnsi="Times New Roman" w:cs="Times New Roman"/>
          <w:iCs/>
          <w:color w:val="auto"/>
          <w:szCs w:val="36"/>
          <w:lang w:val="da-DK"/>
        </w:rPr>
        <w:t>B</w:t>
      </w:r>
      <w:r w:rsidRPr="009A1B6F">
        <w:rPr>
          <w:rFonts w:ascii="Times New Roman" w:hAnsi="Times New Roman" w:cs="Times New Roman"/>
          <w:iCs/>
          <w:color w:val="auto"/>
          <w:szCs w:val="36"/>
          <w:lang w:val="da-DK"/>
        </w:rPr>
        <w:t>B</w:t>
      </w:r>
      <w:r w:rsidR="00173D60">
        <w:rPr>
          <w:rFonts w:ascii="Times New Roman" w:hAnsi="Times New Roman" w:cs="Times New Roman"/>
          <w:iCs/>
          <w:color w:val="auto"/>
          <w:szCs w:val="36"/>
          <w:lang w:val="da-DK"/>
        </w:rPr>
        <w:t>-së</w:t>
      </w:r>
      <w:r w:rsidRPr="009A1B6F">
        <w:rPr>
          <w:rFonts w:ascii="Times New Roman" w:hAnsi="Times New Roman" w:cs="Times New Roman"/>
          <w:iCs/>
          <w:color w:val="auto"/>
          <w:szCs w:val="36"/>
          <w:lang w:val="da-DK"/>
        </w:rPr>
        <w:t xml:space="preserve"> </w:t>
      </w:r>
      <w:r w:rsidR="00173D60">
        <w:rPr>
          <w:rFonts w:ascii="Times New Roman" w:hAnsi="Times New Roman" w:cs="Times New Roman"/>
          <w:iCs/>
          <w:color w:val="auto"/>
          <w:szCs w:val="36"/>
          <w:lang w:val="da-DK"/>
        </w:rPr>
        <w:t xml:space="preserve">është më e lartë se rritja e SHT nga tatimet direkte </w:t>
      </w:r>
      <w:r w:rsidRPr="009A1B6F">
        <w:rPr>
          <w:rFonts w:ascii="Times New Roman" w:hAnsi="Times New Roman" w:cs="Times New Roman"/>
          <w:iCs/>
          <w:color w:val="auto"/>
          <w:szCs w:val="36"/>
          <w:lang w:val="da-DK"/>
        </w:rPr>
        <w:t>n</w:t>
      </w:r>
      <w:r w:rsidR="006B2244" w:rsidRPr="009A1B6F">
        <w:rPr>
          <w:rFonts w:ascii="Times New Roman" w:hAnsi="Times New Roman" w:cs="Times New Roman"/>
          <w:iCs/>
          <w:color w:val="auto"/>
          <w:szCs w:val="36"/>
          <w:lang w:val="da-DK"/>
        </w:rPr>
        <w:t>ë</w:t>
      </w:r>
      <w:r w:rsidRPr="009A1B6F">
        <w:rPr>
          <w:rFonts w:ascii="Times New Roman" w:hAnsi="Times New Roman" w:cs="Times New Roman"/>
          <w:iCs/>
          <w:color w:val="auto"/>
          <w:szCs w:val="36"/>
          <w:lang w:val="da-DK"/>
        </w:rPr>
        <w:t xml:space="preserve"> vitin 2024 n</w:t>
      </w:r>
      <w:r w:rsidR="006B2244" w:rsidRPr="009A1B6F">
        <w:rPr>
          <w:rFonts w:ascii="Times New Roman" w:hAnsi="Times New Roman" w:cs="Times New Roman"/>
          <w:iCs/>
          <w:color w:val="auto"/>
          <w:szCs w:val="36"/>
          <w:lang w:val="da-DK"/>
        </w:rPr>
        <w:t>ë</w:t>
      </w:r>
      <w:r w:rsidRPr="009A1B6F">
        <w:rPr>
          <w:rFonts w:ascii="Times New Roman" w:hAnsi="Times New Roman" w:cs="Times New Roman"/>
          <w:iCs/>
          <w:color w:val="auto"/>
          <w:szCs w:val="36"/>
          <w:lang w:val="da-DK"/>
        </w:rPr>
        <w:t xml:space="preserve"> krahas</w:t>
      </w:r>
      <w:r w:rsidR="00254B8F" w:rsidRPr="009A1B6F">
        <w:rPr>
          <w:rFonts w:ascii="Times New Roman" w:hAnsi="Times New Roman" w:cs="Times New Roman"/>
          <w:iCs/>
          <w:color w:val="auto"/>
          <w:szCs w:val="36"/>
          <w:lang w:val="da-DK"/>
        </w:rPr>
        <w:t>i</w:t>
      </w:r>
      <w:r w:rsidRPr="009A1B6F">
        <w:rPr>
          <w:rFonts w:ascii="Times New Roman" w:hAnsi="Times New Roman" w:cs="Times New Roman"/>
          <w:iCs/>
          <w:color w:val="auto"/>
          <w:szCs w:val="36"/>
          <w:lang w:val="da-DK"/>
        </w:rPr>
        <w:t>m me vitin 2023.</w:t>
      </w:r>
    </w:p>
    <w:p w14:paraId="0C7F9D4C" w14:textId="02F4F1CB" w:rsidR="00992D04" w:rsidRPr="009A1B6F" w:rsidRDefault="00992D04" w:rsidP="00E26400">
      <w:pPr>
        <w:spacing w:line="240" w:lineRule="auto"/>
        <w:jc w:val="both"/>
        <w:rPr>
          <w:rFonts w:ascii="Times New Roman" w:hAnsi="Times New Roman" w:cs="Times New Roman"/>
          <w:i/>
          <w:color w:val="auto"/>
          <w:szCs w:val="36"/>
          <w:lang w:val="da-DK"/>
        </w:rPr>
      </w:pPr>
    </w:p>
    <w:p w14:paraId="6CD1F4C3" w14:textId="22F34EA0" w:rsidR="00F84920" w:rsidRPr="00727831" w:rsidRDefault="00F84920" w:rsidP="00F84920">
      <w:pPr>
        <w:pStyle w:val="Caption"/>
        <w:keepNext/>
        <w:jc w:val="center"/>
        <w:rPr>
          <w:rFonts w:ascii="Times New Roman" w:hAnsi="Times New Roman" w:cs="Times New Roman"/>
          <w:i/>
          <w:iCs w:val="0"/>
          <w:sz w:val="22"/>
          <w:szCs w:val="22"/>
          <w:lang w:val="da-DK"/>
        </w:rPr>
      </w:pPr>
      <w:bookmarkStart w:id="54" w:name="_Toc209531948"/>
      <w:bookmarkStart w:id="55" w:name="_Hlk209014120"/>
      <w:r w:rsidRPr="00727831">
        <w:rPr>
          <w:rFonts w:ascii="Times New Roman" w:hAnsi="Times New Roman" w:cs="Times New Roman"/>
          <w:i/>
          <w:iCs w:val="0"/>
          <w:sz w:val="22"/>
          <w:szCs w:val="22"/>
          <w:lang w:val="da-DK"/>
        </w:rPr>
        <w:t xml:space="preserve">Tabela </w:t>
      </w:r>
      <w:r w:rsidRPr="00F84920">
        <w:rPr>
          <w:rFonts w:ascii="Times New Roman" w:hAnsi="Times New Roman" w:cs="Times New Roman"/>
          <w:i/>
          <w:iCs w:val="0"/>
          <w:sz w:val="22"/>
          <w:szCs w:val="22"/>
        </w:rPr>
        <w:fldChar w:fldCharType="begin"/>
      </w:r>
      <w:r w:rsidRPr="00727831">
        <w:rPr>
          <w:rFonts w:ascii="Times New Roman" w:hAnsi="Times New Roman" w:cs="Times New Roman"/>
          <w:i/>
          <w:iCs w:val="0"/>
          <w:sz w:val="22"/>
          <w:szCs w:val="22"/>
          <w:lang w:val="da-DK"/>
        </w:rPr>
        <w:instrText xml:space="preserve"> SEQ Tabela \* ARABIC </w:instrText>
      </w:r>
      <w:r w:rsidRPr="00F84920">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lang w:val="da-DK"/>
        </w:rPr>
        <w:t>10</w:t>
      </w:r>
      <w:r w:rsidRPr="00F84920">
        <w:rPr>
          <w:rFonts w:ascii="Times New Roman" w:hAnsi="Times New Roman" w:cs="Times New Roman"/>
          <w:i/>
          <w:iCs w:val="0"/>
          <w:sz w:val="22"/>
          <w:szCs w:val="22"/>
        </w:rPr>
        <w:fldChar w:fldCharType="end"/>
      </w:r>
      <w:r w:rsidRPr="00727831">
        <w:rPr>
          <w:rFonts w:ascii="Times New Roman" w:hAnsi="Times New Roman" w:cs="Times New Roman"/>
          <w:i/>
          <w:iCs w:val="0"/>
          <w:sz w:val="22"/>
          <w:szCs w:val="22"/>
          <w:lang w:val="da-DK"/>
        </w:rPr>
        <w:t>: Shpenzimi tatimor i TF, TTHF dhe TAP për vitet 2021-2024</w:t>
      </w:r>
      <w:bookmarkEnd w:id="54"/>
    </w:p>
    <w:p w14:paraId="3A6AFAB5" w14:textId="77777777" w:rsidR="00F84920" w:rsidRPr="00FF59D2" w:rsidRDefault="00F84920" w:rsidP="00F84920">
      <w:pPr>
        <w:spacing w:line="240" w:lineRule="auto"/>
        <w:jc w:val="right"/>
        <w:rPr>
          <w:rFonts w:ascii="Times New Roman" w:hAnsi="Times New Roman" w:cs="Times New Roman"/>
          <w:i/>
          <w:color w:val="auto"/>
          <w:sz w:val="20"/>
          <w:szCs w:val="28"/>
          <w:lang w:val="da-DK"/>
        </w:rPr>
      </w:pPr>
      <w:r w:rsidRPr="00FF59D2">
        <w:rPr>
          <w:rFonts w:ascii="Times New Roman" w:hAnsi="Times New Roman" w:cs="Times New Roman"/>
          <w:i/>
          <w:color w:val="auto"/>
          <w:sz w:val="20"/>
          <w:szCs w:val="28"/>
          <w:lang w:val="da-DK"/>
        </w:rPr>
        <w:t>në milionë lek</w:t>
      </w:r>
      <w:r>
        <w:rPr>
          <w:rFonts w:ascii="Times New Roman" w:hAnsi="Times New Roman" w:cs="Times New Roman"/>
          <w:i/>
          <w:color w:val="auto"/>
          <w:sz w:val="20"/>
          <w:szCs w:val="28"/>
          <w:lang w:val="da-DK"/>
        </w:rPr>
        <w:t>ë</w:t>
      </w:r>
    </w:p>
    <w:p w14:paraId="3520D4F6" w14:textId="77777777" w:rsidR="00F84920" w:rsidRPr="00FF59D2" w:rsidRDefault="00F84920" w:rsidP="00F84920">
      <w:pPr>
        <w:spacing w:line="240" w:lineRule="auto"/>
        <w:jc w:val="right"/>
        <w:rPr>
          <w:rFonts w:ascii="Times New Roman" w:hAnsi="Times New Roman" w:cs="Times New Roman"/>
          <w:i/>
          <w:color w:val="auto"/>
          <w:sz w:val="20"/>
          <w:szCs w:val="28"/>
          <w:lang w:val="da-DK"/>
        </w:rPr>
      </w:pPr>
    </w:p>
    <w:tbl>
      <w:tblPr>
        <w:tblStyle w:val="GridTable1Light1"/>
        <w:tblW w:w="8597" w:type="dxa"/>
        <w:tblLook w:val="04A0" w:firstRow="1" w:lastRow="0" w:firstColumn="1" w:lastColumn="0" w:noHBand="0" w:noVBand="1"/>
      </w:tblPr>
      <w:tblGrid>
        <w:gridCol w:w="4275"/>
        <w:gridCol w:w="1218"/>
        <w:gridCol w:w="1087"/>
        <w:gridCol w:w="1218"/>
        <w:gridCol w:w="1218"/>
      </w:tblGrid>
      <w:tr w:rsidR="006E4D78" w:rsidRPr="002B6B7F" w14:paraId="5B244455" w14:textId="77777777" w:rsidTr="006A2357">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0" w:type="auto"/>
            <w:noWrap/>
            <w:hideMark/>
          </w:tcPr>
          <w:p w14:paraId="223862D9" w14:textId="77777777" w:rsidR="006E4D78" w:rsidRPr="002B6B7F" w:rsidRDefault="006E4D78" w:rsidP="00E26400">
            <w:pPr>
              <w:spacing w:line="240" w:lineRule="auto"/>
              <w:contextualSpacing w:val="0"/>
              <w:rPr>
                <w:rFonts w:ascii="Times New Roman" w:eastAsia="Times New Roman" w:hAnsi="Times New Roman" w:cs="Times New Roman"/>
                <w:color w:val="000000"/>
                <w:sz w:val="16"/>
                <w:szCs w:val="16"/>
                <w:lang w:val="en-US" w:eastAsia="en-US"/>
              </w:rPr>
            </w:pPr>
            <w:r w:rsidRPr="002B6B7F">
              <w:rPr>
                <w:rFonts w:ascii="Times New Roman" w:eastAsia="Times New Roman" w:hAnsi="Times New Roman" w:cs="Times New Roman"/>
                <w:color w:val="000000"/>
                <w:sz w:val="16"/>
                <w:szCs w:val="16"/>
                <w:lang w:val="en-US" w:eastAsia="en-US"/>
              </w:rPr>
              <w:t> </w:t>
            </w:r>
          </w:p>
        </w:tc>
        <w:tc>
          <w:tcPr>
            <w:tcW w:w="0" w:type="auto"/>
            <w:noWrap/>
            <w:hideMark/>
          </w:tcPr>
          <w:p w14:paraId="6834D6CD" w14:textId="77777777" w:rsidR="006E4D78" w:rsidRPr="002B6B7F" w:rsidRDefault="006E4D78" w:rsidP="00E26400">
            <w:pPr>
              <w:spacing w:line="240" w:lineRule="auto"/>
              <w:contextualSpacing w:val="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en-US" w:eastAsia="en-US"/>
              </w:rPr>
            </w:pPr>
            <w:r w:rsidRPr="002B6B7F">
              <w:rPr>
                <w:rFonts w:ascii="Times New Roman" w:eastAsia="Times New Roman" w:hAnsi="Times New Roman" w:cs="Times New Roman"/>
                <w:color w:val="000000"/>
                <w:sz w:val="16"/>
                <w:szCs w:val="16"/>
                <w:lang w:val="en-US" w:eastAsia="en-US"/>
              </w:rPr>
              <w:t>2021</w:t>
            </w:r>
          </w:p>
        </w:tc>
        <w:tc>
          <w:tcPr>
            <w:tcW w:w="0" w:type="auto"/>
            <w:noWrap/>
            <w:hideMark/>
          </w:tcPr>
          <w:p w14:paraId="4E216A9C" w14:textId="77777777" w:rsidR="006E4D78" w:rsidRPr="002B6B7F" w:rsidRDefault="006E4D78" w:rsidP="00E26400">
            <w:pPr>
              <w:spacing w:line="240" w:lineRule="auto"/>
              <w:contextualSpacing w:val="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en-US" w:eastAsia="en-US"/>
              </w:rPr>
            </w:pPr>
            <w:r w:rsidRPr="002B6B7F">
              <w:rPr>
                <w:rFonts w:ascii="Times New Roman" w:eastAsia="Times New Roman" w:hAnsi="Times New Roman" w:cs="Times New Roman"/>
                <w:color w:val="000000"/>
                <w:sz w:val="16"/>
                <w:szCs w:val="16"/>
                <w:lang w:val="en-US" w:eastAsia="en-US"/>
              </w:rPr>
              <w:t>2022</w:t>
            </w:r>
          </w:p>
        </w:tc>
        <w:tc>
          <w:tcPr>
            <w:tcW w:w="0" w:type="auto"/>
            <w:noWrap/>
            <w:hideMark/>
          </w:tcPr>
          <w:p w14:paraId="7303D157" w14:textId="77777777" w:rsidR="006E4D78" w:rsidRPr="002B6B7F" w:rsidRDefault="006E4D78" w:rsidP="00E26400">
            <w:pPr>
              <w:spacing w:line="240" w:lineRule="auto"/>
              <w:contextualSpacing w:val="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en-US" w:eastAsia="en-US"/>
              </w:rPr>
            </w:pPr>
            <w:r w:rsidRPr="002B6B7F">
              <w:rPr>
                <w:rFonts w:ascii="Times New Roman" w:eastAsia="Times New Roman" w:hAnsi="Times New Roman" w:cs="Times New Roman"/>
                <w:color w:val="000000"/>
                <w:sz w:val="16"/>
                <w:szCs w:val="16"/>
                <w:lang w:val="en-US" w:eastAsia="en-US"/>
              </w:rPr>
              <w:t>2023</w:t>
            </w:r>
          </w:p>
        </w:tc>
        <w:tc>
          <w:tcPr>
            <w:tcW w:w="0" w:type="auto"/>
            <w:noWrap/>
            <w:hideMark/>
          </w:tcPr>
          <w:p w14:paraId="7482DB4E" w14:textId="77777777" w:rsidR="006E4D78" w:rsidRPr="002B6B7F" w:rsidRDefault="006E4D78" w:rsidP="00E26400">
            <w:pPr>
              <w:spacing w:line="240" w:lineRule="auto"/>
              <w:contextualSpacing w:val="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val="en-US" w:eastAsia="en-US"/>
              </w:rPr>
            </w:pPr>
            <w:r w:rsidRPr="002B6B7F">
              <w:rPr>
                <w:rFonts w:ascii="Times New Roman" w:eastAsia="Times New Roman" w:hAnsi="Times New Roman" w:cs="Times New Roman"/>
                <w:color w:val="000000"/>
                <w:sz w:val="16"/>
                <w:szCs w:val="16"/>
                <w:lang w:val="en-US" w:eastAsia="en-US"/>
              </w:rPr>
              <w:t>2024</w:t>
            </w:r>
          </w:p>
        </w:tc>
      </w:tr>
      <w:tr w:rsidR="006E4D78" w:rsidRPr="002B6B7F" w14:paraId="0E45A998" w14:textId="77777777" w:rsidTr="006A2357">
        <w:trPr>
          <w:trHeight w:val="323"/>
        </w:trPr>
        <w:tc>
          <w:tcPr>
            <w:cnfStyle w:val="001000000000" w:firstRow="0" w:lastRow="0" w:firstColumn="1" w:lastColumn="0" w:oddVBand="0" w:evenVBand="0" w:oddHBand="0" w:evenHBand="0" w:firstRowFirstColumn="0" w:firstRowLastColumn="0" w:lastRowFirstColumn="0" w:lastRowLastColumn="0"/>
            <w:tcW w:w="0" w:type="auto"/>
            <w:noWrap/>
            <w:hideMark/>
          </w:tcPr>
          <w:p w14:paraId="195E5A9B" w14:textId="0325FF00" w:rsidR="006E4D78" w:rsidRPr="002B6B7F" w:rsidRDefault="006E4D78" w:rsidP="00E26400">
            <w:pPr>
              <w:spacing w:line="240" w:lineRule="auto"/>
              <w:contextualSpacing w:val="0"/>
              <w:rPr>
                <w:rFonts w:ascii="Times New Roman" w:eastAsia="Times New Roman" w:hAnsi="Times New Roman" w:cs="Times New Roman"/>
                <w:color w:val="000000"/>
                <w:sz w:val="16"/>
                <w:szCs w:val="16"/>
                <w:lang w:val="da-DK" w:eastAsia="en-US"/>
              </w:rPr>
            </w:pPr>
            <w:r w:rsidRPr="002B6B7F">
              <w:rPr>
                <w:rFonts w:ascii="Times New Roman" w:eastAsia="Times New Roman" w:hAnsi="Times New Roman" w:cs="Times New Roman"/>
                <w:color w:val="000000"/>
                <w:sz w:val="16"/>
                <w:szCs w:val="16"/>
                <w:lang w:val="da-DK" w:eastAsia="en-US"/>
              </w:rPr>
              <w:t>Tatimi mbi fitimin</w:t>
            </w:r>
            <w:r w:rsidR="001A5D3A" w:rsidRPr="002B6B7F">
              <w:rPr>
                <w:rFonts w:ascii="Times New Roman" w:eastAsia="Times New Roman" w:hAnsi="Times New Roman" w:cs="Times New Roman"/>
                <w:color w:val="000000"/>
                <w:sz w:val="16"/>
                <w:szCs w:val="16"/>
                <w:lang w:val="da-DK" w:eastAsia="en-US"/>
              </w:rPr>
              <w:t xml:space="preserve"> (deri në 2023)</w:t>
            </w:r>
          </w:p>
        </w:tc>
        <w:tc>
          <w:tcPr>
            <w:tcW w:w="0" w:type="auto"/>
            <w:noWrap/>
            <w:hideMark/>
          </w:tcPr>
          <w:p w14:paraId="53C6AB19" w14:textId="77777777" w:rsidR="006E4D78" w:rsidRPr="002B6B7F" w:rsidRDefault="006E4D78"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2B6B7F">
              <w:rPr>
                <w:rFonts w:ascii="Times New Roman" w:eastAsia="Times New Roman" w:hAnsi="Times New Roman" w:cs="Times New Roman"/>
                <w:color w:val="000000"/>
                <w:sz w:val="18"/>
                <w:szCs w:val="18"/>
                <w:lang w:val="en-US" w:eastAsia="en-US"/>
              </w:rPr>
              <w:t>2,828</w:t>
            </w:r>
          </w:p>
        </w:tc>
        <w:tc>
          <w:tcPr>
            <w:tcW w:w="0" w:type="auto"/>
            <w:noWrap/>
            <w:hideMark/>
          </w:tcPr>
          <w:p w14:paraId="079EC02B" w14:textId="77777777" w:rsidR="006E4D78" w:rsidRPr="002B6B7F" w:rsidRDefault="006E4D78"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2B6B7F">
              <w:rPr>
                <w:rFonts w:ascii="Times New Roman" w:eastAsia="Times New Roman" w:hAnsi="Times New Roman" w:cs="Times New Roman"/>
                <w:color w:val="000000"/>
                <w:sz w:val="18"/>
                <w:szCs w:val="18"/>
                <w:lang w:val="en-US" w:eastAsia="en-US"/>
              </w:rPr>
              <w:t>3,785</w:t>
            </w:r>
          </w:p>
        </w:tc>
        <w:tc>
          <w:tcPr>
            <w:tcW w:w="0" w:type="auto"/>
            <w:noWrap/>
            <w:hideMark/>
          </w:tcPr>
          <w:p w14:paraId="703EDC2E" w14:textId="2B5F1A9B" w:rsidR="006E4D78" w:rsidRPr="002B6B7F" w:rsidRDefault="00982D37"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2B6B7F">
              <w:rPr>
                <w:rFonts w:ascii="Times New Roman" w:eastAsia="Times New Roman" w:hAnsi="Times New Roman" w:cs="Times New Roman"/>
                <w:color w:val="000000"/>
                <w:sz w:val="18"/>
                <w:szCs w:val="18"/>
                <w:lang w:val="en-US" w:eastAsia="en-US"/>
              </w:rPr>
              <w:t>4,572</w:t>
            </w:r>
          </w:p>
        </w:tc>
        <w:tc>
          <w:tcPr>
            <w:tcW w:w="0" w:type="auto"/>
            <w:noWrap/>
            <w:hideMark/>
          </w:tcPr>
          <w:p w14:paraId="3691B125" w14:textId="7A8C8805" w:rsidR="006E4D78" w:rsidRPr="002B6B7F" w:rsidRDefault="006E4D78"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p>
        </w:tc>
      </w:tr>
      <w:tr w:rsidR="001A5D3A" w:rsidRPr="002B6B7F" w14:paraId="15A370CE" w14:textId="77777777" w:rsidTr="006A2357">
        <w:trPr>
          <w:trHeight w:val="323"/>
        </w:trPr>
        <w:tc>
          <w:tcPr>
            <w:cnfStyle w:val="001000000000" w:firstRow="0" w:lastRow="0" w:firstColumn="1" w:lastColumn="0" w:oddVBand="0" w:evenVBand="0" w:oddHBand="0" w:evenHBand="0" w:firstRowFirstColumn="0" w:firstRowLastColumn="0" w:lastRowFirstColumn="0" w:lastRowLastColumn="0"/>
            <w:tcW w:w="0" w:type="auto"/>
            <w:noWrap/>
          </w:tcPr>
          <w:p w14:paraId="09EBA7B8" w14:textId="7E178DF7" w:rsidR="001A5D3A" w:rsidRPr="002B6B7F" w:rsidRDefault="001A5D3A" w:rsidP="001A5D3A">
            <w:pPr>
              <w:spacing w:line="240" w:lineRule="auto"/>
              <w:contextualSpacing w:val="0"/>
              <w:rPr>
                <w:rFonts w:ascii="Times New Roman" w:eastAsia="Times New Roman" w:hAnsi="Times New Roman" w:cs="Times New Roman"/>
                <w:color w:val="000000"/>
                <w:sz w:val="16"/>
                <w:szCs w:val="16"/>
                <w:lang w:val="da-DK" w:eastAsia="en-US"/>
              </w:rPr>
            </w:pPr>
            <w:r w:rsidRPr="002B6B7F">
              <w:rPr>
                <w:rFonts w:ascii="Times New Roman" w:eastAsia="Times New Roman" w:hAnsi="Times New Roman" w:cs="Times New Roman"/>
                <w:color w:val="000000"/>
                <w:sz w:val="16"/>
                <w:szCs w:val="16"/>
                <w:lang w:val="it-CH" w:eastAsia="en-US"/>
              </w:rPr>
              <w:t>Tatimi mbi të ardhurat e korporatave (duke filluar nga 2024)</w:t>
            </w:r>
          </w:p>
        </w:tc>
        <w:tc>
          <w:tcPr>
            <w:tcW w:w="0" w:type="auto"/>
            <w:noWrap/>
          </w:tcPr>
          <w:p w14:paraId="308DEAA7" w14:textId="77777777" w:rsidR="001A5D3A" w:rsidRPr="002B6B7F" w:rsidRDefault="001A5D3A" w:rsidP="001A5D3A">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p>
        </w:tc>
        <w:tc>
          <w:tcPr>
            <w:tcW w:w="0" w:type="auto"/>
            <w:noWrap/>
          </w:tcPr>
          <w:p w14:paraId="4F6FD3F8" w14:textId="77777777" w:rsidR="001A5D3A" w:rsidRPr="002B6B7F" w:rsidRDefault="001A5D3A" w:rsidP="001A5D3A">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p>
        </w:tc>
        <w:tc>
          <w:tcPr>
            <w:tcW w:w="0" w:type="auto"/>
            <w:noWrap/>
          </w:tcPr>
          <w:p w14:paraId="1023BFFE" w14:textId="77777777" w:rsidR="001A5D3A" w:rsidRPr="002B6B7F" w:rsidRDefault="001A5D3A" w:rsidP="001A5D3A">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p>
        </w:tc>
        <w:tc>
          <w:tcPr>
            <w:tcW w:w="0" w:type="auto"/>
            <w:noWrap/>
          </w:tcPr>
          <w:p w14:paraId="46892028" w14:textId="6CC4A285" w:rsidR="001A5D3A" w:rsidRPr="002B6B7F" w:rsidRDefault="001A5D3A" w:rsidP="001A5D3A">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2B6B7F">
              <w:rPr>
                <w:rFonts w:ascii="Times New Roman" w:eastAsia="Times New Roman" w:hAnsi="Times New Roman" w:cs="Times New Roman"/>
                <w:color w:val="000000"/>
                <w:sz w:val="18"/>
                <w:szCs w:val="18"/>
                <w:lang w:val="de-DE" w:eastAsia="en-US"/>
              </w:rPr>
              <w:t>3,531</w:t>
            </w:r>
          </w:p>
        </w:tc>
      </w:tr>
      <w:tr w:rsidR="006E4D78" w:rsidRPr="002B6B7F" w14:paraId="6B7CDF82" w14:textId="77777777" w:rsidTr="006A2357">
        <w:trPr>
          <w:trHeight w:val="323"/>
        </w:trPr>
        <w:tc>
          <w:tcPr>
            <w:cnfStyle w:val="001000000000" w:firstRow="0" w:lastRow="0" w:firstColumn="1" w:lastColumn="0" w:oddVBand="0" w:evenVBand="0" w:oddHBand="0" w:evenHBand="0" w:firstRowFirstColumn="0" w:firstRowLastColumn="0" w:lastRowFirstColumn="0" w:lastRowLastColumn="0"/>
            <w:tcW w:w="0" w:type="auto"/>
            <w:noWrap/>
            <w:hideMark/>
          </w:tcPr>
          <w:p w14:paraId="2187D4D5" w14:textId="6A7CD1CC" w:rsidR="006E4D78" w:rsidRPr="002B6B7F" w:rsidRDefault="006E4D78" w:rsidP="00E26400">
            <w:pPr>
              <w:spacing w:line="240" w:lineRule="auto"/>
              <w:contextualSpacing w:val="0"/>
              <w:rPr>
                <w:rFonts w:ascii="Times New Roman" w:eastAsia="Times New Roman" w:hAnsi="Times New Roman" w:cs="Times New Roman"/>
                <w:color w:val="000000"/>
                <w:sz w:val="16"/>
                <w:szCs w:val="16"/>
                <w:lang w:val="it-CH" w:eastAsia="en-US"/>
              </w:rPr>
            </w:pPr>
            <w:r w:rsidRPr="002B6B7F">
              <w:rPr>
                <w:rFonts w:ascii="Times New Roman" w:eastAsia="Times New Roman" w:hAnsi="Times New Roman" w:cs="Times New Roman"/>
                <w:color w:val="000000"/>
                <w:sz w:val="16"/>
                <w:szCs w:val="16"/>
                <w:lang w:val="it-CH" w:eastAsia="en-US"/>
              </w:rPr>
              <w:t>Tatimi i Thjeshtuar mbi fitimin e biznesit</w:t>
            </w:r>
            <w:r w:rsidR="001A5D3A" w:rsidRPr="002B6B7F">
              <w:rPr>
                <w:rFonts w:ascii="Times New Roman" w:eastAsia="Times New Roman" w:hAnsi="Times New Roman" w:cs="Times New Roman"/>
                <w:color w:val="000000"/>
                <w:sz w:val="16"/>
                <w:szCs w:val="16"/>
                <w:lang w:val="it-CH" w:eastAsia="en-US"/>
              </w:rPr>
              <w:t xml:space="preserve"> (deri në 2023)</w:t>
            </w:r>
          </w:p>
        </w:tc>
        <w:tc>
          <w:tcPr>
            <w:tcW w:w="0" w:type="auto"/>
            <w:noWrap/>
            <w:hideMark/>
          </w:tcPr>
          <w:p w14:paraId="72FCB416" w14:textId="77777777" w:rsidR="006E4D78" w:rsidRPr="002B6B7F" w:rsidRDefault="006E4D78"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2B6B7F">
              <w:rPr>
                <w:rFonts w:ascii="Times New Roman" w:eastAsia="Times New Roman" w:hAnsi="Times New Roman" w:cs="Times New Roman"/>
                <w:color w:val="000000"/>
                <w:sz w:val="18"/>
                <w:szCs w:val="18"/>
                <w:lang w:val="it-CH" w:eastAsia="en-US"/>
              </w:rPr>
              <w:t xml:space="preserve">            </w:t>
            </w:r>
            <w:r w:rsidRPr="002B6B7F">
              <w:rPr>
                <w:rFonts w:ascii="Times New Roman" w:eastAsia="Times New Roman" w:hAnsi="Times New Roman" w:cs="Times New Roman"/>
                <w:color w:val="000000"/>
                <w:sz w:val="18"/>
                <w:szCs w:val="18"/>
                <w:lang w:val="en-US" w:eastAsia="en-US"/>
              </w:rPr>
              <w:t xml:space="preserve">10,189 </w:t>
            </w:r>
          </w:p>
        </w:tc>
        <w:tc>
          <w:tcPr>
            <w:tcW w:w="0" w:type="auto"/>
            <w:noWrap/>
            <w:hideMark/>
          </w:tcPr>
          <w:p w14:paraId="63959F7C" w14:textId="77777777" w:rsidR="006E4D78" w:rsidRPr="002B6B7F" w:rsidRDefault="006E4D78"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2B6B7F">
              <w:rPr>
                <w:rFonts w:ascii="Times New Roman" w:eastAsia="Times New Roman" w:hAnsi="Times New Roman" w:cs="Times New Roman"/>
                <w:color w:val="000000"/>
                <w:sz w:val="18"/>
                <w:szCs w:val="18"/>
                <w:lang w:val="en-US" w:eastAsia="en-US"/>
              </w:rPr>
              <w:t xml:space="preserve">         12,618 </w:t>
            </w:r>
          </w:p>
        </w:tc>
        <w:tc>
          <w:tcPr>
            <w:tcW w:w="0" w:type="auto"/>
            <w:noWrap/>
            <w:hideMark/>
          </w:tcPr>
          <w:p w14:paraId="7E143CAC" w14:textId="77777777" w:rsidR="006E4D78" w:rsidRPr="002B6B7F" w:rsidRDefault="006E4D78"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2B6B7F">
              <w:rPr>
                <w:rFonts w:ascii="Times New Roman" w:eastAsia="Times New Roman" w:hAnsi="Times New Roman" w:cs="Times New Roman"/>
                <w:color w:val="000000"/>
                <w:sz w:val="18"/>
                <w:szCs w:val="18"/>
                <w:lang w:val="en-US" w:eastAsia="en-US"/>
              </w:rPr>
              <w:t xml:space="preserve">           14,125 </w:t>
            </w:r>
          </w:p>
        </w:tc>
        <w:tc>
          <w:tcPr>
            <w:tcW w:w="0" w:type="auto"/>
            <w:noWrap/>
            <w:hideMark/>
          </w:tcPr>
          <w:p w14:paraId="69689083" w14:textId="77777777" w:rsidR="006E4D78" w:rsidRPr="002B6B7F" w:rsidRDefault="006E4D78"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2B6B7F">
              <w:rPr>
                <w:rFonts w:ascii="Times New Roman" w:eastAsia="Times New Roman" w:hAnsi="Times New Roman" w:cs="Times New Roman"/>
                <w:color w:val="000000"/>
                <w:sz w:val="18"/>
                <w:szCs w:val="18"/>
                <w:lang w:val="en-US" w:eastAsia="en-US"/>
              </w:rPr>
              <w:t xml:space="preserve">                    -   </w:t>
            </w:r>
          </w:p>
        </w:tc>
      </w:tr>
      <w:tr w:rsidR="006E4D78" w:rsidRPr="002B6B7F" w14:paraId="4F6D1E1F" w14:textId="77777777" w:rsidTr="006A2357">
        <w:trPr>
          <w:trHeight w:val="323"/>
        </w:trPr>
        <w:tc>
          <w:tcPr>
            <w:cnfStyle w:val="001000000000" w:firstRow="0" w:lastRow="0" w:firstColumn="1" w:lastColumn="0" w:oddVBand="0" w:evenVBand="0" w:oddHBand="0" w:evenHBand="0" w:firstRowFirstColumn="0" w:firstRowLastColumn="0" w:lastRowFirstColumn="0" w:lastRowLastColumn="0"/>
            <w:tcW w:w="0" w:type="auto"/>
            <w:noWrap/>
            <w:hideMark/>
          </w:tcPr>
          <w:p w14:paraId="758CA2D9" w14:textId="77777777" w:rsidR="006E4D78" w:rsidRPr="002B6B7F" w:rsidRDefault="006E4D78" w:rsidP="00E26400">
            <w:pPr>
              <w:spacing w:line="240" w:lineRule="auto"/>
              <w:contextualSpacing w:val="0"/>
              <w:rPr>
                <w:rFonts w:ascii="Times New Roman" w:eastAsia="Times New Roman" w:hAnsi="Times New Roman" w:cs="Times New Roman"/>
                <w:b w:val="0"/>
                <w:bCs w:val="0"/>
                <w:color w:val="000000"/>
                <w:sz w:val="16"/>
                <w:szCs w:val="16"/>
                <w:lang w:val="it-CH" w:eastAsia="en-US"/>
              </w:rPr>
            </w:pPr>
            <w:r w:rsidRPr="002B6B7F">
              <w:rPr>
                <w:rFonts w:ascii="Times New Roman" w:eastAsia="Times New Roman" w:hAnsi="Times New Roman" w:cs="Times New Roman"/>
                <w:color w:val="000000"/>
                <w:sz w:val="16"/>
                <w:szCs w:val="16"/>
                <w:lang w:val="it-CH" w:eastAsia="en-US"/>
              </w:rPr>
              <w:t>Tatimi mbi të ardhurat personale</w:t>
            </w:r>
          </w:p>
          <w:p w14:paraId="2955CCCA" w14:textId="77777777" w:rsidR="001A5D3A" w:rsidRPr="002B6B7F" w:rsidRDefault="001A5D3A" w:rsidP="001A5D3A">
            <w:pPr>
              <w:spacing w:line="240" w:lineRule="auto"/>
              <w:contextualSpacing w:val="0"/>
              <w:rPr>
                <w:rFonts w:ascii="Times New Roman" w:eastAsia="Times New Roman" w:hAnsi="Times New Roman" w:cs="Times New Roman"/>
                <w:color w:val="000000"/>
                <w:sz w:val="16"/>
                <w:szCs w:val="16"/>
                <w:lang w:val="it-CH" w:eastAsia="en-US"/>
              </w:rPr>
            </w:pPr>
            <w:r w:rsidRPr="002B6B7F">
              <w:rPr>
                <w:rFonts w:ascii="Times New Roman" w:eastAsia="Times New Roman" w:hAnsi="Times New Roman" w:cs="Times New Roman"/>
                <w:color w:val="000000"/>
                <w:sz w:val="16"/>
                <w:szCs w:val="16"/>
                <w:lang w:val="it-CH" w:eastAsia="en-US"/>
              </w:rPr>
              <w:t>-</w:t>
            </w:r>
            <w:r w:rsidRPr="002B6B7F">
              <w:rPr>
                <w:rFonts w:ascii="Times New Roman" w:eastAsia="Times New Roman" w:hAnsi="Times New Roman" w:cs="Times New Roman"/>
                <w:color w:val="000000"/>
                <w:sz w:val="16"/>
                <w:szCs w:val="16"/>
                <w:lang w:val="it-CH" w:eastAsia="en-US"/>
              </w:rPr>
              <w:tab/>
              <w:t>nga investimi;</w:t>
            </w:r>
          </w:p>
          <w:p w14:paraId="5B9E3826" w14:textId="77777777" w:rsidR="001A5D3A" w:rsidRPr="002B6B7F" w:rsidRDefault="001A5D3A" w:rsidP="001A5D3A">
            <w:pPr>
              <w:spacing w:line="240" w:lineRule="auto"/>
              <w:contextualSpacing w:val="0"/>
              <w:rPr>
                <w:rFonts w:ascii="Times New Roman" w:eastAsia="Times New Roman" w:hAnsi="Times New Roman" w:cs="Times New Roman"/>
                <w:color w:val="000000"/>
                <w:sz w:val="16"/>
                <w:szCs w:val="16"/>
                <w:lang w:val="it-CH" w:eastAsia="en-US"/>
              </w:rPr>
            </w:pPr>
            <w:r w:rsidRPr="002B6B7F">
              <w:rPr>
                <w:rFonts w:ascii="Times New Roman" w:eastAsia="Times New Roman" w:hAnsi="Times New Roman" w:cs="Times New Roman"/>
                <w:color w:val="000000"/>
                <w:sz w:val="16"/>
                <w:szCs w:val="16"/>
                <w:lang w:val="it-CH" w:eastAsia="en-US"/>
              </w:rPr>
              <w:t>-</w:t>
            </w:r>
            <w:r w:rsidRPr="002B6B7F">
              <w:rPr>
                <w:rFonts w:ascii="Times New Roman" w:eastAsia="Times New Roman" w:hAnsi="Times New Roman" w:cs="Times New Roman"/>
                <w:color w:val="000000"/>
                <w:sz w:val="16"/>
                <w:szCs w:val="16"/>
                <w:lang w:val="it-CH" w:eastAsia="en-US"/>
              </w:rPr>
              <w:tab/>
              <w:t>nga punësimi;</w:t>
            </w:r>
          </w:p>
          <w:p w14:paraId="309769FA" w14:textId="43CDE1A2" w:rsidR="001A5D3A" w:rsidRPr="002B6B7F" w:rsidRDefault="001A5D3A" w:rsidP="001A5D3A">
            <w:pPr>
              <w:spacing w:line="240" w:lineRule="auto"/>
              <w:contextualSpacing w:val="0"/>
              <w:rPr>
                <w:rFonts w:ascii="Times New Roman" w:eastAsia="Times New Roman" w:hAnsi="Times New Roman" w:cs="Times New Roman"/>
                <w:color w:val="000000"/>
                <w:sz w:val="16"/>
                <w:szCs w:val="16"/>
                <w:lang w:val="it-CH" w:eastAsia="en-US"/>
              </w:rPr>
            </w:pPr>
            <w:r w:rsidRPr="002B6B7F">
              <w:rPr>
                <w:rFonts w:ascii="Times New Roman" w:eastAsia="Times New Roman" w:hAnsi="Times New Roman" w:cs="Times New Roman"/>
                <w:color w:val="000000"/>
                <w:sz w:val="16"/>
                <w:szCs w:val="16"/>
                <w:lang w:val="it-CH" w:eastAsia="en-US"/>
              </w:rPr>
              <w:t>-</w:t>
            </w:r>
            <w:r w:rsidRPr="002B6B7F">
              <w:rPr>
                <w:rFonts w:ascii="Times New Roman" w:eastAsia="Times New Roman" w:hAnsi="Times New Roman" w:cs="Times New Roman"/>
                <w:color w:val="000000"/>
                <w:sz w:val="16"/>
                <w:szCs w:val="16"/>
                <w:lang w:val="it-CH" w:eastAsia="en-US"/>
              </w:rPr>
              <w:tab/>
              <w:t>nga biznesi (duke filluar nga 2024).</w:t>
            </w:r>
          </w:p>
        </w:tc>
        <w:tc>
          <w:tcPr>
            <w:tcW w:w="0" w:type="auto"/>
            <w:noWrap/>
            <w:hideMark/>
          </w:tcPr>
          <w:p w14:paraId="3BC95717" w14:textId="77777777" w:rsidR="006E4D78" w:rsidRPr="002B6B7F" w:rsidRDefault="006E4D78"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2B6B7F">
              <w:rPr>
                <w:rFonts w:ascii="Times New Roman" w:eastAsia="Times New Roman" w:hAnsi="Times New Roman" w:cs="Times New Roman"/>
                <w:color w:val="000000"/>
                <w:sz w:val="18"/>
                <w:szCs w:val="18"/>
                <w:lang w:val="it-CH" w:eastAsia="en-US"/>
              </w:rPr>
              <w:t xml:space="preserve">              </w:t>
            </w:r>
            <w:r w:rsidRPr="002B6B7F">
              <w:rPr>
                <w:rFonts w:ascii="Times New Roman" w:eastAsia="Times New Roman" w:hAnsi="Times New Roman" w:cs="Times New Roman"/>
                <w:color w:val="000000"/>
                <w:sz w:val="18"/>
                <w:szCs w:val="18"/>
                <w:lang w:val="en-US" w:eastAsia="en-US"/>
              </w:rPr>
              <w:t xml:space="preserve">1,321 </w:t>
            </w:r>
          </w:p>
        </w:tc>
        <w:tc>
          <w:tcPr>
            <w:tcW w:w="0" w:type="auto"/>
            <w:noWrap/>
            <w:hideMark/>
          </w:tcPr>
          <w:p w14:paraId="361EDAD5" w14:textId="77777777" w:rsidR="006E4D78" w:rsidRPr="002B6B7F" w:rsidRDefault="006E4D78"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2B6B7F">
              <w:rPr>
                <w:rFonts w:ascii="Times New Roman" w:eastAsia="Times New Roman" w:hAnsi="Times New Roman" w:cs="Times New Roman"/>
                <w:color w:val="000000"/>
                <w:sz w:val="18"/>
                <w:szCs w:val="18"/>
                <w:lang w:val="en-US" w:eastAsia="en-US"/>
              </w:rPr>
              <w:t xml:space="preserve">           1,332 </w:t>
            </w:r>
          </w:p>
        </w:tc>
        <w:tc>
          <w:tcPr>
            <w:tcW w:w="0" w:type="auto"/>
            <w:noWrap/>
            <w:hideMark/>
          </w:tcPr>
          <w:p w14:paraId="58BDF02C" w14:textId="77777777" w:rsidR="006E4D78" w:rsidRPr="002B6B7F" w:rsidRDefault="006E4D78"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2B6B7F">
              <w:rPr>
                <w:rFonts w:ascii="Times New Roman" w:eastAsia="Times New Roman" w:hAnsi="Times New Roman" w:cs="Times New Roman"/>
                <w:color w:val="000000"/>
                <w:sz w:val="18"/>
                <w:szCs w:val="18"/>
                <w:lang w:val="en-US" w:eastAsia="en-US"/>
              </w:rPr>
              <w:t xml:space="preserve">              1,283 </w:t>
            </w:r>
          </w:p>
        </w:tc>
        <w:tc>
          <w:tcPr>
            <w:tcW w:w="0" w:type="auto"/>
            <w:noWrap/>
            <w:hideMark/>
          </w:tcPr>
          <w:p w14:paraId="09B3BD2D" w14:textId="77777777" w:rsidR="006E4D78" w:rsidRPr="002B6B7F" w:rsidRDefault="006E4D78"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2B6B7F">
              <w:rPr>
                <w:rFonts w:ascii="Times New Roman" w:eastAsia="Times New Roman" w:hAnsi="Times New Roman" w:cs="Times New Roman"/>
                <w:color w:val="000000"/>
                <w:sz w:val="18"/>
                <w:szCs w:val="18"/>
                <w:lang w:val="en-US" w:eastAsia="en-US"/>
              </w:rPr>
              <w:t xml:space="preserve">           16,887 </w:t>
            </w:r>
          </w:p>
        </w:tc>
      </w:tr>
      <w:tr w:rsidR="006E4D78" w:rsidRPr="002B6B7F" w14:paraId="4E761DA6" w14:textId="77777777" w:rsidTr="006A2357">
        <w:trPr>
          <w:trHeight w:val="323"/>
        </w:trPr>
        <w:tc>
          <w:tcPr>
            <w:cnfStyle w:val="001000000000" w:firstRow="0" w:lastRow="0" w:firstColumn="1" w:lastColumn="0" w:oddVBand="0" w:evenVBand="0" w:oddHBand="0" w:evenHBand="0" w:firstRowFirstColumn="0" w:firstRowLastColumn="0" w:lastRowFirstColumn="0" w:lastRowLastColumn="0"/>
            <w:tcW w:w="0" w:type="auto"/>
            <w:noWrap/>
            <w:hideMark/>
          </w:tcPr>
          <w:p w14:paraId="28295CA3" w14:textId="77777777" w:rsidR="006E4D78" w:rsidRPr="002B6B7F" w:rsidRDefault="006E4D78" w:rsidP="00E26400">
            <w:pPr>
              <w:spacing w:line="240" w:lineRule="auto"/>
              <w:contextualSpacing w:val="0"/>
              <w:rPr>
                <w:rFonts w:ascii="Times New Roman" w:eastAsia="Times New Roman" w:hAnsi="Times New Roman" w:cs="Times New Roman"/>
                <w:color w:val="000000"/>
                <w:sz w:val="16"/>
                <w:szCs w:val="16"/>
                <w:lang w:val="en-US" w:eastAsia="en-US"/>
              </w:rPr>
            </w:pPr>
            <w:proofErr w:type="spellStart"/>
            <w:r w:rsidRPr="002B6B7F">
              <w:rPr>
                <w:rFonts w:ascii="Times New Roman" w:eastAsia="Times New Roman" w:hAnsi="Times New Roman" w:cs="Times New Roman"/>
                <w:color w:val="000000"/>
                <w:sz w:val="16"/>
                <w:szCs w:val="16"/>
                <w:lang w:val="en-US" w:eastAsia="en-US"/>
              </w:rPr>
              <w:t>Totali</w:t>
            </w:r>
            <w:proofErr w:type="spellEnd"/>
          </w:p>
        </w:tc>
        <w:tc>
          <w:tcPr>
            <w:tcW w:w="0" w:type="auto"/>
            <w:noWrap/>
            <w:hideMark/>
          </w:tcPr>
          <w:p w14:paraId="55D396BB" w14:textId="77777777" w:rsidR="006E4D78" w:rsidRPr="002B6B7F" w:rsidRDefault="006E4D78"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2B6B7F">
              <w:rPr>
                <w:rFonts w:ascii="Times New Roman" w:eastAsia="Times New Roman" w:hAnsi="Times New Roman" w:cs="Times New Roman"/>
                <w:b/>
                <w:bCs/>
                <w:color w:val="000000"/>
                <w:sz w:val="18"/>
                <w:szCs w:val="18"/>
                <w:lang w:val="en-US" w:eastAsia="en-US"/>
              </w:rPr>
              <w:t xml:space="preserve">            14,338 </w:t>
            </w:r>
          </w:p>
        </w:tc>
        <w:tc>
          <w:tcPr>
            <w:tcW w:w="0" w:type="auto"/>
            <w:noWrap/>
            <w:hideMark/>
          </w:tcPr>
          <w:p w14:paraId="314A62A5" w14:textId="77777777" w:rsidR="006E4D78" w:rsidRPr="002B6B7F" w:rsidRDefault="006E4D78"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2B6B7F">
              <w:rPr>
                <w:rFonts w:ascii="Times New Roman" w:eastAsia="Times New Roman" w:hAnsi="Times New Roman" w:cs="Times New Roman"/>
                <w:b/>
                <w:bCs/>
                <w:color w:val="000000"/>
                <w:sz w:val="18"/>
                <w:szCs w:val="18"/>
                <w:lang w:val="en-US" w:eastAsia="en-US"/>
              </w:rPr>
              <w:t xml:space="preserve">         17,735 </w:t>
            </w:r>
          </w:p>
        </w:tc>
        <w:tc>
          <w:tcPr>
            <w:tcW w:w="0" w:type="auto"/>
            <w:noWrap/>
            <w:hideMark/>
          </w:tcPr>
          <w:p w14:paraId="3419A3D8" w14:textId="77777777" w:rsidR="002B6B7F" w:rsidRDefault="006E4D78"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2B6B7F">
              <w:rPr>
                <w:rFonts w:ascii="Times New Roman" w:eastAsia="Times New Roman" w:hAnsi="Times New Roman" w:cs="Times New Roman"/>
                <w:b/>
                <w:bCs/>
                <w:color w:val="000000"/>
                <w:sz w:val="18"/>
                <w:szCs w:val="18"/>
                <w:lang w:val="en-US" w:eastAsia="en-US"/>
              </w:rPr>
              <w:t xml:space="preserve">     </w:t>
            </w:r>
          </w:p>
          <w:p w14:paraId="0DB71E33" w14:textId="6C4F2A60" w:rsidR="006E4D78" w:rsidRPr="002B6B7F" w:rsidRDefault="006E4D78"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2B6B7F">
              <w:rPr>
                <w:rFonts w:ascii="Times New Roman" w:eastAsia="Times New Roman" w:hAnsi="Times New Roman" w:cs="Times New Roman"/>
                <w:b/>
                <w:bCs/>
                <w:color w:val="000000"/>
                <w:sz w:val="18"/>
                <w:szCs w:val="18"/>
                <w:lang w:val="en-US" w:eastAsia="en-US"/>
              </w:rPr>
              <w:t xml:space="preserve">      </w:t>
            </w:r>
            <w:r w:rsidR="00982D37" w:rsidRPr="002B6B7F">
              <w:rPr>
                <w:rFonts w:ascii="Times New Roman" w:eastAsia="Times New Roman" w:hAnsi="Times New Roman" w:cs="Times New Roman"/>
                <w:b/>
                <w:bCs/>
                <w:color w:val="000000"/>
                <w:sz w:val="18"/>
                <w:szCs w:val="18"/>
                <w:lang w:val="en-US" w:eastAsia="en-US"/>
              </w:rPr>
              <w:t>19,980</w:t>
            </w:r>
            <w:r w:rsidRPr="002B6B7F">
              <w:rPr>
                <w:rFonts w:ascii="Times New Roman" w:eastAsia="Times New Roman" w:hAnsi="Times New Roman" w:cs="Times New Roman"/>
                <w:b/>
                <w:bCs/>
                <w:color w:val="000000"/>
                <w:sz w:val="18"/>
                <w:szCs w:val="18"/>
                <w:lang w:val="en-US" w:eastAsia="en-US"/>
              </w:rPr>
              <w:t xml:space="preserve"> </w:t>
            </w:r>
          </w:p>
        </w:tc>
        <w:tc>
          <w:tcPr>
            <w:tcW w:w="0" w:type="auto"/>
            <w:noWrap/>
            <w:hideMark/>
          </w:tcPr>
          <w:p w14:paraId="1F3D6A30" w14:textId="77777777" w:rsidR="002B6B7F" w:rsidRDefault="006E4D78"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2B6B7F">
              <w:rPr>
                <w:rFonts w:ascii="Times New Roman" w:eastAsia="Times New Roman" w:hAnsi="Times New Roman" w:cs="Times New Roman"/>
                <w:b/>
                <w:bCs/>
                <w:color w:val="000000"/>
                <w:sz w:val="18"/>
                <w:szCs w:val="18"/>
                <w:lang w:val="en-US" w:eastAsia="en-US"/>
              </w:rPr>
              <w:t xml:space="preserve">     </w:t>
            </w:r>
          </w:p>
          <w:p w14:paraId="450E3E3A" w14:textId="56AF542F" w:rsidR="006E4D78" w:rsidRPr="002B6B7F" w:rsidRDefault="006E4D78"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2B6B7F">
              <w:rPr>
                <w:rFonts w:ascii="Times New Roman" w:eastAsia="Times New Roman" w:hAnsi="Times New Roman" w:cs="Times New Roman"/>
                <w:b/>
                <w:bCs/>
                <w:color w:val="000000"/>
                <w:sz w:val="18"/>
                <w:szCs w:val="18"/>
                <w:lang w:val="en-US" w:eastAsia="en-US"/>
              </w:rPr>
              <w:t xml:space="preserve">      20,418 </w:t>
            </w:r>
          </w:p>
        </w:tc>
      </w:tr>
      <w:tr w:rsidR="006A2357" w:rsidRPr="002B6B7F" w14:paraId="75A5D571" w14:textId="77777777" w:rsidTr="006A2357">
        <w:trPr>
          <w:trHeight w:val="323"/>
        </w:trPr>
        <w:tc>
          <w:tcPr>
            <w:cnfStyle w:val="001000000000" w:firstRow="0" w:lastRow="0" w:firstColumn="1" w:lastColumn="0" w:oddVBand="0" w:evenVBand="0" w:oddHBand="0" w:evenHBand="0" w:firstRowFirstColumn="0" w:firstRowLastColumn="0" w:lastRowFirstColumn="0" w:lastRowLastColumn="0"/>
            <w:tcW w:w="0" w:type="auto"/>
            <w:noWrap/>
            <w:hideMark/>
          </w:tcPr>
          <w:p w14:paraId="245C3655" w14:textId="21A6B3AE" w:rsidR="006A2357" w:rsidRPr="002B6B7F" w:rsidRDefault="006A2357" w:rsidP="006A2357">
            <w:pPr>
              <w:spacing w:line="240" w:lineRule="auto"/>
              <w:contextualSpacing w:val="0"/>
              <w:rPr>
                <w:rFonts w:ascii="Times New Roman" w:eastAsia="Times New Roman" w:hAnsi="Times New Roman" w:cs="Times New Roman"/>
                <w:color w:val="000000"/>
                <w:sz w:val="16"/>
                <w:szCs w:val="16"/>
                <w:lang w:val="en-US" w:eastAsia="en-US"/>
              </w:rPr>
            </w:pPr>
            <w:r w:rsidRPr="002B6B7F">
              <w:rPr>
                <w:rFonts w:ascii="Times New Roman" w:eastAsia="Times New Roman" w:hAnsi="Times New Roman" w:cs="Times New Roman"/>
                <w:color w:val="000000"/>
                <w:sz w:val="16"/>
                <w:szCs w:val="16"/>
                <w:lang w:val="en-US" w:eastAsia="en-US"/>
              </w:rPr>
              <w:t>PBB</w:t>
            </w:r>
          </w:p>
        </w:tc>
        <w:tc>
          <w:tcPr>
            <w:tcW w:w="0" w:type="auto"/>
            <w:noWrap/>
            <w:hideMark/>
          </w:tcPr>
          <w:p w14:paraId="009D2A3B" w14:textId="601260CD" w:rsidR="006A2357" w:rsidRPr="002B6B7F" w:rsidRDefault="006A2357" w:rsidP="006A2357">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2B6B7F">
              <w:rPr>
                <w:rFonts w:ascii="Times New Roman" w:hAnsi="Times New Roman" w:cs="Times New Roman"/>
                <w:sz w:val="18"/>
                <w:szCs w:val="18"/>
              </w:rPr>
              <w:t>1,866,672</w:t>
            </w:r>
          </w:p>
        </w:tc>
        <w:tc>
          <w:tcPr>
            <w:tcW w:w="0" w:type="auto"/>
            <w:noWrap/>
            <w:hideMark/>
          </w:tcPr>
          <w:p w14:paraId="2869DA9F" w14:textId="15640502" w:rsidR="006A2357" w:rsidRPr="002B6B7F" w:rsidRDefault="006A2357" w:rsidP="006A2357">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2B6B7F">
              <w:rPr>
                <w:rFonts w:ascii="Times New Roman" w:hAnsi="Times New Roman" w:cs="Times New Roman"/>
                <w:sz w:val="18"/>
                <w:szCs w:val="18"/>
              </w:rPr>
              <w:t>2,149,742</w:t>
            </w:r>
          </w:p>
        </w:tc>
        <w:tc>
          <w:tcPr>
            <w:tcW w:w="0" w:type="auto"/>
            <w:noWrap/>
            <w:hideMark/>
          </w:tcPr>
          <w:p w14:paraId="7FF4E0A6" w14:textId="3B234845" w:rsidR="006A2357" w:rsidRPr="002B6B7F" w:rsidRDefault="006A2357" w:rsidP="006A2357">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2B6B7F">
              <w:rPr>
                <w:rFonts w:ascii="Times New Roman" w:hAnsi="Times New Roman" w:cs="Times New Roman"/>
                <w:sz w:val="18"/>
                <w:szCs w:val="18"/>
              </w:rPr>
              <w:t>2,364,276</w:t>
            </w:r>
          </w:p>
        </w:tc>
        <w:tc>
          <w:tcPr>
            <w:tcW w:w="0" w:type="auto"/>
            <w:noWrap/>
            <w:hideMark/>
          </w:tcPr>
          <w:p w14:paraId="705B324E" w14:textId="161913A5" w:rsidR="006A2357" w:rsidRPr="002B6B7F" w:rsidRDefault="006A2357" w:rsidP="006A2357">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2B6B7F">
              <w:rPr>
                <w:rFonts w:ascii="Times New Roman" w:hAnsi="Times New Roman" w:cs="Times New Roman"/>
                <w:sz w:val="18"/>
                <w:szCs w:val="18"/>
              </w:rPr>
              <w:t>2,517,820</w:t>
            </w:r>
          </w:p>
        </w:tc>
      </w:tr>
      <w:tr w:rsidR="006A2357" w:rsidRPr="002B6B7F" w14:paraId="0D17DFB3" w14:textId="77777777" w:rsidTr="006A2357">
        <w:trPr>
          <w:trHeight w:val="323"/>
        </w:trPr>
        <w:tc>
          <w:tcPr>
            <w:cnfStyle w:val="001000000000" w:firstRow="0" w:lastRow="0" w:firstColumn="1" w:lastColumn="0" w:oddVBand="0" w:evenVBand="0" w:oddHBand="0" w:evenHBand="0" w:firstRowFirstColumn="0" w:firstRowLastColumn="0" w:lastRowFirstColumn="0" w:lastRowLastColumn="0"/>
            <w:tcW w:w="0" w:type="auto"/>
            <w:noWrap/>
            <w:hideMark/>
          </w:tcPr>
          <w:p w14:paraId="75FA3AAC" w14:textId="329775F8" w:rsidR="006A2357" w:rsidRPr="002B6B7F" w:rsidRDefault="006A2357" w:rsidP="006A2357">
            <w:pPr>
              <w:spacing w:line="240" w:lineRule="auto"/>
              <w:contextualSpacing w:val="0"/>
              <w:rPr>
                <w:rFonts w:ascii="Times New Roman" w:eastAsia="Times New Roman" w:hAnsi="Times New Roman" w:cs="Times New Roman"/>
                <w:color w:val="000000"/>
                <w:sz w:val="16"/>
                <w:szCs w:val="16"/>
                <w:lang w:val="en-US" w:eastAsia="en-US"/>
              </w:rPr>
            </w:pPr>
            <w:r w:rsidRPr="002B6B7F">
              <w:rPr>
                <w:rFonts w:ascii="Times New Roman" w:eastAsia="Times New Roman" w:hAnsi="Times New Roman" w:cs="Times New Roman"/>
                <w:color w:val="000000"/>
                <w:sz w:val="16"/>
                <w:szCs w:val="16"/>
                <w:lang w:val="en-US" w:eastAsia="en-US"/>
              </w:rPr>
              <w:t xml:space="preserve">% </w:t>
            </w:r>
            <w:proofErr w:type="spellStart"/>
            <w:r w:rsidRPr="002B6B7F">
              <w:rPr>
                <w:rFonts w:ascii="Times New Roman" w:eastAsia="Times New Roman" w:hAnsi="Times New Roman" w:cs="Times New Roman"/>
                <w:color w:val="000000"/>
                <w:sz w:val="16"/>
                <w:szCs w:val="16"/>
                <w:lang w:val="en-US" w:eastAsia="en-US"/>
              </w:rPr>
              <w:t>të</w:t>
            </w:r>
            <w:proofErr w:type="spellEnd"/>
            <w:r w:rsidRPr="002B6B7F">
              <w:rPr>
                <w:rFonts w:ascii="Times New Roman" w:eastAsia="Times New Roman" w:hAnsi="Times New Roman" w:cs="Times New Roman"/>
                <w:color w:val="000000"/>
                <w:sz w:val="16"/>
                <w:szCs w:val="16"/>
                <w:lang w:val="en-US" w:eastAsia="en-US"/>
              </w:rPr>
              <w:t xml:space="preserve"> P</w:t>
            </w:r>
            <w:r w:rsidR="00045631">
              <w:rPr>
                <w:rFonts w:ascii="Times New Roman" w:eastAsia="Times New Roman" w:hAnsi="Times New Roman" w:cs="Times New Roman"/>
                <w:color w:val="000000"/>
                <w:sz w:val="16"/>
                <w:szCs w:val="16"/>
                <w:lang w:val="en-US" w:eastAsia="en-US"/>
              </w:rPr>
              <w:t>B</w:t>
            </w:r>
            <w:r w:rsidRPr="002B6B7F">
              <w:rPr>
                <w:rFonts w:ascii="Times New Roman" w:eastAsia="Times New Roman" w:hAnsi="Times New Roman" w:cs="Times New Roman"/>
                <w:color w:val="000000"/>
                <w:sz w:val="16"/>
                <w:szCs w:val="16"/>
                <w:lang w:val="en-US" w:eastAsia="en-US"/>
              </w:rPr>
              <w:t>B</w:t>
            </w:r>
          </w:p>
        </w:tc>
        <w:tc>
          <w:tcPr>
            <w:tcW w:w="0" w:type="auto"/>
            <w:noWrap/>
            <w:hideMark/>
          </w:tcPr>
          <w:p w14:paraId="1BA9C49C" w14:textId="13B66F36" w:rsidR="006A2357" w:rsidRPr="002B6B7F" w:rsidRDefault="006A2357" w:rsidP="006A2357">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2B6B7F">
              <w:rPr>
                <w:rFonts w:ascii="Times New Roman" w:hAnsi="Times New Roman" w:cs="Times New Roman"/>
                <w:sz w:val="18"/>
                <w:szCs w:val="18"/>
              </w:rPr>
              <w:t>0.77%</w:t>
            </w:r>
          </w:p>
        </w:tc>
        <w:tc>
          <w:tcPr>
            <w:tcW w:w="0" w:type="auto"/>
            <w:noWrap/>
            <w:hideMark/>
          </w:tcPr>
          <w:p w14:paraId="5AE84C58" w14:textId="06CD23E8" w:rsidR="006A2357" w:rsidRPr="002B6B7F" w:rsidRDefault="006A2357" w:rsidP="006A2357">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2B6B7F">
              <w:rPr>
                <w:rFonts w:ascii="Times New Roman" w:hAnsi="Times New Roman" w:cs="Times New Roman"/>
                <w:sz w:val="18"/>
                <w:szCs w:val="18"/>
              </w:rPr>
              <w:t>0.82%</w:t>
            </w:r>
          </w:p>
        </w:tc>
        <w:tc>
          <w:tcPr>
            <w:tcW w:w="0" w:type="auto"/>
            <w:noWrap/>
            <w:hideMark/>
          </w:tcPr>
          <w:p w14:paraId="1CC5A43D" w14:textId="6E2D57D1" w:rsidR="006A2357" w:rsidRPr="002B6B7F" w:rsidRDefault="006A2357" w:rsidP="006A2357">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2B6B7F">
              <w:rPr>
                <w:rFonts w:ascii="Times New Roman" w:hAnsi="Times New Roman" w:cs="Times New Roman"/>
                <w:sz w:val="18"/>
                <w:szCs w:val="18"/>
              </w:rPr>
              <w:t>0.85%</w:t>
            </w:r>
          </w:p>
        </w:tc>
        <w:tc>
          <w:tcPr>
            <w:tcW w:w="0" w:type="auto"/>
            <w:noWrap/>
            <w:hideMark/>
          </w:tcPr>
          <w:p w14:paraId="653A6A96" w14:textId="727C591C" w:rsidR="006A2357" w:rsidRPr="002B6B7F" w:rsidRDefault="006A2357" w:rsidP="006A2357">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2B6B7F">
              <w:rPr>
                <w:rFonts w:ascii="Times New Roman" w:hAnsi="Times New Roman" w:cs="Times New Roman"/>
                <w:sz w:val="18"/>
                <w:szCs w:val="18"/>
              </w:rPr>
              <w:t>0.81%</w:t>
            </w:r>
          </w:p>
        </w:tc>
      </w:tr>
      <w:tr w:rsidR="006E4D78" w:rsidRPr="002B6B7F" w14:paraId="0096D9DC" w14:textId="77777777" w:rsidTr="006A2357">
        <w:trPr>
          <w:trHeight w:val="323"/>
        </w:trPr>
        <w:tc>
          <w:tcPr>
            <w:cnfStyle w:val="001000000000" w:firstRow="0" w:lastRow="0" w:firstColumn="1" w:lastColumn="0" w:oddVBand="0" w:evenVBand="0" w:oddHBand="0" w:evenHBand="0" w:firstRowFirstColumn="0" w:firstRowLastColumn="0" w:lastRowFirstColumn="0" w:lastRowLastColumn="0"/>
            <w:tcW w:w="0" w:type="auto"/>
            <w:noWrap/>
            <w:hideMark/>
          </w:tcPr>
          <w:p w14:paraId="67ED9C62" w14:textId="77777777" w:rsidR="006E4D78" w:rsidRPr="002B6B7F" w:rsidRDefault="006E4D78" w:rsidP="00E26400">
            <w:pPr>
              <w:spacing w:line="240" w:lineRule="auto"/>
              <w:contextualSpacing w:val="0"/>
              <w:rPr>
                <w:rFonts w:ascii="Times New Roman" w:eastAsia="Times New Roman" w:hAnsi="Times New Roman" w:cs="Times New Roman"/>
                <w:color w:val="000000"/>
                <w:sz w:val="16"/>
                <w:szCs w:val="16"/>
                <w:lang w:val="en-US" w:eastAsia="en-US"/>
              </w:rPr>
            </w:pPr>
            <w:proofErr w:type="spellStart"/>
            <w:r w:rsidRPr="002B6B7F">
              <w:rPr>
                <w:rFonts w:ascii="Times New Roman" w:eastAsia="Times New Roman" w:hAnsi="Times New Roman" w:cs="Times New Roman"/>
                <w:color w:val="000000"/>
                <w:sz w:val="16"/>
                <w:szCs w:val="16"/>
                <w:lang w:val="en-US" w:eastAsia="en-US"/>
              </w:rPr>
              <w:t>Ndryshimi</w:t>
            </w:r>
            <w:proofErr w:type="spellEnd"/>
            <w:r w:rsidRPr="002B6B7F">
              <w:rPr>
                <w:rFonts w:ascii="Times New Roman" w:eastAsia="Times New Roman" w:hAnsi="Times New Roman" w:cs="Times New Roman"/>
                <w:color w:val="000000"/>
                <w:sz w:val="16"/>
                <w:szCs w:val="16"/>
                <w:lang w:val="en-US" w:eastAsia="en-US"/>
              </w:rPr>
              <w:t xml:space="preserve"> me </w:t>
            </w:r>
            <w:proofErr w:type="spellStart"/>
            <w:r w:rsidRPr="002B6B7F">
              <w:rPr>
                <w:rFonts w:ascii="Times New Roman" w:eastAsia="Times New Roman" w:hAnsi="Times New Roman" w:cs="Times New Roman"/>
                <w:color w:val="000000"/>
                <w:sz w:val="16"/>
                <w:szCs w:val="16"/>
                <w:lang w:val="en-US" w:eastAsia="en-US"/>
              </w:rPr>
              <w:t>vitin</w:t>
            </w:r>
            <w:proofErr w:type="spellEnd"/>
            <w:r w:rsidRPr="002B6B7F">
              <w:rPr>
                <w:rFonts w:ascii="Times New Roman" w:eastAsia="Times New Roman" w:hAnsi="Times New Roman" w:cs="Times New Roman"/>
                <w:color w:val="000000"/>
                <w:sz w:val="16"/>
                <w:szCs w:val="16"/>
                <w:lang w:val="en-US" w:eastAsia="en-US"/>
              </w:rPr>
              <w:t xml:space="preserve"> </w:t>
            </w:r>
            <w:proofErr w:type="spellStart"/>
            <w:r w:rsidRPr="002B6B7F">
              <w:rPr>
                <w:rFonts w:ascii="Times New Roman" w:eastAsia="Times New Roman" w:hAnsi="Times New Roman" w:cs="Times New Roman"/>
                <w:color w:val="000000"/>
                <w:sz w:val="16"/>
                <w:szCs w:val="16"/>
                <w:lang w:val="en-US" w:eastAsia="en-US"/>
              </w:rPr>
              <w:t>paraardhës</w:t>
            </w:r>
            <w:proofErr w:type="spellEnd"/>
          </w:p>
        </w:tc>
        <w:tc>
          <w:tcPr>
            <w:tcW w:w="0" w:type="auto"/>
            <w:noWrap/>
            <w:hideMark/>
          </w:tcPr>
          <w:p w14:paraId="21954AF2" w14:textId="77777777" w:rsidR="006E4D78" w:rsidRPr="002B6B7F" w:rsidRDefault="006E4D78"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2B6B7F">
              <w:rPr>
                <w:rFonts w:ascii="Times New Roman" w:eastAsia="Times New Roman" w:hAnsi="Times New Roman" w:cs="Times New Roman"/>
                <w:color w:val="000000"/>
                <w:sz w:val="18"/>
                <w:szCs w:val="18"/>
                <w:lang w:val="en-US" w:eastAsia="en-US"/>
              </w:rPr>
              <w:t> </w:t>
            </w:r>
          </w:p>
        </w:tc>
        <w:tc>
          <w:tcPr>
            <w:tcW w:w="0" w:type="auto"/>
            <w:noWrap/>
            <w:hideMark/>
          </w:tcPr>
          <w:p w14:paraId="7768FC9A" w14:textId="77777777" w:rsidR="006E4D78" w:rsidRPr="002B6B7F" w:rsidRDefault="006E4D78"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2B6B7F">
              <w:rPr>
                <w:rFonts w:ascii="Times New Roman" w:eastAsia="Times New Roman" w:hAnsi="Times New Roman" w:cs="Times New Roman"/>
                <w:color w:val="000000"/>
                <w:sz w:val="18"/>
                <w:szCs w:val="18"/>
                <w:lang w:val="en-US" w:eastAsia="en-US"/>
              </w:rPr>
              <w:t xml:space="preserve">           3,397 </w:t>
            </w:r>
          </w:p>
        </w:tc>
        <w:tc>
          <w:tcPr>
            <w:tcW w:w="0" w:type="auto"/>
            <w:noWrap/>
            <w:hideMark/>
          </w:tcPr>
          <w:p w14:paraId="11AFA638" w14:textId="4EBC2D82" w:rsidR="006E4D78" w:rsidRPr="002B6B7F" w:rsidRDefault="006E4D78"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2B6B7F">
              <w:rPr>
                <w:rFonts w:ascii="Times New Roman" w:eastAsia="Times New Roman" w:hAnsi="Times New Roman" w:cs="Times New Roman"/>
                <w:color w:val="000000"/>
                <w:sz w:val="18"/>
                <w:szCs w:val="18"/>
                <w:lang w:val="en-US" w:eastAsia="en-US"/>
              </w:rPr>
              <w:t xml:space="preserve">              2,</w:t>
            </w:r>
            <w:r w:rsidR="00982D37" w:rsidRPr="002B6B7F">
              <w:rPr>
                <w:rFonts w:ascii="Times New Roman" w:eastAsia="Times New Roman" w:hAnsi="Times New Roman" w:cs="Times New Roman"/>
                <w:color w:val="000000"/>
                <w:sz w:val="18"/>
                <w:szCs w:val="18"/>
                <w:lang w:val="en-US" w:eastAsia="en-US"/>
              </w:rPr>
              <w:t>245</w:t>
            </w:r>
          </w:p>
        </w:tc>
        <w:tc>
          <w:tcPr>
            <w:tcW w:w="0" w:type="auto"/>
            <w:noWrap/>
            <w:hideMark/>
          </w:tcPr>
          <w:p w14:paraId="1A887901" w14:textId="242ABBC8" w:rsidR="006E4D78" w:rsidRPr="002B6B7F" w:rsidRDefault="006E4D78"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2B6B7F">
              <w:rPr>
                <w:rFonts w:ascii="Times New Roman" w:eastAsia="Times New Roman" w:hAnsi="Times New Roman" w:cs="Times New Roman"/>
                <w:color w:val="000000"/>
                <w:sz w:val="18"/>
                <w:szCs w:val="18"/>
                <w:lang w:val="en-US" w:eastAsia="en-US"/>
              </w:rPr>
              <w:t xml:space="preserve">                 </w:t>
            </w:r>
            <w:r w:rsidR="00982D37" w:rsidRPr="002B6B7F">
              <w:rPr>
                <w:rFonts w:ascii="Times New Roman" w:eastAsia="Times New Roman" w:hAnsi="Times New Roman" w:cs="Times New Roman"/>
                <w:color w:val="000000"/>
                <w:sz w:val="18"/>
                <w:szCs w:val="18"/>
                <w:lang w:val="en-US" w:eastAsia="en-US"/>
              </w:rPr>
              <w:t>438</w:t>
            </w:r>
          </w:p>
        </w:tc>
      </w:tr>
    </w:tbl>
    <w:p w14:paraId="79AD538C" w14:textId="77777777" w:rsidR="00F84920" w:rsidRPr="007A149A" w:rsidRDefault="00F84920" w:rsidP="002A084D">
      <w:pPr>
        <w:spacing w:line="276" w:lineRule="auto"/>
        <w:jc w:val="both"/>
        <w:rPr>
          <w:rFonts w:ascii="Times New Roman" w:hAnsi="Times New Roman" w:cs="Times New Roman"/>
          <w:iCs/>
          <w:color w:val="auto"/>
          <w:szCs w:val="36"/>
        </w:rPr>
      </w:pPr>
    </w:p>
    <w:p w14:paraId="42D85A83" w14:textId="0B968D5D" w:rsidR="00D10644" w:rsidRPr="007A149A" w:rsidRDefault="00D10644" w:rsidP="002A084D">
      <w:pPr>
        <w:spacing w:line="276" w:lineRule="auto"/>
        <w:jc w:val="both"/>
        <w:rPr>
          <w:rFonts w:ascii="Times New Roman" w:hAnsi="Times New Roman" w:cs="Times New Roman"/>
          <w:iCs/>
          <w:color w:val="auto"/>
          <w:szCs w:val="36"/>
        </w:rPr>
      </w:pPr>
      <w:bookmarkStart w:id="56" w:name="_Hlk209014147"/>
      <w:bookmarkEnd w:id="55"/>
      <w:proofErr w:type="spellStart"/>
      <w:r w:rsidRPr="007A149A">
        <w:rPr>
          <w:rFonts w:ascii="Times New Roman" w:hAnsi="Times New Roman" w:cs="Times New Roman"/>
          <w:iCs/>
          <w:color w:val="auto"/>
          <w:szCs w:val="36"/>
        </w:rPr>
        <w:t>Nëse</w:t>
      </w:r>
      <w:proofErr w:type="spellEnd"/>
      <w:r w:rsidRPr="007A149A">
        <w:rPr>
          <w:rFonts w:ascii="Times New Roman" w:hAnsi="Times New Roman" w:cs="Times New Roman"/>
          <w:iCs/>
          <w:color w:val="auto"/>
          <w:szCs w:val="36"/>
        </w:rPr>
        <w:t xml:space="preserve"> </w:t>
      </w:r>
      <w:proofErr w:type="spellStart"/>
      <w:r w:rsidRPr="007A149A">
        <w:rPr>
          <w:rFonts w:ascii="Times New Roman" w:hAnsi="Times New Roman" w:cs="Times New Roman"/>
          <w:iCs/>
          <w:color w:val="auto"/>
          <w:szCs w:val="36"/>
        </w:rPr>
        <w:t>këtë</w:t>
      </w:r>
      <w:proofErr w:type="spellEnd"/>
      <w:r w:rsidRPr="007A149A">
        <w:rPr>
          <w:rFonts w:ascii="Times New Roman" w:hAnsi="Times New Roman" w:cs="Times New Roman"/>
          <w:iCs/>
          <w:color w:val="auto"/>
          <w:szCs w:val="36"/>
        </w:rPr>
        <w:t xml:space="preserve"> </w:t>
      </w:r>
      <w:proofErr w:type="spellStart"/>
      <w:r w:rsidRPr="007A149A">
        <w:rPr>
          <w:rFonts w:ascii="Times New Roman" w:hAnsi="Times New Roman" w:cs="Times New Roman"/>
          <w:iCs/>
          <w:color w:val="auto"/>
          <w:szCs w:val="36"/>
        </w:rPr>
        <w:t>shpenzim</w:t>
      </w:r>
      <w:proofErr w:type="spellEnd"/>
      <w:r w:rsidRPr="007A149A">
        <w:rPr>
          <w:rFonts w:ascii="Times New Roman" w:hAnsi="Times New Roman" w:cs="Times New Roman"/>
          <w:iCs/>
          <w:color w:val="auto"/>
          <w:szCs w:val="36"/>
        </w:rPr>
        <w:t xml:space="preserve"> </w:t>
      </w:r>
      <w:proofErr w:type="spellStart"/>
      <w:r w:rsidRPr="007A149A">
        <w:rPr>
          <w:rFonts w:ascii="Times New Roman" w:hAnsi="Times New Roman" w:cs="Times New Roman"/>
          <w:iCs/>
          <w:color w:val="auto"/>
          <w:szCs w:val="36"/>
        </w:rPr>
        <w:t>tatimor</w:t>
      </w:r>
      <w:proofErr w:type="spellEnd"/>
      <w:r w:rsidRPr="007A149A">
        <w:rPr>
          <w:rFonts w:ascii="Times New Roman" w:hAnsi="Times New Roman" w:cs="Times New Roman"/>
          <w:iCs/>
          <w:color w:val="auto"/>
          <w:szCs w:val="36"/>
        </w:rPr>
        <w:t xml:space="preserve"> do ta </w:t>
      </w:r>
      <w:proofErr w:type="spellStart"/>
      <w:r w:rsidRPr="007A149A">
        <w:rPr>
          <w:rFonts w:ascii="Times New Roman" w:hAnsi="Times New Roman" w:cs="Times New Roman"/>
          <w:iCs/>
          <w:color w:val="auto"/>
          <w:szCs w:val="36"/>
        </w:rPr>
        <w:t>krahasojmë</w:t>
      </w:r>
      <w:proofErr w:type="spellEnd"/>
      <w:r w:rsidRPr="007A149A">
        <w:rPr>
          <w:rFonts w:ascii="Times New Roman" w:hAnsi="Times New Roman" w:cs="Times New Roman"/>
          <w:iCs/>
          <w:color w:val="auto"/>
          <w:szCs w:val="36"/>
        </w:rPr>
        <w:t xml:space="preserve"> me </w:t>
      </w:r>
      <w:proofErr w:type="spellStart"/>
      <w:r w:rsidRPr="007A149A">
        <w:rPr>
          <w:rFonts w:ascii="Times New Roman" w:hAnsi="Times New Roman" w:cs="Times New Roman"/>
          <w:iCs/>
          <w:color w:val="auto"/>
          <w:szCs w:val="36"/>
        </w:rPr>
        <w:t>vitin</w:t>
      </w:r>
      <w:proofErr w:type="spellEnd"/>
      <w:r w:rsidRPr="007A149A">
        <w:rPr>
          <w:rFonts w:ascii="Times New Roman" w:hAnsi="Times New Roman" w:cs="Times New Roman"/>
          <w:iCs/>
          <w:color w:val="auto"/>
          <w:szCs w:val="36"/>
        </w:rPr>
        <w:t xml:space="preserve"> 2022, </w:t>
      </w:r>
      <w:proofErr w:type="spellStart"/>
      <w:r w:rsidRPr="007A149A">
        <w:rPr>
          <w:rFonts w:ascii="Times New Roman" w:hAnsi="Times New Roman" w:cs="Times New Roman"/>
          <w:iCs/>
          <w:color w:val="auto"/>
          <w:szCs w:val="36"/>
        </w:rPr>
        <w:t>ku</w:t>
      </w:r>
      <w:proofErr w:type="spellEnd"/>
      <w:r w:rsidRPr="007A149A">
        <w:rPr>
          <w:rFonts w:ascii="Times New Roman" w:hAnsi="Times New Roman" w:cs="Times New Roman"/>
          <w:iCs/>
          <w:color w:val="auto"/>
          <w:szCs w:val="36"/>
        </w:rPr>
        <w:t xml:space="preserve"> </w:t>
      </w:r>
      <w:proofErr w:type="spellStart"/>
      <w:r w:rsidRPr="007A149A">
        <w:rPr>
          <w:rFonts w:ascii="Times New Roman" w:hAnsi="Times New Roman" w:cs="Times New Roman"/>
          <w:iCs/>
          <w:color w:val="auto"/>
          <w:szCs w:val="36"/>
        </w:rPr>
        <w:t>në</w:t>
      </w:r>
      <w:proofErr w:type="spellEnd"/>
      <w:r w:rsidRPr="007A149A">
        <w:rPr>
          <w:rFonts w:ascii="Times New Roman" w:hAnsi="Times New Roman" w:cs="Times New Roman"/>
          <w:iCs/>
          <w:color w:val="auto"/>
          <w:szCs w:val="36"/>
        </w:rPr>
        <w:t xml:space="preserve"> total </w:t>
      </w:r>
      <w:proofErr w:type="spellStart"/>
      <w:r w:rsidRPr="007A149A">
        <w:rPr>
          <w:rFonts w:ascii="Times New Roman" w:hAnsi="Times New Roman" w:cs="Times New Roman"/>
          <w:iCs/>
          <w:color w:val="auto"/>
          <w:szCs w:val="36"/>
        </w:rPr>
        <w:t>shpenzimi</w:t>
      </w:r>
      <w:proofErr w:type="spellEnd"/>
      <w:r w:rsidRPr="007A149A">
        <w:rPr>
          <w:rFonts w:ascii="Times New Roman" w:hAnsi="Times New Roman" w:cs="Times New Roman"/>
          <w:iCs/>
          <w:color w:val="auto"/>
          <w:szCs w:val="36"/>
        </w:rPr>
        <w:t xml:space="preserve"> </w:t>
      </w:r>
      <w:proofErr w:type="spellStart"/>
      <w:r w:rsidRPr="007A149A">
        <w:rPr>
          <w:rFonts w:ascii="Times New Roman" w:hAnsi="Times New Roman" w:cs="Times New Roman"/>
          <w:iCs/>
          <w:color w:val="auto"/>
          <w:szCs w:val="36"/>
        </w:rPr>
        <w:t>tatimor</w:t>
      </w:r>
      <w:proofErr w:type="spellEnd"/>
      <w:r w:rsidRPr="007A149A">
        <w:rPr>
          <w:rFonts w:ascii="Times New Roman" w:hAnsi="Times New Roman" w:cs="Times New Roman"/>
          <w:iCs/>
          <w:color w:val="auto"/>
          <w:szCs w:val="36"/>
        </w:rPr>
        <w:t xml:space="preserve"> </w:t>
      </w:r>
      <w:proofErr w:type="spellStart"/>
      <w:r w:rsidRPr="007A149A">
        <w:rPr>
          <w:rFonts w:ascii="Times New Roman" w:hAnsi="Times New Roman" w:cs="Times New Roman"/>
          <w:iCs/>
          <w:color w:val="auto"/>
          <w:szCs w:val="36"/>
        </w:rPr>
        <w:t>nga</w:t>
      </w:r>
      <w:proofErr w:type="spellEnd"/>
      <w:r w:rsidRPr="007A149A">
        <w:rPr>
          <w:rFonts w:ascii="Times New Roman" w:hAnsi="Times New Roman" w:cs="Times New Roman"/>
          <w:iCs/>
          <w:color w:val="auto"/>
          <w:szCs w:val="36"/>
        </w:rPr>
        <w:t xml:space="preserve"> </w:t>
      </w:r>
      <w:proofErr w:type="spellStart"/>
      <w:r w:rsidRPr="007A149A">
        <w:rPr>
          <w:rFonts w:ascii="Times New Roman" w:hAnsi="Times New Roman" w:cs="Times New Roman"/>
          <w:iCs/>
          <w:color w:val="auto"/>
          <w:szCs w:val="36"/>
        </w:rPr>
        <w:t>nga</w:t>
      </w:r>
      <w:proofErr w:type="spellEnd"/>
      <w:r w:rsidRPr="007A149A">
        <w:rPr>
          <w:rFonts w:ascii="Times New Roman" w:hAnsi="Times New Roman" w:cs="Times New Roman"/>
          <w:iCs/>
          <w:color w:val="auto"/>
          <w:szCs w:val="36"/>
        </w:rPr>
        <w:t xml:space="preserve"> </w:t>
      </w:r>
      <w:proofErr w:type="spellStart"/>
      <w:r w:rsidRPr="007A149A">
        <w:rPr>
          <w:rFonts w:ascii="Times New Roman" w:hAnsi="Times New Roman" w:cs="Times New Roman"/>
          <w:iCs/>
          <w:color w:val="auto"/>
          <w:szCs w:val="36"/>
        </w:rPr>
        <w:t>të</w:t>
      </w:r>
      <w:proofErr w:type="spellEnd"/>
      <w:r w:rsidRPr="007A149A">
        <w:rPr>
          <w:rFonts w:ascii="Times New Roman" w:hAnsi="Times New Roman" w:cs="Times New Roman"/>
          <w:iCs/>
          <w:color w:val="auto"/>
          <w:szCs w:val="36"/>
        </w:rPr>
        <w:t xml:space="preserve"> </w:t>
      </w:r>
      <w:proofErr w:type="spellStart"/>
      <w:r w:rsidRPr="007A149A">
        <w:rPr>
          <w:rFonts w:ascii="Times New Roman" w:hAnsi="Times New Roman" w:cs="Times New Roman"/>
          <w:iCs/>
          <w:color w:val="auto"/>
          <w:szCs w:val="36"/>
        </w:rPr>
        <w:t>tre</w:t>
      </w:r>
      <w:proofErr w:type="spellEnd"/>
      <w:r w:rsidRPr="007A149A">
        <w:rPr>
          <w:rFonts w:ascii="Times New Roman" w:hAnsi="Times New Roman" w:cs="Times New Roman"/>
          <w:iCs/>
          <w:color w:val="auto"/>
          <w:szCs w:val="36"/>
        </w:rPr>
        <w:t xml:space="preserve"> </w:t>
      </w:r>
      <w:proofErr w:type="spellStart"/>
      <w:r w:rsidRPr="007A149A">
        <w:rPr>
          <w:rFonts w:ascii="Times New Roman" w:hAnsi="Times New Roman" w:cs="Times New Roman"/>
          <w:iCs/>
          <w:color w:val="auto"/>
          <w:szCs w:val="36"/>
        </w:rPr>
        <w:t>kategoritë</w:t>
      </w:r>
      <w:proofErr w:type="spellEnd"/>
      <w:r w:rsidRPr="007A149A">
        <w:rPr>
          <w:rFonts w:ascii="Times New Roman" w:hAnsi="Times New Roman" w:cs="Times New Roman"/>
          <w:iCs/>
          <w:color w:val="auto"/>
          <w:szCs w:val="36"/>
        </w:rPr>
        <w:t xml:space="preserve"> e </w:t>
      </w:r>
      <w:proofErr w:type="spellStart"/>
      <w:r w:rsidRPr="007A149A">
        <w:rPr>
          <w:rFonts w:ascii="Times New Roman" w:hAnsi="Times New Roman" w:cs="Times New Roman"/>
          <w:iCs/>
          <w:color w:val="auto"/>
          <w:szCs w:val="36"/>
        </w:rPr>
        <w:t>të</w:t>
      </w:r>
      <w:proofErr w:type="spellEnd"/>
      <w:r w:rsidRPr="007A149A">
        <w:rPr>
          <w:rFonts w:ascii="Times New Roman" w:hAnsi="Times New Roman" w:cs="Times New Roman"/>
          <w:iCs/>
          <w:color w:val="auto"/>
          <w:szCs w:val="36"/>
        </w:rPr>
        <w:t xml:space="preserve"> </w:t>
      </w:r>
      <w:proofErr w:type="spellStart"/>
      <w:r w:rsidRPr="007A149A">
        <w:rPr>
          <w:rFonts w:ascii="Times New Roman" w:hAnsi="Times New Roman" w:cs="Times New Roman"/>
          <w:iCs/>
          <w:color w:val="auto"/>
          <w:szCs w:val="36"/>
        </w:rPr>
        <w:t>ardhurave</w:t>
      </w:r>
      <w:proofErr w:type="spellEnd"/>
      <w:r w:rsidRPr="007A149A">
        <w:rPr>
          <w:rFonts w:ascii="Times New Roman" w:hAnsi="Times New Roman" w:cs="Times New Roman"/>
          <w:iCs/>
          <w:color w:val="auto"/>
          <w:szCs w:val="36"/>
        </w:rPr>
        <w:t xml:space="preserve"> </w:t>
      </w:r>
      <w:proofErr w:type="spellStart"/>
      <w:r w:rsidRPr="007A149A">
        <w:rPr>
          <w:rFonts w:ascii="Times New Roman" w:hAnsi="Times New Roman" w:cs="Times New Roman"/>
          <w:iCs/>
          <w:color w:val="auto"/>
          <w:szCs w:val="36"/>
        </w:rPr>
        <w:t>është</w:t>
      </w:r>
      <w:proofErr w:type="spellEnd"/>
      <w:r w:rsidRPr="007A149A">
        <w:rPr>
          <w:rFonts w:ascii="Times New Roman" w:hAnsi="Times New Roman" w:cs="Times New Roman"/>
          <w:iCs/>
          <w:color w:val="auto"/>
          <w:szCs w:val="36"/>
        </w:rPr>
        <w:t xml:space="preserve"> 17.7 </w:t>
      </w:r>
      <w:proofErr w:type="spellStart"/>
      <w:r w:rsidRPr="007A149A">
        <w:rPr>
          <w:rFonts w:ascii="Times New Roman" w:hAnsi="Times New Roman" w:cs="Times New Roman"/>
          <w:iCs/>
          <w:color w:val="auto"/>
          <w:szCs w:val="36"/>
        </w:rPr>
        <w:t>miliarde</w:t>
      </w:r>
      <w:proofErr w:type="spellEnd"/>
      <w:r w:rsidRPr="007A149A">
        <w:rPr>
          <w:rFonts w:ascii="Times New Roman" w:hAnsi="Times New Roman" w:cs="Times New Roman"/>
          <w:iCs/>
          <w:color w:val="auto"/>
          <w:szCs w:val="36"/>
        </w:rPr>
        <w:t xml:space="preserve"> </w:t>
      </w:r>
      <w:proofErr w:type="spellStart"/>
      <w:r w:rsidRPr="007A149A">
        <w:rPr>
          <w:rFonts w:ascii="Times New Roman" w:hAnsi="Times New Roman" w:cs="Times New Roman"/>
          <w:iCs/>
          <w:color w:val="auto"/>
          <w:szCs w:val="36"/>
        </w:rPr>
        <w:t>lek</w:t>
      </w:r>
      <w:r w:rsidR="006A2357">
        <w:rPr>
          <w:rFonts w:ascii="Times New Roman" w:hAnsi="Times New Roman" w:cs="Times New Roman"/>
          <w:iCs/>
          <w:color w:val="auto"/>
          <w:szCs w:val="36"/>
        </w:rPr>
        <w:t>ë</w:t>
      </w:r>
      <w:proofErr w:type="spellEnd"/>
      <w:r w:rsidRPr="007A149A">
        <w:rPr>
          <w:rFonts w:ascii="Times New Roman" w:hAnsi="Times New Roman" w:cs="Times New Roman"/>
          <w:iCs/>
          <w:color w:val="auto"/>
          <w:szCs w:val="36"/>
        </w:rPr>
        <w:t xml:space="preserve">, </w:t>
      </w:r>
      <w:proofErr w:type="spellStart"/>
      <w:r w:rsidRPr="007A149A">
        <w:rPr>
          <w:rFonts w:ascii="Times New Roman" w:hAnsi="Times New Roman" w:cs="Times New Roman"/>
          <w:iCs/>
          <w:color w:val="auto"/>
          <w:szCs w:val="36"/>
        </w:rPr>
        <w:t>rezulton</w:t>
      </w:r>
      <w:proofErr w:type="spellEnd"/>
      <w:r w:rsidRPr="007A149A">
        <w:rPr>
          <w:rFonts w:ascii="Times New Roman" w:hAnsi="Times New Roman" w:cs="Times New Roman"/>
          <w:iCs/>
          <w:color w:val="auto"/>
          <w:szCs w:val="36"/>
        </w:rPr>
        <w:t xml:space="preserve"> se </w:t>
      </w:r>
      <w:proofErr w:type="spellStart"/>
      <w:r w:rsidRPr="007A149A">
        <w:rPr>
          <w:rFonts w:ascii="Times New Roman" w:hAnsi="Times New Roman" w:cs="Times New Roman"/>
          <w:iCs/>
          <w:color w:val="auto"/>
          <w:szCs w:val="36"/>
        </w:rPr>
        <w:t>në</w:t>
      </w:r>
      <w:proofErr w:type="spellEnd"/>
      <w:r w:rsidRPr="007A149A">
        <w:rPr>
          <w:rFonts w:ascii="Times New Roman" w:hAnsi="Times New Roman" w:cs="Times New Roman"/>
          <w:iCs/>
          <w:color w:val="auto"/>
          <w:szCs w:val="36"/>
        </w:rPr>
        <w:t xml:space="preserve"> </w:t>
      </w:r>
      <w:proofErr w:type="spellStart"/>
      <w:r w:rsidRPr="007A149A">
        <w:rPr>
          <w:rFonts w:ascii="Times New Roman" w:hAnsi="Times New Roman" w:cs="Times New Roman"/>
          <w:iCs/>
          <w:color w:val="auto"/>
          <w:szCs w:val="36"/>
        </w:rPr>
        <w:t>vitin</w:t>
      </w:r>
      <w:proofErr w:type="spellEnd"/>
      <w:r w:rsidRPr="007A149A">
        <w:rPr>
          <w:rFonts w:ascii="Times New Roman" w:hAnsi="Times New Roman" w:cs="Times New Roman"/>
          <w:iCs/>
          <w:color w:val="auto"/>
          <w:szCs w:val="36"/>
        </w:rPr>
        <w:t xml:space="preserve"> 2023 ka </w:t>
      </w:r>
      <w:proofErr w:type="spellStart"/>
      <w:r w:rsidRPr="007A149A">
        <w:rPr>
          <w:rFonts w:ascii="Times New Roman" w:hAnsi="Times New Roman" w:cs="Times New Roman"/>
          <w:iCs/>
          <w:color w:val="auto"/>
          <w:szCs w:val="36"/>
        </w:rPr>
        <w:t>një</w:t>
      </w:r>
      <w:proofErr w:type="spellEnd"/>
      <w:r w:rsidRPr="007A149A">
        <w:rPr>
          <w:rFonts w:ascii="Times New Roman" w:hAnsi="Times New Roman" w:cs="Times New Roman"/>
          <w:iCs/>
          <w:color w:val="auto"/>
          <w:szCs w:val="36"/>
        </w:rPr>
        <w:t xml:space="preserve"> </w:t>
      </w:r>
      <w:proofErr w:type="spellStart"/>
      <w:r w:rsidRPr="007A149A">
        <w:rPr>
          <w:rFonts w:ascii="Times New Roman" w:hAnsi="Times New Roman" w:cs="Times New Roman"/>
          <w:iCs/>
          <w:color w:val="auto"/>
          <w:szCs w:val="36"/>
        </w:rPr>
        <w:t>rritje</w:t>
      </w:r>
      <w:proofErr w:type="spellEnd"/>
      <w:r w:rsidRPr="007A149A">
        <w:rPr>
          <w:rFonts w:ascii="Times New Roman" w:hAnsi="Times New Roman" w:cs="Times New Roman"/>
          <w:iCs/>
          <w:color w:val="auto"/>
          <w:szCs w:val="36"/>
        </w:rPr>
        <w:t xml:space="preserve"> </w:t>
      </w:r>
      <w:proofErr w:type="spellStart"/>
      <w:r w:rsidRPr="007A149A">
        <w:rPr>
          <w:rFonts w:ascii="Times New Roman" w:hAnsi="Times New Roman" w:cs="Times New Roman"/>
          <w:iCs/>
          <w:color w:val="auto"/>
          <w:szCs w:val="36"/>
        </w:rPr>
        <w:t>prej</w:t>
      </w:r>
      <w:proofErr w:type="spellEnd"/>
      <w:r w:rsidRPr="007A149A">
        <w:rPr>
          <w:rFonts w:ascii="Times New Roman" w:hAnsi="Times New Roman" w:cs="Times New Roman"/>
          <w:iCs/>
          <w:color w:val="auto"/>
          <w:szCs w:val="36"/>
        </w:rPr>
        <w:t xml:space="preserve"> </w:t>
      </w:r>
      <w:proofErr w:type="spellStart"/>
      <w:r w:rsidRPr="007A149A">
        <w:rPr>
          <w:rFonts w:ascii="Times New Roman" w:hAnsi="Times New Roman" w:cs="Times New Roman"/>
          <w:iCs/>
          <w:color w:val="auto"/>
          <w:szCs w:val="36"/>
        </w:rPr>
        <w:t>rreth</w:t>
      </w:r>
      <w:proofErr w:type="spellEnd"/>
      <w:r w:rsidRPr="007A149A">
        <w:rPr>
          <w:rFonts w:ascii="Times New Roman" w:hAnsi="Times New Roman" w:cs="Times New Roman"/>
          <w:iCs/>
          <w:color w:val="auto"/>
          <w:szCs w:val="36"/>
        </w:rPr>
        <w:t xml:space="preserve"> </w:t>
      </w:r>
      <w:r w:rsidR="00173D60" w:rsidRPr="007A149A">
        <w:rPr>
          <w:rFonts w:ascii="Times New Roman" w:hAnsi="Times New Roman" w:cs="Times New Roman"/>
          <w:iCs/>
          <w:color w:val="auto"/>
          <w:szCs w:val="36"/>
        </w:rPr>
        <w:t>2,2</w:t>
      </w:r>
      <w:r w:rsidRPr="007A149A">
        <w:rPr>
          <w:rFonts w:ascii="Times New Roman" w:hAnsi="Times New Roman" w:cs="Times New Roman"/>
          <w:iCs/>
          <w:color w:val="auto"/>
          <w:szCs w:val="36"/>
        </w:rPr>
        <w:t xml:space="preserve"> </w:t>
      </w:r>
      <w:proofErr w:type="spellStart"/>
      <w:r w:rsidRPr="007A149A">
        <w:rPr>
          <w:rFonts w:ascii="Times New Roman" w:hAnsi="Times New Roman" w:cs="Times New Roman"/>
          <w:iCs/>
          <w:color w:val="auto"/>
          <w:szCs w:val="36"/>
        </w:rPr>
        <w:t>miliardë</w:t>
      </w:r>
      <w:proofErr w:type="spellEnd"/>
      <w:r w:rsidRPr="007A149A">
        <w:rPr>
          <w:rFonts w:ascii="Times New Roman" w:hAnsi="Times New Roman" w:cs="Times New Roman"/>
          <w:iCs/>
          <w:color w:val="auto"/>
          <w:szCs w:val="36"/>
        </w:rPr>
        <w:t xml:space="preserve"> </w:t>
      </w:r>
      <w:proofErr w:type="spellStart"/>
      <w:r w:rsidRPr="007A149A">
        <w:rPr>
          <w:rFonts w:ascii="Times New Roman" w:hAnsi="Times New Roman" w:cs="Times New Roman"/>
          <w:iCs/>
          <w:color w:val="auto"/>
          <w:szCs w:val="36"/>
        </w:rPr>
        <w:t>lek</w:t>
      </w:r>
      <w:r w:rsidR="006A2357">
        <w:rPr>
          <w:rFonts w:ascii="Times New Roman" w:hAnsi="Times New Roman" w:cs="Times New Roman"/>
          <w:iCs/>
          <w:color w:val="auto"/>
          <w:szCs w:val="36"/>
        </w:rPr>
        <w:t>ësh</w:t>
      </w:r>
      <w:proofErr w:type="spellEnd"/>
      <w:r w:rsidRPr="007A149A">
        <w:rPr>
          <w:rFonts w:ascii="Times New Roman" w:hAnsi="Times New Roman" w:cs="Times New Roman"/>
          <w:iCs/>
          <w:color w:val="auto"/>
          <w:szCs w:val="36"/>
        </w:rPr>
        <w:t xml:space="preserve"> </w:t>
      </w:r>
      <w:proofErr w:type="spellStart"/>
      <w:r w:rsidRPr="007A149A">
        <w:rPr>
          <w:rFonts w:ascii="Times New Roman" w:hAnsi="Times New Roman" w:cs="Times New Roman"/>
          <w:iCs/>
          <w:color w:val="auto"/>
          <w:szCs w:val="36"/>
        </w:rPr>
        <w:t>ose</w:t>
      </w:r>
      <w:proofErr w:type="spellEnd"/>
      <w:r w:rsidRPr="007A149A">
        <w:rPr>
          <w:rFonts w:ascii="Times New Roman" w:hAnsi="Times New Roman" w:cs="Times New Roman"/>
          <w:iCs/>
          <w:color w:val="auto"/>
          <w:szCs w:val="36"/>
        </w:rPr>
        <w:t xml:space="preserve"> </w:t>
      </w:r>
      <w:proofErr w:type="spellStart"/>
      <w:r w:rsidRPr="007A149A">
        <w:rPr>
          <w:rFonts w:ascii="Times New Roman" w:hAnsi="Times New Roman" w:cs="Times New Roman"/>
          <w:iCs/>
          <w:color w:val="auto"/>
          <w:szCs w:val="36"/>
        </w:rPr>
        <w:t>një</w:t>
      </w:r>
      <w:proofErr w:type="spellEnd"/>
      <w:r w:rsidRPr="007A149A">
        <w:rPr>
          <w:rFonts w:ascii="Times New Roman" w:hAnsi="Times New Roman" w:cs="Times New Roman"/>
          <w:iCs/>
          <w:color w:val="auto"/>
          <w:szCs w:val="36"/>
        </w:rPr>
        <w:t xml:space="preserve"> </w:t>
      </w:r>
      <w:proofErr w:type="spellStart"/>
      <w:r w:rsidRPr="007A149A">
        <w:rPr>
          <w:rFonts w:ascii="Times New Roman" w:hAnsi="Times New Roman" w:cs="Times New Roman"/>
          <w:iCs/>
          <w:color w:val="auto"/>
          <w:szCs w:val="36"/>
        </w:rPr>
        <w:t>rritje</w:t>
      </w:r>
      <w:proofErr w:type="spellEnd"/>
      <w:r w:rsidRPr="007A149A">
        <w:rPr>
          <w:rFonts w:ascii="Times New Roman" w:hAnsi="Times New Roman" w:cs="Times New Roman"/>
          <w:iCs/>
          <w:color w:val="auto"/>
          <w:szCs w:val="36"/>
        </w:rPr>
        <w:t xml:space="preserve"> me </w:t>
      </w:r>
      <w:proofErr w:type="spellStart"/>
      <w:r w:rsidRPr="007A149A">
        <w:rPr>
          <w:rFonts w:ascii="Times New Roman" w:hAnsi="Times New Roman" w:cs="Times New Roman"/>
          <w:iCs/>
          <w:color w:val="auto"/>
          <w:szCs w:val="36"/>
        </w:rPr>
        <w:t>rreth</w:t>
      </w:r>
      <w:proofErr w:type="spellEnd"/>
      <w:r w:rsidRPr="007A149A">
        <w:rPr>
          <w:rFonts w:ascii="Times New Roman" w:hAnsi="Times New Roman" w:cs="Times New Roman"/>
          <w:iCs/>
          <w:color w:val="auto"/>
          <w:szCs w:val="36"/>
        </w:rPr>
        <w:t xml:space="preserve"> </w:t>
      </w:r>
      <w:r w:rsidR="00173D60" w:rsidRPr="007A149A">
        <w:rPr>
          <w:rFonts w:ascii="Times New Roman" w:hAnsi="Times New Roman" w:cs="Times New Roman"/>
          <w:iCs/>
          <w:color w:val="auto"/>
          <w:szCs w:val="36"/>
        </w:rPr>
        <w:t>12.7</w:t>
      </w:r>
      <w:r w:rsidRPr="007A149A">
        <w:rPr>
          <w:rFonts w:ascii="Times New Roman" w:hAnsi="Times New Roman" w:cs="Times New Roman"/>
          <w:iCs/>
          <w:color w:val="auto"/>
          <w:szCs w:val="36"/>
        </w:rPr>
        <w:t xml:space="preserve">% </w:t>
      </w:r>
      <w:proofErr w:type="spellStart"/>
      <w:r w:rsidRPr="007A149A">
        <w:rPr>
          <w:rFonts w:ascii="Times New Roman" w:hAnsi="Times New Roman" w:cs="Times New Roman"/>
          <w:iCs/>
          <w:color w:val="auto"/>
          <w:szCs w:val="36"/>
        </w:rPr>
        <w:t>krahasuar</w:t>
      </w:r>
      <w:proofErr w:type="spellEnd"/>
      <w:r w:rsidRPr="007A149A">
        <w:rPr>
          <w:rFonts w:ascii="Times New Roman" w:hAnsi="Times New Roman" w:cs="Times New Roman"/>
          <w:iCs/>
          <w:color w:val="auto"/>
          <w:szCs w:val="36"/>
        </w:rPr>
        <w:t xml:space="preserve"> me </w:t>
      </w:r>
      <w:proofErr w:type="spellStart"/>
      <w:r w:rsidRPr="007A149A">
        <w:rPr>
          <w:rFonts w:ascii="Times New Roman" w:hAnsi="Times New Roman" w:cs="Times New Roman"/>
          <w:iCs/>
          <w:color w:val="auto"/>
          <w:szCs w:val="36"/>
        </w:rPr>
        <w:t>vitin</w:t>
      </w:r>
      <w:proofErr w:type="spellEnd"/>
      <w:r w:rsidRPr="007A149A">
        <w:rPr>
          <w:rFonts w:ascii="Times New Roman" w:hAnsi="Times New Roman" w:cs="Times New Roman"/>
          <w:iCs/>
          <w:color w:val="auto"/>
          <w:szCs w:val="36"/>
        </w:rPr>
        <w:t xml:space="preserve"> 2022. </w:t>
      </w:r>
    </w:p>
    <w:p w14:paraId="01153AC5" w14:textId="77777777" w:rsidR="00D10644" w:rsidRPr="009A1B6F" w:rsidRDefault="00D10644" w:rsidP="002A084D">
      <w:pPr>
        <w:spacing w:line="276" w:lineRule="auto"/>
        <w:jc w:val="both"/>
        <w:rPr>
          <w:rFonts w:ascii="Times New Roman" w:hAnsi="Times New Roman" w:cs="Times New Roman"/>
          <w:iCs/>
          <w:color w:val="auto"/>
          <w:szCs w:val="36"/>
          <w:lang w:val="da-DK"/>
        </w:rPr>
      </w:pPr>
      <w:r w:rsidRPr="009A1B6F">
        <w:rPr>
          <w:rFonts w:ascii="Times New Roman" w:hAnsi="Times New Roman" w:cs="Times New Roman"/>
          <w:iCs/>
          <w:color w:val="auto"/>
          <w:szCs w:val="36"/>
          <w:lang w:val="da-DK"/>
        </w:rPr>
        <w:t>Kjo rritje vjen kryesisht nga:</w:t>
      </w:r>
    </w:p>
    <w:p w14:paraId="267C4F9D" w14:textId="77777777" w:rsidR="00D10644" w:rsidRPr="006A2357" w:rsidRDefault="00D10644" w:rsidP="00D00608">
      <w:pPr>
        <w:pStyle w:val="ListParagraph"/>
        <w:numPr>
          <w:ilvl w:val="0"/>
          <w:numId w:val="24"/>
        </w:numPr>
        <w:spacing w:line="276" w:lineRule="auto"/>
        <w:jc w:val="both"/>
        <w:rPr>
          <w:rFonts w:ascii="Times New Roman" w:hAnsi="Times New Roman" w:cs="Times New Roman"/>
          <w:color w:val="auto"/>
          <w:sz w:val="24"/>
          <w:szCs w:val="24"/>
          <w:lang w:val="en-GB"/>
        </w:rPr>
      </w:pPr>
      <w:proofErr w:type="spellStart"/>
      <w:r w:rsidRPr="006A2357">
        <w:rPr>
          <w:rFonts w:ascii="Times New Roman" w:hAnsi="Times New Roman" w:cs="Times New Roman"/>
          <w:color w:val="auto"/>
          <w:sz w:val="24"/>
          <w:szCs w:val="24"/>
          <w:lang w:val="en-GB"/>
        </w:rPr>
        <w:t>rritja</w:t>
      </w:r>
      <w:proofErr w:type="spellEnd"/>
      <w:r w:rsidRPr="006A2357">
        <w:rPr>
          <w:rFonts w:ascii="Times New Roman" w:hAnsi="Times New Roman" w:cs="Times New Roman"/>
          <w:color w:val="auto"/>
          <w:sz w:val="24"/>
          <w:szCs w:val="24"/>
          <w:lang w:val="en-GB"/>
        </w:rPr>
        <w:t xml:space="preserve"> e </w:t>
      </w:r>
      <w:proofErr w:type="spellStart"/>
      <w:r w:rsidRPr="006A2357">
        <w:rPr>
          <w:rFonts w:ascii="Times New Roman" w:hAnsi="Times New Roman" w:cs="Times New Roman"/>
          <w:color w:val="auto"/>
          <w:sz w:val="24"/>
          <w:szCs w:val="24"/>
          <w:lang w:val="en-GB"/>
        </w:rPr>
        <w:t>fitimit</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të</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tatueshëm</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neto</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fitim</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i</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cili</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është</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rritur</w:t>
      </w:r>
      <w:proofErr w:type="spellEnd"/>
      <w:r w:rsidRPr="006A2357">
        <w:rPr>
          <w:rFonts w:ascii="Times New Roman" w:hAnsi="Times New Roman" w:cs="Times New Roman"/>
          <w:color w:val="auto"/>
          <w:sz w:val="24"/>
          <w:szCs w:val="24"/>
          <w:lang w:val="en-GB"/>
        </w:rPr>
        <w:t xml:space="preserve"> me 17.3%. </w:t>
      </w:r>
    </w:p>
    <w:p w14:paraId="0A070EC9" w14:textId="77777777" w:rsidR="00D10644" w:rsidRPr="006A2357" w:rsidRDefault="00D10644" w:rsidP="00D00608">
      <w:pPr>
        <w:pStyle w:val="ListParagraph"/>
        <w:numPr>
          <w:ilvl w:val="0"/>
          <w:numId w:val="24"/>
        </w:numPr>
        <w:spacing w:line="276" w:lineRule="auto"/>
        <w:jc w:val="both"/>
        <w:rPr>
          <w:rFonts w:ascii="Times New Roman" w:hAnsi="Times New Roman" w:cs="Times New Roman"/>
          <w:color w:val="auto"/>
          <w:sz w:val="24"/>
          <w:szCs w:val="24"/>
          <w:lang w:val="en-GB"/>
        </w:rPr>
      </w:pPr>
      <w:proofErr w:type="spellStart"/>
      <w:r w:rsidRPr="006A2357">
        <w:rPr>
          <w:rFonts w:ascii="Times New Roman" w:hAnsi="Times New Roman" w:cs="Times New Roman"/>
          <w:color w:val="auto"/>
          <w:sz w:val="24"/>
          <w:szCs w:val="24"/>
          <w:lang w:val="en-GB"/>
        </w:rPr>
        <w:t>Numri</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i</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deklaratave</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të</w:t>
      </w:r>
      <w:proofErr w:type="spellEnd"/>
      <w:r w:rsidRPr="006A2357">
        <w:rPr>
          <w:rFonts w:ascii="Times New Roman" w:hAnsi="Times New Roman" w:cs="Times New Roman"/>
          <w:color w:val="auto"/>
          <w:sz w:val="24"/>
          <w:szCs w:val="24"/>
          <w:lang w:val="en-GB"/>
        </w:rPr>
        <w:t xml:space="preserve"> TF </w:t>
      </w:r>
      <w:proofErr w:type="spellStart"/>
      <w:r w:rsidRPr="006A2357">
        <w:rPr>
          <w:rFonts w:ascii="Times New Roman" w:hAnsi="Times New Roman" w:cs="Times New Roman"/>
          <w:color w:val="auto"/>
          <w:sz w:val="24"/>
          <w:szCs w:val="24"/>
          <w:lang w:val="en-GB"/>
        </w:rPr>
        <w:t>dhe</w:t>
      </w:r>
      <w:proofErr w:type="spellEnd"/>
      <w:r w:rsidRPr="006A2357">
        <w:rPr>
          <w:rFonts w:ascii="Times New Roman" w:hAnsi="Times New Roman" w:cs="Times New Roman"/>
          <w:color w:val="auto"/>
          <w:sz w:val="24"/>
          <w:szCs w:val="24"/>
          <w:lang w:val="en-GB"/>
        </w:rPr>
        <w:t xml:space="preserve"> TTHF </w:t>
      </w:r>
      <w:proofErr w:type="spellStart"/>
      <w:r w:rsidRPr="006A2357">
        <w:rPr>
          <w:rFonts w:ascii="Times New Roman" w:hAnsi="Times New Roman" w:cs="Times New Roman"/>
          <w:color w:val="auto"/>
          <w:sz w:val="24"/>
          <w:szCs w:val="24"/>
          <w:lang w:val="en-GB"/>
        </w:rPr>
        <w:t>për</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vitin</w:t>
      </w:r>
      <w:proofErr w:type="spellEnd"/>
      <w:r w:rsidRPr="006A2357">
        <w:rPr>
          <w:rFonts w:ascii="Times New Roman" w:hAnsi="Times New Roman" w:cs="Times New Roman"/>
          <w:color w:val="auto"/>
          <w:sz w:val="24"/>
          <w:szCs w:val="24"/>
          <w:lang w:val="en-GB"/>
        </w:rPr>
        <w:t xml:space="preserve"> 2023, </w:t>
      </w:r>
      <w:proofErr w:type="spellStart"/>
      <w:r w:rsidRPr="006A2357">
        <w:rPr>
          <w:rFonts w:ascii="Times New Roman" w:hAnsi="Times New Roman" w:cs="Times New Roman"/>
          <w:color w:val="auto"/>
          <w:sz w:val="24"/>
          <w:szCs w:val="24"/>
          <w:lang w:val="en-GB"/>
        </w:rPr>
        <w:t>rezulton</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të</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jetë</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mbi</w:t>
      </w:r>
      <w:proofErr w:type="spellEnd"/>
      <w:r w:rsidRPr="006A2357">
        <w:rPr>
          <w:rFonts w:ascii="Times New Roman" w:hAnsi="Times New Roman" w:cs="Times New Roman"/>
          <w:color w:val="auto"/>
          <w:sz w:val="24"/>
          <w:szCs w:val="24"/>
          <w:lang w:val="en-GB"/>
        </w:rPr>
        <w:t xml:space="preserve"> 145 </w:t>
      </w:r>
      <w:proofErr w:type="spellStart"/>
      <w:r w:rsidRPr="006A2357">
        <w:rPr>
          <w:rFonts w:ascii="Times New Roman" w:hAnsi="Times New Roman" w:cs="Times New Roman"/>
          <w:color w:val="auto"/>
          <w:sz w:val="24"/>
          <w:szCs w:val="24"/>
          <w:lang w:val="en-GB"/>
        </w:rPr>
        <w:t>mijë</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deklarata</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nga</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të</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cilat</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rreth</w:t>
      </w:r>
      <w:proofErr w:type="spellEnd"/>
      <w:r w:rsidRPr="006A2357">
        <w:rPr>
          <w:rFonts w:ascii="Times New Roman" w:hAnsi="Times New Roman" w:cs="Times New Roman"/>
          <w:color w:val="auto"/>
          <w:sz w:val="24"/>
          <w:szCs w:val="24"/>
          <w:lang w:val="en-GB"/>
        </w:rPr>
        <w:t xml:space="preserve"> 23.5% </w:t>
      </w:r>
      <w:proofErr w:type="spellStart"/>
      <w:r w:rsidRPr="006A2357">
        <w:rPr>
          <w:rFonts w:ascii="Times New Roman" w:hAnsi="Times New Roman" w:cs="Times New Roman"/>
          <w:color w:val="auto"/>
          <w:sz w:val="24"/>
          <w:szCs w:val="24"/>
          <w:lang w:val="en-GB"/>
        </w:rPr>
        <w:t>janë</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deklarata</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të</w:t>
      </w:r>
      <w:proofErr w:type="spellEnd"/>
      <w:r w:rsidRPr="006A2357">
        <w:rPr>
          <w:rFonts w:ascii="Times New Roman" w:hAnsi="Times New Roman" w:cs="Times New Roman"/>
          <w:color w:val="auto"/>
          <w:sz w:val="24"/>
          <w:szCs w:val="24"/>
          <w:lang w:val="en-GB"/>
        </w:rPr>
        <w:t xml:space="preserve"> TF </w:t>
      </w:r>
      <w:proofErr w:type="spellStart"/>
      <w:r w:rsidRPr="006A2357">
        <w:rPr>
          <w:rFonts w:ascii="Times New Roman" w:hAnsi="Times New Roman" w:cs="Times New Roman"/>
          <w:color w:val="auto"/>
          <w:sz w:val="24"/>
          <w:szCs w:val="24"/>
          <w:lang w:val="en-GB"/>
        </w:rPr>
        <w:t>dhe</w:t>
      </w:r>
      <w:proofErr w:type="spellEnd"/>
      <w:r w:rsidRPr="006A2357">
        <w:rPr>
          <w:rFonts w:ascii="Times New Roman" w:hAnsi="Times New Roman" w:cs="Times New Roman"/>
          <w:color w:val="auto"/>
          <w:sz w:val="24"/>
          <w:szCs w:val="24"/>
          <w:lang w:val="en-GB"/>
        </w:rPr>
        <w:t xml:space="preserve"> 76.5% </w:t>
      </w:r>
      <w:proofErr w:type="spellStart"/>
      <w:r w:rsidRPr="006A2357">
        <w:rPr>
          <w:rFonts w:ascii="Times New Roman" w:hAnsi="Times New Roman" w:cs="Times New Roman"/>
          <w:color w:val="auto"/>
          <w:sz w:val="24"/>
          <w:szCs w:val="24"/>
          <w:lang w:val="en-GB"/>
        </w:rPr>
        <w:t>janë</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deklarata</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të</w:t>
      </w:r>
      <w:proofErr w:type="spellEnd"/>
      <w:r w:rsidRPr="006A2357">
        <w:rPr>
          <w:rFonts w:ascii="Times New Roman" w:hAnsi="Times New Roman" w:cs="Times New Roman"/>
          <w:color w:val="auto"/>
          <w:sz w:val="24"/>
          <w:szCs w:val="24"/>
          <w:lang w:val="en-GB"/>
        </w:rPr>
        <w:t xml:space="preserve"> TTHF. </w:t>
      </w:r>
    </w:p>
    <w:p w14:paraId="4BCEDE58" w14:textId="77777777" w:rsidR="00D10644" w:rsidRPr="006A2357" w:rsidRDefault="00D10644" w:rsidP="00D00608">
      <w:pPr>
        <w:pStyle w:val="ListParagraph"/>
        <w:numPr>
          <w:ilvl w:val="0"/>
          <w:numId w:val="24"/>
        </w:numPr>
        <w:spacing w:line="276" w:lineRule="auto"/>
        <w:jc w:val="both"/>
        <w:rPr>
          <w:rFonts w:ascii="Times New Roman" w:hAnsi="Times New Roman" w:cs="Times New Roman"/>
          <w:color w:val="auto"/>
          <w:sz w:val="24"/>
          <w:szCs w:val="24"/>
          <w:lang w:val="en-GB"/>
        </w:rPr>
      </w:pPr>
      <w:proofErr w:type="spellStart"/>
      <w:r w:rsidRPr="006A2357">
        <w:rPr>
          <w:rFonts w:ascii="Times New Roman" w:hAnsi="Times New Roman" w:cs="Times New Roman"/>
          <w:color w:val="auto"/>
          <w:sz w:val="24"/>
          <w:szCs w:val="24"/>
          <w:lang w:val="en-GB"/>
        </w:rPr>
        <w:t>Krahasuar</w:t>
      </w:r>
      <w:proofErr w:type="spellEnd"/>
      <w:r w:rsidRPr="006A2357">
        <w:rPr>
          <w:rFonts w:ascii="Times New Roman" w:hAnsi="Times New Roman" w:cs="Times New Roman"/>
          <w:color w:val="auto"/>
          <w:sz w:val="24"/>
          <w:szCs w:val="24"/>
          <w:lang w:val="en-GB"/>
        </w:rPr>
        <w:t xml:space="preserve"> me </w:t>
      </w:r>
      <w:proofErr w:type="spellStart"/>
      <w:r w:rsidRPr="006A2357">
        <w:rPr>
          <w:rFonts w:ascii="Times New Roman" w:hAnsi="Times New Roman" w:cs="Times New Roman"/>
          <w:color w:val="auto"/>
          <w:sz w:val="24"/>
          <w:szCs w:val="24"/>
          <w:lang w:val="en-GB"/>
        </w:rPr>
        <w:t>vitin</w:t>
      </w:r>
      <w:proofErr w:type="spellEnd"/>
      <w:r w:rsidRPr="006A2357">
        <w:rPr>
          <w:rFonts w:ascii="Times New Roman" w:hAnsi="Times New Roman" w:cs="Times New Roman"/>
          <w:color w:val="auto"/>
          <w:sz w:val="24"/>
          <w:szCs w:val="24"/>
          <w:lang w:val="en-GB"/>
        </w:rPr>
        <w:t xml:space="preserve"> 2022, </w:t>
      </w:r>
      <w:proofErr w:type="spellStart"/>
      <w:r w:rsidRPr="006A2357">
        <w:rPr>
          <w:rFonts w:ascii="Times New Roman" w:hAnsi="Times New Roman" w:cs="Times New Roman"/>
          <w:color w:val="auto"/>
          <w:sz w:val="24"/>
          <w:szCs w:val="24"/>
          <w:lang w:val="en-GB"/>
        </w:rPr>
        <w:t>numri</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i</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deklaratave</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të</w:t>
      </w:r>
      <w:proofErr w:type="spellEnd"/>
      <w:r w:rsidRPr="006A2357">
        <w:rPr>
          <w:rFonts w:ascii="Times New Roman" w:hAnsi="Times New Roman" w:cs="Times New Roman"/>
          <w:color w:val="auto"/>
          <w:sz w:val="24"/>
          <w:szCs w:val="24"/>
          <w:lang w:val="en-GB"/>
        </w:rPr>
        <w:t xml:space="preserve"> TF </w:t>
      </w:r>
      <w:proofErr w:type="spellStart"/>
      <w:r w:rsidRPr="006A2357">
        <w:rPr>
          <w:rFonts w:ascii="Times New Roman" w:hAnsi="Times New Roman" w:cs="Times New Roman"/>
          <w:color w:val="auto"/>
          <w:sz w:val="24"/>
          <w:szCs w:val="24"/>
          <w:lang w:val="en-GB"/>
        </w:rPr>
        <w:t>është</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rritur</w:t>
      </w:r>
      <w:proofErr w:type="spellEnd"/>
      <w:r w:rsidRPr="006A2357">
        <w:rPr>
          <w:rFonts w:ascii="Times New Roman" w:hAnsi="Times New Roman" w:cs="Times New Roman"/>
          <w:color w:val="auto"/>
          <w:sz w:val="24"/>
          <w:szCs w:val="24"/>
          <w:lang w:val="en-GB"/>
        </w:rPr>
        <w:t xml:space="preserve"> me 13.07% </w:t>
      </w:r>
      <w:proofErr w:type="spellStart"/>
      <w:r w:rsidRPr="006A2357">
        <w:rPr>
          <w:rFonts w:ascii="Times New Roman" w:hAnsi="Times New Roman" w:cs="Times New Roman"/>
          <w:color w:val="auto"/>
          <w:sz w:val="24"/>
          <w:szCs w:val="24"/>
          <w:lang w:val="en-GB"/>
        </w:rPr>
        <w:t>ndërkohë</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që</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numri</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i</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deklaratave</w:t>
      </w:r>
      <w:proofErr w:type="spellEnd"/>
      <w:r w:rsidRPr="006A2357">
        <w:rPr>
          <w:rFonts w:ascii="Times New Roman" w:hAnsi="Times New Roman" w:cs="Times New Roman"/>
          <w:color w:val="auto"/>
          <w:sz w:val="24"/>
          <w:szCs w:val="24"/>
          <w:lang w:val="en-GB"/>
        </w:rPr>
        <w:t xml:space="preserve"> </w:t>
      </w:r>
      <w:proofErr w:type="spellStart"/>
      <w:r w:rsidRPr="006A2357">
        <w:rPr>
          <w:rFonts w:ascii="Times New Roman" w:hAnsi="Times New Roman" w:cs="Times New Roman"/>
          <w:color w:val="auto"/>
          <w:sz w:val="24"/>
          <w:szCs w:val="24"/>
          <w:lang w:val="en-GB"/>
        </w:rPr>
        <w:t>të</w:t>
      </w:r>
      <w:proofErr w:type="spellEnd"/>
      <w:r w:rsidRPr="006A2357">
        <w:rPr>
          <w:rFonts w:ascii="Times New Roman" w:eastAsiaTheme="minorEastAsia" w:hAnsi="Times New Roman" w:cs="Times New Roman"/>
          <w:color w:val="auto"/>
          <w:sz w:val="24"/>
          <w:szCs w:val="24"/>
          <w:lang w:val="en-GB"/>
        </w:rPr>
        <w:t xml:space="preserve"> TTHF </w:t>
      </w:r>
      <w:proofErr w:type="spellStart"/>
      <w:r w:rsidRPr="006A2357">
        <w:rPr>
          <w:rFonts w:ascii="Times New Roman" w:eastAsiaTheme="minorEastAsia" w:hAnsi="Times New Roman" w:cs="Times New Roman"/>
          <w:color w:val="auto"/>
          <w:sz w:val="24"/>
          <w:szCs w:val="24"/>
          <w:lang w:val="en-GB"/>
        </w:rPr>
        <w:t>është</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ulur</w:t>
      </w:r>
      <w:proofErr w:type="spellEnd"/>
      <w:r w:rsidRPr="006A2357">
        <w:rPr>
          <w:rFonts w:ascii="Times New Roman" w:eastAsiaTheme="minorEastAsia" w:hAnsi="Times New Roman" w:cs="Times New Roman"/>
          <w:color w:val="auto"/>
          <w:sz w:val="24"/>
          <w:szCs w:val="24"/>
          <w:lang w:val="en-GB"/>
        </w:rPr>
        <w:t xml:space="preserve"> me 0.25%. </w:t>
      </w:r>
    </w:p>
    <w:p w14:paraId="5A34A355" w14:textId="77777777" w:rsidR="00D10644" w:rsidRPr="006A2357" w:rsidRDefault="00D10644" w:rsidP="00D00608">
      <w:pPr>
        <w:pStyle w:val="ListParagraph"/>
        <w:numPr>
          <w:ilvl w:val="0"/>
          <w:numId w:val="24"/>
        </w:numPr>
        <w:spacing w:line="276" w:lineRule="auto"/>
        <w:jc w:val="both"/>
        <w:rPr>
          <w:rFonts w:ascii="Times New Roman" w:hAnsi="Times New Roman" w:cs="Times New Roman"/>
          <w:color w:val="auto"/>
          <w:sz w:val="24"/>
          <w:szCs w:val="24"/>
          <w:lang w:val="en-GB"/>
        </w:rPr>
      </w:pPr>
      <w:r w:rsidRPr="006A2357">
        <w:rPr>
          <w:rFonts w:ascii="Times New Roman" w:eastAsiaTheme="minorEastAsia" w:hAnsi="Times New Roman" w:cs="Times New Roman"/>
          <w:color w:val="auto"/>
          <w:sz w:val="24"/>
          <w:szCs w:val="24"/>
          <w:lang w:val="en-GB"/>
        </w:rPr>
        <w:t xml:space="preserve">Pra, </w:t>
      </w:r>
      <w:proofErr w:type="spellStart"/>
      <w:r w:rsidRPr="006A2357">
        <w:rPr>
          <w:rFonts w:ascii="Times New Roman" w:eastAsiaTheme="minorEastAsia" w:hAnsi="Times New Roman" w:cs="Times New Roman"/>
          <w:color w:val="auto"/>
          <w:sz w:val="24"/>
          <w:szCs w:val="24"/>
          <w:lang w:val="en-GB"/>
        </w:rPr>
        <w:t>vihet</w:t>
      </w:r>
      <w:proofErr w:type="spellEnd"/>
      <w:r w:rsidRPr="006A2357">
        <w:rPr>
          <w:rFonts w:ascii="Times New Roman" w:eastAsiaTheme="minorEastAsia" w:hAnsi="Times New Roman" w:cs="Times New Roman"/>
          <w:color w:val="auto"/>
          <w:sz w:val="24"/>
          <w:szCs w:val="24"/>
          <w:lang w:val="en-GB"/>
        </w:rPr>
        <w:t xml:space="preserve"> re se </w:t>
      </w:r>
      <w:proofErr w:type="spellStart"/>
      <w:r w:rsidRPr="006A2357">
        <w:rPr>
          <w:rFonts w:ascii="Times New Roman" w:eastAsiaTheme="minorEastAsia" w:hAnsi="Times New Roman" w:cs="Times New Roman"/>
          <w:color w:val="auto"/>
          <w:sz w:val="24"/>
          <w:szCs w:val="24"/>
          <w:lang w:val="en-GB"/>
        </w:rPr>
        <w:t>kemi</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një</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rritje</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të</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qarkullimit</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të</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subjekteve</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ku</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kategoria</w:t>
      </w:r>
      <w:proofErr w:type="spellEnd"/>
      <w:r w:rsidRPr="006A2357">
        <w:rPr>
          <w:rFonts w:ascii="Times New Roman" w:eastAsiaTheme="minorEastAsia" w:hAnsi="Times New Roman" w:cs="Times New Roman"/>
          <w:color w:val="auto"/>
          <w:sz w:val="24"/>
          <w:szCs w:val="24"/>
          <w:lang w:val="en-GB"/>
        </w:rPr>
        <w:t xml:space="preserve"> me </w:t>
      </w:r>
      <w:proofErr w:type="spellStart"/>
      <w:r w:rsidRPr="006A2357">
        <w:rPr>
          <w:rFonts w:ascii="Times New Roman" w:eastAsiaTheme="minorEastAsia" w:hAnsi="Times New Roman" w:cs="Times New Roman"/>
          <w:color w:val="auto"/>
          <w:sz w:val="24"/>
          <w:szCs w:val="24"/>
          <w:lang w:val="en-GB"/>
        </w:rPr>
        <w:t>rritjen</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më</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të</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lartë</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të</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deklarimeve</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janë</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bizneset</w:t>
      </w:r>
      <w:proofErr w:type="spellEnd"/>
      <w:r w:rsidRPr="006A2357">
        <w:rPr>
          <w:rFonts w:ascii="Times New Roman" w:eastAsiaTheme="minorEastAsia" w:hAnsi="Times New Roman" w:cs="Times New Roman"/>
          <w:color w:val="auto"/>
          <w:sz w:val="24"/>
          <w:szCs w:val="24"/>
          <w:lang w:val="en-GB"/>
        </w:rPr>
        <w:t xml:space="preserve"> me </w:t>
      </w:r>
      <w:proofErr w:type="spellStart"/>
      <w:r w:rsidRPr="006A2357">
        <w:rPr>
          <w:rFonts w:ascii="Times New Roman" w:eastAsiaTheme="minorEastAsia" w:hAnsi="Times New Roman" w:cs="Times New Roman"/>
          <w:color w:val="auto"/>
          <w:sz w:val="24"/>
          <w:szCs w:val="24"/>
          <w:lang w:val="en-GB"/>
        </w:rPr>
        <w:t>qarkullim</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mbi</w:t>
      </w:r>
      <w:proofErr w:type="spellEnd"/>
      <w:r w:rsidRPr="006A2357">
        <w:rPr>
          <w:rFonts w:ascii="Times New Roman" w:eastAsiaTheme="minorEastAsia" w:hAnsi="Times New Roman" w:cs="Times New Roman"/>
          <w:color w:val="auto"/>
          <w:sz w:val="24"/>
          <w:szCs w:val="24"/>
          <w:lang w:val="en-GB"/>
        </w:rPr>
        <w:t xml:space="preserve"> 8 </w:t>
      </w:r>
      <w:proofErr w:type="spellStart"/>
      <w:r w:rsidRPr="006A2357">
        <w:rPr>
          <w:rFonts w:ascii="Times New Roman" w:eastAsiaTheme="minorEastAsia" w:hAnsi="Times New Roman" w:cs="Times New Roman"/>
          <w:color w:val="auto"/>
          <w:sz w:val="24"/>
          <w:szCs w:val="24"/>
          <w:lang w:val="en-GB"/>
        </w:rPr>
        <w:t>milionë</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lekë</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deri</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në</w:t>
      </w:r>
      <w:proofErr w:type="spellEnd"/>
      <w:r w:rsidRPr="006A2357">
        <w:rPr>
          <w:rFonts w:ascii="Times New Roman" w:eastAsiaTheme="minorEastAsia" w:hAnsi="Times New Roman" w:cs="Times New Roman"/>
          <w:color w:val="auto"/>
          <w:sz w:val="24"/>
          <w:szCs w:val="24"/>
          <w:lang w:val="en-GB"/>
        </w:rPr>
        <w:t xml:space="preserve"> 14 </w:t>
      </w:r>
      <w:proofErr w:type="spellStart"/>
      <w:r w:rsidRPr="006A2357">
        <w:rPr>
          <w:rFonts w:ascii="Times New Roman" w:eastAsiaTheme="minorEastAsia" w:hAnsi="Times New Roman" w:cs="Times New Roman"/>
          <w:color w:val="auto"/>
          <w:sz w:val="24"/>
          <w:szCs w:val="24"/>
          <w:lang w:val="en-GB"/>
        </w:rPr>
        <w:t>milionë</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lekë</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ku</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numri</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i</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deklaratave</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për</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këtë</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nivel</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qarkullimi</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është</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rritur</w:t>
      </w:r>
      <w:proofErr w:type="spellEnd"/>
      <w:r w:rsidRPr="006A2357">
        <w:rPr>
          <w:rFonts w:ascii="Times New Roman" w:eastAsiaTheme="minorEastAsia" w:hAnsi="Times New Roman" w:cs="Times New Roman"/>
          <w:color w:val="auto"/>
          <w:sz w:val="24"/>
          <w:szCs w:val="24"/>
          <w:lang w:val="en-GB"/>
        </w:rPr>
        <w:t xml:space="preserve"> me 19.5% </w:t>
      </w:r>
      <w:proofErr w:type="spellStart"/>
      <w:r w:rsidRPr="006A2357">
        <w:rPr>
          <w:rFonts w:ascii="Times New Roman" w:eastAsiaTheme="minorEastAsia" w:hAnsi="Times New Roman" w:cs="Times New Roman"/>
          <w:color w:val="auto"/>
          <w:sz w:val="24"/>
          <w:szCs w:val="24"/>
          <w:lang w:val="en-GB"/>
        </w:rPr>
        <w:t>në</w:t>
      </w:r>
      <w:proofErr w:type="spellEnd"/>
      <w:r w:rsidRPr="006A2357">
        <w:rPr>
          <w:rFonts w:ascii="Times New Roman" w:eastAsiaTheme="minorEastAsia" w:hAnsi="Times New Roman" w:cs="Times New Roman"/>
          <w:color w:val="auto"/>
          <w:sz w:val="24"/>
          <w:szCs w:val="24"/>
          <w:lang w:val="en-GB"/>
        </w:rPr>
        <w:t xml:space="preserve"> </w:t>
      </w:r>
      <w:proofErr w:type="spellStart"/>
      <w:r w:rsidRPr="006A2357">
        <w:rPr>
          <w:rFonts w:ascii="Times New Roman" w:eastAsiaTheme="minorEastAsia" w:hAnsi="Times New Roman" w:cs="Times New Roman"/>
          <w:color w:val="auto"/>
          <w:sz w:val="24"/>
          <w:szCs w:val="24"/>
          <w:lang w:val="en-GB"/>
        </w:rPr>
        <w:t>vitin</w:t>
      </w:r>
      <w:proofErr w:type="spellEnd"/>
      <w:r w:rsidRPr="006A2357">
        <w:rPr>
          <w:rFonts w:ascii="Times New Roman" w:eastAsiaTheme="minorEastAsia" w:hAnsi="Times New Roman" w:cs="Times New Roman"/>
          <w:color w:val="auto"/>
          <w:sz w:val="24"/>
          <w:szCs w:val="24"/>
          <w:lang w:val="en-GB"/>
        </w:rPr>
        <w:t xml:space="preserve"> 2023, </w:t>
      </w:r>
      <w:proofErr w:type="spellStart"/>
      <w:r w:rsidRPr="006A2357">
        <w:rPr>
          <w:rFonts w:ascii="Times New Roman" w:eastAsiaTheme="minorEastAsia" w:hAnsi="Times New Roman" w:cs="Times New Roman"/>
          <w:color w:val="auto"/>
          <w:sz w:val="24"/>
          <w:szCs w:val="24"/>
          <w:lang w:val="en-GB"/>
        </w:rPr>
        <w:t>krahasuar</w:t>
      </w:r>
      <w:proofErr w:type="spellEnd"/>
      <w:r w:rsidRPr="006A2357">
        <w:rPr>
          <w:rFonts w:ascii="Times New Roman" w:eastAsiaTheme="minorEastAsia" w:hAnsi="Times New Roman" w:cs="Times New Roman"/>
          <w:color w:val="auto"/>
          <w:sz w:val="24"/>
          <w:szCs w:val="24"/>
          <w:lang w:val="en-GB"/>
        </w:rPr>
        <w:t xml:space="preserve"> me </w:t>
      </w:r>
      <w:proofErr w:type="spellStart"/>
      <w:r w:rsidRPr="006A2357">
        <w:rPr>
          <w:rFonts w:ascii="Times New Roman" w:eastAsiaTheme="minorEastAsia" w:hAnsi="Times New Roman" w:cs="Times New Roman"/>
          <w:color w:val="auto"/>
          <w:sz w:val="24"/>
          <w:szCs w:val="24"/>
          <w:lang w:val="en-GB"/>
        </w:rPr>
        <w:t>vitin</w:t>
      </w:r>
      <w:proofErr w:type="spellEnd"/>
      <w:r w:rsidRPr="006A2357">
        <w:rPr>
          <w:rFonts w:ascii="Times New Roman" w:eastAsiaTheme="minorEastAsia" w:hAnsi="Times New Roman" w:cs="Times New Roman"/>
          <w:color w:val="auto"/>
          <w:sz w:val="24"/>
          <w:szCs w:val="24"/>
          <w:lang w:val="en-GB"/>
        </w:rPr>
        <w:t xml:space="preserve"> 2022.</w:t>
      </w:r>
    </w:p>
    <w:bookmarkEnd w:id="56"/>
    <w:p w14:paraId="3C66AE37" w14:textId="77777777" w:rsidR="008D486B" w:rsidRDefault="00665D00" w:rsidP="008D486B">
      <w:pPr>
        <w:spacing w:line="276" w:lineRule="auto"/>
        <w:contextualSpacing w:val="0"/>
        <w:jc w:val="both"/>
        <w:rPr>
          <w:rFonts w:ascii="Times New Roman" w:eastAsiaTheme="minorHAnsi" w:hAnsi="Times New Roman" w:cs="Times New Roman"/>
          <w:color w:val="auto"/>
          <w:szCs w:val="24"/>
          <w:lang w:val="en-US"/>
        </w:rPr>
      </w:pPr>
      <w:proofErr w:type="spellStart"/>
      <w:r w:rsidRPr="00727831">
        <w:rPr>
          <w:rFonts w:ascii="Times New Roman" w:eastAsiaTheme="minorHAnsi" w:hAnsi="Times New Roman" w:cs="Times New Roman"/>
          <w:color w:val="auto"/>
          <w:szCs w:val="24"/>
          <w:lang w:val="en-US"/>
        </w:rPr>
        <w:t>Në</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figurën</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më</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poshtë</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pasqyrohet</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shpërndarja</w:t>
      </w:r>
      <w:proofErr w:type="spellEnd"/>
      <w:r w:rsidRPr="00727831">
        <w:rPr>
          <w:rFonts w:ascii="Times New Roman" w:eastAsiaTheme="minorHAnsi" w:hAnsi="Times New Roman" w:cs="Times New Roman"/>
          <w:color w:val="auto"/>
          <w:szCs w:val="24"/>
          <w:lang w:val="en-US"/>
        </w:rPr>
        <w:t xml:space="preserve"> e </w:t>
      </w:r>
      <w:proofErr w:type="spellStart"/>
      <w:r w:rsidRPr="00727831">
        <w:rPr>
          <w:rFonts w:ascii="Times New Roman" w:eastAsiaTheme="minorHAnsi" w:hAnsi="Times New Roman" w:cs="Times New Roman"/>
          <w:color w:val="auto"/>
          <w:szCs w:val="24"/>
          <w:lang w:val="en-US"/>
        </w:rPr>
        <w:t>totalit</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të</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shpenzimit</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tatimor</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nga</w:t>
      </w:r>
      <w:proofErr w:type="spellEnd"/>
      <w:r w:rsidRPr="00727831">
        <w:rPr>
          <w:rFonts w:ascii="Times New Roman" w:eastAsiaTheme="minorHAnsi" w:hAnsi="Times New Roman" w:cs="Times New Roman"/>
          <w:color w:val="auto"/>
          <w:szCs w:val="24"/>
          <w:lang w:val="en-US"/>
        </w:rPr>
        <w:t xml:space="preserve"> TF, TTHF </w:t>
      </w:r>
      <w:proofErr w:type="spellStart"/>
      <w:r w:rsidRPr="00727831">
        <w:rPr>
          <w:rFonts w:ascii="Times New Roman" w:eastAsiaTheme="minorHAnsi" w:hAnsi="Times New Roman" w:cs="Times New Roman"/>
          <w:color w:val="auto"/>
          <w:szCs w:val="24"/>
          <w:lang w:val="en-US"/>
        </w:rPr>
        <w:t>dhe</w:t>
      </w:r>
      <w:proofErr w:type="spellEnd"/>
      <w:r w:rsidRPr="00727831">
        <w:rPr>
          <w:rFonts w:ascii="Times New Roman" w:eastAsiaTheme="minorHAnsi" w:hAnsi="Times New Roman" w:cs="Times New Roman"/>
          <w:color w:val="auto"/>
          <w:szCs w:val="24"/>
          <w:lang w:val="en-US"/>
        </w:rPr>
        <w:t xml:space="preserve"> TAP </w:t>
      </w:r>
      <w:proofErr w:type="spellStart"/>
      <w:r w:rsidRPr="00727831">
        <w:rPr>
          <w:rFonts w:ascii="Times New Roman" w:eastAsiaTheme="minorHAnsi" w:hAnsi="Times New Roman" w:cs="Times New Roman"/>
          <w:color w:val="auto"/>
          <w:szCs w:val="24"/>
          <w:lang w:val="en-US"/>
        </w:rPr>
        <w:t>për</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vitin</w:t>
      </w:r>
      <w:proofErr w:type="spellEnd"/>
      <w:r w:rsidRPr="00727831">
        <w:rPr>
          <w:rFonts w:ascii="Times New Roman" w:eastAsiaTheme="minorHAnsi" w:hAnsi="Times New Roman" w:cs="Times New Roman"/>
          <w:color w:val="auto"/>
          <w:szCs w:val="24"/>
          <w:lang w:val="en-US"/>
        </w:rPr>
        <w:t xml:space="preserve"> 2023. </w:t>
      </w:r>
      <w:proofErr w:type="spellStart"/>
      <w:r w:rsidRPr="00727831">
        <w:rPr>
          <w:rFonts w:ascii="Times New Roman" w:eastAsiaTheme="minorHAnsi" w:hAnsi="Times New Roman" w:cs="Times New Roman"/>
          <w:color w:val="auto"/>
          <w:szCs w:val="24"/>
          <w:lang w:val="en-US"/>
        </w:rPr>
        <w:t>N</w:t>
      </w:r>
      <w:r w:rsidR="003D3132" w:rsidRPr="00727831">
        <w:rPr>
          <w:rFonts w:ascii="Times New Roman" w:eastAsiaTheme="minorHAnsi" w:hAnsi="Times New Roman" w:cs="Times New Roman"/>
          <w:color w:val="auto"/>
          <w:szCs w:val="24"/>
          <w:lang w:val="en-US"/>
        </w:rPr>
        <w:t>ë</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vitin</w:t>
      </w:r>
      <w:proofErr w:type="spellEnd"/>
      <w:r w:rsidRPr="00727831">
        <w:rPr>
          <w:rFonts w:ascii="Times New Roman" w:eastAsiaTheme="minorHAnsi" w:hAnsi="Times New Roman" w:cs="Times New Roman"/>
          <w:color w:val="auto"/>
          <w:szCs w:val="24"/>
          <w:lang w:val="en-US"/>
        </w:rPr>
        <w:t xml:space="preserve"> 2023, </w:t>
      </w:r>
      <w:proofErr w:type="spellStart"/>
      <w:r w:rsidRPr="00727831">
        <w:rPr>
          <w:rFonts w:ascii="Times New Roman" w:eastAsiaTheme="minorHAnsi" w:hAnsi="Times New Roman" w:cs="Times New Roman"/>
          <w:color w:val="auto"/>
          <w:szCs w:val="24"/>
          <w:lang w:val="en-US"/>
        </w:rPr>
        <w:t>rreth</w:t>
      </w:r>
      <w:proofErr w:type="spellEnd"/>
      <w:r w:rsidRPr="00727831">
        <w:rPr>
          <w:rFonts w:ascii="Times New Roman" w:eastAsiaTheme="minorHAnsi" w:hAnsi="Times New Roman" w:cs="Times New Roman"/>
          <w:color w:val="auto"/>
          <w:szCs w:val="24"/>
          <w:lang w:val="en-US"/>
        </w:rPr>
        <w:t xml:space="preserve"> </w:t>
      </w:r>
      <w:r w:rsidR="007A149A">
        <w:rPr>
          <w:rFonts w:ascii="Times New Roman" w:eastAsiaTheme="minorHAnsi" w:hAnsi="Times New Roman" w:cs="Times New Roman"/>
          <w:color w:val="auto"/>
          <w:szCs w:val="24"/>
          <w:lang w:val="en-US"/>
        </w:rPr>
        <w:t>71</w:t>
      </w:r>
      <w:r w:rsidRPr="00727831">
        <w:rPr>
          <w:rFonts w:ascii="Times New Roman" w:eastAsiaTheme="minorHAnsi" w:hAnsi="Times New Roman" w:cs="Times New Roman"/>
          <w:color w:val="auto"/>
          <w:szCs w:val="24"/>
          <w:lang w:val="en-US"/>
        </w:rPr>
        <w:t xml:space="preserve">% e </w:t>
      </w:r>
      <w:proofErr w:type="spellStart"/>
      <w:r w:rsidRPr="00727831">
        <w:rPr>
          <w:rFonts w:ascii="Times New Roman" w:eastAsiaTheme="minorHAnsi" w:hAnsi="Times New Roman" w:cs="Times New Roman"/>
          <w:color w:val="auto"/>
          <w:szCs w:val="24"/>
          <w:lang w:val="en-US"/>
        </w:rPr>
        <w:t>shpenzimit</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tatimor</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vjen</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nga</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subjektet</w:t>
      </w:r>
      <w:proofErr w:type="spellEnd"/>
      <w:r w:rsidRPr="00727831">
        <w:rPr>
          <w:rFonts w:ascii="Times New Roman" w:eastAsiaTheme="minorHAnsi" w:hAnsi="Times New Roman" w:cs="Times New Roman"/>
          <w:color w:val="auto"/>
          <w:szCs w:val="24"/>
          <w:lang w:val="en-US"/>
        </w:rPr>
        <w:t xml:space="preserve"> e TTHF </w:t>
      </w:r>
      <w:proofErr w:type="spellStart"/>
      <w:r w:rsidRPr="00727831">
        <w:rPr>
          <w:rFonts w:ascii="Times New Roman" w:eastAsiaTheme="minorHAnsi" w:hAnsi="Times New Roman" w:cs="Times New Roman"/>
          <w:color w:val="auto"/>
          <w:szCs w:val="24"/>
          <w:lang w:val="en-US"/>
        </w:rPr>
        <w:t>ndërkohë</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rreth</w:t>
      </w:r>
      <w:proofErr w:type="spellEnd"/>
      <w:r w:rsidRPr="00727831">
        <w:rPr>
          <w:rFonts w:ascii="Times New Roman" w:eastAsiaTheme="minorHAnsi" w:hAnsi="Times New Roman" w:cs="Times New Roman"/>
          <w:color w:val="auto"/>
          <w:szCs w:val="24"/>
          <w:lang w:val="en-US"/>
        </w:rPr>
        <w:t xml:space="preserve"> 2</w:t>
      </w:r>
      <w:r w:rsidR="007A149A">
        <w:rPr>
          <w:rFonts w:ascii="Times New Roman" w:eastAsiaTheme="minorHAnsi" w:hAnsi="Times New Roman" w:cs="Times New Roman"/>
          <w:color w:val="auto"/>
          <w:szCs w:val="24"/>
          <w:lang w:val="en-US"/>
        </w:rPr>
        <w:t>3</w:t>
      </w:r>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vjen</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nga</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subjektet</w:t>
      </w:r>
      <w:proofErr w:type="spellEnd"/>
      <w:r w:rsidRPr="00727831">
        <w:rPr>
          <w:rFonts w:ascii="Times New Roman" w:eastAsiaTheme="minorHAnsi" w:hAnsi="Times New Roman" w:cs="Times New Roman"/>
          <w:color w:val="auto"/>
          <w:szCs w:val="24"/>
          <w:lang w:val="en-US"/>
        </w:rPr>
        <w:t xml:space="preserve"> e TF </w:t>
      </w:r>
      <w:proofErr w:type="spellStart"/>
      <w:r w:rsidRPr="00727831">
        <w:rPr>
          <w:rFonts w:ascii="Times New Roman" w:eastAsiaTheme="minorHAnsi" w:hAnsi="Times New Roman" w:cs="Times New Roman"/>
          <w:color w:val="auto"/>
          <w:szCs w:val="24"/>
          <w:lang w:val="en-US"/>
        </w:rPr>
        <w:t>dhe</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rreth</w:t>
      </w:r>
      <w:proofErr w:type="spellEnd"/>
      <w:r w:rsidRPr="00727831">
        <w:rPr>
          <w:rFonts w:ascii="Times New Roman" w:eastAsiaTheme="minorHAnsi" w:hAnsi="Times New Roman" w:cs="Times New Roman"/>
          <w:color w:val="auto"/>
          <w:szCs w:val="24"/>
          <w:lang w:val="en-US"/>
        </w:rPr>
        <w:t xml:space="preserve"> 6% </w:t>
      </w:r>
      <w:proofErr w:type="spellStart"/>
      <w:r w:rsidRPr="00727831">
        <w:rPr>
          <w:rFonts w:ascii="Times New Roman" w:eastAsiaTheme="minorHAnsi" w:hAnsi="Times New Roman" w:cs="Times New Roman"/>
          <w:color w:val="auto"/>
          <w:szCs w:val="24"/>
          <w:lang w:val="en-US"/>
        </w:rPr>
        <w:t>nga</w:t>
      </w:r>
      <w:proofErr w:type="spellEnd"/>
      <w:r w:rsidRPr="00727831">
        <w:rPr>
          <w:rFonts w:ascii="Times New Roman" w:eastAsiaTheme="minorHAnsi" w:hAnsi="Times New Roman" w:cs="Times New Roman"/>
          <w:color w:val="auto"/>
          <w:szCs w:val="24"/>
          <w:lang w:val="en-US"/>
        </w:rPr>
        <w:t xml:space="preserve"> TAP. Ajo </w:t>
      </w:r>
      <w:proofErr w:type="spellStart"/>
      <w:r w:rsidRPr="00727831">
        <w:rPr>
          <w:rFonts w:ascii="Times New Roman" w:eastAsiaTheme="minorHAnsi" w:hAnsi="Times New Roman" w:cs="Times New Roman"/>
          <w:color w:val="auto"/>
          <w:szCs w:val="24"/>
          <w:lang w:val="en-US"/>
        </w:rPr>
        <w:t>çfarë</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vihet</w:t>
      </w:r>
      <w:proofErr w:type="spellEnd"/>
      <w:r w:rsidRPr="00727831">
        <w:rPr>
          <w:rFonts w:ascii="Times New Roman" w:eastAsiaTheme="minorHAnsi" w:hAnsi="Times New Roman" w:cs="Times New Roman"/>
          <w:color w:val="auto"/>
          <w:szCs w:val="24"/>
          <w:lang w:val="en-US"/>
        </w:rPr>
        <w:t xml:space="preserve"> re </w:t>
      </w:r>
      <w:proofErr w:type="spellStart"/>
      <w:r w:rsidRPr="00727831">
        <w:rPr>
          <w:rFonts w:ascii="Times New Roman" w:eastAsiaTheme="minorHAnsi" w:hAnsi="Times New Roman" w:cs="Times New Roman"/>
          <w:color w:val="auto"/>
          <w:szCs w:val="24"/>
          <w:lang w:val="en-US"/>
        </w:rPr>
        <w:t>është</w:t>
      </w:r>
      <w:proofErr w:type="spellEnd"/>
      <w:r w:rsidRPr="00727831">
        <w:rPr>
          <w:rFonts w:ascii="Times New Roman" w:eastAsiaTheme="minorHAnsi" w:hAnsi="Times New Roman" w:cs="Times New Roman"/>
          <w:color w:val="auto"/>
          <w:szCs w:val="24"/>
          <w:lang w:val="en-US"/>
        </w:rPr>
        <w:t xml:space="preserve"> se </w:t>
      </w:r>
      <w:proofErr w:type="spellStart"/>
      <w:r w:rsidRPr="00727831">
        <w:rPr>
          <w:rFonts w:ascii="Times New Roman" w:eastAsiaTheme="minorHAnsi" w:hAnsi="Times New Roman" w:cs="Times New Roman"/>
          <w:color w:val="auto"/>
          <w:szCs w:val="24"/>
          <w:lang w:val="en-US"/>
        </w:rPr>
        <w:t>kemi</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një</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rritje</w:t>
      </w:r>
      <w:proofErr w:type="spellEnd"/>
      <w:r w:rsidRPr="00727831">
        <w:rPr>
          <w:rFonts w:ascii="Times New Roman" w:eastAsiaTheme="minorHAnsi" w:hAnsi="Times New Roman" w:cs="Times New Roman"/>
          <w:color w:val="auto"/>
          <w:szCs w:val="24"/>
          <w:lang w:val="en-US"/>
        </w:rPr>
        <w:t xml:space="preserve"> me </w:t>
      </w:r>
      <w:proofErr w:type="spellStart"/>
      <w:r w:rsidRPr="00727831">
        <w:rPr>
          <w:rFonts w:ascii="Times New Roman" w:eastAsiaTheme="minorHAnsi" w:hAnsi="Times New Roman" w:cs="Times New Roman"/>
          <w:color w:val="auto"/>
          <w:szCs w:val="24"/>
          <w:lang w:val="en-US"/>
        </w:rPr>
        <w:t>rreth</w:t>
      </w:r>
      <w:proofErr w:type="spellEnd"/>
      <w:r w:rsidRPr="00727831">
        <w:rPr>
          <w:rFonts w:ascii="Times New Roman" w:eastAsiaTheme="minorHAnsi" w:hAnsi="Times New Roman" w:cs="Times New Roman"/>
          <w:color w:val="auto"/>
          <w:szCs w:val="24"/>
          <w:lang w:val="en-US"/>
        </w:rPr>
        <w:t xml:space="preserve"> </w:t>
      </w:r>
      <w:r w:rsidR="008D486B">
        <w:rPr>
          <w:rFonts w:ascii="Times New Roman" w:eastAsiaTheme="minorHAnsi" w:hAnsi="Times New Roman" w:cs="Times New Roman"/>
          <w:color w:val="auto"/>
          <w:szCs w:val="24"/>
          <w:lang w:val="en-US"/>
        </w:rPr>
        <w:t>2</w:t>
      </w:r>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të</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peshës</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së</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shpenzimit</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tatimor</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nga</w:t>
      </w:r>
      <w:proofErr w:type="spellEnd"/>
      <w:r w:rsidRPr="00727831">
        <w:rPr>
          <w:rFonts w:ascii="Times New Roman" w:eastAsiaTheme="minorHAnsi" w:hAnsi="Times New Roman" w:cs="Times New Roman"/>
          <w:color w:val="auto"/>
          <w:szCs w:val="24"/>
          <w:lang w:val="en-US"/>
        </w:rPr>
        <w:t xml:space="preserve"> TF </w:t>
      </w:r>
      <w:proofErr w:type="spellStart"/>
      <w:r w:rsidRPr="00727831">
        <w:rPr>
          <w:rFonts w:ascii="Times New Roman" w:eastAsiaTheme="minorHAnsi" w:hAnsi="Times New Roman" w:cs="Times New Roman"/>
          <w:color w:val="auto"/>
          <w:szCs w:val="24"/>
          <w:lang w:val="en-US"/>
        </w:rPr>
        <w:t>gjatë</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vitit</w:t>
      </w:r>
      <w:proofErr w:type="spellEnd"/>
      <w:r w:rsidRPr="00727831">
        <w:rPr>
          <w:rFonts w:ascii="Times New Roman" w:eastAsiaTheme="minorHAnsi" w:hAnsi="Times New Roman" w:cs="Times New Roman"/>
          <w:color w:val="auto"/>
          <w:szCs w:val="24"/>
          <w:lang w:val="en-US"/>
        </w:rPr>
        <w:t xml:space="preserve"> 2023 </w:t>
      </w:r>
      <w:proofErr w:type="spellStart"/>
      <w:r w:rsidRPr="00727831">
        <w:rPr>
          <w:rFonts w:ascii="Times New Roman" w:eastAsiaTheme="minorHAnsi" w:hAnsi="Times New Roman" w:cs="Times New Roman"/>
          <w:color w:val="auto"/>
          <w:szCs w:val="24"/>
          <w:lang w:val="en-US"/>
        </w:rPr>
        <w:t>krahasuar</w:t>
      </w:r>
      <w:proofErr w:type="spellEnd"/>
      <w:r w:rsidRPr="00727831">
        <w:rPr>
          <w:rFonts w:ascii="Times New Roman" w:eastAsiaTheme="minorHAnsi" w:hAnsi="Times New Roman" w:cs="Times New Roman"/>
          <w:color w:val="auto"/>
          <w:szCs w:val="24"/>
          <w:lang w:val="en-US"/>
        </w:rPr>
        <w:t xml:space="preserve"> me </w:t>
      </w:r>
      <w:proofErr w:type="spellStart"/>
      <w:r w:rsidRPr="00727831">
        <w:rPr>
          <w:rFonts w:ascii="Times New Roman" w:eastAsiaTheme="minorHAnsi" w:hAnsi="Times New Roman" w:cs="Times New Roman"/>
          <w:color w:val="auto"/>
          <w:szCs w:val="24"/>
          <w:lang w:val="en-US"/>
        </w:rPr>
        <w:t>vitin</w:t>
      </w:r>
      <w:proofErr w:type="spellEnd"/>
      <w:r w:rsidRPr="00727831">
        <w:rPr>
          <w:rFonts w:ascii="Times New Roman" w:eastAsiaTheme="minorHAnsi" w:hAnsi="Times New Roman" w:cs="Times New Roman"/>
          <w:color w:val="auto"/>
          <w:szCs w:val="24"/>
          <w:lang w:val="en-US"/>
        </w:rPr>
        <w:t xml:space="preserve"> 2022, </w:t>
      </w:r>
      <w:proofErr w:type="spellStart"/>
      <w:r w:rsidRPr="00727831">
        <w:rPr>
          <w:rFonts w:ascii="Times New Roman" w:eastAsiaTheme="minorHAnsi" w:hAnsi="Times New Roman" w:cs="Times New Roman"/>
          <w:color w:val="auto"/>
          <w:szCs w:val="24"/>
          <w:lang w:val="en-US"/>
        </w:rPr>
        <w:t>një</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rezultat</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i</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pritshëm</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si</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shkak</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edhe</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i</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rritjes</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së</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peshës</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së</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numrit</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të</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deklaratave</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të</w:t>
      </w:r>
      <w:proofErr w:type="spellEnd"/>
      <w:r w:rsidRPr="00727831">
        <w:rPr>
          <w:rFonts w:ascii="Times New Roman" w:eastAsiaTheme="minorHAnsi" w:hAnsi="Times New Roman" w:cs="Times New Roman"/>
          <w:color w:val="auto"/>
          <w:szCs w:val="24"/>
          <w:lang w:val="en-US"/>
        </w:rPr>
        <w:t xml:space="preserve"> TF </w:t>
      </w:r>
      <w:proofErr w:type="spellStart"/>
      <w:r w:rsidRPr="00727831">
        <w:rPr>
          <w:rFonts w:ascii="Times New Roman" w:eastAsiaTheme="minorHAnsi" w:hAnsi="Times New Roman" w:cs="Times New Roman"/>
          <w:color w:val="auto"/>
          <w:szCs w:val="24"/>
          <w:lang w:val="en-US"/>
        </w:rPr>
        <w:t>të</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përmendur</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në</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paragrafin</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më</w:t>
      </w:r>
      <w:proofErr w:type="spellEnd"/>
      <w:r w:rsidRPr="00727831">
        <w:rPr>
          <w:rFonts w:ascii="Times New Roman" w:eastAsiaTheme="minorHAnsi" w:hAnsi="Times New Roman" w:cs="Times New Roman"/>
          <w:color w:val="auto"/>
          <w:szCs w:val="24"/>
          <w:lang w:val="en-US"/>
        </w:rPr>
        <w:t xml:space="preserve"> </w:t>
      </w:r>
      <w:proofErr w:type="spellStart"/>
      <w:r w:rsidRPr="00727831">
        <w:rPr>
          <w:rFonts w:ascii="Times New Roman" w:eastAsiaTheme="minorHAnsi" w:hAnsi="Times New Roman" w:cs="Times New Roman"/>
          <w:color w:val="auto"/>
          <w:szCs w:val="24"/>
          <w:lang w:val="en-US"/>
        </w:rPr>
        <w:t>lart</w:t>
      </w:r>
      <w:proofErr w:type="spellEnd"/>
      <w:r w:rsidRPr="00727831">
        <w:rPr>
          <w:rFonts w:ascii="Times New Roman" w:eastAsiaTheme="minorHAnsi" w:hAnsi="Times New Roman" w:cs="Times New Roman"/>
          <w:color w:val="auto"/>
          <w:szCs w:val="24"/>
          <w:lang w:val="en-US"/>
        </w:rPr>
        <w:t>.</w:t>
      </w:r>
      <w:r w:rsidR="008D486B">
        <w:rPr>
          <w:rFonts w:ascii="Times New Roman" w:eastAsiaTheme="minorHAnsi" w:hAnsi="Times New Roman" w:cs="Times New Roman"/>
          <w:color w:val="auto"/>
          <w:szCs w:val="24"/>
          <w:lang w:val="en-US"/>
        </w:rPr>
        <w:t xml:space="preserve"> </w:t>
      </w:r>
      <w:proofErr w:type="spellStart"/>
      <w:r w:rsidR="008D486B">
        <w:rPr>
          <w:rFonts w:ascii="Times New Roman" w:eastAsiaTheme="minorHAnsi" w:hAnsi="Times New Roman" w:cs="Times New Roman"/>
          <w:color w:val="auto"/>
          <w:szCs w:val="24"/>
          <w:lang w:val="en-US"/>
        </w:rPr>
        <w:t>Ndërkohë</w:t>
      </w:r>
      <w:proofErr w:type="spellEnd"/>
      <w:r w:rsidR="008D486B">
        <w:rPr>
          <w:rFonts w:ascii="Times New Roman" w:eastAsiaTheme="minorHAnsi" w:hAnsi="Times New Roman" w:cs="Times New Roman"/>
          <w:color w:val="auto"/>
          <w:szCs w:val="24"/>
          <w:lang w:val="en-US"/>
        </w:rPr>
        <w:t xml:space="preserve"> </w:t>
      </w:r>
      <w:proofErr w:type="spellStart"/>
      <w:r w:rsidR="008D486B">
        <w:rPr>
          <w:rFonts w:ascii="Times New Roman" w:eastAsiaTheme="minorHAnsi" w:hAnsi="Times New Roman" w:cs="Times New Roman"/>
          <w:color w:val="auto"/>
          <w:szCs w:val="24"/>
          <w:lang w:val="en-US"/>
        </w:rPr>
        <w:t>që</w:t>
      </w:r>
      <w:proofErr w:type="spellEnd"/>
      <w:r w:rsidR="008D486B">
        <w:rPr>
          <w:rFonts w:ascii="Times New Roman" w:eastAsiaTheme="minorHAnsi" w:hAnsi="Times New Roman" w:cs="Times New Roman"/>
          <w:color w:val="auto"/>
          <w:szCs w:val="24"/>
          <w:lang w:val="en-US"/>
        </w:rPr>
        <w:t xml:space="preserve"> </w:t>
      </w:r>
      <w:proofErr w:type="spellStart"/>
      <w:r w:rsidR="008D486B">
        <w:rPr>
          <w:rFonts w:ascii="Times New Roman" w:eastAsiaTheme="minorHAnsi" w:hAnsi="Times New Roman" w:cs="Times New Roman"/>
          <w:color w:val="auto"/>
          <w:szCs w:val="24"/>
          <w:lang w:val="en-US"/>
        </w:rPr>
        <w:t>shpenzimi</w:t>
      </w:r>
      <w:proofErr w:type="spellEnd"/>
      <w:r w:rsidR="008D486B">
        <w:rPr>
          <w:rFonts w:ascii="Times New Roman" w:eastAsiaTheme="minorHAnsi" w:hAnsi="Times New Roman" w:cs="Times New Roman"/>
          <w:color w:val="auto"/>
          <w:szCs w:val="24"/>
          <w:lang w:val="en-US"/>
        </w:rPr>
        <w:t xml:space="preserve"> </w:t>
      </w:r>
      <w:proofErr w:type="spellStart"/>
      <w:r w:rsidR="008D486B">
        <w:rPr>
          <w:rFonts w:ascii="Times New Roman" w:eastAsiaTheme="minorHAnsi" w:hAnsi="Times New Roman" w:cs="Times New Roman"/>
          <w:color w:val="auto"/>
          <w:szCs w:val="24"/>
          <w:lang w:val="en-US"/>
        </w:rPr>
        <w:t>tatimor</w:t>
      </w:r>
      <w:proofErr w:type="spellEnd"/>
      <w:r w:rsidR="008D486B">
        <w:rPr>
          <w:rFonts w:ascii="Times New Roman" w:eastAsiaTheme="minorHAnsi" w:hAnsi="Times New Roman" w:cs="Times New Roman"/>
          <w:color w:val="auto"/>
          <w:szCs w:val="24"/>
          <w:lang w:val="en-US"/>
        </w:rPr>
        <w:t xml:space="preserve"> </w:t>
      </w:r>
      <w:proofErr w:type="spellStart"/>
      <w:r w:rsidR="008D486B">
        <w:rPr>
          <w:rFonts w:ascii="Times New Roman" w:eastAsiaTheme="minorHAnsi" w:hAnsi="Times New Roman" w:cs="Times New Roman"/>
          <w:color w:val="auto"/>
          <w:szCs w:val="24"/>
          <w:lang w:val="en-US"/>
        </w:rPr>
        <w:t>nga</w:t>
      </w:r>
      <w:proofErr w:type="spellEnd"/>
      <w:r w:rsidR="008D486B">
        <w:rPr>
          <w:rFonts w:ascii="Times New Roman" w:eastAsiaTheme="minorHAnsi" w:hAnsi="Times New Roman" w:cs="Times New Roman"/>
          <w:color w:val="auto"/>
          <w:szCs w:val="24"/>
          <w:lang w:val="en-US"/>
        </w:rPr>
        <w:t xml:space="preserve"> TAP </w:t>
      </w:r>
      <w:proofErr w:type="spellStart"/>
      <w:r w:rsidR="008D486B">
        <w:rPr>
          <w:rFonts w:ascii="Times New Roman" w:eastAsiaTheme="minorHAnsi" w:hAnsi="Times New Roman" w:cs="Times New Roman"/>
          <w:color w:val="auto"/>
          <w:szCs w:val="24"/>
          <w:lang w:val="en-US"/>
        </w:rPr>
        <w:t>është</w:t>
      </w:r>
      <w:proofErr w:type="spellEnd"/>
      <w:r w:rsidR="008D486B">
        <w:rPr>
          <w:rFonts w:ascii="Times New Roman" w:eastAsiaTheme="minorHAnsi" w:hAnsi="Times New Roman" w:cs="Times New Roman"/>
          <w:color w:val="auto"/>
          <w:szCs w:val="24"/>
          <w:lang w:val="en-US"/>
        </w:rPr>
        <w:t xml:space="preserve"> </w:t>
      </w:r>
      <w:proofErr w:type="spellStart"/>
      <w:r w:rsidR="008D486B">
        <w:rPr>
          <w:rFonts w:ascii="Times New Roman" w:eastAsiaTheme="minorHAnsi" w:hAnsi="Times New Roman" w:cs="Times New Roman"/>
          <w:color w:val="auto"/>
          <w:szCs w:val="24"/>
          <w:lang w:val="en-US"/>
        </w:rPr>
        <w:t>ulur</w:t>
      </w:r>
      <w:proofErr w:type="spellEnd"/>
      <w:r w:rsidR="008D486B">
        <w:rPr>
          <w:rFonts w:ascii="Times New Roman" w:eastAsiaTheme="minorHAnsi" w:hAnsi="Times New Roman" w:cs="Times New Roman"/>
          <w:color w:val="auto"/>
          <w:szCs w:val="24"/>
          <w:lang w:val="en-US"/>
        </w:rPr>
        <w:t xml:space="preserve"> me 3% </w:t>
      </w:r>
      <w:proofErr w:type="spellStart"/>
      <w:r w:rsidR="008D486B">
        <w:rPr>
          <w:rFonts w:ascii="Times New Roman" w:eastAsiaTheme="minorHAnsi" w:hAnsi="Times New Roman" w:cs="Times New Roman"/>
          <w:color w:val="auto"/>
          <w:szCs w:val="24"/>
          <w:lang w:val="en-US"/>
        </w:rPr>
        <w:t>të</w:t>
      </w:r>
      <w:proofErr w:type="spellEnd"/>
      <w:r w:rsidR="008D486B">
        <w:rPr>
          <w:rFonts w:ascii="Times New Roman" w:eastAsiaTheme="minorHAnsi" w:hAnsi="Times New Roman" w:cs="Times New Roman"/>
          <w:color w:val="auto"/>
          <w:szCs w:val="24"/>
          <w:lang w:val="en-US"/>
        </w:rPr>
        <w:t xml:space="preserve"> </w:t>
      </w:r>
      <w:proofErr w:type="spellStart"/>
      <w:r w:rsidR="008D486B">
        <w:rPr>
          <w:rFonts w:ascii="Times New Roman" w:eastAsiaTheme="minorHAnsi" w:hAnsi="Times New Roman" w:cs="Times New Roman"/>
          <w:color w:val="auto"/>
          <w:szCs w:val="24"/>
          <w:lang w:val="en-US"/>
        </w:rPr>
        <w:t>peshës</w:t>
      </w:r>
      <w:proofErr w:type="spellEnd"/>
      <w:r w:rsidR="008D486B">
        <w:rPr>
          <w:rFonts w:ascii="Times New Roman" w:eastAsiaTheme="minorHAnsi" w:hAnsi="Times New Roman" w:cs="Times New Roman"/>
          <w:color w:val="auto"/>
          <w:szCs w:val="24"/>
          <w:lang w:val="en-US"/>
        </w:rPr>
        <w:t xml:space="preserve"> </w:t>
      </w:r>
      <w:proofErr w:type="spellStart"/>
      <w:r w:rsidR="008D486B">
        <w:rPr>
          <w:rFonts w:ascii="Times New Roman" w:eastAsiaTheme="minorHAnsi" w:hAnsi="Times New Roman" w:cs="Times New Roman"/>
          <w:color w:val="auto"/>
          <w:szCs w:val="24"/>
          <w:lang w:val="en-US"/>
        </w:rPr>
        <w:t>së</w:t>
      </w:r>
      <w:proofErr w:type="spellEnd"/>
      <w:r w:rsidR="008D486B">
        <w:rPr>
          <w:rFonts w:ascii="Times New Roman" w:eastAsiaTheme="minorHAnsi" w:hAnsi="Times New Roman" w:cs="Times New Roman"/>
          <w:color w:val="auto"/>
          <w:szCs w:val="24"/>
          <w:lang w:val="en-US"/>
        </w:rPr>
        <w:t xml:space="preserve"> SHT </w:t>
      </w:r>
      <w:proofErr w:type="spellStart"/>
      <w:r w:rsidR="008D486B">
        <w:rPr>
          <w:rFonts w:ascii="Times New Roman" w:eastAsiaTheme="minorHAnsi" w:hAnsi="Times New Roman" w:cs="Times New Roman"/>
          <w:color w:val="auto"/>
          <w:szCs w:val="24"/>
          <w:lang w:val="en-US"/>
        </w:rPr>
        <w:t>për</w:t>
      </w:r>
      <w:proofErr w:type="spellEnd"/>
      <w:r w:rsidR="008D486B">
        <w:rPr>
          <w:rFonts w:ascii="Times New Roman" w:eastAsiaTheme="minorHAnsi" w:hAnsi="Times New Roman" w:cs="Times New Roman"/>
          <w:color w:val="auto"/>
          <w:szCs w:val="24"/>
          <w:lang w:val="en-US"/>
        </w:rPr>
        <w:t xml:space="preserve"> </w:t>
      </w:r>
      <w:proofErr w:type="spellStart"/>
      <w:r w:rsidR="008D486B">
        <w:rPr>
          <w:rFonts w:ascii="Times New Roman" w:eastAsiaTheme="minorHAnsi" w:hAnsi="Times New Roman" w:cs="Times New Roman"/>
          <w:color w:val="auto"/>
          <w:szCs w:val="24"/>
          <w:lang w:val="en-US"/>
        </w:rPr>
        <w:t>vitet</w:t>
      </w:r>
      <w:proofErr w:type="spellEnd"/>
      <w:r w:rsidR="008D486B">
        <w:rPr>
          <w:rFonts w:ascii="Times New Roman" w:eastAsiaTheme="minorHAnsi" w:hAnsi="Times New Roman" w:cs="Times New Roman"/>
          <w:color w:val="auto"/>
          <w:szCs w:val="24"/>
          <w:lang w:val="en-US"/>
        </w:rPr>
        <w:t xml:space="preserve"> 2022-2023.</w:t>
      </w:r>
    </w:p>
    <w:p w14:paraId="4593DDFF" w14:textId="224E9995" w:rsidR="00665D00" w:rsidRDefault="004308E1" w:rsidP="008D486B">
      <w:pPr>
        <w:spacing w:line="276" w:lineRule="auto"/>
        <w:contextualSpacing w:val="0"/>
        <w:jc w:val="both"/>
        <w:rPr>
          <w:rFonts w:ascii="Times New Roman" w:eastAsiaTheme="minorHAnsi" w:hAnsi="Times New Roman" w:cs="Times New Roman"/>
          <w:color w:val="auto"/>
          <w:szCs w:val="24"/>
          <w:lang w:val="en-US"/>
        </w:rPr>
      </w:pPr>
      <w:r w:rsidRPr="00727831">
        <w:rPr>
          <w:rFonts w:ascii="Times New Roman" w:eastAsiaTheme="minorHAnsi" w:hAnsi="Times New Roman" w:cs="Times New Roman"/>
          <w:color w:val="auto"/>
          <w:szCs w:val="24"/>
          <w:lang w:val="en-US"/>
        </w:rPr>
        <w:lastRenderedPageBreak/>
        <w:t xml:space="preserve"> </w:t>
      </w:r>
    </w:p>
    <w:p w14:paraId="5BBBACA1" w14:textId="72D78417" w:rsidR="00665D00" w:rsidRPr="008D486B" w:rsidRDefault="0004235B" w:rsidP="008D486B">
      <w:pPr>
        <w:pStyle w:val="Caption"/>
        <w:keepNext/>
        <w:jc w:val="center"/>
        <w:rPr>
          <w:rFonts w:ascii="Times New Roman" w:hAnsi="Times New Roman" w:cs="Times New Roman"/>
          <w:i/>
          <w:iCs w:val="0"/>
          <w:sz w:val="22"/>
          <w:szCs w:val="22"/>
        </w:rPr>
      </w:pPr>
      <w:bookmarkStart w:id="57" w:name="_Toc209531971"/>
      <w:proofErr w:type="spellStart"/>
      <w:r w:rsidRPr="0004235B">
        <w:rPr>
          <w:rFonts w:ascii="Times New Roman" w:hAnsi="Times New Roman" w:cs="Times New Roman"/>
          <w:i/>
          <w:iCs w:val="0"/>
          <w:sz w:val="22"/>
          <w:szCs w:val="22"/>
        </w:rPr>
        <w:t>Figura</w:t>
      </w:r>
      <w:proofErr w:type="spellEnd"/>
      <w:r w:rsidRPr="0004235B">
        <w:rPr>
          <w:rFonts w:ascii="Times New Roman" w:hAnsi="Times New Roman" w:cs="Times New Roman"/>
          <w:i/>
          <w:iCs w:val="0"/>
          <w:sz w:val="22"/>
          <w:szCs w:val="22"/>
        </w:rPr>
        <w:t xml:space="preserve"> </w:t>
      </w:r>
      <w:r w:rsidRPr="0004235B">
        <w:rPr>
          <w:rFonts w:ascii="Times New Roman" w:hAnsi="Times New Roman" w:cs="Times New Roman"/>
          <w:i/>
          <w:iCs w:val="0"/>
          <w:sz w:val="22"/>
          <w:szCs w:val="22"/>
        </w:rPr>
        <w:fldChar w:fldCharType="begin"/>
      </w:r>
      <w:r w:rsidRPr="0004235B">
        <w:rPr>
          <w:rFonts w:ascii="Times New Roman" w:hAnsi="Times New Roman" w:cs="Times New Roman"/>
          <w:i/>
          <w:iCs w:val="0"/>
          <w:sz w:val="22"/>
          <w:szCs w:val="22"/>
        </w:rPr>
        <w:instrText xml:space="preserve"> SEQ Figura \* ARABIC </w:instrText>
      </w:r>
      <w:r w:rsidRPr="0004235B">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rPr>
        <w:t>1</w:t>
      </w:r>
      <w:r w:rsidRPr="0004235B">
        <w:rPr>
          <w:rFonts w:ascii="Times New Roman" w:hAnsi="Times New Roman" w:cs="Times New Roman"/>
          <w:i/>
          <w:iCs w:val="0"/>
          <w:sz w:val="22"/>
          <w:szCs w:val="22"/>
        </w:rPr>
        <w:fldChar w:fldCharType="end"/>
      </w:r>
      <w:r w:rsidRPr="0004235B">
        <w:rPr>
          <w:rFonts w:ascii="Times New Roman" w:hAnsi="Times New Roman" w:cs="Times New Roman"/>
          <w:i/>
          <w:iCs w:val="0"/>
          <w:sz w:val="22"/>
          <w:szCs w:val="22"/>
        </w:rPr>
        <w:t xml:space="preserve">: </w:t>
      </w:r>
      <w:proofErr w:type="spellStart"/>
      <w:r w:rsidRPr="0004235B">
        <w:rPr>
          <w:rFonts w:ascii="Times New Roman" w:hAnsi="Times New Roman" w:cs="Times New Roman"/>
          <w:i/>
          <w:iCs w:val="0"/>
          <w:sz w:val="22"/>
          <w:szCs w:val="22"/>
        </w:rPr>
        <w:t>Shpërndarja</w:t>
      </w:r>
      <w:proofErr w:type="spellEnd"/>
      <w:r w:rsidRPr="0004235B">
        <w:rPr>
          <w:rFonts w:ascii="Times New Roman" w:hAnsi="Times New Roman" w:cs="Times New Roman"/>
          <w:i/>
          <w:iCs w:val="0"/>
          <w:sz w:val="22"/>
          <w:szCs w:val="22"/>
        </w:rPr>
        <w:t xml:space="preserve"> e </w:t>
      </w:r>
      <w:proofErr w:type="spellStart"/>
      <w:r w:rsidRPr="0004235B">
        <w:rPr>
          <w:rFonts w:ascii="Times New Roman" w:hAnsi="Times New Roman" w:cs="Times New Roman"/>
          <w:i/>
          <w:iCs w:val="0"/>
          <w:sz w:val="22"/>
          <w:szCs w:val="22"/>
        </w:rPr>
        <w:t>totalit</w:t>
      </w:r>
      <w:proofErr w:type="spellEnd"/>
      <w:r w:rsidRPr="0004235B">
        <w:rPr>
          <w:rFonts w:ascii="Times New Roman" w:hAnsi="Times New Roman" w:cs="Times New Roman"/>
          <w:i/>
          <w:iCs w:val="0"/>
          <w:sz w:val="22"/>
          <w:szCs w:val="22"/>
        </w:rPr>
        <w:t xml:space="preserve"> </w:t>
      </w:r>
      <w:proofErr w:type="spellStart"/>
      <w:r w:rsidRPr="0004235B">
        <w:rPr>
          <w:rFonts w:ascii="Times New Roman" w:hAnsi="Times New Roman" w:cs="Times New Roman"/>
          <w:i/>
          <w:iCs w:val="0"/>
          <w:sz w:val="22"/>
          <w:szCs w:val="22"/>
        </w:rPr>
        <w:t>të</w:t>
      </w:r>
      <w:proofErr w:type="spellEnd"/>
      <w:r w:rsidRPr="0004235B">
        <w:rPr>
          <w:rFonts w:ascii="Times New Roman" w:hAnsi="Times New Roman" w:cs="Times New Roman"/>
          <w:i/>
          <w:iCs w:val="0"/>
          <w:sz w:val="22"/>
          <w:szCs w:val="22"/>
        </w:rPr>
        <w:t xml:space="preserve"> </w:t>
      </w:r>
      <w:proofErr w:type="spellStart"/>
      <w:r w:rsidRPr="0004235B">
        <w:rPr>
          <w:rFonts w:ascii="Times New Roman" w:hAnsi="Times New Roman" w:cs="Times New Roman"/>
          <w:i/>
          <w:iCs w:val="0"/>
          <w:sz w:val="22"/>
          <w:szCs w:val="22"/>
        </w:rPr>
        <w:t>shpenzimit</w:t>
      </w:r>
      <w:proofErr w:type="spellEnd"/>
      <w:r w:rsidRPr="0004235B">
        <w:rPr>
          <w:rFonts w:ascii="Times New Roman" w:hAnsi="Times New Roman" w:cs="Times New Roman"/>
          <w:i/>
          <w:iCs w:val="0"/>
          <w:sz w:val="22"/>
          <w:szCs w:val="22"/>
        </w:rPr>
        <w:t xml:space="preserve"> </w:t>
      </w:r>
      <w:proofErr w:type="spellStart"/>
      <w:r w:rsidRPr="0004235B">
        <w:rPr>
          <w:rFonts w:ascii="Times New Roman" w:hAnsi="Times New Roman" w:cs="Times New Roman"/>
          <w:i/>
          <w:iCs w:val="0"/>
          <w:sz w:val="22"/>
          <w:szCs w:val="22"/>
        </w:rPr>
        <w:t>tatimor</w:t>
      </w:r>
      <w:proofErr w:type="spellEnd"/>
      <w:r w:rsidRPr="0004235B">
        <w:rPr>
          <w:rFonts w:ascii="Times New Roman" w:hAnsi="Times New Roman" w:cs="Times New Roman"/>
          <w:i/>
          <w:iCs w:val="0"/>
          <w:sz w:val="22"/>
          <w:szCs w:val="22"/>
        </w:rPr>
        <w:t xml:space="preserve"> </w:t>
      </w:r>
      <w:proofErr w:type="spellStart"/>
      <w:r w:rsidRPr="0004235B">
        <w:rPr>
          <w:rFonts w:ascii="Times New Roman" w:hAnsi="Times New Roman" w:cs="Times New Roman"/>
          <w:i/>
          <w:iCs w:val="0"/>
          <w:sz w:val="22"/>
          <w:szCs w:val="22"/>
        </w:rPr>
        <w:t>të</w:t>
      </w:r>
      <w:proofErr w:type="spellEnd"/>
      <w:r w:rsidRPr="0004235B">
        <w:rPr>
          <w:rFonts w:ascii="Times New Roman" w:hAnsi="Times New Roman" w:cs="Times New Roman"/>
          <w:i/>
          <w:iCs w:val="0"/>
          <w:sz w:val="22"/>
          <w:szCs w:val="22"/>
        </w:rPr>
        <w:t xml:space="preserve"> TAP </w:t>
      </w:r>
      <w:proofErr w:type="spellStart"/>
      <w:r w:rsidRPr="0004235B">
        <w:rPr>
          <w:rFonts w:ascii="Times New Roman" w:hAnsi="Times New Roman" w:cs="Times New Roman"/>
          <w:i/>
          <w:iCs w:val="0"/>
          <w:sz w:val="22"/>
          <w:szCs w:val="22"/>
        </w:rPr>
        <w:t>dhe</w:t>
      </w:r>
      <w:proofErr w:type="spellEnd"/>
      <w:r w:rsidRPr="0004235B">
        <w:rPr>
          <w:rFonts w:ascii="Times New Roman" w:hAnsi="Times New Roman" w:cs="Times New Roman"/>
          <w:i/>
          <w:iCs w:val="0"/>
          <w:sz w:val="22"/>
          <w:szCs w:val="22"/>
        </w:rPr>
        <w:t xml:space="preserve"> TF, TTHF </w:t>
      </w:r>
      <w:proofErr w:type="spellStart"/>
      <w:r w:rsidRPr="0004235B">
        <w:rPr>
          <w:rFonts w:ascii="Times New Roman" w:hAnsi="Times New Roman" w:cs="Times New Roman"/>
          <w:i/>
          <w:iCs w:val="0"/>
          <w:sz w:val="22"/>
          <w:szCs w:val="22"/>
        </w:rPr>
        <w:t>dhe</w:t>
      </w:r>
      <w:proofErr w:type="spellEnd"/>
      <w:r w:rsidRPr="0004235B">
        <w:rPr>
          <w:rFonts w:ascii="Times New Roman" w:hAnsi="Times New Roman" w:cs="Times New Roman"/>
          <w:i/>
          <w:iCs w:val="0"/>
          <w:sz w:val="22"/>
          <w:szCs w:val="22"/>
        </w:rPr>
        <w:t xml:space="preserve"> TAP </w:t>
      </w:r>
      <w:proofErr w:type="spellStart"/>
      <w:r w:rsidRPr="0004235B">
        <w:rPr>
          <w:rFonts w:ascii="Times New Roman" w:hAnsi="Times New Roman" w:cs="Times New Roman"/>
          <w:i/>
          <w:iCs w:val="0"/>
          <w:sz w:val="22"/>
          <w:szCs w:val="22"/>
        </w:rPr>
        <w:t>për</w:t>
      </w:r>
      <w:proofErr w:type="spellEnd"/>
      <w:r w:rsidRPr="0004235B">
        <w:rPr>
          <w:rFonts w:ascii="Times New Roman" w:hAnsi="Times New Roman" w:cs="Times New Roman"/>
          <w:i/>
          <w:iCs w:val="0"/>
          <w:sz w:val="22"/>
          <w:szCs w:val="22"/>
        </w:rPr>
        <w:t xml:space="preserve"> </w:t>
      </w:r>
      <w:proofErr w:type="spellStart"/>
      <w:r w:rsidRPr="0004235B">
        <w:rPr>
          <w:rFonts w:ascii="Times New Roman" w:hAnsi="Times New Roman" w:cs="Times New Roman"/>
          <w:i/>
          <w:iCs w:val="0"/>
          <w:sz w:val="22"/>
          <w:szCs w:val="22"/>
        </w:rPr>
        <w:t>vitin</w:t>
      </w:r>
      <w:proofErr w:type="spellEnd"/>
      <w:r w:rsidRPr="0004235B">
        <w:rPr>
          <w:rFonts w:ascii="Times New Roman" w:hAnsi="Times New Roman" w:cs="Times New Roman"/>
          <w:i/>
          <w:iCs w:val="0"/>
          <w:sz w:val="22"/>
          <w:szCs w:val="22"/>
        </w:rPr>
        <w:t xml:space="preserve"> 2023 </w:t>
      </w:r>
      <w:proofErr w:type="spellStart"/>
      <w:r w:rsidRPr="0004235B">
        <w:rPr>
          <w:rFonts w:ascii="Times New Roman" w:hAnsi="Times New Roman" w:cs="Times New Roman"/>
          <w:i/>
          <w:iCs w:val="0"/>
          <w:sz w:val="22"/>
          <w:szCs w:val="22"/>
        </w:rPr>
        <w:t>dhe</w:t>
      </w:r>
      <w:proofErr w:type="spellEnd"/>
      <w:r w:rsidRPr="0004235B">
        <w:rPr>
          <w:rFonts w:ascii="Times New Roman" w:hAnsi="Times New Roman" w:cs="Times New Roman"/>
          <w:i/>
          <w:iCs w:val="0"/>
          <w:sz w:val="22"/>
          <w:szCs w:val="22"/>
        </w:rPr>
        <w:t xml:space="preserve"> 2024</w:t>
      </w:r>
      <w:bookmarkEnd w:id="57"/>
    </w:p>
    <w:p w14:paraId="26C4510B" w14:textId="645B7F31" w:rsidR="0004235B" w:rsidRPr="00727831" w:rsidRDefault="005347A3" w:rsidP="00E26400">
      <w:pPr>
        <w:spacing w:after="100" w:afterAutospacing="1" w:line="240" w:lineRule="auto"/>
        <w:contextualSpacing w:val="0"/>
        <w:jc w:val="both"/>
        <w:rPr>
          <w:rFonts w:ascii="Times New Roman" w:eastAsiaTheme="minorHAnsi" w:hAnsi="Times New Roman" w:cs="Times New Roman"/>
          <w:color w:val="auto"/>
          <w:szCs w:val="24"/>
          <w:lang w:val="en-US"/>
        </w:rPr>
        <w:sectPr w:rsidR="0004235B" w:rsidRPr="00727831" w:rsidSect="005A7B78">
          <w:headerReference w:type="default" r:id="rId10"/>
          <w:footerReference w:type="default" r:id="rId11"/>
          <w:pgSz w:w="11906" w:h="16838" w:code="9"/>
          <w:pgMar w:top="1440" w:right="1440" w:bottom="1440" w:left="1440" w:header="0" w:footer="0" w:gutter="0"/>
          <w:cols w:space="708"/>
          <w:titlePg/>
          <w:docGrid w:linePitch="360"/>
        </w:sectPr>
      </w:pPr>
      <w:r>
        <w:rPr>
          <w:noProof/>
        </w:rPr>
        <w:drawing>
          <wp:inline distT="0" distB="0" distL="0" distR="0" wp14:anchorId="17ADDAF5" wp14:editId="0CC055A2">
            <wp:extent cx="2792095" cy="2231390"/>
            <wp:effectExtent l="0" t="0" r="8255" b="0"/>
            <wp:docPr id="1894161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2095" cy="2231390"/>
                    </a:xfrm>
                    <a:prstGeom prst="rect">
                      <a:avLst/>
                    </a:prstGeom>
                    <a:noFill/>
                  </pic:spPr>
                </pic:pic>
              </a:graphicData>
            </a:graphic>
          </wp:inline>
        </w:drawing>
      </w:r>
      <w:r w:rsidR="00041D2E" w:rsidRPr="00041D2E">
        <w:rPr>
          <w:noProof/>
        </w:rPr>
        <w:t xml:space="preserve"> </w:t>
      </w:r>
      <w:r>
        <w:rPr>
          <w:noProof/>
        </w:rPr>
        <w:drawing>
          <wp:inline distT="0" distB="0" distL="0" distR="0" wp14:anchorId="6A611970" wp14:editId="49A1EFDB">
            <wp:extent cx="2676525" cy="2237740"/>
            <wp:effectExtent l="0" t="0" r="9525" b="0"/>
            <wp:docPr id="5693785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2237740"/>
                    </a:xfrm>
                    <a:prstGeom prst="rect">
                      <a:avLst/>
                    </a:prstGeom>
                    <a:noFill/>
                  </pic:spPr>
                </pic:pic>
              </a:graphicData>
            </a:graphic>
          </wp:inline>
        </w:drawing>
      </w:r>
    </w:p>
    <w:p w14:paraId="27034BAB" w14:textId="30A0B239" w:rsidR="001A5D3A" w:rsidRDefault="001A5D3A" w:rsidP="006A2357">
      <w:pPr>
        <w:spacing w:after="100" w:afterAutospacing="1" w:line="276" w:lineRule="auto"/>
        <w:contextualSpacing w:val="0"/>
        <w:jc w:val="both"/>
        <w:rPr>
          <w:rFonts w:ascii="Times New Roman" w:eastAsia="Segoe UI Symbol" w:hAnsi="Times New Roman" w:cs="Times New Roman"/>
          <w:color w:val="auto"/>
          <w:szCs w:val="24"/>
          <w:lang w:val="en-US"/>
        </w:rPr>
      </w:pPr>
      <w:proofErr w:type="spellStart"/>
      <w:r w:rsidRPr="009624A2">
        <w:rPr>
          <w:rFonts w:ascii="Times New Roman" w:eastAsiaTheme="minorHAnsi" w:hAnsi="Times New Roman" w:cs="Times New Roman"/>
          <w:color w:val="auto"/>
          <w:szCs w:val="24"/>
          <w:lang w:val="en-US"/>
        </w:rPr>
        <w:t>N</w:t>
      </w:r>
      <w:r>
        <w:rPr>
          <w:rFonts w:ascii="Times New Roman" w:eastAsiaTheme="minorHAnsi" w:hAnsi="Times New Roman" w:cs="Times New Roman"/>
          <w:color w:val="auto"/>
          <w:szCs w:val="24"/>
          <w:lang w:val="en-US"/>
        </w:rPr>
        <w:t>ë</w:t>
      </w:r>
      <w:r w:rsidRPr="009624A2">
        <w:rPr>
          <w:rFonts w:ascii="Times New Roman" w:eastAsiaTheme="minorHAnsi" w:hAnsi="Times New Roman" w:cs="Times New Roman"/>
          <w:color w:val="auto"/>
          <w:szCs w:val="24"/>
          <w:lang w:val="en-US"/>
        </w:rPr>
        <w:t>se</w:t>
      </w:r>
      <w:proofErr w:type="spellEnd"/>
      <w:r w:rsidRPr="009624A2">
        <w:rPr>
          <w:rFonts w:ascii="Times New Roman" w:eastAsiaTheme="minorHAnsi" w:hAnsi="Times New Roman" w:cs="Times New Roman"/>
          <w:color w:val="auto"/>
          <w:szCs w:val="24"/>
          <w:lang w:val="en-US"/>
        </w:rPr>
        <w:t xml:space="preserve"> do </w:t>
      </w:r>
      <w:proofErr w:type="spellStart"/>
      <w:r w:rsidRPr="009624A2">
        <w:rPr>
          <w:rFonts w:ascii="Times New Roman" w:eastAsiaTheme="minorHAnsi" w:hAnsi="Times New Roman" w:cs="Times New Roman"/>
          <w:color w:val="auto"/>
          <w:szCs w:val="24"/>
          <w:lang w:val="en-US"/>
        </w:rPr>
        <w:t>të</w:t>
      </w:r>
      <w:proofErr w:type="spellEnd"/>
      <w:r w:rsidRPr="009624A2">
        <w:rPr>
          <w:rFonts w:ascii="Times New Roman" w:eastAsiaTheme="minorHAnsi" w:hAnsi="Times New Roman" w:cs="Times New Roman"/>
          <w:color w:val="auto"/>
          <w:szCs w:val="24"/>
          <w:lang w:val="en-US"/>
        </w:rPr>
        <w:t xml:space="preserve"> </w:t>
      </w:r>
      <w:proofErr w:type="spellStart"/>
      <w:r w:rsidRPr="009624A2">
        <w:rPr>
          <w:rFonts w:ascii="Times New Roman" w:eastAsiaTheme="minorHAnsi" w:hAnsi="Times New Roman" w:cs="Times New Roman"/>
          <w:color w:val="auto"/>
          <w:szCs w:val="24"/>
          <w:lang w:val="en-US"/>
        </w:rPr>
        <w:t>krahasojmë</w:t>
      </w:r>
      <w:proofErr w:type="spellEnd"/>
      <w:r w:rsidRPr="009624A2">
        <w:rPr>
          <w:rFonts w:ascii="Times New Roman" w:eastAsiaTheme="minorHAnsi" w:hAnsi="Times New Roman" w:cs="Times New Roman"/>
          <w:color w:val="auto"/>
          <w:szCs w:val="24"/>
          <w:lang w:val="en-US"/>
        </w:rPr>
        <w:t xml:space="preserve"> </w:t>
      </w:r>
      <w:proofErr w:type="spellStart"/>
      <w:r w:rsidRPr="009624A2">
        <w:rPr>
          <w:rFonts w:ascii="Times New Roman" w:eastAsiaTheme="minorHAnsi" w:hAnsi="Times New Roman" w:cs="Times New Roman"/>
          <w:color w:val="auto"/>
          <w:szCs w:val="24"/>
          <w:lang w:val="en-US"/>
        </w:rPr>
        <w:t>vitin</w:t>
      </w:r>
      <w:proofErr w:type="spellEnd"/>
      <w:r>
        <w:rPr>
          <w:rFonts w:ascii="Times New Roman" w:eastAsiaTheme="minorHAnsi" w:hAnsi="Times New Roman" w:cs="Times New Roman"/>
          <w:color w:val="auto"/>
          <w:szCs w:val="24"/>
          <w:lang w:val="en-US"/>
        </w:rPr>
        <w:t xml:space="preserve"> 2023 me </w:t>
      </w:r>
      <w:proofErr w:type="spellStart"/>
      <w:r>
        <w:rPr>
          <w:rFonts w:ascii="Times New Roman" w:eastAsiaTheme="minorHAnsi" w:hAnsi="Times New Roman" w:cs="Times New Roman"/>
          <w:color w:val="auto"/>
          <w:szCs w:val="24"/>
          <w:lang w:val="en-US"/>
        </w:rPr>
        <w:t>vitin</w:t>
      </w:r>
      <w:proofErr w:type="spellEnd"/>
      <w:r>
        <w:rPr>
          <w:rFonts w:ascii="Times New Roman" w:eastAsiaTheme="minorHAnsi" w:hAnsi="Times New Roman" w:cs="Times New Roman"/>
          <w:color w:val="auto"/>
          <w:szCs w:val="24"/>
          <w:lang w:val="en-US"/>
        </w:rPr>
        <w:t xml:space="preserve"> 2024, </w:t>
      </w:r>
      <w:proofErr w:type="spellStart"/>
      <w:r>
        <w:rPr>
          <w:rFonts w:ascii="Times New Roman" w:eastAsiaTheme="minorHAnsi" w:hAnsi="Times New Roman" w:cs="Times New Roman"/>
          <w:color w:val="auto"/>
          <w:szCs w:val="24"/>
          <w:lang w:val="en-US"/>
        </w:rPr>
        <w:t>kemi</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një</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ndryshim</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në</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tatimet</w:t>
      </w:r>
      <w:proofErr w:type="spellEnd"/>
      <w:r>
        <w:rPr>
          <w:rFonts w:ascii="Times New Roman" w:eastAsiaTheme="minorHAnsi" w:hAnsi="Times New Roman" w:cs="Times New Roman"/>
          <w:color w:val="auto"/>
          <w:szCs w:val="24"/>
          <w:lang w:val="en-US"/>
        </w:rPr>
        <w:t xml:space="preserve"> e </w:t>
      </w:r>
      <w:proofErr w:type="spellStart"/>
      <w:r>
        <w:rPr>
          <w:rFonts w:ascii="Times New Roman" w:eastAsiaTheme="minorHAnsi" w:hAnsi="Times New Roman" w:cs="Times New Roman"/>
          <w:color w:val="auto"/>
          <w:szCs w:val="24"/>
          <w:lang w:val="en-US"/>
        </w:rPr>
        <w:t>aplikuara</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përgjatë</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vitit</w:t>
      </w:r>
      <w:proofErr w:type="spellEnd"/>
      <w:r>
        <w:rPr>
          <w:rFonts w:ascii="Times New Roman" w:eastAsiaTheme="minorHAnsi" w:hAnsi="Times New Roman" w:cs="Times New Roman"/>
          <w:color w:val="auto"/>
          <w:szCs w:val="24"/>
          <w:lang w:val="en-US"/>
        </w:rPr>
        <w:t xml:space="preserve"> 2024, </w:t>
      </w:r>
      <w:proofErr w:type="spellStart"/>
      <w:r>
        <w:rPr>
          <w:rFonts w:ascii="Times New Roman" w:eastAsiaTheme="minorHAnsi" w:hAnsi="Times New Roman" w:cs="Times New Roman"/>
          <w:color w:val="auto"/>
          <w:szCs w:val="24"/>
          <w:lang w:val="en-US"/>
        </w:rPr>
        <w:t>ku</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siç</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është</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sqaruar</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edhe</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më</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par</w:t>
      </w:r>
      <w:r w:rsidR="00E71E84">
        <w:rPr>
          <w:rFonts w:ascii="Times New Roman" w:eastAsiaTheme="minorHAnsi" w:hAnsi="Times New Roman" w:cs="Times New Roman"/>
          <w:color w:val="auto"/>
          <w:szCs w:val="24"/>
          <w:lang w:val="en-US"/>
        </w:rPr>
        <w:t>ë</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gjatë</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vitit</w:t>
      </w:r>
      <w:proofErr w:type="spellEnd"/>
      <w:r>
        <w:rPr>
          <w:rFonts w:ascii="Times New Roman" w:eastAsiaTheme="minorHAnsi" w:hAnsi="Times New Roman" w:cs="Times New Roman"/>
          <w:color w:val="auto"/>
          <w:szCs w:val="24"/>
          <w:lang w:val="en-US"/>
        </w:rPr>
        <w:t xml:space="preserve"> 2024 </w:t>
      </w:r>
      <w:proofErr w:type="spellStart"/>
      <w:r>
        <w:rPr>
          <w:rFonts w:ascii="Times New Roman" w:eastAsiaTheme="minorHAnsi" w:hAnsi="Times New Roman" w:cs="Times New Roman"/>
          <w:color w:val="auto"/>
          <w:szCs w:val="24"/>
          <w:lang w:val="en-US"/>
        </w:rPr>
        <w:t>subjektet</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tatohen</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bazuar</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mbi</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formën</w:t>
      </w:r>
      <w:proofErr w:type="spellEnd"/>
      <w:r>
        <w:rPr>
          <w:rFonts w:ascii="Times New Roman" w:eastAsiaTheme="minorHAnsi" w:hAnsi="Times New Roman" w:cs="Times New Roman"/>
          <w:color w:val="auto"/>
          <w:szCs w:val="24"/>
          <w:lang w:val="en-US"/>
        </w:rPr>
        <w:t xml:space="preserve"> e </w:t>
      </w:r>
      <w:proofErr w:type="spellStart"/>
      <w:r>
        <w:rPr>
          <w:rFonts w:ascii="Times New Roman" w:eastAsiaTheme="minorHAnsi" w:hAnsi="Times New Roman" w:cs="Times New Roman"/>
          <w:color w:val="auto"/>
          <w:szCs w:val="24"/>
          <w:lang w:val="en-US"/>
        </w:rPr>
        <w:t>tyre</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ligjore</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dhe</w:t>
      </w:r>
      <w:proofErr w:type="spellEnd"/>
      <w:r>
        <w:rPr>
          <w:rFonts w:ascii="Times New Roman" w:eastAsiaTheme="minorHAnsi" w:hAnsi="Times New Roman" w:cs="Times New Roman"/>
          <w:color w:val="auto"/>
          <w:szCs w:val="24"/>
          <w:lang w:val="en-US"/>
        </w:rPr>
        <w:t xml:space="preserve"> jo </w:t>
      </w:r>
      <w:proofErr w:type="spellStart"/>
      <w:r>
        <w:rPr>
          <w:rFonts w:ascii="Times New Roman" w:eastAsiaTheme="minorHAnsi" w:hAnsi="Times New Roman" w:cs="Times New Roman"/>
          <w:color w:val="auto"/>
          <w:szCs w:val="24"/>
          <w:lang w:val="en-US"/>
        </w:rPr>
        <w:t>mbi</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nivelin</w:t>
      </w:r>
      <w:proofErr w:type="spellEnd"/>
      <w:r>
        <w:rPr>
          <w:rFonts w:ascii="Times New Roman" w:eastAsiaTheme="minorHAnsi" w:hAnsi="Times New Roman" w:cs="Times New Roman"/>
          <w:color w:val="auto"/>
          <w:szCs w:val="24"/>
          <w:lang w:val="en-US"/>
        </w:rPr>
        <w:t xml:space="preserve"> e </w:t>
      </w:r>
      <w:proofErr w:type="spellStart"/>
      <w:r>
        <w:rPr>
          <w:rFonts w:ascii="Times New Roman" w:eastAsiaTheme="minorHAnsi" w:hAnsi="Times New Roman" w:cs="Times New Roman"/>
          <w:color w:val="auto"/>
          <w:szCs w:val="24"/>
          <w:lang w:val="en-US"/>
        </w:rPr>
        <w:t>qarkullimit</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Kjo</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i</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b</w:t>
      </w:r>
      <w:r w:rsidR="00041D2E">
        <w:rPr>
          <w:rFonts w:ascii="Times New Roman" w:eastAsiaTheme="minorHAnsi" w:hAnsi="Times New Roman" w:cs="Times New Roman"/>
          <w:color w:val="auto"/>
          <w:szCs w:val="24"/>
          <w:lang w:val="en-US"/>
        </w:rPr>
        <w:t>ë</w:t>
      </w:r>
      <w:r>
        <w:rPr>
          <w:rFonts w:ascii="Times New Roman" w:eastAsiaTheme="minorHAnsi" w:hAnsi="Times New Roman" w:cs="Times New Roman"/>
          <w:color w:val="auto"/>
          <w:szCs w:val="24"/>
          <w:lang w:val="en-US"/>
        </w:rPr>
        <w:t>n</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të</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pakrahasueshme</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të</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dy</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periudhat</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përsa</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lidhet</w:t>
      </w:r>
      <w:proofErr w:type="spellEnd"/>
      <w:r>
        <w:rPr>
          <w:rFonts w:ascii="Times New Roman" w:eastAsiaTheme="minorHAnsi" w:hAnsi="Times New Roman" w:cs="Times New Roman"/>
          <w:color w:val="auto"/>
          <w:szCs w:val="24"/>
          <w:lang w:val="en-US"/>
        </w:rPr>
        <w:t xml:space="preserve"> me </w:t>
      </w:r>
      <w:proofErr w:type="spellStart"/>
      <w:r>
        <w:rPr>
          <w:rFonts w:ascii="Times New Roman" w:eastAsiaTheme="minorHAnsi" w:hAnsi="Times New Roman" w:cs="Times New Roman"/>
          <w:color w:val="auto"/>
          <w:szCs w:val="24"/>
          <w:lang w:val="en-US"/>
        </w:rPr>
        <w:t>tatime</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specifike</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por</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plotësisht</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të</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krahasueshme</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në</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nivelin</w:t>
      </w:r>
      <w:proofErr w:type="spellEnd"/>
      <w:r>
        <w:rPr>
          <w:rFonts w:ascii="Times New Roman" w:eastAsiaTheme="minorHAnsi" w:hAnsi="Times New Roman" w:cs="Times New Roman"/>
          <w:color w:val="auto"/>
          <w:szCs w:val="24"/>
          <w:lang w:val="en-US"/>
        </w:rPr>
        <w:t xml:space="preserve"> total </w:t>
      </w:r>
      <w:proofErr w:type="spellStart"/>
      <w:r>
        <w:rPr>
          <w:rFonts w:ascii="Times New Roman" w:eastAsiaTheme="minorHAnsi" w:hAnsi="Times New Roman" w:cs="Times New Roman"/>
          <w:color w:val="auto"/>
          <w:szCs w:val="24"/>
          <w:lang w:val="en-US"/>
        </w:rPr>
        <w:t>të</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shpenzimit</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tatimor</w:t>
      </w:r>
      <w:proofErr w:type="spellEnd"/>
      <w:r w:rsidR="00041D2E">
        <w:rPr>
          <w:rFonts w:ascii="Times New Roman" w:eastAsiaTheme="minorHAnsi" w:hAnsi="Times New Roman" w:cs="Times New Roman"/>
          <w:color w:val="auto"/>
          <w:szCs w:val="24"/>
          <w:lang w:val="en-US"/>
        </w:rPr>
        <w:t xml:space="preserve"> </w:t>
      </w:r>
      <w:proofErr w:type="spellStart"/>
      <w:r w:rsidR="00041D2E">
        <w:rPr>
          <w:rFonts w:ascii="Times New Roman" w:eastAsiaTheme="minorHAnsi" w:hAnsi="Times New Roman" w:cs="Times New Roman"/>
          <w:color w:val="auto"/>
          <w:szCs w:val="24"/>
          <w:lang w:val="en-US"/>
        </w:rPr>
        <w:t>të</w:t>
      </w:r>
      <w:proofErr w:type="spellEnd"/>
      <w:r w:rsidR="00041D2E">
        <w:rPr>
          <w:rFonts w:ascii="Times New Roman" w:eastAsiaTheme="minorHAnsi" w:hAnsi="Times New Roman" w:cs="Times New Roman"/>
          <w:color w:val="auto"/>
          <w:szCs w:val="24"/>
          <w:lang w:val="en-US"/>
        </w:rPr>
        <w:t xml:space="preserve"> </w:t>
      </w:r>
      <w:proofErr w:type="spellStart"/>
      <w:r w:rsidR="00041D2E">
        <w:rPr>
          <w:rFonts w:ascii="Times New Roman" w:eastAsiaTheme="minorHAnsi" w:hAnsi="Times New Roman" w:cs="Times New Roman"/>
          <w:color w:val="auto"/>
          <w:szCs w:val="24"/>
          <w:lang w:val="en-US"/>
        </w:rPr>
        <w:t>tatimeve</w:t>
      </w:r>
      <w:proofErr w:type="spellEnd"/>
      <w:r w:rsidR="00041D2E">
        <w:rPr>
          <w:rFonts w:ascii="Times New Roman" w:eastAsiaTheme="minorHAnsi" w:hAnsi="Times New Roman" w:cs="Times New Roman"/>
          <w:color w:val="auto"/>
          <w:szCs w:val="24"/>
          <w:lang w:val="en-US"/>
        </w:rPr>
        <w:t xml:space="preserve"> </w:t>
      </w:r>
      <w:proofErr w:type="spellStart"/>
      <w:r w:rsidR="00041D2E">
        <w:rPr>
          <w:rFonts w:ascii="Times New Roman" w:eastAsiaTheme="minorHAnsi" w:hAnsi="Times New Roman" w:cs="Times New Roman"/>
          <w:color w:val="auto"/>
          <w:szCs w:val="24"/>
          <w:lang w:val="en-US"/>
        </w:rPr>
        <w:t>direkte</w:t>
      </w:r>
      <w:proofErr w:type="spellEnd"/>
      <w:r>
        <w:rPr>
          <w:rFonts w:ascii="Times New Roman" w:eastAsiaTheme="minorHAnsi" w:hAnsi="Times New Roman" w:cs="Times New Roman"/>
          <w:color w:val="auto"/>
          <w:szCs w:val="24"/>
          <w:lang w:val="en-US"/>
        </w:rPr>
        <w:t xml:space="preserve">. </w:t>
      </w:r>
      <w:proofErr w:type="spellStart"/>
      <w:r w:rsidR="00E71E84">
        <w:rPr>
          <w:rFonts w:ascii="Times New Roman" w:eastAsiaTheme="minorHAnsi" w:hAnsi="Times New Roman" w:cs="Times New Roman"/>
          <w:color w:val="auto"/>
          <w:szCs w:val="24"/>
          <w:lang w:val="en-US"/>
        </w:rPr>
        <w:t>Megjithatë</w:t>
      </w:r>
      <w:proofErr w:type="spellEnd"/>
      <w:r w:rsidR="00E71E84">
        <w:rPr>
          <w:rFonts w:ascii="Times New Roman" w:eastAsiaTheme="minorHAnsi" w:hAnsi="Times New Roman" w:cs="Times New Roman"/>
          <w:color w:val="auto"/>
          <w:szCs w:val="24"/>
          <w:lang w:val="en-US"/>
        </w:rPr>
        <w:t xml:space="preserve">, </w:t>
      </w:r>
      <w:proofErr w:type="spellStart"/>
      <w:r w:rsidR="00E71E84">
        <w:rPr>
          <w:rFonts w:ascii="Times New Roman" w:eastAsiaTheme="minorHAnsi" w:hAnsi="Times New Roman" w:cs="Times New Roman"/>
          <w:color w:val="auto"/>
          <w:szCs w:val="24"/>
          <w:lang w:val="en-US"/>
        </w:rPr>
        <w:t>n</w:t>
      </w:r>
      <w:r w:rsidRPr="009624A2">
        <w:rPr>
          <w:rFonts w:ascii="Times New Roman" w:eastAsiaTheme="minorHAnsi" w:hAnsi="Times New Roman" w:cs="Times New Roman"/>
          <w:color w:val="auto"/>
          <w:szCs w:val="24"/>
          <w:lang w:val="en-US"/>
        </w:rPr>
        <w:t>ëse</w:t>
      </w:r>
      <w:proofErr w:type="spellEnd"/>
      <w:r w:rsidR="00E71E84">
        <w:rPr>
          <w:rFonts w:ascii="Times New Roman" w:eastAsiaTheme="minorHAnsi" w:hAnsi="Times New Roman" w:cs="Times New Roman"/>
          <w:color w:val="auto"/>
          <w:szCs w:val="24"/>
          <w:lang w:val="en-US"/>
        </w:rPr>
        <w:t xml:space="preserve"> </w:t>
      </w:r>
      <w:proofErr w:type="spellStart"/>
      <w:r w:rsidR="00E71E84">
        <w:rPr>
          <w:rFonts w:ascii="Times New Roman" w:eastAsiaTheme="minorHAnsi" w:hAnsi="Times New Roman" w:cs="Times New Roman"/>
          <w:color w:val="auto"/>
          <w:szCs w:val="24"/>
          <w:lang w:val="en-US"/>
        </w:rPr>
        <w:t>bëjmë</w:t>
      </w:r>
      <w:proofErr w:type="spellEnd"/>
      <w:r w:rsidR="00E71E84">
        <w:rPr>
          <w:rFonts w:ascii="Times New Roman" w:eastAsiaTheme="minorHAnsi" w:hAnsi="Times New Roman" w:cs="Times New Roman"/>
          <w:color w:val="auto"/>
          <w:szCs w:val="24"/>
          <w:lang w:val="en-US"/>
        </w:rPr>
        <w:t xml:space="preserve"> </w:t>
      </w:r>
      <w:proofErr w:type="spellStart"/>
      <w:r w:rsidR="00E71E84">
        <w:rPr>
          <w:rFonts w:ascii="Times New Roman" w:eastAsiaTheme="minorHAnsi" w:hAnsi="Times New Roman" w:cs="Times New Roman"/>
          <w:color w:val="auto"/>
          <w:szCs w:val="24"/>
          <w:lang w:val="en-US"/>
        </w:rPr>
        <w:t>një</w:t>
      </w:r>
      <w:proofErr w:type="spellEnd"/>
      <w:r w:rsidR="00E71E84">
        <w:rPr>
          <w:rFonts w:ascii="Times New Roman" w:eastAsiaTheme="minorHAnsi" w:hAnsi="Times New Roman" w:cs="Times New Roman"/>
          <w:color w:val="auto"/>
          <w:szCs w:val="24"/>
          <w:lang w:val="en-US"/>
        </w:rPr>
        <w:t xml:space="preserve"> </w:t>
      </w:r>
      <w:proofErr w:type="spellStart"/>
      <w:r w:rsidR="00E71E84">
        <w:rPr>
          <w:rFonts w:ascii="Times New Roman" w:eastAsiaTheme="minorHAnsi" w:hAnsi="Times New Roman" w:cs="Times New Roman"/>
          <w:color w:val="auto"/>
          <w:szCs w:val="24"/>
          <w:lang w:val="en-US"/>
        </w:rPr>
        <w:t>vlerësim</w:t>
      </w:r>
      <w:proofErr w:type="spellEnd"/>
      <w:r w:rsidR="00E71E84">
        <w:rPr>
          <w:rFonts w:ascii="Times New Roman" w:eastAsiaTheme="minorHAnsi" w:hAnsi="Times New Roman" w:cs="Times New Roman"/>
          <w:color w:val="auto"/>
          <w:szCs w:val="24"/>
          <w:lang w:val="en-US"/>
        </w:rPr>
        <w:t xml:space="preserve"> </w:t>
      </w:r>
      <w:proofErr w:type="spellStart"/>
      <w:r w:rsidR="00E71E84">
        <w:rPr>
          <w:rFonts w:ascii="Times New Roman" w:eastAsiaTheme="minorHAnsi" w:hAnsi="Times New Roman" w:cs="Times New Roman"/>
          <w:color w:val="auto"/>
          <w:szCs w:val="24"/>
          <w:lang w:val="en-US"/>
        </w:rPr>
        <w:t>ku</w:t>
      </w:r>
      <w:proofErr w:type="spellEnd"/>
      <w:r w:rsidRPr="009624A2">
        <w:rPr>
          <w:rFonts w:ascii="Times New Roman" w:eastAsiaTheme="minorHAnsi" w:hAnsi="Times New Roman" w:cs="Times New Roman"/>
          <w:color w:val="auto"/>
          <w:szCs w:val="24"/>
          <w:lang w:val="en-US"/>
        </w:rPr>
        <w:t xml:space="preserve"> do </w:t>
      </w:r>
      <w:proofErr w:type="spellStart"/>
      <w:r w:rsidRPr="009624A2">
        <w:rPr>
          <w:rFonts w:ascii="Times New Roman" w:eastAsiaTheme="minorHAnsi" w:hAnsi="Times New Roman" w:cs="Times New Roman"/>
          <w:color w:val="auto"/>
          <w:szCs w:val="24"/>
          <w:lang w:val="en-US"/>
        </w:rPr>
        <w:t>të</w:t>
      </w:r>
      <w:proofErr w:type="spellEnd"/>
      <w:r w:rsidRPr="009624A2">
        <w:rPr>
          <w:rFonts w:ascii="Times New Roman" w:eastAsiaTheme="minorHAnsi" w:hAnsi="Times New Roman" w:cs="Times New Roman"/>
          <w:color w:val="auto"/>
          <w:szCs w:val="24"/>
          <w:lang w:val="en-US"/>
        </w:rPr>
        <w:t xml:space="preserve"> </w:t>
      </w:r>
      <w:proofErr w:type="spellStart"/>
      <w:r w:rsidR="00E71E84">
        <w:rPr>
          <w:rFonts w:ascii="Times New Roman" w:eastAsiaTheme="minorHAnsi" w:hAnsi="Times New Roman" w:cs="Times New Roman"/>
          <w:color w:val="auto"/>
          <w:szCs w:val="24"/>
          <w:lang w:val="en-US"/>
        </w:rPr>
        <w:t>llogarisnim</w:t>
      </w:r>
      <w:proofErr w:type="spellEnd"/>
      <w:r w:rsidR="00E71E84">
        <w:rPr>
          <w:rFonts w:ascii="Times New Roman" w:eastAsiaTheme="minorHAnsi" w:hAnsi="Times New Roman" w:cs="Times New Roman"/>
          <w:color w:val="auto"/>
          <w:szCs w:val="24"/>
          <w:lang w:val="en-US"/>
        </w:rPr>
        <w:t xml:space="preserve"> </w:t>
      </w:r>
      <w:proofErr w:type="spellStart"/>
      <w:r w:rsidR="00E71E84">
        <w:rPr>
          <w:rFonts w:ascii="Times New Roman" w:eastAsiaTheme="minorHAnsi" w:hAnsi="Times New Roman" w:cs="Times New Roman"/>
          <w:color w:val="auto"/>
          <w:szCs w:val="24"/>
          <w:lang w:val="en-US"/>
        </w:rPr>
        <w:t>shpen</w:t>
      </w:r>
      <w:r w:rsidR="00041D2E">
        <w:rPr>
          <w:rFonts w:ascii="Times New Roman" w:eastAsiaTheme="minorHAnsi" w:hAnsi="Times New Roman" w:cs="Times New Roman"/>
          <w:color w:val="auto"/>
          <w:szCs w:val="24"/>
          <w:lang w:val="en-US"/>
        </w:rPr>
        <w:t>z</w:t>
      </w:r>
      <w:r w:rsidR="00E71E84">
        <w:rPr>
          <w:rFonts w:ascii="Times New Roman" w:eastAsiaTheme="minorHAnsi" w:hAnsi="Times New Roman" w:cs="Times New Roman"/>
          <w:color w:val="auto"/>
          <w:szCs w:val="24"/>
          <w:lang w:val="en-US"/>
        </w:rPr>
        <w:t>imin</w:t>
      </w:r>
      <w:proofErr w:type="spellEnd"/>
      <w:r w:rsidR="00E71E84">
        <w:rPr>
          <w:rFonts w:ascii="Times New Roman" w:eastAsiaTheme="minorHAnsi" w:hAnsi="Times New Roman" w:cs="Times New Roman"/>
          <w:color w:val="auto"/>
          <w:szCs w:val="24"/>
          <w:lang w:val="en-US"/>
        </w:rPr>
        <w:t xml:space="preserve"> </w:t>
      </w:r>
      <w:proofErr w:type="spellStart"/>
      <w:r w:rsidR="00E71E84">
        <w:rPr>
          <w:rFonts w:ascii="Times New Roman" w:eastAsiaTheme="minorHAnsi" w:hAnsi="Times New Roman" w:cs="Times New Roman"/>
          <w:color w:val="auto"/>
          <w:szCs w:val="24"/>
          <w:lang w:val="en-US"/>
        </w:rPr>
        <w:t>tatimor</w:t>
      </w:r>
      <w:proofErr w:type="spellEnd"/>
      <w:r w:rsidR="00E71E84">
        <w:rPr>
          <w:rFonts w:ascii="Times New Roman" w:eastAsiaTheme="minorHAnsi" w:hAnsi="Times New Roman" w:cs="Times New Roman"/>
          <w:color w:val="auto"/>
          <w:szCs w:val="24"/>
          <w:lang w:val="en-US"/>
        </w:rPr>
        <w:t xml:space="preserve"> </w:t>
      </w:r>
      <w:proofErr w:type="spellStart"/>
      <w:r w:rsidR="00E71E84">
        <w:rPr>
          <w:rFonts w:ascii="Times New Roman" w:eastAsiaTheme="minorHAnsi" w:hAnsi="Times New Roman" w:cs="Times New Roman"/>
          <w:color w:val="auto"/>
          <w:szCs w:val="24"/>
          <w:lang w:val="en-US"/>
        </w:rPr>
        <w:t>sipas</w:t>
      </w:r>
      <w:proofErr w:type="spellEnd"/>
      <w:r w:rsidR="00E71E84">
        <w:rPr>
          <w:rFonts w:ascii="Times New Roman" w:eastAsiaTheme="minorHAnsi" w:hAnsi="Times New Roman" w:cs="Times New Roman"/>
          <w:color w:val="auto"/>
          <w:szCs w:val="24"/>
          <w:lang w:val="en-US"/>
        </w:rPr>
        <w:t xml:space="preserve"> </w:t>
      </w:r>
      <w:proofErr w:type="spellStart"/>
      <w:r w:rsidRPr="009624A2">
        <w:rPr>
          <w:rFonts w:ascii="Times New Roman" w:eastAsiaTheme="minorHAnsi" w:hAnsi="Times New Roman" w:cs="Times New Roman"/>
          <w:color w:val="auto"/>
          <w:szCs w:val="24"/>
          <w:lang w:val="en-US"/>
        </w:rPr>
        <w:t>tatime</w:t>
      </w:r>
      <w:r w:rsidR="00E71E84">
        <w:rPr>
          <w:rFonts w:ascii="Times New Roman" w:eastAsiaTheme="minorHAnsi" w:hAnsi="Times New Roman" w:cs="Times New Roman"/>
          <w:color w:val="auto"/>
          <w:szCs w:val="24"/>
          <w:lang w:val="en-US"/>
        </w:rPr>
        <w:t>ve</w:t>
      </w:r>
      <w:proofErr w:type="spellEnd"/>
      <w:r w:rsidR="00E71E84">
        <w:rPr>
          <w:rFonts w:ascii="Times New Roman" w:eastAsiaTheme="minorHAnsi" w:hAnsi="Times New Roman" w:cs="Times New Roman"/>
          <w:color w:val="auto"/>
          <w:szCs w:val="24"/>
          <w:lang w:val="en-US"/>
        </w:rPr>
        <w:t xml:space="preserve"> </w:t>
      </w:r>
      <w:proofErr w:type="spellStart"/>
      <w:r w:rsidR="00E71E84">
        <w:rPr>
          <w:rFonts w:ascii="Times New Roman" w:eastAsiaTheme="minorHAnsi" w:hAnsi="Times New Roman" w:cs="Times New Roman"/>
          <w:color w:val="auto"/>
          <w:szCs w:val="24"/>
          <w:lang w:val="en-US"/>
        </w:rPr>
        <w:t>të</w:t>
      </w:r>
      <w:proofErr w:type="spellEnd"/>
      <w:r w:rsidRPr="009624A2">
        <w:rPr>
          <w:rFonts w:ascii="Times New Roman" w:eastAsiaTheme="minorHAnsi" w:hAnsi="Times New Roman" w:cs="Times New Roman"/>
          <w:color w:val="auto"/>
          <w:szCs w:val="24"/>
          <w:lang w:val="en-US"/>
        </w:rPr>
        <w:t xml:space="preserve"> </w:t>
      </w:r>
      <w:proofErr w:type="spellStart"/>
      <w:r w:rsidRPr="009624A2">
        <w:rPr>
          <w:rFonts w:ascii="Times New Roman" w:eastAsiaTheme="minorHAnsi" w:hAnsi="Times New Roman" w:cs="Times New Roman"/>
          <w:color w:val="auto"/>
          <w:szCs w:val="24"/>
          <w:lang w:val="en-US"/>
        </w:rPr>
        <w:t>zbatuara</w:t>
      </w:r>
      <w:proofErr w:type="spellEnd"/>
      <w:r w:rsidRPr="009624A2">
        <w:rPr>
          <w:rFonts w:ascii="Times New Roman" w:eastAsiaTheme="minorHAnsi" w:hAnsi="Times New Roman" w:cs="Times New Roman"/>
          <w:color w:val="auto"/>
          <w:szCs w:val="24"/>
          <w:lang w:val="en-US"/>
        </w:rPr>
        <w:t xml:space="preserve"> </w:t>
      </w:r>
      <w:proofErr w:type="spellStart"/>
      <w:r w:rsidRPr="009624A2">
        <w:rPr>
          <w:rFonts w:ascii="Times New Roman" w:eastAsiaTheme="minorHAnsi" w:hAnsi="Times New Roman" w:cs="Times New Roman"/>
          <w:color w:val="auto"/>
          <w:szCs w:val="24"/>
          <w:lang w:val="en-US"/>
        </w:rPr>
        <w:t>përgjatë</w:t>
      </w:r>
      <w:proofErr w:type="spellEnd"/>
      <w:r w:rsidRPr="009624A2">
        <w:rPr>
          <w:rFonts w:ascii="Times New Roman" w:eastAsiaTheme="minorHAnsi" w:hAnsi="Times New Roman" w:cs="Times New Roman"/>
          <w:color w:val="auto"/>
          <w:szCs w:val="24"/>
          <w:lang w:val="en-US"/>
        </w:rPr>
        <w:t xml:space="preserve"> </w:t>
      </w:r>
      <w:proofErr w:type="spellStart"/>
      <w:r w:rsidRPr="009624A2">
        <w:rPr>
          <w:rFonts w:ascii="Times New Roman" w:eastAsiaTheme="minorHAnsi" w:hAnsi="Times New Roman" w:cs="Times New Roman"/>
          <w:color w:val="auto"/>
          <w:szCs w:val="24"/>
          <w:lang w:val="en-US"/>
        </w:rPr>
        <w:t>vitit</w:t>
      </w:r>
      <w:proofErr w:type="spellEnd"/>
      <w:r w:rsidRPr="009624A2">
        <w:rPr>
          <w:rFonts w:ascii="Times New Roman" w:eastAsiaTheme="minorHAnsi" w:hAnsi="Times New Roman" w:cs="Times New Roman"/>
          <w:color w:val="auto"/>
          <w:szCs w:val="24"/>
          <w:lang w:val="en-US"/>
        </w:rPr>
        <w:t xml:space="preserve"> 202</w:t>
      </w:r>
      <w:r>
        <w:rPr>
          <w:rFonts w:ascii="Times New Roman" w:eastAsiaTheme="minorHAnsi" w:hAnsi="Times New Roman" w:cs="Times New Roman"/>
          <w:color w:val="auto"/>
          <w:szCs w:val="24"/>
          <w:lang w:val="en-US"/>
        </w:rPr>
        <w:t>4</w:t>
      </w:r>
      <w:r w:rsidR="00E71E84">
        <w:rPr>
          <w:rFonts w:ascii="Times New Roman" w:eastAsiaTheme="minorHAnsi" w:hAnsi="Times New Roman" w:cs="Times New Roman"/>
          <w:color w:val="auto"/>
          <w:szCs w:val="24"/>
          <w:lang w:val="en-US"/>
        </w:rPr>
        <w:t xml:space="preserve"> </w:t>
      </w:r>
      <w:proofErr w:type="spellStart"/>
      <w:r w:rsidR="00E71E84">
        <w:rPr>
          <w:rFonts w:ascii="Times New Roman" w:eastAsiaTheme="minorHAnsi" w:hAnsi="Times New Roman" w:cs="Times New Roman"/>
          <w:color w:val="auto"/>
          <w:szCs w:val="24"/>
          <w:lang w:val="en-US"/>
        </w:rPr>
        <w:t>sa</w:t>
      </w:r>
      <w:proofErr w:type="spellEnd"/>
      <w:r w:rsidR="00E71E84">
        <w:rPr>
          <w:rFonts w:ascii="Times New Roman" w:eastAsiaTheme="minorHAnsi" w:hAnsi="Times New Roman" w:cs="Times New Roman"/>
          <w:color w:val="auto"/>
          <w:szCs w:val="24"/>
          <w:lang w:val="en-US"/>
        </w:rPr>
        <w:t xml:space="preserve"> do </w:t>
      </w:r>
      <w:proofErr w:type="spellStart"/>
      <w:r w:rsidR="00E71E84">
        <w:rPr>
          <w:rFonts w:ascii="Times New Roman" w:eastAsiaTheme="minorHAnsi" w:hAnsi="Times New Roman" w:cs="Times New Roman"/>
          <w:color w:val="auto"/>
          <w:szCs w:val="24"/>
          <w:lang w:val="en-US"/>
        </w:rPr>
        <w:t>të</w:t>
      </w:r>
      <w:proofErr w:type="spellEnd"/>
      <w:r w:rsidR="00E71E84">
        <w:rPr>
          <w:rFonts w:ascii="Times New Roman" w:eastAsiaTheme="minorHAnsi" w:hAnsi="Times New Roman" w:cs="Times New Roman"/>
          <w:color w:val="auto"/>
          <w:szCs w:val="24"/>
          <w:lang w:val="en-US"/>
        </w:rPr>
        <w:t xml:space="preserve"> </w:t>
      </w:r>
      <w:proofErr w:type="spellStart"/>
      <w:r w:rsidR="00E71E84">
        <w:rPr>
          <w:rFonts w:ascii="Times New Roman" w:eastAsiaTheme="minorHAnsi" w:hAnsi="Times New Roman" w:cs="Times New Roman"/>
          <w:color w:val="auto"/>
          <w:szCs w:val="24"/>
          <w:lang w:val="en-US"/>
        </w:rPr>
        <w:t>ishte</w:t>
      </w:r>
      <w:proofErr w:type="spellEnd"/>
      <w:r w:rsidR="00E71E84">
        <w:rPr>
          <w:rFonts w:ascii="Times New Roman" w:eastAsiaTheme="minorHAnsi" w:hAnsi="Times New Roman" w:cs="Times New Roman"/>
          <w:color w:val="auto"/>
          <w:szCs w:val="24"/>
          <w:lang w:val="en-US"/>
        </w:rPr>
        <w:t xml:space="preserve"> </w:t>
      </w:r>
      <w:r w:rsidR="00041D2E">
        <w:rPr>
          <w:rFonts w:ascii="Times New Roman" w:eastAsiaTheme="minorHAnsi" w:hAnsi="Times New Roman" w:cs="Times New Roman"/>
          <w:color w:val="auto"/>
          <w:szCs w:val="24"/>
          <w:lang w:val="en-US"/>
        </w:rPr>
        <w:t xml:space="preserve">SHT </w:t>
      </w:r>
      <w:proofErr w:type="spellStart"/>
      <w:r w:rsidR="00E71E84">
        <w:rPr>
          <w:rFonts w:ascii="Times New Roman" w:eastAsiaTheme="minorHAnsi" w:hAnsi="Times New Roman" w:cs="Times New Roman"/>
          <w:color w:val="auto"/>
          <w:szCs w:val="24"/>
          <w:lang w:val="en-US"/>
        </w:rPr>
        <w:t>sipas</w:t>
      </w:r>
      <w:proofErr w:type="spellEnd"/>
      <w:r w:rsidR="00E71E84">
        <w:rPr>
          <w:rFonts w:ascii="Times New Roman" w:eastAsiaTheme="minorHAnsi" w:hAnsi="Times New Roman" w:cs="Times New Roman"/>
          <w:color w:val="auto"/>
          <w:szCs w:val="24"/>
          <w:lang w:val="en-US"/>
        </w:rPr>
        <w:t xml:space="preserve"> </w:t>
      </w:r>
      <w:proofErr w:type="spellStart"/>
      <w:r w:rsidR="00E71E84">
        <w:rPr>
          <w:rFonts w:ascii="Times New Roman" w:eastAsiaTheme="minorHAnsi" w:hAnsi="Times New Roman" w:cs="Times New Roman"/>
          <w:color w:val="auto"/>
          <w:szCs w:val="24"/>
          <w:lang w:val="en-US"/>
        </w:rPr>
        <w:t>këtyre</w:t>
      </w:r>
      <w:proofErr w:type="spellEnd"/>
      <w:r w:rsidR="00E71E84">
        <w:rPr>
          <w:rFonts w:ascii="Times New Roman" w:eastAsiaTheme="minorHAnsi" w:hAnsi="Times New Roman" w:cs="Times New Roman"/>
          <w:color w:val="auto"/>
          <w:szCs w:val="24"/>
          <w:lang w:val="en-US"/>
        </w:rPr>
        <w:t xml:space="preserve"> </w:t>
      </w:r>
      <w:proofErr w:type="spellStart"/>
      <w:r w:rsidR="00E71E84">
        <w:rPr>
          <w:rFonts w:ascii="Times New Roman" w:eastAsiaTheme="minorHAnsi" w:hAnsi="Times New Roman" w:cs="Times New Roman"/>
          <w:color w:val="auto"/>
          <w:szCs w:val="24"/>
          <w:lang w:val="en-US"/>
        </w:rPr>
        <w:t>tatim</w:t>
      </w:r>
      <w:r w:rsidR="00041D2E">
        <w:rPr>
          <w:rFonts w:ascii="Times New Roman" w:eastAsiaTheme="minorHAnsi" w:hAnsi="Times New Roman" w:cs="Times New Roman"/>
          <w:color w:val="auto"/>
          <w:szCs w:val="24"/>
          <w:lang w:val="en-US"/>
        </w:rPr>
        <w:t>e</w:t>
      </w:r>
      <w:r w:rsidR="00E71E84">
        <w:rPr>
          <w:rFonts w:ascii="Times New Roman" w:eastAsiaTheme="minorHAnsi" w:hAnsi="Times New Roman" w:cs="Times New Roman"/>
          <w:color w:val="auto"/>
          <w:szCs w:val="24"/>
          <w:lang w:val="en-US"/>
        </w:rPr>
        <w:t>ve</w:t>
      </w:r>
      <w:proofErr w:type="spellEnd"/>
      <w:r w:rsidR="00E71E84">
        <w:rPr>
          <w:rFonts w:ascii="Times New Roman" w:eastAsiaTheme="minorHAnsi" w:hAnsi="Times New Roman" w:cs="Times New Roman"/>
          <w:color w:val="auto"/>
          <w:szCs w:val="24"/>
          <w:lang w:val="en-US"/>
        </w:rPr>
        <w:t xml:space="preserve"> </w:t>
      </w:r>
      <w:proofErr w:type="spellStart"/>
      <w:r w:rsidR="00E71E84">
        <w:rPr>
          <w:rFonts w:ascii="Times New Roman" w:eastAsiaTheme="minorHAnsi" w:hAnsi="Times New Roman" w:cs="Times New Roman"/>
          <w:color w:val="auto"/>
          <w:szCs w:val="24"/>
          <w:lang w:val="en-US"/>
        </w:rPr>
        <w:t>në</w:t>
      </w:r>
      <w:proofErr w:type="spellEnd"/>
      <w:r w:rsidR="00E71E84">
        <w:rPr>
          <w:rFonts w:ascii="Times New Roman" w:eastAsiaTheme="minorHAnsi" w:hAnsi="Times New Roman" w:cs="Times New Roman"/>
          <w:color w:val="auto"/>
          <w:szCs w:val="24"/>
          <w:lang w:val="en-US"/>
        </w:rPr>
        <w:t xml:space="preserve"> </w:t>
      </w:r>
      <w:proofErr w:type="spellStart"/>
      <w:r w:rsidR="00E71E84">
        <w:rPr>
          <w:rFonts w:ascii="Times New Roman" w:eastAsiaTheme="minorHAnsi" w:hAnsi="Times New Roman" w:cs="Times New Roman"/>
          <w:color w:val="auto"/>
          <w:szCs w:val="24"/>
          <w:lang w:val="en-US"/>
        </w:rPr>
        <w:t>vitin</w:t>
      </w:r>
      <w:proofErr w:type="spellEnd"/>
      <w:r w:rsidR="00E71E84">
        <w:rPr>
          <w:rFonts w:ascii="Times New Roman" w:eastAsiaTheme="minorHAnsi" w:hAnsi="Times New Roman" w:cs="Times New Roman"/>
          <w:color w:val="auto"/>
          <w:szCs w:val="24"/>
          <w:lang w:val="en-US"/>
        </w:rPr>
        <w:t xml:space="preserve"> 2023</w:t>
      </w:r>
      <w:r w:rsidRPr="009624A2">
        <w:rPr>
          <w:rFonts w:ascii="Times New Roman" w:eastAsiaTheme="minorHAnsi" w:hAnsi="Times New Roman" w:cs="Times New Roman"/>
          <w:color w:val="auto"/>
          <w:szCs w:val="24"/>
          <w:lang w:val="en-US"/>
        </w:rPr>
        <w:t xml:space="preserve">, </w:t>
      </w:r>
      <w:proofErr w:type="spellStart"/>
      <w:r w:rsidRPr="009624A2">
        <w:rPr>
          <w:rFonts w:ascii="Times New Roman" w:eastAsiaTheme="minorHAnsi" w:hAnsi="Times New Roman" w:cs="Times New Roman"/>
          <w:color w:val="auto"/>
          <w:szCs w:val="24"/>
          <w:lang w:val="en-US"/>
        </w:rPr>
        <w:t>konkretisht</w:t>
      </w:r>
      <w:proofErr w:type="spellEnd"/>
      <w:r w:rsidRPr="009624A2">
        <w:rPr>
          <w:rFonts w:ascii="Times New Roman" w:eastAsiaTheme="minorHAnsi" w:hAnsi="Times New Roman" w:cs="Times New Roman"/>
          <w:color w:val="auto"/>
          <w:szCs w:val="24"/>
          <w:lang w:val="en-US"/>
        </w:rPr>
        <w:t xml:space="preserve"> CIT, TAP </w:t>
      </w:r>
      <w:proofErr w:type="spellStart"/>
      <w:r w:rsidRPr="009624A2">
        <w:rPr>
          <w:rFonts w:ascii="Times New Roman" w:eastAsiaTheme="minorHAnsi" w:hAnsi="Times New Roman" w:cs="Times New Roman"/>
          <w:color w:val="auto"/>
          <w:szCs w:val="24"/>
          <w:lang w:val="en-US"/>
        </w:rPr>
        <w:t>mbi</w:t>
      </w:r>
      <w:proofErr w:type="spellEnd"/>
      <w:r w:rsidRPr="009624A2">
        <w:rPr>
          <w:rFonts w:ascii="Times New Roman" w:eastAsiaTheme="minorHAnsi" w:hAnsi="Times New Roman" w:cs="Times New Roman"/>
          <w:color w:val="auto"/>
          <w:szCs w:val="24"/>
          <w:lang w:val="en-US"/>
        </w:rPr>
        <w:t xml:space="preserve"> </w:t>
      </w:r>
      <w:proofErr w:type="spellStart"/>
      <w:r w:rsidRPr="009624A2">
        <w:rPr>
          <w:rFonts w:ascii="Times New Roman" w:eastAsiaTheme="minorHAnsi" w:hAnsi="Times New Roman" w:cs="Times New Roman"/>
          <w:color w:val="auto"/>
          <w:szCs w:val="24"/>
          <w:lang w:val="en-US"/>
        </w:rPr>
        <w:t>biznesin</w:t>
      </w:r>
      <w:proofErr w:type="spellEnd"/>
      <w:r w:rsidRPr="009624A2">
        <w:rPr>
          <w:rFonts w:ascii="Times New Roman" w:eastAsiaTheme="minorHAnsi" w:hAnsi="Times New Roman" w:cs="Times New Roman"/>
          <w:color w:val="auto"/>
          <w:szCs w:val="24"/>
          <w:lang w:val="en-US"/>
        </w:rPr>
        <w:t xml:space="preserve"> </w:t>
      </w:r>
      <w:proofErr w:type="spellStart"/>
      <w:r w:rsidRPr="009624A2">
        <w:rPr>
          <w:rFonts w:ascii="Times New Roman" w:eastAsiaTheme="minorHAnsi" w:hAnsi="Times New Roman" w:cs="Times New Roman"/>
          <w:color w:val="auto"/>
          <w:szCs w:val="24"/>
          <w:lang w:val="en-US"/>
        </w:rPr>
        <w:t>dhe</w:t>
      </w:r>
      <w:proofErr w:type="spellEnd"/>
      <w:r w:rsidRPr="009624A2">
        <w:rPr>
          <w:rFonts w:ascii="Times New Roman" w:eastAsiaTheme="minorHAnsi" w:hAnsi="Times New Roman" w:cs="Times New Roman"/>
          <w:color w:val="auto"/>
          <w:szCs w:val="24"/>
          <w:lang w:val="en-US"/>
        </w:rPr>
        <w:t xml:space="preserve"> TAP </w:t>
      </w:r>
      <w:proofErr w:type="spellStart"/>
      <w:r w:rsidRPr="009624A2">
        <w:rPr>
          <w:rFonts w:ascii="Times New Roman" w:eastAsiaTheme="minorHAnsi" w:hAnsi="Times New Roman" w:cs="Times New Roman"/>
          <w:color w:val="auto"/>
          <w:szCs w:val="24"/>
          <w:lang w:val="en-US"/>
        </w:rPr>
        <w:t>p</w:t>
      </w:r>
      <w:r>
        <w:rPr>
          <w:rFonts w:ascii="Times New Roman" w:eastAsiaTheme="minorHAnsi" w:hAnsi="Times New Roman" w:cs="Times New Roman"/>
          <w:color w:val="auto"/>
          <w:szCs w:val="24"/>
          <w:lang w:val="en-US"/>
        </w:rPr>
        <w:t>ë</w:t>
      </w:r>
      <w:r w:rsidRPr="009624A2">
        <w:rPr>
          <w:rFonts w:ascii="Times New Roman" w:eastAsiaTheme="minorHAnsi" w:hAnsi="Times New Roman" w:cs="Times New Roman"/>
          <w:color w:val="auto"/>
          <w:szCs w:val="24"/>
          <w:lang w:val="en-US"/>
        </w:rPr>
        <w:t>r</w:t>
      </w:r>
      <w:proofErr w:type="spellEnd"/>
      <w:r w:rsidRPr="009624A2">
        <w:rPr>
          <w:rFonts w:ascii="Times New Roman" w:eastAsiaTheme="minorHAnsi" w:hAnsi="Times New Roman" w:cs="Times New Roman"/>
          <w:color w:val="auto"/>
          <w:szCs w:val="24"/>
          <w:lang w:val="en-US"/>
        </w:rPr>
        <w:t xml:space="preserve"> </w:t>
      </w:r>
      <w:proofErr w:type="spellStart"/>
      <w:r w:rsidRPr="009624A2">
        <w:rPr>
          <w:rFonts w:ascii="Times New Roman" w:eastAsiaTheme="minorHAnsi" w:hAnsi="Times New Roman" w:cs="Times New Roman"/>
          <w:color w:val="auto"/>
          <w:szCs w:val="24"/>
          <w:lang w:val="en-US"/>
        </w:rPr>
        <w:t>kategoritë</w:t>
      </w:r>
      <w:proofErr w:type="spellEnd"/>
      <w:r w:rsidRPr="009624A2">
        <w:rPr>
          <w:rFonts w:ascii="Times New Roman" w:eastAsiaTheme="minorHAnsi" w:hAnsi="Times New Roman" w:cs="Times New Roman"/>
          <w:color w:val="auto"/>
          <w:szCs w:val="24"/>
          <w:lang w:val="en-US"/>
        </w:rPr>
        <w:t xml:space="preserve"> e </w:t>
      </w:r>
      <w:proofErr w:type="spellStart"/>
      <w:r w:rsidRPr="009624A2">
        <w:rPr>
          <w:rFonts w:ascii="Times New Roman" w:eastAsiaTheme="minorHAnsi" w:hAnsi="Times New Roman" w:cs="Times New Roman"/>
          <w:color w:val="auto"/>
          <w:szCs w:val="24"/>
          <w:lang w:val="en-US"/>
        </w:rPr>
        <w:t>tjera</w:t>
      </w:r>
      <w:proofErr w:type="spellEnd"/>
      <w:r w:rsidRPr="009624A2">
        <w:rPr>
          <w:rFonts w:ascii="Times New Roman" w:eastAsiaTheme="minorHAnsi" w:hAnsi="Times New Roman" w:cs="Times New Roman"/>
          <w:color w:val="auto"/>
          <w:szCs w:val="24"/>
          <w:lang w:val="en-US"/>
        </w:rPr>
        <w:t xml:space="preserve">, </w:t>
      </w:r>
      <w:proofErr w:type="spellStart"/>
      <w:r w:rsidRPr="009624A2">
        <w:rPr>
          <w:rFonts w:ascii="Times New Roman" w:eastAsiaTheme="minorHAnsi" w:hAnsi="Times New Roman" w:cs="Times New Roman"/>
          <w:color w:val="auto"/>
          <w:szCs w:val="24"/>
          <w:lang w:val="en-US"/>
        </w:rPr>
        <w:t>atëherë</w:t>
      </w:r>
      <w:proofErr w:type="spellEnd"/>
      <w:r w:rsidRPr="009624A2">
        <w:rPr>
          <w:rFonts w:ascii="Times New Roman" w:eastAsiaTheme="minorHAnsi" w:hAnsi="Times New Roman" w:cs="Times New Roman"/>
          <w:color w:val="auto"/>
          <w:szCs w:val="24"/>
          <w:lang w:val="en-US"/>
        </w:rPr>
        <w:t xml:space="preserve"> </w:t>
      </w:r>
      <w:proofErr w:type="spellStart"/>
      <w:r w:rsidRPr="009624A2">
        <w:rPr>
          <w:rFonts w:ascii="Times New Roman" w:eastAsiaTheme="minorHAnsi" w:hAnsi="Times New Roman" w:cs="Times New Roman"/>
          <w:color w:val="auto"/>
          <w:szCs w:val="24"/>
          <w:lang w:val="en-US"/>
        </w:rPr>
        <w:t>t</w:t>
      </w:r>
      <w:r>
        <w:rPr>
          <w:rFonts w:ascii="Times New Roman" w:eastAsiaTheme="minorHAnsi" w:hAnsi="Times New Roman" w:cs="Times New Roman"/>
          <w:color w:val="auto"/>
          <w:szCs w:val="24"/>
          <w:lang w:val="en-US"/>
        </w:rPr>
        <w:t>ë</w:t>
      </w:r>
      <w:proofErr w:type="spellEnd"/>
      <w:r w:rsidRPr="009624A2">
        <w:rPr>
          <w:rFonts w:ascii="Times New Roman" w:eastAsia="Segoe UI Symbol" w:hAnsi="Times New Roman" w:cs="Times New Roman"/>
          <w:color w:val="auto"/>
          <w:szCs w:val="24"/>
          <w:lang w:val="en-US"/>
        </w:rPr>
        <w:t xml:space="preserve"> </w:t>
      </w:r>
      <w:proofErr w:type="spellStart"/>
      <w:r w:rsidRPr="009624A2">
        <w:rPr>
          <w:rFonts w:ascii="Times New Roman" w:eastAsia="Segoe UI Symbol" w:hAnsi="Times New Roman" w:cs="Times New Roman"/>
          <w:color w:val="auto"/>
          <w:szCs w:val="24"/>
          <w:lang w:val="en-US"/>
        </w:rPr>
        <w:t>dhënat</w:t>
      </w:r>
      <w:proofErr w:type="spellEnd"/>
      <w:r w:rsidRPr="009624A2">
        <w:rPr>
          <w:rFonts w:ascii="Times New Roman" w:eastAsia="Segoe UI Symbol" w:hAnsi="Times New Roman" w:cs="Times New Roman"/>
          <w:color w:val="auto"/>
          <w:szCs w:val="24"/>
          <w:lang w:val="en-US"/>
        </w:rPr>
        <w:t xml:space="preserve"> do </w:t>
      </w:r>
      <w:proofErr w:type="spellStart"/>
      <w:r w:rsidRPr="009624A2">
        <w:rPr>
          <w:rFonts w:ascii="Times New Roman" w:eastAsia="Segoe UI Symbol" w:hAnsi="Times New Roman" w:cs="Times New Roman"/>
          <w:color w:val="auto"/>
          <w:szCs w:val="24"/>
          <w:lang w:val="en-US"/>
        </w:rPr>
        <w:t>të</w:t>
      </w:r>
      <w:proofErr w:type="spellEnd"/>
      <w:r w:rsidRPr="009624A2">
        <w:rPr>
          <w:rFonts w:ascii="Times New Roman" w:eastAsia="Segoe UI Symbol" w:hAnsi="Times New Roman" w:cs="Times New Roman"/>
          <w:color w:val="auto"/>
          <w:szCs w:val="24"/>
          <w:lang w:val="en-US"/>
        </w:rPr>
        <w:t xml:space="preserve"> </w:t>
      </w:r>
      <w:proofErr w:type="spellStart"/>
      <w:r w:rsidRPr="009624A2">
        <w:rPr>
          <w:rFonts w:ascii="Times New Roman" w:eastAsia="Segoe UI Symbol" w:hAnsi="Times New Roman" w:cs="Times New Roman"/>
          <w:color w:val="auto"/>
          <w:szCs w:val="24"/>
          <w:lang w:val="en-US"/>
        </w:rPr>
        <w:t>rezultonin</w:t>
      </w:r>
      <w:proofErr w:type="spellEnd"/>
      <w:r w:rsidRPr="009624A2">
        <w:rPr>
          <w:rFonts w:ascii="Times New Roman" w:eastAsia="Segoe UI Symbol" w:hAnsi="Times New Roman" w:cs="Times New Roman"/>
          <w:color w:val="auto"/>
          <w:szCs w:val="24"/>
          <w:lang w:val="en-US"/>
        </w:rPr>
        <w:t xml:space="preserve"> </w:t>
      </w:r>
      <w:proofErr w:type="spellStart"/>
      <w:r w:rsidRPr="009624A2">
        <w:rPr>
          <w:rFonts w:ascii="Times New Roman" w:eastAsia="Segoe UI Symbol" w:hAnsi="Times New Roman" w:cs="Times New Roman"/>
          <w:color w:val="auto"/>
          <w:szCs w:val="24"/>
          <w:lang w:val="en-US"/>
        </w:rPr>
        <w:t>si</w:t>
      </w:r>
      <w:proofErr w:type="spellEnd"/>
      <w:r w:rsidRPr="009624A2">
        <w:rPr>
          <w:rFonts w:ascii="Times New Roman" w:eastAsia="Segoe UI Symbol" w:hAnsi="Times New Roman" w:cs="Times New Roman"/>
          <w:color w:val="auto"/>
          <w:szCs w:val="24"/>
          <w:lang w:val="en-US"/>
        </w:rPr>
        <w:t xml:space="preserve"> </w:t>
      </w:r>
      <w:proofErr w:type="spellStart"/>
      <w:r w:rsidRPr="009624A2">
        <w:rPr>
          <w:rFonts w:ascii="Times New Roman" w:eastAsia="Segoe UI Symbol" w:hAnsi="Times New Roman" w:cs="Times New Roman"/>
          <w:color w:val="auto"/>
          <w:szCs w:val="24"/>
          <w:lang w:val="en-US"/>
        </w:rPr>
        <w:t>n</w:t>
      </w:r>
      <w:r>
        <w:rPr>
          <w:rFonts w:ascii="Times New Roman" w:eastAsia="Segoe UI Symbol" w:hAnsi="Times New Roman" w:cs="Times New Roman"/>
          <w:color w:val="auto"/>
          <w:szCs w:val="24"/>
          <w:lang w:val="en-US"/>
        </w:rPr>
        <w:t>ë</w:t>
      </w:r>
      <w:proofErr w:type="spellEnd"/>
      <w:r w:rsidRPr="009624A2">
        <w:rPr>
          <w:rFonts w:ascii="Times New Roman" w:eastAsia="Segoe UI Symbol" w:hAnsi="Times New Roman" w:cs="Times New Roman"/>
          <w:color w:val="auto"/>
          <w:szCs w:val="24"/>
          <w:lang w:val="en-US"/>
        </w:rPr>
        <w:t xml:space="preserve"> </w:t>
      </w:r>
      <w:proofErr w:type="spellStart"/>
      <w:r w:rsidRPr="009624A2">
        <w:rPr>
          <w:rFonts w:ascii="Times New Roman" w:eastAsia="Segoe UI Symbol" w:hAnsi="Times New Roman" w:cs="Times New Roman"/>
          <w:color w:val="auto"/>
          <w:szCs w:val="24"/>
          <w:lang w:val="en-US"/>
        </w:rPr>
        <w:t>tabelën</w:t>
      </w:r>
      <w:proofErr w:type="spellEnd"/>
      <w:r w:rsidRPr="009624A2">
        <w:rPr>
          <w:rFonts w:ascii="Times New Roman" w:eastAsia="Segoe UI Symbol" w:hAnsi="Times New Roman" w:cs="Times New Roman"/>
          <w:color w:val="auto"/>
          <w:szCs w:val="24"/>
          <w:lang w:val="en-US"/>
        </w:rPr>
        <w:t xml:space="preserve"> e </w:t>
      </w:r>
      <w:proofErr w:type="spellStart"/>
      <w:r w:rsidRPr="009624A2">
        <w:rPr>
          <w:rFonts w:ascii="Times New Roman" w:eastAsia="Segoe UI Symbol" w:hAnsi="Times New Roman" w:cs="Times New Roman"/>
          <w:color w:val="auto"/>
          <w:szCs w:val="24"/>
          <w:lang w:val="en-US"/>
        </w:rPr>
        <w:t>mëposhtme</w:t>
      </w:r>
      <w:proofErr w:type="spellEnd"/>
      <w:r>
        <w:rPr>
          <w:rFonts w:ascii="Times New Roman" w:eastAsia="Segoe UI Symbol" w:hAnsi="Times New Roman" w:cs="Times New Roman"/>
          <w:color w:val="auto"/>
          <w:szCs w:val="24"/>
          <w:lang w:val="en-US"/>
        </w:rPr>
        <w:t>.</w:t>
      </w:r>
    </w:p>
    <w:p w14:paraId="4723B7CA" w14:textId="31925AAD" w:rsidR="00347FE4" w:rsidRPr="00347FE4" w:rsidRDefault="00347FE4" w:rsidP="00347FE4">
      <w:pPr>
        <w:pStyle w:val="Caption"/>
        <w:keepNext/>
        <w:jc w:val="center"/>
        <w:rPr>
          <w:rFonts w:ascii="Times New Roman" w:hAnsi="Times New Roman" w:cs="Times New Roman"/>
          <w:i/>
          <w:iCs w:val="0"/>
          <w:sz w:val="22"/>
          <w:szCs w:val="22"/>
          <w:lang w:val="da-DK"/>
        </w:rPr>
      </w:pPr>
      <w:bookmarkStart w:id="58" w:name="_Toc209531949"/>
      <w:r w:rsidRPr="00347FE4">
        <w:rPr>
          <w:rFonts w:ascii="Times New Roman" w:hAnsi="Times New Roman" w:cs="Times New Roman"/>
          <w:i/>
          <w:iCs w:val="0"/>
          <w:sz w:val="22"/>
          <w:szCs w:val="22"/>
          <w:lang w:val="da-DK"/>
        </w:rPr>
        <w:t xml:space="preserve">Tabela </w:t>
      </w:r>
      <w:r w:rsidRPr="00347FE4">
        <w:rPr>
          <w:rFonts w:ascii="Times New Roman" w:hAnsi="Times New Roman" w:cs="Times New Roman"/>
          <w:i/>
          <w:iCs w:val="0"/>
          <w:sz w:val="22"/>
          <w:szCs w:val="22"/>
          <w:lang w:val="da-DK"/>
        </w:rPr>
        <w:fldChar w:fldCharType="begin"/>
      </w:r>
      <w:r w:rsidRPr="00347FE4">
        <w:rPr>
          <w:rFonts w:ascii="Times New Roman" w:hAnsi="Times New Roman" w:cs="Times New Roman"/>
          <w:i/>
          <w:iCs w:val="0"/>
          <w:sz w:val="22"/>
          <w:szCs w:val="22"/>
          <w:lang w:val="da-DK"/>
        </w:rPr>
        <w:instrText xml:space="preserve"> SEQ Tabela \* ARABIC </w:instrText>
      </w:r>
      <w:r w:rsidRPr="00347FE4">
        <w:rPr>
          <w:rFonts w:ascii="Times New Roman" w:hAnsi="Times New Roman" w:cs="Times New Roman"/>
          <w:i/>
          <w:iCs w:val="0"/>
          <w:sz w:val="22"/>
          <w:szCs w:val="22"/>
          <w:lang w:val="da-DK"/>
        </w:rPr>
        <w:fldChar w:fldCharType="separate"/>
      </w:r>
      <w:r w:rsidR="007616D8">
        <w:rPr>
          <w:rFonts w:ascii="Times New Roman" w:hAnsi="Times New Roman" w:cs="Times New Roman"/>
          <w:i/>
          <w:iCs w:val="0"/>
          <w:noProof/>
          <w:sz w:val="22"/>
          <w:szCs w:val="22"/>
          <w:lang w:val="da-DK"/>
        </w:rPr>
        <w:t>11</w:t>
      </w:r>
      <w:r w:rsidRPr="00347FE4">
        <w:rPr>
          <w:rFonts w:ascii="Times New Roman" w:hAnsi="Times New Roman" w:cs="Times New Roman"/>
          <w:i/>
          <w:iCs w:val="0"/>
          <w:sz w:val="22"/>
          <w:szCs w:val="22"/>
          <w:lang w:val="da-DK"/>
        </w:rPr>
        <w:fldChar w:fldCharType="end"/>
      </w:r>
      <w:r w:rsidRPr="00347FE4">
        <w:rPr>
          <w:rFonts w:ascii="Times New Roman" w:hAnsi="Times New Roman" w:cs="Times New Roman"/>
          <w:i/>
          <w:iCs w:val="0"/>
          <w:sz w:val="22"/>
          <w:szCs w:val="22"/>
          <w:lang w:val="da-DK"/>
        </w:rPr>
        <w:t>: Shpenzimi tatimor i CIT, TAP mbi biznesin dhe TAP (pa biznesin) për vitin 2024 dhe nëse këto tatime do të zbatoheshin për 2023</w:t>
      </w:r>
      <w:bookmarkEnd w:id="58"/>
      <w:r w:rsidRPr="00347FE4">
        <w:rPr>
          <w:rFonts w:ascii="Times New Roman" w:hAnsi="Times New Roman" w:cs="Times New Roman"/>
          <w:i/>
          <w:iCs w:val="0"/>
          <w:sz w:val="22"/>
          <w:szCs w:val="22"/>
          <w:lang w:val="da-DK"/>
        </w:rPr>
        <w:t xml:space="preserve"> </w:t>
      </w:r>
    </w:p>
    <w:tbl>
      <w:tblPr>
        <w:tblStyle w:val="Financial"/>
        <w:tblW w:w="8960" w:type="dxa"/>
        <w:tblLook w:val="04A0" w:firstRow="1" w:lastRow="0" w:firstColumn="1" w:lastColumn="0" w:noHBand="0" w:noVBand="1"/>
      </w:tblPr>
      <w:tblGrid>
        <w:gridCol w:w="3415"/>
        <w:gridCol w:w="1080"/>
        <w:gridCol w:w="990"/>
        <w:gridCol w:w="1710"/>
        <w:gridCol w:w="1765"/>
      </w:tblGrid>
      <w:tr w:rsidR="001A5D3A" w:rsidRPr="00A63A9D" w14:paraId="2D1323DF" w14:textId="77777777" w:rsidTr="006A235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5" w:type="dxa"/>
            <w:vMerge w:val="restart"/>
            <w:noWrap/>
            <w:hideMark/>
          </w:tcPr>
          <w:p w14:paraId="447A9FA2" w14:textId="257D3886" w:rsidR="001A5D3A" w:rsidRPr="00A63A9D" w:rsidRDefault="00E71E84" w:rsidP="000B6F77">
            <w:pPr>
              <w:spacing w:line="240" w:lineRule="auto"/>
              <w:contextualSpacing w:val="0"/>
              <w:rPr>
                <w:rFonts w:ascii="Calibri" w:eastAsia="Times New Roman" w:hAnsi="Calibri" w:cs="Calibri"/>
                <w:color w:val="000000"/>
                <w:sz w:val="22"/>
                <w:szCs w:val="22"/>
                <w:lang w:val="en-US" w:eastAsia="en-US"/>
              </w:rPr>
            </w:pPr>
            <w:proofErr w:type="spellStart"/>
            <w:r>
              <w:rPr>
                <w:rFonts w:ascii="Calibri" w:eastAsia="Times New Roman" w:hAnsi="Calibri" w:cs="Calibri"/>
                <w:color w:val="000000"/>
                <w:sz w:val="22"/>
                <w:szCs w:val="22"/>
                <w:lang w:val="en-US" w:eastAsia="en-US"/>
              </w:rPr>
              <w:t>Shpenzimi</w:t>
            </w:r>
            <w:proofErr w:type="spellEnd"/>
            <w:r>
              <w:rPr>
                <w:rFonts w:ascii="Calibri" w:eastAsia="Times New Roman" w:hAnsi="Calibri" w:cs="Calibri"/>
                <w:color w:val="000000"/>
                <w:sz w:val="22"/>
                <w:szCs w:val="22"/>
                <w:lang w:val="en-US" w:eastAsia="en-US"/>
              </w:rPr>
              <w:t xml:space="preserve"> </w:t>
            </w:r>
            <w:proofErr w:type="spellStart"/>
            <w:r w:rsidR="001A5D3A" w:rsidRPr="00A63A9D">
              <w:rPr>
                <w:rFonts w:ascii="Calibri" w:eastAsia="Times New Roman" w:hAnsi="Calibri" w:cs="Calibri"/>
                <w:color w:val="000000"/>
                <w:sz w:val="22"/>
                <w:szCs w:val="22"/>
                <w:lang w:val="en-US" w:eastAsia="en-US"/>
              </w:rPr>
              <w:t>Tatim</w:t>
            </w:r>
            <w:r>
              <w:rPr>
                <w:rFonts w:ascii="Calibri" w:eastAsia="Times New Roman" w:hAnsi="Calibri" w:cs="Calibri"/>
                <w:color w:val="000000"/>
                <w:sz w:val="22"/>
                <w:szCs w:val="22"/>
                <w:lang w:val="en-US" w:eastAsia="en-US"/>
              </w:rPr>
              <w:t>or</w:t>
            </w:r>
            <w:proofErr w:type="spellEnd"/>
            <w:r w:rsidR="001A5D3A" w:rsidRPr="00A63A9D">
              <w:rPr>
                <w:rFonts w:ascii="Calibri" w:eastAsia="Times New Roman" w:hAnsi="Calibri" w:cs="Calibri"/>
                <w:color w:val="000000"/>
                <w:sz w:val="22"/>
                <w:szCs w:val="22"/>
                <w:lang w:val="en-US" w:eastAsia="en-US"/>
              </w:rPr>
              <w:t xml:space="preserve">  </w:t>
            </w:r>
          </w:p>
        </w:tc>
        <w:tc>
          <w:tcPr>
            <w:tcW w:w="2070" w:type="dxa"/>
            <w:gridSpan w:val="2"/>
            <w:noWrap/>
            <w:hideMark/>
          </w:tcPr>
          <w:p w14:paraId="2F4AF2C1" w14:textId="77777777" w:rsidR="001A5D3A" w:rsidRPr="00A63A9D" w:rsidRDefault="001A5D3A" w:rsidP="000B6F77">
            <w:pPr>
              <w:spacing w:line="240" w:lineRule="auto"/>
              <w:contextualSpacing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r w:rsidRPr="00A63A9D">
              <w:rPr>
                <w:rFonts w:ascii="Calibri" w:eastAsia="Times New Roman" w:hAnsi="Calibri" w:cs="Calibri"/>
                <w:color w:val="000000"/>
                <w:sz w:val="22"/>
                <w:szCs w:val="22"/>
                <w:lang w:val="en-US" w:eastAsia="en-US"/>
              </w:rPr>
              <w:t xml:space="preserve"> Viti </w:t>
            </w:r>
          </w:p>
        </w:tc>
        <w:tc>
          <w:tcPr>
            <w:tcW w:w="3475" w:type="dxa"/>
            <w:gridSpan w:val="2"/>
            <w:noWrap/>
            <w:hideMark/>
          </w:tcPr>
          <w:p w14:paraId="694F94FA" w14:textId="77777777" w:rsidR="001A5D3A" w:rsidRPr="00A63A9D" w:rsidRDefault="001A5D3A" w:rsidP="000B6F77">
            <w:pPr>
              <w:spacing w:line="240" w:lineRule="auto"/>
              <w:contextualSpacing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eastAsia="en-US"/>
              </w:rPr>
            </w:pPr>
            <w:proofErr w:type="spellStart"/>
            <w:r w:rsidRPr="00A63A9D">
              <w:rPr>
                <w:rFonts w:ascii="Calibri" w:eastAsia="Times New Roman" w:hAnsi="Calibri" w:cs="Calibri"/>
                <w:color w:val="000000"/>
                <w:sz w:val="22"/>
                <w:szCs w:val="22"/>
                <w:lang w:val="en-US" w:eastAsia="en-US"/>
              </w:rPr>
              <w:t>Krahasimi</w:t>
            </w:r>
            <w:proofErr w:type="spellEnd"/>
            <w:r w:rsidRPr="00A63A9D">
              <w:rPr>
                <w:rFonts w:ascii="Calibri" w:eastAsia="Times New Roman" w:hAnsi="Calibri" w:cs="Calibri"/>
                <w:color w:val="000000"/>
                <w:sz w:val="22"/>
                <w:szCs w:val="22"/>
                <w:lang w:val="en-US" w:eastAsia="en-US"/>
              </w:rPr>
              <w:t xml:space="preserve"> 2023-2024</w:t>
            </w:r>
          </w:p>
        </w:tc>
      </w:tr>
      <w:tr w:rsidR="001A5D3A" w:rsidRPr="00A63A9D" w14:paraId="03012600" w14:textId="77777777" w:rsidTr="006A2357">
        <w:trPr>
          <w:trHeight w:val="300"/>
        </w:trPr>
        <w:tc>
          <w:tcPr>
            <w:cnfStyle w:val="001000000000" w:firstRow="0" w:lastRow="0" w:firstColumn="1" w:lastColumn="0" w:oddVBand="0" w:evenVBand="0" w:oddHBand="0" w:evenHBand="0" w:firstRowFirstColumn="0" w:firstRowLastColumn="0" w:lastRowFirstColumn="0" w:lastRowLastColumn="0"/>
            <w:tcW w:w="3415" w:type="dxa"/>
            <w:vMerge/>
            <w:hideMark/>
          </w:tcPr>
          <w:p w14:paraId="5253EED0" w14:textId="77777777" w:rsidR="001A5D3A" w:rsidRPr="00A63A9D" w:rsidRDefault="001A5D3A" w:rsidP="000B6F77">
            <w:pPr>
              <w:spacing w:line="240" w:lineRule="auto"/>
              <w:contextualSpacing w:val="0"/>
              <w:rPr>
                <w:rFonts w:ascii="Calibri" w:eastAsia="Times New Roman" w:hAnsi="Calibri" w:cs="Calibri"/>
                <w:color w:val="000000"/>
                <w:sz w:val="22"/>
                <w:szCs w:val="22"/>
                <w:lang w:val="en-US" w:eastAsia="en-US"/>
              </w:rPr>
            </w:pPr>
          </w:p>
        </w:tc>
        <w:tc>
          <w:tcPr>
            <w:tcW w:w="1080" w:type="dxa"/>
            <w:noWrap/>
            <w:hideMark/>
          </w:tcPr>
          <w:p w14:paraId="78FD825E" w14:textId="77777777" w:rsidR="001A5D3A" w:rsidRPr="006A2357" w:rsidRDefault="001A5D3A" w:rsidP="000B6F77">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eastAsia="en-US"/>
              </w:rPr>
            </w:pPr>
            <w:r w:rsidRPr="006A2357">
              <w:rPr>
                <w:rFonts w:ascii="Calibri" w:eastAsia="Times New Roman" w:hAnsi="Calibri" w:cs="Calibri"/>
                <w:b/>
                <w:bCs/>
                <w:color w:val="000000"/>
                <w:sz w:val="22"/>
                <w:szCs w:val="22"/>
                <w:lang w:val="en-US" w:eastAsia="en-US"/>
              </w:rPr>
              <w:t>2023</w:t>
            </w:r>
          </w:p>
        </w:tc>
        <w:tc>
          <w:tcPr>
            <w:tcW w:w="990" w:type="dxa"/>
            <w:noWrap/>
            <w:hideMark/>
          </w:tcPr>
          <w:p w14:paraId="307F4410" w14:textId="77777777" w:rsidR="001A5D3A" w:rsidRPr="006A2357" w:rsidRDefault="001A5D3A" w:rsidP="000B6F77">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eastAsia="en-US"/>
              </w:rPr>
            </w:pPr>
            <w:r w:rsidRPr="006A2357">
              <w:rPr>
                <w:rFonts w:ascii="Calibri" w:eastAsia="Times New Roman" w:hAnsi="Calibri" w:cs="Calibri"/>
                <w:b/>
                <w:bCs/>
                <w:color w:val="000000"/>
                <w:sz w:val="22"/>
                <w:szCs w:val="22"/>
                <w:lang w:val="en-US" w:eastAsia="en-US"/>
              </w:rPr>
              <w:t>2024</w:t>
            </w:r>
          </w:p>
        </w:tc>
        <w:tc>
          <w:tcPr>
            <w:tcW w:w="1710" w:type="dxa"/>
            <w:noWrap/>
            <w:hideMark/>
          </w:tcPr>
          <w:p w14:paraId="1D62F3A7" w14:textId="77777777" w:rsidR="001A5D3A" w:rsidRPr="006A2357" w:rsidRDefault="001A5D3A" w:rsidP="000B6F77">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eastAsia="en-US"/>
              </w:rPr>
            </w:pPr>
            <w:proofErr w:type="spellStart"/>
            <w:r w:rsidRPr="006A2357">
              <w:rPr>
                <w:rFonts w:ascii="Calibri" w:eastAsia="Times New Roman" w:hAnsi="Calibri" w:cs="Calibri"/>
                <w:b/>
                <w:bCs/>
                <w:color w:val="000000"/>
                <w:sz w:val="22"/>
                <w:szCs w:val="22"/>
                <w:lang w:val="en-US" w:eastAsia="en-US"/>
              </w:rPr>
              <w:t>Vlerë</w:t>
            </w:r>
            <w:proofErr w:type="spellEnd"/>
          </w:p>
        </w:tc>
        <w:tc>
          <w:tcPr>
            <w:tcW w:w="1765" w:type="dxa"/>
            <w:noWrap/>
            <w:hideMark/>
          </w:tcPr>
          <w:p w14:paraId="782A1F56" w14:textId="77777777" w:rsidR="001A5D3A" w:rsidRPr="006A2357" w:rsidRDefault="001A5D3A" w:rsidP="000B6F77">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eastAsia="en-US"/>
              </w:rPr>
            </w:pPr>
            <w:r w:rsidRPr="006A2357">
              <w:rPr>
                <w:rFonts w:ascii="Calibri" w:eastAsia="Times New Roman" w:hAnsi="Calibri" w:cs="Calibri"/>
                <w:b/>
                <w:bCs/>
                <w:color w:val="000000"/>
                <w:sz w:val="22"/>
                <w:szCs w:val="22"/>
                <w:lang w:val="en-US" w:eastAsia="en-US"/>
              </w:rPr>
              <w:t>%</w:t>
            </w:r>
          </w:p>
        </w:tc>
      </w:tr>
      <w:tr w:rsidR="001A5D3A" w:rsidRPr="00A63A9D" w14:paraId="11D4599C" w14:textId="77777777" w:rsidTr="006A2357">
        <w:trPr>
          <w:trHeight w:val="300"/>
        </w:trPr>
        <w:tc>
          <w:tcPr>
            <w:cnfStyle w:val="001000000000" w:firstRow="0" w:lastRow="0" w:firstColumn="1" w:lastColumn="0" w:oddVBand="0" w:evenVBand="0" w:oddHBand="0" w:evenHBand="0" w:firstRowFirstColumn="0" w:firstRowLastColumn="0" w:lastRowFirstColumn="0" w:lastRowLastColumn="0"/>
            <w:tcW w:w="3415" w:type="dxa"/>
            <w:noWrap/>
            <w:hideMark/>
          </w:tcPr>
          <w:p w14:paraId="5E1B75EF" w14:textId="77777777" w:rsidR="001A5D3A" w:rsidRPr="00A63A9D" w:rsidRDefault="001A5D3A" w:rsidP="000B6F77">
            <w:pPr>
              <w:spacing w:line="240" w:lineRule="auto"/>
              <w:contextualSpacing w:val="0"/>
              <w:rPr>
                <w:rFonts w:ascii="Calibri" w:eastAsia="Times New Roman" w:hAnsi="Calibri" w:cs="Calibri"/>
                <w:color w:val="000000"/>
                <w:sz w:val="22"/>
                <w:szCs w:val="22"/>
                <w:lang w:val="en-US" w:eastAsia="en-US"/>
              </w:rPr>
            </w:pPr>
            <w:r w:rsidRPr="00A63A9D">
              <w:rPr>
                <w:rFonts w:ascii="Calibri" w:eastAsia="Times New Roman" w:hAnsi="Calibri" w:cs="Calibri"/>
                <w:color w:val="000000"/>
                <w:sz w:val="22"/>
                <w:szCs w:val="22"/>
                <w:lang w:val="en-US" w:eastAsia="en-US"/>
              </w:rPr>
              <w:t xml:space="preserve"> </w:t>
            </w:r>
            <w:proofErr w:type="spellStart"/>
            <w:r w:rsidRPr="00A63A9D">
              <w:rPr>
                <w:rFonts w:ascii="Calibri" w:eastAsia="Times New Roman" w:hAnsi="Calibri" w:cs="Calibri"/>
                <w:color w:val="000000"/>
                <w:sz w:val="22"/>
                <w:szCs w:val="22"/>
                <w:lang w:val="en-US" w:eastAsia="en-US"/>
              </w:rPr>
              <w:t>Të</w:t>
            </w:r>
            <w:proofErr w:type="spellEnd"/>
            <w:r w:rsidRPr="00A63A9D">
              <w:rPr>
                <w:rFonts w:ascii="Calibri" w:eastAsia="Times New Roman" w:hAnsi="Calibri" w:cs="Calibri"/>
                <w:color w:val="000000"/>
                <w:sz w:val="22"/>
                <w:szCs w:val="22"/>
                <w:lang w:val="en-US" w:eastAsia="en-US"/>
              </w:rPr>
              <w:t xml:space="preserve"> </w:t>
            </w:r>
            <w:proofErr w:type="spellStart"/>
            <w:r w:rsidRPr="00A63A9D">
              <w:rPr>
                <w:rFonts w:ascii="Calibri" w:eastAsia="Times New Roman" w:hAnsi="Calibri" w:cs="Calibri"/>
                <w:color w:val="000000"/>
                <w:sz w:val="22"/>
                <w:szCs w:val="22"/>
                <w:lang w:val="en-US" w:eastAsia="en-US"/>
              </w:rPr>
              <w:t>ardhurat</w:t>
            </w:r>
            <w:proofErr w:type="spellEnd"/>
            <w:r w:rsidRPr="00A63A9D">
              <w:rPr>
                <w:rFonts w:ascii="Calibri" w:eastAsia="Times New Roman" w:hAnsi="Calibri" w:cs="Calibri"/>
                <w:color w:val="000000"/>
                <w:sz w:val="22"/>
                <w:szCs w:val="22"/>
                <w:lang w:val="en-US" w:eastAsia="en-US"/>
              </w:rPr>
              <w:t xml:space="preserve"> e </w:t>
            </w:r>
            <w:proofErr w:type="spellStart"/>
            <w:r w:rsidRPr="00A63A9D">
              <w:rPr>
                <w:rFonts w:ascii="Calibri" w:eastAsia="Times New Roman" w:hAnsi="Calibri" w:cs="Calibri"/>
                <w:color w:val="000000"/>
                <w:sz w:val="22"/>
                <w:szCs w:val="22"/>
                <w:lang w:val="en-US" w:eastAsia="en-US"/>
              </w:rPr>
              <w:t>korporatës</w:t>
            </w:r>
            <w:proofErr w:type="spellEnd"/>
            <w:r w:rsidRPr="00A63A9D">
              <w:rPr>
                <w:rFonts w:ascii="Calibri" w:eastAsia="Times New Roman" w:hAnsi="Calibri" w:cs="Calibri"/>
                <w:color w:val="000000"/>
                <w:sz w:val="22"/>
                <w:szCs w:val="22"/>
                <w:lang w:val="en-US" w:eastAsia="en-US"/>
              </w:rPr>
              <w:t xml:space="preserve"> </w:t>
            </w:r>
          </w:p>
        </w:tc>
        <w:tc>
          <w:tcPr>
            <w:tcW w:w="1080" w:type="dxa"/>
            <w:noWrap/>
            <w:hideMark/>
          </w:tcPr>
          <w:p w14:paraId="5E884AE9" w14:textId="04F3444F" w:rsidR="001A5D3A" w:rsidRPr="006A2357" w:rsidRDefault="00267713" w:rsidP="000B6F77">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en-US"/>
              </w:rPr>
            </w:pPr>
            <w:r w:rsidRPr="006A2357">
              <w:rPr>
                <w:rFonts w:ascii="Calibri" w:eastAsia="Times New Roman" w:hAnsi="Calibri" w:cs="Calibri"/>
                <w:color w:val="000000"/>
                <w:sz w:val="20"/>
                <w:lang w:val="en-US" w:eastAsia="en-US"/>
              </w:rPr>
              <w:t>3,293</w:t>
            </w:r>
          </w:p>
        </w:tc>
        <w:tc>
          <w:tcPr>
            <w:tcW w:w="990" w:type="dxa"/>
            <w:noWrap/>
            <w:hideMark/>
          </w:tcPr>
          <w:p w14:paraId="2DAEAB81" w14:textId="77777777" w:rsidR="001A5D3A" w:rsidRPr="006A2357" w:rsidRDefault="001A5D3A" w:rsidP="000B6F77">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en-US"/>
              </w:rPr>
            </w:pPr>
            <w:r w:rsidRPr="006A2357">
              <w:rPr>
                <w:rFonts w:ascii="Calibri" w:eastAsia="Times New Roman" w:hAnsi="Calibri" w:cs="Calibri"/>
                <w:color w:val="000000"/>
                <w:sz w:val="20"/>
                <w:lang w:val="en-US" w:eastAsia="en-US"/>
              </w:rPr>
              <w:t>3,531</w:t>
            </w:r>
          </w:p>
        </w:tc>
        <w:tc>
          <w:tcPr>
            <w:tcW w:w="1710" w:type="dxa"/>
            <w:noWrap/>
            <w:hideMark/>
          </w:tcPr>
          <w:p w14:paraId="20F64C0E" w14:textId="4188B738" w:rsidR="001A5D3A" w:rsidRPr="006A2357" w:rsidRDefault="001A5D3A" w:rsidP="000B6F77">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en-US"/>
              </w:rPr>
            </w:pPr>
            <w:r w:rsidRPr="006A2357">
              <w:rPr>
                <w:rFonts w:ascii="Calibri" w:eastAsia="Times New Roman" w:hAnsi="Calibri" w:cs="Calibri"/>
                <w:color w:val="000000"/>
                <w:sz w:val="20"/>
                <w:lang w:val="en-US" w:eastAsia="en-US"/>
              </w:rPr>
              <w:t>-</w:t>
            </w:r>
            <w:r w:rsidR="00267713" w:rsidRPr="006A2357">
              <w:rPr>
                <w:rFonts w:ascii="Calibri" w:eastAsia="Times New Roman" w:hAnsi="Calibri" w:cs="Calibri"/>
                <w:color w:val="000000"/>
                <w:sz w:val="20"/>
                <w:lang w:val="en-US" w:eastAsia="en-US"/>
              </w:rPr>
              <w:t>238</w:t>
            </w:r>
          </w:p>
        </w:tc>
        <w:tc>
          <w:tcPr>
            <w:tcW w:w="1765" w:type="dxa"/>
            <w:noWrap/>
            <w:hideMark/>
          </w:tcPr>
          <w:p w14:paraId="23D086E9" w14:textId="133E9535" w:rsidR="001A5D3A" w:rsidRPr="006A2357" w:rsidRDefault="00267713" w:rsidP="000B6F77">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en-US"/>
              </w:rPr>
            </w:pPr>
            <w:r w:rsidRPr="006A2357">
              <w:rPr>
                <w:rFonts w:ascii="Calibri" w:eastAsia="Times New Roman" w:hAnsi="Calibri" w:cs="Calibri"/>
                <w:color w:val="000000"/>
                <w:sz w:val="20"/>
                <w:lang w:val="en-US" w:eastAsia="en-US"/>
              </w:rPr>
              <w:t>7.2</w:t>
            </w:r>
            <w:r w:rsidR="001A5D3A" w:rsidRPr="006A2357">
              <w:rPr>
                <w:rFonts w:ascii="Calibri" w:eastAsia="Times New Roman" w:hAnsi="Calibri" w:cs="Calibri"/>
                <w:color w:val="000000"/>
                <w:sz w:val="20"/>
                <w:lang w:val="en-US" w:eastAsia="en-US"/>
              </w:rPr>
              <w:t>%</w:t>
            </w:r>
          </w:p>
        </w:tc>
      </w:tr>
      <w:tr w:rsidR="001A5D3A" w:rsidRPr="00A63A9D" w14:paraId="33D2FF30" w14:textId="77777777" w:rsidTr="006A2357">
        <w:trPr>
          <w:trHeight w:val="300"/>
        </w:trPr>
        <w:tc>
          <w:tcPr>
            <w:cnfStyle w:val="001000000000" w:firstRow="0" w:lastRow="0" w:firstColumn="1" w:lastColumn="0" w:oddVBand="0" w:evenVBand="0" w:oddHBand="0" w:evenHBand="0" w:firstRowFirstColumn="0" w:firstRowLastColumn="0" w:lastRowFirstColumn="0" w:lastRowLastColumn="0"/>
            <w:tcW w:w="3415" w:type="dxa"/>
            <w:noWrap/>
            <w:hideMark/>
          </w:tcPr>
          <w:p w14:paraId="1A7E7BA8" w14:textId="77777777" w:rsidR="001A5D3A" w:rsidRPr="00A63A9D" w:rsidRDefault="001A5D3A" w:rsidP="000B6F77">
            <w:pPr>
              <w:spacing w:line="240" w:lineRule="auto"/>
              <w:contextualSpacing w:val="0"/>
              <w:rPr>
                <w:rFonts w:ascii="Calibri" w:eastAsia="Times New Roman" w:hAnsi="Calibri" w:cs="Calibri"/>
                <w:color w:val="000000"/>
                <w:sz w:val="22"/>
                <w:szCs w:val="22"/>
                <w:lang w:val="da-DK" w:eastAsia="en-US"/>
              </w:rPr>
            </w:pPr>
            <w:r w:rsidRPr="00A63A9D">
              <w:rPr>
                <w:rFonts w:ascii="Calibri" w:eastAsia="Times New Roman" w:hAnsi="Calibri" w:cs="Calibri"/>
                <w:color w:val="000000"/>
                <w:sz w:val="22"/>
                <w:szCs w:val="22"/>
                <w:lang w:val="da-DK" w:eastAsia="en-US"/>
              </w:rPr>
              <w:t xml:space="preserve"> Të ardhurat personale nga biznesi </w:t>
            </w:r>
          </w:p>
        </w:tc>
        <w:tc>
          <w:tcPr>
            <w:tcW w:w="1080" w:type="dxa"/>
            <w:noWrap/>
            <w:hideMark/>
          </w:tcPr>
          <w:p w14:paraId="015AA88A" w14:textId="77777777" w:rsidR="001A5D3A" w:rsidRPr="006A2357" w:rsidRDefault="001A5D3A" w:rsidP="000B6F77">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en-US"/>
              </w:rPr>
            </w:pPr>
            <w:r w:rsidRPr="006A2357">
              <w:rPr>
                <w:rFonts w:ascii="Calibri" w:eastAsia="Times New Roman" w:hAnsi="Calibri" w:cs="Calibri"/>
                <w:color w:val="000000"/>
                <w:sz w:val="20"/>
                <w:lang w:val="en-US" w:eastAsia="en-US"/>
              </w:rPr>
              <w:t>15,404</w:t>
            </w:r>
          </w:p>
        </w:tc>
        <w:tc>
          <w:tcPr>
            <w:tcW w:w="990" w:type="dxa"/>
            <w:noWrap/>
            <w:hideMark/>
          </w:tcPr>
          <w:p w14:paraId="0E0054B5" w14:textId="77777777" w:rsidR="001A5D3A" w:rsidRPr="006A2357" w:rsidRDefault="001A5D3A" w:rsidP="000B6F77">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en-US"/>
              </w:rPr>
            </w:pPr>
            <w:r w:rsidRPr="006A2357">
              <w:rPr>
                <w:rFonts w:ascii="Calibri" w:eastAsia="Times New Roman" w:hAnsi="Calibri" w:cs="Calibri"/>
                <w:color w:val="000000"/>
                <w:sz w:val="20"/>
                <w:lang w:val="en-US" w:eastAsia="en-US"/>
              </w:rPr>
              <w:t>14,789</w:t>
            </w:r>
          </w:p>
        </w:tc>
        <w:tc>
          <w:tcPr>
            <w:tcW w:w="1710" w:type="dxa"/>
            <w:noWrap/>
            <w:hideMark/>
          </w:tcPr>
          <w:p w14:paraId="3DBE5B6D" w14:textId="4DBECF1B" w:rsidR="001A5D3A" w:rsidRPr="006A2357" w:rsidRDefault="001A5D3A" w:rsidP="000B6F77">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en-US"/>
              </w:rPr>
            </w:pPr>
            <w:r w:rsidRPr="006A2357">
              <w:rPr>
                <w:rFonts w:ascii="Calibri" w:eastAsia="Times New Roman" w:hAnsi="Calibri" w:cs="Calibri"/>
                <w:color w:val="000000"/>
                <w:sz w:val="20"/>
                <w:lang w:val="en-US" w:eastAsia="en-US"/>
              </w:rPr>
              <w:t>-</w:t>
            </w:r>
            <w:r w:rsidR="00267713" w:rsidRPr="006A2357">
              <w:rPr>
                <w:rFonts w:ascii="Calibri" w:eastAsia="Times New Roman" w:hAnsi="Calibri" w:cs="Calibri"/>
                <w:color w:val="000000"/>
                <w:sz w:val="20"/>
                <w:lang w:val="en-US" w:eastAsia="en-US"/>
              </w:rPr>
              <w:t>615</w:t>
            </w:r>
          </w:p>
        </w:tc>
        <w:tc>
          <w:tcPr>
            <w:tcW w:w="1765" w:type="dxa"/>
            <w:noWrap/>
            <w:hideMark/>
          </w:tcPr>
          <w:p w14:paraId="4AC6485D" w14:textId="739DBDFE" w:rsidR="001A5D3A" w:rsidRPr="006A2357" w:rsidRDefault="001A5D3A" w:rsidP="000B6F77">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en-US"/>
              </w:rPr>
            </w:pPr>
            <w:r w:rsidRPr="006A2357">
              <w:rPr>
                <w:rFonts w:ascii="Calibri" w:eastAsia="Times New Roman" w:hAnsi="Calibri" w:cs="Calibri"/>
                <w:color w:val="000000"/>
                <w:sz w:val="20"/>
                <w:lang w:val="en-US" w:eastAsia="en-US"/>
              </w:rPr>
              <w:t>-4</w:t>
            </w:r>
            <w:r w:rsidR="00267713" w:rsidRPr="006A2357">
              <w:rPr>
                <w:rFonts w:ascii="Calibri" w:eastAsia="Times New Roman" w:hAnsi="Calibri" w:cs="Calibri"/>
                <w:color w:val="000000"/>
                <w:sz w:val="20"/>
                <w:lang w:val="en-US" w:eastAsia="en-US"/>
              </w:rPr>
              <w:t>.0</w:t>
            </w:r>
            <w:r w:rsidRPr="006A2357">
              <w:rPr>
                <w:rFonts w:ascii="Calibri" w:eastAsia="Times New Roman" w:hAnsi="Calibri" w:cs="Calibri"/>
                <w:color w:val="000000"/>
                <w:sz w:val="20"/>
                <w:lang w:val="en-US" w:eastAsia="en-US"/>
              </w:rPr>
              <w:t>%</w:t>
            </w:r>
          </w:p>
        </w:tc>
      </w:tr>
      <w:tr w:rsidR="001A5D3A" w:rsidRPr="00A63A9D" w14:paraId="2D8A7CD5" w14:textId="77777777" w:rsidTr="006A2357">
        <w:trPr>
          <w:trHeight w:val="300"/>
        </w:trPr>
        <w:tc>
          <w:tcPr>
            <w:cnfStyle w:val="001000000000" w:firstRow="0" w:lastRow="0" w:firstColumn="1" w:lastColumn="0" w:oddVBand="0" w:evenVBand="0" w:oddHBand="0" w:evenHBand="0" w:firstRowFirstColumn="0" w:firstRowLastColumn="0" w:lastRowFirstColumn="0" w:lastRowLastColumn="0"/>
            <w:tcW w:w="3415" w:type="dxa"/>
            <w:noWrap/>
            <w:hideMark/>
          </w:tcPr>
          <w:p w14:paraId="4094A164" w14:textId="77777777" w:rsidR="001A5D3A" w:rsidRPr="00A63A9D" w:rsidRDefault="001A5D3A" w:rsidP="000B6F77">
            <w:pPr>
              <w:spacing w:line="240" w:lineRule="auto"/>
              <w:contextualSpacing w:val="0"/>
              <w:rPr>
                <w:rFonts w:ascii="Calibri" w:eastAsia="Times New Roman" w:hAnsi="Calibri" w:cs="Calibri"/>
                <w:color w:val="000000"/>
                <w:sz w:val="22"/>
                <w:szCs w:val="22"/>
                <w:lang w:val="da-DK" w:eastAsia="en-US"/>
              </w:rPr>
            </w:pPr>
            <w:r w:rsidRPr="00A63A9D">
              <w:rPr>
                <w:rFonts w:ascii="Calibri" w:eastAsia="Times New Roman" w:hAnsi="Calibri" w:cs="Calibri"/>
                <w:color w:val="000000"/>
                <w:sz w:val="22"/>
                <w:szCs w:val="22"/>
                <w:lang w:val="da-DK" w:eastAsia="en-US"/>
              </w:rPr>
              <w:t xml:space="preserve"> Të ardhurat personale (pa biznesin) </w:t>
            </w:r>
          </w:p>
        </w:tc>
        <w:tc>
          <w:tcPr>
            <w:tcW w:w="1080" w:type="dxa"/>
            <w:noWrap/>
            <w:hideMark/>
          </w:tcPr>
          <w:p w14:paraId="210041B6" w14:textId="77777777" w:rsidR="001A5D3A" w:rsidRPr="006A2357" w:rsidRDefault="001A5D3A" w:rsidP="000B6F77">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en-US"/>
              </w:rPr>
            </w:pPr>
            <w:r w:rsidRPr="006A2357">
              <w:rPr>
                <w:rFonts w:ascii="Calibri" w:eastAsia="Times New Roman" w:hAnsi="Calibri" w:cs="Calibri"/>
                <w:color w:val="000000"/>
                <w:sz w:val="20"/>
                <w:lang w:val="en-US" w:eastAsia="en-US"/>
              </w:rPr>
              <w:t>1,283</w:t>
            </w:r>
          </w:p>
        </w:tc>
        <w:tc>
          <w:tcPr>
            <w:tcW w:w="990" w:type="dxa"/>
            <w:noWrap/>
            <w:hideMark/>
          </w:tcPr>
          <w:p w14:paraId="21E5A86E" w14:textId="77777777" w:rsidR="001A5D3A" w:rsidRPr="006A2357" w:rsidRDefault="001A5D3A" w:rsidP="000B6F77">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en-US"/>
              </w:rPr>
            </w:pPr>
            <w:r w:rsidRPr="006A2357">
              <w:rPr>
                <w:rFonts w:ascii="Calibri" w:eastAsia="Times New Roman" w:hAnsi="Calibri" w:cs="Calibri"/>
                <w:color w:val="000000"/>
                <w:sz w:val="20"/>
                <w:lang w:val="en-US" w:eastAsia="en-US"/>
              </w:rPr>
              <w:t>2,098</w:t>
            </w:r>
          </w:p>
        </w:tc>
        <w:tc>
          <w:tcPr>
            <w:tcW w:w="1710" w:type="dxa"/>
            <w:noWrap/>
            <w:hideMark/>
          </w:tcPr>
          <w:p w14:paraId="027B381D" w14:textId="1A89510B" w:rsidR="001A5D3A" w:rsidRPr="006A2357" w:rsidRDefault="001A5D3A" w:rsidP="000B6F77">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en-US"/>
              </w:rPr>
            </w:pPr>
            <w:r w:rsidRPr="006A2357">
              <w:rPr>
                <w:rFonts w:ascii="Calibri" w:eastAsia="Times New Roman" w:hAnsi="Calibri" w:cs="Calibri"/>
                <w:color w:val="000000"/>
                <w:sz w:val="20"/>
                <w:lang w:val="en-US" w:eastAsia="en-US"/>
              </w:rPr>
              <w:t>815</w:t>
            </w:r>
          </w:p>
        </w:tc>
        <w:tc>
          <w:tcPr>
            <w:tcW w:w="1765" w:type="dxa"/>
            <w:noWrap/>
            <w:hideMark/>
          </w:tcPr>
          <w:p w14:paraId="4C247432" w14:textId="5D358ACF" w:rsidR="001A5D3A" w:rsidRPr="006A2357" w:rsidRDefault="001A5D3A" w:rsidP="000B6F77">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en-US"/>
              </w:rPr>
            </w:pPr>
            <w:r w:rsidRPr="006A2357">
              <w:rPr>
                <w:rFonts w:ascii="Calibri" w:eastAsia="Times New Roman" w:hAnsi="Calibri" w:cs="Calibri"/>
                <w:color w:val="000000"/>
                <w:sz w:val="20"/>
                <w:lang w:val="en-US" w:eastAsia="en-US"/>
              </w:rPr>
              <w:t>6</w:t>
            </w:r>
            <w:r w:rsidR="00267713" w:rsidRPr="006A2357">
              <w:rPr>
                <w:rFonts w:ascii="Calibri" w:eastAsia="Times New Roman" w:hAnsi="Calibri" w:cs="Calibri"/>
                <w:color w:val="000000"/>
                <w:sz w:val="20"/>
                <w:lang w:val="en-US" w:eastAsia="en-US"/>
              </w:rPr>
              <w:t>3.5</w:t>
            </w:r>
            <w:r w:rsidRPr="006A2357">
              <w:rPr>
                <w:rFonts w:ascii="Calibri" w:eastAsia="Times New Roman" w:hAnsi="Calibri" w:cs="Calibri"/>
                <w:color w:val="000000"/>
                <w:sz w:val="20"/>
                <w:lang w:val="en-US" w:eastAsia="en-US"/>
              </w:rPr>
              <w:t>%</w:t>
            </w:r>
          </w:p>
        </w:tc>
      </w:tr>
      <w:tr w:rsidR="001A5D3A" w:rsidRPr="00A63A9D" w14:paraId="78257251" w14:textId="77777777" w:rsidTr="006A2357">
        <w:trPr>
          <w:trHeight w:val="300"/>
        </w:trPr>
        <w:tc>
          <w:tcPr>
            <w:cnfStyle w:val="001000000000" w:firstRow="0" w:lastRow="0" w:firstColumn="1" w:lastColumn="0" w:oddVBand="0" w:evenVBand="0" w:oddHBand="0" w:evenHBand="0" w:firstRowFirstColumn="0" w:firstRowLastColumn="0" w:lastRowFirstColumn="0" w:lastRowLastColumn="0"/>
            <w:tcW w:w="3415" w:type="dxa"/>
            <w:noWrap/>
            <w:hideMark/>
          </w:tcPr>
          <w:p w14:paraId="34E3B99E" w14:textId="77777777" w:rsidR="001A5D3A" w:rsidRPr="00A63A9D" w:rsidRDefault="001A5D3A" w:rsidP="000B6F77">
            <w:pPr>
              <w:spacing w:line="240" w:lineRule="auto"/>
              <w:contextualSpacing w:val="0"/>
              <w:jc w:val="center"/>
              <w:rPr>
                <w:rFonts w:ascii="Calibri" w:eastAsia="Times New Roman" w:hAnsi="Calibri" w:cs="Calibri"/>
                <w:color w:val="000000"/>
                <w:sz w:val="22"/>
                <w:szCs w:val="22"/>
                <w:lang w:val="en-US" w:eastAsia="en-US"/>
              </w:rPr>
            </w:pPr>
            <w:r w:rsidRPr="00A63A9D">
              <w:rPr>
                <w:rFonts w:ascii="Calibri" w:eastAsia="Times New Roman" w:hAnsi="Calibri" w:cs="Calibri"/>
                <w:color w:val="000000"/>
                <w:sz w:val="22"/>
                <w:szCs w:val="22"/>
                <w:lang w:val="en-US" w:eastAsia="en-US"/>
              </w:rPr>
              <w:t xml:space="preserve"> </w:t>
            </w:r>
            <w:proofErr w:type="spellStart"/>
            <w:r w:rsidRPr="00A63A9D">
              <w:rPr>
                <w:rFonts w:ascii="Calibri" w:eastAsia="Times New Roman" w:hAnsi="Calibri" w:cs="Calibri"/>
                <w:color w:val="000000"/>
                <w:sz w:val="22"/>
                <w:szCs w:val="22"/>
                <w:lang w:val="en-US" w:eastAsia="en-US"/>
              </w:rPr>
              <w:t>Totali</w:t>
            </w:r>
            <w:proofErr w:type="spellEnd"/>
            <w:r w:rsidRPr="00A63A9D">
              <w:rPr>
                <w:rFonts w:ascii="Calibri" w:eastAsia="Times New Roman" w:hAnsi="Calibri" w:cs="Calibri"/>
                <w:color w:val="000000"/>
                <w:sz w:val="22"/>
                <w:szCs w:val="22"/>
                <w:lang w:val="en-US" w:eastAsia="en-US"/>
              </w:rPr>
              <w:t xml:space="preserve"> </w:t>
            </w:r>
          </w:p>
        </w:tc>
        <w:tc>
          <w:tcPr>
            <w:tcW w:w="1080" w:type="dxa"/>
            <w:noWrap/>
            <w:hideMark/>
          </w:tcPr>
          <w:p w14:paraId="1F54ABC1" w14:textId="2DC07C41" w:rsidR="001A5D3A" w:rsidRPr="006A2357" w:rsidRDefault="00041D2E" w:rsidP="000B6F77">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en-US"/>
              </w:rPr>
            </w:pPr>
            <w:r w:rsidRPr="006A2357">
              <w:rPr>
                <w:rFonts w:ascii="Calibri" w:eastAsia="Times New Roman" w:hAnsi="Calibri" w:cs="Calibri"/>
                <w:color w:val="000000"/>
                <w:sz w:val="20"/>
                <w:lang w:val="en-US" w:eastAsia="en-US"/>
              </w:rPr>
              <w:t>19,980</w:t>
            </w:r>
          </w:p>
        </w:tc>
        <w:tc>
          <w:tcPr>
            <w:tcW w:w="990" w:type="dxa"/>
            <w:noWrap/>
            <w:hideMark/>
          </w:tcPr>
          <w:p w14:paraId="0E4DDE49" w14:textId="77777777" w:rsidR="001A5D3A" w:rsidRPr="006A2357" w:rsidRDefault="001A5D3A" w:rsidP="000B6F77">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en-US"/>
              </w:rPr>
            </w:pPr>
            <w:r w:rsidRPr="006A2357">
              <w:rPr>
                <w:rFonts w:ascii="Calibri" w:eastAsia="Times New Roman" w:hAnsi="Calibri" w:cs="Calibri"/>
                <w:color w:val="000000"/>
                <w:sz w:val="20"/>
                <w:lang w:val="en-US" w:eastAsia="en-US"/>
              </w:rPr>
              <w:t>20,418</w:t>
            </w:r>
          </w:p>
        </w:tc>
        <w:tc>
          <w:tcPr>
            <w:tcW w:w="1710" w:type="dxa"/>
            <w:noWrap/>
            <w:hideMark/>
          </w:tcPr>
          <w:p w14:paraId="5C5561D2" w14:textId="77777777" w:rsidR="001A5D3A" w:rsidRPr="006A2357" w:rsidRDefault="001A5D3A" w:rsidP="000B6F77">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en-US"/>
              </w:rPr>
            </w:pPr>
            <w:r w:rsidRPr="006A2357">
              <w:rPr>
                <w:rFonts w:ascii="Calibri" w:eastAsia="Times New Roman" w:hAnsi="Calibri" w:cs="Calibri"/>
                <w:color w:val="000000"/>
                <w:sz w:val="20"/>
                <w:lang w:val="en-US" w:eastAsia="en-US"/>
              </w:rPr>
              <w:t>-23.00</w:t>
            </w:r>
          </w:p>
        </w:tc>
        <w:tc>
          <w:tcPr>
            <w:tcW w:w="1765" w:type="dxa"/>
            <w:noWrap/>
            <w:hideMark/>
          </w:tcPr>
          <w:p w14:paraId="5296A42F" w14:textId="379257D7" w:rsidR="001A5D3A" w:rsidRPr="006A2357" w:rsidRDefault="00267713" w:rsidP="000B6F77">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en-US"/>
              </w:rPr>
            </w:pPr>
            <w:r w:rsidRPr="006A2357">
              <w:rPr>
                <w:rFonts w:ascii="Calibri" w:eastAsia="Times New Roman" w:hAnsi="Calibri" w:cs="Calibri"/>
                <w:color w:val="000000"/>
                <w:sz w:val="20"/>
                <w:lang w:val="en-US" w:eastAsia="en-US"/>
              </w:rPr>
              <w:t>2.2</w:t>
            </w:r>
            <w:r w:rsidR="001A5D3A" w:rsidRPr="006A2357">
              <w:rPr>
                <w:rFonts w:ascii="Calibri" w:eastAsia="Times New Roman" w:hAnsi="Calibri" w:cs="Calibri"/>
                <w:color w:val="000000"/>
                <w:sz w:val="20"/>
                <w:lang w:val="en-US" w:eastAsia="en-US"/>
              </w:rPr>
              <w:t>%</w:t>
            </w:r>
          </w:p>
        </w:tc>
      </w:tr>
    </w:tbl>
    <w:p w14:paraId="5FABE313" w14:textId="77777777" w:rsidR="00347FE4" w:rsidRDefault="00347FE4" w:rsidP="001A5D3A">
      <w:pPr>
        <w:spacing w:after="100" w:afterAutospacing="1" w:line="240" w:lineRule="auto"/>
        <w:contextualSpacing w:val="0"/>
        <w:jc w:val="both"/>
        <w:rPr>
          <w:rFonts w:ascii="Times New Roman" w:eastAsiaTheme="minorHAnsi" w:hAnsi="Times New Roman" w:cs="Times New Roman"/>
          <w:color w:val="auto"/>
          <w:szCs w:val="24"/>
          <w:lang w:val="en-US"/>
        </w:rPr>
      </w:pPr>
    </w:p>
    <w:p w14:paraId="6364B513" w14:textId="5CCA8061" w:rsidR="002666EB" w:rsidRDefault="001A5D3A" w:rsidP="006A2357">
      <w:pPr>
        <w:spacing w:after="100" w:afterAutospacing="1" w:line="276" w:lineRule="auto"/>
        <w:contextualSpacing w:val="0"/>
        <w:jc w:val="both"/>
        <w:rPr>
          <w:rFonts w:ascii="Times New Roman" w:eastAsiaTheme="minorHAnsi" w:hAnsi="Times New Roman" w:cs="Times New Roman"/>
          <w:color w:val="auto"/>
          <w:szCs w:val="24"/>
          <w:lang w:val="en-US"/>
        </w:rPr>
      </w:pPr>
      <w:r w:rsidRPr="002C619E">
        <w:rPr>
          <w:rFonts w:ascii="Times New Roman" w:eastAsiaTheme="minorHAnsi" w:hAnsi="Times New Roman" w:cs="Times New Roman"/>
          <w:color w:val="auto"/>
          <w:szCs w:val="24"/>
          <w:lang w:val="en-US"/>
        </w:rPr>
        <w:t xml:space="preserve">Nga </w:t>
      </w:r>
      <w:proofErr w:type="spellStart"/>
      <w:r w:rsidRPr="002C619E">
        <w:rPr>
          <w:rFonts w:ascii="Times New Roman" w:eastAsiaTheme="minorHAnsi" w:hAnsi="Times New Roman" w:cs="Times New Roman"/>
          <w:color w:val="auto"/>
          <w:szCs w:val="24"/>
          <w:lang w:val="en-US"/>
        </w:rPr>
        <w:t>të</w:t>
      </w:r>
      <w:proofErr w:type="spellEnd"/>
      <w:r w:rsidRPr="002C619E">
        <w:rPr>
          <w:rFonts w:ascii="Times New Roman" w:eastAsiaTheme="minorHAnsi" w:hAnsi="Times New Roman" w:cs="Times New Roman"/>
          <w:color w:val="auto"/>
          <w:szCs w:val="24"/>
          <w:lang w:val="en-US"/>
        </w:rPr>
        <w:t xml:space="preserve"> </w:t>
      </w:r>
      <w:proofErr w:type="spellStart"/>
      <w:r w:rsidRPr="002C619E">
        <w:rPr>
          <w:rFonts w:ascii="Times New Roman" w:eastAsiaTheme="minorHAnsi" w:hAnsi="Times New Roman" w:cs="Times New Roman"/>
          <w:color w:val="auto"/>
          <w:szCs w:val="24"/>
          <w:lang w:val="en-US"/>
        </w:rPr>
        <w:t>dhënat</w:t>
      </w:r>
      <w:proofErr w:type="spellEnd"/>
      <w:r w:rsidRPr="002C619E">
        <w:rPr>
          <w:rFonts w:ascii="Times New Roman" w:eastAsiaTheme="minorHAnsi" w:hAnsi="Times New Roman" w:cs="Times New Roman"/>
          <w:color w:val="auto"/>
          <w:szCs w:val="24"/>
          <w:lang w:val="en-US"/>
        </w:rPr>
        <w:t xml:space="preserve"> </w:t>
      </w:r>
      <w:proofErr w:type="spellStart"/>
      <w:r w:rsidRPr="002C619E">
        <w:rPr>
          <w:rFonts w:ascii="Times New Roman" w:eastAsiaTheme="minorHAnsi" w:hAnsi="Times New Roman" w:cs="Times New Roman"/>
          <w:color w:val="auto"/>
          <w:szCs w:val="24"/>
          <w:lang w:val="en-US"/>
        </w:rPr>
        <w:t>më</w:t>
      </w:r>
      <w:proofErr w:type="spellEnd"/>
      <w:r w:rsidRPr="002C619E">
        <w:rPr>
          <w:rFonts w:ascii="Times New Roman" w:eastAsiaTheme="minorHAnsi" w:hAnsi="Times New Roman" w:cs="Times New Roman"/>
          <w:color w:val="auto"/>
          <w:szCs w:val="24"/>
          <w:lang w:val="en-US"/>
        </w:rPr>
        <w:t xml:space="preserve"> </w:t>
      </w:r>
      <w:proofErr w:type="spellStart"/>
      <w:r w:rsidRPr="002C619E">
        <w:rPr>
          <w:rFonts w:ascii="Times New Roman" w:eastAsiaTheme="minorHAnsi" w:hAnsi="Times New Roman" w:cs="Times New Roman"/>
          <w:color w:val="auto"/>
          <w:szCs w:val="24"/>
          <w:lang w:val="en-US"/>
        </w:rPr>
        <w:t>lart</w:t>
      </w:r>
      <w:proofErr w:type="spellEnd"/>
      <w:r w:rsidRPr="002C619E">
        <w:rPr>
          <w:rFonts w:ascii="Times New Roman" w:eastAsiaTheme="minorHAnsi" w:hAnsi="Times New Roman" w:cs="Times New Roman"/>
          <w:color w:val="auto"/>
          <w:szCs w:val="24"/>
          <w:lang w:val="en-US"/>
        </w:rPr>
        <w:t xml:space="preserve">, </w:t>
      </w:r>
      <w:proofErr w:type="spellStart"/>
      <w:r w:rsidRPr="002C619E">
        <w:rPr>
          <w:rFonts w:ascii="Times New Roman" w:eastAsiaTheme="minorHAnsi" w:hAnsi="Times New Roman" w:cs="Times New Roman"/>
          <w:color w:val="auto"/>
          <w:szCs w:val="24"/>
          <w:lang w:val="en-US"/>
        </w:rPr>
        <w:t>vihet</w:t>
      </w:r>
      <w:proofErr w:type="spellEnd"/>
      <w:r w:rsidRPr="002C619E">
        <w:rPr>
          <w:rFonts w:ascii="Times New Roman" w:eastAsiaTheme="minorHAnsi" w:hAnsi="Times New Roman" w:cs="Times New Roman"/>
          <w:color w:val="auto"/>
          <w:szCs w:val="24"/>
          <w:lang w:val="en-US"/>
        </w:rPr>
        <w:t xml:space="preserve"> re se </w:t>
      </w:r>
      <w:proofErr w:type="spellStart"/>
      <w:r w:rsidR="00E71E84">
        <w:rPr>
          <w:rFonts w:ascii="Times New Roman" w:eastAsiaTheme="minorHAnsi" w:hAnsi="Times New Roman" w:cs="Times New Roman"/>
          <w:color w:val="auto"/>
          <w:szCs w:val="24"/>
          <w:lang w:val="en-US"/>
        </w:rPr>
        <w:t>shpenzimi</w:t>
      </w:r>
      <w:proofErr w:type="spellEnd"/>
      <w:r w:rsidR="00E71E84">
        <w:rPr>
          <w:rFonts w:ascii="Times New Roman" w:eastAsiaTheme="minorHAnsi" w:hAnsi="Times New Roman" w:cs="Times New Roman"/>
          <w:color w:val="auto"/>
          <w:szCs w:val="24"/>
          <w:lang w:val="en-US"/>
        </w:rPr>
        <w:t xml:space="preserve"> </w:t>
      </w:r>
      <w:proofErr w:type="spellStart"/>
      <w:r w:rsidR="00E71E84">
        <w:rPr>
          <w:rFonts w:ascii="Times New Roman" w:eastAsiaTheme="minorHAnsi" w:hAnsi="Times New Roman" w:cs="Times New Roman"/>
          <w:color w:val="auto"/>
          <w:szCs w:val="24"/>
          <w:lang w:val="en-US"/>
        </w:rPr>
        <w:t>tatimor</w:t>
      </w:r>
      <w:proofErr w:type="spellEnd"/>
      <w:r w:rsidR="00E71E84">
        <w:rPr>
          <w:rFonts w:ascii="Times New Roman" w:eastAsiaTheme="minorHAnsi" w:hAnsi="Times New Roman" w:cs="Times New Roman"/>
          <w:color w:val="auto"/>
          <w:szCs w:val="24"/>
          <w:lang w:val="en-US"/>
        </w:rPr>
        <w:t xml:space="preserve"> </w:t>
      </w:r>
      <w:proofErr w:type="spellStart"/>
      <w:r w:rsidR="00E71E84">
        <w:rPr>
          <w:rFonts w:ascii="Times New Roman" w:eastAsiaTheme="minorHAnsi" w:hAnsi="Times New Roman" w:cs="Times New Roman"/>
          <w:color w:val="auto"/>
          <w:szCs w:val="24"/>
          <w:lang w:val="en-US"/>
        </w:rPr>
        <w:t>nga</w:t>
      </w:r>
      <w:proofErr w:type="spellEnd"/>
      <w:r w:rsidR="00E71E84">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mbi</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të</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ardhurat</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personale</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nga</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biznesi</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është</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ulur</w:t>
      </w:r>
      <w:proofErr w:type="spellEnd"/>
      <w:r>
        <w:rPr>
          <w:rFonts w:ascii="Times New Roman" w:eastAsiaTheme="minorHAnsi" w:hAnsi="Times New Roman" w:cs="Times New Roman"/>
          <w:color w:val="auto"/>
          <w:szCs w:val="24"/>
          <w:lang w:val="en-US"/>
        </w:rPr>
        <w:t xml:space="preserve"> me 4%. </w:t>
      </w:r>
      <w:proofErr w:type="spellStart"/>
      <w:r w:rsidR="007B36B2">
        <w:rPr>
          <w:rFonts w:ascii="Times New Roman" w:eastAsiaTheme="minorHAnsi" w:hAnsi="Times New Roman" w:cs="Times New Roman"/>
          <w:color w:val="auto"/>
          <w:szCs w:val="24"/>
          <w:lang w:val="en-US"/>
        </w:rPr>
        <w:t>Pavarësisht</w:t>
      </w:r>
      <w:proofErr w:type="spellEnd"/>
      <w:r w:rsidR="007B36B2">
        <w:rPr>
          <w:rFonts w:ascii="Times New Roman" w:eastAsiaTheme="minorHAnsi" w:hAnsi="Times New Roman" w:cs="Times New Roman"/>
          <w:color w:val="auto"/>
          <w:szCs w:val="24"/>
          <w:lang w:val="en-US"/>
        </w:rPr>
        <w:t xml:space="preserve"> se </w:t>
      </w:r>
      <w:proofErr w:type="spellStart"/>
      <w:r w:rsidR="007B36B2">
        <w:rPr>
          <w:rFonts w:ascii="Times New Roman" w:eastAsiaTheme="minorHAnsi" w:hAnsi="Times New Roman" w:cs="Times New Roman"/>
          <w:color w:val="auto"/>
          <w:szCs w:val="24"/>
          <w:lang w:val="en-US"/>
        </w:rPr>
        <w:t>fitimi</w:t>
      </w:r>
      <w:proofErr w:type="spellEnd"/>
      <w:r w:rsidR="007B36B2">
        <w:rPr>
          <w:rFonts w:ascii="Times New Roman" w:eastAsiaTheme="minorHAnsi" w:hAnsi="Times New Roman" w:cs="Times New Roman"/>
          <w:color w:val="auto"/>
          <w:szCs w:val="24"/>
          <w:lang w:val="en-US"/>
        </w:rPr>
        <w:t xml:space="preserve"> </w:t>
      </w:r>
      <w:proofErr w:type="spellStart"/>
      <w:r w:rsidR="007B36B2">
        <w:rPr>
          <w:rFonts w:ascii="Times New Roman" w:eastAsiaTheme="minorHAnsi" w:hAnsi="Times New Roman" w:cs="Times New Roman"/>
          <w:color w:val="auto"/>
          <w:szCs w:val="24"/>
          <w:lang w:val="en-US"/>
        </w:rPr>
        <w:t>i</w:t>
      </w:r>
      <w:proofErr w:type="spellEnd"/>
      <w:r w:rsidR="007B36B2">
        <w:rPr>
          <w:rFonts w:ascii="Times New Roman" w:eastAsiaTheme="minorHAnsi" w:hAnsi="Times New Roman" w:cs="Times New Roman"/>
          <w:color w:val="auto"/>
          <w:szCs w:val="24"/>
          <w:lang w:val="en-US"/>
        </w:rPr>
        <w:t xml:space="preserve"> </w:t>
      </w:r>
      <w:proofErr w:type="spellStart"/>
      <w:r w:rsidR="007B36B2">
        <w:rPr>
          <w:rFonts w:ascii="Times New Roman" w:eastAsiaTheme="minorHAnsi" w:hAnsi="Times New Roman" w:cs="Times New Roman"/>
          <w:color w:val="auto"/>
          <w:szCs w:val="24"/>
          <w:lang w:val="en-US"/>
        </w:rPr>
        <w:t>tatueshëm</w:t>
      </w:r>
      <w:proofErr w:type="spellEnd"/>
      <w:r w:rsidR="007B36B2">
        <w:rPr>
          <w:rFonts w:ascii="Times New Roman" w:eastAsiaTheme="minorHAnsi" w:hAnsi="Times New Roman" w:cs="Times New Roman"/>
          <w:color w:val="auto"/>
          <w:szCs w:val="24"/>
          <w:lang w:val="en-US"/>
        </w:rPr>
        <w:t xml:space="preserve"> </w:t>
      </w:r>
      <w:proofErr w:type="spellStart"/>
      <w:r w:rsidR="007B36B2">
        <w:rPr>
          <w:rFonts w:ascii="Times New Roman" w:eastAsiaTheme="minorHAnsi" w:hAnsi="Times New Roman" w:cs="Times New Roman"/>
          <w:color w:val="auto"/>
          <w:szCs w:val="24"/>
          <w:lang w:val="en-US"/>
        </w:rPr>
        <w:t>për</w:t>
      </w:r>
      <w:proofErr w:type="spellEnd"/>
      <w:r w:rsidR="007B36B2">
        <w:rPr>
          <w:rFonts w:ascii="Times New Roman" w:eastAsiaTheme="minorHAnsi" w:hAnsi="Times New Roman" w:cs="Times New Roman"/>
          <w:color w:val="auto"/>
          <w:szCs w:val="24"/>
          <w:lang w:val="en-US"/>
        </w:rPr>
        <w:t xml:space="preserve"> </w:t>
      </w:r>
      <w:proofErr w:type="spellStart"/>
      <w:r w:rsidR="007B36B2">
        <w:rPr>
          <w:rFonts w:ascii="Times New Roman" w:eastAsiaTheme="minorHAnsi" w:hAnsi="Times New Roman" w:cs="Times New Roman"/>
          <w:color w:val="auto"/>
          <w:szCs w:val="24"/>
          <w:lang w:val="en-US"/>
        </w:rPr>
        <w:t>të</w:t>
      </w:r>
      <w:proofErr w:type="spellEnd"/>
      <w:r w:rsidR="007B36B2">
        <w:rPr>
          <w:rFonts w:ascii="Times New Roman" w:eastAsiaTheme="minorHAnsi" w:hAnsi="Times New Roman" w:cs="Times New Roman"/>
          <w:color w:val="auto"/>
          <w:szCs w:val="24"/>
          <w:lang w:val="en-US"/>
        </w:rPr>
        <w:t xml:space="preserve"> </w:t>
      </w:r>
      <w:proofErr w:type="spellStart"/>
      <w:r w:rsidR="007B36B2">
        <w:rPr>
          <w:rFonts w:ascii="Times New Roman" w:eastAsiaTheme="minorHAnsi" w:hAnsi="Times New Roman" w:cs="Times New Roman"/>
          <w:color w:val="auto"/>
          <w:szCs w:val="24"/>
          <w:lang w:val="en-US"/>
        </w:rPr>
        <w:t>gjithë</w:t>
      </w:r>
      <w:proofErr w:type="spellEnd"/>
      <w:r w:rsidR="007B36B2">
        <w:rPr>
          <w:rFonts w:ascii="Times New Roman" w:eastAsiaTheme="minorHAnsi" w:hAnsi="Times New Roman" w:cs="Times New Roman"/>
          <w:color w:val="auto"/>
          <w:szCs w:val="24"/>
          <w:lang w:val="en-US"/>
        </w:rPr>
        <w:t xml:space="preserve"> </w:t>
      </w:r>
      <w:proofErr w:type="spellStart"/>
      <w:r w:rsidR="007B36B2">
        <w:rPr>
          <w:rFonts w:ascii="Times New Roman" w:eastAsiaTheme="minorHAnsi" w:hAnsi="Times New Roman" w:cs="Times New Roman"/>
          <w:color w:val="auto"/>
          <w:szCs w:val="24"/>
          <w:lang w:val="en-US"/>
        </w:rPr>
        <w:t>tatimpaguesit</w:t>
      </w:r>
      <w:proofErr w:type="spellEnd"/>
      <w:r w:rsidR="00FE6F99">
        <w:rPr>
          <w:rFonts w:ascii="Times New Roman" w:eastAsiaTheme="minorHAnsi" w:hAnsi="Times New Roman" w:cs="Times New Roman"/>
          <w:color w:val="auto"/>
          <w:szCs w:val="24"/>
          <w:lang w:val="en-US"/>
        </w:rPr>
        <w:t xml:space="preserve"> </w:t>
      </w:r>
      <w:proofErr w:type="spellStart"/>
      <w:r w:rsidR="00FE6F99">
        <w:rPr>
          <w:rFonts w:ascii="Times New Roman" w:eastAsiaTheme="minorHAnsi" w:hAnsi="Times New Roman" w:cs="Times New Roman"/>
          <w:color w:val="auto"/>
          <w:szCs w:val="24"/>
          <w:lang w:val="en-US"/>
        </w:rPr>
        <w:t>është</w:t>
      </w:r>
      <w:proofErr w:type="spellEnd"/>
      <w:r w:rsidR="00FE6F99">
        <w:rPr>
          <w:rFonts w:ascii="Times New Roman" w:eastAsiaTheme="minorHAnsi" w:hAnsi="Times New Roman" w:cs="Times New Roman"/>
          <w:color w:val="auto"/>
          <w:szCs w:val="24"/>
          <w:lang w:val="en-US"/>
        </w:rPr>
        <w:t xml:space="preserve"> </w:t>
      </w:r>
      <w:proofErr w:type="spellStart"/>
      <w:r w:rsidR="00FE6F99">
        <w:rPr>
          <w:rFonts w:ascii="Times New Roman" w:eastAsiaTheme="minorHAnsi" w:hAnsi="Times New Roman" w:cs="Times New Roman"/>
          <w:color w:val="auto"/>
          <w:szCs w:val="24"/>
          <w:lang w:val="en-US"/>
        </w:rPr>
        <w:t>në</w:t>
      </w:r>
      <w:proofErr w:type="spellEnd"/>
      <w:r w:rsidR="00FE6F99">
        <w:rPr>
          <w:rFonts w:ascii="Times New Roman" w:eastAsiaTheme="minorHAnsi" w:hAnsi="Times New Roman" w:cs="Times New Roman"/>
          <w:color w:val="auto"/>
          <w:szCs w:val="24"/>
          <w:lang w:val="en-US"/>
        </w:rPr>
        <w:t xml:space="preserve"> </w:t>
      </w:r>
      <w:proofErr w:type="spellStart"/>
      <w:r w:rsidR="00FE6F99">
        <w:rPr>
          <w:rFonts w:ascii="Times New Roman" w:eastAsiaTheme="minorHAnsi" w:hAnsi="Times New Roman" w:cs="Times New Roman"/>
          <w:color w:val="auto"/>
          <w:szCs w:val="24"/>
          <w:lang w:val="en-US"/>
        </w:rPr>
        <w:t>rritje</w:t>
      </w:r>
      <w:proofErr w:type="spellEnd"/>
      <w:r w:rsidR="00FE6F99">
        <w:rPr>
          <w:rFonts w:ascii="Times New Roman" w:eastAsiaTheme="minorHAnsi" w:hAnsi="Times New Roman" w:cs="Times New Roman"/>
          <w:color w:val="auto"/>
          <w:szCs w:val="24"/>
          <w:lang w:val="en-US"/>
        </w:rPr>
        <w:t xml:space="preserve"> me </w:t>
      </w:r>
      <w:r w:rsidR="00267713">
        <w:rPr>
          <w:rFonts w:ascii="Times New Roman" w:eastAsiaTheme="minorHAnsi" w:hAnsi="Times New Roman" w:cs="Times New Roman"/>
          <w:color w:val="auto"/>
          <w:szCs w:val="24"/>
          <w:lang w:val="en-US"/>
        </w:rPr>
        <w:t>2.2</w:t>
      </w:r>
      <w:r w:rsidR="00FE6F99">
        <w:rPr>
          <w:rFonts w:ascii="Times New Roman" w:eastAsiaTheme="minorHAnsi" w:hAnsi="Times New Roman" w:cs="Times New Roman"/>
          <w:color w:val="auto"/>
          <w:szCs w:val="24"/>
          <w:lang w:val="en-US"/>
        </w:rPr>
        <w:t xml:space="preserve">%, </w:t>
      </w:r>
      <w:proofErr w:type="spellStart"/>
      <w:r w:rsidR="00FE6F99">
        <w:rPr>
          <w:rFonts w:ascii="Times New Roman" w:eastAsiaTheme="minorHAnsi" w:hAnsi="Times New Roman" w:cs="Times New Roman"/>
          <w:color w:val="auto"/>
          <w:szCs w:val="24"/>
          <w:lang w:val="en-US"/>
        </w:rPr>
        <w:t>kjo</w:t>
      </w:r>
      <w:proofErr w:type="spellEnd"/>
      <w:r w:rsidR="00FE6F99">
        <w:rPr>
          <w:rFonts w:ascii="Times New Roman" w:eastAsiaTheme="minorHAnsi" w:hAnsi="Times New Roman" w:cs="Times New Roman"/>
          <w:color w:val="auto"/>
          <w:szCs w:val="24"/>
          <w:lang w:val="en-US"/>
        </w:rPr>
        <w:t xml:space="preserve"> </w:t>
      </w:r>
      <w:proofErr w:type="spellStart"/>
      <w:r w:rsidR="00FE6F99">
        <w:rPr>
          <w:rFonts w:ascii="Times New Roman" w:eastAsiaTheme="minorHAnsi" w:hAnsi="Times New Roman" w:cs="Times New Roman"/>
          <w:color w:val="auto"/>
          <w:szCs w:val="24"/>
          <w:lang w:val="en-US"/>
        </w:rPr>
        <w:t>ulje</w:t>
      </w:r>
      <w:proofErr w:type="spellEnd"/>
      <w:r w:rsidR="00FE6F99">
        <w:rPr>
          <w:rFonts w:ascii="Times New Roman" w:eastAsiaTheme="minorHAnsi" w:hAnsi="Times New Roman" w:cs="Times New Roman"/>
          <w:color w:val="auto"/>
          <w:szCs w:val="24"/>
          <w:lang w:val="en-US"/>
        </w:rPr>
        <w:t xml:space="preserve"> </w:t>
      </w:r>
      <w:proofErr w:type="spellStart"/>
      <w:r w:rsidR="00FE6F99">
        <w:rPr>
          <w:rFonts w:ascii="Times New Roman" w:eastAsiaTheme="minorHAnsi" w:hAnsi="Times New Roman" w:cs="Times New Roman"/>
          <w:color w:val="auto"/>
          <w:szCs w:val="24"/>
          <w:lang w:val="en-US"/>
        </w:rPr>
        <w:t>në</w:t>
      </w:r>
      <w:proofErr w:type="spellEnd"/>
      <w:r w:rsidR="00FE6F99">
        <w:rPr>
          <w:rFonts w:ascii="Times New Roman" w:eastAsiaTheme="minorHAnsi" w:hAnsi="Times New Roman" w:cs="Times New Roman"/>
          <w:color w:val="auto"/>
          <w:szCs w:val="24"/>
          <w:lang w:val="en-US"/>
        </w:rPr>
        <w:t xml:space="preserve"> </w:t>
      </w:r>
      <w:proofErr w:type="spellStart"/>
      <w:r w:rsidR="00FE6F99">
        <w:rPr>
          <w:rFonts w:ascii="Times New Roman" w:eastAsiaTheme="minorHAnsi" w:hAnsi="Times New Roman" w:cs="Times New Roman"/>
          <w:color w:val="auto"/>
          <w:szCs w:val="24"/>
          <w:lang w:val="en-US"/>
        </w:rPr>
        <w:t>shpenzimin</w:t>
      </w:r>
      <w:proofErr w:type="spellEnd"/>
      <w:r w:rsidR="00FE6F99">
        <w:rPr>
          <w:rFonts w:ascii="Times New Roman" w:eastAsiaTheme="minorHAnsi" w:hAnsi="Times New Roman" w:cs="Times New Roman"/>
          <w:color w:val="auto"/>
          <w:szCs w:val="24"/>
          <w:lang w:val="en-US"/>
        </w:rPr>
        <w:t xml:space="preserve"> </w:t>
      </w:r>
      <w:proofErr w:type="spellStart"/>
      <w:r w:rsidR="00FE6F99">
        <w:rPr>
          <w:rFonts w:ascii="Times New Roman" w:eastAsiaTheme="minorHAnsi" w:hAnsi="Times New Roman" w:cs="Times New Roman"/>
          <w:color w:val="auto"/>
          <w:szCs w:val="24"/>
          <w:lang w:val="en-US"/>
        </w:rPr>
        <w:t>tatimor</w:t>
      </w:r>
      <w:proofErr w:type="spellEnd"/>
      <w:r w:rsidR="00FE6F99">
        <w:rPr>
          <w:rFonts w:ascii="Times New Roman" w:eastAsiaTheme="minorHAnsi" w:hAnsi="Times New Roman" w:cs="Times New Roman"/>
          <w:color w:val="auto"/>
          <w:szCs w:val="24"/>
          <w:lang w:val="en-US"/>
        </w:rPr>
        <w:t xml:space="preserve"> </w:t>
      </w:r>
      <w:proofErr w:type="spellStart"/>
      <w:r w:rsidR="00FE6F99">
        <w:rPr>
          <w:rFonts w:ascii="Times New Roman" w:eastAsiaTheme="minorHAnsi" w:hAnsi="Times New Roman" w:cs="Times New Roman"/>
          <w:color w:val="auto"/>
          <w:szCs w:val="24"/>
          <w:lang w:val="en-US"/>
        </w:rPr>
        <w:t>rrjedh</w:t>
      </w:r>
      <w:proofErr w:type="spellEnd"/>
      <w:r w:rsidR="00FE6F99">
        <w:rPr>
          <w:rFonts w:ascii="Times New Roman" w:eastAsiaTheme="minorHAnsi" w:hAnsi="Times New Roman" w:cs="Times New Roman"/>
          <w:color w:val="auto"/>
          <w:szCs w:val="24"/>
          <w:lang w:val="en-US"/>
        </w:rPr>
        <w:t xml:space="preserve"> </w:t>
      </w:r>
      <w:proofErr w:type="spellStart"/>
      <w:r w:rsidR="00FE6F99">
        <w:rPr>
          <w:rFonts w:ascii="Times New Roman" w:eastAsiaTheme="minorHAnsi" w:hAnsi="Times New Roman" w:cs="Times New Roman"/>
          <w:color w:val="auto"/>
          <w:szCs w:val="24"/>
          <w:lang w:val="en-US"/>
        </w:rPr>
        <w:t>pasi</w:t>
      </w:r>
      <w:proofErr w:type="spellEnd"/>
      <w:r w:rsidR="00FE6F99">
        <w:rPr>
          <w:rFonts w:ascii="Times New Roman" w:eastAsiaTheme="minorHAnsi" w:hAnsi="Times New Roman" w:cs="Times New Roman"/>
          <w:color w:val="auto"/>
          <w:szCs w:val="24"/>
          <w:lang w:val="en-US"/>
        </w:rPr>
        <w:t xml:space="preserve"> </w:t>
      </w:r>
      <w:proofErr w:type="spellStart"/>
      <w:r w:rsidR="00FE6F99">
        <w:rPr>
          <w:rFonts w:ascii="Times New Roman" w:eastAsiaTheme="minorHAnsi" w:hAnsi="Times New Roman" w:cs="Times New Roman"/>
          <w:color w:val="auto"/>
          <w:szCs w:val="24"/>
          <w:lang w:val="en-US"/>
        </w:rPr>
        <w:t>kemi</w:t>
      </w:r>
      <w:proofErr w:type="spellEnd"/>
      <w:r w:rsidR="00FE6F99">
        <w:rPr>
          <w:rFonts w:ascii="Times New Roman" w:eastAsiaTheme="minorHAnsi" w:hAnsi="Times New Roman" w:cs="Times New Roman"/>
          <w:color w:val="auto"/>
          <w:szCs w:val="24"/>
          <w:lang w:val="en-US"/>
        </w:rPr>
        <w:t xml:space="preserve"> </w:t>
      </w:r>
      <w:proofErr w:type="spellStart"/>
      <w:r w:rsidR="00FE6F99">
        <w:rPr>
          <w:rFonts w:ascii="Times New Roman" w:eastAsiaTheme="minorHAnsi" w:hAnsi="Times New Roman" w:cs="Times New Roman"/>
          <w:color w:val="auto"/>
          <w:szCs w:val="24"/>
          <w:lang w:val="en-US"/>
        </w:rPr>
        <w:t>një</w:t>
      </w:r>
      <w:proofErr w:type="spellEnd"/>
      <w:r w:rsidR="00FE6F99">
        <w:rPr>
          <w:rFonts w:ascii="Times New Roman" w:eastAsiaTheme="minorHAnsi" w:hAnsi="Times New Roman" w:cs="Times New Roman"/>
          <w:color w:val="auto"/>
          <w:szCs w:val="24"/>
          <w:lang w:val="en-US"/>
        </w:rPr>
        <w:t xml:space="preserve"> </w:t>
      </w:r>
      <w:proofErr w:type="spellStart"/>
      <w:r w:rsidR="00FE6F99">
        <w:rPr>
          <w:rFonts w:ascii="Times New Roman" w:eastAsiaTheme="minorHAnsi" w:hAnsi="Times New Roman" w:cs="Times New Roman"/>
          <w:color w:val="auto"/>
          <w:szCs w:val="24"/>
          <w:lang w:val="en-US"/>
        </w:rPr>
        <w:t>rënie</w:t>
      </w:r>
      <w:proofErr w:type="spellEnd"/>
      <w:r w:rsidR="002666EB">
        <w:rPr>
          <w:rFonts w:ascii="Times New Roman" w:eastAsiaTheme="minorHAnsi" w:hAnsi="Times New Roman" w:cs="Times New Roman"/>
          <w:color w:val="auto"/>
          <w:szCs w:val="24"/>
          <w:lang w:val="en-US"/>
        </w:rPr>
        <w:t xml:space="preserve"> me 2.8%</w:t>
      </w:r>
      <w:r w:rsidR="00FE6F99">
        <w:rPr>
          <w:rFonts w:ascii="Times New Roman" w:eastAsiaTheme="minorHAnsi" w:hAnsi="Times New Roman" w:cs="Times New Roman"/>
          <w:color w:val="auto"/>
          <w:szCs w:val="24"/>
          <w:lang w:val="en-US"/>
        </w:rPr>
        <w:t xml:space="preserve"> </w:t>
      </w:r>
      <w:proofErr w:type="spellStart"/>
      <w:r w:rsidR="00FE6F99">
        <w:rPr>
          <w:rFonts w:ascii="Times New Roman" w:eastAsiaTheme="minorHAnsi" w:hAnsi="Times New Roman" w:cs="Times New Roman"/>
          <w:color w:val="auto"/>
          <w:szCs w:val="24"/>
          <w:lang w:val="en-US"/>
        </w:rPr>
        <w:t>të</w:t>
      </w:r>
      <w:proofErr w:type="spellEnd"/>
      <w:r w:rsidR="00FE6F99">
        <w:rPr>
          <w:rFonts w:ascii="Times New Roman" w:eastAsiaTheme="minorHAnsi" w:hAnsi="Times New Roman" w:cs="Times New Roman"/>
          <w:color w:val="auto"/>
          <w:szCs w:val="24"/>
          <w:lang w:val="en-US"/>
        </w:rPr>
        <w:t xml:space="preserve"> </w:t>
      </w:r>
      <w:proofErr w:type="spellStart"/>
      <w:r w:rsidR="00FE6F99">
        <w:rPr>
          <w:rFonts w:ascii="Times New Roman" w:eastAsiaTheme="minorHAnsi" w:hAnsi="Times New Roman" w:cs="Times New Roman"/>
          <w:color w:val="auto"/>
          <w:szCs w:val="24"/>
          <w:lang w:val="en-US"/>
        </w:rPr>
        <w:t>fitimit</w:t>
      </w:r>
      <w:proofErr w:type="spellEnd"/>
      <w:r w:rsidR="00FE6F99">
        <w:rPr>
          <w:rFonts w:ascii="Times New Roman" w:eastAsiaTheme="minorHAnsi" w:hAnsi="Times New Roman" w:cs="Times New Roman"/>
          <w:color w:val="auto"/>
          <w:szCs w:val="24"/>
          <w:lang w:val="en-US"/>
        </w:rPr>
        <w:t xml:space="preserve"> </w:t>
      </w:r>
      <w:proofErr w:type="spellStart"/>
      <w:r w:rsidR="00FE6F99">
        <w:rPr>
          <w:rFonts w:ascii="Times New Roman" w:eastAsiaTheme="minorHAnsi" w:hAnsi="Times New Roman" w:cs="Times New Roman"/>
          <w:color w:val="auto"/>
          <w:szCs w:val="24"/>
          <w:lang w:val="en-US"/>
        </w:rPr>
        <w:t>të</w:t>
      </w:r>
      <w:proofErr w:type="spellEnd"/>
      <w:r w:rsidR="00FE6F99">
        <w:rPr>
          <w:rFonts w:ascii="Times New Roman" w:eastAsiaTheme="minorHAnsi" w:hAnsi="Times New Roman" w:cs="Times New Roman"/>
          <w:color w:val="auto"/>
          <w:szCs w:val="24"/>
          <w:lang w:val="en-US"/>
        </w:rPr>
        <w:t xml:space="preserve"> </w:t>
      </w:r>
      <w:proofErr w:type="spellStart"/>
      <w:r w:rsidR="00FE6F99">
        <w:rPr>
          <w:rFonts w:ascii="Times New Roman" w:eastAsiaTheme="minorHAnsi" w:hAnsi="Times New Roman" w:cs="Times New Roman"/>
          <w:color w:val="auto"/>
          <w:szCs w:val="24"/>
          <w:lang w:val="en-US"/>
        </w:rPr>
        <w:t>tatueshëm</w:t>
      </w:r>
      <w:proofErr w:type="spellEnd"/>
      <w:r w:rsidR="00FE6F99">
        <w:rPr>
          <w:rFonts w:ascii="Times New Roman" w:eastAsiaTheme="minorHAnsi" w:hAnsi="Times New Roman" w:cs="Times New Roman"/>
          <w:color w:val="auto"/>
          <w:szCs w:val="24"/>
          <w:lang w:val="en-US"/>
        </w:rPr>
        <w:t xml:space="preserve"> </w:t>
      </w:r>
      <w:proofErr w:type="spellStart"/>
      <w:r w:rsidR="00FE6F99">
        <w:rPr>
          <w:rFonts w:ascii="Times New Roman" w:eastAsiaTheme="minorHAnsi" w:hAnsi="Times New Roman" w:cs="Times New Roman"/>
          <w:color w:val="auto"/>
          <w:szCs w:val="24"/>
          <w:lang w:val="en-US"/>
        </w:rPr>
        <w:t>për</w:t>
      </w:r>
      <w:proofErr w:type="spellEnd"/>
      <w:r w:rsidR="00FE6F99">
        <w:rPr>
          <w:rFonts w:ascii="Times New Roman" w:eastAsiaTheme="minorHAnsi" w:hAnsi="Times New Roman" w:cs="Times New Roman"/>
          <w:color w:val="auto"/>
          <w:szCs w:val="24"/>
          <w:lang w:val="en-US"/>
        </w:rPr>
        <w:t xml:space="preserve"> </w:t>
      </w:r>
      <w:proofErr w:type="spellStart"/>
      <w:r w:rsidR="00FE6F99">
        <w:rPr>
          <w:rFonts w:ascii="Times New Roman" w:eastAsiaTheme="minorHAnsi" w:hAnsi="Times New Roman" w:cs="Times New Roman"/>
          <w:color w:val="auto"/>
          <w:szCs w:val="24"/>
          <w:lang w:val="en-US"/>
        </w:rPr>
        <w:t>bizneset</w:t>
      </w:r>
      <w:proofErr w:type="spellEnd"/>
      <w:r w:rsidR="00FE6F99">
        <w:rPr>
          <w:rFonts w:ascii="Times New Roman" w:eastAsiaTheme="minorHAnsi" w:hAnsi="Times New Roman" w:cs="Times New Roman"/>
          <w:color w:val="auto"/>
          <w:szCs w:val="24"/>
          <w:lang w:val="en-US"/>
        </w:rPr>
        <w:t xml:space="preserve"> me </w:t>
      </w:r>
      <w:proofErr w:type="spellStart"/>
      <w:r w:rsidR="00FE6F99">
        <w:rPr>
          <w:rFonts w:ascii="Times New Roman" w:eastAsiaTheme="minorHAnsi" w:hAnsi="Times New Roman" w:cs="Times New Roman"/>
          <w:color w:val="auto"/>
          <w:szCs w:val="24"/>
          <w:lang w:val="en-US"/>
        </w:rPr>
        <w:t>qarkullim</w:t>
      </w:r>
      <w:proofErr w:type="spellEnd"/>
      <w:r w:rsidR="00FE6F99">
        <w:rPr>
          <w:rFonts w:ascii="Times New Roman" w:eastAsiaTheme="minorHAnsi" w:hAnsi="Times New Roman" w:cs="Times New Roman"/>
          <w:color w:val="auto"/>
          <w:szCs w:val="24"/>
          <w:lang w:val="en-US"/>
        </w:rPr>
        <w:t xml:space="preserve"> </w:t>
      </w:r>
      <w:proofErr w:type="spellStart"/>
      <w:r w:rsidR="00FE6F99">
        <w:rPr>
          <w:rFonts w:ascii="Times New Roman" w:eastAsiaTheme="minorHAnsi" w:hAnsi="Times New Roman" w:cs="Times New Roman"/>
          <w:color w:val="auto"/>
          <w:szCs w:val="24"/>
          <w:lang w:val="en-US"/>
        </w:rPr>
        <w:t>deri</w:t>
      </w:r>
      <w:proofErr w:type="spellEnd"/>
      <w:r w:rsidR="00FE6F99">
        <w:rPr>
          <w:rFonts w:ascii="Times New Roman" w:eastAsiaTheme="minorHAnsi" w:hAnsi="Times New Roman" w:cs="Times New Roman"/>
          <w:color w:val="auto"/>
          <w:szCs w:val="24"/>
          <w:lang w:val="en-US"/>
        </w:rPr>
        <w:t xml:space="preserve"> </w:t>
      </w:r>
      <w:proofErr w:type="spellStart"/>
      <w:r w:rsidR="00FE6F99">
        <w:rPr>
          <w:rFonts w:ascii="Times New Roman" w:eastAsiaTheme="minorHAnsi" w:hAnsi="Times New Roman" w:cs="Times New Roman"/>
          <w:color w:val="auto"/>
          <w:szCs w:val="24"/>
          <w:lang w:val="en-US"/>
        </w:rPr>
        <w:t>në</w:t>
      </w:r>
      <w:proofErr w:type="spellEnd"/>
      <w:r w:rsidR="00FE6F99">
        <w:rPr>
          <w:rFonts w:ascii="Times New Roman" w:eastAsiaTheme="minorHAnsi" w:hAnsi="Times New Roman" w:cs="Times New Roman"/>
          <w:color w:val="auto"/>
          <w:szCs w:val="24"/>
          <w:lang w:val="en-US"/>
        </w:rPr>
        <w:t xml:space="preserve"> 14 000 000 </w:t>
      </w:r>
      <w:proofErr w:type="spellStart"/>
      <w:r w:rsidR="00FE6F99">
        <w:rPr>
          <w:rFonts w:ascii="Times New Roman" w:eastAsiaTheme="minorHAnsi" w:hAnsi="Times New Roman" w:cs="Times New Roman"/>
          <w:color w:val="auto"/>
          <w:szCs w:val="24"/>
          <w:lang w:val="en-US"/>
        </w:rPr>
        <w:t>lekë</w:t>
      </w:r>
      <w:proofErr w:type="spellEnd"/>
      <w:r w:rsidR="002666EB">
        <w:rPr>
          <w:rFonts w:ascii="Times New Roman" w:eastAsiaTheme="minorHAnsi" w:hAnsi="Times New Roman" w:cs="Times New Roman"/>
          <w:color w:val="auto"/>
          <w:szCs w:val="24"/>
          <w:lang w:val="en-US"/>
        </w:rPr>
        <w:t xml:space="preserve">. </w:t>
      </w:r>
    </w:p>
    <w:p w14:paraId="3B63204E" w14:textId="021BD211" w:rsidR="00665D00" w:rsidRPr="002666EB" w:rsidRDefault="002666EB" w:rsidP="006A2357">
      <w:pPr>
        <w:spacing w:after="100" w:afterAutospacing="1" w:line="276" w:lineRule="auto"/>
        <w:contextualSpacing w:val="0"/>
        <w:jc w:val="both"/>
        <w:rPr>
          <w:rFonts w:ascii="Times New Roman" w:eastAsiaTheme="minorHAnsi" w:hAnsi="Times New Roman" w:cs="Times New Roman"/>
          <w:color w:val="auto"/>
          <w:szCs w:val="24"/>
          <w:lang w:val="en-US"/>
        </w:rPr>
      </w:pPr>
      <w:proofErr w:type="spellStart"/>
      <w:r w:rsidRPr="002666EB">
        <w:rPr>
          <w:rFonts w:ascii="Times New Roman" w:eastAsiaTheme="minorHAnsi" w:hAnsi="Times New Roman" w:cs="Times New Roman"/>
          <w:color w:val="auto"/>
          <w:szCs w:val="24"/>
          <w:lang w:val="en-US"/>
        </w:rPr>
        <w:t>Ndërkohë</w:t>
      </w:r>
      <w:proofErr w:type="spellEnd"/>
      <w:r w:rsidRPr="002666EB">
        <w:rPr>
          <w:rFonts w:ascii="Times New Roman" w:eastAsiaTheme="minorHAnsi" w:hAnsi="Times New Roman" w:cs="Times New Roman"/>
          <w:color w:val="auto"/>
          <w:szCs w:val="24"/>
          <w:lang w:val="en-US"/>
        </w:rPr>
        <w:t xml:space="preserve">, </w:t>
      </w:r>
      <w:proofErr w:type="spellStart"/>
      <w:r w:rsidRPr="002666EB">
        <w:rPr>
          <w:rFonts w:ascii="Times New Roman" w:eastAsiaTheme="minorHAnsi" w:hAnsi="Times New Roman" w:cs="Times New Roman"/>
          <w:color w:val="auto"/>
          <w:szCs w:val="24"/>
          <w:lang w:val="en-US"/>
        </w:rPr>
        <w:t>vihet</w:t>
      </w:r>
      <w:proofErr w:type="spellEnd"/>
      <w:r w:rsidRPr="002666EB">
        <w:rPr>
          <w:rFonts w:ascii="Times New Roman" w:eastAsiaTheme="minorHAnsi" w:hAnsi="Times New Roman" w:cs="Times New Roman"/>
          <w:color w:val="auto"/>
          <w:szCs w:val="24"/>
          <w:lang w:val="en-US"/>
        </w:rPr>
        <w:t xml:space="preserve"> re </w:t>
      </w:r>
      <w:proofErr w:type="spellStart"/>
      <w:r w:rsidRPr="002666EB">
        <w:rPr>
          <w:rFonts w:ascii="Times New Roman" w:eastAsiaTheme="minorHAnsi" w:hAnsi="Times New Roman" w:cs="Times New Roman"/>
          <w:color w:val="auto"/>
          <w:szCs w:val="24"/>
          <w:lang w:val="en-US"/>
        </w:rPr>
        <w:t>nj</w:t>
      </w:r>
      <w:r>
        <w:rPr>
          <w:rFonts w:ascii="Times New Roman" w:eastAsiaTheme="minorHAnsi" w:hAnsi="Times New Roman" w:cs="Times New Roman"/>
          <w:color w:val="auto"/>
          <w:szCs w:val="24"/>
          <w:lang w:val="en-US"/>
        </w:rPr>
        <w:t>ë</w:t>
      </w:r>
      <w:proofErr w:type="spellEnd"/>
      <w:r w:rsidRPr="002666EB">
        <w:rPr>
          <w:rFonts w:ascii="Times New Roman" w:eastAsiaTheme="minorHAnsi" w:hAnsi="Times New Roman" w:cs="Times New Roman"/>
          <w:color w:val="auto"/>
          <w:szCs w:val="24"/>
          <w:lang w:val="en-US"/>
        </w:rPr>
        <w:t xml:space="preserve"> </w:t>
      </w:r>
      <w:proofErr w:type="spellStart"/>
      <w:r w:rsidRPr="002666EB">
        <w:rPr>
          <w:rFonts w:ascii="Times New Roman" w:eastAsiaTheme="minorHAnsi" w:hAnsi="Times New Roman" w:cs="Times New Roman"/>
          <w:color w:val="auto"/>
          <w:szCs w:val="24"/>
          <w:lang w:val="en-US"/>
        </w:rPr>
        <w:t>rri</w:t>
      </w:r>
      <w:r>
        <w:rPr>
          <w:rFonts w:ascii="Times New Roman" w:eastAsiaTheme="minorHAnsi" w:hAnsi="Times New Roman" w:cs="Times New Roman"/>
          <w:color w:val="auto"/>
          <w:szCs w:val="24"/>
          <w:lang w:val="en-US"/>
        </w:rPr>
        <w:t>tje</w:t>
      </w:r>
      <w:proofErr w:type="spellEnd"/>
      <w:r>
        <w:rPr>
          <w:rFonts w:ascii="Times New Roman" w:eastAsiaTheme="minorHAnsi" w:hAnsi="Times New Roman" w:cs="Times New Roman"/>
          <w:color w:val="auto"/>
          <w:szCs w:val="24"/>
          <w:lang w:val="en-US"/>
        </w:rPr>
        <w:t xml:space="preserve"> e </w:t>
      </w:r>
      <w:proofErr w:type="spellStart"/>
      <w:r>
        <w:rPr>
          <w:rFonts w:ascii="Times New Roman" w:eastAsiaTheme="minorHAnsi" w:hAnsi="Times New Roman" w:cs="Times New Roman"/>
          <w:color w:val="auto"/>
          <w:szCs w:val="24"/>
          <w:lang w:val="en-US"/>
        </w:rPr>
        <w:t>shpenzimit</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tatimor</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të</w:t>
      </w:r>
      <w:proofErr w:type="spellEnd"/>
      <w:r>
        <w:rPr>
          <w:rFonts w:ascii="Times New Roman" w:eastAsiaTheme="minorHAnsi" w:hAnsi="Times New Roman" w:cs="Times New Roman"/>
          <w:color w:val="auto"/>
          <w:szCs w:val="24"/>
          <w:lang w:val="en-US"/>
        </w:rPr>
        <w:t xml:space="preserve"> TAP </w:t>
      </w:r>
      <w:proofErr w:type="spellStart"/>
      <w:r>
        <w:rPr>
          <w:rFonts w:ascii="Times New Roman" w:eastAsiaTheme="minorHAnsi" w:hAnsi="Times New Roman" w:cs="Times New Roman"/>
          <w:color w:val="auto"/>
          <w:szCs w:val="24"/>
          <w:lang w:val="en-US"/>
        </w:rPr>
        <w:t>nga</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punësimi</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dhe</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investimi</w:t>
      </w:r>
      <w:proofErr w:type="spellEnd"/>
      <w:r w:rsidR="00267713">
        <w:rPr>
          <w:rFonts w:ascii="Times New Roman" w:eastAsiaTheme="minorHAnsi" w:hAnsi="Times New Roman" w:cs="Times New Roman"/>
          <w:color w:val="auto"/>
          <w:szCs w:val="24"/>
          <w:lang w:val="en-US"/>
        </w:rPr>
        <w:t xml:space="preserve"> me 63.5%</w:t>
      </w:r>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ku</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kemi</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një</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rritje</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të</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shpenzimit</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tatimor</w:t>
      </w:r>
      <w:proofErr w:type="spellEnd"/>
      <w:r>
        <w:rPr>
          <w:rFonts w:ascii="Times New Roman" w:eastAsiaTheme="minorHAnsi" w:hAnsi="Times New Roman" w:cs="Times New Roman"/>
          <w:color w:val="auto"/>
          <w:szCs w:val="24"/>
          <w:lang w:val="en-US"/>
        </w:rPr>
        <w:t xml:space="preserve"> me 63.6%. </w:t>
      </w:r>
      <w:proofErr w:type="spellStart"/>
      <w:r w:rsidRPr="002666EB">
        <w:rPr>
          <w:rFonts w:ascii="Times New Roman" w:eastAsiaTheme="minorHAnsi" w:hAnsi="Times New Roman" w:cs="Times New Roman"/>
          <w:color w:val="auto"/>
          <w:szCs w:val="24"/>
          <w:lang w:val="en-US"/>
        </w:rPr>
        <w:t>Kjo</w:t>
      </w:r>
      <w:proofErr w:type="spellEnd"/>
      <w:r w:rsidRPr="002666EB">
        <w:rPr>
          <w:rFonts w:ascii="Times New Roman" w:eastAsiaTheme="minorHAnsi" w:hAnsi="Times New Roman" w:cs="Times New Roman"/>
          <w:color w:val="auto"/>
          <w:szCs w:val="24"/>
          <w:lang w:val="en-US"/>
        </w:rPr>
        <w:t xml:space="preserve"> </w:t>
      </w:r>
      <w:proofErr w:type="spellStart"/>
      <w:r w:rsidRPr="002666EB">
        <w:rPr>
          <w:rFonts w:ascii="Times New Roman" w:eastAsiaTheme="minorHAnsi" w:hAnsi="Times New Roman" w:cs="Times New Roman"/>
          <w:color w:val="auto"/>
          <w:szCs w:val="24"/>
          <w:lang w:val="en-US"/>
        </w:rPr>
        <w:t>rritje</w:t>
      </w:r>
      <w:proofErr w:type="spellEnd"/>
      <w:r w:rsidRPr="002666EB">
        <w:rPr>
          <w:rFonts w:ascii="Times New Roman" w:eastAsiaTheme="minorHAnsi" w:hAnsi="Times New Roman" w:cs="Times New Roman"/>
          <w:color w:val="auto"/>
          <w:szCs w:val="24"/>
          <w:lang w:val="en-US"/>
        </w:rPr>
        <w:t xml:space="preserve"> </w:t>
      </w:r>
      <w:r>
        <w:rPr>
          <w:rFonts w:ascii="Times New Roman" w:eastAsiaTheme="minorHAnsi" w:hAnsi="Times New Roman" w:cs="Times New Roman"/>
          <w:color w:val="auto"/>
          <w:szCs w:val="24"/>
          <w:lang w:val="en-US"/>
        </w:rPr>
        <w:t>e</w:t>
      </w:r>
      <w:r w:rsidRPr="002666EB">
        <w:rPr>
          <w:rFonts w:ascii="Times New Roman" w:eastAsiaTheme="minorHAnsi" w:hAnsi="Times New Roman" w:cs="Times New Roman"/>
          <w:color w:val="auto"/>
          <w:szCs w:val="24"/>
          <w:lang w:val="en-US"/>
        </w:rPr>
        <w:t xml:space="preserve"> </w:t>
      </w:r>
      <w:proofErr w:type="spellStart"/>
      <w:r w:rsidRPr="002666EB">
        <w:rPr>
          <w:rFonts w:ascii="Times New Roman" w:eastAsiaTheme="minorHAnsi" w:hAnsi="Times New Roman" w:cs="Times New Roman"/>
          <w:color w:val="auto"/>
          <w:szCs w:val="24"/>
          <w:lang w:val="en-US"/>
        </w:rPr>
        <w:t>shpenzimi</w:t>
      </w:r>
      <w:r>
        <w:rPr>
          <w:rFonts w:ascii="Times New Roman" w:eastAsiaTheme="minorHAnsi" w:hAnsi="Times New Roman" w:cs="Times New Roman"/>
          <w:color w:val="auto"/>
          <w:szCs w:val="24"/>
          <w:lang w:val="en-US"/>
        </w:rPr>
        <w:t>t</w:t>
      </w:r>
      <w:proofErr w:type="spellEnd"/>
      <w:r w:rsidRPr="002666EB">
        <w:rPr>
          <w:rFonts w:ascii="Times New Roman" w:eastAsiaTheme="minorHAnsi" w:hAnsi="Times New Roman" w:cs="Times New Roman"/>
          <w:color w:val="auto"/>
          <w:szCs w:val="24"/>
          <w:lang w:val="en-US"/>
        </w:rPr>
        <w:t xml:space="preserve"> </w:t>
      </w:r>
      <w:proofErr w:type="spellStart"/>
      <w:r w:rsidRPr="002666EB">
        <w:rPr>
          <w:rFonts w:ascii="Times New Roman" w:eastAsiaTheme="minorHAnsi" w:hAnsi="Times New Roman" w:cs="Times New Roman"/>
          <w:color w:val="auto"/>
          <w:szCs w:val="24"/>
          <w:lang w:val="en-US"/>
        </w:rPr>
        <w:t>tatimor</w:t>
      </w:r>
      <w:proofErr w:type="spellEnd"/>
      <w:r w:rsidRPr="002666EB">
        <w:rPr>
          <w:rFonts w:ascii="Times New Roman" w:eastAsiaTheme="minorHAnsi" w:hAnsi="Times New Roman" w:cs="Times New Roman"/>
          <w:color w:val="auto"/>
          <w:szCs w:val="24"/>
          <w:lang w:val="en-US"/>
        </w:rPr>
        <w:t xml:space="preserve"> </w:t>
      </w:r>
      <w:proofErr w:type="spellStart"/>
      <w:r w:rsidRPr="002666EB">
        <w:rPr>
          <w:rFonts w:ascii="Times New Roman" w:eastAsiaTheme="minorHAnsi" w:hAnsi="Times New Roman" w:cs="Times New Roman"/>
          <w:color w:val="auto"/>
          <w:szCs w:val="24"/>
          <w:lang w:val="en-US"/>
        </w:rPr>
        <w:t>vjen</w:t>
      </w:r>
      <w:proofErr w:type="spellEnd"/>
      <w:r w:rsidRPr="002666EB">
        <w:rPr>
          <w:rFonts w:ascii="Times New Roman" w:eastAsiaTheme="minorHAnsi" w:hAnsi="Times New Roman" w:cs="Times New Roman"/>
          <w:color w:val="auto"/>
          <w:szCs w:val="24"/>
          <w:lang w:val="en-US"/>
        </w:rPr>
        <w:t xml:space="preserve"> </w:t>
      </w:r>
      <w:proofErr w:type="spellStart"/>
      <w:r w:rsidRPr="002666EB">
        <w:rPr>
          <w:rFonts w:ascii="Times New Roman" w:eastAsiaTheme="minorHAnsi" w:hAnsi="Times New Roman" w:cs="Times New Roman"/>
          <w:color w:val="auto"/>
          <w:szCs w:val="24"/>
          <w:lang w:val="en-US"/>
        </w:rPr>
        <w:t>si</w:t>
      </w:r>
      <w:proofErr w:type="spellEnd"/>
      <w:r w:rsidRPr="002666EB">
        <w:rPr>
          <w:rFonts w:ascii="Times New Roman" w:eastAsiaTheme="minorHAnsi" w:hAnsi="Times New Roman" w:cs="Times New Roman"/>
          <w:color w:val="auto"/>
          <w:szCs w:val="24"/>
          <w:lang w:val="en-US"/>
        </w:rPr>
        <w:t xml:space="preserve"> </w:t>
      </w:r>
      <w:proofErr w:type="spellStart"/>
      <w:r w:rsidRPr="002666EB">
        <w:rPr>
          <w:rFonts w:ascii="Times New Roman" w:eastAsiaTheme="minorHAnsi" w:hAnsi="Times New Roman" w:cs="Times New Roman"/>
          <w:color w:val="auto"/>
          <w:szCs w:val="24"/>
          <w:lang w:val="en-US"/>
        </w:rPr>
        <w:t>shkak</w:t>
      </w:r>
      <w:proofErr w:type="spellEnd"/>
      <w:r w:rsidRPr="002666EB">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i</w:t>
      </w:r>
      <w:proofErr w:type="spellEnd"/>
      <w:r w:rsidRPr="002666EB">
        <w:rPr>
          <w:rFonts w:ascii="Times New Roman" w:eastAsiaTheme="minorHAnsi" w:hAnsi="Times New Roman" w:cs="Times New Roman"/>
          <w:color w:val="auto"/>
          <w:szCs w:val="24"/>
          <w:lang w:val="en-US"/>
        </w:rPr>
        <w:t xml:space="preserve"> </w:t>
      </w:r>
      <w:proofErr w:type="spellStart"/>
      <w:r w:rsidRPr="002666EB">
        <w:rPr>
          <w:rFonts w:ascii="Times New Roman" w:eastAsiaTheme="minorHAnsi" w:hAnsi="Times New Roman" w:cs="Times New Roman"/>
          <w:color w:val="auto"/>
          <w:szCs w:val="24"/>
          <w:lang w:val="en-US"/>
        </w:rPr>
        <w:t>vendosje</w:t>
      </w:r>
      <w:r>
        <w:rPr>
          <w:rFonts w:ascii="Times New Roman" w:eastAsiaTheme="minorHAnsi" w:hAnsi="Times New Roman" w:cs="Times New Roman"/>
          <w:color w:val="auto"/>
          <w:szCs w:val="24"/>
          <w:lang w:val="en-US"/>
        </w:rPr>
        <w:t>s</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së</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një</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përjashtimi</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të</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ri</w:t>
      </w:r>
      <w:proofErr w:type="spellEnd"/>
      <w:r>
        <w:rPr>
          <w:rFonts w:ascii="Times New Roman" w:eastAsiaTheme="minorHAnsi" w:hAnsi="Times New Roman" w:cs="Times New Roman"/>
          <w:color w:val="auto"/>
          <w:szCs w:val="24"/>
          <w:lang w:val="en-US"/>
        </w:rPr>
        <w:t xml:space="preserve">, </w:t>
      </w:r>
      <w:proofErr w:type="spellStart"/>
      <w:r>
        <w:rPr>
          <w:rFonts w:ascii="Times New Roman" w:eastAsiaTheme="minorHAnsi" w:hAnsi="Times New Roman" w:cs="Times New Roman"/>
          <w:color w:val="auto"/>
          <w:szCs w:val="24"/>
          <w:lang w:val="en-US"/>
        </w:rPr>
        <w:t>ku</w:t>
      </w:r>
      <w:proofErr w:type="spellEnd"/>
      <w:r>
        <w:rPr>
          <w:rFonts w:ascii="Times New Roman" w:eastAsiaTheme="minorHAnsi" w:hAnsi="Times New Roman" w:cs="Times New Roman"/>
          <w:color w:val="auto"/>
          <w:szCs w:val="24"/>
          <w:lang w:val="en-US"/>
        </w:rPr>
        <w:t xml:space="preserve"> </w:t>
      </w:r>
      <w:r w:rsidRPr="002666EB">
        <w:rPr>
          <w:rFonts w:ascii="Times New Roman" w:eastAsia="Times New Roman" w:hAnsi="Times New Roman" w:cs="Times New Roman"/>
          <w:color w:val="auto"/>
          <w:szCs w:val="24"/>
          <w:lang w:val="en-US" w:eastAsia="en-US"/>
        </w:rPr>
        <w:t xml:space="preserve">u </w:t>
      </w:r>
      <w:proofErr w:type="spellStart"/>
      <w:r w:rsidRPr="002666EB">
        <w:rPr>
          <w:rFonts w:ascii="Times New Roman" w:eastAsia="Times New Roman" w:hAnsi="Times New Roman" w:cs="Times New Roman"/>
          <w:color w:val="auto"/>
          <w:szCs w:val="24"/>
          <w:lang w:val="en-US" w:eastAsia="en-US"/>
        </w:rPr>
        <w:t>përjashtuan</w:t>
      </w:r>
      <w:proofErr w:type="spellEnd"/>
      <w:r w:rsidRPr="002666EB">
        <w:rPr>
          <w:rFonts w:ascii="Times New Roman" w:eastAsia="Times New Roman" w:hAnsi="Times New Roman" w:cs="Times New Roman"/>
          <w:color w:val="auto"/>
          <w:szCs w:val="24"/>
          <w:lang w:val="en-US" w:eastAsia="en-US"/>
        </w:rPr>
        <w:t xml:space="preserve"> </w:t>
      </w:r>
      <w:proofErr w:type="spellStart"/>
      <w:r w:rsidRPr="002666EB">
        <w:rPr>
          <w:rFonts w:ascii="Times New Roman" w:eastAsia="Times New Roman" w:hAnsi="Times New Roman" w:cs="Times New Roman"/>
          <w:color w:val="auto"/>
          <w:szCs w:val="24"/>
          <w:lang w:val="en-US" w:eastAsia="en-US"/>
        </w:rPr>
        <w:t>nga</w:t>
      </w:r>
      <w:proofErr w:type="spellEnd"/>
      <w:r w:rsidRPr="002666EB">
        <w:rPr>
          <w:rFonts w:ascii="Times New Roman" w:eastAsia="Times New Roman" w:hAnsi="Times New Roman" w:cs="Times New Roman"/>
          <w:color w:val="auto"/>
          <w:szCs w:val="24"/>
          <w:lang w:val="en-US" w:eastAsia="en-US"/>
        </w:rPr>
        <w:t xml:space="preserve"> TAP </w:t>
      </w:r>
      <w:proofErr w:type="spellStart"/>
      <w:r w:rsidRPr="002666EB">
        <w:rPr>
          <w:rFonts w:ascii="Times New Roman" w:eastAsia="Times New Roman" w:hAnsi="Times New Roman" w:cs="Times New Roman"/>
          <w:color w:val="auto"/>
          <w:szCs w:val="24"/>
          <w:lang w:val="en-US" w:eastAsia="en-US"/>
        </w:rPr>
        <w:t>edhe</w:t>
      </w:r>
      <w:proofErr w:type="spellEnd"/>
      <w:r w:rsidRPr="002666EB">
        <w:rPr>
          <w:rFonts w:ascii="Times New Roman" w:eastAsia="Times New Roman" w:hAnsi="Times New Roman" w:cs="Times New Roman"/>
          <w:color w:val="auto"/>
          <w:szCs w:val="24"/>
          <w:lang w:val="en-US" w:eastAsia="en-US"/>
        </w:rPr>
        <w:t xml:space="preserve"> </w:t>
      </w:r>
      <w:proofErr w:type="spellStart"/>
      <w:r w:rsidRPr="002666EB">
        <w:rPr>
          <w:rFonts w:ascii="Times New Roman" w:eastAsia="Times New Roman" w:hAnsi="Times New Roman" w:cs="Times New Roman"/>
          <w:color w:val="auto"/>
          <w:szCs w:val="24"/>
          <w:lang w:val="en-US" w:eastAsia="en-US"/>
        </w:rPr>
        <w:t>ndihma</w:t>
      </w:r>
      <w:r>
        <w:rPr>
          <w:rFonts w:ascii="Times New Roman" w:eastAsia="Times New Roman" w:hAnsi="Times New Roman" w:cs="Times New Roman"/>
          <w:color w:val="auto"/>
          <w:szCs w:val="24"/>
          <w:lang w:val="en-US" w:eastAsia="en-US"/>
        </w:rPr>
        <w:t>t</w:t>
      </w:r>
      <w:proofErr w:type="spellEnd"/>
      <w:r w:rsidRPr="002666EB">
        <w:rPr>
          <w:rFonts w:ascii="Times New Roman" w:eastAsia="Times New Roman" w:hAnsi="Times New Roman" w:cs="Times New Roman"/>
          <w:color w:val="auto"/>
          <w:szCs w:val="24"/>
          <w:lang w:val="en-US" w:eastAsia="en-US"/>
        </w:rPr>
        <w:t xml:space="preserve"> </w:t>
      </w:r>
      <w:proofErr w:type="spellStart"/>
      <w:r w:rsidRPr="002666EB">
        <w:rPr>
          <w:rFonts w:ascii="Times New Roman" w:eastAsia="Times New Roman" w:hAnsi="Times New Roman" w:cs="Times New Roman"/>
          <w:color w:val="auto"/>
          <w:szCs w:val="24"/>
          <w:lang w:val="en-US" w:eastAsia="en-US"/>
        </w:rPr>
        <w:t>financiare</w:t>
      </w:r>
      <w:proofErr w:type="spellEnd"/>
      <w:r w:rsidRPr="002666EB">
        <w:rPr>
          <w:rFonts w:ascii="Times New Roman" w:eastAsia="Times New Roman" w:hAnsi="Times New Roman" w:cs="Times New Roman"/>
          <w:color w:val="auto"/>
          <w:szCs w:val="24"/>
          <w:lang w:val="en-US" w:eastAsia="en-US"/>
        </w:rPr>
        <w:t xml:space="preserve"> </w:t>
      </w:r>
      <w:proofErr w:type="spellStart"/>
      <w:r w:rsidRPr="002666EB">
        <w:rPr>
          <w:rFonts w:ascii="Times New Roman" w:eastAsia="Times New Roman" w:hAnsi="Times New Roman" w:cs="Times New Roman"/>
          <w:color w:val="auto"/>
          <w:szCs w:val="24"/>
          <w:lang w:val="en-US" w:eastAsia="en-US"/>
        </w:rPr>
        <w:lastRenderedPageBreak/>
        <w:t>shtetërore</w:t>
      </w:r>
      <w:proofErr w:type="spellEnd"/>
      <w:r w:rsidRPr="002666EB">
        <w:rPr>
          <w:rFonts w:ascii="Times New Roman" w:eastAsia="Times New Roman" w:hAnsi="Times New Roman" w:cs="Times New Roman"/>
          <w:color w:val="auto"/>
          <w:szCs w:val="24"/>
          <w:lang w:val="en-US" w:eastAsia="en-US"/>
        </w:rPr>
        <w:t xml:space="preserve"> </w:t>
      </w:r>
      <w:proofErr w:type="spellStart"/>
      <w:r w:rsidRPr="002666EB">
        <w:rPr>
          <w:rFonts w:ascii="Times New Roman" w:eastAsia="Times New Roman" w:hAnsi="Times New Roman" w:cs="Times New Roman"/>
          <w:color w:val="auto"/>
          <w:szCs w:val="24"/>
          <w:lang w:val="en-US" w:eastAsia="en-US"/>
        </w:rPr>
        <w:t>përmes</w:t>
      </w:r>
      <w:proofErr w:type="spellEnd"/>
      <w:r w:rsidRPr="002666EB">
        <w:rPr>
          <w:rFonts w:ascii="Times New Roman" w:eastAsia="Times New Roman" w:hAnsi="Times New Roman" w:cs="Times New Roman"/>
          <w:color w:val="auto"/>
          <w:szCs w:val="24"/>
          <w:lang w:val="en-US" w:eastAsia="en-US"/>
        </w:rPr>
        <w:t xml:space="preserve"> </w:t>
      </w:r>
      <w:proofErr w:type="spellStart"/>
      <w:r w:rsidRPr="002666EB">
        <w:rPr>
          <w:rFonts w:ascii="Times New Roman" w:eastAsia="Times New Roman" w:hAnsi="Times New Roman" w:cs="Times New Roman"/>
          <w:color w:val="auto"/>
          <w:szCs w:val="24"/>
          <w:lang w:val="en-US" w:eastAsia="en-US"/>
        </w:rPr>
        <w:t>granteve</w:t>
      </w:r>
      <w:proofErr w:type="spellEnd"/>
      <w:r w:rsidRPr="002666EB">
        <w:rPr>
          <w:rFonts w:ascii="Times New Roman" w:eastAsia="Times New Roman" w:hAnsi="Times New Roman" w:cs="Times New Roman"/>
          <w:color w:val="auto"/>
          <w:szCs w:val="24"/>
          <w:lang w:val="en-US" w:eastAsia="en-US"/>
        </w:rPr>
        <w:t xml:space="preserve"> </w:t>
      </w:r>
      <w:proofErr w:type="spellStart"/>
      <w:r w:rsidRPr="002666EB">
        <w:rPr>
          <w:rFonts w:ascii="Times New Roman" w:eastAsia="Times New Roman" w:hAnsi="Times New Roman" w:cs="Times New Roman"/>
          <w:color w:val="auto"/>
          <w:szCs w:val="24"/>
          <w:lang w:val="en-US" w:eastAsia="en-US"/>
        </w:rPr>
        <w:t>dhe</w:t>
      </w:r>
      <w:proofErr w:type="spellEnd"/>
      <w:r w:rsidRPr="002666EB">
        <w:rPr>
          <w:rFonts w:ascii="Times New Roman" w:eastAsia="Times New Roman" w:hAnsi="Times New Roman" w:cs="Times New Roman"/>
          <w:color w:val="auto"/>
          <w:szCs w:val="24"/>
          <w:lang w:val="en-US" w:eastAsia="en-US"/>
        </w:rPr>
        <w:t xml:space="preserve"> </w:t>
      </w:r>
      <w:proofErr w:type="spellStart"/>
      <w:r w:rsidRPr="002666EB">
        <w:rPr>
          <w:rFonts w:ascii="Times New Roman" w:eastAsia="Times New Roman" w:hAnsi="Times New Roman" w:cs="Times New Roman"/>
          <w:color w:val="auto"/>
          <w:szCs w:val="24"/>
          <w:lang w:val="en-US" w:eastAsia="en-US"/>
        </w:rPr>
        <w:t>subvencioneve</w:t>
      </w:r>
      <w:proofErr w:type="spellEnd"/>
      <w:r w:rsidRPr="002666EB">
        <w:rPr>
          <w:rFonts w:ascii="Times New Roman" w:eastAsia="Times New Roman" w:hAnsi="Times New Roman" w:cs="Times New Roman"/>
          <w:color w:val="auto"/>
          <w:szCs w:val="24"/>
          <w:lang w:val="en-US" w:eastAsia="en-US"/>
        </w:rPr>
        <w:t xml:space="preserve"> </w:t>
      </w:r>
      <w:proofErr w:type="spellStart"/>
      <w:r w:rsidRPr="002666EB">
        <w:rPr>
          <w:rFonts w:ascii="Times New Roman" w:eastAsia="Times New Roman" w:hAnsi="Times New Roman" w:cs="Times New Roman"/>
          <w:color w:val="auto"/>
          <w:szCs w:val="24"/>
          <w:lang w:val="en-US" w:eastAsia="en-US"/>
        </w:rPr>
        <w:t>të</w:t>
      </w:r>
      <w:proofErr w:type="spellEnd"/>
      <w:r w:rsidRPr="002666EB">
        <w:rPr>
          <w:rFonts w:ascii="Times New Roman" w:eastAsia="Times New Roman" w:hAnsi="Times New Roman" w:cs="Times New Roman"/>
          <w:color w:val="auto"/>
          <w:szCs w:val="24"/>
          <w:lang w:val="en-US" w:eastAsia="en-US"/>
        </w:rPr>
        <w:t xml:space="preserve"> </w:t>
      </w:r>
      <w:proofErr w:type="spellStart"/>
      <w:r w:rsidRPr="002666EB">
        <w:rPr>
          <w:rFonts w:ascii="Times New Roman" w:eastAsia="Times New Roman" w:hAnsi="Times New Roman" w:cs="Times New Roman"/>
          <w:color w:val="auto"/>
          <w:szCs w:val="24"/>
          <w:lang w:val="en-US" w:eastAsia="en-US"/>
        </w:rPr>
        <w:t>dhëna</w:t>
      </w:r>
      <w:proofErr w:type="spellEnd"/>
      <w:r w:rsidRPr="002666EB">
        <w:rPr>
          <w:rFonts w:ascii="Times New Roman" w:eastAsia="Times New Roman" w:hAnsi="Times New Roman" w:cs="Times New Roman"/>
          <w:color w:val="auto"/>
          <w:szCs w:val="24"/>
          <w:lang w:val="en-US" w:eastAsia="en-US"/>
        </w:rPr>
        <w:t xml:space="preserve"> </w:t>
      </w:r>
      <w:proofErr w:type="spellStart"/>
      <w:r w:rsidRPr="002666EB">
        <w:rPr>
          <w:rFonts w:ascii="Times New Roman" w:eastAsia="Times New Roman" w:hAnsi="Times New Roman" w:cs="Times New Roman"/>
          <w:color w:val="auto"/>
          <w:szCs w:val="24"/>
          <w:lang w:val="en-US" w:eastAsia="en-US"/>
        </w:rPr>
        <w:t>bujqësisë</w:t>
      </w:r>
      <w:proofErr w:type="spellEnd"/>
      <w:r w:rsidRPr="002666EB">
        <w:rPr>
          <w:rFonts w:ascii="Times New Roman" w:eastAsia="Times New Roman" w:hAnsi="Times New Roman" w:cs="Times New Roman"/>
          <w:color w:val="auto"/>
          <w:szCs w:val="24"/>
          <w:lang w:val="en-US" w:eastAsia="en-US"/>
        </w:rPr>
        <w:t xml:space="preserve"> </w:t>
      </w:r>
      <w:proofErr w:type="spellStart"/>
      <w:r w:rsidRPr="002666EB">
        <w:rPr>
          <w:rFonts w:ascii="Times New Roman" w:eastAsia="Times New Roman" w:hAnsi="Times New Roman" w:cs="Times New Roman"/>
          <w:color w:val="auto"/>
          <w:szCs w:val="24"/>
          <w:lang w:val="en-US" w:eastAsia="en-US"/>
        </w:rPr>
        <w:t>dhe</w:t>
      </w:r>
      <w:proofErr w:type="spellEnd"/>
      <w:r w:rsidRPr="002666EB">
        <w:rPr>
          <w:rFonts w:ascii="Times New Roman" w:eastAsia="Times New Roman" w:hAnsi="Times New Roman" w:cs="Times New Roman"/>
          <w:color w:val="auto"/>
          <w:szCs w:val="24"/>
          <w:lang w:val="en-US" w:eastAsia="en-US"/>
        </w:rPr>
        <w:t xml:space="preserve"> </w:t>
      </w:r>
      <w:proofErr w:type="spellStart"/>
      <w:r w:rsidRPr="002666EB">
        <w:rPr>
          <w:rFonts w:ascii="Times New Roman" w:eastAsia="Times New Roman" w:hAnsi="Times New Roman" w:cs="Times New Roman"/>
          <w:color w:val="auto"/>
          <w:szCs w:val="24"/>
          <w:lang w:val="en-US" w:eastAsia="en-US"/>
        </w:rPr>
        <w:t>blegtorisë</w:t>
      </w:r>
      <w:proofErr w:type="spellEnd"/>
      <w:r>
        <w:rPr>
          <w:rFonts w:ascii="Times New Roman" w:eastAsia="Times New Roman" w:hAnsi="Times New Roman" w:cs="Times New Roman"/>
          <w:color w:val="auto"/>
          <w:szCs w:val="24"/>
          <w:lang w:val="en-US" w:eastAsia="en-US"/>
        </w:rPr>
        <w:t>.</w:t>
      </w:r>
      <w:r w:rsidR="003A3F61">
        <w:rPr>
          <w:rFonts w:ascii="Times New Roman" w:eastAsia="Times New Roman" w:hAnsi="Times New Roman" w:cs="Times New Roman"/>
          <w:color w:val="auto"/>
          <w:szCs w:val="24"/>
          <w:lang w:val="en-US" w:eastAsia="en-US"/>
        </w:rPr>
        <w:t xml:space="preserve"> </w:t>
      </w:r>
      <w:proofErr w:type="spellStart"/>
      <w:r w:rsidR="003A3F61">
        <w:rPr>
          <w:rFonts w:ascii="Times New Roman" w:eastAsia="Times New Roman" w:hAnsi="Times New Roman" w:cs="Times New Roman"/>
          <w:color w:val="auto"/>
          <w:szCs w:val="24"/>
          <w:lang w:val="en-US" w:eastAsia="en-US"/>
        </w:rPr>
        <w:t>Nd</w:t>
      </w:r>
      <w:r w:rsidR="008D486B">
        <w:rPr>
          <w:rFonts w:ascii="Times New Roman" w:eastAsia="Times New Roman" w:hAnsi="Times New Roman" w:cs="Times New Roman"/>
          <w:color w:val="auto"/>
          <w:szCs w:val="24"/>
          <w:lang w:val="en-US" w:eastAsia="en-US"/>
        </w:rPr>
        <w:t>ë</w:t>
      </w:r>
      <w:r w:rsidR="003A3F61">
        <w:rPr>
          <w:rFonts w:ascii="Times New Roman" w:eastAsia="Times New Roman" w:hAnsi="Times New Roman" w:cs="Times New Roman"/>
          <w:color w:val="auto"/>
          <w:szCs w:val="24"/>
          <w:lang w:val="en-US" w:eastAsia="en-US"/>
        </w:rPr>
        <w:t>rkoh</w:t>
      </w:r>
      <w:r w:rsidR="008D486B">
        <w:rPr>
          <w:rFonts w:ascii="Times New Roman" w:eastAsia="Times New Roman" w:hAnsi="Times New Roman" w:cs="Times New Roman"/>
          <w:color w:val="auto"/>
          <w:szCs w:val="24"/>
          <w:lang w:val="en-US" w:eastAsia="en-US"/>
        </w:rPr>
        <w:t>ë</w:t>
      </w:r>
      <w:proofErr w:type="spellEnd"/>
      <w:r w:rsidR="003A3F61">
        <w:rPr>
          <w:rFonts w:ascii="Times New Roman" w:eastAsia="Times New Roman" w:hAnsi="Times New Roman" w:cs="Times New Roman"/>
          <w:color w:val="auto"/>
          <w:szCs w:val="24"/>
          <w:lang w:val="en-US" w:eastAsia="en-US"/>
        </w:rPr>
        <w:t xml:space="preserve"> </w:t>
      </w:r>
      <w:proofErr w:type="spellStart"/>
      <w:r w:rsidR="003A3F61">
        <w:rPr>
          <w:rFonts w:ascii="Times New Roman" w:eastAsia="Times New Roman" w:hAnsi="Times New Roman" w:cs="Times New Roman"/>
          <w:color w:val="auto"/>
          <w:szCs w:val="24"/>
          <w:lang w:val="en-US" w:eastAsia="en-US"/>
        </w:rPr>
        <w:t>edhe</w:t>
      </w:r>
      <w:proofErr w:type="spellEnd"/>
      <w:r w:rsidR="003A3F61">
        <w:rPr>
          <w:rFonts w:ascii="Times New Roman" w:eastAsia="Times New Roman" w:hAnsi="Times New Roman" w:cs="Times New Roman"/>
          <w:color w:val="auto"/>
          <w:szCs w:val="24"/>
          <w:lang w:val="en-US" w:eastAsia="en-US"/>
        </w:rPr>
        <w:t xml:space="preserve"> SHT </w:t>
      </w:r>
      <w:proofErr w:type="spellStart"/>
      <w:r w:rsidR="003A3F61">
        <w:rPr>
          <w:rFonts w:ascii="Times New Roman" w:eastAsia="Times New Roman" w:hAnsi="Times New Roman" w:cs="Times New Roman"/>
          <w:color w:val="auto"/>
          <w:szCs w:val="24"/>
          <w:lang w:val="en-US" w:eastAsia="en-US"/>
        </w:rPr>
        <w:t>nga</w:t>
      </w:r>
      <w:proofErr w:type="spellEnd"/>
      <w:r w:rsidR="003A3F61">
        <w:rPr>
          <w:rFonts w:ascii="Times New Roman" w:eastAsia="Times New Roman" w:hAnsi="Times New Roman" w:cs="Times New Roman"/>
          <w:color w:val="auto"/>
          <w:szCs w:val="24"/>
          <w:lang w:val="en-US" w:eastAsia="en-US"/>
        </w:rPr>
        <w:t xml:space="preserve"> CIT </w:t>
      </w:r>
      <w:proofErr w:type="spellStart"/>
      <w:r w:rsidR="003A3F61">
        <w:rPr>
          <w:rFonts w:ascii="Times New Roman" w:eastAsiaTheme="minorHAnsi" w:hAnsi="Times New Roman" w:cs="Times New Roman"/>
          <w:color w:val="auto"/>
          <w:szCs w:val="24"/>
          <w:lang w:val="en-US"/>
        </w:rPr>
        <w:t>është</w:t>
      </w:r>
      <w:proofErr w:type="spellEnd"/>
      <w:r w:rsidR="003A3F61">
        <w:rPr>
          <w:rFonts w:ascii="Times New Roman" w:eastAsiaTheme="minorHAnsi" w:hAnsi="Times New Roman" w:cs="Times New Roman"/>
          <w:color w:val="auto"/>
          <w:szCs w:val="24"/>
          <w:lang w:val="en-US"/>
        </w:rPr>
        <w:t xml:space="preserve"> </w:t>
      </w:r>
      <w:proofErr w:type="spellStart"/>
      <w:r w:rsidR="003A3F61">
        <w:rPr>
          <w:rFonts w:ascii="Times New Roman" w:eastAsiaTheme="minorHAnsi" w:hAnsi="Times New Roman" w:cs="Times New Roman"/>
          <w:color w:val="auto"/>
          <w:szCs w:val="24"/>
          <w:lang w:val="en-US"/>
        </w:rPr>
        <w:t>në</w:t>
      </w:r>
      <w:proofErr w:type="spellEnd"/>
      <w:r w:rsidR="003A3F61">
        <w:rPr>
          <w:rFonts w:ascii="Times New Roman" w:eastAsiaTheme="minorHAnsi" w:hAnsi="Times New Roman" w:cs="Times New Roman"/>
          <w:color w:val="auto"/>
          <w:szCs w:val="24"/>
          <w:lang w:val="en-US"/>
        </w:rPr>
        <w:t xml:space="preserve"> </w:t>
      </w:r>
      <w:proofErr w:type="spellStart"/>
      <w:r w:rsidR="003A3F61">
        <w:rPr>
          <w:rFonts w:ascii="Times New Roman" w:eastAsiaTheme="minorHAnsi" w:hAnsi="Times New Roman" w:cs="Times New Roman"/>
          <w:color w:val="auto"/>
          <w:szCs w:val="24"/>
          <w:lang w:val="en-US"/>
        </w:rPr>
        <w:t>rritje</w:t>
      </w:r>
      <w:proofErr w:type="spellEnd"/>
      <w:r w:rsidR="003A3F61">
        <w:rPr>
          <w:rFonts w:ascii="Times New Roman" w:eastAsiaTheme="minorHAnsi" w:hAnsi="Times New Roman" w:cs="Times New Roman"/>
          <w:color w:val="auto"/>
          <w:szCs w:val="24"/>
          <w:lang w:val="en-US"/>
        </w:rPr>
        <w:t xml:space="preserve"> me 7.2%.</w:t>
      </w:r>
    </w:p>
    <w:p w14:paraId="2F52B79A" w14:textId="65435912" w:rsidR="001F09D2" w:rsidRPr="00727831" w:rsidRDefault="00665D00" w:rsidP="006A2357">
      <w:pPr>
        <w:spacing w:after="100" w:afterAutospacing="1" w:line="276" w:lineRule="auto"/>
        <w:contextualSpacing w:val="0"/>
        <w:jc w:val="both"/>
        <w:rPr>
          <w:rFonts w:ascii="Times New Roman" w:eastAsiaTheme="minorHAnsi" w:hAnsi="Times New Roman" w:cs="Times New Roman"/>
          <w:color w:val="auto"/>
          <w:szCs w:val="24"/>
        </w:rPr>
      </w:pPr>
      <w:proofErr w:type="spellStart"/>
      <w:r w:rsidRPr="009A1B6F">
        <w:rPr>
          <w:rFonts w:ascii="Times New Roman" w:eastAsiaTheme="minorHAnsi" w:hAnsi="Times New Roman" w:cs="Times New Roman"/>
          <w:color w:val="auto"/>
          <w:szCs w:val="24"/>
        </w:rPr>
        <w:t>Sikundër</w:t>
      </w:r>
      <w:proofErr w:type="spellEnd"/>
      <w:r w:rsidRPr="009A1B6F">
        <w:rPr>
          <w:rFonts w:ascii="Times New Roman" w:eastAsiaTheme="minorHAnsi" w:hAnsi="Times New Roman" w:cs="Times New Roman"/>
          <w:color w:val="auto"/>
          <w:szCs w:val="24"/>
        </w:rPr>
        <w:t xml:space="preserve"> </w:t>
      </w:r>
      <w:proofErr w:type="spellStart"/>
      <w:r w:rsidRPr="009A1B6F">
        <w:rPr>
          <w:rFonts w:ascii="Times New Roman" w:eastAsiaTheme="minorHAnsi" w:hAnsi="Times New Roman" w:cs="Times New Roman"/>
          <w:color w:val="auto"/>
          <w:szCs w:val="24"/>
        </w:rPr>
        <w:t>dhe</w:t>
      </w:r>
      <w:proofErr w:type="spellEnd"/>
      <w:r w:rsidRPr="009A1B6F">
        <w:rPr>
          <w:rFonts w:ascii="Times New Roman" w:eastAsiaTheme="minorHAnsi" w:hAnsi="Times New Roman" w:cs="Times New Roman"/>
          <w:color w:val="auto"/>
          <w:szCs w:val="24"/>
        </w:rPr>
        <w:t xml:space="preserve"> </w:t>
      </w:r>
      <w:proofErr w:type="spellStart"/>
      <w:r w:rsidRPr="009A1B6F">
        <w:rPr>
          <w:rFonts w:ascii="Times New Roman" w:eastAsiaTheme="minorHAnsi" w:hAnsi="Times New Roman" w:cs="Times New Roman"/>
          <w:color w:val="auto"/>
          <w:szCs w:val="24"/>
        </w:rPr>
        <w:t>është</w:t>
      </w:r>
      <w:proofErr w:type="spellEnd"/>
      <w:r w:rsidRPr="009A1B6F">
        <w:rPr>
          <w:rFonts w:ascii="Times New Roman" w:eastAsiaTheme="minorHAnsi" w:hAnsi="Times New Roman" w:cs="Times New Roman"/>
          <w:color w:val="auto"/>
          <w:szCs w:val="24"/>
        </w:rPr>
        <w:t xml:space="preserve"> </w:t>
      </w:r>
      <w:proofErr w:type="spellStart"/>
      <w:r w:rsidRPr="009A1B6F">
        <w:rPr>
          <w:rFonts w:ascii="Times New Roman" w:eastAsiaTheme="minorHAnsi" w:hAnsi="Times New Roman" w:cs="Times New Roman"/>
          <w:color w:val="auto"/>
          <w:szCs w:val="24"/>
        </w:rPr>
        <w:t>përmendur</w:t>
      </w:r>
      <w:proofErr w:type="spellEnd"/>
      <w:r w:rsidRPr="009A1B6F">
        <w:rPr>
          <w:rFonts w:ascii="Times New Roman" w:eastAsiaTheme="minorHAnsi" w:hAnsi="Times New Roman" w:cs="Times New Roman"/>
          <w:color w:val="auto"/>
          <w:szCs w:val="24"/>
        </w:rPr>
        <w:t xml:space="preserve"> </w:t>
      </w:r>
      <w:proofErr w:type="spellStart"/>
      <w:r w:rsidRPr="009A1B6F">
        <w:rPr>
          <w:rFonts w:ascii="Times New Roman" w:eastAsiaTheme="minorHAnsi" w:hAnsi="Times New Roman" w:cs="Times New Roman"/>
          <w:color w:val="auto"/>
          <w:szCs w:val="24"/>
        </w:rPr>
        <w:t>në</w:t>
      </w:r>
      <w:proofErr w:type="spellEnd"/>
      <w:r w:rsidRPr="009A1B6F">
        <w:rPr>
          <w:rFonts w:ascii="Times New Roman" w:eastAsiaTheme="minorHAnsi" w:hAnsi="Times New Roman" w:cs="Times New Roman"/>
          <w:color w:val="auto"/>
          <w:szCs w:val="24"/>
        </w:rPr>
        <w:t xml:space="preserve"> </w:t>
      </w:r>
      <w:proofErr w:type="spellStart"/>
      <w:r w:rsidRPr="009A1B6F">
        <w:rPr>
          <w:rFonts w:ascii="Times New Roman" w:eastAsiaTheme="minorHAnsi" w:hAnsi="Times New Roman" w:cs="Times New Roman"/>
          <w:color w:val="auto"/>
          <w:szCs w:val="24"/>
        </w:rPr>
        <w:t>seksionin</w:t>
      </w:r>
      <w:proofErr w:type="spellEnd"/>
      <w:r w:rsidRPr="009A1B6F">
        <w:rPr>
          <w:rFonts w:ascii="Times New Roman" w:eastAsiaTheme="minorHAnsi" w:hAnsi="Times New Roman" w:cs="Times New Roman"/>
          <w:color w:val="auto"/>
          <w:szCs w:val="24"/>
        </w:rPr>
        <w:t xml:space="preserve"> </w:t>
      </w:r>
      <w:proofErr w:type="spellStart"/>
      <w:r w:rsidRPr="009A1B6F">
        <w:rPr>
          <w:rFonts w:ascii="Times New Roman" w:eastAsiaTheme="minorHAnsi" w:hAnsi="Times New Roman" w:cs="Times New Roman"/>
          <w:color w:val="auto"/>
          <w:szCs w:val="24"/>
        </w:rPr>
        <w:t>mbi</w:t>
      </w:r>
      <w:proofErr w:type="spellEnd"/>
      <w:r w:rsidRPr="009A1B6F">
        <w:rPr>
          <w:rFonts w:ascii="Times New Roman" w:eastAsiaTheme="minorHAnsi" w:hAnsi="Times New Roman" w:cs="Times New Roman"/>
          <w:color w:val="auto"/>
          <w:szCs w:val="24"/>
        </w:rPr>
        <w:t xml:space="preserve"> “</w:t>
      </w:r>
      <w:proofErr w:type="spellStart"/>
      <w:r w:rsidRPr="009A1B6F">
        <w:rPr>
          <w:rFonts w:ascii="Times New Roman" w:eastAsiaTheme="minorHAnsi" w:hAnsi="Times New Roman" w:cs="Times New Roman"/>
          <w:color w:val="auto"/>
          <w:szCs w:val="24"/>
        </w:rPr>
        <w:t>Identifikimin</w:t>
      </w:r>
      <w:proofErr w:type="spellEnd"/>
      <w:r w:rsidRPr="009A1B6F">
        <w:rPr>
          <w:rFonts w:ascii="Times New Roman" w:eastAsiaTheme="minorHAnsi" w:hAnsi="Times New Roman" w:cs="Times New Roman"/>
          <w:color w:val="auto"/>
          <w:szCs w:val="24"/>
        </w:rPr>
        <w:t xml:space="preserve"> e </w:t>
      </w:r>
      <w:proofErr w:type="spellStart"/>
      <w:r w:rsidRPr="009A1B6F">
        <w:rPr>
          <w:rFonts w:ascii="Times New Roman" w:eastAsiaTheme="minorHAnsi" w:hAnsi="Times New Roman" w:cs="Times New Roman"/>
          <w:color w:val="auto"/>
          <w:szCs w:val="24"/>
        </w:rPr>
        <w:t>Shpenzimeve</w:t>
      </w:r>
      <w:proofErr w:type="spellEnd"/>
      <w:r w:rsidRPr="009A1B6F">
        <w:rPr>
          <w:rFonts w:ascii="Times New Roman" w:eastAsiaTheme="minorHAnsi" w:hAnsi="Times New Roman" w:cs="Times New Roman"/>
          <w:color w:val="auto"/>
          <w:szCs w:val="24"/>
        </w:rPr>
        <w:t xml:space="preserve"> </w:t>
      </w:r>
      <w:proofErr w:type="spellStart"/>
      <w:r w:rsidRPr="009A1B6F">
        <w:rPr>
          <w:rFonts w:ascii="Times New Roman" w:eastAsiaTheme="minorHAnsi" w:hAnsi="Times New Roman" w:cs="Times New Roman"/>
          <w:color w:val="auto"/>
          <w:szCs w:val="24"/>
        </w:rPr>
        <w:t>Tatimore</w:t>
      </w:r>
      <w:proofErr w:type="spellEnd"/>
      <w:r w:rsidRPr="009A1B6F">
        <w:rPr>
          <w:rFonts w:ascii="Times New Roman" w:eastAsiaTheme="minorHAnsi" w:hAnsi="Times New Roman" w:cs="Times New Roman"/>
          <w:color w:val="auto"/>
          <w:szCs w:val="24"/>
        </w:rPr>
        <w:t xml:space="preserve">”, TF </w:t>
      </w:r>
      <w:proofErr w:type="spellStart"/>
      <w:r w:rsidRPr="009A1B6F">
        <w:rPr>
          <w:rFonts w:ascii="Times New Roman" w:eastAsiaTheme="minorHAnsi" w:hAnsi="Times New Roman" w:cs="Times New Roman"/>
          <w:color w:val="auto"/>
          <w:szCs w:val="24"/>
        </w:rPr>
        <w:t>dhe</w:t>
      </w:r>
      <w:proofErr w:type="spellEnd"/>
      <w:r w:rsidRPr="009A1B6F">
        <w:rPr>
          <w:rFonts w:ascii="Times New Roman" w:eastAsiaTheme="minorHAnsi" w:hAnsi="Times New Roman" w:cs="Times New Roman"/>
          <w:color w:val="auto"/>
          <w:szCs w:val="24"/>
        </w:rPr>
        <w:t xml:space="preserve"> TTHF do </w:t>
      </w:r>
      <w:proofErr w:type="spellStart"/>
      <w:r w:rsidRPr="009A1B6F">
        <w:rPr>
          <w:rFonts w:ascii="Times New Roman" w:eastAsiaTheme="minorHAnsi" w:hAnsi="Times New Roman" w:cs="Times New Roman"/>
          <w:color w:val="auto"/>
          <w:szCs w:val="24"/>
        </w:rPr>
        <w:t>të</w:t>
      </w:r>
      <w:proofErr w:type="spellEnd"/>
      <w:r w:rsidRPr="009A1B6F">
        <w:rPr>
          <w:rFonts w:ascii="Times New Roman" w:eastAsiaTheme="minorHAnsi" w:hAnsi="Times New Roman" w:cs="Times New Roman"/>
          <w:color w:val="auto"/>
          <w:szCs w:val="24"/>
        </w:rPr>
        <w:t xml:space="preserve"> </w:t>
      </w:r>
      <w:proofErr w:type="spellStart"/>
      <w:r w:rsidRPr="009A1B6F">
        <w:rPr>
          <w:rFonts w:ascii="Times New Roman" w:eastAsiaTheme="minorHAnsi" w:hAnsi="Times New Roman" w:cs="Times New Roman"/>
          <w:color w:val="auto"/>
          <w:szCs w:val="24"/>
        </w:rPr>
        <w:t>trajtohen</w:t>
      </w:r>
      <w:proofErr w:type="spellEnd"/>
      <w:r w:rsidRPr="009A1B6F">
        <w:rPr>
          <w:rFonts w:ascii="Times New Roman" w:eastAsiaTheme="minorHAnsi" w:hAnsi="Times New Roman" w:cs="Times New Roman"/>
          <w:color w:val="auto"/>
          <w:szCs w:val="24"/>
        </w:rPr>
        <w:t xml:space="preserve"> </w:t>
      </w:r>
      <w:proofErr w:type="spellStart"/>
      <w:r w:rsidRPr="009A1B6F">
        <w:rPr>
          <w:rFonts w:ascii="Times New Roman" w:eastAsiaTheme="minorHAnsi" w:hAnsi="Times New Roman" w:cs="Times New Roman"/>
          <w:color w:val="auto"/>
          <w:szCs w:val="24"/>
        </w:rPr>
        <w:t>veçmas</w:t>
      </w:r>
      <w:proofErr w:type="spellEnd"/>
      <w:r w:rsidRPr="009A1B6F">
        <w:rPr>
          <w:rFonts w:ascii="Times New Roman" w:eastAsiaTheme="minorHAnsi" w:hAnsi="Times New Roman" w:cs="Times New Roman"/>
          <w:color w:val="auto"/>
          <w:szCs w:val="24"/>
        </w:rPr>
        <w:t xml:space="preserve">, </w:t>
      </w:r>
      <w:proofErr w:type="spellStart"/>
      <w:r w:rsidRPr="009A1B6F">
        <w:rPr>
          <w:rFonts w:ascii="Times New Roman" w:eastAsiaTheme="minorHAnsi" w:hAnsi="Times New Roman" w:cs="Times New Roman"/>
          <w:color w:val="auto"/>
          <w:szCs w:val="24"/>
        </w:rPr>
        <w:t>për</w:t>
      </w:r>
      <w:proofErr w:type="spellEnd"/>
      <w:r w:rsidRPr="009A1B6F">
        <w:rPr>
          <w:rFonts w:ascii="Times New Roman" w:eastAsiaTheme="minorHAnsi" w:hAnsi="Times New Roman" w:cs="Times New Roman"/>
          <w:color w:val="auto"/>
          <w:szCs w:val="24"/>
        </w:rPr>
        <w:t xml:space="preserve"> </w:t>
      </w:r>
      <w:proofErr w:type="spellStart"/>
      <w:r w:rsidRPr="009A1B6F">
        <w:rPr>
          <w:rFonts w:ascii="Times New Roman" w:eastAsiaTheme="minorHAnsi" w:hAnsi="Times New Roman" w:cs="Times New Roman"/>
          <w:color w:val="auto"/>
          <w:szCs w:val="24"/>
        </w:rPr>
        <w:t>vitin</w:t>
      </w:r>
      <w:proofErr w:type="spellEnd"/>
      <w:r w:rsidRPr="009A1B6F">
        <w:rPr>
          <w:rFonts w:ascii="Times New Roman" w:eastAsiaTheme="minorHAnsi" w:hAnsi="Times New Roman" w:cs="Times New Roman"/>
          <w:color w:val="auto"/>
          <w:szCs w:val="24"/>
        </w:rPr>
        <w:t xml:space="preserve"> 2021-2023, </w:t>
      </w:r>
      <w:proofErr w:type="spellStart"/>
      <w:r w:rsidRPr="009A1B6F">
        <w:rPr>
          <w:rFonts w:ascii="Times New Roman" w:eastAsiaTheme="minorHAnsi" w:hAnsi="Times New Roman" w:cs="Times New Roman"/>
          <w:color w:val="auto"/>
          <w:szCs w:val="24"/>
        </w:rPr>
        <w:t>përkatësisht</w:t>
      </w:r>
      <w:proofErr w:type="spellEnd"/>
      <w:r w:rsidRPr="009A1B6F">
        <w:rPr>
          <w:rFonts w:ascii="Times New Roman" w:eastAsiaTheme="minorHAnsi" w:hAnsi="Times New Roman" w:cs="Times New Roman"/>
          <w:color w:val="auto"/>
          <w:szCs w:val="24"/>
        </w:rPr>
        <w:t xml:space="preserve"> </w:t>
      </w:r>
      <w:proofErr w:type="spellStart"/>
      <w:r w:rsidRPr="009A1B6F">
        <w:rPr>
          <w:rFonts w:ascii="Times New Roman" w:eastAsiaTheme="minorHAnsi" w:hAnsi="Times New Roman" w:cs="Times New Roman"/>
          <w:color w:val="auto"/>
          <w:szCs w:val="24"/>
        </w:rPr>
        <w:t>në</w:t>
      </w:r>
      <w:proofErr w:type="spellEnd"/>
      <w:r w:rsidRPr="009A1B6F">
        <w:rPr>
          <w:rFonts w:ascii="Times New Roman" w:eastAsiaTheme="minorHAnsi" w:hAnsi="Times New Roman" w:cs="Times New Roman"/>
          <w:color w:val="auto"/>
          <w:szCs w:val="24"/>
        </w:rPr>
        <w:t xml:space="preserve"> </w:t>
      </w:r>
      <w:proofErr w:type="spellStart"/>
      <w:r w:rsidRPr="009A1B6F">
        <w:rPr>
          <w:rFonts w:ascii="Times New Roman" w:eastAsiaTheme="minorHAnsi" w:hAnsi="Times New Roman" w:cs="Times New Roman"/>
          <w:color w:val="auto"/>
          <w:szCs w:val="24"/>
        </w:rPr>
        <w:t>seksionin</w:t>
      </w:r>
      <w:proofErr w:type="spellEnd"/>
      <w:r w:rsidRPr="009A1B6F">
        <w:rPr>
          <w:rFonts w:ascii="Times New Roman" w:eastAsiaTheme="minorHAnsi" w:hAnsi="Times New Roman" w:cs="Times New Roman"/>
          <w:color w:val="auto"/>
          <w:szCs w:val="24"/>
        </w:rPr>
        <w:t xml:space="preserve"> “</w:t>
      </w:r>
      <w:proofErr w:type="spellStart"/>
      <w:r w:rsidRPr="009A1B6F">
        <w:rPr>
          <w:rFonts w:ascii="Times New Roman" w:eastAsiaTheme="minorHAnsi" w:hAnsi="Times New Roman" w:cs="Times New Roman"/>
          <w:color w:val="auto"/>
          <w:szCs w:val="24"/>
        </w:rPr>
        <w:t>Tatimi</w:t>
      </w:r>
      <w:proofErr w:type="spellEnd"/>
      <w:r w:rsidRPr="009A1B6F">
        <w:rPr>
          <w:rFonts w:ascii="Times New Roman" w:eastAsiaTheme="minorHAnsi" w:hAnsi="Times New Roman" w:cs="Times New Roman"/>
          <w:color w:val="auto"/>
          <w:szCs w:val="24"/>
        </w:rPr>
        <w:t xml:space="preserve"> </w:t>
      </w:r>
      <w:proofErr w:type="spellStart"/>
      <w:r w:rsidRPr="009A1B6F">
        <w:rPr>
          <w:rFonts w:ascii="Times New Roman" w:eastAsiaTheme="minorHAnsi" w:hAnsi="Times New Roman" w:cs="Times New Roman"/>
          <w:color w:val="auto"/>
          <w:szCs w:val="24"/>
        </w:rPr>
        <w:t>mbi</w:t>
      </w:r>
      <w:proofErr w:type="spellEnd"/>
      <w:r w:rsidRPr="009A1B6F">
        <w:rPr>
          <w:rFonts w:ascii="Times New Roman" w:eastAsiaTheme="minorHAnsi" w:hAnsi="Times New Roman" w:cs="Times New Roman"/>
          <w:color w:val="auto"/>
          <w:szCs w:val="24"/>
        </w:rPr>
        <w:t xml:space="preserve"> </w:t>
      </w:r>
      <w:proofErr w:type="spellStart"/>
      <w:r w:rsidRPr="009A1B6F">
        <w:rPr>
          <w:rFonts w:ascii="Times New Roman" w:eastAsiaTheme="minorHAnsi" w:hAnsi="Times New Roman" w:cs="Times New Roman"/>
          <w:color w:val="auto"/>
          <w:szCs w:val="24"/>
        </w:rPr>
        <w:t>fitimin</w:t>
      </w:r>
      <w:proofErr w:type="spellEnd"/>
      <w:r w:rsidRPr="009A1B6F">
        <w:rPr>
          <w:rFonts w:ascii="Times New Roman" w:eastAsiaTheme="minorHAnsi" w:hAnsi="Times New Roman" w:cs="Times New Roman"/>
          <w:color w:val="auto"/>
          <w:szCs w:val="24"/>
        </w:rPr>
        <w:t xml:space="preserve">” </w:t>
      </w:r>
      <w:proofErr w:type="spellStart"/>
      <w:r w:rsidRPr="009A1B6F">
        <w:rPr>
          <w:rFonts w:ascii="Times New Roman" w:eastAsiaTheme="minorHAnsi" w:hAnsi="Times New Roman" w:cs="Times New Roman"/>
          <w:color w:val="auto"/>
          <w:szCs w:val="24"/>
        </w:rPr>
        <w:t>dhe</w:t>
      </w:r>
      <w:proofErr w:type="spellEnd"/>
      <w:r w:rsidRPr="009A1B6F">
        <w:rPr>
          <w:rFonts w:ascii="Times New Roman" w:eastAsiaTheme="minorHAnsi" w:hAnsi="Times New Roman" w:cs="Times New Roman"/>
          <w:color w:val="auto"/>
          <w:szCs w:val="24"/>
        </w:rPr>
        <w:t xml:space="preserve"> “</w:t>
      </w:r>
      <w:proofErr w:type="spellStart"/>
      <w:r w:rsidRPr="009A1B6F">
        <w:rPr>
          <w:rFonts w:ascii="Times New Roman" w:eastAsiaTheme="minorHAnsi" w:hAnsi="Times New Roman" w:cs="Times New Roman"/>
          <w:color w:val="auto"/>
          <w:szCs w:val="24"/>
        </w:rPr>
        <w:t>Tatimi</w:t>
      </w:r>
      <w:proofErr w:type="spellEnd"/>
      <w:r w:rsidRPr="009A1B6F">
        <w:rPr>
          <w:rFonts w:ascii="Times New Roman" w:eastAsiaTheme="minorHAnsi" w:hAnsi="Times New Roman" w:cs="Times New Roman"/>
          <w:color w:val="auto"/>
          <w:szCs w:val="24"/>
        </w:rPr>
        <w:t xml:space="preserve"> </w:t>
      </w:r>
      <w:proofErr w:type="spellStart"/>
      <w:r w:rsidRPr="009A1B6F">
        <w:rPr>
          <w:rFonts w:ascii="Times New Roman" w:eastAsiaTheme="minorHAnsi" w:hAnsi="Times New Roman" w:cs="Times New Roman"/>
          <w:color w:val="auto"/>
          <w:szCs w:val="24"/>
        </w:rPr>
        <w:t>i</w:t>
      </w:r>
      <w:proofErr w:type="spellEnd"/>
      <w:r w:rsidRPr="009A1B6F">
        <w:rPr>
          <w:rFonts w:ascii="Times New Roman" w:eastAsiaTheme="minorHAnsi" w:hAnsi="Times New Roman" w:cs="Times New Roman"/>
          <w:color w:val="auto"/>
          <w:szCs w:val="24"/>
        </w:rPr>
        <w:t xml:space="preserve"> </w:t>
      </w:r>
      <w:proofErr w:type="spellStart"/>
      <w:r w:rsidRPr="009A1B6F">
        <w:rPr>
          <w:rFonts w:ascii="Times New Roman" w:eastAsiaTheme="minorHAnsi" w:hAnsi="Times New Roman" w:cs="Times New Roman"/>
          <w:color w:val="auto"/>
          <w:szCs w:val="24"/>
        </w:rPr>
        <w:t>thjeshtuar</w:t>
      </w:r>
      <w:proofErr w:type="spellEnd"/>
      <w:r w:rsidRPr="009A1B6F">
        <w:rPr>
          <w:rFonts w:ascii="Times New Roman" w:eastAsiaTheme="minorHAnsi" w:hAnsi="Times New Roman" w:cs="Times New Roman"/>
          <w:color w:val="auto"/>
          <w:szCs w:val="24"/>
        </w:rPr>
        <w:t xml:space="preserve"> </w:t>
      </w:r>
      <w:proofErr w:type="spellStart"/>
      <w:r w:rsidRPr="009A1B6F">
        <w:rPr>
          <w:rFonts w:ascii="Times New Roman" w:eastAsiaTheme="minorHAnsi" w:hAnsi="Times New Roman" w:cs="Times New Roman"/>
          <w:color w:val="auto"/>
          <w:szCs w:val="24"/>
        </w:rPr>
        <w:t>mbi</w:t>
      </w:r>
      <w:proofErr w:type="spellEnd"/>
      <w:r w:rsidRPr="009A1B6F">
        <w:rPr>
          <w:rFonts w:ascii="Times New Roman" w:eastAsiaTheme="minorHAnsi" w:hAnsi="Times New Roman" w:cs="Times New Roman"/>
          <w:color w:val="auto"/>
          <w:szCs w:val="24"/>
        </w:rPr>
        <w:t xml:space="preserve"> </w:t>
      </w:r>
      <w:proofErr w:type="spellStart"/>
      <w:r w:rsidRPr="009A1B6F">
        <w:rPr>
          <w:rFonts w:ascii="Times New Roman" w:eastAsiaTheme="minorHAnsi" w:hAnsi="Times New Roman" w:cs="Times New Roman"/>
          <w:color w:val="auto"/>
          <w:szCs w:val="24"/>
        </w:rPr>
        <w:t>fitimin</w:t>
      </w:r>
      <w:proofErr w:type="spellEnd"/>
      <w:r w:rsidRPr="009A1B6F">
        <w:rPr>
          <w:rFonts w:ascii="Times New Roman" w:eastAsiaTheme="minorHAnsi" w:hAnsi="Times New Roman" w:cs="Times New Roman"/>
          <w:color w:val="auto"/>
          <w:szCs w:val="24"/>
        </w:rPr>
        <w:t>”.</w:t>
      </w:r>
      <w:r w:rsidR="004308E1" w:rsidRPr="009A1B6F">
        <w:rPr>
          <w:rFonts w:ascii="Times New Roman" w:eastAsiaTheme="minorHAnsi" w:hAnsi="Times New Roman" w:cs="Times New Roman"/>
          <w:color w:val="auto"/>
          <w:szCs w:val="24"/>
        </w:rPr>
        <w:t xml:space="preserve"> </w:t>
      </w:r>
      <w:proofErr w:type="spellStart"/>
      <w:r w:rsidR="00DC258A" w:rsidRPr="00727831">
        <w:rPr>
          <w:rFonts w:ascii="Times New Roman" w:hAnsi="Times New Roman" w:cs="Times New Roman"/>
          <w:iCs/>
          <w:color w:val="auto"/>
          <w:szCs w:val="36"/>
        </w:rPr>
        <w:t>P</w:t>
      </w:r>
      <w:r w:rsidR="006B2244" w:rsidRPr="00727831">
        <w:rPr>
          <w:rFonts w:ascii="Times New Roman" w:hAnsi="Times New Roman" w:cs="Times New Roman"/>
          <w:iCs/>
          <w:color w:val="auto"/>
          <w:szCs w:val="36"/>
        </w:rPr>
        <w:t>ë</w:t>
      </w:r>
      <w:r w:rsidR="00DC258A" w:rsidRPr="00727831">
        <w:rPr>
          <w:rFonts w:ascii="Times New Roman" w:hAnsi="Times New Roman" w:cs="Times New Roman"/>
          <w:iCs/>
          <w:color w:val="auto"/>
          <w:szCs w:val="36"/>
        </w:rPr>
        <w:t>r</w:t>
      </w:r>
      <w:proofErr w:type="spellEnd"/>
      <w:r w:rsidR="00DC258A" w:rsidRPr="00727831">
        <w:rPr>
          <w:rFonts w:ascii="Times New Roman" w:hAnsi="Times New Roman" w:cs="Times New Roman"/>
          <w:iCs/>
          <w:color w:val="auto"/>
          <w:szCs w:val="36"/>
        </w:rPr>
        <w:t xml:space="preserve"> </w:t>
      </w:r>
      <w:proofErr w:type="spellStart"/>
      <w:r w:rsidR="00DC258A" w:rsidRPr="00727831">
        <w:rPr>
          <w:rFonts w:ascii="Times New Roman" w:hAnsi="Times New Roman" w:cs="Times New Roman"/>
          <w:iCs/>
          <w:color w:val="auto"/>
          <w:szCs w:val="36"/>
        </w:rPr>
        <w:t>vitin</w:t>
      </w:r>
      <w:proofErr w:type="spellEnd"/>
      <w:r w:rsidR="00DC258A" w:rsidRPr="00727831">
        <w:rPr>
          <w:rFonts w:ascii="Times New Roman" w:hAnsi="Times New Roman" w:cs="Times New Roman"/>
          <w:iCs/>
          <w:color w:val="auto"/>
          <w:szCs w:val="36"/>
        </w:rPr>
        <w:t xml:space="preserve"> 2024, </w:t>
      </w:r>
      <w:proofErr w:type="spellStart"/>
      <w:r w:rsidR="00DC258A" w:rsidRPr="00727831">
        <w:rPr>
          <w:rFonts w:ascii="Times New Roman" w:hAnsi="Times New Roman" w:cs="Times New Roman"/>
          <w:iCs/>
          <w:color w:val="auto"/>
          <w:szCs w:val="36"/>
        </w:rPr>
        <w:t>si</w:t>
      </w:r>
      <w:proofErr w:type="spellEnd"/>
      <w:r w:rsidR="00DC258A" w:rsidRPr="00727831">
        <w:rPr>
          <w:rFonts w:ascii="Times New Roman" w:hAnsi="Times New Roman" w:cs="Times New Roman"/>
          <w:iCs/>
          <w:color w:val="auto"/>
          <w:szCs w:val="36"/>
        </w:rPr>
        <w:t xml:space="preserve"> </w:t>
      </w:r>
      <w:proofErr w:type="spellStart"/>
      <w:r w:rsidR="00DC258A" w:rsidRPr="00727831">
        <w:rPr>
          <w:rFonts w:ascii="Times New Roman" w:hAnsi="Times New Roman" w:cs="Times New Roman"/>
          <w:iCs/>
          <w:color w:val="auto"/>
          <w:szCs w:val="36"/>
        </w:rPr>
        <w:t>pasoj</w:t>
      </w:r>
      <w:r w:rsidR="006B2244" w:rsidRPr="00727831">
        <w:rPr>
          <w:rFonts w:ascii="Times New Roman" w:hAnsi="Times New Roman" w:cs="Times New Roman"/>
          <w:iCs/>
          <w:color w:val="auto"/>
          <w:szCs w:val="36"/>
        </w:rPr>
        <w:t>ë</w:t>
      </w:r>
      <w:proofErr w:type="spellEnd"/>
      <w:r w:rsidR="00DC258A" w:rsidRPr="00727831">
        <w:rPr>
          <w:rFonts w:ascii="Times New Roman" w:hAnsi="Times New Roman" w:cs="Times New Roman"/>
          <w:iCs/>
          <w:color w:val="auto"/>
          <w:szCs w:val="36"/>
        </w:rPr>
        <w:t xml:space="preserve"> e </w:t>
      </w:r>
      <w:proofErr w:type="spellStart"/>
      <w:r w:rsidR="00DC258A" w:rsidRPr="00727831">
        <w:rPr>
          <w:rFonts w:ascii="Times New Roman" w:hAnsi="Times New Roman" w:cs="Times New Roman"/>
          <w:iCs/>
          <w:color w:val="auto"/>
          <w:szCs w:val="36"/>
        </w:rPr>
        <w:t>hyrjes</w:t>
      </w:r>
      <w:proofErr w:type="spellEnd"/>
      <w:r w:rsidR="00DC258A" w:rsidRPr="00727831">
        <w:rPr>
          <w:rFonts w:ascii="Times New Roman" w:hAnsi="Times New Roman" w:cs="Times New Roman"/>
          <w:iCs/>
          <w:color w:val="auto"/>
          <w:szCs w:val="36"/>
        </w:rPr>
        <w:t xml:space="preserve"> </w:t>
      </w:r>
      <w:proofErr w:type="spellStart"/>
      <w:r w:rsidR="00DC258A" w:rsidRPr="00727831">
        <w:rPr>
          <w:rFonts w:ascii="Times New Roman" w:hAnsi="Times New Roman" w:cs="Times New Roman"/>
          <w:iCs/>
          <w:color w:val="auto"/>
          <w:szCs w:val="36"/>
        </w:rPr>
        <w:t>n</w:t>
      </w:r>
      <w:r w:rsidR="006B2244" w:rsidRPr="00727831">
        <w:rPr>
          <w:rFonts w:ascii="Times New Roman" w:hAnsi="Times New Roman" w:cs="Times New Roman"/>
          <w:iCs/>
          <w:color w:val="auto"/>
          <w:szCs w:val="36"/>
        </w:rPr>
        <w:t>ë</w:t>
      </w:r>
      <w:proofErr w:type="spellEnd"/>
      <w:r w:rsidR="00DC258A" w:rsidRPr="00727831">
        <w:rPr>
          <w:rFonts w:ascii="Times New Roman" w:hAnsi="Times New Roman" w:cs="Times New Roman"/>
          <w:iCs/>
          <w:color w:val="auto"/>
          <w:szCs w:val="36"/>
        </w:rPr>
        <w:t xml:space="preserve"> </w:t>
      </w:r>
      <w:proofErr w:type="spellStart"/>
      <w:r w:rsidR="00DC258A" w:rsidRPr="00727831">
        <w:rPr>
          <w:rFonts w:ascii="Times New Roman" w:hAnsi="Times New Roman" w:cs="Times New Roman"/>
          <w:iCs/>
          <w:color w:val="auto"/>
          <w:szCs w:val="36"/>
        </w:rPr>
        <w:t>fu</w:t>
      </w:r>
      <w:r w:rsidR="00E950E7" w:rsidRPr="00727831">
        <w:rPr>
          <w:rFonts w:ascii="Times New Roman" w:hAnsi="Times New Roman" w:cs="Times New Roman"/>
          <w:iCs/>
          <w:color w:val="auto"/>
          <w:szCs w:val="36"/>
        </w:rPr>
        <w:t>qi</w:t>
      </w:r>
      <w:proofErr w:type="spellEnd"/>
      <w:r w:rsidR="00DC258A" w:rsidRPr="00727831">
        <w:rPr>
          <w:rFonts w:ascii="Times New Roman" w:hAnsi="Times New Roman" w:cs="Times New Roman"/>
          <w:iCs/>
          <w:color w:val="auto"/>
          <w:szCs w:val="36"/>
        </w:rPr>
        <w:t xml:space="preserve"> </w:t>
      </w:r>
      <w:proofErr w:type="spellStart"/>
      <w:r w:rsidR="00DC258A" w:rsidRPr="00727831">
        <w:rPr>
          <w:rFonts w:ascii="Times New Roman" w:hAnsi="Times New Roman" w:cs="Times New Roman"/>
          <w:iCs/>
          <w:color w:val="auto"/>
          <w:szCs w:val="36"/>
        </w:rPr>
        <w:t>t</w:t>
      </w:r>
      <w:r w:rsidR="006B2244" w:rsidRPr="00727831">
        <w:rPr>
          <w:rFonts w:ascii="Times New Roman" w:hAnsi="Times New Roman" w:cs="Times New Roman"/>
          <w:iCs/>
          <w:color w:val="auto"/>
          <w:szCs w:val="36"/>
        </w:rPr>
        <w:t>ë</w:t>
      </w:r>
      <w:proofErr w:type="spellEnd"/>
      <w:r w:rsidR="00DC258A" w:rsidRPr="00727831">
        <w:rPr>
          <w:rFonts w:ascii="Times New Roman" w:hAnsi="Times New Roman" w:cs="Times New Roman"/>
          <w:iCs/>
          <w:color w:val="auto"/>
          <w:szCs w:val="36"/>
        </w:rPr>
        <w:t xml:space="preserve"> </w:t>
      </w:r>
      <w:proofErr w:type="spellStart"/>
      <w:r w:rsidR="00DC258A" w:rsidRPr="00727831">
        <w:rPr>
          <w:rFonts w:ascii="Times New Roman" w:hAnsi="Times New Roman" w:cs="Times New Roman"/>
          <w:iCs/>
          <w:color w:val="auto"/>
          <w:szCs w:val="36"/>
        </w:rPr>
        <w:t>ligjit</w:t>
      </w:r>
      <w:proofErr w:type="spellEnd"/>
      <w:r w:rsidR="00DC258A" w:rsidRPr="00727831">
        <w:rPr>
          <w:rFonts w:ascii="Times New Roman" w:hAnsi="Times New Roman" w:cs="Times New Roman"/>
          <w:iCs/>
          <w:color w:val="auto"/>
          <w:szCs w:val="36"/>
        </w:rPr>
        <w:t xml:space="preserve"> </w:t>
      </w:r>
      <w:proofErr w:type="spellStart"/>
      <w:r w:rsidR="00DC258A" w:rsidRPr="00727831">
        <w:rPr>
          <w:rFonts w:ascii="Times New Roman" w:hAnsi="Times New Roman" w:cs="Times New Roman"/>
          <w:iCs/>
          <w:color w:val="auto"/>
          <w:szCs w:val="36"/>
        </w:rPr>
        <w:t>p</w:t>
      </w:r>
      <w:r w:rsidR="006B2244" w:rsidRPr="00727831">
        <w:rPr>
          <w:rFonts w:ascii="Times New Roman" w:hAnsi="Times New Roman" w:cs="Times New Roman"/>
          <w:iCs/>
          <w:color w:val="auto"/>
          <w:szCs w:val="36"/>
        </w:rPr>
        <w:t>ë</w:t>
      </w:r>
      <w:r w:rsidR="00DC258A" w:rsidRPr="00727831">
        <w:rPr>
          <w:rFonts w:ascii="Times New Roman" w:hAnsi="Times New Roman" w:cs="Times New Roman"/>
          <w:iCs/>
          <w:color w:val="auto"/>
          <w:szCs w:val="36"/>
        </w:rPr>
        <w:t>r</w:t>
      </w:r>
      <w:proofErr w:type="spellEnd"/>
      <w:r w:rsidR="00DC258A" w:rsidRPr="00727831">
        <w:rPr>
          <w:rFonts w:ascii="Times New Roman" w:hAnsi="Times New Roman" w:cs="Times New Roman"/>
          <w:iCs/>
          <w:color w:val="auto"/>
          <w:szCs w:val="36"/>
        </w:rPr>
        <w:t xml:space="preserve"> </w:t>
      </w:r>
      <w:proofErr w:type="spellStart"/>
      <w:r w:rsidR="00E950E7" w:rsidRPr="00727831">
        <w:rPr>
          <w:rFonts w:ascii="Times New Roman" w:hAnsi="Times New Roman" w:cs="Times New Roman"/>
          <w:iCs/>
          <w:color w:val="auto"/>
          <w:szCs w:val="36"/>
        </w:rPr>
        <w:t>t</w:t>
      </w:r>
      <w:r w:rsidR="00DC258A" w:rsidRPr="00727831">
        <w:rPr>
          <w:rFonts w:ascii="Times New Roman" w:hAnsi="Times New Roman" w:cs="Times New Roman"/>
          <w:iCs/>
          <w:color w:val="auto"/>
          <w:szCs w:val="36"/>
        </w:rPr>
        <w:t>at</w:t>
      </w:r>
      <w:r w:rsidR="00B16AA5" w:rsidRPr="00727831">
        <w:rPr>
          <w:rFonts w:ascii="Times New Roman" w:hAnsi="Times New Roman" w:cs="Times New Roman"/>
          <w:iCs/>
          <w:color w:val="auto"/>
          <w:szCs w:val="36"/>
        </w:rPr>
        <w:t>i</w:t>
      </w:r>
      <w:r w:rsidR="00DC258A" w:rsidRPr="00727831">
        <w:rPr>
          <w:rFonts w:ascii="Times New Roman" w:hAnsi="Times New Roman" w:cs="Times New Roman"/>
          <w:iCs/>
          <w:color w:val="auto"/>
          <w:szCs w:val="36"/>
        </w:rPr>
        <w:t>min</w:t>
      </w:r>
      <w:proofErr w:type="spellEnd"/>
      <w:r w:rsidR="00DC258A" w:rsidRPr="00727831">
        <w:rPr>
          <w:rFonts w:ascii="Times New Roman" w:hAnsi="Times New Roman" w:cs="Times New Roman"/>
          <w:iCs/>
          <w:color w:val="auto"/>
          <w:szCs w:val="36"/>
        </w:rPr>
        <w:t xml:space="preserve"> </w:t>
      </w:r>
      <w:proofErr w:type="spellStart"/>
      <w:r w:rsidR="00DC258A" w:rsidRPr="00727831">
        <w:rPr>
          <w:rFonts w:ascii="Times New Roman" w:hAnsi="Times New Roman" w:cs="Times New Roman"/>
          <w:iCs/>
          <w:color w:val="auto"/>
          <w:szCs w:val="36"/>
        </w:rPr>
        <w:t>mbi</w:t>
      </w:r>
      <w:proofErr w:type="spellEnd"/>
      <w:r w:rsidR="00DC258A" w:rsidRPr="00727831">
        <w:rPr>
          <w:rFonts w:ascii="Times New Roman" w:hAnsi="Times New Roman" w:cs="Times New Roman"/>
          <w:iCs/>
          <w:color w:val="auto"/>
          <w:szCs w:val="36"/>
        </w:rPr>
        <w:t xml:space="preserve"> </w:t>
      </w:r>
      <w:proofErr w:type="spellStart"/>
      <w:r w:rsidR="00E950E7" w:rsidRPr="00727831">
        <w:rPr>
          <w:rFonts w:ascii="Times New Roman" w:hAnsi="Times New Roman" w:cs="Times New Roman"/>
          <w:iCs/>
          <w:color w:val="auto"/>
          <w:szCs w:val="36"/>
        </w:rPr>
        <w:t>t</w:t>
      </w:r>
      <w:r w:rsidR="006B2244" w:rsidRPr="00727831">
        <w:rPr>
          <w:rFonts w:ascii="Times New Roman" w:hAnsi="Times New Roman" w:cs="Times New Roman"/>
          <w:iCs/>
          <w:color w:val="auto"/>
          <w:szCs w:val="36"/>
        </w:rPr>
        <w:t>ë</w:t>
      </w:r>
      <w:proofErr w:type="spellEnd"/>
      <w:r w:rsidR="00DC258A" w:rsidRPr="00727831">
        <w:rPr>
          <w:rFonts w:ascii="Times New Roman" w:hAnsi="Times New Roman" w:cs="Times New Roman"/>
          <w:iCs/>
          <w:color w:val="auto"/>
          <w:szCs w:val="36"/>
        </w:rPr>
        <w:t xml:space="preserve"> </w:t>
      </w:r>
      <w:proofErr w:type="spellStart"/>
      <w:r w:rsidR="00DC258A" w:rsidRPr="00727831">
        <w:rPr>
          <w:rFonts w:ascii="Times New Roman" w:hAnsi="Times New Roman" w:cs="Times New Roman"/>
          <w:iCs/>
          <w:color w:val="auto"/>
          <w:szCs w:val="36"/>
        </w:rPr>
        <w:t>ardhur</w:t>
      </w:r>
      <w:r w:rsidR="00E950E7" w:rsidRPr="00727831">
        <w:rPr>
          <w:rFonts w:ascii="Times New Roman" w:hAnsi="Times New Roman" w:cs="Times New Roman"/>
          <w:iCs/>
          <w:color w:val="auto"/>
          <w:szCs w:val="36"/>
        </w:rPr>
        <w:t>at</w:t>
      </w:r>
      <w:proofErr w:type="spellEnd"/>
      <w:r w:rsidR="00DC258A" w:rsidRPr="00727831">
        <w:rPr>
          <w:rFonts w:ascii="Times New Roman" w:hAnsi="Times New Roman" w:cs="Times New Roman"/>
          <w:iCs/>
          <w:color w:val="auto"/>
          <w:szCs w:val="36"/>
        </w:rPr>
        <w:t xml:space="preserve">, </w:t>
      </w:r>
      <w:r w:rsidR="002666EB">
        <w:rPr>
          <w:rFonts w:ascii="Times New Roman" w:hAnsi="Times New Roman" w:cs="Times New Roman"/>
          <w:iCs/>
          <w:color w:val="auto"/>
          <w:szCs w:val="36"/>
        </w:rPr>
        <w:t xml:space="preserve">TF </w:t>
      </w:r>
      <w:proofErr w:type="spellStart"/>
      <w:r w:rsidR="002666EB">
        <w:rPr>
          <w:rFonts w:ascii="Times New Roman" w:hAnsi="Times New Roman" w:cs="Times New Roman"/>
          <w:iCs/>
          <w:color w:val="auto"/>
          <w:szCs w:val="36"/>
        </w:rPr>
        <w:t>dhe</w:t>
      </w:r>
      <w:proofErr w:type="spellEnd"/>
      <w:r w:rsidR="002666EB">
        <w:rPr>
          <w:rFonts w:ascii="Times New Roman" w:hAnsi="Times New Roman" w:cs="Times New Roman"/>
          <w:iCs/>
          <w:color w:val="auto"/>
          <w:szCs w:val="36"/>
        </w:rPr>
        <w:t xml:space="preserve"> TTHF </w:t>
      </w:r>
      <w:proofErr w:type="spellStart"/>
      <w:r w:rsidR="002666EB">
        <w:rPr>
          <w:rFonts w:ascii="Times New Roman" w:hAnsi="Times New Roman" w:cs="Times New Roman"/>
          <w:iCs/>
          <w:color w:val="auto"/>
          <w:szCs w:val="36"/>
        </w:rPr>
        <w:t>janë</w:t>
      </w:r>
      <w:proofErr w:type="spellEnd"/>
      <w:r w:rsidR="002666EB">
        <w:rPr>
          <w:rFonts w:ascii="Times New Roman" w:hAnsi="Times New Roman" w:cs="Times New Roman"/>
          <w:iCs/>
          <w:color w:val="auto"/>
          <w:szCs w:val="36"/>
        </w:rPr>
        <w:t xml:space="preserve"> </w:t>
      </w:r>
      <w:proofErr w:type="spellStart"/>
      <w:r w:rsidR="002666EB">
        <w:rPr>
          <w:rFonts w:ascii="Times New Roman" w:hAnsi="Times New Roman" w:cs="Times New Roman"/>
          <w:iCs/>
          <w:color w:val="auto"/>
          <w:szCs w:val="36"/>
        </w:rPr>
        <w:t>shfuqizuar</w:t>
      </w:r>
      <w:proofErr w:type="spellEnd"/>
      <w:r w:rsidR="002666EB">
        <w:rPr>
          <w:rFonts w:ascii="Times New Roman" w:hAnsi="Times New Roman" w:cs="Times New Roman"/>
          <w:iCs/>
          <w:color w:val="auto"/>
          <w:szCs w:val="36"/>
        </w:rPr>
        <w:t xml:space="preserve">, </w:t>
      </w:r>
      <w:proofErr w:type="spellStart"/>
      <w:r w:rsidR="002666EB">
        <w:rPr>
          <w:rFonts w:ascii="Times New Roman" w:hAnsi="Times New Roman" w:cs="Times New Roman"/>
          <w:iCs/>
          <w:color w:val="auto"/>
          <w:szCs w:val="36"/>
        </w:rPr>
        <w:t>dhe</w:t>
      </w:r>
      <w:proofErr w:type="spellEnd"/>
      <w:r w:rsidR="002666EB">
        <w:rPr>
          <w:rFonts w:ascii="Times New Roman" w:hAnsi="Times New Roman" w:cs="Times New Roman"/>
          <w:iCs/>
          <w:color w:val="auto"/>
          <w:szCs w:val="36"/>
        </w:rPr>
        <w:t xml:space="preserve"> </w:t>
      </w:r>
      <w:proofErr w:type="spellStart"/>
      <w:r w:rsidR="002666EB">
        <w:rPr>
          <w:rFonts w:ascii="Times New Roman" w:hAnsi="Times New Roman" w:cs="Times New Roman"/>
          <w:iCs/>
          <w:color w:val="auto"/>
          <w:szCs w:val="36"/>
        </w:rPr>
        <w:t>të</w:t>
      </w:r>
      <w:proofErr w:type="spellEnd"/>
      <w:r w:rsidR="002666EB">
        <w:rPr>
          <w:rFonts w:ascii="Times New Roman" w:hAnsi="Times New Roman" w:cs="Times New Roman"/>
          <w:iCs/>
          <w:color w:val="auto"/>
          <w:szCs w:val="36"/>
        </w:rPr>
        <w:t xml:space="preserve"> </w:t>
      </w:r>
      <w:proofErr w:type="spellStart"/>
      <w:r w:rsidR="002666EB">
        <w:rPr>
          <w:rFonts w:ascii="Times New Roman" w:hAnsi="Times New Roman" w:cs="Times New Roman"/>
          <w:iCs/>
          <w:color w:val="auto"/>
          <w:szCs w:val="36"/>
        </w:rPr>
        <w:t>gjithë</w:t>
      </w:r>
      <w:proofErr w:type="spellEnd"/>
      <w:r w:rsidR="002666EB">
        <w:rPr>
          <w:rFonts w:ascii="Times New Roman" w:hAnsi="Times New Roman" w:cs="Times New Roman"/>
          <w:iCs/>
          <w:color w:val="auto"/>
          <w:szCs w:val="36"/>
        </w:rPr>
        <w:t xml:space="preserve"> </w:t>
      </w:r>
      <w:proofErr w:type="spellStart"/>
      <w:r w:rsidR="002666EB">
        <w:rPr>
          <w:rFonts w:ascii="Times New Roman" w:hAnsi="Times New Roman" w:cs="Times New Roman"/>
          <w:iCs/>
          <w:color w:val="auto"/>
          <w:szCs w:val="36"/>
        </w:rPr>
        <w:t>bizneset</w:t>
      </w:r>
      <w:proofErr w:type="spellEnd"/>
      <w:r w:rsidR="002666EB">
        <w:rPr>
          <w:rFonts w:ascii="Times New Roman" w:hAnsi="Times New Roman" w:cs="Times New Roman"/>
          <w:iCs/>
          <w:color w:val="auto"/>
          <w:szCs w:val="36"/>
        </w:rPr>
        <w:t xml:space="preserve"> do </w:t>
      </w:r>
      <w:proofErr w:type="spellStart"/>
      <w:r w:rsidR="002666EB">
        <w:rPr>
          <w:rFonts w:ascii="Times New Roman" w:hAnsi="Times New Roman" w:cs="Times New Roman"/>
          <w:iCs/>
          <w:color w:val="auto"/>
          <w:szCs w:val="36"/>
        </w:rPr>
        <w:t>ti</w:t>
      </w:r>
      <w:proofErr w:type="spellEnd"/>
      <w:r w:rsidR="002666EB">
        <w:rPr>
          <w:rFonts w:ascii="Times New Roman" w:hAnsi="Times New Roman" w:cs="Times New Roman"/>
          <w:iCs/>
          <w:color w:val="auto"/>
          <w:szCs w:val="36"/>
        </w:rPr>
        <w:t xml:space="preserve"> </w:t>
      </w:r>
      <w:proofErr w:type="spellStart"/>
      <w:r w:rsidR="002666EB">
        <w:rPr>
          <w:rFonts w:ascii="Times New Roman" w:hAnsi="Times New Roman" w:cs="Times New Roman"/>
          <w:iCs/>
          <w:color w:val="auto"/>
          <w:szCs w:val="36"/>
        </w:rPr>
        <w:t>nënshtrohet</w:t>
      </w:r>
      <w:proofErr w:type="spellEnd"/>
      <w:r w:rsidR="002666EB">
        <w:rPr>
          <w:rFonts w:ascii="Times New Roman" w:hAnsi="Times New Roman" w:cs="Times New Roman"/>
          <w:iCs/>
          <w:color w:val="auto"/>
          <w:szCs w:val="36"/>
        </w:rPr>
        <w:t xml:space="preserve"> </w:t>
      </w:r>
      <w:proofErr w:type="spellStart"/>
      <w:r w:rsidR="002666EB">
        <w:rPr>
          <w:rFonts w:ascii="Times New Roman" w:hAnsi="Times New Roman" w:cs="Times New Roman"/>
          <w:iCs/>
          <w:color w:val="auto"/>
          <w:szCs w:val="36"/>
        </w:rPr>
        <w:t>në</w:t>
      </w:r>
      <w:proofErr w:type="spellEnd"/>
      <w:r w:rsidR="002666EB">
        <w:rPr>
          <w:rFonts w:ascii="Times New Roman" w:hAnsi="Times New Roman" w:cs="Times New Roman"/>
          <w:iCs/>
          <w:color w:val="auto"/>
          <w:szCs w:val="36"/>
        </w:rPr>
        <w:t xml:space="preserve"> </w:t>
      </w:r>
      <w:proofErr w:type="spellStart"/>
      <w:r w:rsidR="002666EB">
        <w:rPr>
          <w:rFonts w:ascii="Times New Roman" w:hAnsi="Times New Roman" w:cs="Times New Roman"/>
          <w:iCs/>
          <w:color w:val="auto"/>
          <w:szCs w:val="36"/>
        </w:rPr>
        <w:t>varësi</w:t>
      </w:r>
      <w:proofErr w:type="spellEnd"/>
      <w:r w:rsidR="002666EB">
        <w:rPr>
          <w:rFonts w:ascii="Times New Roman" w:hAnsi="Times New Roman" w:cs="Times New Roman"/>
          <w:iCs/>
          <w:color w:val="auto"/>
          <w:szCs w:val="36"/>
        </w:rPr>
        <w:t xml:space="preserve"> </w:t>
      </w:r>
      <w:proofErr w:type="spellStart"/>
      <w:r w:rsidR="002666EB">
        <w:rPr>
          <w:rFonts w:ascii="Times New Roman" w:hAnsi="Times New Roman" w:cs="Times New Roman"/>
          <w:iCs/>
          <w:color w:val="auto"/>
          <w:szCs w:val="36"/>
        </w:rPr>
        <w:t>të</w:t>
      </w:r>
      <w:proofErr w:type="spellEnd"/>
      <w:r w:rsidR="002666EB">
        <w:rPr>
          <w:rFonts w:ascii="Times New Roman" w:hAnsi="Times New Roman" w:cs="Times New Roman"/>
          <w:iCs/>
          <w:color w:val="auto"/>
          <w:szCs w:val="36"/>
        </w:rPr>
        <w:t xml:space="preserve"> </w:t>
      </w:r>
      <w:proofErr w:type="spellStart"/>
      <w:r w:rsidR="002666EB">
        <w:rPr>
          <w:rFonts w:ascii="Times New Roman" w:hAnsi="Times New Roman" w:cs="Times New Roman"/>
          <w:iCs/>
          <w:color w:val="auto"/>
          <w:szCs w:val="36"/>
        </w:rPr>
        <w:t>formës</w:t>
      </w:r>
      <w:proofErr w:type="spellEnd"/>
      <w:r w:rsidR="002666EB">
        <w:rPr>
          <w:rFonts w:ascii="Times New Roman" w:hAnsi="Times New Roman" w:cs="Times New Roman"/>
          <w:iCs/>
          <w:color w:val="auto"/>
          <w:szCs w:val="36"/>
        </w:rPr>
        <w:t xml:space="preserve"> </w:t>
      </w:r>
      <w:proofErr w:type="spellStart"/>
      <w:r w:rsidR="002666EB">
        <w:rPr>
          <w:rFonts w:ascii="Times New Roman" w:hAnsi="Times New Roman" w:cs="Times New Roman"/>
          <w:iCs/>
          <w:color w:val="auto"/>
          <w:szCs w:val="36"/>
        </w:rPr>
        <w:t>ligjore</w:t>
      </w:r>
      <w:proofErr w:type="spellEnd"/>
      <w:r w:rsidR="002666EB">
        <w:rPr>
          <w:rFonts w:ascii="Times New Roman" w:hAnsi="Times New Roman" w:cs="Times New Roman"/>
          <w:iCs/>
          <w:color w:val="auto"/>
          <w:szCs w:val="36"/>
        </w:rPr>
        <w:t xml:space="preserve"> </w:t>
      </w:r>
      <w:proofErr w:type="spellStart"/>
      <w:r w:rsidR="002666EB">
        <w:rPr>
          <w:rFonts w:ascii="Times New Roman" w:hAnsi="Times New Roman" w:cs="Times New Roman"/>
          <w:iCs/>
          <w:color w:val="auto"/>
          <w:szCs w:val="36"/>
        </w:rPr>
        <w:t>Tatimit</w:t>
      </w:r>
      <w:proofErr w:type="spellEnd"/>
      <w:r w:rsidR="002666EB">
        <w:rPr>
          <w:rFonts w:ascii="Times New Roman" w:hAnsi="Times New Roman" w:cs="Times New Roman"/>
          <w:iCs/>
          <w:color w:val="auto"/>
          <w:szCs w:val="36"/>
        </w:rPr>
        <w:t xml:space="preserve"> </w:t>
      </w:r>
      <w:proofErr w:type="spellStart"/>
      <w:r w:rsidR="002666EB">
        <w:rPr>
          <w:rFonts w:ascii="Times New Roman" w:hAnsi="Times New Roman" w:cs="Times New Roman"/>
          <w:iCs/>
          <w:color w:val="auto"/>
          <w:szCs w:val="36"/>
        </w:rPr>
        <w:t>mbi</w:t>
      </w:r>
      <w:proofErr w:type="spellEnd"/>
      <w:r w:rsidR="002666EB">
        <w:rPr>
          <w:rFonts w:ascii="Times New Roman" w:hAnsi="Times New Roman" w:cs="Times New Roman"/>
          <w:iCs/>
          <w:color w:val="auto"/>
          <w:szCs w:val="36"/>
        </w:rPr>
        <w:t xml:space="preserve"> </w:t>
      </w:r>
      <w:proofErr w:type="spellStart"/>
      <w:r w:rsidR="002666EB">
        <w:rPr>
          <w:rFonts w:ascii="Times New Roman" w:hAnsi="Times New Roman" w:cs="Times New Roman"/>
          <w:iCs/>
          <w:color w:val="auto"/>
          <w:szCs w:val="36"/>
        </w:rPr>
        <w:t>të</w:t>
      </w:r>
      <w:proofErr w:type="spellEnd"/>
      <w:r w:rsidR="002666EB">
        <w:rPr>
          <w:rFonts w:ascii="Times New Roman" w:hAnsi="Times New Roman" w:cs="Times New Roman"/>
          <w:iCs/>
          <w:color w:val="auto"/>
          <w:szCs w:val="36"/>
        </w:rPr>
        <w:t xml:space="preserve"> </w:t>
      </w:r>
      <w:proofErr w:type="spellStart"/>
      <w:r w:rsidR="002666EB">
        <w:rPr>
          <w:rFonts w:ascii="Times New Roman" w:hAnsi="Times New Roman" w:cs="Times New Roman"/>
          <w:iCs/>
          <w:color w:val="auto"/>
          <w:szCs w:val="36"/>
        </w:rPr>
        <w:t>Ardhurat</w:t>
      </w:r>
      <w:proofErr w:type="spellEnd"/>
      <w:r w:rsidR="002666EB">
        <w:rPr>
          <w:rFonts w:ascii="Times New Roman" w:hAnsi="Times New Roman" w:cs="Times New Roman"/>
          <w:iCs/>
          <w:color w:val="auto"/>
          <w:szCs w:val="36"/>
        </w:rPr>
        <w:t xml:space="preserve"> </w:t>
      </w:r>
      <w:proofErr w:type="spellStart"/>
      <w:r w:rsidR="002666EB">
        <w:rPr>
          <w:rFonts w:ascii="Times New Roman" w:hAnsi="Times New Roman" w:cs="Times New Roman"/>
          <w:iCs/>
          <w:color w:val="auto"/>
          <w:szCs w:val="36"/>
        </w:rPr>
        <w:t>Personale</w:t>
      </w:r>
      <w:proofErr w:type="spellEnd"/>
      <w:r w:rsidR="002666EB">
        <w:rPr>
          <w:rFonts w:ascii="Times New Roman" w:hAnsi="Times New Roman" w:cs="Times New Roman"/>
          <w:iCs/>
          <w:color w:val="auto"/>
          <w:szCs w:val="36"/>
        </w:rPr>
        <w:t xml:space="preserve"> </w:t>
      </w:r>
      <w:proofErr w:type="spellStart"/>
      <w:r w:rsidR="002666EB">
        <w:rPr>
          <w:rFonts w:ascii="Times New Roman" w:hAnsi="Times New Roman" w:cs="Times New Roman"/>
          <w:iCs/>
          <w:color w:val="auto"/>
          <w:szCs w:val="36"/>
        </w:rPr>
        <w:t>nga</w:t>
      </w:r>
      <w:proofErr w:type="spellEnd"/>
      <w:r w:rsidR="002666EB">
        <w:rPr>
          <w:rFonts w:ascii="Times New Roman" w:hAnsi="Times New Roman" w:cs="Times New Roman"/>
          <w:iCs/>
          <w:color w:val="auto"/>
          <w:szCs w:val="36"/>
        </w:rPr>
        <w:t xml:space="preserve"> </w:t>
      </w:r>
      <w:proofErr w:type="spellStart"/>
      <w:r w:rsidR="002666EB">
        <w:rPr>
          <w:rFonts w:ascii="Times New Roman" w:hAnsi="Times New Roman" w:cs="Times New Roman"/>
          <w:iCs/>
          <w:color w:val="auto"/>
          <w:szCs w:val="36"/>
        </w:rPr>
        <w:t>Biznesi</w:t>
      </w:r>
      <w:proofErr w:type="spellEnd"/>
      <w:r w:rsidR="002666EB">
        <w:rPr>
          <w:rFonts w:ascii="Times New Roman" w:hAnsi="Times New Roman" w:cs="Times New Roman"/>
          <w:iCs/>
          <w:color w:val="auto"/>
          <w:szCs w:val="36"/>
        </w:rPr>
        <w:t xml:space="preserve"> </w:t>
      </w:r>
      <w:proofErr w:type="spellStart"/>
      <w:r w:rsidR="002666EB">
        <w:rPr>
          <w:rFonts w:ascii="Times New Roman" w:hAnsi="Times New Roman" w:cs="Times New Roman"/>
          <w:iCs/>
          <w:color w:val="auto"/>
          <w:szCs w:val="36"/>
        </w:rPr>
        <w:t>dhe</w:t>
      </w:r>
      <w:proofErr w:type="spellEnd"/>
      <w:r w:rsidR="002666EB">
        <w:rPr>
          <w:rFonts w:ascii="Times New Roman" w:hAnsi="Times New Roman" w:cs="Times New Roman"/>
          <w:iCs/>
          <w:color w:val="auto"/>
          <w:szCs w:val="36"/>
        </w:rPr>
        <w:t xml:space="preserve"> </w:t>
      </w:r>
      <w:proofErr w:type="spellStart"/>
      <w:r w:rsidR="002666EB">
        <w:rPr>
          <w:rFonts w:ascii="Times New Roman" w:hAnsi="Times New Roman" w:cs="Times New Roman"/>
          <w:iCs/>
          <w:color w:val="auto"/>
          <w:szCs w:val="36"/>
        </w:rPr>
        <w:t>Tatimit</w:t>
      </w:r>
      <w:proofErr w:type="spellEnd"/>
      <w:r w:rsidR="002666EB">
        <w:rPr>
          <w:rFonts w:ascii="Times New Roman" w:hAnsi="Times New Roman" w:cs="Times New Roman"/>
          <w:iCs/>
          <w:color w:val="auto"/>
          <w:szCs w:val="36"/>
        </w:rPr>
        <w:t xml:space="preserve"> </w:t>
      </w:r>
      <w:proofErr w:type="spellStart"/>
      <w:r w:rsidR="002666EB">
        <w:rPr>
          <w:rFonts w:ascii="Times New Roman" w:hAnsi="Times New Roman" w:cs="Times New Roman"/>
          <w:iCs/>
          <w:color w:val="auto"/>
          <w:szCs w:val="36"/>
        </w:rPr>
        <w:t>mbi</w:t>
      </w:r>
      <w:proofErr w:type="spellEnd"/>
      <w:r w:rsidR="002666EB">
        <w:rPr>
          <w:rFonts w:ascii="Times New Roman" w:hAnsi="Times New Roman" w:cs="Times New Roman"/>
          <w:iCs/>
          <w:color w:val="auto"/>
          <w:szCs w:val="36"/>
        </w:rPr>
        <w:t xml:space="preserve"> </w:t>
      </w:r>
      <w:proofErr w:type="spellStart"/>
      <w:r w:rsidR="002666EB">
        <w:rPr>
          <w:rFonts w:ascii="Times New Roman" w:hAnsi="Times New Roman" w:cs="Times New Roman"/>
          <w:iCs/>
          <w:color w:val="auto"/>
          <w:szCs w:val="36"/>
        </w:rPr>
        <w:t>të</w:t>
      </w:r>
      <w:proofErr w:type="spellEnd"/>
      <w:r w:rsidR="002666EB">
        <w:rPr>
          <w:rFonts w:ascii="Times New Roman" w:hAnsi="Times New Roman" w:cs="Times New Roman"/>
          <w:iCs/>
          <w:color w:val="auto"/>
          <w:szCs w:val="36"/>
        </w:rPr>
        <w:t xml:space="preserve"> </w:t>
      </w:r>
      <w:proofErr w:type="spellStart"/>
      <w:r w:rsidR="002666EB">
        <w:rPr>
          <w:rFonts w:ascii="Times New Roman" w:hAnsi="Times New Roman" w:cs="Times New Roman"/>
          <w:iCs/>
          <w:color w:val="auto"/>
          <w:szCs w:val="36"/>
        </w:rPr>
        <w:t>Ardhurat</w:t>
      </w:r>
      <w:proofErr w:type="spellEnd"/>
      <w:r w:rsidR="002666EB">
        <w:rPr>
          <w:rFonts w:ascii="Times New Roman" w:hAnsi="Times New Roman" w:cs="Times New Roman"/>
          <w:iCs/>
          <w:color w:val="auto"/>
          <w:szCs w:val="36"/>
        </w:rPr>
        <w:t xml:space="preserve"> e </w:t>
      </w:r>
      <w:proofErr w:type="spellStart"/>
      <w:r w:rsidR="002666EB">
        <w:rPr>
          <w:rFonts w:ascii="Times New Roman" w:hAnsi="Times New Roman" w:cs="Times New Roman"/>
          <w:iCs/>
          <w:color w:val="auto"/>
          <w:szCs w:val="36"/>
        </w:rPr>
        <w:t>Korporatës</w:t>
      </w:r>
      <w:proofErr w:type="spellEnd"/>
      <w:r w:rsidR="002666EB">
        <w:rPr>
          <w:rFonts w:ascii="Times New Roman" w:hAnsi="Times New Roman" w:cs="Times New Roman"/>
          <w:iCs/>
          <w:color w:val="auto"/>
          <w:szCs w:val="36"/>
        </w:rPr>
        <w:t>.</w:t>
      </w:r>
    </w:p>
    <w:p w14:paraId="238CDFFB" w14:textId="72EF0390" w:rsidR="00174B56" w:rsidRPr="00BD5FAB" w:rsidRDefault="00174B56" w:rsidP="002A084D">
      <w:pPr>
        <w:pStyle w:val="Heading2"/>
        <w:spacing w:line="276" w:lineRule="auto"/>
        <w:jc w:val="both"/>
        <w:rPr>
          <w:rFonts w:ascii="Times New Roman" w:hAnsi="Times New Roman" w:cs="Times New Roman"/>
          <w:sz w:val="24"/>
          <w:szCs w:val="24"/>
        </w:rPr>
      </w:pPr>
      <w:bookmarkStart w:id="59" w:name="_Toc90022103"/>
      <w:bookmarkStart w:id="60" w:name="_Toc209533671"/>
      <w:r w:rsidRPr="00BD5FAB">
        <w:rPr>
          <w:rFonts w:ascii="Times New Roman" w:hAnsi="Times New Roman" w:cs="Times New Roman"/>
          <w:sz w:val="24"/>
          <w:szCs w:val="24"/>
        </w:rPr>
        <w:t xml:space="preserve">VI.2 </w:t>
      </w:r>
      <w:bookmarkStart w:id="61" w:name="_Hlk209014180"/>
      <w:proofErr w:type="spellStart"/>
      <w:r w:rsidRPr="00BD5FAB">
        <w:rPr>
          <w:rFonts w:ascii="Times New Roman" w:hAnsi="Times New Roman" w:cs="Times New Roman"/>
          <w:sz w:val="24"/>
          <w:szCs w:val="24"/>
        </w:rPr>
        <w:t>Tatimi</w:t>
      </w:r>
      <w:proofErr w:type="spellEnd"/>
      <w:r w:rsidRPr="00BD5FAB">
        <w:rPr>
          <w:rFonts w:ascii="Times New Roman" w:hAnsi="Times New Roman" w:cs="Times New Roman"/>
          <w:sz w:val="24"/>
          <w:szCs w:val="24"/>
        </w:rPr>
        <w:t xml:space="preserve"> </w:t>
      </w:r>
      <w:proofErr w:type="spellStart"/>
      <w:r w:rsidRPr="00BD5FAB">
        <w:rPr>
          <w:rFonts w:ascii="Times New Roman" w:hAnsi="Times New Roman" w:cs="Times New Roman"/>
          <w:sz w:val="24"/>
          <w:szCs w:val="24"/>
        </w:rPr>
        <w:t>mbi</w:t>
      </w:r>
      <w:proofErr w:type="spellEnd"/>
      <w:r w:rsidRPr="00BD5FAB">
        <w:rPr>
          <w:rFonts w:ascii="Times New Roman" w:hAnsi="Times New Roman" w:cs="Times New Roman"/>
          <w:sz w:val="24"/>
          <w:szCs w:val="24"/>
        </w:rPr>
        <w:t xml:space="preserve"> </w:t>
      </w:r>
      <w:proofErr w:type="spellStart"/>
      <w:r w:rsidRPr="00BD5FAB">
        <w:rPr>
          <w:rFonts w:ascii="Times New Roman" w:hAnsi="Times New Roman" w:cs="Times New Roman"/>
          <w:sz w:val="24"/>
          <w:szCs w:val="24"/>
        </w:rPr>
        <w:t>fitimin</w:t>
      </w:r>
      <w:bookmarkEnd w:id="59"/>
      <w:proofErr w:type="spellEnd"/>
      <w:r w:rsidRPr="00BD5FAB">
        <w:rPr>
          <w:rFonts w:ascii="Times New Roman" w:hAnsi="Times New Roman" w:cs="Times New Roman"/>
          <w:sz w:val="24"/>
          <w:szCs w:val="24"/>
        </w:rPr>
        <w:t xml:space="preserve"> </w:t>
      </w:r>
      <w:proofErr w:type="spellStart"/>
      <w:r w:rsidR="00BD5FAB" w:rsidRPr="00BD5FAB">
        <w:rPr>
          <w:rFonts w:ascii="Times New Roman" w:hAnsi="Times New Roman" w:cs="Times New Roman"/>
          <w:sz w:val="24"/>
          <w:szCs w:val="24"/>
        </w:rPr>
        <w:t>për</w:t>
      </w:r>
      <w:proofErr w:type="spellEnd"/>
      <w:r w:rsidR="00BD5FAB" w:rsidRPr="00BD5FAB">
        <w:rPr>
          <w:rFonts w:ascii="Times New Roman" w:hAnsi="Times New Roman" w:cs="Times New Roman"/>
          <w:sz w:val="24"/>
          <w:szCs w:val="24"/>
        </w:rPr>
        <w:t xml:space="preserve"> </w:t>
      </w:r>
      <w:proofErr w:type="spellStart"/>
      <w:r w:rsidR="00BD5FAB" w:rsidRPr="00BD5FAB">
        <w:rPr>
          <w:rFonts w:ascii="Times New Roman" w:hAnsi="Times New Roman" w:cs="Times New Roman"/>
          <w:sz w:val="24"/>
          <w:szCs w:val="24"/>
        </w:rPr>
        <w:t>vitin</w:t>
      </w:r>
      <w:proofErr w:type="spellEnd"/>
      <w:r w:rsidR="00BD5FAB" w:rsidRPr="00BD5FAB">
        <w:rPr>
          <w:rFonts w:ascii="Times New Roman" w:hAnsi="Times New Roman" w:cs="Times New Roman"/>
          <w:sz w:val="24"/>
          <w:szCs w:val="24"/>
        </w:rPr>
        <w:t xml:space="preserve"> 2023 </w:t>
      </w:r>
      <w:proofErr w:type="spellStart"/>
      <w:r w:rsidR="00BD5FAB" w:rsidRPr="00BD5FAB">
        <w:rPr>
          <w:rFonts w:ascii="Times New Roman" w:hAnsi="Times New Roman" w:cs="Times New Roman"/>
          <w:sz w:val="24"/>
          <w:szCs w:val="24"/>
        </w:rPr>
        <w:t>dhe</w:t>
      </w:r>
      <w:proofErr w:type="spellEnd"/>
      <w:r w:rsidR="00BD5FAB" w:rsidRPr="00BD5FAB">
        <w:rPr>
          <w:rFonts w:ascii="Times New Roman" w:hAnsi="Times New Roman" w:cs="Times New Roman"/>
          <w:sz w:val="24"/>
          <w:szCs w:val="24"/>
        </w:rPr>
        <w:t xml:space="preserve"> </w:t>
      </w:r>
      <w:proofErr w:type="spellStart"/>
      <w:r w:rsidR="00BD5FAB" w:rsidRPr="00BD5FAB">
        <w:rPr>
          <w:rFonts w:ascii="Times New Roman" w:hAnsi="Times New Roman" w:cs="Times New Roman"/>
          <w:sz w:val="24"/>
          <w:szCs w:val="24"/>
        </w:rPr>
        <w:t>Tatimi</w:t>
      </w:r>
      <w:proofErr w:type="spellEnd"/>
      <w:r w:rsidR="00BD5FAB" w:rsidRPr="00BD5FAB">
        <w:rPr>
          <w:rFonts w:ascii="Times New Roman" w:hAnsi="Times New Roman" w:cs="Times New Roman"/>
          <w:sz w:val="24"/>
          <w:szCs w:val="24"/>
        </w:rPr>
        <w:t xml:space="preserve"> </w:t>
      </w:r>
      <w:proofErr w:type="spellStart"/>
      <w:r w:rsidR="00BD5FAB" w:rsidRPr="00BD5FAB">
        <w:rPr>
          <w:rFonts w:ascii="Times New Roman" w:hAnsi="Times New Roman" w:cs="Times New Roman"/>
          <w:sz w:val="24"/>
          <w:szCs w:val="24"/>
        </w:rPr>
        <w:t>mbi</w:t>
      </w:r>
      <w:proofErr w:type="spellEnd"/>
      <w:r w:rsidR="00BD5FAB" w:rsidRPr="00BD5FAB">
        <w:rPr>
          <w:rFonts w:ascii="Times New Roman" w:hAnsi="Times New Roman" w:cs="Times New Roman"/>
          <w:sz w:val="24"/>
          <w:szCs w:val="24"/>
        </w:rPr>
        <w:t xml:space="preserve"> </w:t>
      </w:r>
      <w:proofErr w:type="spellStart"/>
      <w:r w:rsidR="00BD5FAB" w:rsidRPr="00BD5FAB">
        <w:rPr>
          <w:rFonts w:ascii="Times New Roman" w:hAnsi="Times New Roman" w:cs="Times New Roman"/>
          <w:sz w:val="24"/>
          <w:szCs w:val="24"/>
        </w:rPr>
        <w:t>të</w:t>
      </w:r>
      <w:proofErr w:type="spellEnd"/>
      <w:r w:rsidR="00BD5FAB" w:rsidRPr="00BD5FAB">
        <w:rPr>
          <w:rFonts w:ascii="Times New Roman" w:hAnsi="Times New Roman" w:cs="Times New Roman"/>
          <w:sz w:val="24"/>
          <w:szCs w:val="24"/>
        </w:rPr>
        <w:t xml:space="preserve"> </w:t>
      </w:r>
      <w:proofErr w:type="spellStart"/>
      <w:r w:rsidR="00BD5FAB" w:rsidRPr="00BD5FAB">
        <w:rPr>
          <w:rFonts w:ascii="Times New Roman" w:hAnsi="Times New Roman" w:cs="Times New Roman"/>
          <w:sz w:val="24"/>
          <w:szCs w:val="24"/>
        </w:rPr>
        <w:t>Ardhurat</w:t>
      </w:r>
      <w:proofErr w:type="spellEnd"/>
      <w:r w:rsidR="00BD5FAB" w:rsidRPr="00BD5FAB">
        <w:rPr>
          <w:rFonts w:ascii="Times New Roman" w:hAnsi="Times New Roman" w:cs="Times New Roman"/>
          <w:sz w:val="24"/>
          <w:szCs w:val="24"/>
        </w:rPr>
        <w:t xml:space="preserve"> e </w:t>
      </w:r>
      <w:proofErr w:type="spellStart"/>
      <w:r w:rsidR="00BD5FAB" w:rsidRPr="00BD5FAB">
        <w:rPr>
          <w:rFonts w:ascii="Times New Roman" w:hAnsi="Times New Roman" w:cs="Times New Roman"/>
          <w:sz w:val="24"/>
          <w:szCs w:val="24"/>
        </w:rPr>
        <w:t>korporatës</w:t>
      </w:r>
      <w:proofErr w:type="spellEnd"/>
      <w:r w:rsidR="00BD5FAB" w:rsidRPr="00BD5FAB">
        <w:rPr>
          <w:rFonts w:ascii="Times New Roman" w:hAnsi="Times New Roman" w:cs="Times New Roman"/>
          <w:sz w:val="24"/>
          <w:szCs w:val="24"/>
        </w:rPr>
        <w:t xml:space="preserve"> </w:t>
      </w:r>
      <w:proofErr w:type="spellStart"/>
      <w:r w:rsidR="00BD5FAB">
        <w:rPr>
          <w:rFonts w:ascii="Times New Roman" w:hAnsi="Times New Roman" w:cs="Times New Roman"/>
          <w:sz w:val="24"/>
          <w:szCs w:val="24"/>
        </w:rPr>
        <w:t>për</w:t>
      </w:r>
      <w:proofErr w:type="spellEnd"/>
      <w:r w:rsidR="00BD5FAB">
        <w:rPr>
          <w:rFonts w:ascii="Times New Roman" w:hAnsi="Times New Roman" w:cs="Times New Roman"/>
          <w:sz w:val="24"/>
          <w:szCs w:val="24"/>
        </w:rPr>
        <w:t xml:space="preserve"> </w:t>
      </w:r>
      <w:proofErr w:type="spellStart"/>
      <w:r w:rsidR="00BD5FAB">
        <w:rPr>
          <w:rFonts w:ascii="Times New Roman" w:hAnsi="Times New Roman" w:cs="Times New Roman"/>
          <w:sz w:val="24"/>
          <w:szCs w:val="24"/>
        </w:rPr>
        <w:t>vitin</w:t>
      </w:r>
      <w:proofErr w:type="spellEnd"/>
      <w:r w:rsidR="00BD5FAB">
        <w:rPr>
          <w:rFonts w:ascii="Times New Roman" w:hAnsi="Times New Roman" w:cs="Times New Roman"/>
          <w:sz w:val="24"/>
          <w:szCs w:val="24"/>
        </w:rPr>
        <w:t xml:space="preserve"> 2024</w:t>
      </w:r>
      <w:bookmarkEnd w:id="60"/>
    </w:p>
    <w:bookmarkEnd w:id="61"/>
    <w:p w14:paraId="3EEF2016" w14:textId="62413F56" w:rsidR="00EB1BB1" w:rsidRPr="00727831" w:rsidRDefault="00BD5FAB" w:rsidP="002A084D">
      <w:pPr>
        <w:spacing w:before="100" w:beforeAutospacing="1" w:line="276" w:lineRule="auto"/>
        <w:contextualSpacing w:val="0"/>
        <w:jc w:val="both"/>
        <w:rPr>
          <w:rFonts w:ascii="Times New Roman" w:hAnsi="Times New Roman" w:cs="Times New Roman"/>
          <w:color w:val="auto"/>
          <w:szCs w:val="24"/>
        </w:rPr>
      </w:pPr>
      <w:proofErr w:type="spellStart"/>
      <w:r>
        <w:rPr>
          <w:rFonts w:ascii="Times New Roman" w:hAnsi="Times New Roman" w:cs="Times New Roman"/>
          <w:color w:val="auto"/>
          <w:szCs w:val="24"/>
        </w:rPr>
        <w:t>Gjatë</w:t>
      </w:r>
      <w:proofErr w:type="spellEnd"/>
      <w:r w:rsidR="00EB1BB1" w:rsidRPr="008D486B">
        <w:rPr>
          <w:rFonts w:ascii="Times New Roman" w:hAnsi="Times New Roman" w:cs="Times New Roman"/>
          <w:color w:val="auto"/>
          <w:szCs w:val="24"/>
        </w:rPr>
        <w:t xml:space="preserve"> </w:t>
      </w:r>
      <w:proofErr w:type="spellStart"/>
      <w:r w:rsidR="00EB1BB1" w:rsidRPr="008D486B">
        <w:rPr>
          <w:rFonts w:ascii="Times New Roman" w:hAnsi="Times New Roman" w:cs="Times New Roman"/>
          <w:color w:val="auto"/>
          <w:szCs w:val="24"/>
        </w:rPr>
        <w:t>viti</w:t>
      </w:r>
      <w:r>
        <w:rPr>
          <w:rFonts w:ascii="Times New Roman" w:hAnsi="Times New Roman" w:cs="Times New Roman"/>
          <w:color w:val="auto"/>
          <w:szCs w:val="24"/>
        </w:rPr>
        <w:t>t</w:t>
      </w:r>
      <w:proofErr w:type="spellEnd"/>
      <w:r w:rsidR="00EB1BB1" w:rsidRPr="00BD5FAB">
        <w:rPr>
          <w:rFonts w:ascii="Times New Roman" w:hAnsi="Times New Roman" w:cs="Times New Roman"/>
          <w:color w:val="auto"/>
          <w:szCs w:val="24"/>
        </w:rPr>
        <w:t xml:space="preserve"> 2023, </w:t>
      </w:r>
      <w:proofErr w:type="spellStart"/>
      <w:r>
        <w:rPr>
          <w:rFonts w:ascii="Times New Roman" w:hAnsi="Times New Roman" w:cs="Times New Roman"/>
          <w:color w:val="auto"/>
          <w:szCs w:val="24"/>
        </w:rPr>
        <w:t>është</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zbatuar</w:t>
      </w:r>
      <w:proofErr w:type="spellEnd"/>
      <w:r>
        <w:rPr>
          <w:rFonts w:ascii="Times New Roman" w:hAnsi="Times New Roman" w:cs="Times New Roman"/>
          <w:color w:val="auto"/>
          <w:szCs w:val="24"/>
        </w:rPr>
        <w:t xml:space="preserve"> </w:t>
      </w:r>
      <w:proofErr w:type="spellStart"/>
      <w:r w:rsidR="00EB1BB1" w:rsidRPr="00BD5FAB">
        <w:rPr>
          <w:rFonts w:ascii="Times New Roman" w:hAnsi="Times New Roman" w:cs="Times New Roman"/>
          <w:color w:val="auto"/>
          <w:szCs w:val="24"/>
        </w:rPr>
        <w:t>tatimi</w:t>
      </w:r>
      <w:proofErr w:type="spellEnd"/>
      <w:r w:rsidR="00EB1BB1" w:rsidRPr="00BD5FAB">
        <w:rPr>
          <w:rFonts w:ascii="Times New Roman" w:hAnsi="Times New Roman" w:cs="Times New Roman"/>
          <w:color w:val="auto"/>
          <w:szCs w:val="24"/>
        </w:rPr>
        <w:t xml:space="preserve"> </w:t>
      </w:r>
      <w:proofErr w:type="spellStart"/>
      <w:r w:rsidR="00EB1BB1" w:rsidRPr="00BD5FAB">
        <w:rPr>
          <w:rFonts w:ascii="Times New Roman" w:hAnsi="Times New Roman" w:cs="Times New Roman"/>
          <w:color w:val="auto"/>
          <w:szCs w:val="24"/>
        </w:rPr>
        <w:t>mbi</w:t>
      </w:r>
      <w:proofErr w:type="spellEnd"/>
      <w:r w:rsidR="00EB1BB1" w:rsidRPr="00BD5FAB">
        <w:rPr>
          <w:rFonts w:ascii="Times New Roman" w:hAnsi="Times New Roman" w:cs="Times New Roman"/>
          <w:color w:val="auto"/>
          <w:szCs w:val="24"/>
        </w:rPr>
        <w:t xml:space="preserve"> </w:t>
      </w:r>
      <w:proofErr w:type="spellStart"/>
      <w:r w:rsidR="00EB1BB1" w:rsidRPr="00BD5FAB">
        <w:rPr>
          <w:rFonts w:ascii="Times New Roman" w:hAnsi="Times New Roman" w:cs="Times New Roman"/>
          <w:color w:val="auto"/>
          <w:szCs w:val="24"/>
        </w:rPr>
        <w:t>fitimin</w:t>
      </w:r>
      <w:proofErr w:type="spellEnd"/>
      <w:r w:rsidR="00EB1BB1" w:rsidRPr="00BD5FAB">
        <w:rPr>
          <w:rFonts w:ascii="Times New Roman" w:hAnsi="Times New Roman" w:cs="Times New Roman"/>
          <w:color w:val="auto"/>
          <w:szCs w:val="24"/>
        </w:rPr>
        <w:t xml:space="preserve"> </w:t>
      </w:r>
      <w:proofErr w:type="spellStart"/>
      <w:r>
        <w:rPr>
          <w:rFonts w:ascii="Times New Roman" w:hAnsi="Times New Roman" w:cs="Times New Roman"/>
          <w:color w:val="auto"/>
          <w:szCs w:val="24"/>
        </w:rPr>
        <w:t>i</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cili</w:t>
      </w:r>
      <w:proofErr w:type="spellEnd"/>
      <w:r>
        <w:rPr>
          <w:rFonts w:ascii="Times New Roman" w:hAnsi="Times New Roman" w:cs="Times New Roman"/>
          <w:color w:val="auto"/>
          <w:szCs w:val="24"/>
        </w:rPr>
        <w:t xml:space="preserve"> </w:t>
      </w:r>
      <w:proofErr w:type="spellStart"/>
      <w:r w:rsidR="00EB1BB1" w:rsidRPr="00BD5FAB">
        <w:rPr>
          <w:rFonts w:ascii="Times New Roman" w:hAnsi="Times New Roman" w:cs="Times New Roman"/>
          <w:color w:val="auto"/>
          <w:szCs w:val="24"/>
        </w:rPr>
        <w:t>është</w:t>
      </w:r>
      <w:proofErr w:type="spellEnd"/>
      <w:r w:rsidR="00EB1BB1" w:rsidRPr="00BD5FAB">
        <w:rPr>
          <w:rFonts w:ascii="Times New Roman" w:hAnsi="Times New Roman" w:cs="Times New Roman"/>
          <w:color w:val="auto"/>
          <w:szCs w:val="24"/>
        </w:rPr>
        <w:t xml:space="preserve"> </w:t>
      </w:r>
      <w:proofErr w:type="spellStart"/>
      <w:r w:rsidR="00EB1BB1" w:rsidRPr="00BD5FAB">
        <w:rPr>
          <w:rFonts w:ascii="Times New Roman" w:hAnsi="Times New Roman" w:cs="Times New Roman"/>
          <w:color w:val="auto"/>
          <w:szCs w:val="24"/>
        </w:rPr>
        <w:t>tatimi</w:t>
      </w:r>
      <w:proofErr w:type="spellEnd"/>
      <w:r w:rsidR="00EB1BB1" w:rsidRPr="00BD5FAB">
        <w:rPr>
          <w:rFonts w:ascii="Times New Roman" w:hAnsi="Times New Roman" w:cs="Times New Roman"/>
          <w:color w:val="auto"/>
          <w:szCs w:val="24"/>
        </w:rPr>
        <w:t xml:space="preserve"> </w:t>
      </w:r>
      <w:proofErr w:type="spellStart"/>
      <w:r w:rsidR="00EB1BB1" w:rsidRPr="00BD5FAB">
        <w:rPr>
          <w:rFonts w:ascii="Times New Roman" w:hAnsi="Times New Roman" w:cs="Times New Roman"/>
          <w:color w:val="auto"/>
          <w:szCs w:val="24"/>
        </w:rPr>
        <w:t>mbi</w:t>
      </w:r>
      <w:proofErr w:type="spellEnd"/>
      <w:r w:rsidR="00EB1BB1" w:rsidRPr="00BD5FAB">
        <w:rPr>
          <w:rFonts w:ascii="Times New Roman" w:hAnsi="Times New Roman" w:cs="Times New Roman"/>
          <w:color w:val="auto"/>
          <w:szCs w:val="24"/>
        </w:rPr>
        <w:t xml:space="preserve"> </w:t>
      </w:r>
      <w:proofErr w:type="spellStart"/>
      <w:r w:rsidR="00EB1BB1" w:rsidRPr="00BD5FAB">
        <w:rPr>
          <w:rFonts w:ascii="Times New Roman" w:hAnsi="Times New Roman" w:cs="Times New Roman"/>
          <w:color w:val="auto"/>
          <w:szCs w:val="24"/>
        </w:rPr>
        <w:t>subjektet</w:t>
      </w:r>
      <w:proofErr w:type="spellEnd"/>
      <w:r w:rsidR="00EB1BB1" w:rsidRPr="00BD5FAB">
        <w:rPr>
          <w:rFonts w:ascii="Times New Roman" w:hAnsi="Times New Roman" w:cs="Times New Roman"/>
          <w:color w:val="auto"/>
          <w:szCs w:val="24"/>
        </w:rPr>
        <w:t xml:space="preserve"> me </w:t>
      </w:r>
      <w:proofErr w:type="spellStart"/>
      <w:r w:rsidR="00EB1BB1" w:rsidRPr="00BD5FAB">
        <w:rPr>
          <w:rFonts w:ascii="Times New Roman" w:hAnsi="Times New Roman" w:cs="Times New Roman"/>
          <w:color w:val="auto"/>
          <w:szCs w:val="24"/>
        </w:rPr>
        <w:t>qarkullim</w:t>
      </w:r>
      <w:proofErr w:type="spellEnd"/>
      <w:r w:rsidR="00EB1BB1" w:rsidRPr="00BD5FAB">
        <w:rPr>
          <w:rFonts w:ascii="Times New Roman" w:hAnsi="Times New Roman" w:cs="Times New Roman"/>
          <w:color w:val="auto"/>
          <w:szCs w:val="24"/>
        </w:rPr>
        <w:t xml:space="preserve"> </w:t>
      </w:r>
      <w:proofErr w:type="spellStart"/>
      <w:r w:rsidR="00EB1BB1" w:rsidRPr="00BD5FAB">
        <w:rPr>
          <w:rFonts w:ascii="Times New Roman" w:hAnsi="Times New Roman" w:cs="Times New Roman"/>
          <w:color w:val="auto"/>
          <w:szCs w:val="24"/>
        </w:rPr>
        <w:t>mbi</w:t>
      </w:r>
      <w:proofErr w:type="spellEnd"/>
      <w:r w:rsidR="00EB1BB1" w:rsidRPr="00BD5FAB">
        <w:rPr>
          <w:rFonts w:ascii="Times New Roman" w:hAnsi="Times New Roman" w:cs="Times New Roman"/>
          <w:color w:val="auto"/>
          <w:szCs w:val="24"/>
        </w:rPr>
        <w:t xml:space="preserve"> 8 </w:t>
      </w:r>
      <w:proofErr w:type="spellStart"/>
      <w:r w:rsidR="00EB1BB1" w:rsidRPr="00BD5FAB">
        <w:rPr>
          <w:rFonts w:ascii="Times New Roman" w:hAnsi="Times New Roman" w:cs="Times New Roman"/>
          <w:color w:val="auto"/>
          <w:szCs w:val="24"/>
        </w:rPr>
        <w:t>milionë</w:t>
      </w:r>
      <w:proofErr w:type="spellEnd"/>
      <w:r w:rsidR="00EB1BB1" w:rsidRPr="00BD5FAB">
        <w:rPr>
          <w:rFonts w:ascii="Times New Roman" w:hAnsi="Times New Roman" w:cs="Times New Roman"/>
          <w:color w:val="auto"/>
          <w:szCs w:val="24"/>
        </w:rPr>
        <w:t xml:space="preserve"> </w:t>
      </w:r>
      <w:proofErr w:type="spellStart"/>
      <w:r w:rsidR="00EB1BB1" w:rsidRPr="00BD5FAB">
        <w:rPr>
          <w:rFonts w:ascii="Times New Roman" w:hAnsi="Times New Roman" w:cs="Times New Roman"/>
          <w:color w:val="auto"/>
          <w:szCs w:val="24"/>
        </w:rPr>
        <w:t>lekë</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pavarësisht</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në</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janë</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entitete</w:t>
      </w:r>
      <w:proofErr w:type="spellEnd"/>
      <w:r>
        <w:rPr>
          <w:rFonts w:ascii="Times New Roman" w:hAnsi="Times New Roman" w:cs="Times New Roman"/>
          <w:color w:val="auto"/>
          <w:szCs w:val="24"/>
        </w:rPr>
        <w:t xml:space="preserve"> apo persona </w:t>
      </w:r>
      <w:proofErr w:type="spellStart"/>
      <w:r>
        <w:rPr>
          <w:rFonts w:ascii="Times New Roman" w:hAnsi="Times New Roman" w:cs="Times New Roman"/>
          <w:color w:val="auto"/>
          <w:szCs w:val="24"/>
        </w:rPr>
        <w:t>fizik</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individ</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tregtarë</w:t>
      </w:r>
      <w:proofErr w:type="spellEnd"/>
      <w:r>
        <w:rPr>
          <w:rFonts w:ascii="Times New Roman" w:hAnsi="Times New Roman" w:cs="Times New Roman"/>
          <w:color w:val="auto"/>
          <w:szCs w:val="24"/>
        </w:rPr>
        <w:t xml:space="preserve"> apo </w:t>
      </w:r>
      <w:proofErr w:type="spellStart"/>
      <w:r>
        <w:rPr>
          <w:rFonts w:ascii="Times New Roman" w:hAnsi="Times New Roman" w:cs="Times New Roman"/>
          <w:color w:val="auto"/>
          <w:szCs w:val="24"/>
        </w:rPr>
        <w:t>i</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vetëpunësuar</w:t>
      </w:r>
      <w:proofErr w:type="spellEnd"/>
      <w:r w:rsidR="00EB1BB1" w:rsidRPr="00BD5FAB">
        <w:rPr>
          <w:rFonts w:ascii="Times New Roman" w:hAnsi="Times New Roman" w:cs="Times New Roman"/>
          <w:color w:val="auto"/>
          <w:szCs w:val="24"/>
        </w:rPr>
        <w:t xml:space="preserve">. </w:t>
      </w:r>
      <w:r w:rsidR="00EB1BB1" w:rsidRPr="00727831">
        <w:rPr>
          <w:rFonts w:ascii="Times New Roman" w:hAnsi="Times New Roman" w:cs="Times New Roman"/>
          <w:color w:val="auto"/>
          <w:szCs w:val="24"/>
        </w:rPr>
        <w:t xml:space="preserve">Norma </w:t>
      </w:r>
      <w:proofErr w:type="spellStart"/>
      <w:r w:rsidR="00EB1BB1" w:rsidRPr="00727831">
        <w:rPr>
          <w:rFonts w:ascii="Times New Roman" w:hAnsi="Times New Roman" w:cs="Times New Roman"/>
          <w:color w:val="auto"/>
          <w:szCs w:val="24"/>
        </w:rPr>
        <w:t>tatimore</w:t>
      </w:r>
      <w:proofErr w:type="spellEnd"/>
      <w:r w:rsidR="00EB1BB1" w:rsidRPr="00727831">
        <w:rPr>
          <w:rFonts w:ascii="Times New Roman" w:hAnsi="Times New Roman" w:cs="Times New Roman"/>
          <w:color w:val="auto"/>
          <w:szCs w:val="24"/>
        </w:rPr>
        <w:t xml:space="preserve"> e </w:t>
      </w:r>
      <w:proofErr w:type="spellStart"/>
      <w:r w:rsidR="00EB1BB1" w:rsidRPr="00727831">
        <w:rPr>
          <w:rFonts w:ascii="Times New Roman" w:hAnsi="Times New Roman" w:cs="Times New Roman"/>
          <w:color w:val="auto"/>
          <w:szCs w:val="24"/>
        </w:rPr>
        <w:t>tatimit</w:t>
      </w:r>
      <w:proofErr w:type="spellEnd"/>
      <w:r w:rsidR="00EB1BB1" w:rsidRPr="00727831">
        <w:rPr>
          <w:rFonts w:ascii="Times New Roman" w:hAnsi="Times New Roman" w:cs="Times New Roman"/>
          <w:color w:val="auto"/>
          <w:szCs w:val="24"/>
        </w:rPr>
        <w:t xml:space="preserve"> </w:t>
      </w:r>
      <w:proofErr w:type="spellStart"/>
      <w:r w:rsidR="00EB1BB1" w:rsidRPr="00727831">
        <w:rPr>
          <w:rFonts w:ascii="Times New Roman" w:hAnsi="Times New Roman" w:cs="Times New Roman"/>
          <w:color w:val="auto"/>
          <w:szCs w:val="24"/>
        </w:rPr>
        <w:t>mbi</w:t>
      </w:r>
      <w:proofErr w:type="spellEnd"/>
      <w:r w:rsidR="00EB1BB1" w:rsidRPr="00727831">
        <w:rPr>
          <w:rFonts w:ascii="Times New Roman" w:hAnsi="Times New Roman" w:cs="Times New Roman"/>
          <w:color w:val="auto"/>
          <w:szCs w:val="24"/>
        </w:rPr>
        <w:t xml:space="preserve"> </w:t>
      </w:r>
      <w:proofErr w:type="spellStart"/>
      <w:r w:rsidR="00EB1BB1" w:rsidRPr="00727831">
        <w:rPr>
          <w:rFonts w:ascii="Times New Roman" w:hAnsi="Times New Roman" w:cs="Times New Roman"/>
          <w:color w:val="auto"/>
          <w:szCs w:val="24"/>
        </w:rPr>
        <w:t>fitimin</w:t>
      </w:r>
      <w:proofErr w:type="spellEnd"/>
      <w:r w:rsidR="00EB1BB1" w:rsidRPr="00727831">
        <w:rPr>
          <w:rFonts w:ascii="Times New Roman" w:hAnsi="Times New Roman" w:cs="Times New Roman"/>
          <w:color w:val="auto"/>
          <w:szCs w:val="24"/>
        </w:rPr>
        <w:t xml:space="preserve"> </w:t>
      </w:r>
      <w:proofErr w:type="spellStart"/>
      <w:r w:rsidR="00EB1BB1" w:rsidRPr="00727831">
        <w:rPr>
          <w:rFonts w:ascii="Times New Roman" w:hAnsi="Times New Roman" w:cs="Times New Roman"/>
          <w:color w:val="auto"/>
          <w:szCs w:val="24"/>
        </w:rPr>
        <w:t>është</w:t>
      </w:r>
      <w:proofErr w:type="spellEnd"/>
      <w:r w:rsidR="00EB1BB1" w:rsidRPr="00727831">
        <w:rPr>
          <w:rFonts w:ascii="Times New Roman" w:hAnsi="Times New Roman" w:cs="Times New Roman"/>
          <w:color w:val="auto"/>
          <w:szCs w:val="24"/>
        </w:rPr>
        <w:t xml:space="preserve"> 15% </w:t>
      </w:r>
      <w:proofErr w:type="spellStart"/>
      <w:r w:rsidR="00EB1BB1" w:rsidRPr="00727831">
        <w:rPr>
          <w:rFonts w:ascii="Times New Roman" w:hAnsi="Times New Roman" w:cs="Times New Roman"/>
          <w:color w:val="auto"/>
          <w:szCs w:val="24"/>
        </w:rPr>
        <w:t>dhe</w:t>
      </w:r>
      <w:proofErr w:type="spellEnd"/>
      <w:r w:rsidR="00EB1BB1" w:rsidRPr="00727831">
        <w:rPr>
          <w:rFonts w:ascii="Times New Roman" w:hAnsi="Times New Roman" w:cs="Times New Roman"/>
          <w:color w:val="auto"/>
          <w:szCs w:val="24"/>
        </w:rPr>
        <w:t xml:space="preserve"> </w:t>
      </w:r>
      <w:proofErr w:type="spellStart"/>
      <w:r w:rsidR="00625AFC" w:rsidRPr="00727831">
        <w:rPr>
          <w:rFonts w:ascii="Times New Roman" w:hAnsi="Times New Roman" w:cs="Times New Roman"/>
          <w:color w:val="auto"/>
          <w:szCs w:val="24"/>
        </w:rPr>
        <w:t>zbatohet</w:t>
      </w:r>
      <w:proofErr w:type="spellEnd"/>
      <w:r w:rsidR="00EB1BB1" w:rsidRPr="00727831">
        <w:rPr>
          <w:rFonts w:ascii="Times New Roman" w:hAnsi="Times New Roman" w:cs="Times New Roman"/>
          <w:color w:val="auto"/>
          <w:szCs w:val="24"/>
        </w:rPr>
        <w:t xml:space="preserve"> </w:t>
      </w:r>
      <w:proofErr w:type="spellStart"/>
      <w:r w:rsidR="00EB1BB1" w:rsidRPr="00727831">
        <w:rPr>
          <w:rFonts w:ascii="Times New Roman" w:hAnsi="Times New Roman" w:cs="Times New Roman"/>
          <w:color w:val="auto"/>
          <w:szCs w:val="24"/>
        </w:rPr>
        <w:t>për</w:t>
      </w:r>
      <w:proofErr w:type="spellEnd"/>
      <w:r w:rsidR="00EB1BB1" w:rsidRPr="00727831">
        <w:rPr>
          <w:rFonts w:ascii="Times New Roman" w:hAnsi="Times New Roman" w:cs="Times New Roman"/>
          <w:color w:val="auto"/>
          <w:szCs w:val="24"/>
        </w:rPr>
        <w:t xml:space="preserve"> </w:t>
      </w:r>
      <w:proofErr w:type="spellStart"/>
      <w:r w:rsidR="00EB1BB1" w:rsidRPr="00727831">
        <w:rPr>
          <w:rFonts w:ascii="Times New Roman" w:hAnsi="Times New Roman" w:cs="Times New Roman"/>
          <w:color w:val="auto"/>
          <w:szCs w:val="24"/>
        </w:rPr>
        <w:t>bizneset</w:t>
      </w:r>
      <w:proofErr w:type="spellEnd"/>
      <w:r w:rsidR="00EB1BB1" w:rsidRPr="00727831">
        <w:rPr>
          <w:rFonts w:ascii="Times New Roman" w:hAnsi="Times New Roman" w:cs="Times New Roman"/>
          <w:color w:val="auto"/>
          <w:szCs w:val="24"/>
        </w:rPr>
        <w:t xml:space="preserve"> me </w:t>
      </w:r>
      <w:proofErr w:type="spellStart"/>
      <w:r w:rsidR="00EB1BB1" w:rsidRPr="00727831">
        <w:rPr>
          <w:rFonts w:ascii="Times New Roman" w:hAnsi="Times New Roman" w:cs="Times New Roman"/>
          <w:color w:val="auto"/>
          <w:szCs w:val="24"/>
        </w:rPr>
        <w:t>qarkullim</w:t>
      </w:r>
      <w:proofErr w:type="spellEnd"/>
      <w:r w:rsidR="00EB1BB1" w:rsidRPr="00727831">
        <w:rPr>
          <w:rFonts w:ascii="Times New Roman" w:hAnsi="Times New Roman" w:cs="Times New Roman"/>
          <w:color w:val="auto"/>
          <w:szCs w:val="24"/>
        </w:rPr>
        <w:t xml:space="preserve"> </w:t>
      </w:r>
      <w:proofErr w:type="spellStart"/>
      <w:r w:rsidR="00EB1BB1" w:rsidRPr="00727831">
        <w:rPr>
          <w:rFonts w:ascii="Times New Roman" w:hAnsi="Times New Roman" w:cs="Times New Roman"/>
          <w:color w:val="auto"/>
          <w:szCs w:val="24"/>
        </w:rPr>
        <w:t>mbi</w:t>
      </w:r>
      <w:proofErr w:type="spellEnd"/>
      <w:r w:rsidR="00EB1BB1" w:rsidRPr="00727831">
        <w:rPr>
          <w:rFonts w:ascii="Times New Roman" w:hAnsi="Times New Roman" w:cs="Times New Roman"/>
          <w:color w:val="auto"/>
          <w:szCs w:val="24"/>
        </w:rPr>
        <w:t xml:space="preserve"> 14 </w:t>
      </w:r>
      <w:proofErr w:type="spellStart"/>
      <w:r w:rsidR="00EB1BB1" w:rsidRPr="00727831">
        <w:rPr>
          <w:rFonts w:ascii="Times New Roman" w:hAnsi="Times New Roman" w:cs="Times New Roman"/>
          <w:color w:val="auto"/>
          <w:szCs w:val="24"/>
        </w:rPr>
        <w:t>milionë</w:t>
      </w:r>
      <w:proofErr w:type="spellEnd"/>
      <w:r w:rsidR="00EB1BB1" w:rsidRPr="00727831">
        <w:rPr>
          <w:rFonts w:ascii="Times New Roman" w:hAnsi="Times New Roman" w:cs="Times New Roman"/>
          <w:color w:val="auto"/>
          <w:szCs w:val="24"/>
        </w:rPr>
        <w:t xml:space="preserve"> </w:t>
      </w:r>
      <w:proofErr w:type="spellStart"/>
      <w:r w:rsidR="00EB1BB1" w:rsidRPr="00727831">
        <w:rPr>
          <w:rFonts w:ascii="Times New Roman" w:hAnsi="Times New Roman" w:cs="Times New Roman"/>
          <w:color w:val="auto"/>
          <w:szCs w:val="24"/>
        </w:rPr>
        <w:t>lekë</w:t>
      </w:r>
      <w:proofErr w:type="spellEnd"/>
      <w:r w:rsidR="00EB1BB1" w:rsidRPr="00727831">
        <w:rPr>
          <w:rFonts w:ascii="Times New Roman" w:hAnsi="Times New Roman" w:cs="Times New Roman"/>
          <w:color w:val="auto"/>
          <w:szCs w:val="24"/>
        </w:rPr>
        <w:t xml:space="preserve">, </w:t>
      </w:r>
      <w:proofErr w:type="spellStart"/>
      <w:r w:rsidR="00EB1BB1" w:rsidRPr="00727831">
        <w:rPr>
          <w:rFonts w:ascii="Times New Roman" w:hAnsi="Times New Roman" w:cs="Times New Roman"/>
          <w:color w:val="auto"/>
          <w:szCs w:val="24"/>
        </w:rPr>
        <w:t>ndërkohë</w:t>
      </w:r>
      <w:proofErr w:type="spellEnd"/>
      <w:r w:rsidR="00EB1BB1" w:rsidRPr="00727831">
        <w:rPr>
          <w:rFonts w:ascii="Times New Roman" w:hAnsi="Times New Roman" w:cs="Times New Roman"/>
          <w:color w:val="auto"/>
          <w:szCs w:val="24"/>
        </w:rPr>
        <w:t xml:space="preserve"> </w:t>
      </w:r>
      <w:proofErr w:type="spellStart"/>
      <w:r w:rsidR="00EB1BB1" w:rsidRPr="00727831">
        <w:rPr>
          <w:rFonts w:ascii="Times New Roman" w:hAnsi="Times New Roman" w:cs="Times New Roman"/>
          <w:color w:val="auto"/>
          <w:szCs w:val="24"/>
        </w:rPr>
        <w:t>subjektet</w:t>
      </w:r>
      <w:proofErr w:type="spellEnd"/>
      <w:r w:rsidR="00EB1BB1" w:rsidRPr="00727831">
        <w:rPr>
          <w:rFonts w:ascii="Times New Roman" w:hAnsi="Times New Roman" w:cs="Times New Roman"/>
          <w:color w:val="auto"/>
          <w:szCs w:val="24"/>
        </w:rPr>
        <w:t xml:space="preserve"> me </w:t>
      </w:r>
      <w:proofErr w:type="spellStart"/>
      <w:r w:rsidR="00EB1BB1" w:rsidRPr="00727831">
        <w:rPr>
          <w:rFonts w:ascii="Times New Roman" w:hAnsi="Times New Roman" w:cs="Times New Roman"/>
          <w:color w:val="auto"/>
          <w:szCs w:val="24"/>
        </w:rPr>
        <w:t>qarkullim</w:t>
      </w:r>
      <w:proofErr w:type="spellEnd"/>
      <w:r w:rsidR="00EB1BB1" w:rsidRPr="00727831">
        <w:rPr>
          <w:rFonts w:ascii="Times New Roman" w:hAnsi="Times New Roman" w:cs="Times New Roman"/>
          <w:color w:val="auto"/>
          <w:szCs w:val="24"/>
        </w:rPr>
        <w:t xml:space="preserve"> </w:t>
      </w:r>
      <w:proofErr w:type="spellStart"/>
      <w:r w:rsidR="00EB1BB1" w:rsidRPr="00727831">
        <w:rPr>
          <w:rFonts w:ascii="Times New Roman" w:hAnsi="Times New Roman" w:cs="Times New Roman"/>
          <w:color w:val="auto"/>
          <w:szCs w:val="24"/>
        </w:rPr>
        <w:t>mbi</w:t>
      </w:r>
      <w:proofErr w:type="spellEnd"/>
      <w:r w:rsidR="00EB1BB1" w:rsidRPr="00727831">
        <w:rPr>
          <w:rFonts w:ascii="Times New Roman" w:hAnsi="Times New Roman" w:cs="Times New Roman"/>
          <w:color w:val="auto"/>
          <w:szCs w:val="24"/>
        </w:rPr>
        <w:t xml:space="preserve"> 8 </w:t>
      </w:r>
      <w:proofErr w:type="spellStart"/>
      <w:r w:rsidR="00EB1BB1" w:rsidRPr="00727831">
        <w:rPr>
          <w:rFonts w:ascii="Times New Roman" w:hAnsi="Times New Roman" w:cs="Times New Roman"/>
          <w:color w:val="auto"/>
          <w:szCs w:val="24"/>
        </w:rPr>
        <w:t>milionë</w:t>
      </w:r>
      <w:proofErr w:type="spellEnd"/>
      <w:r w:rsidR="00EB1BB1" w:rsidRPr="00727831">
        <w:rPr>
          <w:rFonts w:ascii="Times New Roman" w:hAnsi="Times New Roman" w:cs="Times New Roman"/>
          <w:color w:val="auto"/>
          <w:szCs w:val="24"/>
        </w:rPr>
        <w:t xml:space="preserve"> </w:t>
      </w:r>
      <w:proofErr w:type="spellStart"/>
      <w:r w:rsidR="00EB1BB1" w:rsidRPr="00727831">
        <w:rPr>
          <w:rFonts w:ascii="Times New Roman" w:hAnsi="Times New Roman" w:cs="Times New Roman"/>
          <w:color w:val="auto"/>
          <w:szCs w:val="24"/>
        </w:rPr>
        <w:t>lekë</w:t>
      </w:r>
      <w:proofErr w:type="spellEnd"/>
      <w:r w:rsidR="00EB1BB1" w:rsidRPr="00727831">
        <w:rPr>
          <w:rFonts w:ascii="Times New Roman" w:hAnsi="Times New Roman" w:cs="Times New Roman"/>
          <w:color w:val="auto"/>
          <w:szCs w:val="24"/>
        </w:rPr>
        <w:t xml:space="preserve"> </w:t>
      </w:r>
      <w:proofErr w:type="spellStart"/>
      <w:r w:rsidR="00EB1BB1" w:rsidRPr="00727831">
        <w:rPr>
          <w:rFonts w:ascii="Times New Roman" w:hAnsi="Times New Roman" w:cs="Times New Roman"/>
          <w:color w:val="auto"/>
          <w:szCs w:val="24"/>
        </w:rPr>
        <w:t>deri</w:t>
      </w:r>
      <w:proofErr w:type="spellEnd"/>
      <w:r w:rsidR="00EB1BB1" w:rsidRPr="00727831">
        <w:rPr>
          <w:rFonts w:ascii="Times New Roman" w:hAnsi="Times New Roman" w:cs="Times New Roman"/>
          <w:color w:val="auto"/>
          <w:szCs w:val="24"/>
        </w:rPr>
        <w:t xml:space="preserve"> </w:t>
      </w:r>
      <w:proofErr w:type="spellStart"/>
      <w:r w:rsidR="00EB1BB1" w:rsidRPr="00727831">
        <w:rPr>
          <w:rFonts w:ascii="Times New Roman" w:hAnsi="Times New Roman" w:cs="Times New Roman"/>
          <w:color w:val="auto"/>
          <w:szCs w:val="24"/>
        </w:rPr>
        <w:t>në</w:t>
      </w:r>
      <w:proofErr w:type="spellEnd"/>
      <w:r w:rsidR="00EB1BB1" w:rsidRPr="00727831">
        <w:rPr>
          <w:rFonts w:ascii="Times New Roman" w:hAnsi="Times New Roman" w:cs="Times New Roman"/>
          <w:color w:val="auto"/>
          <w:szCs w:val="24"/>
        </w:rPr>
        <w:t xml:space="preserve"> 14 </w:t>
      </w:r>
      <w:proofErr w:type="spellStart"/>
      <w:r w:rsidR="00EB1BB1" w:rsidRPr="00727831">
        <w:rPr>
          <w:rFonts w:ascii="Times New Roman" w:hAnsi="Times New Roman" w:cs="Times New Roman"/>
          <w:color w:val="auto"/>
          <w:szCs w:val="24"/>
        </w:rPr>
        <w:t>milionë</w:t>
      </w:r>
      <w:proofErr w:type="spellEnd"/>
      <w:r w:rsidR="00EB1BB1" w:rsidRPr="00727831">
        <w:rPr>
          <w:rFonts w:ascii="Times New Roman" w:hAnsi="Times New Roman" w:cs="Times New Roman"/>
          <w:color w:val="auto"/>
          <w:szCs w:val="24"/>
        </w:rPr>
        <w:t xml:space="preserve"> </w:t>
      </w:r>
      <w:proofErr w:type="spellStart"/>
      <w:r w:rsidR="00EB1BB1" w:rsidRPr="00727831">
        <w:rPr>
          <w:rFonts w:ascii="Times New Roman" w:hAnsi="Times New Roman" w:cs="Times New Roman"/>
          <w:color w:val="auto"/>
          <w:szCs w:val="24"/>
        </w:rPr>
        <w:t>lekë</w:t>
      </w:r>
      <w:proofErr w:type="spellEnd"/>
      <w:r w:rsidR="00EB1BB1" w:rsidRPr="00727831">
        <w:rPr>
          <w:rFonts w:ascii="Times New Roman" w:hAnsi="Times New Roman" w:cs="Times New Roman"/>
          <w:color w:val="auto"/>
          <w:szCs w:val="24"/>
        </w:rPr>
        <w:t xml:space="preserve"> </w:t>
      </w:r>
      <w:proofErr w:type="spellStart"/>
      <w:r w:rsidR="00EB1BB1" w:rsidRPr="00727831">
        <w:rPr>
          <w:rFonts w:ascii="Times New Roman" w:hAnsi="Times New Roman" w:cs="Times New Roman"/>
          <w:color w:val="auto"/>
          <w:szCs w:val="24"/>
        </w:rPr>
        <w:t>paguajnë</w:t>
      </w:r>
      <w:proofErr w:type="spellEnd"/>
      <w:r w:rsidR="00EB1BB1" w:rsidRPr="00727831">
        <w:rPr>
          <w:rFonts w:ascii="Times New Roman" w:hAnsi="Times New Roman" w:cs="Times New Roman"/>
          <w:color w:val="auto"/>
          <w:szCs w:val="24"/>
        </w:rPr>
        <w:t xml:space="preserve"> 0% </w:t>
      </w:r>
      <w:proofErr w:type="spellStart"/>
      <w:r w:rsidR="00EB1BB1" w:rsidRPr="00727831">
        <w:rPr>
          <w:rFonts w:ascii="Times New Roman" w:hAnsi="Times New Roman" w:cs="Times New Roman"/>
          <w:color w:val="auto"/>
          <w:szCs w:val="24"/>
        </w:rPr>
        <w:t>tatim</w:t>
      </w:r>
      <w:proofErr w:type="spellEnd"/>
      <w:r w:rsidR="00EB1BB1" w:rsidRPr="00727831">
        <w:rPr>
          <w:rFonts w:ascii="Times New Roman" w:hAnsi="Times New Roman" w:cs="Times New Roman"/>
          <w:color w:val="auto"/>
          <w:szCs w:val="24"/>
        </w:rPr>
        <w:t xml:space="preserve"> </w:t>
      </w:r>
      <w:proofErr w:type="spellStart"/>
      <w:r w:rsidR="00EB1BB1" w:rsidRPr="00727831">
        <w:rPr>
          <w:rFonts w:ascii="Times New Roman" w:hAnsi="Times New Roman" w:cs="Times New Roman"/>
          <w:color w:val="auto"/>
          <w:szCs w:val="24"/>
        </w:rPr>
        <w:t>mbi</w:t>
      </w:r>
      <w:proofErr w:type="spellEnd"/>
      <w:r w:rsidR="00EB1BB1" w:rsidRPr="00727831">
        <w:rPr>
          <w:rFonts w:ascii="Times New Roman" w:hAnsi="Times New Roman" w:cs="Times New Roman"/>
          <w:color w:val="auto"/>
          <w:szCs w:val="24"/>
        </w:rPr>
        <w:t xml:space="preserve"> </w:t>
      </w:r>
      <w:proofErr w:type="spellStart"/>
      <w:r w:rsidR="00EB1BB1" w:rsidRPr="00727831">
        <w:rPr>
          <w:rFonts w:ascii="Times New Roman" w:hAnsi="Times New Roman" w:cs="Times New Roman"/>
          <w:color w:val="auto"/>
          <w:szCs w:val="24"/>
        </w:rPr>
        <w:t>fitimin</w:t>
      </w:r>
      <w:proofErr w:type="spellEnd"/>
      <w:r w:rsidR="00EB1BB1" w:rsidRPr="00727831">
        <w:rPr>
          <w:rFonts w:ascii="Times New Roman" w:hAnsi="Times New Roman" w:cs="Times New Roman"/>
          <w:color w:val="auto"/>
          <w:szCs w:val="24"/>
        </w:rPr>
        <w:t xml:space="preserve">. </w:t>
      </w:r>
    </w:p>
    <w:p w14:paraId="18CFC2CC" w14:textId="77777777" w:rsidR="00EB1BB1" w:rsidRPr="00727831" w:rsidRDefault="00EB1BB1" w:rsidP="002A084D">
      <w:pPr>
        <w:pStyle w:val="NoSpacing"/>
        <w:spacing w:line="276" w:lineRule="auto"/>
        <w:jc w:val="both"/>
        <w:rPr>
          <w:rFonts w:ascii="Times New Roman" w:hAnsi="Times New Roman" w:cs="Times New Roman"/>
          <w:color w:val="auto"/>
          <w:sz w:val="24"/>
          <w:szCs w:val="24"/>
          <w:lang w:val="en-GB"/>
        </w:rPr>
      </w:pPr>
    </w:p>
    <w:p w14:paraId="02792ACF" w14:textId="72E6A9C9" w:rsidR="00EB1BB1" w:rsidRPr="00727831" w:rsidRDefault="00BD5FAB" w:rsidP="002A084D">
      <w:pPr>
        <w:pStyle w:val="NoSpacing"/>
        <w:spacing w:line="276" w:lineRule="auto"/>
        <w:jc w:val="both"/>
        <w:rPr>
          <w:rFonts w:ascii="Times New Roman" w:hAnsi="Times New Roman" w:cs="Times New Roman"/>
          <w:color w:val="auto"/>
          <w:sz w:val="24"/>
          <w:szCs w:val="24"/>
          <w:lang w:val="en-GB"/>
        </w:rPr>
      </w:pPr>
      <w:proofErr w:type="spellStart"/>
      <w:r>
        <w:rPr>
          <w:rFonts w:ascii="Times New Roman" w:hAnsi="Times New Roman" w:cs="Times New Roman"/>
          <w:color w:val="auto"/>
          <w:sz w:val="24"/>
          <w:szCs w:val="24"/>
          <w:lang w:val="en-GB"/>
        </w:rPr>
        <w:t>Ndër</w:t>
      </w:r>
      <w:r w:rsidR="008D486B">
        <w:rPr>
          <w:rFonts w:ascii="Times New Roman" w:hAnsi="Times New Roman" w:cs="Times New Roman"/>
          <w:color w:val="auto"/>
          <w:sz w:val="24"/>
          <w:szCs w:val="24"/>
          <w:lang w:val="en-GB"/>
        </w:rPr>
        <w:t>sa</w:t>
      </w:r>
      <w:proofErr w:type="spellEnd"/>
      <w:r>
        <w:rPr>
          <w:rFonts w:ascii="Times New Roman" w:hAnsi="Times New Roman" w:cs="Times New Roman"/>
          <w:color w:val="auto"/>
          <w:sz w:val="24"/>
          <w:szCs w:val="24"/>
          <w:lang w:val="en-GB"/>
        </w:rPr>
        <w:t xml:space="preserve"> </w:t>
      </w:r>
      <w:bookmarkStart w:id="62" w:name="_Hlk209526057"/>
      <w:proofErr w:type="spellStart"/>
      <w:r>
        <w:rPr>
          <w:rFonts w:ascii="Times New Roman" w:hAnsi="Times New Roman" w:cs="Times New Roman"/>
          <w:color w:val="auto"/>
          <w:sz w:val="24"/>
          <w:szCs w:val="24"/>
          <w:lang w:val="en-GB"/>
        </w:rPr>
        <w:t>gjatë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vitit</w:t>
      </w:r>
      <w:proofErr w:type="spellEnd"/>
      <w:r>
        <w:rPr>
          <w:rFonts w:ascii="Times New Roman" w:hAnsi="Times New Roman" w:cs="Times New Roman"/>
          <w:color w:val="auto"/>
          <w:sz w:val="24"/>
          <w:szCs w:val="24"/>
          <w:lang w:val="en-GB"/>
        </w:rPr>
        <w:t xml:space="preserve"> 2024</w:t>
      </w:r>
      <w:r w:rsidR="00EB1BB1" w:rsidRPr="00727831">
        <w:rPr>
          <w:rFonts w:ascii="Times New Roman" w:hAnsi="Times New Roman" w:cs="Times New Roman"/>
          <w:color w:val="auto"/>
          <w:sz w:val="24"/>
          <w:szCs w:val="24"/>
          <w:lang w:val="en-GB"/>
        </w:rPr>
        <w:t xml:space="preserve">, </w:t>
      </w:r>
      <w:r>
        <w:rPr>
          <w:rFonts w:ascii="Times New Roman" w:hAnsi="Times New Roman" w:cs="Times New Roman"/>
          <w:color w:val="auto"/>
          <w:sz w:val="24"/>
          <w:szCs w:val="24"/>
          <w:lang w:val="en-GB"/>
        </w:rPr>
        <w:t xml:space="preserve">u </w:t>
      </w:r>
      <w:proofErr w:type="spellStart"/>
      <w:r>
        <w:rPr>
          <w:rFonts w:ascii="Times New Roman" w:hAnsi="Times New Roman" w:cs="Times New Roman"/>
          <w:color w:val="auto"/>
          <w:sz w:val="24"/>
          <w:szCs w:val="24"/>
          <w:lang w:val="en-GB"/>
        </w:rPr>
        <w:t>shfuqizua</w:t>
      </w:r>
      <w:proofErr w:type="spellEnd"/>
      <w:r>
        <w:rPr>
          <w:rFonts w:ascii="Times New Roman" w:hAnsi="Times New Roman" w:cs="Times New Roman"/>
          <w:color w:val="auto"/>
          <w:sz w:val="24"/>
          <w:szCs w:val="24"/>
          <w:lang w:val="en-GB"/>
        </w:rPr>
        <w:t xml:space="preserve"> </w:t>
      </w:r>
      <w:proofErr w:type="spellStart"/>
      <w:r w:rsidR="00EB1BB1" w:rsidRPr="00727831">
        <w:rPr>
          <w:rFonts w:ascii="Times New Roman" w:hAnsi="Times New Roman" w:cs="Times New Roman"/>
          <w:color w:val="auto"/>
          <w:sz w:val="24"/>
          <w:szCs w:val="24"/>
          <w:lang w:val="en-GB"/>
        </w:rPr>
        <w:t>tatimi</w:t>
      </w:r>
      <w:proofErr w:type="spellEnd"/>
      <w:r w:rsidR="00EB1BB1" w:rsidRPr="00727831">
        <w:rPr>
          <w:rFonts w:ascii="Times New Roman" w:hAnsi="Times New Roman" w:cs="Times New Roman"/>
          <w:color w:val="auto"/>
          <w:sz w:val="24"/>
          <w:szCs w:val="24"/>
          <w:lang w:val="en-GB"/>
        </w:rPr>
        <w:t xml:space="preserve"> </w:t>
      </w:r>
      <w:proofErr w:type="spellStart"/>
      <w:r w:rsidR="00EB1BB1" w:rsidRPr="00727831">
        <w:rPr>
          <w:rFonts w:ascii="Times New Roman" w:hAnsi="Times New Roman" w:cs="Times New Roman"/>
          <w:color w:val="auto"/>
          <w:sz w:val="24"/>
          <w:szCs w:val="24"/>
          <w:lang w:val="en-GB"/>
        </w:rPr>
        <w:t>mbi</w:t>
      </w:r>
      <w:proofErr w:type="spellEnd"/>
      <w:r w:rsidR="00EB1BB1" w:rsidRPr="00727831">
        <w:rPr>
          <w:rFonts w:ascii="Times New Roman" w:hAnsi="Times New Roman" w:cs="Times New Roman"/>
          <w:color w:val="auto"/>
          <w:sz w:val="24"/>
          <w:szCs w:val="24"/>
          <w:lang w:val="en-GB"/>
        </w:rPr>
        <w:t xml:space="preserve"> </w:t>
      </w:r>
      <w:proofErr w:type="spellStart"/>
      <w:r w:rsidR="00EB1BB1" w:rsidRPr="00727831">
        <w:rPr>
          <w:rFonts w:ascii="Times New Roman" w:hAnsi="Times New Roman" w:cs="Times New Roman"/>
          <w:color w:val="auto"/>
          <w:sz w:val="24"/>
          <w:szCs w:val="24"/>
          <w:lang w:val="en-GB"/>
        </w:rPr>
        <w:t>fitimin</w:t>
      </w:r>
      <w:proofErr w:type="spellEnd"/>
      <w:r w:rsidR="00EB1BB1" w:rsidRPr="00727831">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bazuar</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nivelin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qarkullimit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biznesit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dhe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hyri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fuqi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tatimi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mbi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fitimin</w:t>
      </w:r>
      <w:proofErr w:type="spellEnd"/>
      <w:r>
        <w:rPr>
          <w:rFonts w:ascii="Times New Roman" w:hAnsi="Times New Roman" w:cs="Times New Roman"/>
          <w:color w:val="auto"/>
          <w:sz w:val="24"/>
          <w:szCs w:val="24"/>
          <w:lang w:val="en-GB"/>
        </w:rPr>
        <w:t xml:space="preserve"> e </w:t>
      </w:r>
      <w:proofErr w:type="spellStart"/>
      <w:r>
        <w:rPr>
          <w:rFonts w:ascii="Times New Roman" w:hAnsi="Times New Roman" w:cs="Times New Roman"/>
          <w:color w:val="auto"/>
          <w:sz w:val="24"/>
          <w:szCs w:val="24"/>
          <w:lang w:val="en-GB"/>
        </w:rPr>
        <w:t>korporatave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cili</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bazohet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formën</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ligjore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biznesit</w:t>
      </w:r>
      <w:proofErr w:type="spellEnd"/>
      <w:r>
        <w:rPr>
          <w:rFonts w:ascii="Times New Roman" w:hAnsi="Times New Roman" w:cs="Times New Roman"/>
          <w:color w:val="auto"/>
          <w:sz w:val="24"/>
          <w:szCs w:val="24"/>
          <w:lang w:val="en-GB"/>
        </w:rPr>
        <w:t>.</w:t>
      </w:r>
      <w:r w:rsidR="00EB1BB1" w:rsidRPr="00BD5FAB">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S</w:t>
      </w:r>
      <w:r w:rsidR="00EB1BB1" w:rsidRPr="00727831">
        <w:rPr>
          <w:rFonts w:ascii="Times New Roman" w:hAnsi="Times New Roman" w:cs="Times New Roman"/>
          <w:color w:val="auto"/>
          <w:sz w:val="24"/>
          <w:szCs w:val="24"/>
          <w:lang w:val="en-GB"/>
        </w:rPr>
        <w:t>ubjekt</w:t>
      </w:r>
      <w:proofErr w:type="spellEnd"/>
      <w:r w:rsidR="00EB1BB1" w:rsidRPr="00727831">
        <w:rPr>
          <w:rFonts w:ascii="Times New Roman" w:hAnsi="Times New Roman" w:cs="Times New Roman"/>
          <w:color w:val="auto"/>
          <w:sz w:val="24"/>
          <w:szCs w:val="24"/>
          <w:lang w:val="en-GB"/>
        </w:rPr>
        <w:t xml:space="preserve"> </w:t>
      </w:r>
      <w:proofErr w:type="spellStart"/>
      <w:r w:rsidR="00EB1BB1" w:rsidRPr="00727831">
        <w:rPr>
          <w:rFonts w:ascii="Times New Roman" w:hAnsi="Times New Roman" w:cs="Times New Roman"/>
          <w:color w:val="auto"/>
          <w:sz w:val="24"/>
          <w:szCs w:val="24"/>
          <w:lang w:val="en-GB"/>
        </w:rPr>
        <w:t>i</w:t>
      </w:r>
      <w:proofErr w:type="spellEnd"/>
      <w:r w:rsidR="00EB1BB1" w:rsidRPr="00727831">
        <w:rPr>
          <w:rFonts w:ascii="Times New Roman" w:hAnsi="Times New Roman" w:cs="Times New Roman"/>
          <w:color w:val="auto"/>
          <w:sz w:val="24"/>
          <w:szCs w:val="24"/>
          <w:lang w:val="en-GB"/>
        </w:rPr>
        <w:t xml:space="preserve"> </w:t>
      </w:r>
      <w:proofErr w:type="spellStart"/>
      <w:r w:rsidR="00EB1BB1" w:rsidRPr="00727831">
        <w:rPr>
          <w:rFonts w:ascii="Times New Roman" w:hAnsi="Times New Roman" w:cs="Times New Roman"/>
          <w:color w:val="auto"/>
          <w:sz w:val="24"/>
          <w:szCs w:val="24"/>
          <w:lang w:val="en-GB"/>
        </w:rPr>
        <w:t>tatimit</w:t>
      </w:r>
      <w:proofErr w:type="spellEnd"/>
      <w:r w:rsidR="00EB1BB1" w:rsidRPr="00727831">
        <w:rPr>
          <w:rFonts w:ascii="Times New Roman" w:hAnsi="Times New Roman" w:cs="Times New Roman"/>
          <w:color w:val="auto"/>
          <w:sz w:val="24"/>
          <w:szCs w:val="24"/>
          <w:lang w:val="en-GB"/>
        </w:rPr>
        <w:t xml:space="preserve"> </w:t>
      </w:r>
      <w:proofErr w:type="spellStart"/>
      <w:r w:rsidR="00EB1BB1" w:rsidRPr="00727831">
        <w:rPr>
          <w:rFonts w:ascii="Times New Roman" w:hAnsi="Times New Roman" w:cs="Times New Roman"/>
          <w:color w:val="auto"/>
          <w:sz w:val="24"/>
          <w:szCs w:val="24"/>
          <w:lang w:val="en-GB"/>
        </w:rPr>
        <w:t>mbi</w:t>
      </w:r>
      <w:proofErr w:type="spellEnd"/>
      <w:r w:rsidR="00EB1BB1" w:rsidRPr="00727831">
        <w:rPr>
          <w:rFonts w:ascii="Times New Roman" w:hAnsi="Times New Roman" w:cs="Times New Roman"/>
          <w:color w:val="auto"/>
          <w:sz w:val="24"/>
          <w:szCs w:val="24"/>
          <w:lang w:val="en-GB"/>
        </w:rPr>
        <w:t xml:space="preserve"> </w:t>
      </w:r>
      <w:proofErr w:type="spellStart"/>
      <w:r w:rsidR="00EB1BB1" w:rsidRPr="00727831">
        <w:rPr>
          <w:rFonts w:ascii="Times New Roman" w:hAnsi="Times New Roman" w:cs="Times New Roman"/>
          <w:color w:val="auto"/>
          <w:sz w:val="24"/>
          <w:szCs w:val="24"/>
          <w:lang w:val="en-GB"/>
        </w:rPr>
        <w:t>të</w:t>
      </w:r>
      <w:proofErr w:type="spellEnd"/>
      <w:r w:rsidR="00EB1BB1" w:rsidRPr="00727831">
        <w:rPr>
          <w:rFonts w:ascii="Times New Roman" w:hAnsi="Times New Roman" w:cs="Times New Roman"/>
          <w:color w:val="auto"/>
          <w:sz w:val="24"/>
          <w:szCs w:val="24"/>
          <w:lang w:val="en-GB"/>
        </w:rPr>
        <w:t xml:space="preserve"> </w:t>
      </w:r>
      <w:proofErr w:type="spellStart"/>
      <w:r w:rsidR="00EB1BB1" w:rsidRPr="00727831">
        <w:rPr>
          <w:rFonts w:ascii="Times New Roman" w:hAnsi="Times New Roman" w:cs="Times New Roman"/>
          <w:color w:val="auto"/>
          <w:sz w:val="24"/>
          <w:szCs w:val="24"/>
          <w:lang w:val="en-GB"/>
        </w:rPr>
        <w:t>ardhurat</w:t>
      </w:r>
      <w:proofErr w:type="spellEnd"/>
      <w:r w:rsidR="00EB1BB1" w:rsidRPr="00727831">
        <w:rPr>
          <w:rFonts w:ascii="Times New Roman" w:hAnsi="Times New Roman" w:cs="Times New Roman"/>
          <w:color w:val="auto"/>
          <w:sz w:val="24"/>
          <w:szCs w:val="24"/>
          <w:lang w:val="en-GB"/>
        </w:rPr>
        <w:t xml:space="preserve"> e </w:t>
      </w:r>
      <w:proofErr w:type="spellStart"/>
      <w:r w:rsidR="00EB1BB1" w:rsidRPr="00727831">
        <w:rPr>
          <w:rFonts w:ascii="Times New Roman" w:hAnsi="Times New Roman" w:cs="Times New Roman"/>
          <w:color w:val="auto"/>
          <w:sz w:val="24"/>
          <w:szCs w:val="24"/>
          <w:lang w:val="en-GB"/>
        </w:rPr>
        <w:t>korporatës</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janë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gjithë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entitete</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pavarësisht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nivelit</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të</w:t>
      </w:r>
      <w:proofErr w:type="spellEnd"/>
      <w:r>
        <w:rPr>
          <w:rFonts w:ascii="Times New Roman" w:hAnsi="Times New Roman" w:cs="Times New Roman"/>
          <w:color w:val="auto"/>
          <w:sz w:val="24"/>
          <w:szCs w:val="24"/>
          <w:lang w:val="en-GB"/>
        </w:rPr>
        <w:t xml:space="preserve"> </w:t>
      </w:r>
      <w:proofErr w:type="spellStart"/>
      <w:r>
        <w:rPr>
          <w:rFonts w:ascii="Times New Roman" w:hAnsi="Times New Roman" w:cs="Times New Roman"/>
          <w:color w:val="auto"/>
          <w:sz w:val="24"/>
          <w:szCs w:val="24"/>
          <w:lang w:val="en-GB"/>
        </w:rPr>
        <w:t>qarkullimit</w:t>
      </w:r>
      <w:proofErr w:type="spellEnd"/>
      <w:r w:rsidR="00891B18">
        <w:rPr>
          <w:rFonts w:ascii="Times New Roman" w:hAnsi="Times New Roman" w:cs="Times New Roman"/>
          <w:color w:val="auto"/>
          <w:sz w:val="24"/>
          <w:szCs w:val="24"/>
          <w:lang w:val="en-GB"/>
        </w:rPr>
        <w:t xml:space="preserve">, </w:t>
      </w:r>
      <w:proofErr w:type="spellStart"/>
      <w:r w:rsidR="00891B18">
        <w:rPr>
          <w:rFonts w:ascii="Times New Roman" w:hAnsi="Times New Roman" w:cs="Times New Roman"/>
          <w:color w:val="auto"/>
          <w:sz w:val="24"/>
          <w:szCs w:val="24"/>
          <w:lang w:val="en-GB"/>
        </w:rPr>
        <w:t>ndërkohë</w:t>
      </w:r>
      <w:proofErr w:type="spellEnd"/>
      <w:r w:rsidR="00891B18">
        <w:rPr>
          <w:rFonts w:ascii="Times New Roman" w:hAnsi="Times New Roman" w:cs="Times New Roman"/>
          <w:color w:val="auto"/>
          <w:sz w:val="24"/>
          <w:szCs w:val="24"/>
          <w:lang w:val="en-GB"/>
        </w:rPr>
        <w:t xml:space="preserve"> </w:t>
      </w:r>
      <w:proofErr w:type="spellStart"/>
      <w:r w:rsidR="00891B18">
        <w:rPr>
          <w:rFonts w:ascii="Times New Roman" w:hAnsi="Times New Roman" w:cs="Times New Roman"/>
          <w:color w:val="auto"/>
          <w:sz w:val="24"/>
          <w:szCs w:val="24"/>
          <w:lang w:val="en-GB"/>
        </w:rPr>
        <w:t>që</w:t>
      </w:r>
      <w:proofErr w:type="spellEnd"/>
      <w:r w:rsidR="00891B18">
        <w:rPr>
          <w:rFonts w:ascii="Times New Roman" w:hAnsi="Times New Roman" w:cs="Times New Roman"/>
          <w:color w:val="auto"/>
          <w:sz w:val="24"/>
          <w:szCs w:val="24"/>
          <w:lang w:val="en-GB"/>
        </w:rPr>
        <w:t xml:space="preserve"> </w:t>
      </w:r>
      <w:proofErr w:type="spellStart"/>
      <w:r w:rsidR="00891B18">
        <w:rPr>
          <w:rFonts w:ascii="Times New Roman" w:hAnsi="Times New Roman" w:cs="Times New Roman"/>
          <w:color w:val="auto"/>
          <w:sz w:val="24"/>
          <w:szCs w:val="24"/>
          <w:lang w:val="en-GB"/>
        </w:rPr>
        <w:t>personat</w:t>
      </w:r>
      <w:proofErr w:type="spellEnd"/>
      <w:r w:rsidR="00891B18">
        <w:rPr>
          <w:rFonts w:ascii="Times New Roman" w:hAnsi="Times New Roman" w:cs="Times New Roman"/>
          <w:color w:val="auto"/>
          <w:sz w:val="24"/>
          <w:szCs w:val="24"/>
          <w:lang w:val="en-GB"/>
        </w:rPr>
        <w:t xml:space="preserve"> </w:t>
      </w:r>
      <w:proofErr w:type="spellStart"/>
      <w:r w:rsidR="00891B18">
        <w:rPr>
          <w:rFonts w:ascii="Times New Roman" w:hAnsi="Times New Roman" w:cs="Times New Roman"/>
          <w:color w:val="auto"/>
          <w:sz w:val="24"/>
          <w:szCs w:val="24"/>
          <w:lang w:val="en-GB"/>
        </w:rPr>
        <w:t>fizik</w:t>
      </w:r>
      <w:proofErr w:type="spellEnd"/>
      <w:r w:rsidR="00891B18">
        <w:rPr>
          <w:rFonts w:ascii="Times New Roman" w:hAnsi="Times New Roman" w:cs="Times New Roman"/>
          <w:color w:val="auto"/>
          <w:sz w:val="24"/>
          <w:szCs w:val="24"/>
          <w:lang w:val="en-GB"/>
        </w:rPr>
        <w:t xml:space="preserve"> </w:t>
      </w:r>
      <w:proofErr w:type="spellStart"/>
      <w:r w:rsidR="00891B18">
        <w:rPr>
          <w:rFonts w:ascii="Times New Roman" w:hAnsi="Times New Roman" w:cs="Times New Roman"/>
          <w:color w:val="auto"/>
          <w:sz w:val="24"/>
          <w:szCs w:val="24"/>
          <w:lang w:val="en-GB"/>
        </w:rPr>
        <w:t>i</w:t>
      </w:r>
      <w:proofErr w:type="spellEnd"/>
      <w:r w:rsidR="00891B18">
        <w:rPr>
          <w:rFonts w:ascii="Times New Roman" w:hAnsi="Times New Roman" w:cs="Times New Roman"/>
          <w:color w:val="auto"/>
          <w:sz w:val="24"/>
          <w:szCs w:val="24"/>
          <w:lang w:val="en-GB"/>
        </w:rPr>
        <w:t xml:space="preserve"> </w:t>
      </w:r>
      <w:proofErr w:type="spellStart"/>
      <w:r w:rsidR="00891B18">
        <w:rPr>
          <w:rFonts w:ascii="Times New Roman" w:hAnsi="Times New Roman" w:cs="Times New Roman"/>
          <w:color w:val="auto"/>
          <w:sz w:val="24"/>
          <w:szCs w:val="24"/>
          <w:lang w:val="en-GB"/>
        </w:rPr>
        <w:t>nënshtrohen</w:t>
      </w:r>
      <w:proofErr w:type="spellEnd"/>
      <w:r w:rsidR="00891B18">
        <w:rPr>
          <w:rFonts w:ascii="Times New Roman" w:hAnsi="Times New Roman" w:cs="Times New Roman"/>
          <w:color w:val="auto"/>
          <w:sz w:val="24"/>
          <w:szCs w:val="24"/>
          <w:lang w:val="en-GB"/>
        </w:rPr>
        <w:t xml:space="preserve"> TAP </w:t>
      </w:r>
      <w:proofErr w:type="spellStart"/>
      <w:r w:rsidR="00891B18">
        <w:rPr>
          <w:rFonts w:ascii="Times New Roman" w:hAnsi="Times New Roman" w:cs="Times New Roman"/>
          <w:color w:val="auto"/>
          <w:sz w:val="24"/>
          <w:szCs w:val="24"/>
          <w:lang w:val="en-GB"/>
        </w:rPr>
        <w:t>nga</w:t>
      </w:r>
      <w:proofErr w:type="spellEnd"/>
      <w:r w:rsidR="00891B18">
        <w:rPr>
          <w:rFonts w:ascii="Times New Roman" w:hAnsi="Times New Roman" w:cs="Times New Roman"/>
          <w:color w:val="auto"/>
          <w:sz w:val="24"/>
          <w:szCs w:val="24"/>
          <w:lang w:val="en-GB"/>
        </w:rPr>
        <w:t xml:space="preserve"> </w:t>
      </w:r>
      <w:proofErr w:type="spellStart"/>
      <w:r w:rsidR="00891B18">
        <w:rPr>
          <w:rFonts w:ascii="Times New Roman" w:hAnsi="Times New Roman" w:cs="Times New Roman"/>
          <w:color w:val="auto"/>
          <w:sz w:val="24"/>
          <w:szCs w:val="24"/>
          <w:lang w:val="en-GB"/>
        </w:rPr>
        <w:t>biznesi</w:t>
      </w:r>
      <w:bookmarkEnd w:id="62"/>
      <w:proofErr w:type="spellEnd"/>
      <w:r w:rsidR="00EB1BB1" w:rsidRPr="00727831">
        <w:rPr>
          <w:rFonts w:ascii="Times New Roman" w:hAnsi="Times New Roman" w:cs="Times New Roman"/>
          <w:color w:val="auto"/>
          <w:sz w:val="24"/>
          <w:szCs w:val="24"/>
          <w:lang w:val="en-GB"/>
        </w:rPr>
        <w:t>. Norm</w:t>
      </w:r>
      <w:r w:rsidR="00303FFC" w:rsidRPr="00727831">
        <w:rPr>
          <w:rFonts w:ascii="Times New Roman" w:hAnsi="Times New Roman" w:cs="Times New Roman"/>
          <w:color w:val="auto"/>
          <w:sz w:val="24"/>
          <w:szCs w:val="24"/>
          <w:lang w:val="en-GB"/>
        </w:rPr>
        <w:t>a</w:t>
      </w:r>
      <w:r w:rsidR="00EB1BB1" w:rsidRPr="00727831">
        <w:rPr>
          <w:rFonts w:ascii="Times New Roman" w:hAnsi="Times New Roman" w:cs="Times New Roman"/>
          <w:color w:val="auto"/>
          <w:sz w:val="24"/>
          <w:szCs w:val="24"/>
          <w:lang w:val="en-GB"/>
        </w:rPr>
        <w:t xml:space="preserve"> e </w:t>
      </w:r>
      <w:proofErr w:type="spellStart"/>
      <w:r w:rsidR="00EB1BB1" w:rsidRPr="00727831">
        <w:rPr>
          <w:rFonts w:ascii="Times New Roman" w:hAnsi="Times New Roman" w:cs="Times New Roman"/>
          <w:color w:val="auto"/>
          <w:sz w:val="24"/>
          <w:szCs w:val="24"/>
          <w:lang w:val="en-GB"/>
        </w:rPr>
        <w:t>tatimit</w:t>
      </w:r>
      <w:proofErr w:type="spellEnd"/>
      <w:r w:rsidR="00EB1BB1" w:rsidRPr="00727831">
        <w:rPr>
          <w:rFonts w:ascii="Times New Roman" w:hAnsi="Times New Roman" w:cs="Times New Roman"/>
          <w:color w:val="auto"/>
          <w:sz w:val="24"/>
          <w:szCs w:val="24"/>
          <w:lang w:val="en-GB"/>
        </w:rPr>
        <w:t xml:space="preserve"> </w:t>
      </w:r>
      <w:proofErr w:type="spellStart"/>
      <w:r w:rsidR="00EB1BB1" w:rsidRPr="00727831">
        <w:rPr>
          <w:rFonts w:ascii="Times New Roman" w:hAnsi="Times New Roman" w:cs="Times New Roman"/>
          <w:color w:val="auto"/>
          <w:sz w:val="24"/>
          <w:szCs w:val="24"/>
          <w:lang w:val="en-GB"/>
        </w:rPr>
        <w:t>të</w:t>
      </w:r>
      <w:proofErr w:type="spellEnd"/>
      <w:r w:rsidR="00EB1BB1" w:rsidRPr="00727831">
        <w:rPr>
          <w:rFonts w:ascii="Times New Roman" w:hAnsi="Times New Roman" w:cs="Times New Roman"/>
          <w:color w:val="auto"/>
          <w:sz w:val="24"/>
          <w:szCs w:val="24"/>
          <w:lang w:val="en-GB"/>
        </w:rPr>
        <w:t xml:space="preserve"> </w:t>
      </w:r>
      <w:proofErr w:type="spellStart"/>
      <w:r w:rsidR="00EB1BB1" w:rsidRPr="00727831">
        <w:rPr>
          <w:rFonts w:ascii="Times New Roman" w:hAnsi="Times New Roman" w:cs="Times New Roman"/>
          <w:color w:val="auto"/>
          <w:sz w:val="24"/>
          <w:szCs w:val="24"/>
          <w:lang w:val="en-GB"/>
        </w:rPr>
        <w:t>të</w:t>
      </w:r>
      <w:proofErr w:type="spellEnd"/>
      <w:r w:rsidR="00EB1BB1" w:rsidRPr="00727831">
        <w:rPr>
          <w:rFonts w:ascii="Times New Roman" w:hAnsi="Times New Roman" w:cs="Times New Roman"/>
          <w:color w:val="auto"/>
          <w:sz w:val="24"/>
          <w:szCs w:val="24"/>
          <w:lang w:val="en-GB"/>
        </w:rPr>
        <w:t xml:space="preserve"> </w:t>
      </w:r>
      <w:proofErr w:type="spellStart"/>
      <w:r w:rsidR="00EB1BB1" w:rsidRPr="00727831">
        <w:rPr>
          <w:rFonts w:ascii="Times New Roman" w:hAnsi="Times New Roman" w:cs="Times New Roman"/>
          <w:color w:val="auto"/>
          <w:sz w:val="24"/>
          <w:szCs w:val="24"/>
          <w:lang w:val="en-GB"/>
        </w:rPr>
        <w:t>ardhurave</w:t>
      </w:r>
      <w:proofErr w:type="spellEnd"/>
      <w:r w:rsidR="00EB1BB1" w:rsidRPr="00727831">
        <w:rPr>
          <w:rFonts w:ascii="Times New Roman" w:hAnsi="Times New Roman" w:cs="Times New Roman"/>
          <w:color w:val="auto"/>
          <w:sz w:val="24"/>
          <w:szCs w:val="24"/>
          <w:lang w:val="en-GB"/>
        </w:rPr>
        <w:t xml:space="preserve"> </w:t>
      </w:r>
      <w:proofErr w:type="spellStart"/>
      <w:r w:rsidR="00EB1BB1" w:rsidRPr="00727831">
        <w:rPr>
          <w:rFonts w:ascii="Times New Roman" w:hAnsi="Times New Roman" w:cs="Times New Roman"/>
          <w:color w:val="auto"/>
          <w:sz w:val="24"/>
          <w:szCs w:val="24"/>
          <w:lang w:val="en-GB"/>
        </w:rPr>
        <w:t>të</w:t>
      </w:r>
      <w:proofErr w:type="spellEnd"/>
      <w:r w:rsidR="00EB1BB1" w:rsidRPr="00727831">
        <w:rPr>
          <w:rFonts w:ascii="Times New Roman" w:hAnsi="Times New Roman" w:cs="Times New Roman"/>
          <w:color w:val="auto"/>
          <w:sz w:val="24"/>
          <w:szCs w:val="24"/>
          <w:lang w:val="en-GB"/>
        </w:rPr>
        <w:t xml:space="preserve"> </w:t>
      </w:r>
      <w:proofErr w:type="spellStart"/>
      <w:r w:rsidR="00EB1BB1" w:rsidRPr="00727831">
        <w:rPr>
          <w:rFonts w:ascii="Times New Roman" w:hAnsi="Times New Roman" w:cs="Times New Roman"/>
          <w:color w:val="auto"/>
          <w:sz w:val="24"/>
          <w:szCs w:val="24"/>
          <w:lang w:val="en-GB"/>
        </w:rPr>
        <w:t>koorporatës</w:t>
      </w:r>
      <w:proofErr w:type="spellEnd"/>
      <w:r w:rsidR="00EB1BB1" w:rsidRPr="00727831">
        <w:rPr>
          <w:rFonts w:ascii="Times New Roman" w:hAnsi="Times New Roman" w:cs="Times New Roman"/>
          <w:color w:val="auto"/>
          <w:sz w:val="24"/>
          <w:szCs w:val="24"/>
          <w:lang w:val="en-GB"/>
        </w:rPr>
        <w:t xml:space="preserve"> </w:t>
      </w:r>
      <w:proofErr w:type="spellStart"/>
      <w:r w:rsidR="00EB1BB1" w:rsidRPr="00727831">
        <w:rPr>
          <w:rFonts w:ascii="Times New Roman" w:hAnsi="Times New Roman" w:cs="Times New Roman"/>
          <w:color w:val="auto"/>
          <w:sz w:val="24"/>
          <w:szCs w:val="24"/>
          <w:lang w:val="en-GB"/>
        </w:rPr>
        <w:t>ë</w:t>
      </w:r>
      <w:r w:rsidR="00891B18">
        <w:rPr>
          <w:rFonts w:ascii="Times New Roman" w:hAnsi="Times New Roman" w:cs="Times New Roman"/>
          <w:color w:val="auto"/>
          <w:sz w:val="24"/>
          <w:szCs w:val="24"/>
          <w:lang w:val="en-GB"/>
        </w:rPr>
        <w:t>s</w:t>
      </w:r>
      <w:r w:rsidR="00EB1BB1" w:rsidRPr="00727831">
        <w:rPr>
          <w:rFonts w:ascii="Times New Roman" w:hAnsi="Times New Roman" w:cs="Times New Roman"/>
          <w:color w:val="auto"/>
          <w:sz w:val="24"/>
          <w:szCs w:val="24"/>
          <w:lang w:val="en-GB"/>
        </w:rPr>
        <w:t>htë</w:t>
      </w:r>
      <w:proofErr w:type="spellEnd"/>
      <w:r w:rsidR="00EB1BB1" w:rsidRPr="00727831">
        <w:rPr>
          <w:rFonts w:ascii="Times New Roman" w:hAnsi="Times New Roman" w:cs="Times New Roman"/>
          <w:color w:val="auto"/>
          <w:sz w:val="24"/>
          <w:szCs w:val="24"/>
          <w:lang w:val="en-GB"/>
        </w:rPr>
        <w:t xml:space="preserve"> 15</w:t>
      </w:r>
      <w:r w:rsidR="00891B18">
        <w:rPr>
          <w:rFonts w:ascii="Times New Roman" w:hAnsi="Times New Roman" w:cs="Times New Roman"/>
          <w:color w:val="auto"/>
          <w:sz w:val="24"/>
          <w:szCs w:val="24"/>
          <w:lang w:val="en-GB"/>
        </w:rPr>
        <w:t>%</w:t>
      </w:r>
      <w:r w:rsidR="00EB1BB1" w:rsidRPr="00727831">
        <w:rPr>
          <w:rFonts w:ascii="Times New Roman" w:hAnsi="Times New Roman" w:cs="Times New Roman"/>
          <w:color w:val="auto"/>
          <w:sz w:val="24"/>
          <w:szCs w:val="24"/>
          <w:lang w:val="en-GB"/>
        </w:rPr>
        <w:t>.</w:t>
      </w:r>
    </w:p>
    <w:p w14:paraId="12F45C6F" w14:textId="230EE339" w:rsidR="00EB1BB1" w:rsidRDefault="00EB1BB1" w:rsidP="002A084D">
      <w:pPr>
        <w:spacing w:before="100" w:beforeAutospacing="1" w:line="276" w:lineRule="auto"/>
        <w:contextualSpacing w:val="0"/>
        <w:jc w:val="both"/>
        <w:rPr>
          <w:rFonts w:ascii="Times New Roman" w:hAnsi="Times New Roman" w:cs="Times New Roman"/>
          <w:color w:val="auto"/>
        </w:rPr>
      </w:pPr>
      <w:proofErr w:type="spellStart"/>
      <w:r w:rsidRPr="00727831">
        <w:rPr>
          <w:rFonts w:ascii="Times New Roman" w:hAnsi="Times New Roman" w:cs="Times New Roman"/>
          <w:color w:val="auto"/>
          <w:szCs w:val="24"/>
        </w:rPr>
        <w:t>N</w:t>
      </w:r>
      <w:r w:rsidR="00891B18">
        <w:rPr>
          <w:rFonts w:ascii="Times New Roman" w:hAnsi="Times New Roman" w:cs="Times New Roman"/>
          <w:color w:val="auto"/>
          <w:szCs w:val="24"/>
        </w:rPr>
        <w:t>ëse</w:t>
      </w:r>
      <w:proofErr w:type="spellEnd"/>
      <w:r w:rsidR="00891B18">
        <w:rPr>
          <w:rFonts w:ascii="Times New Roman" w:hAnsi="Times New Roman" w:cs="Times New Roman"/>
          <w:color w:val="auto"/>
          <w:szCs w:val="24"/>
        </w:rPr>
        <w:t xml:space="preserve"> do </w:t>
      </w:r>
      <w:proofErr w:type="spellStart"/>
      <w:r w:rsidR="00891B18">
        <w:rPr>
          <w:rFonts w:ascii="Times New Roman" w:hAnsi="Times New Roman" w:cs="Times New Roman"/>
          <w:color w:val="auto"/>
          <w:szCs w:val="24"/>
        </w:rPr>
        <w:t>të</w:t>
      </w:r>
      <w:proofErr w:type="spellEnd"/>
      <w:r w:rsidR="00891B18">
        <w:rPr>
          <w:rFonts w:ascii="Times New Roman" w:hAnsi="Times New Roman" w:cs="Times New Roman"/>
          <w:color w:val="auto"/>
          <w:szCs w:val="24"/>
        </w:rPr>
        <w:t xml:space="preserve"> </w:t>
      </w:r>
      <w:proofErr w:type="spellStart"/>
      <w:r w:rsidR="00891B18">
        <w:rPr>
          <w:rFonts w:ascii="Times New Roman" w:hAnsi="Times New Roman" w:cs="Times New Roman"/>
          <w:color w:val="auto"/>
          <w:szCs w:val="24"/>
        </w:rPr>
        <w:t>vijojmë</w:t>
      </w:r>
      <w:proofErr w:type="spellEnd"/>
      <w:r w:rsidR="00891B18">
        <w:rPr>
          <w:rFonts w:ascii="Times New Roman" w:hAnsi="Times New Roman" w:cs="Times New Roman"/>
          <w:color w:val="auto"/>
          <w:szCs w:val="24"/>
        </w:rPr>
        <w:t xml:space="preserve"> me </w:t>
      </w:r>
      <w:proofErr w:type="spellStart"/>
      <w:r w:rsidR="00891B18">
        <w:rPr>
          <w:rFonts w:ascii="Times New Roman" w:hAnsi="Times New Roman" w:cs="Times New Roman"/>
          <w:color w:val="auto"/>
          <w:szCs w:val="24"/>
        </w:rPr>
        <w:t>vlerësimin</w:t>
      </w:r>
      <w:proofErr w:type="spellEnd"/>
      <w:r w:rsidR="00891B18">
        <w:rPr>
          <w:rFonts w:ascii="Times New Roman" w:hAnsi="Times New Roman" w:cs="Times New Roman"/>
          <w:color w:val="auto"/>
          <w:szCs w:val="24"/>
        </w:rPr>
        <w:t xml:space="preserve"> e </w:t>
      </w:r>
      <w:proofErr w:type="spellStart"/>
      <w:r w:rsidR="00891B18">
        <w:rPr>
          <w:rFonts w:ascii="Times New Roman" w:hAnsi="Times New Roman" w:cs="Times New Roman"/>
          <w:color w:val="auto"/>
          <w:szCs w:val="24"/>
        </w:rPr>
        <w:t>shpenzimeve</w:t>
      </w:r>
      <w:proofErr w:type="spellEnd"/>
      <w:r w:rsidR="00891B18">
        <w:rPr>
          <w:rFonts w:ascii="Times New Roman" w:hAnsi="Times New Roman" w:cs="Times New Roman"/>
          <w:color w:val="auto"/>
          <w:szCs w:val="24"/>
        </w:rPr>
        <w:t xml:space="preserve"> </w:t>
      </w:r>
      <w:proofErr w:type="spellStart"/>
      <w:r w:rsidR="00891B18">
        <w:rPr>
          <w:rFonts w:ascii="Times New Roman" w:hAnsi="Times New Roman" w:cs="Times New Roman"/>
          <w:color w:val="auto"/>
          <w:szCs w:val="24"/>
        </w:rPr>
        <w:t>tatimore</w:t>
      </w:r>
      <w:proofErr w:type="spellEnd"/>
      <w:r w:rsidR="00891B18">
        <w:rPr>
          <w:rFonts w:ascii="Times New Roman" w:hAnsi="Times New Roman" w:cs="Times New Roman"/>
          <w:color w:val="auto"/>
          <w:szCs w:val="24"/>
        </w:rPr>
        <w:t xml:space="preserve"> </w:t>
      </w:r>
      <w:proofErr w:type="spellStart"/>
      <w:r w:rsidR="00891B18">
        <w:rPr>
          <w:rFonts w:ascii="Times New Roman" w:hAnsi="Times New Roman" w:cs="Times New Roman"/>
          <w:color w:val="auto"/>
          <w:szCs w:val="24"/>
        </w:rPr>
        <w:t>të</w:t>
      </w:r>
      <w:proofErr w:type="spellEnd"/>
      <w:r w:rsidR="00891B18">
        <w:rPr>
          <w:rFonts w:ascii="Times New Roman" w:hAnsi="Times New Roman" w:cs="Times New Roman"/>
          <w:color w:val="auto"/>
          <w:szCs w:val="24"/>
        </w:rPr>
        <w:t xml:space="preserve"> </w:t>
      </w:r>
      <w:proofErr w:type="spellStart"/>
      <w:r w:rsidR="00891B18">
        <w:rPr>
          <w:rFonts w:ascii="Times New Roman" w:hAnsi="Times New Roman" w:cs="Times New Roman"/>
          <w:color w:val="auto"/>
          <w:szCs w:val="24"/>
        </w:rPr>
        <w:t>vitit</w:t>
      </w:r>
      <w:proofErr w:type="spellEnd"/>
      <w:r w:rsidR="00891B18">
        <w:rPr>
          <w:rFonts w:ascii="Times New Roman" w:hAnsi="Times New Roman" w:cs="Times New Roman"/>
          <w:color w:val="auto"/>
          <w:szCs w:val="24"/>
        </w:rPr>
        <w:t xml:space="preserve"> 2023 </w:t>
      </w:r>
      <w:proofErr w:type="spellStart"/>
      <w:r w:rsidR="00891B18">
        <w:rPr>
          <w:rFonts w:ascii="Times New Roman" w:hAnsi="Times New Roman" w:cs="Times New Roman"/>
          <w:color w:val="auto"/>
          <w:szCs w:val="24"/>
        </w:rPr>
        <w:t>dhe</w:t>
      </w:r>
      <w:proofErr w:type="spellEnd"/>
      <w:r w:rsidR="00891B18">
        <w:rPr>
          <w:rFonts w:ascii="Times New Roman" w:hAnsi="Times New Roman" w:cs="Times New Roman"/>
          <w:color w:val="auto"/>
          <w:szCs w:val="24"/>
        </w:rPr>
        <w:t xml:space="preserve"> 2024, </w:t>
      </w:r>
      <w:bookmarkStart w:id="63" w:name="_Hlk209014270"/>
      <w:r w:rsidR="00891B18">
        <w:rPr>
          <w:rFonts w:ascii="Times New Roman" w:hAnsi="Times New Roman" w:cs="Times New Roman"/>
          <w:color w:val="auto"/>
          <w:szCs w:val="24"/>
        </w:rPr>
        <w:t>n</w:t>
      </w:r>
      <w:r w:rsidRPr="00727831">
        <w:rPr>
          <w:rFonts w:ascii="Times New Roman" w:hAnsi="Times New Roman" w:cs="Times New Roman"/>
          <w:color w:val="auto"/>
          <w:szCs w:val="24"/>
        </w:rPr>
        <w:t xml:space="preserve">orma </w:t>
      </w:r>
      <w:proofErr w:type="spellStart"/>
      <w:r w:rsidRPr="00727831">
        <w:rPr>
          <w:rFonts w:ascii="Times New Roman" w:hAnsi="Times New Roman" w:cs="Times New Roman"/>
          <w:color w:val="auto"/>
          <w:szCs w:val="24"/>
        </w:rPr>
        <w:t>tatimore</w:t>
      </w:r>
      <w:proofErr w:type="spellEnd"/>
      <w:r w:rsidRPr="00727831">
        <w:rPr>
          <w:rFonts w:ascii="Times New Roman" w:hAnsi="Times New Roman" w:cs="Times New Roman"/>
          <w:color w:val="auto"/>
          <w:szCs w:val="24"/>
        </w:rPr>
        <w:t xml:space="preserve"> e </w:t>
      </w:r>
      <w:proofErr w:type="spellStart"/>
      <w:r w:rsidRPr="00727831">
        <w:rPr>
          <w:rFonts w:ascii="Times New Roman" w:hAnsi="Times New Roman" w:cs="Times New Roman"/>
          <w:color w:val="auto"/>
          <w:szCs w:val="24"/>
        </w:rPr>
        <w:t>reduktuar</w:t>
      </w:r>
      <w:proofErr w:type="spellEnd"/>
      <w:r w:rsidRPr="00727831">
        <w:rPr>
          <w:rFonts w:ascii="Times New Roman" w:hAnsi="Times New Roman" w:cs="Times New Roman"/>
          <w:color w:val="auto"/>
          <w:szCs w:val="24"/>
        </w:rPr>
        <w:t xml:space="preserve"> e </w:t>
      </w:r>
      <w:proofErr w:type="spellStart"/>
      <w:r w:rsidR="00891B18">
        <w:rPr>
          <w:rFonts w:ascii="Times New Roman" w:hAnsi="Times New Roman" w:cs="Times New Roman"/>
          <w:color w:val="auto"/>
          <w:szCs w:val="24"/>
        </w:rPr>
        <w:t>si</w:t>
      </w:r>
      <w:proofErr w:type="spellEnd"/>
      <w:r w:rsidR="00891B18">
        <w:rPr>
          <w:rFonts w:ascii="Times New Roman" w:hAnsi="Times New Roman" w:cs="Times New Roman"/>
          <w:color w:val="auto"/>
          <w:szCs w:val="24"/>
        </w:rPr>
        <w:t xml:space="preserve"> </w:t>
      </w:r>
      <w:proofErr w:type="spellStart"/>
      <w:r w:rsidR="00891B18">
        <w:rPr>
          <w:rFonts w:ascii="Times New Roman" w:hAnsi="Times New Roman" w:cs="Times New Roman"/>
          <w:color w:val="auto"/>
          <w:szCs w:val="24"/>
        </w:rPr>
        <w:t>për</w:t>
      </w:r>
      <w:proofErr w:type="spellEnd"/>
      <w:r w:rsidR="00891B18">
        <w:rPr>
          <w:rFonts w:ascii="Times New Roman" w:hAnsi="Times New Roman" w:cs="Times New Roman"/>
          <w:color w:val="auto"/>
          <w:szCs w:val="24"/>
        </w:rPr>
        <w:t xml:space="preserve"> TF </w:t>
      </w:r>
      <w:proofErr w:type="spellStart"/>
      <w:r w:rsidR="00891B18">
        <w:rPr>
          <w:rFonts w:ascii="Times New Roman" w:hAnsi="Times New Roman" w:cs="Times New Roman"/>
          <w:color w:val="auto"/>
          <w:szCs w:val="24"/>
        </w:rPr>
        <w:t>dhe</w:t>
      </w:r>
      <w:proofErr w:type="spellEnd"/>
      <w:r w:rsidR="00891B18">
        <w:rPr>
          <w:rFonts w:ascii="Times New Roman" w:hAnsi="Times New Roman" w:cs="Times New Roman"/>
          <w:color w:val="auto"/>
          <w:szCs w:val="24"/>
        </w:rPr>
        <w:t xml:space="preserve"> </w:t>
      </w:r>
      <w:proofErr w:type="spellStart"/>
      <w:r w:rsidR="00891B18">
        <w:rPr>
          <w:rFonts w:ascii="Times New Roman" w:hAnsi="Times New Roman" w:cs="Times New Roman"/>
          <w:color w:val="auto"/>
          <w:szCs w:val="24"/>
        </w:rPr>
        <w:t>për</w:t>
      </w:r>
      <w:proofErr w:type="spellEnd"/>
      <w:r w:rsidR="00891B18">
        <w:rPr>
          <w:rFonts w:ascii="Times New Roman" w:hAnsi="Times New Roman" w:cs="Times New Roman"/>
          <w:color w:val="auto"/>
          <w:szCs w:val="24"/>
        </w:rPr>
        <w:t xml:space="preserve"> CIT </w:t>
      </w:r>
      <w:proofErr w:type="spellStart"/>
      <w:r w:rsidR="00891B18">
        <w:rPr>
          <w:rFonts w:ascii="Times New Roman" w:hAnsi="Times New Roman" w:cs="Times New Roman"/>
          <w:color w:val="auto"/>
          <w:szCs w:val="24"/>
        </w:rPr>
        <w:t>sipas</w:t>
      </w:r>
      <w:proofErr w:type="spellEnd"/>
      <w:r w:rsidR="00891B18">
        <w:rPr>
          <w:rFonts w:ascii="Times New Roman" w:hAnsi="Times New Roman" w:cs="Times New Roman"/>
          <w:color w:val="auto"/>
          <w:szCs w:val="24"/>
        </w:rPr>
        <w:t xml:space="preserve"> </w:t>
      </w:r>
      <w:proofErr w:type="spellStart"/>
      <w:r w:rsidR="00891B18">
        <w:rPr>
          <w:rFonts w:ascii="Times New Roman" w:hAnsi="Times New Roman" w:cs="Times New Roman"/>
          <w:color w:val="auto"/>
          <w:szCs w:val="24"/>
        </w:rPr>
        <w:t>viteve</w:t>
      </w:r>
      <w:proofErr w:type="spellEnd"/>
      <w:r w:rsidR="00891B18">
        <w:rPr>
          <w:rFonts w:ascii="Times New Roman" w:hAnsi="Times New Roman" w:cs="Times New Roman"/>
          <w:color w:val="auto"/>
          <w:szCs w:val="24"/>
        </w:rPr>
        <w:t xml:space="preserve"> </w:t>
      </w:r>
      <w:proofErr w:type="spellStart"/>
      <w:r w:rsidR="00891B18">
        <w:rPr>
          <w:rFonts w:ascii="Times New Roman" w:hAnsi="Times New Roman" w:cs="Times New Roman"/>
          <w:color w:val="auto"/>
          <w:szCs w:val="24"/>
        </w:rPr>
        <w:t>përkatëse</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është</w:t>
      </w:r>
      <w:proofErr w:type="spellEnd"/>
      <w:r w:rsidRPr="00727831">
        <w:rPr>
          <w:rFonts w:ascii="Times New Roman" w:hAnsi="Times New Roman" w:cs="Times New Roman"/>
          <w:color w:val="auto"/>
          <w:szCs w:val="24"/>
        </w:rPr>
        <w:t xml:space="preserve"> 5%, </w:t>
      </w:r>
      <w:proofErr w:type="spellStart"/>
      <w:r w:rsidRPr="00727831">
        <w:rPr>
          <w:rFonts w:ascii="Times New Roman" w:hAnsi="Times New Roman" w:cs="Times New Roman"/>
          <w:color w:val="auto"/>
          <w:szCs w:val="24"/>
        </w:rPr>
        <w:t>dhe</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zbatohet</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kryesisht</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në</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sektorët</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strategjikë</w:t>
      </w:r>
      <w:proofErr w:type="spellEnd"/>
      <w:r w:rsidRPr="00727831">
        <w:rPr>
          <w:rFonts w:ascii="Times New Roman" w:hAnsi="Times New Roman" w:cs="Times New Roman"/>
          <w:color w:val="auto"/>
          <w:szCs w:val="24"/>
        </w:rPr>
        <w:t xml:space="preserve">, me </w:t>
      </w:r>
      <w:proofErr w:type="spellStart"/>
      <w:r w:rsidRPr="00727831">
        <w:rPr>
          <w:rFonts w:ascii="Times New Roman" w:hAnsi="Times New Roman" w:cs="Times New Roman"/>
          <w:color w:val="auto"/>
          <w:szCs w:val="24"/>
        </w:rPr>
        <w:t>synim</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uljen</w:t>
      </w:r>
      <w:proofErr w:type="spellEnd"/>
      <w:r w:rsidRPr="00727831">
        <w:rPr>
          <w:rFonts w:ascii="Times New Roman" w:hAnsi="Times New Roman" w:cs="Times New Roman"/>
          <w:color w:val="auto"/>
          <w:szCs w:val="24"/>
        </w:rPr>
        <w:t xml:space="preserve"> e </w:t>
      </w:r>
      <w:proofErr w:type="spellStart"/>
      <w:r w:rsidRPr="00727831">
        <w:rPr>
          <w:rFonts w:ascii="Times New Roman" w:hAnsi="Times New Roman" w:cs="Times New Roman"/>
          <w:color w:val="auto"/>
          <w:szCs w:val="24"/>
        </w:rPr>
        <w:t>barrës</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së</w:t>
      </w:r>
      <w:proofErr w:type="spellEnd"/>
      <w:r w:rsidRPr="00727831">
        <w:rPr>
          <w:rFonts w:ascii="Times New Roman" w:hAnsi="Times New Roman" w:cs="Times New Roman"/>
          <w:color w:val="auto"/>
          <w:szCs w:val="24"/>
        </w:rPr>
        <w:t xml:space="preserve"> tyre </w:t>
      </w:r>
      <w:proofErr w:type="spellStart"/>
      <w:r w:rsidRPr="00727831">
        <w:rPr>
          <w:rFonts w:ascii="Times New Roman" w:hAnsi="Times New Roman" w:cs="Times New Roman"/>
          <w:color w:val="auto"/>
          <w:szCs w:val="24"/>
        </w:rPr>
        <w:t>tatimore</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për</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shembull</w:t>
      </w:r>
      <w:proofErr w:type="spellEnd"/>
      <w:r w:rsidRPr="00727831">
        <w:rPr>
          <w:rFonts w:ascii="Times New Roman" w:hAnsi="Times New Roman" w:cs="Times New Roman"/>
          <w:color w:val="auto"/>
          <w:szCs w:val="24"/>
        </w:rPr>
        <w:t>, “</w:t>
      </w:r>
      <w:proofErr w:type="spellStart"/>
      <w:r w:rsidRPr="00727831">
        <w:rPr>
          <w:rFonts w:ascii="Times New Roman" w:hAnsi="Times New Roman" w:cs="Times New Roman"/>
          <w:color w:val="auto"/>
          <w:szCs w:val="24"/>
        </w:rPr>
        <w:t>Hotelet</w:t>
      </w:r>
      <w:proofErr w:type="spellEnd"/>
      <w:r w:rsidRPr="00727831">
        <w:rPr>
          <w:rFonts w:ascii="Times New Roman" w:hAnsi="Times New Roman" w:cs="Times New Roman"/>
          <w:color w:val="auto"/>
          <w:szCs w:val="24"/>
        </w:rPr>
        <w:t>/</w:t>
      </w:r>
      <w:proofErr w:type="spellStart"/>
      <w:r w:rsidRPr="00727831">
        <w:rPr>
          <w:rFonts w:ascii="Times New Roman" w:hAnsi="Times New Roman" w:cs="Times New Roman"/>
          <w:color w:val="auto"/>
          <w:szCs w:val="24"/>
        </w:rPr>
        <w:t>Resortet</w:t>
      </w:r>
      <w:proofErr w:type="spellEnd"/>
      <w:r w:rsidRPr="00727831">
        <w:rPr>
          <w:rFonts w:ascii="Times New Roman" w:hAnsi="Times New Roman" w:cs="Times New Roman"/>
          <w:color w:val="auto"/>
          <w:szCs w:val="24"/>
        </w:rPr>
        <w:t xml:space="preserve"> me 4 </w:t>
      </w:r>
      <w:proofErr w:type="spellStart"/>
      <w:r w:rsidRPr="00727831">
        <w:rPr>
          <w:rFonts w:ascii="Times New Roman" w:hAnsi="Times New Roman" w:cs="Times New Roman"/>
          <w:color w:val="auto"/>
          <w:szCs w:val="24"/>
        </w:rPr>
        <w:t>ose</w:t>
      </w:r>
      <w:proofErr w:type="spellEnd"/>
      <w:r w:rsidRPr="00727831">
        <w:rPr>
          <w:rFonts w:ascii="Times New Roman" w:hAnsi="Times New Roman" w:cs="Times New Roman"/>
          <w:color w:val="auto"/>
          <w:szCs w:val="24"/>
        </w:rPr>
        <w:t xml:space="preserve"> 5 </w:t>
      </w:r>
      <w:proofErr w:type="spellStart"/>
      <w:r w:rsidRPr="00727831">
        <w:rPr>
          <w:rFonts w:ascii="Times New Roman" w:hAnsi="Times New Roman" w:cs="Times New Roman"/>
          <w:color w:val="auto"/>
          <w:szCs w:val="24"/>
        </w:rPr>
        <w:t>yje</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që</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përfaqësojnë</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një</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markë</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ndërkombëtare</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agroturizmi</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industria</w:t>
      </w:r>
      <w:proofErr w:type="spellEnd"/>
      <w:r w:rsidRPr="00727831">
        <w:rPr>
          <w:rFonts w:ascii="Times New Roman" w:hAnsi="Times New Roman" w:cs="Times New Roman"/>
          <w:color w:val="auto"/>
          <w:szCs w:val="24"/>
        </w:rPr>
        <w:t xml:space="preserve"> e </w:t>
      </w:r>
      <w:proofErr w:type="spellStart"/>
      <w:r w:rsidRPr="00727831">
        <w:rPr>
          <w:rFonts w:ascii="Times New Roman" w:hAnsi="Times New Roman" w:cs="Times New Roman"/>
          <w:color w:val="auto"/>
          <w:szCs w:val="24"/>
        </w:rPr>
        <w:t>prodhimit</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të</w:t>
      </w:r>
      <w:proofErr w:type="spellEnd"/>
      <w:r w:rsidRPr="00727831">
        <w:rPr>
          <w:rFonts w:ascii="Times New Roman" w:hAnsi="Times New Roman" w:cs="Times New Roman"/>
          <w:color w:val="auto"/>
          <w:szCs w:val="24"/>
        </w:rPr>
        <w:t xml:space="preserve"> soft</w:t>
      </w:r>
      <w:r w:rsidR="006A2357">
        <w:rPr>
          <w:rFonts w:ascii="Times New Roman" w:hAnsi="Times New Roman" w:cs="Times New Roman"/>
          <w:color w:val="auto"/>
          <w:szCs w:val="24"/>
        </w:rPr>
        <w:t>w</w:t>
      </w:r>
      <w:r w:rsidRPr="00727831">
        <w:rPr>
          <w:rFonts w:ascii="Times New Roman" w:hAnsi="Times New Roman" w:cs="Times New Roman"/>
          <w:color w:val="auto"/>
          <w:szCs w:val="24"/>
        </w:rPr>
        <w:t>are-</w:t>
      </w:r>
      <w:proofErr w:type="spellStart"/>
      <w:r w:rsidRPr="00727831">
        <w:rPr>
          <w:rFonts w:ascii="Times New Roman" w:hAnsi="Times New Roman" w:cs="Times New Roman"/>
          <w:color w:val="auto"/>
          <w:szCs w:val="24"/>
        </w:rPr>
        <w:t>ve</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etj</w:t>
      </w:r>
      <w:proofErr w:type="spellEnd"/>
      <w:r w:rsidRPr="00727831">
        <w:rPr>
          <w:rFonts w:ascii="Times New Roman" w:hAnsi="Times New Roman" w:cs="Times New Roman"/>
          <w:color w:val="auto"/>
          <w:szCs w:val="24"/>
        </w:rPr>
        <w:t xml:space="preserve">). </w:t>
      </w:r>
      <w:r w:rsidR="00C0624E"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Shpenzimi</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tatimor</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nga</w:t>
      </w:r>
      <w:proofErr w:type="spellEnd"/>
      <w:r w:rsidRPr="00727831">
        <w:rPr>
          <w:rFonts w:ascii="Times New Roman" w:hAnsi="Times New Roman" w:cs="Times New Roman"/>
          <w:color w:val="auto"/>
          <w:szCs w:val="24"/>
        </w:rPr>
        <w:t xml:space="preserve"> </w:t>
      </w:r>
      <w:r w:rsidR="00625AFC" w:rsidRPr="00727831">
        <w:rPr>
          <w:rFonts w:ascii="Times New Roman" w:hAnsi="Times New Roman" w:cs="Times New Roman"/>
          <w:color w:val="auto"/>
          <w:szCs w:val="24"/>
        </w:rPr>
        <w:t>TF</w:t>
      </w:r>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rezulton</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të</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jetë</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rreth</w:t>
      </w:r>
      <w:proofErr w:type="spellEnd"/>
      <w:r w:rsidRPr="00727831">
        <w:rPr>
          <w:rFonts w:ascii="Times New Roman" w:hAnsi="Times New Roman" w:cs="Times New Roman"/>
          <w:color w:val="auto"/>
          <w:szCs w:val="24"/>
        </w:rPr>
        <w:t xml:space="preserve"> </w:t>
      </w:r>
      <w:r w:rsidR="003A3F61">
        <w:rPr>
          <w:rFonts w:ascii="Times New Roman" w:hAnsi="Times New Roman" w:cs="Times New Roman"/>
          <w:color w:val="auto"/>
          <w:szCs w:val="24"/>
        </w:rPr>
        <w:t>4.6</w:t>
      </w:r>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miliard</w:t>
      </w:r>
      <w:r w:rsidR="00BF5DF7">
        <w:rPr>
          <w:rFonts w:ascii="Times New Roman" w:hAnsi="Times New Roman" w:cs="Times New Roman"/>
          <w:color w:val="auto"/>
          <w:szCs w:val="24"/>
        </w:rPr>
        <w:t>ë</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lekë</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për</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vitin</w:t>
      </w:r>
      <w:proofErr w:type="spellEnd"/>
      <w:r w:rsidRPr="00727831">
        <w:rPr>
          <w:rFonts w:ascii="Times New Roman" w:hAnsi="Times New Roman" w:cs="Times New Roman"/>
          <w:color w:val="auto"/>
          <w:szCs w:val="24"/>
        </w:rPr>
        <w:t xml:space="preserve"> 2023 (0.</w:t>
      </w:r>
      <w:r w:rsidR="003A3F61">
        <w:rPr>
          <w:rFonts w:ascii="Times New Roman" w:hAnsi="Times New Roman" w:cs="Times New Roman"/>
          <w:color w:val="auto"/>
          <w:szCs w:val="24"/>
        </w:rPr>
        <w:t>19</w:t>
      </w:r>
      <w:r w:rsidRPr="00727831">
        <w:rPr>
          <w:rFonts w:ascii="Times New Roman" w:hAnsi="Times New Roman" w:cs="Times New Roman"/>
          <w:color w:val="auto"/>
          <w:szCs w:val="24"/>
        </w:rPr>
        <w:t>% e PBB-</w:t>
      </w:r>
      <w:proofErr w:type="spellStart"/>
      <w:r w:rsidRPr="00727831">
        <w:rPr>
          <w:rFonts w:ascii="Times New Roman" w:hAnsi="Times New Roman" w:cs="Times New Roman"/>
          <w:color w:val="auto"/>
          <w:szCs w:val="24"/>
        </w:rPr>
        <w:t>së</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dhe</w:t>
      </w:r>
      <w:proofErr w:type="spellEnd"/>
      <w:r w:rsidR="00891B18">
        <w:rPr>
          <w:rFonts w:ascii="Times New Roman" w:hAnsi="Times New Roman" w:cs="Times New Roman"/>
          <w:color w:val="auto"/>
          <w:szCs w:val="24"/>
        </w:rPr>
        <w:t xml:space="preserve"> </w:t>
      </w:r>
      <w:proofErr w:type="spellStart"/>
      <w:r w:rsidR="00891B18">
        <w:rPr>
          <w:rFonts w:ascii="Times New Roman" w:hAnsi="Times New Roman" w:cs="Times New Roman"/>
          <w:color w:val="auto"/>
          <w:szCs w:val="24"/>
        </w:rPr>
        <w:t>nga</w:t>
      </w:r>
      <w:proofErr w:type="spellEnd"/>
      <w:r w:rsidR="00891B18">
        <w:rPr>
          <w:rFonts w:ascii="Times New Roman" w:hAnsi="Times New Roman" w:cs="Times New Roman"/>
          <w:color w:val="auto"/>
          <w:szCs w:val="24"/>
        </w:rPr>
        <w:t xml:space="preserve"> CIT</w:t>
      </w:r>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rreth</w:t>
      </w:r>
      <w:proofErr w:type="spellEnd"/>
      <w:r w:rsidRPr="00727831">
        <w:rPr>
          <w:rFonts w:ascii="Times New Roman" w:hAnsi="Times New Roman" w:cs="Times New Roman"/>
          <w:color w:val="auto"/>
          <w:szCs w:val="24"/>
        </w:rPr>
        <w:t xml:space="preserve"> 3.53 </w:t>
      </w:r>
      <w:proofErr w:type="spellStart"/>
      <w:r w:rsidRPr="00727831">
        <w:rPr>
          <w:rFonts w:ascii="Times New Roman" w:hAnsi="Times New Roman" w:cs="Times New Roman"/>
          <w:color w:val="auto"/>
          <w:szCs w:val="24"/>
        </w:rPr>
        <w:t>miliardë</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lekë</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për</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vitin</w:t>
      </w:r>
      <w:proofErr w:type="spellEnd"/>
      <w:r w:rsidRPr="00727831">
        <w:rPr>
          <w:rFonts w:ascii="Times New Roman" w:hAnsi="Times New Roman" w:cs="Times New Roman"/>
          <w:color w:val="auto"/>
          <w:szCs w:val="24"/>
        </w:rPr>
        <w:t xml:space="preserve"> 2024 (0.14% e PBB-</w:t>
      </w:r>
      <w:proofErr w:type="spellStart"/>
      <w:r w:rsidRPr="00727831">
        <w:rPr>
          <w:rFonts w:ascii="Times New Roman" w:hAnsi="Times New Roman" w:cs="Times New Roman"/>
          <w:color w:val="auto"/>
          <w:szCs w:val="24"/>
        </w:rPr>
        <w:t>së</w:t>
      </w:r>
      <w:proofErr w:type="spellEnd"/>
      <w:r w:rsidRPr="00727831">
        <w:rPr>
          <w:rFonts w:ascii="Times New Roman" w:hAnsi="Times New Roman" w:cs="Times New Roman"/>
          <w:color w:val="auto"/>
          <w:szCs w:val="24"/>
        </w:rPr>
        <w:t xml:space="preserve">). Ky </w:t>
      </w:r>
      <w:proofErr w:type="spellStart"/>
      <w:r w:rsidRPr="00727831">
        <w:rPr>
          <w:rFonts w:ascii="Times New Roman" w:hAnsi="Times New Roman" w:cs="Times New Roman"/>
          <w:color w:val="auto"/>
          <w:szCs w:val="24"/>
        </w:rPr>
        <w:t>shpenzim</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tatimor</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vjen</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si</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shkak</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i</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normës</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së</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reduktuar</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në</w:t>
      </w:r>
      <w:proofErr w:type="spellEnd"/>
      <w:r w:rsidRPr="00727831">
        <w:rPr>
          <w:rFonts w:ascii="Times New Roman" w:hAnsi="Times New Roman" w:cs="Times New Roman"/>
          <w:color w:val="auto"/>
          <w:szCs w:val="24"/>
        </w:rPr>
        <w:t xml:space="preserve"> 5% </w:t>
      </w:r>
      <w:proofErr w:type="spellStart"/>
      <w:r w:rsidRPr="00727831">
        <w:rPr>
          <w:rFonts w:ascii="Times New Roman" w:hAnsi="Times New Roman" w:cs="Times New Roman"/>
          <w:color w:val="auto"/>
          <w:szCs w:val="24"/>
        </w:rPr>
        <w:t>të</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disa</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kategorive</w:t>
      </w:r>
      <w:proofErr w:type="spellEnd"/>
      <w:r w:rsidR="00C0624E"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të</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cituara</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më</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lart</w:t>
      </w:r>
      <w:proofErr w:type="spellEnd"/>
      <w:r w:rsidRPr="00727831">
        <w:rPr>
          <w:rFonts w:ascii="Times New Roman" w:hAnsi="Times New Roman" w:cs="Times New Roman"/>
          <w:color w:val="auto"/>
          <w:szCs w:val="24"/>
        </w:rPr>
        <w:t xml:space="preserve"> me </w:t>
      </w:r>
      <w:proofErr w:type="spellStart"/>
      <w:r w:rsidRPr="00727831">
        <w:rPr>
          <w:rFonts w:ascii="Times New Roman" w:hAnsi="Times New Roman" w:cs="Times New Roman"/>
          <w:color w:val="auto"/>
          <w:szCs w:val="24"/>
        </w:rPr>
        <w:t>qarkullim</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mbi</w:t>
      </w:r>
      <w:proofErr w:type="spellEnd"/>
      <w:r w:rsidRPr="00727831">
        <w:rPr>
          <w:rFonts w:ascii="Times New Roman" w:hAnsi="Times New Roman" w:cs="Times New Roman"/>
          <w:color w:val="auto"/>
          <w:szCs w:val="24"/>
        </w:rPr>
        <w:t xml:space="preserve"> 14 </w:t>
      </w:r>
      <w:proofErr w:type="spellStart"/>
      <w:r w:rsidRPr="00727831">
        <w:rPr>
          <w:rFonts w:ascii="Times New Roman" w:hAnsi="Times New Roman" w:cs="Times New Roman"/>
          <w:color w:val="auto"/>
          <w:szCs w:val="24"/>
        </w:rPr>
        <w:t>milionë</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lekë</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si</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shkak</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i</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normës</w:t>
      </w:r>
      <w:proofErr w:type="spellEnd"/>
      <w:r w:rsidRPr="00727831">
        <w:rPr>
          <w:rFonts w:ascii="Times New Roman" w:hAnsi="Times New Roman" w:cs="Times New Roman"/>
          <w:color w:val="auto"/>
          <w:szCs w:val="24"/>
        </w:rPr>
        <w:t xml:space="preserve"> 0% </w:t>
      </w:r>
      <w:proofErr w:type="spellStart"/>
      <w:r w:rsidRPr="00727831">
        <w:rPr>
          <w:rFonts w:ascii="Times New Roman" w:hAnsi="Times New Roman" w:cs="Times New Roman"/>
          <w:color w:val="auto"/>
          <w:szCs w:val="24"/>
        </w:rPr>
        <w:t>për</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bizneset</w:t>
      </w:r>
      <w:proofErr w:type="spellEnd"/>
      <w:r w:rsidRPr="00727831">
        <w:rPr>
          <w:rFonts w:ascii="Times New Roman" w:hAnsi="Times New Roman" w:cs="Times New Roman"/>
          <w:color w:val="auto"/>
          <w:szCs w:val="24"/>
        </w:rPr>
        <w:t xml:space="preserve"> me </w:t>
      </w:r>
      <w:proofErr w:type="spellStart"/>
      <w:r w:rsidRPr="00727831">
        <w:rPr>
          <w:rFonts w:ascii="Times New Roman" w:hAnsi="Times New Roman" w:cs="Times New Roman"/>
          <w:color w:val="auto"/>
          <w:szCs w:val="24"/>
        </w:rPr>
        <w:t>qarkullim</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mbi</w:t>
      </w:r>
      <w:proofErr w:type="spellEnd"/>
      <w:r w:rsidRPr="00727831">
        <w:rPr>
          <w:rFonts w:ascii="Times New Roman" w:hAnsi="Times New Roman" w:cs="Times New Roman"/>
          <w:color w:val="auto"/>
          <w:szCs w:val="24"/>
        </w:rPr>
        <w:t xml:space="preserve"> 8 </w:t>
      </w:r>
      <w:proofErr w:type="spellStart"/>
      <w:r w:rsidRPr="00727831">
        <w:rPr>
          <w:rFonts w:ascii="Times New Roman" w:hAnsi="Times New Roman" w:cs="Times New Roman"/>
          <w:color w:val="auto"/>
          <w:szCs w:val="24"/>
        </w:rPr>
        <w:t>milionë</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lekë</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deri</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në</w:t>
      </w:r>
      <w:proofErr w:type="spellEnd"/>
      <w:r w:rsidRPr="00727831">
        <w:rPr>
          <w:rFonts w:ascii="Times New Roman" w:hAnsi="Times New Roman" w:cs="Times New Roman"/>
          <w:color w:val="auto"/>
          <w:szCs w:val="24"/>
        </w:rPr>
        <w:t xml:space="preserve"> 14 </w:t>
      </w:r>
      <w:proofErr w:type="spellStart"/>
      <w:r w:rsidRPr="00727831">
        <w:rPr>
          <w:rFonts w:ascii="Times New Roman" w:hAnsi="Times New Roman" w:cs="Times New Roman"/>
          <w:color w:val="auto"/>
          <w:szCs w:val="24"/>
        </w:rPr>
        <w:t>milionë</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lekë</w:t>
      </w:r>
      <w:proofErr w:type="spellEnd"/>
      <w:r w:rsidR="00625AFC" w:rsidRPr="00727831">
        <w:rPr>
          <w:rFonts w:ascii="Times New Roman" w:hAnsi="Times New Roman" w:cs="Times New Roman"/>
          <w:color w:val="auto"/>
          <w:szCs w:val="24"/>
        </w:rPr>
        <w:t xml:space="preserve"> </w:t>
      </w:r>
      <w:proofErr w:type="spellStart"/>
      <w:r w:rsidR="00625AFC" w:rsidRPr="00727831">
        <w:rPr>
          <w:rFonts w:ascii="Times New Roman" w:hAnsi="Times New Roman" w:cs="Times New Roman"/>
          <w:color w:val="auto"/>
          <w:szCs w:val="24"/>
        </w:rPr>
        <w:t>p</w:t>
      </w:r>
      <w:r w:rsidR="003D3132" w:rsidRPr="00727831">
        <w:rPr>
          <w:rFonts w:ascii="Times New Roman" w:hAnsi="Times New Roman" w:cs="Times New Roman"/>
          <w:color w:val="auto"/>
          <w:szCs w:val="24"/>
        </w:rPr>
        <w:t>ë</w:t>
      </w:r>
      <w:r w:rsidR="00625AFC" w:rsidRPr="00727831">
        <w:rPr>
          <w:rFonts w:ascii="Times New Roman" w:hAnsi="Times New Roman" w:cs="Times New Roman"/>
          <w:color w:val="auto"/>
          <w:szCs w:val="24"/>
        </w:rPr>
        <w:t>r</w:t>
      </w:r>
      <w:proofErr w:type="spellEnd"/>
      <w:r w:rsidR="00625AFC" w:rsidRPr="00727831">
        <w:rPr>
          <w:rFonts w:ascii="Times New Roman" w:hAnsi="Times New Roman" w:cs="Times New Roman"/>
          <w:color w:val="auto"/>
          <w:szCs w:val="24"/>
        </w:rPr>
        <w:t xml:space="preserve"> 2023, </w:t>
      </w:r>
      <w:proofErr w:type="spellStart"/>
      <w:r w:rsidR="00625AFC" w:rsidRPr="00727831">
        <w:rPr>
          <w:rFonts w:ascii="Times New Roman" w:hAnsi="Times New Roman" w:cs="Times New Roman"/>
          <w:color w:val="auto"/>
          <w:szCs w:val="24"/>
        </w:rPr>
        <w:t>dhe</w:t>
      </w:r>
      <w:proofErr w:type="spellEnd"/>
      <w:r w:rsidR="00625AFC" w:rsidRPr="00727831">
        <w:rPr>
          <w:rFonts w:ascii="Times New Roman" w:hAnsi="Times New Roman" w:cs="Times New Roman"/>
          <w:color w:val="auto"/>
          <w:szCs w:val="24"/>
        </w:rPr>
        <w:t xml:space="preserve"> </w:t>
      </w:r>
      <w:proofErr w:type="spellStart"/>
      <w:r w:rsidR="00625AFC" w:rsidRPr="00727831">
        <w:rPr>
          <w:rFonts w:ascii="Times New Roman" w:hAnsi="Times New Roman" w:cs="Times New Roman"/>
          <w:color w:val="auto"/>
          <w:szCs w:val="24"/>
        </w:rPr>
        <w:t>norm</w:t>
      </w:r>
      <w:r w:rsidR="003D3132" w:rsidRPr="00727831">
        <w:rPr>
          <w:rFonts w:ascii="Times New Roman" w:hAnsi="Times New Roman" w:cs="Times New Roman"/>
          <w:color w:val="auto"/>
          <w:szCs w:val="24"/>
        </w:rPr>
        <w:t>ë</w:t>
      </w:r>
      <w:r w:rsidR="00625AFC" w:rsidRPr="00727831">
        <w:rPr>
          <w:rFonts w:ascii="Times New Roman" w:hAnsi="Times New Roman" w:cs="Times New Roman"/>
          <w:color w:val="auto"/>
          <w:szCs w:val="24"/>
        </w:rPr>
        <w:t>s</w:t>
      </w:r>
      <w:proofErr w:type="spellEnd"/>
      <w:r w:rsidR="00625AFC" w:rsidRPr="00727831">
        <w:rPr>
          <w:rFonts w:ascii="Times New Roman" w:hAnsi="Times New Roman" w:cs="Times New Roman"/>
          <w:color w:val="auto"/>
          <w:szCs w:val="24"/>
        </w:rPr>
        <w:t xml:space="preserve"> 0% </w:t>
      </w:r>
      <w:proofErr w:type="spellStart"/>
      <w:r w:rsidR="00625AFC" w:rsidRPr="00727831">
        <w:rPr>
          <w:rFonts w:ascii="Times New Roman" w:hAnsi="Times New Roman" w:cs="Times New Roman"/>
          <w:color w:val="auto"/>
          <w:szCs w:val="24"/>
        </w:rPr>
        <w:t>p</w:t>
      </w:r>
      <w:r w:rsidR="003D3132" w:rsidRPr="00727831">
        <w:rPr>
          <w:rFonts w:ascii="Times New Roman" w:hAnsi="Times New Roman" w:cs="Times New Roman"/>
          <w:color w:val="auto"/>
          <w:szCs w:val="24"/>
        </w:rPr>
        <w:t>ë</w:t>
      </w:r>
      <w:r w:rsidR="00625AFC" w:rsidRPr="00727831">
        <w:rPr>
          <w:rFonts w:ascii="Times New Roman" w:hAnsi="Times New Roman" w:cs="Times New Roman"/>
          <w:color w:val="auto"/>
          <w:szCs w:val="24"/>
        </w:rPr>
        <w:t>r</w:t>
      </w:r>
      <w:proofErr w:type="spellEnd"/>
      <w:r w:rsidR="00625AFC" w:rsidRPr="00727831">
        <w:rPr>
          <w:rFonts w:ascii="Times New Roman" w:hAnsi="Times New Roman" w:cs="Times New Roman"/>
          <w:color w:val="auto"/>
          <w:szCs w:val="24"/>
        </w:rPr>
        <w:t xml:space="preserve"> </w:t>
      </w:r>
      <w:proofErr w:type="spellStart"/>
      <w:r w:rsidR="00625AFC" w:rsidRPr="00727831">
        <w:rPr>
          <w:rFonts w:ascii="Times New Roman" w:hAnsi="Times New Roman" w:cs="Times New Roman"/>
          <w:color w:val="auto"/>
          <w:szCs w:val="24"/>
        </w:rPr>
        <w:t>personat</w:t>
      </w:r>
      <w:proofErr w:type="spellEnd"/>
      <w:r w:rsidR="00625AFC" w:rsidRPr="00727831">
        <w:rPr>
          <w:rFonts w:ascii="Times New Roman" w:hAnsi="Times New Roman" w:cs="Times New Roman"/>
          <w:color w:val="auto"/>
          <w:szCs w:val="24"/>
        </w:rPr>
        <w:t xml:space="preserve"> </w:t>
      </w:r>
      <w:proofErr w:type="spellStart"/>
      <w:r w:rsidR="00625AFC" w:rsidRPr="00727831">
        <w:rPr>
          <w:rFonts w:ascii="Times New Roman" w:hAnsi="Times New Roman" w:cs="Times New Roman"/>
          <w:color w:val="auto"/>
          <w:szCs w:val="24"/>
        </w:rPr>
        <w:t>fizik</w:t>
      </w:r>
      <w:r w:rsidR="003D3132" w:rsidRPr="00727831">
        <w:rPr>
          <w:rFonts w:ascii="Times New Roman" w:hAnsi="Times New Roman" w:cs="Times New Roman"/>
          <w:color w:val="auto"/>
          <w:szCs w:val="24"/>
        </w:rPr>
        <w:t>ë</w:t>
      </w:r>
      <w:proofErr w:type="spellEnd"/>
      <w:r w:rsidR="00625AFC" w:rsidRPr="00727831">
        <w:rPr>
          <w:rFonts w:ascii="Times New Roman" w:hAnsi="Times New Roman" w:cs="Times New Roman"/>
          <w:color w:val="auto"/>
          <w:szCs w:val="24"/>
        </w:rPr>
        <w:t xml:space="preserve"> </w:t>
      </w:r>
      <w:proofErr w:type="spellStart"/>
      <w:r w:rsidR="00625AFC" w:rsidRPr="00727831">
        <w:rPr>
          <w:rFonts w:ascii="Times New Roman" w:hAnsi="Times New Roman" w:cs="Times New Roman"/>
          <w:color w:val="auto"/>
          <w:szCs w:val="24"/>
        </w:rPr>
        <w:t>dhe</w:t>
      </w:r>
      <w:proofErr w:type="spellEnd"/>
      <w:r w:rsidR="00625AFC" w:rsidRPr="00727831">
        <w:rPr>
          <w:rFonts w:ascii="Times New Roman" w:hAnsi="Times New Roman" w:cs="Times New Roman"/>
          <w:color w:val="auto"/>
          <w:szCs w:val="24"/>
        </w:rPr>
        <w:t xml:space="preserve"> </w:t>
      </w:r>
      <w:proofErr w:type="spellStart"/>
      <w:r w:rsidR="00625AFC" w:rsidRPr="00727831">
        <w:rPr>
          <w:rFonts w:ascii="Times New Roman" w:hAnsi="Times New Roman" w:cs="Times New Roman"/>
          <w:color w:val="auto"/>
          <w:szCs w:val="24"/>
        </w:rPr>
        <w:t>entitetet</w:t>
      </w:r>
      <w:proofErr w:type="spellEnd"/>
      <w:r w:rsidR="00625AFC" w:rsidRPr="00727831">
        <w:rPr>
          <w:rFonts w:ascii="Times New Roman" w:hAnsi="Times New Roman" w:cs="Times New Roman"/>
          <w:color w:val="auto"/>
          <w:szCs w:val="24"/>
        </w:rPr>
        <w:t>,</w:t>
      </w:r>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si</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dhe</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si</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shkak</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i</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subjekteve</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të</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trajtuara</w:t>
      </w:r>
      <w:proofErr w:type="spellEnd"/>
      <w:r w:rsidRPr="00727831">
        <w:rPr>
          <w:rFonts w:ascii="Times New Roman" w:hAnsi="Times New Roman" w:cs="Times New Roman"/>
          <w:color w:val="auto"/>
          <w:szCs w:val="24"/>
        </w:rPr>
        <w:t xml:space="preserve"> me </w:t>
      </w:r>
      <w:proofErr w:type="spellStart"/>
      <w:r w:rsidRPr="00727831">
        <w:rPr>
          <w:rFonts w:ascii="Times New Roman" w:hAnsi="Times New Roman" w:cs="Times New Roman"/>
          <w:color w:val="auto"/>
          <w:szCs w:val="24"/>
        </w:rPr>
        <w:t>ligje</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të</w:t>
      </w:r>
      <w:proofErr w:type="spellEnd"/>
      <w:r w:rsidRPr="00727831">
        <w:rPr>
          <w:rFonts w:ascii="Times New Roman" w:hAnsi="Times New Roman" w:cs="Times New Roman"/>
          <w:color w:val="auto"/>
          <w:szCs w:val="24"/>
        </w:rPr>
        <w:t xml:space="preserve"> </w:t>
      </w:r>
      <w:proofErr w:type="spellStart"/>
      <w:r w:rsidRPr="00727831">
        <w:rPr>
          <w:rFonts w:ascii="Times New Roman" w:hAnsi="Times New Roman" w:cs="Times New Roman"/>
          <w:color w:val="auto"/>
          <w:szCs w:val="24"/>
        </w:rPr>
        <w:t>veçantë</w:t>
      </w:r>
      <w:proofErr w:type="spellEnd"/>
      <w:r w:rsidR="00625AFC" w:rsidRPr="00727831">
        <w:rPr>
          <w:rFonts w:ascii="Times New Roman" w:hAnsi="Times New Roman" w:cs="Times New Roman"/>
        </w:rPr>
        <w:t xml:space="preserve">, </w:t>
      </w:r>
      <w:proofErr w:type="spellStart"/>
      <w:r w:rsidR="00625AFC" w:rsidRPr="00727831">
        <w:rPr>
          <w:rFonts w:ascii="Times New Roman" w:hAnsi="Times New Roman" w:cs="Times New Roman"/>
        </w:rPr>
        <w:t>si</w:t>
      </w:r>
      <w:proofErr w:type="spellEnd"/>
      <w:r w:rsidR="00625AFC" w:rsidRPr="00727831">
        <w:rPr>
          <w:rFonts w:ascii="Times New Roman" w:hAnsi="Times New Roman" w:cs="Times New Roman"/>
        </w:rPr>
        <w:t xml:space="preserve"> </w:t>
      </w:r>
      <w:proofErr w:type="spellStart"/>
      <w:r w:rsidR="00625AFC" w:rsidRPr="00727831">
        <w:rPr>
          <w:rFonts w:ascii="Times New Roman" w:hAnsi="Times New Roman" w:cs="Times New Roman"/>
        </w:rPr>
        <w:t>p</w:t>
      </w:r>
      <w:r w:rsidR="003D3132" w:rsidRPr="00727831">
        <w:rPr>
          <w:rFonts w:ascii="Times New Roman" w:hAnsi="Times New Roman" w:cs="Times New Roman"/>
        </w:rPr>
        <w:t>ë</w:t>
      </w:r>
      <w:r w:rsidR="00625AFC" w:rsidRPr="00727831">
        <w:rPr>
          <w:rFonts w:ascii="Times New Roman" w:hAnsi="Times New Roman" w:cs="Times New Roman"/>
        </w:rPr>
        <w:t>rshembull</w:t>
      </w:r>
      <w:proofErr w:type="spellEnd"/>
      <w:r w:rsidR="00625AFC" w:rsidRPr="00727831">
        <w:rPr>
          <w:rFonts w:ascii="Times New Roman" w:hAnsi="Times New Roman" w:cs="Times New Roman"/>
        </w:rPr>
        <w:t xml:space="preserve"> </w:t>
      </w:r>
      <w:proofErr w:type="spellStart"/>
      <w:r w:rsidR="00625AFC" w:rsidRPr="00727831">
        <w:rPr>
          <w:rFonts w:ascii="Times New Roman" w:hAnsi="Times New Roman" w:cs="Times New Roman"/>
        </w:rPr>
        <w:t>projekti</w:t>
      </w:r>
      <w:proofErr w:type="spellEnd"/>
      <w:r w:rsidR="00625AFC" w:rsidRPr="00727831">
        <w:rPr>
          <w:rFonts w:ascii="Times New Roman" w:hAnsi="Times New Roman" w:cs="Times New Roman"/>
        </w:rPr>
        <w:t xml:space="preserve"> TAP</w:t>
      </w:r>
      <w:r w:rsidR="00625AFC" w:rsidRPr="00727831">
        <w:rPr>
          <w:rFonts w:ascii="Times New Roman" w:hAnsi="Times New Roman" w:cs="Times New Roman"/>
          <w:color w:val="auto"/>
        </w:rPr>
        <w:t xml:space="preserve">. </w:t>
      </w:r>
      <w:bookmarkEnd w:id="63"/>
      <w:proofErr w:type="spellStart"/>
      <w:r w:rsidR="00625AFC" w:rsidRPr="00727831">
        <w:rPr>
          <w:rFonts w:ascii="Times New Roman" w:hAnsi="Times New Roman" w:cs="Times New Roman"/>
          <w:color w:val="auto"/>
        </w:rPr>
        <w:t>Bazu</w:t>
      </w:r>
      <w:r w:rsidR="00891B18">
        <w:rPr>
          <w:rFonts w:ascii="Times New Roman" w:hAnsi="Times New Roman" w:cs="Times New Roman"/>
          <w:color w:val="auto"/>
        </w:rPr>
        <w:t>a</w:t>
      </w:r>
      <w:r w:rsidR="00625AFC" w:rsidRPr="00727831">
        <w:rPr>
          <w:rFonts w:ascii="Times New Roman" w:hAnsi="Times New Roman" w:cs="Times New Roman"/>
          <w:color w:val="auto"/>
        </w:rPr>
        <w:t>r</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në</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ligjin</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mbi</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të</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cilin</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zhvillohet</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projekti</w:t>
      </w:r>
      <w:proofErr w:type="spellEnd"/>
      <w:r w:rsidR="00625AFC" w:rsidRPr="00727831">
        <w:rPr>
          <w:rFonts w:ascii="Times New Roman" w:hAnsi="Times New Roman" w:cs="Times New Roman"/>
          <w:color w:val="auto"/>
        </w:rPr>
        <w:t xml:space="preserve"> TAP </w:t>
      </w:r>
      <w:proofErr w:type="spellStart"/>
      <w:r w:rsidR="00625AFC" w:rsidRPr="00727831">
        <w:rPr>
          <w:rFonts w:ascii="Times New Roman" w:hAnsi="Times New Roman" w:cs="Times New Roman"/>
          <w:color w:val="auto"/>
        </w:rPr>
        <w:t>është</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par</w:t>
      </w:r>
      <w:r w:rsidR="00BF5DF7">
        <w:rPr>
          <w:rFonts w:ascii="Times New Roman" w:hAnsi="Times New Roman" w:cs="Times New Roman"/>
          <w:color w:val="auto"/>
        </w:rPr>
        <w:t>a</w:t>
      </w:r>
      <w:r w:rsidR="00625AFC" w:rsidRPr="00727831">
        <w:rPr>
          <w:rFonts w:ascii="Times New Roman" w:hAnsi="Times New Roman" w:cs="Times New Roman"/>
          <w:color w:val="auto"/>
        </w:rPr>
        <w:t>shikuar</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që</w:t>
      </w:r>
      <w:proofErr w:type="spellEnd"/>
      <w:r w:rsidR="00625AFC" w:rsidRPr="00727831">
        <w:rPr>
          <w:rFonts w:ascii="Times New Roman" w:hAnsi="Times New Roman" w:cs="Times New Roman"/>
          <w:color w:val="auto"/>
        </w:rPr>
        <w:t xml:space="preserve"> TF do </w:t>
      </w:r>
      <w:proofErr w:type="spellStart"/>
      <w:r w:rsidR="00625AFC" w:rsidRPr="00727831">
        <w:rPr>
          <w:rFonts w:ascii="Times New Roman" w:hAnsi="Times New Roman" w:cs="Times New Roman"/>
          <w:color w:val="auto"/>
        </w:rPr>
        <w:t>të</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paguhet</w:t>
      </w:r>
      <w:proofErr w:type="spellEnd"/>
      <w:r w:rsidR="00625AFC" w:rsidRPr="00727831">
        <w:rPr>
          <w:rFonts w:ascii="Times New Roman" w:hAnsi="Times New Roman" w:cs="Times New Roman"/>
          <w:color w:val="auto"/>
        </w:rPr>
        <w:t xml:space="preserve"> me </w:t>
      </w:r>
      <w:proofErr w:type="spellStart"/>
      <w:r w:rsidR="00625AFC" w:rsidRPr="00727831">
        <w:rPr>
          <w:rFonts w:ascii="Times New Roman" w:hAnsi="Times New Roman" w:cs="Times New Roman"/>
          <w:color w:val="auto"/>
        </w:rPr>
        <w:t>normën</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tatimore</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në</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fuqi</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në</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datën</w:t>
      </w:r>
      <w:proofErr w:type="spellEnd"/>
      <w:r w:rsidR="00625AFC" w:rsidRPr="00727831">
        <w:rPr>
          <w:rFonts w:ascii="Times New Roman" w:hAnsi="Times New Roman" w:cs="Times New Roman"/>
          <w:color w:val="auto"/>
        </w:rPr>
        <w:t xml:space="preserve"> e </w:t>
      </w:r>
      <w:proofErr w:type="spellStart"/>
      <w:r w:rsidR="00625AFC" w:rsidRPr="00727831">
        <w:rPr>
          <w:rFonts w:ascii="Times New Roman" w:hAnsi="Times New Roman" w:cs="Times New Roman"/>
          <w:color w:val="auto"/>
        </w:rPr>
        <w:t>nënshkrimit</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të</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kontratës</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Në</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kohën</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kur</w:t>
      </w:r>
      <w:proofErr w:type="spellEnd"/>
      <w:r w:rsidR="00625AFC" w:rsidRPr="00727831">
        <w:rPr>
          <w:rFonts w:ascii="Times New Roman" w:hAnsi="Times New Roman" w:cs="Times New Roman"/>
          <w:color w:val="auto"/>
        </w:rPr>
        <w:t xml:space="preserve"> ka </w:t>
      </w:r>
      <w:proofErr w:type="spellStart"/>
      <w:r w:rsidR="00625AFC" w:rsidRPr="00727831">
        <w:rPr>
          <w:rFonts w:ascii="Times New Roman" w:hAnsi="Times New Roman" w:cs="Times New Roman"/>
          <w:color w:val="auto"/>
        </w:rPr>
        <w:t>hyrë</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në</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fuqi</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ligji</w:t>
      </w:r>
      <w:proofErr w:type="spellEnd"/>
      <w:r w:rsidR="00625AFC" w:rsidRPr="00727831">
        <w:rPr>
          <w:rFonts w:ascii="Times New Roman" w:hAnsi="Times New Roman" w:cs="Times New Roman"/>
          <w:color w:val="auto"/>
        </w:rPr>
        <w:t xml:space="preserve">, norma e TF ka </w:t>
      </w:r>
      <w:proofErr w:type="spellStart"/>
      <w:r w:rsidR="00625AFC" w:rsidRPr="00727831">
        <w:rPr>
          <w:rFonts w:ascii="Times New Roman" w:hAnsi="Times New Roman" w:cs="Times New Roman"/>
          <w:color w:val="auto"/>
        </w:rPr>
        <w:t>qënë</w:t>
      </w:r>
      <w:proofErr w:type="spellEnd"/>
      <w:r w:rsidR="00625AFC" w:rsidRPr="00727831">
        <w:rPr>
          <w:rFonts w:ascii="Times New Roman" w:hAnsi="Times New Roman" w:cs="Times New Roman"/>
          <w:color w:val="auto"/>
        </w:rPr>
        <w:t xml:space="preserve"> 10%. </w:t>
      </w:r>
      <w:proofErr w:type="spellStart"/>
      <w:r w:rsidR="00625AFC" w:rsidRPr="00727831">
        <w:rPr>
          <w:rFonts w:ascii="Times New Roman" w:hAnsi="Times New Roman" w:cs="Times New Roman"/>
          <w:color w:val="auto"/>
        </w:rPr>
        <w:t>Për</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këtë</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arsye</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diferenca</w:t>
      </w:r>
      <w:proofErr w:type="spellEnd"/>
      <w:r w:rsidR="00625AFC" w:rsidRPr="00727831">
        <w:rPr>
          <w:rFonts w:ascii="Times New Roman" w:hAnsi="Times New Roman" w:cs="Times New Roman"/>
          <w:color w:val="auto"/>
        </w:rPr>
        <w:t xml:space="preserve"> me </w:t>
      </w:r>
      <w:proofErr w:type="spellStart"/>
      <w:r w:rsidR="00625AFC" w:rsidRPr="00727831">
        <w:rPr>
          <w:rFonts w:ascii="Times New Roman" w:hAnsi="Times New Roman" w:cs="Times New Roman"/>
          <w:color w:val="auto"/>
        </w:rPr>
        <w:t>normën</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standarte</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prej</w:t>
      </w:r>
      <w:proofErr w:type="spellEnd"/>
      <w:r w:rsidR="00625AFC" w:rsidRPr="00727831">
        <w:rPr>
          <w:rFonts w:ascii="Times New Roman" w:hAnsi="Times New Roman" w:cs="Times New Roman"/>
          <w:color w:val="auto"/>
        </w:rPr>
        <w:t xml:space="preserve"> 15% </w:t>
      </w:r>
      <w:proofErr w:type="spellStart"/>
      <w:r w:rsidR="00625AFC" w:rsidRPr="00727831">
        <w:rPr>
          <w:rFonts w:ascii="Times New Roman" w:hAnsi="Times New Roman" w:cs="Times New Roman"/>
          <w:color w:val="auto"/>
        </w:rPr>
        <w:t>përbën</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shpenzim</w:t>
      </w:r>
      <w:proofErr w:type="spellEnd"/>
      <w:r w:rsidR="00625AFC" w:rsidRPr="00727831">
        <w:rPr>
          <w:rFonts w:ascii="Times New Roman" w:hAnsi="Times New Roman" w:cs="Times New Roman"/>
          <w:color w:val="auto"/>
        </w:rPr>
        <w:t xml:space="preserve"> </w:t>
      </w:r>
      <w:proofErr w:type="spellStart"/>
      <w:r w:rsidR="00625AFC" w:rsidRPr="00727831">
        <w:rPr>
          <w:rFonts w:ascii="Times New Roman" w:hAnsi="Times New Roman" w:cs="Times New Roman"/>
          <w:color w:val="auto"/>
        </w:rPr>
        <w:t>tatimor</w:t>
      </w:r>
      <w:proofErr w:type="spellEnd"/>
      <w:r w:rsidR="00625AFC" w:rsidRPr="00727831">
        <w:rPr>
          <w:rFonts w:ascii="Times New Roman" w:hAnsi="Times New Roman" w:cs="Times New Roman"/>
          <w:color w:val="auto"/>
        </w:rPr>
        <w:t>.</w:t>
      </w:r>
    </w:p>
    <w:p w14:paraId="4CB5E4E7" w14:textId="68E3F8F4" w:rsidR="00891B18" w:rsidRPr="00891B18" w:rsidRDefault="00891B18" w:rsidP="002A084D">
      <w:pPr>
        <w:spacing w:before="100" w:beforeAutospacing="1" w:line="276" w:lineRule="auto"/>
        <w:contextualSpacing w:val="0"/>
        <w:jc w:val="both"/>
        <w:rPr>
          <w:rFonts w:ascii="Times New Roman" w:hAnsi="Times New Roman" w:cs="Times New Roman"/>
          <w:color w:val="auto"/>
          <w:szCs w:val="24"/>
        </w:rPr>
      </w:pPr>
      <w:proofErr w:type="spellStart"/>
      <w:r w:rsidRPr="00891B18">
        <w:rPr>
          <w:rFonts w:ascii="Times New Roman" w:hAnsi="Times New Roman" w:cs="Times New Roman"/>
          <w:color w:val="auto"/>
        </w:rPr>
        <w:t>Ndërkohë</w:t>
      </w:r>
      <w:proofErr w:type="spellEnd"/>
      <w:r w:rsidRPr="00891B18">
        <w:rPr>
          <w:rFonts w:ascii="Times New Roman" w:hAnsi="Times New Roman" w:cs="Times New Roman"/>
          <w:color w:val="auto"/>
        </w:rPr>
        <w:t xml:space="preserve"> </w:t>
      </w:r>
      <w:proofErr w:type="spellStart"/>
      <w:r w:rsidRPr="00891B18">
        <w:rPr>
          <w:rFonts w:ascii="Times New Roman" w:hAnsi="Times New Roman" w:cs="Times New Roman"/>
          <w:color w:val="auto"/>
        </w:rPr>
        <w:t>gjatë</w:t>
      </w:r>
      <w:proofErr w:type="spellEnd"/>
      <w:r w:rsidRPr="00891B18">
        <w:rPr>
          <w:rFonts w:ascii="Times New Roman" w:hAnsi="Times New Roman" w:cs="Times New Roman"/>
          <w:color w:val="auto"/>
        </w:rPr>
        <w:t xml:space="preserve"> </w:t>
      </w:r>
      <w:proofErr w:type="spellStart"/>
      <w:r w:rsidRPr="00891B18">
        <w:rPr>
          <w:rFonts w:ascii="Times New Roman" w:hAnsi="Times New Roman" w:cs="Times New Roman"/>
          <w:color w:val="auto"/>
        </w:rPr>
        <w:t>vitit</w:t>
      </w:r>
      <w:proofErr w:type="spellEnd"/>
      <w:r w:rsidRPr="00891B18">
        <w:rPr>
          <w:rFonts w:ascii="Times New Roman" w:hAnsi="Times New Roman" w:cs="Times New Roman"/>
          <w:color w:val="auto"/>
        </w:rPr>
        <w:t xml:space="preserve"> 2024, </w:t>
      </w:r>
      <w:proofErr w:type="spellStart"/>
      <w:r w:rsidRPr="00891B18">
        <w:rPr>
          <w:rFonts w:ascii="Times New Roman" w:hAnsi="Times New Roman" w:cs="Times New Roman"/>
          <w:color w:val="auto"/>
        </w:rPr>
        <w:t>kemi</w:t>
      </w:r>
      <w:proofErr w:type="spellEnd"/>
      <w:r w:rsidRPr="00891B18">
        <w:rPr>
          <w:rFonts w:ascii="Times New Roman" w:hAnsi="Times New Roman" w:cs="Times New Roman"/>
          <w:color w:val="auto"/>
        </w:rPr>
        <w:t xml:space="preserve"> </w:t>
      </w:r>
      <w:proofErr w:type="spellStart"/>
      <w:r w:rsidRPr="00891B18">
        <w:rPr>
          <w:rFonts w:ascii="Times New Roman" w:hAnsi="Times New Roman" w:cs="Times New Roman"/>
          <w:color w:val="auto"/>
        </w:rPr>
        <w:t>n</w:t>
      </w:r>
      <w:r w:rsidRPr="003F4732">
        <w:rPr>
          <w:rFonts w:ascii="Times New Roman" w:hAnsi="Times New Roman" w:cs="Times New Roman"/>
          <w:color w:val="auto"/>
        </w:rPr>
        <w:t>dr</w:t>
      </w:r>
      <w:r>
        <w:rPr>
          <w:rFonts w:ascii="Times New Roman" w:hAnsi="Times New Roman" w:cs="Times New Roman"/>
          <w:color w:val="auto"/>
        </w:rPr>
        <w:t>yshime</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në</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fitimin</w:t>
      </w:r>
      <w:proofErr w:type="spellEnd"/>
      <w:r>
        <w:rPr>
          <w:rFonts w:ascii="Times New Roman" w:hAnsi="Times New Roman" w:cs="Times New Roman"/>
          <w:color w:val="auto"/>
        </w:rPr>
        <w:t xml:space="preserve"> e </w:t>
      </w:r>
      <w:proofErr w:type="spellStart"/>
      <w:r>
        <w:rPr>
          <w:rFonts w:ascii="Times New Roman" w:hAnsi="Times New Roman" w:cs="Times New Roman"/>
          <w:color w:val="auto"/>
        </w:rPr>
        <w:t>tatueshëm</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si</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shkak</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i</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ndryshimeve</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ligjore</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të</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sipërcituara</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ku</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tashm</w:t>
      </w:r>
      <w:r w:rsidR="000F005D">
        <w:rPr>
          <w:rFonts w:ascii="Times New Roman" w:hAnsi="Times New Roman" w:cs="Times New Roman"/>
          <w:color w:val="auto"/>
        </w:rPr>
        <w:t>ë</w:t>
      </w:r>
      <w:proofErr w:type="spellEnd"/>
      <w:r>
        <w:rPr>
          <w:rFonts w:ascii="Times New Roman" w:hAnsi="Times New Roman" w:cs="Times New Roman"/>
          <w:color w:val="auto"/>
        </w:rPr>
        <w:t xml:space="preserve"> me </w:t>
      </w:r>
      <w:proofErr w:type="spellStart"/>
      <w:r>
        <w:rPr>
          <w:rFonts w:ascii="Times New Roman" w:hAnsi="Times New Roman" w:cs="Times New Roman"/>
          <w:color w:val="auto"/>
        </w:rPr>
        <w:t>ndryshimet</w:t>
      </w:r>
      <w:proofErr w:type="spellEnd"/>
      <w:r>
        <w:rPr>
          <w:rFonts w:ascii="Times New Roman" w:hAnsi="Times New Roman" w:cs="Times New Roman"/>
          <w:color w:val="auto"/>
        </w:rPr>
        <w:t xml:space="preserve"> e </w:t>
      </w:r>
      <w:proofErr w:type="spellStart"/>
      <w:r>
        <w:rPr>
          <w:rFonts w:ascii="Times New Roman" w:hAnsi="Times New Roman" w:cs="Times New Roman"/>
          <w:color w:val="auto"/>
        </w:rPr>
        <w:t>reja</w:t>
      </w:r>
      <w:proofErr w:type="spellEnd"/>
      <w:r w:rsidR="000F005D">
        <w:rPr>
          <w:rFonts w:ascii="Times New Roman" w:hAnsi="Times New Roman" w:cs="Times New Roman"/>
          <w:color w:val="auto"/>
        </w:rPr>
        <w:t xml:space="preserve"> </w:t>
      </w:r>
      <w:proofErr w:type="spellStart"/>
      <w:r w:rsidR="000F005D">
        <w:rPr>
          <w:rFonts w:ascii="Times New Roman" w:hAnsi="Times New Roman" w:cs="Times New Roman"/>
          <w:color w:val="auto"/>
        </w:rPr>
        <w:t>përveçse</w:t>
      </w:r>
      <w:proofErr w:type="spellEnd"/>
      <w:r w:rsidR="000F005D">
        <w:rPr>
          <w:rFonts w:ascii="Times New Roman" w:hAnsi="Times New Roman" w:cs="Times New Roman"/>
          <w:color w:val="auto"/>
        </w:rPr>
        <w:t xml:space="preserve"> </w:t>
      </w:r>
      <w:proofErr w:type="spellStart"/>
      <w:r w:rsidR="000F005D">
        <w:rPr>
          <w:rFonts w:ascii="Times New Roman" w:hAnsi="Times New Roman" w:cs="Times New Roman"/>
          <w:color w:val="auto"/>
        </w:rPr>
        <w:t>janë</w:t>
      </w:r>
      <w:proofErr w:type="spellEnd"/>
      <w:r w:rsidR="000F005D">
        <w:rPr>
          <w:rFonts w:ascii="Times New Roman" w:hAnsi="Times New Roman" w:cs="Times New Roman"/>
          <w:color w:val="auto"/>
        </w:rPr>
        <w:t xml:space="preserve"> </w:t>
      </w:r>
      <w:proofErr w:type="spellStart"/>
      <w:r w:rsidR="000F005D">
        <w:rPr>
          <w:rFonts w:ascii="Times New Roman" w:hAnsi="Times New Roman" w:cs="Times New Roman"/>
          <w:color w:val="auto"/>
        </w:rPr>
        <w:t>shtuar</w:t>
      </w:r>
      <w:proofErr w:type="spellEnd"/>
      <w:r w:rsidR="000F005D">
        <w:rPr>
          <w:rFonts w:ascii="Times New Roman" w:hAnsi="Times New Roman" w:cs="Times New Roman"/>
          <w:color w:val="auto"/>
        </w:rPr>
        <w:t xml:space="preserve"> </w:t>
      </w:r>
      <w:proofErr w:type="spellStart"/>
      <w:r w:rsidR="000F005D">
        <w:rPr>
          <w:rFonts w:ascii="Times New Roman" w:hAnsi="Times New Roman" w:cs="Times New Roman"/>
          <w:color w:val="auto"/>
        </w:rPr>
        <w:t>subjektet</w:t>
      </w:r>
      <w:proofErr w:type="spellEnd"/>
      <w:r w:rsidR="000F005D">
        <w:rPr>
          <w:rFonts w:ascii="Times New Roman" w:hAnsi="Times New Roman" w:cs="Times New Roman"/>
          <w:color w:val="auto"/>
        </w:rPr>
        <w:t xml:space="preserve"> me </w:t>
      </w:r>
      <w:proofErr w:type="spellStart"/>
      <w:r w:rsidR="000F005D">
        <w:rPr>
          <w:rFonts w:ascii="Times New Roman" w:hAnsi="Times New Roman" w:cs="Times New Roman"/>
          <w:color w:val="auto"/>
        </w:rPr>
        <w:t>qarkullim</w:t>
      </w:r>
      <w:proofErr w:type="spellEnd"/>
      <w:r w:rsidR="000F005D">
        <w:rPr>
          <w:rFonts w:ascii="Times New Roman" w:hAnsi="Times New Roman" w:cs="Times New Roman"/>
          <w:color w:val="auto"/>
        </w:rPr>
        <w:t xml:space="preserve"> </w:t>
      </w:r>
      <w:proofErr w:type="spellStart"/>
      <w:r w:rsidR="000F005D">
        <w:rPr>
          <w:rFonts w:ascii="Times New Roman" w:hAnsi="Times New Roman" w:cs="Times New Roman"/>
          <w:color w:val="auto"/>
        </w:rPr>
        <w:t>deri</w:t>
      </w:r>
      <w:proofErr w:type="spellEnd"/>
      <w:r w:rsidR="000F005D">
        <w:rPr>
          <w:rFonts w:ascii="Times New Roman" w:hAnsi="Times New Roman" w:cs="Times New Roman"/>
          <w:color w:val="auto"/>
        </w:rPr>
        <w:t xml:space="preserve"> </w:t>
      </w:r>
      <w:proofErr w:type="spellStart"/>
      <w:r w:rsidR="000F005D">
        <w:rPr>
          <w:rFonts w:ascii="Times New Roman" w:hAnsi="Times New Roman" w:cs="Times New Roman"/>
          <w:color w:val="auto"/>
        </w:rPr>
        <w:t>në</w:t>
      </w:r>
      <w:proofErr w:type="spellEnd"/>
      <w:r w:rsidR="000F005D">
        <w:rPr>
          <w:rFonts w:ascii="Times New Roman" w:hAnsi="Times New Roman" w:cs="Times New Roman"/>
          <w:color w:val="auto"/>
        </w:rPr>
        <w:t xml:space="preserve"> 8 </w:t>
      </w:r>
      <w:proofErr w:type="spellStart"/>
      <w:r w:rsidR="000F005D">
        <w:rPr>
          <w:rFonts w:ascii="Times New Roman" w:hAnsi="Times New Roman" w:cs="Times New Roman"/>
          <w:color w:val="auto"/>
        </w:rPr>
        <w:t>milionë</w:t>
      </w:r>
      <w:proofErr w:type="spellEnd"/>
      <w:r w:rsidR="000F005D">
        <w:rPr>
          <w:rFonts w:ascii="Times New Roman" w:hAnsi="Times New Roman" w:cs="Times New Roman"/>
          <w:color w:val="auto"/>
        </w:rPr>
        <w:t xml:space="preserve"> </w:t>
      </w:r>
      <w:proofErr w:type="spellStart"/>
      <w:r w:rsidR="000F005D">
        <w:rPr>
          <w:rFonts w:ascii="Times New Roman" w:hAnsi="Times New Roman" w:cs="Times New Roman"/>
          <w:color w:val="auto"/>
        </w:rPr>
        <w:t>lekë</w:t>
      </w:r>
      <w:proofErr w:type="spellEnd"/>
      <w:r w:rsidR="000F005D">
        <w:rPr>
          <w:rFonts w:ascii="Times New Roman" w:hAnsi="Times New Roman" w:cs="Times New Roman"/>
          <w:color w:val="auto"/>
        </w:rPr>
        <w:t>,</w:t>
      </w:r>
      <w:r>
        <w:rPr>
          <w:rFonts w:ascii="Times New Roman" w:hAnsi="Times New Roman" w:cs="Times New Roman"/>
          <w:color w:val="auto"/>
        </w:rPr>
        <w:t xml:space="preserve"> </w:t>
      </w:r>
      <w:proofErr w:type="spellStart"/>
      <w:r w:rsidR="000F005D">
        <w:rPr>
          <w:rFonts w:ascii="Times New Roman" w:hAnsi="Times New Roman" w:cs="Times New Roman"/>
          <w:color w:val="auto"/>
        </w:rPr>
        <w:t>gjithashtu</w:t>
      </w:r>
      <w:proofErr w:type="spellEnd"/>
      <w:r w:rsidR="000F005D">
        <w:rPr>
          <w:rFonts w:ascii="Times New Roman" w:hAnsi="Times New Roman" w:cs="Times New Roman"/>
          <w:color w:val="auto"/>
        </w:rPr>
        <w:t xml:space="preserve"> </w:t>
      </w:r>
      <w:proofErr w:type="spellStart"/>
      <w:r w:rsidR="000F005D">
        <w:rPr>
          <w:rFonts w:ascii="Times New Roman" w:hAnsi="Times New Roman" w:cs="Times New Roman"/>
          <w:color w:val="auto"/>
        </w:rPr>
        <w:t>edhe</w:t>
      </w:r>
      <w:proofErr w:type="spellEnd"/>
      <w:r w:rsidR="000F005D">
        <w:rPr>
          <w:rFonts w:ascii="Times New Roman" w:hAnsi="Times New Roman" w:cs="Times New Roman"/>
          <w:color w:val="auto"/>
        </w:rPr>
        <w:t xml:space="preserve"> </w:t>
      </w:r>
      <w:proofErr w:type="spellStart"/>
      <w:r>
        <w:rPr>
          <w:rFonts w:ascii="Times New Roman" w:hAnsi="Times New Roman" w:cs="Times New Roman"/>
          <w:color w:val="auto"/>
        </w:rPr>
        <w:t>personat</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fizik</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nuk</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janë</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më</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pjesë</w:t>
      </w:r>
      <w:proofErr w:type="spellEnd"/>
      <w:r>
        <w:rPr>
          <w:rFonts w:ascii="Times New Roman" w:hAnsi="Times New Roman" w:cs="Times New Roman"/>
          <w:color w:val="auto"/>
        </w:rPr>
        <w:t xml:space="preserve"> e </w:t>
      </w:r>
      <w:r w:rsidR="000F005D">
        <w:rPr>
          <w:rFonts w:ascii="Times New Roman" w:hAnsi="Times New Roman" w:cs="Times New Roman"/>
          <w:color w:val="auto"/>
        </w:rPr>
        <w:t xml:space="preserve">CIT </w:t>
      </w:r>
      <w:proofErr w:type="spellStart"/>
      <w:r w:rsidR="000F005D">
        <w:rPr>
          <w:rFonts w:ascii="Times New Roman" w:hAnsi="Times New Roman" w:cs="Times New Roman"/>
          <w:color w:val="auto"/>
        </w:rPr>
        <w:t>por</w:t>
      </w:r>
      <w:proofErr w:type="spellEnd"/>
      <w:r w:rsidR="000F005D">
        <w:rPr>
          <w:rFonts w:ascii="Times New Roman" w:hAnsi="Times New Roman" w:cs="Times New Roman"/>
          <w:color w:val="auto"/>
        </w:rPr>
        <w:t xml:space="preserve"> e TAP</w:t>
      </w:r>
      <w:r>
        <w:rPr>
          <w:rFonts w:ascii="Times New Roman" w:hAnsi="Times New Roman" w:cs="Times New Roman"/>
          <w:color w:val="auto"/>
        </w:rPr>
        <w:t>.</w:t>
      </w:r>
    </w:p>
    <w:p w14:paraId="6E796963" w14:textId="7B83EB3B" w:rsidR="00174B56" w:rsidRPr="00727831" w:rsidRDefault="00EB1BB1" w:rsidP="00F84920">
      <w:pPr>
        <w:spacing w:before="100" w:beforeAutospacing="1" w:line="276" w:lineRule="auto"/>
        <w:contextualSpacing w:val="0"/>
        <w:jc w:val="both"/>
        <w:rPr>
          <w:rFonts w:ascii="Times New Roman" w:hAnsi="Times New Roman" w:cs="Times New Roman"/>
          <w:color w:val="auto"/>
        </w:rPr>
      </w:pPr>
      <w:proofErr w:type="spellStart"/>
      <w:r w:rsidRPr="00727831">
        <w:rPr>
          <w:rFonts w:ascii="Times New Roman" w:hAnsi="Times New Roman" w:cs="Times New Roman"/>
          <w:color w:val="auto"/>
        </w:rPr>
        <w:lastRenderedPageBreak/>
        <w:t>Tabela</w:t>
      </w:r>
      <w:proofErr w:type="spellEnd"/>
      <w:r w:rsidRPr="00727831">
        <w:rPr>
          <w:rFonts w:ascii="Times New Roman" w:hAnsi="Times New Roman" w:cs="Times New Roman"/>
          <w:color w:val="auto"/>
        </w:rPr>
        <w:t xml:space="preserve"> </w:t>
      </w:r>
      <w:proofErr w:type="spellStart"/>
      <w:r w:rsidRPr="00727831">
        <w:rPr>
          <w:rFonts w:ascii="Times New Roman" w:hAnsi="Times New Roman" w:cs="Times New Roman"/>
          <w:color w:val="auto"/>
        </w:rPr>
        <w:t>më</w:t>
      </w:r>
      <w:proofErr w:type="spellEnd"/>
      <w:r w:rsidRPr="00727831">
        <w:rPr>
          <w:rFonts w:ascii="Times New Roman" w:hAnsi="Times New Roman" w:cs="Times New Roman"/>
          <w:color w:val="auto"/>
        </w:rPr>
        <w:t xml:space="preserve"> </w:t>
      </w:r>
      <w:proofErr w:type="spellStart"/>
      <w:r w:rsidRPr="00727831">
        <w:rPr>
          <w:rFonts w:ascii="Times New Roman" w:hAnsi="Times New Roman" w:cs="Times New Roman"/>
          <w:color w:val="auto"/>
        </w:rPr>
        <w:t>poshtë</w:t>
      </w:r>
      <w:proofErr w:type="spellEnd"/>
      <w:r w:rsidRPr="00727831">
        <w:rPr>
          <w:rFonts w:ascii="Times New Roman" w:hAnsi="Times New Roman" w:cs="Times New Roman"/>
          <w:color w:val="auto"/>
        </w:rPr>
        <w:t xml:space="preserve"> </w:t>
      </w:r>
      <w:proofErr w:type="spellStart"/>
      <w:r w:rsidRPr="00727831">
        <w:rPr>
          <w:rFonts w:ascii="Times New Roman" w:hAnsi="Times New Roman" w:cs="Times New Roman"/>
          <w:color w:val="auto"/>
        </w:rPr>
        <w:t>paraqet</w:t>
      </w:r>
      <w:proofErr w:type="spellEnd"/>
      <w:r w:rsidRPr="00727831">
        <w:rPr>
          <w:rFonts w:ascii="Times New Roman" w:hAnsi="Times New Roman" w:cs="Times New Roman"/>
          <w:color w:val="auto"/>
        </w:rPr>
        <w:t xml:space="preserve"> </w:t>
      </w:r>
      <w:proofErr w:type="spellStart"/>
      <w:r w:rsidRPr="00727831">
        <w:rPr>
          <w:rFonts w:ascii="Times New Roman" w:hAnsi="Times New Roman" w:cs="Times New Roman"/>
          <w:color w:val="auto"/>
        </w:rPr>
        <w:t>shpenzimin</w:t>
      </w:r>
      <w:proofErr w:type="spellEnd"/>
      <w:r w:rsidRPr="00727831">
        <w:rPr>
          <w:rFonts w:ascii="Times New Roman" w:hAnsi="Times New Roman" w:cs="Times New Roman"/>
          <w:color w:val="auto"/>
        </w:rPr>
        <w:t xml:space="preserve"> </w:t>
      </w:r>
      <w:proofErr w:type="spellStart"/>
      <w:r w:rsidRPr="00727831">
        <w:rPr>
          <w:rFonts w:ascii="Times New Roman" w:hAnsi="Times New Roman" w:cs="Times New Roman"/>
          <w:color w:val="auto"/>
        </w:rPr>
        <w:t>tatimor</w:t>
      </w:r>
      <w:proofErr w:type="spellEnd"/>
      <w:r w:rsidRPr="00727831">
        <w:rPr>
          <w:rFonts w:ascii="Times New Roman" w:hAnsi="Times New Roman" w:cs="Times New Roman"/>
          <w:color w:val="auto"/>
        </w:rPr>
        <w:t xml:space="preserve"> </w:t>
      </w:r>
      <w:proofErr w:type="spellStart"/>
      <w:r w:rsidRPr="00727831">
        <w:rPr>
          <w:rFonts w:ascii="Times New Roman" w:hAnsi="Times New Roman" w:cs="Times New Roman"/>
          <w:color w:val="auto"/>
        </w:rPr>
        <w:t>nga</w:t>
      </w:r>
      <w:proofErr w:type="spellEnd"/>
      <w:r w:rsidRPr="00727831">
        <w:rPr>
          <w:rFonts w:ascii="Times New Roman" w:hAnsi="Times New Roman" w:cs="Times New Roman"/>
          <w:color w:val="auto"/>
        </w:rPr>
        <w:t xml:space="preserve"> TF</w:t>
      </w:r>
      <w:r w:rsidR="000F005D">
        <w:rPr>
          <w:rFonts w:ascii="Times New Roman" w:hAnsi="Times New Roman" w:cs="Times New Roman"/>
          <w:color w:val="auto"/>
        </w:rPr>
        <w:t xml:space="preserve"> (</w:t>
      </w:r>
      <w:proofErr w:type="spellStart"/>
      <w:r w:rsidR="000F005D">
        <w:rPr>
          <w:rFonts w:ascii="Times New Roman" w:hAnsi="Times New Roman" w:cs="Times New Roman"/>
          <w:color w:val="auto"/>
        </w:rPr>
        <w:t>deri</w:t>
      </w:r>
      <w:proofErr w:type="spellEnd"/>
      <w:r w:rsidR="000F005D">
        <w:rPr>
          <w:rFonts w:ascii="Times New Roman" w:hAnsi="Times New Roman" w:cs="Times New Roman"/>
          <w:color w:val="auto"/>
        </w:rPr>
        <w:t xml:space="preserve"> </w:t>
      </w:r>
      <w:proofErr w:type="spellStart"/>
      <w:r w:rsidR="000F005D">
        <w:rPr>
          <w:rFonts w:ascii="Times New Roman" w:hAnsi="Times New Roman" w:cs="Times New Roman"/>
          <w:color w:val="auto"/>
        </w:rPr>
        <w:t>në</w:t>
      </w:r>
      <w:proofErr w:type="spellEnd"/>
      <w:r w:rsidR="000F005D">
        <w:rPr>
          <w:rFonts w:ascii="Times New Roman" w:hAnsi="Times New Roman" w:cs="Times New Roman"/>
          <w:color w:val="auto"/>
        </w:rPr>
        <w:t xml:space="preserve"> </w:t>
      </w:r>
      <w:proofErr w:type="spellStart"/>
      <w:r w:rsidR="000F005D">
        <w:rPr>
          <w:rFonts w:ascii="Times New Roman" w:hAnsi="Times New Roman" w:cs="Times New Roman"/>
          <w:color w:val="auto"/>
        </w:rPr>
        <w:t>vitin</w:t>
      </w:r>
      <w:proofErr w:type="spellEnd"/>
      <w:r w:rsidR="000F005D">
        <w:rPr>
          <w:rFonts w:ascii="Times New Roman" w:hAnsi="Times New Roman" w:cs="Times New Roman"/>
          <w:color w:val="auto"/>
        </w:rPr>
        <w:t xml:space="preserve"> 2023) </w:t>
      </w:r>
      <w:proofErr w:type="spellStart"/>
      <w:r w:rsidR="000F005D">
        <w:rPr>
          <w:rFonts w:ascii="Times New Roman" w:hAnsi="Times New Roman" w:cs="Times New Roman"/>
          <w:color w:val="auto"/>
        </w:rPr>
        <w:t>dhe</w:t>
      </w:r>
      <w:proofErr w:type="spellEnd"/>
      <w:r w:rsidR="000F005D">
        <w:rPr>
          <w:rFonts w:ascii="Times New Roman" w:hAnsi="Times New Roman" w:cs="Times New Roman"/>
          <w:color w:val="auto"/>
        </w:rPr>
        <w:t xml:space="preserve"> CIT (</w:t>
      </w:r>
      <w:proofErr w:type="spellStart"/>
      <w:r w:rsidR="000F005D">
        <w:rPr>
          <w:rFonts w:ascii="Times New Roman" w:hAnsi="Times New Roman" w:cs="Times New Roman"/>
          <w:color w:val="auto"/>
        </w:rPr>
        <w:t>viti</w:t>
      </w:r>
      <w:proofErr w:type="spellEnd"/>
      <w:r w:rsidR="000F005D">
        <w:rPr>
          <w:rFonts w:ascii="Times New Roman" w:hAnsi="Times New Roman" w:cs="Times New Roman"/>
          <w:color w:val="auto"/>
        </w:rPr>
        <w:t xml:space="preserve"> 2024)</w:t>
      </w:r>
      <w:r w:rsidRPr="00727831">
        <w:rPr>
          <w:rFonts w:ascii="Times New Roman" w:hAnsi="Times New Roman" w:cs="Times New Roman"/>
          <w:color w:val="auto"/>
        </w:rPr>
        <w:t xml:space="preserve"> </w:t>
      </w:r>
      <w:proofErr w:type="spellStart"/>
      <w:r w:rsidRPr="00727831">
        <w:rPr>
          <w:rFonts w:ascii="Times New Roman" w:hAnsi="Times New Roman" w:cs="Times New Roman"/>
          <w:color w:val="auto"/>
        </w:rPr>
        <w:t>për</w:t>
      </w:r>
      <w:proofErr w:type="spellEnd"/>
      <w:r w:rsidRPr="00727831">
        <w:rPr>
          <w:rFonts w:ascii="Times New Roman" w:hAnsi="Times New Roman" w:cs="Times New Roman"/>
          <w:color w:val="auto"/>
        </w:rPr>
        <w:t xml:space="preserve"> </w:t>
      </w:r>
      <w:proofErr w:type="spellStart"/>
      <w:r w:rsidRPr="00727831">
        <w:rPr>
          <w:rFonts w:ascii="Times New Roman" w:hAnsi="Times New Roman" w:cs="Times New Roman"/>
          <w:color w:val="auto"/>
        </w:rPr>
        <w:t>të</w:t>
      </w:r>
      <w:proofErr w:type="spellEnd"/>
      <w:r w:rsidRPr="00727831">
        <w:rPr>
          <w:rFonts w:ascii="Times New Roman" w:hAnsi="Times New Roman" w:cs="Times New Roman"/>
          <w:color w:val="auto"/>
        </w:rPr>
        <w:t xml:space="preserve"> </w:t>
      </w:r>
      <w:proofErr w:type="spellStart"/>
      <w:r w:rsidRPr="00727831">
        <w:rPr>
          <w:rFonts w:ascii="Times New Roman" w:hAnsi="Times New Roman" w:cs="Times New Roman"/>
          <w:color w:val="auto"/>
        </w:rPr>
        <w:t>gjitha</w:t>
      </w:r>
      <w:proofErr w:type="spellEnd"/>
      <w:r w:rsidRPr="00727831">
        <w:rPr>
          <w:rFonts w:ascii="Times New Roman" w:hAnsi="Times New Roman" w:cs="Times New Roman"/>
          <w:color w:val="auto"/>
        </w:rPr>
        <w:t xml:space="preserve"> </w:t>
      </w:r>
      <w:proofErr w:type="spellStart"/>
      <w:r w:rsidR="00891B18">
        <w:rPr>
          <w:rFonts w:ascii="Times New Roman" w:hAnsi="Times New Roman" w:cs="Times New Roman"/>
          <w:color w:val="auto"/>
        </w:rPr>
        <w:t>normat</w:t>
      </w:r>
      <w:proofErr w:type="spellEnd"/>
      <w:r w:rsidR="00891B18">
        <w:rPr>
          <w:rFonts w:ascii="Times New Roman" w:hAnsi="Times New Roman" w:cs="Times New Roman"/>
          <w:color w:val="auto"/>
        </w:rPr>
        <w:t xml:space="preserve"> e </w:t>
      </w:r>
      <w:proofErr w:type="spellStart"/>
      <w:r w:rsidR="00891B18">
        <w:rPr>
          <w:rFonts w:ascii="Times New Roman" w:hAnsi="Times New Roman" w:cs="Times New Roman"/>
          <w:color w:val="auto"/>
        </w:rPr>
        <w:t>reduktuara</w:t>
      </w:r>
      <w:proofErr w:type="spellEnd"/>
      <w:r w:rsidR="00891B18">
        <w:rPr>
          <w:rFonts w:ascii="Times New Roman" w:hAnsi="Times New Roman" w:cs="Times New Roman"/>
          <w:color w:val="auto"/>
        </w:rPr>
        <w:t xml:space="preserve"> </w:t>
      </w:r>
      <w:proofErr w:type="spellStart"/>
      <w:r w:rsidR="00891B18">
        <w:rPr>
          <w:rFonts w:ascii="Times New Roman" w:hAnsi="Times New Roman" w:cs="Times New Roman"/>
          <w:color w:val="auto"/>
        </w:rPr>
        <w:t>dhe</w:t>
      </w:r>
      <w:proofErr w:type="spellEnd"/>
      <w:r w:rsidR="00891B18">
        <w:rPr>
          <w:rFonts w:ascii="Times New Roman" w:hAnsi="Times New Roman" w:cs="Times New Roman"/>
          <w:color w:val="auto"/>
        </w:rPr>
        <w:t xml:space="preserve"> </w:t>
      </w:r>
      <w:proofErr w:type="spellStart"/>
      <w:r w:rsidR="00891B18">
        <w:rPr>
          <w:rFonts w:ascii="Times New Roman" w:hAnsi="Times New Roman" w:cs="Times New Roman"/>
          <w:color w:val="auto"/>
        </w:rPr>
        <w:t>përjashtimet</w:t>
      </w:r>
      <w:proofErr w:type="spellEnd"/>
      <w:r w:rsidRPr="00727831">
        <w:rPr>
          <w:rFonts w:ascii="Times New Roman" w:hAnsi="Times New Roman" w:cs="Times New Roman"/>
          <w:color w:val="auto"/>
        </w:rPr>
        <w:t xml:space="preserve">, </w:t>
      </w:r>
      <w:proofErr w:type="spellStart"/>
      <w:r w:rsidRPr="00727831">
        <w:rPr>
          <w:rFonts w:ascii="Times New Roman" w:hAnsi="Times New Roman" w:cs="Times New Roman"/>
          <w:color w:val="auto"/>
        </w:rPr>
        <w:t>përgjatë</w:t>
      </w:r>
      <w:proofErr w:type="spellEnd"/>
      <w:r w:rsidRPr="00727831">
        <w:rPr>
          <w:rFonts w:ascii="Times New Roman" w:hAnsi="Times New Roman" w:cs="Times New Roman"/>
          <w:color w:val="auto"/>
        </w:rPr>
        <w:t xml:space="preserve"> </w:t>
      </w:r>
      <w:proofErr w:type="spellStart"/>
      <w:r w:rsidRPr="00727831">
        <w:rPr>
          <w:rFonts w:ascii="Times New Roman" w:hAnsi="Times New Roman" w:cs="Times New Roman"/>
          <w:color w:val="auto"/>
        </w:rPr>
        <w:t>viteve</w:t>
      </w:r>
      <w:proofErr w:type="spellEnd"/>
      <w:r w:rsidRPr="00727831">
        <w:rPr>
          <w:rFonts w:ascii="Times New Roman" w:hAnsi="Times New Roman" w:cs="Times New Roman"/>
          <w:color w:val="auto"/>
        </w:rPr>
        <w:t xml:space="preserve"> 2021-2024</w:t>
      </w:r>
      <w:r w:rsidR="00891B18">
        <w:rPr>
          <w:rFonts w:ascii="Times New Roman" w:hAnsi="Times New Roman" w:cs="Times New Roman"/>
          <w:color w:val="auto"/>
        </w:rPr>
        <w:t>.</w:t>
      </w:r>
    </w:p>
    <w:p w14:paraId="25537DF3" w14:textId="77777777" w:rsidR="002A084D" w:rsidRPr="002A084D" w:rsidRDefault="002A084D" w:rsidP="002A084D">
      <w:pPr>
        <w:spacing w:before="100" w:beforeAutospacing="1" w:line="240" w:lineRule="auto"/>
        <w:contextualSpacing w:val="0"/>
        <w:jc w:val="center"/>
        <w:rPr>
          <w:rFonts w:ascii="Times New Roman" w:eastAsiaTheme="minorHAnsi" w:hAnsi="Times New Roman" w:cs="Times New Roman"/>
          <w:i/>
          <w:iCs/>
          <w:color w:val="FF0000"/>
          <w:sz w:val="22"/>
          <w:szCs w:val="22"/>
          <w:lang w:val="it-CH"/>
        </w:rPr>
      </w:pPr>
    </w:p>
    <w:p w14:paraId="742BC6E8" w14:textId="43C5E000" w:rsidR="00F84920" w:rsidRPr="00347FE4" w:rsidRDefault="00F84920" w:rsidP="00F84920">
      <w:pPr>
        <w:pStyle w:val="Caption"/>
        <w:keepNext/>
        <w:jc w:val="center"/>
        <w:rPr>
          <w:rFonts w:ascii="Times New Roman" w:hAnsi="Times New Roman" w:cs="Times New Roman"/>
          <w:i/>
          <w:iCs w:val="0"/>
          <w:sz w:val="22"/>
          <w:szCs w:val="22"/>
          <w:lang w:val="da-DK"/>
        </w:rPr>
      </w:pPr>
      <w:bookmarkStart w:id="64" w:name="_Toc209531950"/>
      <w:bookmarkStart w:id="65" w:name="_Hlk209014287"/>
      <w:bookmarkStart w:id="66" w:name="_Hlk209084267"/>
      <w:r w:rsidRPr="00347FE4">
        <w:rPr>
          <w:rFonts w:ascii="Times New Roman" w:hAnsi="Times New Roman" w:cs="Times New Roman"/>
          <w:i/>
          <w:iCs w:val="0"/>
          <w:sz w:val="22"/>
          <w:szCs w:val="22"/>
          <w:lang w:val="da-DK"/>
        </w:rPr>
        <w:t xml:space="preserve">Tabela </w:t>
      </w:r>
      <w:r w:rsidRPr="00347FE4">
        <w:rPr>
          <w:rFonts w:ascii="Times New Roman" w:hAnsi="Times New Roman" w:cs="Times New Roman"/>
          <w:i/>
          <w:iCs w:val="0"/>
          <w:sz w:val="22"/>
          <w:szCs w:val="22"/>
          <w:lang w:val="da-DK"/>
        </w:rPr>
        <w:fldChar w:fldCharType="begin"/>
      </w:r>
      <w:r w:rsidRPr="00347FE4">
        <w:rPr>
          <w:rFonts w:ascii="Times New Roman" w:hAnsi="Times New Roman" w:cs="Times New Roman"/>
          <w:i/>
          <w:iCs w:val="0"/>
          <w:sz w:val="22"/>
          <w:szCs w:val="22"/>
          <w:lang w:val="da-DK"/>
        </w:rPr>
        <w:instrText xml:space="preserve"> SEQ Tabela \* ARABIC </w:instrText>
      </w:r>
      <w:r w:rsidRPr="00347FE4">
        <w:rPr>
          <w:rFonts w:ascii="Times New Roman" w:hAnsi="Times New Roman" w:cs="Times New Roman"/>
          <w:i/>
          <w:iCs w:val="0"/>
          <w:sz w:val="22"/>
          <w:szCs w:val="22"/>
          <w:lang w:val="da-DK"/>
        </w:rPr>
        <w:fldChar w:fldCharType="separate"/>
      </w:r>
      <w:r w:rsidR="007616D8">
        <w:rPr>
          <w:rFonts w:ascii="Times New Roman" w:hAnsi="Times New Roman" w:cs="Times New Roman"/>
          <w:i/>
          <w:iCs w:val="0"/>
          <w:noProof/>
          <w:sz w:val="22"/>
          <w:szCs w:val="22"/>
          <w:lang w:val="da-DK"/>
        </w:rPr>
        <w:t>12</w:t>
      </w:r>
      <w:r w:rsidRPr="00347FE4">
        <w:rPr>
          <w:rFonts w:ascii="Times New Roman" w:hAnsi="Times New Roman" w:cs="Times New Roman"/>
          <w:i/>
          <w:iCs w:val="0"/>
          <w:sz w:val="22"/>
          <w:szCs w:val="22"/>
          <w:lang w:val="da-DK"/>
        </w:rPr>
        <w:fldChar w:fldCharType="end"/>
      </w:r>
      <w:r w:rsidRPr="00347FE4">
        <w:rPr>
          <w:rFonts w:ascii="Times New Roman" w:hAnsi="Times New Roman" w:cs="Times New Roman"/>
          <w:i/>
          <w:iCs w:val="0"/>
          <w:sz w:val="22"/>
          <w:szCs w:val="22"/>
          <w:lang w:val="da-DK"/>
        </w:rPr>
        <w:t>: Shpenzim tatimor për tatimin mbi fitimin, 2021-2024</w:t>
      </w:r>
      <w:bookmarkEnd w:id="64"/>
    </w:p>
    <w:p w14:paraId="04617DD4" w14:textId="77777777" w:rsidR="00F84920" w:rsidRPr="00F84920" w:rsidRDefault="00F84920" w:rsidP="00F84920">
      <w:pPr>
        <w:pStyle w:val="Caption"/>
        <w:keepNext/>
        <w:jc w:val="center"/>
        <w:rPr>
          <w:rFonts w:ascii="Times New Roman" w:hAnsi="Times New Roman" w:cs="Times New Roman"/>
          <w:i/>
          <w:iCs w:val="0"/>
          <w:sz w:val="22"/>
          <w:szCs w:val="22"/>
        </w:rPr>
      </w:pPr>
    </w:p>
    <w:tbl>
      <w:tblPr>
        <w:tblStyle w:val="GridTable1Light1"/>
        <w:tblW w:w="9087" w:type="dxa"/>
        <w:tblLook w:val="04A0" w:firstRow="1" w:lastRow="0" w:firstColumn="1" w:lastColumn="0" w:noHBand="0" w:noVBand="1"/>
      </w:tblPr>
      <w:tblGrid>
        <w:gridCol w:w="450"/>
        <w:gridCol w:w="2989"/>
        <w:gridCol w:w="1016"/>
        <w:gridCol w:w="1566"/>
        <w:gridCol w:w="1516"/>
        <w:gridCol w:w="1550"/>
      </w:tblGrid>
      <w:tr w:rsidR="00EB1BB1" w:rsidRPr="009A1B6F" w14:paraId="3A7FCACB" w14:textId="77777777" w:rsidTr="00F84920">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9E8FA35" w14:textId="77777777" w:rsidR="00EB1BB1" w:rsidRPr="009A1B6F" w:rsidRDefault="00EB1BB1" w:rsidP="00E26400">
            <w:pPr>
              <w:spacing w:line="240" w:lineRule="auto"/>
              <w:contextualSpacing w:val="0"/>
              <w:jc w:val="both"/>
              <w:rPr>
                <w:rFonts w:ascii="Times New Roman" w:eastAsia="Times New Roman" w:hAnsi="Times New Roman" w:cs="Times New Roman"/>
                <w:color w:val="auto"/>
                <w:sz w:val="20"/>
                <w:lang w:val="en-US" w:eastAsia="en-US"/>
              </w:rPr>
            </w:pPr>
            <w:bookmarkStart w:id="67" w:name="_Hlk204328984"/>
            <w:r w:rsidRPr="009A1B6F">
              <w:rPr>
                <w:rFonts w:ascii="Times New Roman" w:eastAsia="Times New Roman" w:hAnsi="Times New Roman" w:cs="Times New Roman"/>
                <w:color w:val="auto"/>
                <w:sz w:val="20"/>
                <w:lang w:val="en-US" w:eastAsia="en-US"/>
              </w:rPr>
              <w:t>Nr</w:t>
            </w:r>
          </w:p>
        </w:tc>
        <w:tc>
          <w:tcPr>
            <w:tcW w:w="2989" w:type="dxa"/>
            <w:hideMark/>
          </w:tcPr>
          <w:p w14:paraId="19D387D1" w14:textId="77777777" w:rsidR="00EB1BB1" w:rsidRPr="009A1B6F" w:rsidRDefault="00EB1BB1" w:rsidP="00E26400">
            <w:pPr>
              <w:spacing w:line="240" w:lineRule="auto"/>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en-US" w:eastAsia="en-US"/>
              </w:rPr>
            </w:pPr>
            <w:proofErr w:type="spellStart"/>
            <w:r w:rsidRPr="009A1B6F">
              <w:rPr>
                <w:rFonts w:ascii="Times New Roman" w:eastAsia="Times New Roman" w:hAnsi="Times New Roman" w:cs="Times New Roman"/>
                <w:color w:val="auto"/>
                <w:sz w:val="20"/>
                <w:lang w:val="en-US" w:eastAsia="en-US"/>
              </w:rPr>
              <w:t>Shpenzim</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tatimor</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për</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tatimin</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mbi</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fitimin</w:t>
            </w:r>
            <w:proofErr w:type="spellEnd"/>
          </w:p>
        </w:tc>
        <w:tc>
          <w:tcPr>
            <w:tcW w:w="1016" w:type="dxa"/>
            <w:noWrap/>
            <w:hideMark/>
          </w:tcPr>
          <w:p w14:paraId="630E181E" w14:textId="77777777" w:rsidR="00EB1BB1" w:rsidRPr="009A1B6F" w:rsidRDefault="00EB1BB1" w:rsidP="00E26400">
            <w:pPr>
              <w:spacing w:line="240" w:lineRule="auto"/>
              <w:contextualSpacing w:val="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2021</w:t>
            </w:r>
          </w:p>
        </w:tc>
        <w:tc>
          <w:tcPr>
            <w:tcW w:w="0" w:type="auto"/>
            <w:noWrap/>
            <w:hideMark/>
          </w:tcPr>
          <w:p w14:paraId="2EC023C5" w14:textId="77777777" w:rsidR="00EB1BB1" w:rsidRPr="009A1B6F" w:rsidRDefault="00EB1BB1" w:rsidP="00E26400">
            <w:pPr>
              <w:spacing w:line="240" w:lineRule="auto"/>
              <w:contextualSpacing w:val="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2022</w:t>
            </w:r>
          </w:p>
        </w:tc>
        <w:tc>
          <w:tcPr>
            <w:tcW w:w="0" w:type="auto"/>
            <w:noWrap/>
            <w:hideMark/>
          </w:tcPr>
          <w:p w14:paraId="1C29137C" w14:textId="77777777" w:rsidR="00EB1BB1" w:rsidRPr="009A1B6F" w:rsidRDefault="00EB1BB1" w:rsidP="00E26400">
            <w:pPr>
              <w:spacing w:line="240" w:lineRule="auto"/>
              <w:contextualSpacing w:val="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2023</w:t>
            </w:r>
          </w:p>
        </w:tc>
        <w:tc>
          <w:tcPr>
            <w:tcW w:w="0" w:type="auto"/>
            <w:noWrap/>
            <w:hideMark/>
          </w:tcPr>
          <w:p w14:paraId="6EDD4A7F" w14:textId="77777777" w:rsidR="00EB1BB1" w:rsidRPr="009A1B6F" w:rsidRDefault="00EB1BB1" w:rsidP="00E26400">
            <w:pPr>
              <w:spacing w:line="240" w:lineRule="auto"/>
              <w:contextualSpacing w:val="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2024</w:t>
            </w:r>
          </w:p>
        </w:tc>
      </w:tr>
      <w:tr w:rsidR="00EB1BB1" w:rsidRPr="009A1B6F" w14:paraId="3FA15F3A" w14:textId="77777777" w:rsidTr="00F84920">
        <w:trPr>
          <w:trHeight w:val="804"/>
        </w:trPr>
        <w:tc>
          <w:tcPr>
            <w:cnfStyle w:val="001000000000" w:firstRow="0" w:lastRow="0" w:firstColumn="1" w:lastColumn="0" w:oddVBand="0" w:evenVBand="0" w:oddHBand="0" w:evenHBand="0" w:firstRowFirstColumn="0" w:firstRowLastColumn="0" w:lastRowFirstColumn="0" w:lastRowLastColumn="0"/>
            <w:tcW w:w="0" w:type="auto"/>
            <w:noWrap/>
            <w:hideMark/>
          </w:tcPr>
          <w:p w14:paraId="5393B3DF" w14:textId="77777777" w:rsidR="00EB1BB1" w:rsidRPr="009A1B6F" w:rsidRDefault="00EB1BB1" w:rsidP="00E26400">
            <w:pPr>
              <w:spacing w:line="240" w:lineRule="auto"/>
              <w:contextualSpacing w:val="0"/>
              <w:jc w:val="both"/>
              <w:rPr>
                <w:rFonts w:ascii="Times New Roman" w:eastAsia="Times New Roman" w:hAnsi="Times New Roman" w:cs="Times New Roman"/>
                <w:color w:val="auto"/>
                <w:sz w:val="20"/>
                <w:lang w:val="en-US" w:eastAsia="en-US"/>
              </w:rPr>
            </w:pPr>
            <w:r w:rsidRPr="009A1B6F">
              <w:rPr>
                <w:rFonts w:ascii="Times New Roman" w:eastAsia="Times New Roman" w:hAnsi="Times New Roman" w:cs="Times New Roman"/>
                <w:color w:val="auto"/>
                <w:sz w:val="20"/>
                <w:lang w:val="en-US" w:eastAsia="en-US"/>
              </w:rPr>
              <w:t>1</w:t>
            </w:r>
          </w:p>
        </w:tc>
        <w:tc>
          <w:tcPr>
            <w:tcW w:w="2989" w:type="dxa"/>
            <w:hideMark/>
          </w:tcPr>
          <w:p w14:paraId="646861F4" w14:textId="77777777" w:rsidR="00EB1BB1" w:rsidRPr="009A1B6F" w:rsidRDefault="00EB1BB1"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en-US" w:eastAsia="en-US"/>
              </w:rPr>
            </w:pPr>
            <w:proofErr w:type="spellStart"/>
            <w:r w:rsidRPr="009A1B6F">
              <w:rPr>
                <w:rFonts w:ascii="Times New Roman" w:eastAsia="Times New Roman" w:hAnsi="Times New Roman" w:cs="Times New Roman"/>
                <w:color w:val="auto"/>
                <w:sz w:val="20"/>
                <w:lang w:val="en-US" w:eastAsia="en-US"/>
              </w:rPr>
              <w:t>Investitorët</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në</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një</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zonë</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zhvillimi</w:t>
            </w:r>
            <w:proofErr w:type="spellEnd"/>
            <w:r w:rsidRPr="009A1B6F">
              <w:rPr>
                <w:rFonts w:ascii="Times New Roman" w:eastAsia="Times New Roman" w:hAnsi="Times New Roman" w:cs="Times New Roman"/>
                <w:color w:val="auto"/>
                <w:sz w:val="20"/>
                <w:lang w:val="en-US" w:eastAsia="en-US"/>
              </w:rPr>
              <w:t xml:space="preserve"> industrial </w:t>
            </w:r>
            <w:proofErr w:type="spellStart"/>
            <w:r w:rsidRPr="009A1B6F">
              <w:rPr>
                <w:rFonts w:ascii="Times New Roman" w:eastAsia="Times New Roman" w:hAnsi="Times New Roman" w:cs="Times New Roman"/>
                <w:color w:val="auto"/>
                <w:sz w:val="20"/>
                <w:lang w:val="en-US" w:eastAsia="en-US"/>
              </w:rPr>
              <w:t>teknologjik</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përfitojnë</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nga</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një</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normë</w:t>
            </w:r>
            <w:proofErr w:type="spellEnd"/>
            <w:r w:rsidRPr="009A1B6F">
              <w:rPr>
                <w:rFonts w:ascii="Times New Roman" w:eastAsia="Times New Roman" w:hAnsi="Times New Roman" w:cs="Times New Roman"/>
                <w:color w:val="auto"/>
                <w:sz w:val="20"/>
                <w:lang w:val="en-US" w:eastAsia="en-US"/>
              </w:rPr>
              <w:t xml:space="preserve"> 7.5% </w:t>
            </w:r>
            <w:proofErr w:type="spellStart"/>
            <w:r w:rsidRPr="009A1B6F">
              <w:rPr>
                <w:rFonts w:ascii="Times New Roman" w:eastAsia="Times New Roman" w:hAnsi="Times New Roman" w:cs="Times New Roman"/>
                <w:color w:val="auto"/>
                <w:sz w:val="20"/>
                <w:lang w:val="en-US" w:eastAsia="en-US"/>
              </w:rPr>
              <w:t>të</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tatimit</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mbi</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fitimin</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dhe</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një</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lehtësim</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shtesë</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investimi</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prej</w:t>
            </w:r>
            <w:proofErr w:type="spellEnd"/>
            <w:r w:rsidRPr="009A1B6F">
              <w:rPr>
                <w:rFonts w:ascii="Times New Roman" w:eastAsia="Times New Roman" w:hAnsi="Times New Roman" w:cs="Times New Roman"/>
                <w:color w:val="auto"/>
                <w:sz w:val="20"/>
                <w:lang w:val="en-US" w:eastAsia="en-US"/>
              </w:rPr>
              <w:t xml:space="preserve"> 20%</w:t>
            </w:r>
          </w:p>
        </w:tc>
        <w:tc>
          <w:tcPr>
            <w:tcW w:w="1016" w:type="dxa"/>
            <w:noWrap/>
            <w:hideMark/>
          </w:tcPr>
          <w:p w14:paraId="1382B5B8"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0</w:t>
            </w:r>
          </w:p>
        </w:tc>
        <w:tc>
          <w:tcPr>
            <w:tcW w:w="0" w:type="auto"/>
            <w:noWrap/>
            <w:hideMark/>
          </w:tcPr>
          <w:p w14:paraId="188212C9"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0</w:t>
            </w:r>
          </w:p>
        </w:tc>
        <w:tc>
          <w:tcPr>
            <w:tcW w:w="0" w:type="auto"/>
            <w:noWrap/>
            <w:hideMark/>
          </w:tcPr>
          <w:p w14:paraId="511772AC"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0</w:t>
            </w:r>
          </w:p>
        </w:tc>
        <w:tc>
          <w:tcPr>
            <w:tcW w:w="0" w:type="auto"/>
            <w:noWrap/>
            <w:hideMark/>
          </w:tcPr>
          <w:p w14:paraId="0B971F88"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0</w:t>
            </w:r>
          </w:p>
        </w:tc>
      </w:tr>
      <w:tr w:rsidR="00EB1BB1" w:rsidRPr="009A1B6F" w14:paraId="2991BD4D" w14:textId="77777777" w:rsidTr="00F84920">
        <w:trPr>
          <w:trHeight w:val="1056"/>
        </w:trPr>
        <w:tc>
          <w:tcPr>
            <w:cnfStyle w:val="001000000000" w:firstRow="0" w:lastRow="0" w:firstColumn="1" w:lastColumn="0" w:oddVBand="0" w:evenVBand="0" w:oddHBand="0" w:evenHBand="0" w:firstRowFirstColumn="0" w:firstRowLastColumn="0" w:lastRowFirstColumn="0" w:lastRowLastColumn="0"/>
            <w:tcW w:w="0" w:type="auto"/>
            <w:noWrap/>
            <w:hideMark/>
          </w:tcPr>
          <w:p w14:paraId="2CCEFE1A" w14:textId="77777777" w:rsidR="00EB1BB1" w:rsidRPr="009A1B6F" w:rsidRDefault="00EB1BB1" w:rsidP="00E26400">
            <w:pPr>
              <w:spacing w:line="240" w:lineRule="auto"/>
              <w:contextualSpacing w:val="0"/>
              <w:jc w:val="both"/>
              <w:rPr>
                <w:rFonts w:ascii="Times New Roman" w:eastAsia="Times New Roman" w:hAnsi="Times New Roman" w:cs="Times New Roman"/>
                <w:color w:val="auto"/>
                <w:sz w:val="20"/>
                <w:lang w:val="en-US" w:eastAsia="en-US"/>
              </w:rPr>
            </w:pPr>
            <w:r w:rsidRPr="009A1B6F">
              <w:rPr>
                <w:rFonts w:ascii="Times New Roman" w:eastAsia="Times New Roman" w:hAnsi="Times New Roman" w:cs="Times New Roman"/>
                <w:color w:val="auto"/>
                <w:sz w:val="20"/>
                <w:lang w:val="en-US" w:eastAsia="en-US"/>
              </w:rPr>
              <w:t>2</w:t>
            </w:r>
          </w:p>
        </w:tc>
        <w:tc>
          <w:tcPr>
            <w:tcW w:w="2989" w:type="dxa"/>
            <w:hideMark/>
          </w:tcPr>
          <w:p w14:paraId="1BF6F09B" w14:textId="1ADAD21B" w:rsidR="00EB1BB1" w:rsidRPr="009A1B6F" w:rsidRDefault="00EB1BB1"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en-US" w:eastAsia="en-US"/>
              </w:rPr>
            </w:pPr>
            <w:proofErr w:type="spellStart"/>
            <w:r w:rsidRPr="009A1B6F">
              <w:rPr>
                <w:rFonts w:ascii="Times New Roman" w:eastAsia="Times New Roman" w:hAnsi="Times New Roman" w:cs="Times New Roman"/>
                <w:color w:val="auto"/>
                <w:sz w:val="20"/>
                <w:lang w:val="en-US" w:eastAsia="en-US"/>
              </w:rPr>
              <w:t>Përjashtim</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nga</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tatimi</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mbi</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fitimin</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për</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investitorët</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dhe</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Operatorët</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në</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kategorinë</w:t>
            </w:r>
            <w:proofErr w:type="spellEnd"/>
            <w:r w:rsidRPr="009A1B6F">
              <w:rPr>
                <w:rFonts w:ascii="Times New Roman" w:eastAsia="Times New Roman" w:hAnsi="Times New Roman" w:cs="Times New Roman"/>
                <w:color w:val="auto"/>
                <w:sz w:val="20"/>
                <w:lang w:val="en-US" w:eastAsia="en-US"/>
              </w:rPr>
              <w:t xml:space="preserve"> e </w:t>
            </w:r>
            <w:proofErr w:type="spellStart"/>
            <w:r w:rsidRPr="009A1B6F">
              <w:rPr>
                <w:rFonts w:ascii="Times New Roman" w:eastAsia="Times New Roman" w:hAnsi="Times New Roman" w:cs="Times New Roman"/>
                <w:color w:val="auto"/>
                <w:sz w:val="20"/>
                <w:lang w:val="en-US" w:eastAsia="en-US"/>
              </w:rPr>
              <w:t>Hoteleve</w:t>
            </w:r>
            <w:proofErr w:type="spellEnd"/>
            <w:r w:rsidRPr="009A1B6F">
              <w:rPr>
                <w:rFonts w:ascii="Times New Roman" w:eastAsia="Times New Roman" w:hAnsi="Times New Roman" w:cs="Times New Roman"/>
                <w:color w:val="auto"/>
                <w:sz w:val="20"/>
                <w:lang w:val="en-US" w:eastAsia="en-US"/>
              </w:rPr>
              <w:t xml:space="preserve"> me 4 </w:t>
            </w:r>
            <w:proofErr w:type="spellStart"/>
            <w:r w:rsidRPr="009A1B6F">
              <w:rPr>
                <w:rFonts w:ascii="Times New Roman" w:eastAsia="Times New Roman" w:hAnsi="Times New Roman" w:cs="Times New Roman"/>
                <w:color w:val="auto"/>
                <w:sz w:val="20"/>
                <w:lang w:val="en-US" w:eastAsia="en-US"/>
              </w:rPr>
              <w:t>dhe</w:t>
            </w:r>
            <w:proofErr w:type="spellEnd"/>
            <w:r w:rsidRPr="009A1B6F">
              <w:rPr>
                <w:rFonts w:ascii="Times New Roman" w:eastAsia="Times New Roman" w:hAnsi="Times New Roman" w:cs="Times New Roman"/>
                <w:color w:val="auto"/>
                <w:sz w:val="20"/>
                <w:lang w:val="en-US" w:eastAsia="en-US"/>
              </w:rPr>
              <w:t xml:space="preserve"> 5 </w:t>
            </w:r>
            <w:proofErr w:type="spellStart"/>
            <w:r w:rsidRPr="009A1B6F">
              <w:rPr>
                <w:rFonts w:ascii="Times New Roman" w:eastAsia="Times New Roman" w:hAnsi="Times New Roman" w:cs="Times New Roman"/>
                <w:color w:val="auto"/>
                <w:sz w:val="20"/>
                <w:lang w:val="en-US" w:eastAsia="en-US"/>
              </w:rPr>
              <w:t>Yje</w:t>
            </w:r>
            <w:proofErr w:type="spellEnd"/>
            <w:r w:rsidRPr="009A1B6F">
              <w:rPr>
                <w:rFonts w:ascii="Times New Roman" w:eastAsia="Times New Roman" w:hAnsi="Times New Roman" w:cs="Times New Roman"/>
                <w:color w:val="auto"/>
                <w:sz w:val="20"/>
                <w:lang w:val="en-US" w:eastAsia="en-US"/>
              </w:rPr>
              <w:t xml:space="preserve"> me status </w:t>
            </w:r>
            <w:proofErr w:type="spellStart"/>
            <w:r w:rsidRPr="009A1B6F">
              <w:rPr>
                <w:rFonts w:ascii="Times New Roman" w:eastAsia="Times New Roman" w:hAnsi="Times New Roman" w:cs="Times New Roman"/>
                <w:color w:val="auto"/>
                <w:sz w:val="20"/>
                <w:lang w:val="en-US" w:eastAsia="en-US"/>
              </w:rPr>
              <w:t>të</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veçantë</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dhe</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një</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normë</w:t>
            </w:r>
            <w:proofErr w:type="spellEnd"/>
            <w:r w:rsidRPr="009A1B6F">
              <w:rPr>
                <w:rFonts w:ascii="Times New Roman" w:eastAsia="Times New Roman" w:hAnsi="Times New Roman" w:cs="Times New Roman"/>
                <w:color w:val="auto"/>
                <w:sz w:val="20"/>
                <w:lang w:val="en-US" w:eastAsia="en-US"/>
              </w:rPr>
              <w:t xml:space="preserve"> e </w:t>
            </w:r>
            <w:proofErr w:type="spellStart"/>
            <w:r w:rsidRPr="009A1B6F">
              <w:rPr>
                <w:rFonts w:ascii="Times New Roman" w:eastAsia="Times New Roman" w:hAnsi="Times New Roman" w:cs="Times New Roman"/>
                <w:color w:val="auto"/>
                <w:sz w:val="20"/>
                <w:lang w:val="en-US" w:eastAsia="en-US"/>
              </w:rPr>
              <w:t>reduktuar</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prej</w:t>
            </w:r>
            <w:proofErr w:type="spellEnd"/>
            <w:r w:rsidRPr="009A1B6F">
              <w:rPr>
                <w:rFonts w:ascii="Times New Roman" w:eastAsia="Times New Roman" w:hAnsi="Times New Roman" w:cs="Times New Roman"/>
                <w:color w:val="auto"/>
                <w:sz w:val="20"/>
                <w:lang w:val="en-US" w:eastAsia="en-US"/>
              </w:rPr>
              <w:t xml:space="preserve"> 5 </w:t>
            </w:r>
            <w:proofErr w:type="spellStart"/>
            <w:r w:rsidRPr="009A1B6F">
              <w:rPr>
                <w:rFonts w:ascii="Times New Roman" w:eastAsia="Times New Roman" w:hAnsi="Times New Roman" w:cs="Times New Roman"/>
                <w:color w:val="auto"/>
                <w:sz w:val="20"/>
                <w:lang w:val="en-US" w:eastAsia="en-US"/>
              </w:rPr>
              <w:t>përqind</w:t>
            </w:r>
            <w:proofErr w:type="spellEnd"/>
            <w:r w:rsidRPr="009A1B6F">
              <w:rPr>
                <w:rFonts w:ascii="Times New Roman" w:eastAsia="Times New Roman" w:hAnsi="Times New Roman" w:cs="Times New Roman"/>
                <w:color w:val="auto"/>
                <w:sz w:val="20"/>
                <w:lang w:val="en-US" w:eastAsia="en-US"/>
              </w:rPr>
              <w:t xml:space="preserve"> </w:t>
            </w:r>
            <w:proofErr w:type="spellStart"/>
            <w:r w:rsidR="00625AFC" w:rsidRPr="009A1B6F">
              <w:rPr>
                <w:rFonts w:ascii="Times New Roman" w:eastAsia="Times New Roman" w:hAnsi="Times New Roman" w:cs="Times New Roman"/>
                <w:color w:val="auto"/>
                <w:sz w:val="20"/>
                <w:lang w:val="en-US" w:eastAsia="en-US"/>
              </w:rPr>
              <w:t>zbatohet</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për</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subjektet</w:t>
            </w:r>
            <w:proofErr w:type="spellEnd"/>
            <w:r w:rsidRPr="009A1B6F">
              <w:rPr>
                <w:rFonts w:ascii="Times New Roman" w:eastAsia="Times New Roman" w:hAnsi="Times New Roman" w:cs="Times New Roman"/>
                <w:color w:val="auto"/>
                <w:sz w:val="20"/>
                <w:lang w:val="en-US" w:eastAsia="en-US"/>
              </w:rPr>
              <w:t xml:space="preserve"> e </w:t>
            </w:r>
            <w:proofErr w:type="spellStart"/>
            <w:r w:rsidRPr="009A1B6F">
              <w:rPr>
                <w:rFonts w:ascii="Times New Roman" w:eastAsia="Times New Roman" w:hAnsi="Times New Roman" w:cs="Times New Roman"/>
                <w:color w:val="auto"/>
                <w:sz w:val="20"/>
                <w:lang w:val="en-US" w:eastAsia="en-US"/>
              </w:rPr>
              <w:t>certifikuara</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si</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subjekte</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agriturizmi</w:t>
            </w:r>
            <w:proofErr w:type="spellEnd"/>
            <w:r w:rsidRPr="009A1B6F">
              <w:rPr>
                <w:rFonts w:ascii="Times New Roman" w:eastAsia="Times New Roman" w:hAnsi="Times New Roman" w:cs="Times New Roman"/>
                <w:color w:val="auto"/>
                <w:sz w:val="20"/>
                <w:lang w:val="en-US" w:eastAsia="en-US"/>
              </w:rPr>
              <w:t>.</w:t>
            </w:r>
          </w:p>
        </w:tc>
        <w:tc>
          <w:tcPr>
            <w:tcW w:w="1016" w:type="dxa"/>
            <w:noWrap/>
            <w:hideMark/>
          </w:tcPr>
          <w:p w14:paraId="6B7936E2"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10.6</w:t>
            </w:r>
          </w:p>
        </w:tc>
        <w:tc>
          <w:tcPr>
            <w:tcW w:w="0" w:type="auto"/>
            <w:noWrap/>
            <w:hideMark/>
          </w:tcPr>
          <w:p w14:paraId="243B6E5F"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20.7</w:t>
            </w:r>
          </w:p>
        </w:tc>
        <w:tc>
          <w:tcPr>
            <w:tcW w:w="0" w:type="auto"/>
            <w:noWrap/>
            <w:hideMark/>
          </w:tcPr>
          <w:p w14:paraId="1705E624"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60.9</w:t>
            </w:r>
          </w:p>
        </w:tc>
        <w:tc>
          <w:tcPr>
            <w:tcW w:w="0" w:type="auto"/>
            <w:noWrap/>
            <w:hideMark/>
          </w:tcPr>
          <w:p w14:paraId="585AAC52"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75</w:t>
            </w:r>
          </w:p>
        </w:tc>
      </w:tr>
      <w:tr w:rsidR="00EB1BB1" w:rsidRPr="009A1B6F" w14:paraId="68E47229" w14:textId="77777777" w:rsidTr="00F84920">
        <w:trPr>
          <w:trHeight w:val="408"/>
        </w:trPr>
        <w:tc>
          <w:tcPr>
            <w:cnfStyle w:val="001000000000" w:firstRow="0" w:lastRow="0" w:firstColumn="1" w:lastColumn="0" w:oddVBand="0" w:evenVBand="0" w:oddHBand="0" w:evenHBand="0" w:firstRowFirstColumn="0" w:firstRowLastColumn="0" w:lastRowFirstColumn="0" w:lastRowLastColumn="0"/>
            <w:tcW w:w="0" w:type="auto"/>
            <w:noWrap/>
            <w:hideMark/>
          </w:tcPr>
          <w:p w14:paraId="571801F2" w14:textId="77777777" w:rsidR="00EB1BB1" w:rsidRPr="009A1B6F" w:rsidRDefault="00EB1BB1" w:rsidP="00E26400">
            <w:pPr>
              <w:spacing w:line="240" w:lineRule="auto"/>
              <w:contextualSpacing w:val="0"/>
              <w:jc w:val="both"/>
              <w:rPr>
                <w:rFonts w:ascii="Times New Roman" w:eastAsia="Times New Roman" w:hAnsi="Times New Roman" w:cs="Times New Roman"/>
                <w:color w:val="auto"/>
                <w:sz w:val="20"/>
                <w:lang w:val="en-US" w:eastAsia="en-US"/>
              </w:rPr>
            </w:pPr>
            <w:r w:rsidRPr="009A1B6F">
              <w:rPr>
                <w:rFonts w:ascii="Times New Roman" w:eastAsia="Times New Roman" w:hAnsi="Times New Roman" w:cs="Times New Roman"/>
                <w:color w:val="auto"/>
                <w:sz w:val="20"/>
                <w:lang w:val="en-US" w:eastAsia="en-US"/>
              </w:rPr>
              <w:t>3</w:t>
            </w:r>
          </w:p>
        </w:tc>
        <w:tc>
          <w:tcPr>
            <w:tcW w:w="2989" w:type="dxa"/>
            <w:hideMark/>
          </w:tcPr>
          <w:p w14:paraId="4F0F8BFC" w14:textId="3F2BF280" w:rsidR="00EB1BB1" w:rsidRPr="009A1B6F" w:rsidRDefault="00EB1BB1"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en-US" w:eastAsia="en-US"/>
              </w:rPr>
            </w:pPr>
            <w:proofErr w:type="spellStart"/>
            <w:r w:rsidRPr="009A1B6F">
              <w:rPr>
                <w:rFonts w:ascii="Times New Roman" w:eastAsia="Times New Roman" w:hAnsi="Times New Roman" w:cs="Times New Roman"/>
                <w:color w:val="auto"/>
                <w:sz w:val="20"/>
                <w:lang w:val="en-US" w:eastAsia="en-US"/>
              </w:rPr>
              <w:t>Normë</w:t>
            </w:r>
            <w:proofErr w:type="spellEnd"/>
            <w:r w:rsidRPr="009A1B6F">
              <w:rPr>
                <w:rFonts w:ascii="Times New Roman" w:eastAsia="Times New Roman" w:hAnsi="Times New Roman" w:cs="Times New Roman"/>
                <w:color w:val="auto"/>
                <w:sz w:val="20"/>
                <w:lang w:val="en-US" w:eastAsia="en-US"/>
              </w:rPr>
              <w:t xml:space="preserve"> e </w:t>
            </w:r>
            <w:proofErr w:type="spellStart"/>
            <w:r w:rsidRPr="009A1B6F">
              <w:rPr>
                <w:rFonts w:ascii="Times New Roman" w:eastAsia="Times New Roman" w:hAnsi="Times New Roman" w:cs="Times New Roman"/>
                <w:color w:val="auto"/>
                <w:sz w:val="20"/>
                <w:lang w:val="en-US" w:eastAsia="en-US"/>
              </w:rPr>
              <w:t>reduktuar</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prej</w:t>
            </w:r>
            <w:proofErr w:type="spellEnd"/>
            <w:r w:rsidRPr="009A1B6F">
              <w:rPr>
                <w:rFonts w:ascii="Times New Roman" w:eastAsia="Times New Roman" w:hAnsi="Times New Roman" w:cs="Times New Roman"/>
                <w:color w:val="auto"/>
                <w:sz w:val="20"/>
                <w:lang w:val="en-US" w:eastAsia="en-US"/>
              </w:rPr>
              <w:t xml:space="preserve"> 5 </w:t>
            </w:r>
            <w:proofErr w:type="spellStart"/>
            <w:r w:rsidRPr="009A1B6F">
              <w:rPr>
                <w:rFonts w:ascii="Times New Roman" w:eastAsia="Times New Roman" w:hAnsi="Times New Roman" w:cs="Times New Roman"/>
                <w:color w:val="auto"/>
                <w:sz w:val="20"/>
                <w:lang w:val="en-US" w:eastAsia="en-US"/>
              </w:rPr>
              <w:t>përqind</w:t>
            </w:r>
            <w:proofErr w:type="spellEnd"/>
            <w:r w:rsidRPr="009A1B6F">
              <w:rPr>
                <w:rFonts w:ascii="Times New Roman" w:eastAsia="Times New Roman" w:hAnsi="Times New Roman" w:cs="Times New Roman"/>
                <w:color w:val="auto"/>
                <w:sz w:val="20"/>
                <w:lang w:val="en-US" w:eastAsia="en-US"/>
              </w:rPr>
              <w:t xml:space="preserve"> </w:t>
            </w:r>
            <w:proofErr w:type="spellStart"/>
            <w:r w:rsidR="00625AFC" w:rsidRPr="009A1B6F">
              <w:rPr>
                <w:rFonts w:ascii="Times New Roman" w:eastAsia="Times New Roman" w:hAnsi="Times New Roman" w:cs="Times New Roman"/>
                <w:color w:val="auto"/>
                <w:sz w:val="20"/>
                <w:lang w:val="en-US" w:eastAsia="en-US"/>
              </w:rPr>
              <w:t>zbatohet</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për</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kompanitë</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që</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prodhojnë</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dhe</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zhvillojnë</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softëare</w:t>
            </w:r>
            <w:proofErr w:type="spellEnd"/>
          </w:p>
        </w:tc>
        <w:tc>
          <w:tcPr>
            <w:tcW w:w="1016" w:type="dxa"/>
            <w:noWrap/>
            <w:hideMark/>
          </w:tcPr>
          <w:p w14:paraId="227A320B"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437.1</w:t>
            </w:r>
          </w:p>
        </w:tc>
        <w:tc>
          <w:tcPr>
            <w:tcW w:w="0" w:type="auto"/>
            <w:noWrap/>
            <w:hideMark/>
          </w:tcPr>
          <w:p w14:paraId="44DE8E43"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465.2</w:t>
            </w:r>
          </w:p>
        </w:tc>
        <w:tc>
          <w:tcPr>
            <w:tcW w:w="0" w:type="auto"/>
            <w:noWrap/>
            <w:hideMark/>
          </w:tcPr>
          <w:p w14:paraId="29047802" w14:textId="1EB3E2FC" w:rsidR="00EB1BB1" w:rsidRPr="009A1B6F" w:rsidRDefault="00982D37"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Pr>
                <w:rFonts w:ascii="Times New Roman" w:eastAsia="Times New Roman" w:hAnsi="Times New Roman" w:cs="Times New Roman"/>
                <w:color w:val="000000"/>
                <w:sz w:val="20"/>
                <w:lang w:val="en-US" w:eastAsia="en-US"/>
              </w:rPr>
              <w:t>494.8</w:t>
            </w:r>
          </w:p>
        </w:tc>
        <w:tc>
          <w:tcPr>
            <w:tcW w:w="0" w:type="auto"/>
            <w:noWrap/>
            <w:hideMark/>
          </w:tcPr>
          <w:p w14:paraId="2B7CAC23"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532.9</w:t>
            </w:r>
          </w:p>
        </w:tc>
      </w:tr>
      <w:tr w:rsidR="00EB1BB1" w:rsidRPr="009A1B6F" w14:paraId="6E6D2ED9" w14:textId="77777777" w:rsidTr="00F84920">
        <w:trPr>
          <w:trHeight w:val="612"/>
        </w:trPr>
        <w:tc>
          <w:tcPr>
            <w:cnfStyle w:val="001000000000" w:firstRow="0" w:lastRow="0" w:firstColumn="1" w:lastColumn="0" w:oddVBand="0" w:evenVBand="0" w:oddHBand="0" w:evenHBand="0" w:firstRowFirstColumn="0" w:firstRowLastColumn="0" w:lastRowFirstColumn="0" w:lastRowLastColumn="0"/>
            <w:tcW w:w="0" w:type="auto"/>
            <w:noWrap/>
            <w:hideMark/>
          </w:tcPr>
          <w:p w14:paraId="1EFC789F" w14:textId="77777777" w:rsidR="00EB1BB1" w:rsidRPr="009A1B6F" w:rsidRDefault="00EB1BB1" w:rsidP="00E26400">
            <w:pPr>
              <w:spacing w:line="240" w:lineRule="auto"/>
              <w:contextualSpacing w:val="0"/>
              <w:jc w:val="both"/>
              <w:rPr>
                <w:rFonts w:ascii="Times New Roman" w:eastAsia="Times New Roman" w:hAnsi="Times New Roman" w:cs="Times New Roman"/>
                <w:color w:val="auto"/>
                <w:sz w:val="20"/>
                <w:lang w:val="en-US" w:eastAsia="en-US"/>
              </w:rPr>
            </w:pPr>
            <w:r w:rsidRPr="009A1B6F">
              <w:rPr>
                <w:rFonts w:ascii="Times New Roman" w:eastAsia="Times New Roman" w:hAnsi="Times New Roman" w:cs="Times New Roman"/>
                <w:color w:val="auto"/>
                <w:sz w:val="20"/>
                <w:lang w:val="en-US" w:eastAsia="en-US"/>
              </w:rPr>
              <w:t>4</w:t>
            </w:r>
          </w:p>
        </w:tc>
        <w:tc>
          <w:tcPr>
            <w:tcW w:w="2989" w:type="dxa"/>
            <w:hideMark/>
          </w:tcPr>
          <w:p w14:paraId="56AC2A8D" w14:textId="77777777" w:rsidR="00EB1BB1" w:rsidRPr="009A1B6F" w:rsidRDefault="00EB1BB1"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en-US" w:eastAsia="en-US"/>
              </w:rPr>
            </w:pPr>
            <w:proofErr w:type="spellStart"/>
            <w:r w:rsidRPr="009A1B6F">
              <w:rPr>
                <w:rFonts w:ascii="Times New Roman" w:eastAsia="Times New Roman" w:hAnsi="Times New Roman" w:cs="Times New Roman"/>
                <w:color w:val="auto"/>
                <w:sz w:val="20"/>
                <w:lang w:val="en-US" w:eastAsia="en-US"/>
              </w:rPr>
              <w:t>Përjashtim</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nga</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tatimi</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mbi</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fitimin</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për</w:t>
            </w:r>
            <w:proofErr w:type="spellEnd"/>
            <w:r w:rsidRPr="009A1B6F">
              <w:rPr>
                <w:rFonts w:ascii="Times New Roman" w:eastAsia="Times New Roman" w:hAnsi="Times New Roman" w:cs="Times New Roman"/>
                <w:color w:val="auto"/>
                <w:sz w:val="20"/>
                <w:lang w:val="en-US" w:eastAsia="en-US"/>
              </w:rPr>
              <w:t xml:space="preserve"> 15 </w:t>
            </w:r>
            <w:proofErr w:type="spellStart"/>
            <w:r w:rsidRPr="009A1B6F">
              <w:rPr>
                <w:rFonts w:ascii="Times New Roman" w:eastAsia="Times New Roman" w:hAnsi="Times New Roman" w:cs="Times New Roman"/>
                <w:color w:val="auto"/>
                <w:sz w:val="20"/>
                <w:lang w:val="en-US" w:eastAsia="en-US"/>
              </w:rPr>
              <w:t>vjet</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për</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Parqet</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Technologjike</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dhe</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Shkencore</w:t>
            </w:r>
            <w:proofErr w:type="spellEnd"/>
            <w:r w:rsidRPr="009A1B6F">
              <w:rPr>
                <w:rFonts w:ascii="Times New Roman" w:eastAsia="Times New Roman" w:hAnsi="Times New Roman" w:cs="Times New Roman"/>
                <w:color w:val="auto"/>
                <w:sz w:val="20"/>
                <w:lang w:val="en-US" w:eastAsia="en-US"/>
              </w:rPr>
              <w:t xml:space="preserve">. </w:t>
            </w:r>
          </w:p>
        </w:tc>
        <w:tc>
          <w:tcPr>
            <w:tcW w:w="1016" w:type="dxa"/>
            <w:noWrap/>
            <w:hideMark/>
          </w:tcPr>
          <w:p w14:paraId="25E9454E" w14:textId="77777777" w:rsidR="00EB1BB1" w:rsidRPr="009A1B6F" w:rsidRDefault="00EB1BB1"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w:t>
            </w:r>
          </w:p>
        </w:tc>
        <w:tc>
          <w:tcPr>
            <w:tcW w:w="0" w:type="auto"/>
            <w:noWrap/>
            <w:hideMark/>
          </w:tcPr>
          <w:p w14:paraId="01149243" w14:textId="77777777" w:rsidR="00EB1BB1" w:rsidRPr="009A1B6F" w:rsidRDefault="00EB1BB1"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w:t>
            </w:r>
          </w:p>
        </w:tc>
        <w:tc>
          <w:tcPr>
            <w:tcW w:w="0" w:type="auto"/>
            <w:noWrap/>
            <w:hideMark/>
          </w:tcPr>
          <w:p w14:paraId="0D3BCE6A" w14:textId="77777777" w:rsidR="00EB1BB1" w:rsidRPr="009A1B6F" w:rsidRDefault="00EB1BB1"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w:t>
            </w:r>
          </w:p>
        </w:tc>
        <w:tc>
          <w:tcPr>
            <w:tcW w:w="0" w:type="auto"/>
            <w:noWrap/>
            <w:hideMark/>
          </w:tcPr>
          <w:p w14:paraId="4A6A6338"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0</w:t>
            </w:r>
          </w:p>
        </w:tc>
      </w:tr>
      <w:tr w:rsidR="00EB1BB1" w:rsidRPr="009A1B6F" w14:paraId="78508EA6" w14:textId="77777777" w:rsidTr="00F84920">
        <w:trPr>
          <w:trHeight w:val="696"/>
        </w:trPr>
        <w:tc>
          <w:tcPr>
            <w:cnfStyle w:val="001000000000" w:firstRow="0" w:lastRow="0" w:firstColumn="1" w:lastColumn="0" w:oddVBand="0" w:evenVBand="0" w:oddHBand="0" w:evenHBand="0" w:firstRowFirstColumn="0" w:firstRowLastColumn="0" w:lastRowFirstColumn="0" w:lastRowLastColumn="0"/>
            <w:tcW w:w="0" w:type="auto"/>
            <w:noWrap/>
            <w:hideMark/>
          </w:tcPr>
          <w:p w14:paraId="6DAB38B6" w14:textId="77777777" w:rsidR="00EB1BB1" w:rsidRPr="009A1B6F" w:rsidRDefault="00EB1BB1" w:rsidP="00E26400">
            <w:pPr>
              <w:spacing w:line="240" w:lineRule="auto"/>
              <w:contextualSpacing w:val="0"/>
              <w:jc w:val="both"/>
              <w:rPr>
                <w:rFonts w:ascii="Times New Roman" w:eastAsia="Times New Roman" w:hAnsi="Times New Roman" w:cs="Times New Roman"/>
                <w:color w:val="auto"/>
                <w:sz w:val="20"/>
                <w:lang w:val="en-US" w:eastAsia="en-US"/>
              </w:rPr>
            </w:pPr>
            <w:r w:rsidRPr="009A1B6F">
              <w:rPr>
                <w:rFonts w:ascii="Times New Roman" w:eastAsia="Times New Roman" w:hAnsi="Times New Roman" w:cs="Times New Roman"/>
                <w:color w:val="auto"/>
                <w:sz w:val="20"/>
                <w:lang w:val="en-US" w:eastAsia="en-US"/>
              </w:rPr>
              <w:t>5</w:t>
            </w:r>
          </w:p>
        </w:tc>
        <w:tc>
          <w:tcPr>
            <w:tcW w:w="2989" w:type="dxa"/>
            <w:hideMark/>
          </w:tcPr>
          <w:p w14:paraId="5CAB7DF3" w14:textId="77777777" w:rsidR="00EB1BB1" w:rsidRPr="009A1B6F" w:rsidRDefault="00EB1BB1"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en-US" w:eastAsia="en-US"/>
              </w:rPr>
            </w:pPr>
            <w:proofErr w:type="spellStart"/>
            <w:r w:rsidRPr="009A1B6F">
              <w:rPr>
                <w:rFonts w:ascii="Times New Roman" w:eastAsia="Times New Roman" w:hAnsi="Times New Roman" w:cs="Times New Roman"/>
                <w:color w:val="auto"/>
                <w:sz w:val="20"/>
                <w:lang w:val="en-US" w:eastAsia="en-US"/>
              </w:rPr>
              <w:t>Përjashtim</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nga</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tatimi</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mbi</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fitimin</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për</w:t>
            </w:r>
            <w:proofErr w:type="spellEnd"/>
            <w:r w:rsidRPr="009A1B6F">
              <w:rPr>
                <w:rFonts w:ascii="Times New Roman" w:eastAsia="Times New Roman" w:hAnsi="Times New Roman" w:cs="Times New Roman"/>
                <w:color w:val="auto"/>
                <w:sz w:val="20"/>
                <w:lang w:val="en-US" w:eastAsia="en-US"/>
              </w:rPr>
              <w:t xml:space="preserve"> 10 </w:t>
            </w:r>
            <w:proofErr w:type="spellStart"/>
            <w:r w:rsidRPr="009A1B6F">
              <w:rPr>
                <w:rFonts w:ascii="Times New Roman" w:eastAsia="Times New Roman" w:hAnsi="Times New Roman" w:cs="Times New Roman"/>
                <w:color w:val="auto"/>
                <w:sz w:val="20"/>
                <w:lang w:val="en-US" w:eastAsia="en-US"/>
              </w:rPr>
              <w:t>vjet</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për</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subjektet</w:t>
            </w:r>
            <w:proofErr w:type="spellEnd"/>
            <w:r w:rsidRPr="009A1B6F">
              <w:rPr>
                <w:rFonts w:ascii="Times New Roman" w:eastAsia="Times New Roman" w:hAnsi="Times New Roman" w:cs="Times New Roman"/>
                <w:color w:val="auto"/>
                <w:sz w:val="20"/>
                <w:lang w:val="en-US" w:eastAsia="en-US"/>
              </w:rPr>
              <w:t xml:space="preserve"> e </w:t>
            </w:r>
            <w:proofErr w:type="spellStart"/>
            <w:r w:rsidRPr="009A1B6F">
              <w:rPr>
                <w:rFonts w:ascii="Times New Roman" w:eastAsia="Times New Roman" w:hAnsi="Times New Roman" w:cs="Times New Roman"/>
                <w:color w:val="auto"/>
                <w:sz w:val="20"/>
                <w:lang w:val="en-US" w:eastAsia="en-US"/>
              </w:rPr>
              <w:t>licencuara</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në</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industrinë</w:t>
            </w:r>
            <w:proofErr w:type="spellEnd"/>
            <w:r w:rsidRPr="009A1B6F">
              <w:rPr>
                <w:rFonts w:ascii="Times New Roman" w:eastAsia="Times New Roman" w:hAnsi="Times New Roman" w:cs="Times New Roman"/>
                <w:color w:val="auto"/>
                <w:sz w:val="20"/>
                <w:lang w:val="en-US" w:eastAsia="en-US"/>
              </w:rPr>
              <w:t xml:space="preserve"> e </w:t>
            </w:r>
            <w:proofErr w:type="spellStart"/>
            <w:r w:rsidRPr="009A1B6F">
              <w:rPr>
                <w:rFonts w:ascii="Times New Roman" w:eastAsia="Times New Roman" w:hAnsi="Times New Roman" w:cs="Times New Roman"/>
                <w:color w:val="auto"/>
                <w:sz w:val="20"/>
                <w:lang w:val="en-US" w:eastAsia="en-US"/>
              </w:rPr>
              <w:t>prodhimit</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të</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armëve</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të</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ushtrisë</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në</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Shqipëri</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nga</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viti</w:t>
            </w:r>
            <w:proofErr w:type="spellEnd"/>
            <w:r w:rsidRPr="009A1B6F">
              <w:rPr>
                <w:rFonts w:ascii="Times New Roman" w:eastAsia="Times New Roman" w:hAnsi="Times New Roman" w:cs="Times New Roman"/>
                <w:color w:val="auto"/>
                <w:sz w:val="20"/>
                <w:lang w:val="en-US" w:eastAsia="en-US"/>
              </w:rPr>
              <w:t xml:space="preserve"> 2024.</w:t>
            </w:r>
          </w:p>
        </w:tc>
        <w:tc>
          <w:tcPr>
            <w:tcW w:w="1016" w:type="dxa"/>
            <w:noWrap/>
            <w:hideMark/>
          </w:tcPr>
          <w:p w14:paraId="3A0BB968" w14:textId="77777777" w:rsidR="00EB1BB1" w:rsidRPr="009A1B6F" w:rsidRDefault="00EB1BB1"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w:t>
            </w:r>
          </w:p>
        </w:tc>
        <w:tc>
          <w:tcPr>
            <w:tcW w:w="0" w:type="auto"/>
            <w:noWrap/>
            <w:hideMark/>
          </w:tcPr>
          <w:p w14:paraId="6ED4945C" w14:textId="77777777" w:rsidR="00EB1BB1" w:rsidRPr="009A1B6F" w:rsidRDefault="00EB1BB1"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w:t>
            </w:r>
          </w:p>
        </w:tc>
        <w:tc>
          <w:tcPr>
            <w:tcW w:w="0" w:type="auto"/>
            <w:noWrap/>
            <w:hideMark/>
          </w:tcPr>
          <w:p w14:paraId="6C4C757F" w14:textId="77777777" w:rsidR="00EB1BB1" w:rsidRPr="009A1B6F" w:rsidRDefault="00EB1BB1"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w:t>
            </w:r>
          </w:p>
        </w:tc>
        <w:tc>
          <w:tcPr>
            <w:tcW w:w="0" w:type="auto"/>
            <w:noWrap/>
            <w:hideMark/>
          </w:tcPr>
          <w:p w14:paraId="4C446E84" w14:textId="77777777" w:rsidR="00EB1BB1" w:rsidRPr="009A1B6F" w:rsidRDefault="00EB1BB1"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 xml:space="preserve"> -- </w:t>
            </w:r>
          </w:p>
        </w:tc>
      </w:tr>
      <w:tr w:rsidR="00EB1BB1" w:rsidRPr="009A1B6F" w14:paraId="41047DD8" w14:textId="77777777" w:rsidTr="00F84920">
        <w:trPr>
          <w:trHeight w:val="396"/>
        </w:trPr>
        <w:tc>
          <w:tcPr>
            <w:cnfStyle w:val="001000000000" w:firstRow="0" w:lastRow="0" w:firstColumn="1" w:lastColumn="0" w:oddVBand="0" w:evenVBand="0" w:oddHBand="0" w:evenHBand="0" w:firstRowFirstColumn="0" w:firstRowLastColumn="0" w:lastRowFirstColumn="0" w:lastRowLastColumn="0"/>
            <w:tcW w:w="0" w:type="auto"/>
            <w:noWrap/>
            <w:hideMark/>
          </w:tcPr>
          <w:p w14:paraId="457D6832" w14:textId="77777777" w:rsidR="00EB1BB1" w:rsidRPr="009A1B6F" w:rsidRDefault="00EB1BB1" w:rsidP="00E26400">
            <w:pPr>
              <w:spacing w:line="240" w:lineRule="auto"/>
              <w:contextualSpacing w:val="0"/>
              <w:jc w:val="both"/>
              <w:rPr>
                <w:rFonts w:ascii="Times New Roman" w:eastAsia="Times New Roman" w:hAnsi="Times New Roman" w:cs="Times New Roman"/>
                <w:color w:val="auto"/>
                <w:sz w:val="20"/>
                <w:lang w:val="en-US" w:eastAsia="en-US"/>
              </w:rPr>
            </w:pPr>
            <w:r w:rsidRPr="009A1B6F">
              <w:rPr>
                <w:rFonts w:ascii="Times New Roman" w:eastAsia="Times New Roman" w:hAnsi="Times New Roman" w:cs="Times New Roman"/>
                <w:color w:val="auto"/>
                <w:sz w:val="20"/>
                <w:lang w:val="en-US" w:eastAsia="en-US"/>
              </w:rPr>
              <w:t>6</w:t>
            </w:r>
          </w:p>
        </w:tc>
        <w:tc>
          <w:tcPr>
            <w:tcW w:w="2989" w:type="dxa"/>
            <w:hideMark/>
          </w:tcPr>
          <w:p w14:paraId="77132399" w14:textId="4EF29278" w:rsidR="00EB1BB1" w:rsidRPr="009A1B6F" w:rsidRDefault="00EB1BB1"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en-US" w:eastAsia="en-US"/>
              </w:rPr>
            </w:pPr>
            <w:proofErr w:type="spellStart"/>
            <w:r w:rsidRPr="009A1B6F">
              <w:rPr>
                <w:rFonts w:ascii="Times New Roman" w:eastAsia="Times New Roman" w:hAnsi="Times New Roman" w:cs="Times New Roman"/>
                <w:color w:val="auto"/>
                <w:sz w:val="20"/>
                <w:lang w:val="en-US" w:eastAsia="en-US"/>
              </w:rPr>
              <w:t>Normë</w:t>
            </w:r>
            <w:proofErr w:type="spellEnd"/>
            <w:r w:rsidRPr="009A1B6F">
              <w:rPr>
                <w:rFonts w:ascii="Times New Roman" w:eastAsia="Times New Roman" w:hAnsi="Times New Roman" w:cs="Times New Roman"/>
                <w:color w:val="auto"/>
                <w:sz w:val="20"/>
                <w:lang w:val="en-US" w:eastAsia="en-US"/>
              </w:rPr>
              <w:t xml:space="preserve"> e </w:t>
            </w:r>
            <w:proofErr w:type="spellStart"/>
            <w:r w:rsidRPr="009A1B6F">
              <w:rPr>
                <w:rFonts w:ascii="Times New Roman" w:eastAsia="Times New Roman" w:hAnsi="Times New Roman" w:cs="Times New Roman"/>
                <w:color w:val="auto"/>
                <w:sz w:val="20"/>
                <w:lang w:val="en-US" w:eastAsia="en-US"/>
              </w:rPr>
              <w:t>reduktuar</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prej</w:t>
            </w:r>
            <w:proofErr w:type="spellEnd"/>
            <w:r w:rsidRPr="009A1B6F">
              <w:rPr>
                <w:rFonts w:ascii="Times New Roman" w:eastAsia="Times New Roman" w:hAnsi="Times New Roman" w:cs="Times New Roman"/>
                <w:color w:val="auto"/>
                <w:sz w:val="20"/>
                <w:lang w:val="en-US" w:eastAsia="en-US"/>
              </w:rPr>
              <w:t xml:space="preserve"> 5 </w:t>
            </w:r>
            <w:proofErr w:type="spellStart"/>
            <w:r w:rsidRPr="009A1B6F">
              <w:rPr>
                <w:rFonts w:ascii="Times New Roman" w:eastAsia="Times New Roman" w:hAnsi="Times New Roman" w:cs="Times New Roman"/>
                <w:color w:val="auto"/>
                <w:sz w:val="20"/>
                <w:lang w:val="en-US" w:eastAsia="en-US"/>
              </w:rPr>
              <w:t>përqind</w:t>
            </w:r>
            <w:proofErr w:type="spellEnd"/>
            <w:r w:rsidRPr="009A1B6F">
              <w:rPr>
                <w:rFonts w:ascii="Times New Roman" w:eastAsia="Times New Roman" w:hAnsi="Times New Roman" w:cs="Times New Roman"/>
                <w:color w:val="auto"/>
                <w:sz w:val="20"/>
                <w:lang w:val="en-US" w:eastAsia="en-US"/>
              </w:rPr>
              <w:t xml:space="preserve"> </w:t>
            </w:r>
            <w:proofErr w:type="spellStart"/>
            <w:r w:rsidR="00625AFC" w:rsidRPr="009A1B6F">
              <w:rPr>
                <w:rFonts w:ascii="Times New Roman" w:eastAsia="Times New Roman" w:hAnsi="Times New Roman" w:cs="Times New Roman"/>
                <w:color w:val="auto"/>
                <w:sz w:val="20"/>
                <w:lang w:val="en-US" w:eastAsia="en-US"/>
              </w:rPr>
              <w:t>zbatohet</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për</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kompanitë</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që</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janë</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të</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angazhuara</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në</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industrinë</w:t>
            </w:r>
            <w:proofErr w:type="spellEnd"/>
            <w:r w:rsidRPr="009A1B6F">
              <w:rPr>
                <w:rFonts w:ascii="Times New Roman" w:eastAsia="Times New Roman" w:hAnsi="Times New Roman" w:cs="Times New Roman"/>
                <w:color w:val="auto"/>
                <w:sz w:val="20"/>
                <w:lang w:val="en-US" w:eastAsia="en-US"/>
              </w:rPr>
              <w:t xml:space="preserve"> e </w:t>
            </w:r>
            <w:proofErr w:type="spellStart"/>
            <w:r w:rsidRPr="009A1B6F">
              <w:rPr>
                <w:rFonts w:ascii="Times New Roman" w:eastAsia="Times New Roman" w:hAnsi="Times New Roman" w:cs="Times New Roman"/>
                <w:color w:val="auto"/>
                <w:sz w:val="20"/>
                <w:lang w:val="en-US" w:eastAsia="en-US"/>
              </w:rPr>
              <w:t>automobilave</w:t>
            </w:r>
            <w:proofErr w:type="spellEnd"/>
            <w:r w:rsidRPr="009A1B6F">
              <w:rPr>
                <w:rFonts w:ascii="Times New Roman" w:eastAsia="Times New Roman" w:hAnsi="Times New Roman" w:cs="Times New Roman"/>
                <w:color w:val="auto"/>
                <w:sz w:val="20"/>
                <w:lang w:val="en-US" w:eastAsia="en-US"/>
              </w:rPr>
              <w:t xml:space="preserve">. </w:t>
            </w:r>
          </w:p>
        </w:tc>
        <w:tc>
          <w:tcPr>
            <w:tcW w:w="1016" w:type="dxa"/>
            <w:noWrap/>
            <w:hideMark/>
          </w:tcPr>
          <w:p w14:paraId="344991D4"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0.0</w:t>
            </w:r>
          </w:p>
        </w:tc>
        <w:tc>
          <w:tcPr>
            <w:tcW w:w="0" w:type="auto"/>
            <w:noWrap/>
            <w:hideMark/>
          </w:tcPr>
          <w:p w14:paraId="056C4591"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93.2</w:t>
            </w:r>
          </w:p>
        </w:tc>
        <w:tc>
          <w:tcPr>
            <w:tcW w:w="0" w:type="auto"/>
            <w:noWrap/>
            <w:hideMark/>
          </w:tcPr>
          <w:p w14:paraId="25B56D19"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14.8</w:t>
            </w:r>
          </w:p>
        </w:tc>
        <w:tc>
          <w:tcPr>
            <w:tcW w:w="0" w:type="auto"/>
            <w:noWrap/>
            <w:hideMark/>
          </w:tcPr>
          <w:p w14:paraId="3C270C02"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34.5</w:t>
            </w:r>
          </w:p>
        </w:tc>
      </w:tr>
      <w:tr w:rsidR="00EB1BB1" w:rsidRPr="009A1B6F" w14:paraId="1C3E1426" w14:textId="77777777" w:rsidTr="00F84920">
        <w:trPr>
          <w:trHeight w:val="468"/>
        </w:trPr>
        <w:tc>
          <w:tcPr>
            <w:cnfStyle w:val="001000000000" w:firstRow="0" w:lastRow="0" w:firstColumn="1" w:lastColumn="0" w:oddVBand="0" w:evenVBand="0" w:oddHBand="0" w:evenHBand="0" w:firstRowFirstColumn="0" w:firstRowLastColumn="0" w:lastRowFirstColumn="0" w:lastRowLastColumn="0"/>
            <w:tcW w:w="0" w:type="auto"/>
            <w:noWrap/>
            <w:hideMark/>
          </w:tcPr>
          <w:p w14:paraId="645CAE7E" w14:textId="77777777" w:rsidR="00EB1BB1" w:rsidRPr="009A1B6F" w:rsidRDefault="00EB1BB1" w:rsidP="00E26400">
            <w:pPr>
              <w:spacing w:line="240" w:lineRule="auto"/>
              <w:contextualSpacing w:val="0"/>
              <w:jc w:val="both"/>
              <w:rPr>
                <w:rFonts w:ascii="Times New Roman" w:eastAsia="Times New Roman" w:hAnsi="Times New Roman" w:cs="Times New Roman"/>
                <w:color w:val="auto"/>
                <w:sz w:val="20"/>
                <w:lang w:val="en-US" w:eastAsia="en-US"/>
              </w:rPr>
            </w:pPr>
            <w:r w:rsidRPr="009A1B6F">
              <w:rPr>
                <w:rFonts w:ascii="Times New Roman" w:eastAsia="Times New Roman" w:hAnsi="Times New Roman" w:cs="Times New Roman"/>
                <w:color w:val="auto"/>
                <w:sz w:val="20"/>
                <w:lang w:val="en-US" w:eastAsia="en-US"/>
              </w:rPr>
              <w:t>7</w:t>
            </w:r>
          </w:p>
        </w:tc>
        <w:tc>
          <w:tcPr>
            <w:tcW w:w="2989" w:type="dxa"/>
            <w:hideMark/>
          </w:tcPr>
          <w:p w14:paraId="529F0E9C" w14:textId="08DCFA9F" w:rsidR="00EB1BB1" w:rsidRPr="009A1B6F" w:rsidRDefault="00EB1BB1"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en-US" w:eastAsia="en-US"/>
              </w:rPr>
            </w:pPr>
            <w:proofErr w:type="spellStart"/>
            <w:r w:rsidRPr="009A1B6F">
              <w:rPr>
                <w:rFonts w:ascii="Times New Roman" w:eastAsia="Times New Roman" w:hAnsi="Times New Roman" w:cs="Times New Roman"/>
                <w:color w:val="auto"/>
                <w:sz w:val="20"/>
                <w:lang w:val="en-US" w:eastAsia="en-US"/>
              </w:rPr>
              <w:t>Normë</w:t>
            </w:r>
            <w:proofErr w:type="spellEnd"/>
            <w:r w:rsidRPr="009A1B6F">
              <w:rPr>
                <w:rFonts w:ascii="Times New Roman" w:eastAsia="Times New Roman" w:hAnsi="Times New Roman" w:cs="Times New Roman"/>
                <w:color w:val="auto"/>
                <w:sz w:val="20"/>
                <w:lang w:val="en-US" w:eastAsia="en-US"/>
              </w:rPr>
              <w:t xml:space="preserve"> e </w:t>
            </w:r>
            <w:proofErr w:type="spellStart"/>
            <w:r w:rsidRPr="009A1B6F">
              <w:rPr>
                <w:rFonts w:ascii="Times New Roman" w:eastAsia="Times New Roman" w:hAnsi="Times New Roman" w:cs="Times New Roman"/>
                <w:color w:val="auto"/>
                <w:sz w:val="20"/>
                <w:lang w:val="en-US" w:eastAsia="en-US"/>
              </w:rPr>
              <w:t>reduktuar</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prej</w:t>
            </w:r>
            <w:proofErr w:type="spellEnd"/>
            <w:r w:rsidRPr="009A1B6F">
              <w:rPr>
                <w:rFonts w:ascii="Times New Roman" w:eastAsia="Times New Roman" w:hAnsi="Times New Roman" w:cs="Times New Roman"/>
                <w:color w:val="auto"/>
                <w:sz w:val="20"/>
                <w:lang w:val="en-US" w:eastAsia="en-US"/>
              </w:rPr>
              <w:t xml:space="preserve"> 5 </w:t>
            </w:r>
            <w:proofErr w:type="spellStart"/>
            <w:r w:rsidRPr="009A1B6F">
              <w:rPr>
                <w:rFonts w:ascii="Times New Roman" w:eastAsia="Times New Roman" w:hAnsi="Times New Roman" w:cs="Times New Roman"/>
                <w:color w:val="auto"/>
                <w:sz w:val="20"/>
                <w:lang w:val="en-US" w:eastAsia="en-US"/>
              </w:rPr>
              <w:t>përqind</w:t>
            </w:r>
            <w:proofErr w:type="spellEnd"/>
            <w:r w:rsidRPr="009A1B6F">
              <w:rPr>
                <w:rFonts w:ascii="Times New Roman" w:eastAsia="Times New Roman" w:hAnsi="Times New Roman" w:cs="Times New Roman"/>
                <w:color w:val="auto"/>
                <w:sz w:val="20"/>
                <w:lang w:val="en-US" w:eastAsia="en-US"/>
              </w:rPr>
              <w:t xml:space="preserve"> </w:t>
            </w:r>
            <w:proofErr w:type="spellStart"/>
            <w:r w:rsidR="00625AFC" w:rsidRPr="009A1B6F">
              <w:rPr>
                <w:rFonts w:ascii="Times New Roman" w:eastAsia="Times New Roman" w:hAnsi="Times New Roman" w:cs="Times New Roman"/>
                <w:color w:val="auto"/>
                <w:sz w:val="20"/>
                <w:lang w:val="en-US" w:eastAsia="en-US"/>
              </w:rPr>
              <w:t>zbatohet</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për</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kooperativat</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bujqësore</w:t>
            </w:r>
            <w:proofErr w:type="spellEnd"/>
            <w:r w:rsidRPr="009A1B6F">
              <w:rPr>
                <w:rFonts w:ascii="Times New Roman" w:eastAsia="Times New Roman" w:hAnsi="Times New Roman" w:cs="Times New Roman"/>
                <w:color w:val="auto"/>
                <w:sz w:val="20"/>
                <w:lang w:val="en-US" w:eastAsia="en-US"/>
              </w:rPr>
              <w:t>.</w:t>
            </w:r>
          </w:p>
        </w:tc>
        <w:tc>
          <w:tcPr>
            <w:tcW w:w="1016" w:type="dxa"/>
            <w:noWrap/>
            <w:hideMark/>
          </w:tcPr>
          <w:p w14:paraId="3B0053A9"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0.7</w:t>
            </w:r>
          </w:p>
        </w:tc>
        <w:tc>
          <w:tcPr>
            <w:tcW w:w="0" w:type="auto"/>
            <w:noWrap/>
            <w:hideMark/>
          </w:tcPr>
          <w:p w14:paraId="16963DD5"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2.8</w:t>
            </w:r>
          </w:p>
        </w:tc>
        <w:tc>
          <w:tcPr>
            <w:tcW w:w="0" w:type="auto"/>
            <w:noWrap/>
            <w:hideMark/>
          </w:tcPr>
          <w:p w14:paraId="1CCEDA24"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0.00</w:t>
            </w:r>
          </w:p>
        </w:tc>
        <w:tc>
          <w:tcPr>
            <w:tcW w:w="0" w:type="auto"/>
            <w:noWrap/>
            <w:hideMark/>
          </w:tcPr>
          <w:p w14:paraId="46934EAD"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0.9</w:t>
            </w:r>
          </w:p>
        </w:tc>
      </w:tr>
      <w:tr w:rsidR="00EB1BB1" w:rsidRPr="009A1B6F" w14:paraId="70E7D69B" w14:textId="77777777" w:rsidTr="00F84920">
        <w:trPr>
          <w:trHeight w:val="552"/>
        </w:trPr>
        <w:tc>
          <w:tcPr>
            <w:cnfStyle w:val="001000000000" w:firstRow="0" w:lastRow="0" w:firstColumn="1" w:lastColumn="0" w:oddVBand="0" w:evenVBand="0" w:oddHBand="0" w:evenHBand="0" w:firstRowFirstColumn="0" w:firstRowLastColumn="0" w:lastRowFirstColumn="0" w:lastRowLastColumn="0"/>
            <w:tcW w:w="0" w:type="auto"/>
            <w:noWrap/>
            <w:hideMark/>
          </w:tcPr>
          <w:p w14:paraId="1497AC5B" w14:textId="77777777" w:rsidR="00EB1BB1" w:rsidRPr="009A1B6F" w:rsidRDefault="00EB1BB1" w:rsidP="00E26400">
            <w:pPr>
              <w:spacing w:line="240" w:lineRule="auto"/>
              <w:contextualSpacing w:val="0"/>
              <w:jc w:val="both"/>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8</w:t>
            </w:r>
          </w:p>
        </w:tc>
        <w:tc>
          <w:tcPr>
            <w:tcW w:w="2989" w:type="dxa"/>
            <w:hideMark/>
          </w:tcPr>
          <w:p w14:paraId="19BBDB87" w14:textId="77777777" w:rsidR="00EB1BB1" w:rsidRPr="009A1B6F" w:rsidRDefault="00EB1BB1"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proofErr w:type="spellStart"/>
            <w:r w:rsidRPr="009A1B6F">
              <w:rPr>
                <w:rFonts w:ascii="Times New Roman" w:eastAsia="Times New Roman" w:hAnsi="Times New Roman" w:cs="Times New Roman"/>
                <w:color w:val="000000"/>
                <w:sz w:val="20"/>
                <w:lang w:val="en-US" w:eastAsia="en-US"/>
              </w:rPr>
              <w:t>Subjektet</w:t>
            </w:r>
            <w:proofErr w:type="spellEnd"/>
            <w:r w:rsidRPr="009A1B6F">
              <w:rPr>
                <w:rFonts w:ascii="Times New Roman" w:eastAsia="Times New Roman" w:hAnsi="Times New Roman" w:cs="Times New Roman"/>
                <w:color w:val="000000"/>
                <w:sz w:val="20"/>
                <w:lang w:val="en-US" w:eastAsia="en-US"/>
              </w:rPr>
              <w:t xml:space="preserve"> me </w:t>
            </w:r>
            <w:proofErr w:type="spellStart"/>
            <w:r w:rsidRPr="009A1B6F">
              <w:rPr>
                <w:rFonts w:ascii="Times New Roman" w:eastAsia="Times New Roman" w:hAnsi="Times New Roman" w:cs="Times New Roman"/>
                <w:color w:val="000000"/>
                <w:sz w:val="20"/>
                <w:lang w:val="en-US" w:eastAsia="en-US"/>
              </w:rPr>
              <w:t>një</w:t>
            </w:r>
            <w:proofErr w:type="spellEnd"/>
            <w:r w:rsidRPr="009A1B6F">
              <w:rPr>
                <w:rFonts w:ascii="Times New Roman" w:eastAsia="Times New Roman" w:hAnsi="Times New Roman" w:cs="Times New Roman"/>
                <w:color w:val="000000"/>
                <w:sz w:val="20"/>
                <w:lang w:val="en-US" w:eastAsia="en-US"/>
              </w:rPr>
              <w:t xml:space="preserve"> </w:t>
            </w:r>
            <w:proofErr w:type="spellStart"/>
            <w:r w:rsidRPr="009A1B6F">
              <w:rPr>
                <w:rFonts w:ascii="Times New Roman" w:eastAsia="Times New Roman" w:hAnsi="Times New Roman" w:cs="Times New Roman"/>
                <w:color w:val="000000"/>
                <w:sz w:val="20"/>
                <w:lang w:val="en-US" w:eastAsia="en-US"/>
              </w:rPr>
              <w:t>qarkullim</w:t>
            </w:r>
            <w:proofErr w:type="spellEnd"/>
            <w:r w:rsidRPr="009A1B6F">
              <w:rPr>
                <w:rFonts w:ascii="Times New Roman" w:eastAsia="Times New Roman" w:hAnsi="Times New Roman" w:cs="Times New Roman"/>
                <w:color w:val="000000"/>
                <w:sz w:val="20"/>
                <w:lang w:val="en-US" w:eastAsia="en-US"/>
              </w:rPr>
              <w:t xml:space="preserve"> </w:t>
            </w:r>
            <w:proofErr w:type="spellStart"/>
            <w:r w:rsidRPr="009A1B6F">
              <w:rPr>
                <w:rFonts w:ascii="Times New Roman" w:eastAsia="Times New Roman" w:hAnsi="Times New Roman" w:cs="Times New Roman"/>
                <w:color w:val="000000"/>
                <w:sz w:val="20"/>
                <w:lang w:val="en-US" w:eastAsia="en-US"/>
              </w:rPr>
              <w:t>vjetor</w:t>
            </w:r>
            <w:proofErr w:type="spellEnd"/>
            <w:r w:rsidRPr="009A1B6F">
              <w:rPr>
                <w:rFonts w:ascii="Times New Roman" w:eastAsia="Times New Roman" w:hAnsi="Times New Roman" w:cs="Times New Roman"/>
                <w:color w:val="000000"/>
                <w:sz w:val="20"/>
                <w:lang w:val="en-US" w:eastAsia="en-US"/>
              </w:rPr>
              <w:t xml:space="preserve"> </w:t>
            </w:r>
            <w:proofErr w:type="spellStart"/>
            <w:r w:rsidRPr="009A1B6F">
              <w:rPr>
                <w:rFonts w:ascii="Times New Roman" w:eastAsia="Times New Roman" w:hAnsi="Times New Roman" w:cs="Times New Roman"/>
                <w:color w:val="000000"/>
                <w:sz w:val="20"/>
                <w:lang w:val="en-US" w:eastAsia="en-US"/>
              </w:rPr>
              <w:t>deri</w:t>
            </w:r>
            <w:proofErr w:type="spellEnd"/>
            <w:r w:rsidRPr="009A1B6F">
              <w:rPr>
                <w:rFonts w:ascii="Times New Roman" w:eastAsia="Times New Roman" w:hAnsi="Times New Roman" w:cs="Times New Roman"/>
                <w:color w:val="000000"/>
                <w:sz w:val="20"/>
                <w:lang w:val="en-US" w:eastAsia="en-US"/>
              </w:rPr>
              <w:t xml:space="preserve"> </w:t>
            </w:r>
            <w:proofErr w:type="spellStart"/>
            <w:r w:rsidRPr="009A1B6F">
              <w:rPr>
                <w:rFonts w:ascii="Times New Roman" w:eastAsia="Times New Roman" w:hAnsi="Times New Roman" w:cs="Times New Roman"/>
                <w:color w:val="000000"/>
                <w:sz w:val="20"/>
                <w:lang w:val="en-US" w:eastAsia="en-US"/>
              </w:rPr>
              <w:t>në</w:t>
            </w:r>
            <w:proofErr w:type="spellEnd"/>
            <w:r w:rsidRPr="009A1B6F">
              <w:rPr>
                <w:rFonts w:ascii="Times New Roman" w:eastAsia="Times New Roman" w:hAnsi="Times New Roman" w:cs="Times New Roman"/>
                <w:color w:val="000000"/>
                <w:sz w:val="20"/>
                <w:lang w:val="en-US" w:eastAsia="en-US"/>
              </w:rPr>
              <w:t xml:space="preserve"> 14 </w:t>
            </w:r>
            <w:proofErr w:type="spellStart"/>
            <w:r w:rsidRPr="009A1B6F">
              <w:rPr>
                <w:rFonts w:ascii="Times New Roman" w:eastAsia="Times New Roman" w:hAnsi="Times New Roman" w:cs="Times New Roman"/>
                <w:color w:val="000000"/>
                <w:sz w:val="20"/>
                <w:lang w:val="en-US" w:eastAsia="en-US"/>
              </w:rPr>
              <w:t>milionë</w:t>
            </w:r>
            <w:proofErr w:type="spellEnd"/>
            <w:r w:rsidRPr="009A1B6F">
              <w:rPr>
                <w:rFonts w:ascii="Times New Roman" w:eastAsia="Times New Roman" w:hAnsi="Times New Roman" w:cs="Times New Roman"/>
                <w:color w:val="000000"/>
                <w:sz w:val="20"/>
                <w:lang w:val="en-US" w:eastAsia="en-US"/>
              </w:rPr>
              <w:t xml:space="preserve"> </w:t>
            </w:r>
            <w:proofErr w:type="spellStart"/>
            <w:r w:rsidRPr="009A1B6F">
              <w:rPr>
                <w:rFonts w:ascii="Times New Roman" w:eastAsia="Times New Roman" w:hAnsi="Times New Roman" w:cs="Times New Roman"/>
                <w:color w:val="000000"/>
                <w:sz w:val="20"/>
                <w:lang w:val="en-US" w:eastAsia="en-US"/>
              </w:rPr>
              <w:t>lekë</w:t>
            </w:r>
            <w:proofErr w:type="spellEnd"/>
            <w:r w:rsidRPr="009A1B6F">
              <w:rPr>
                <w:rFonts w:ascii="Times New Roman" w:eastAsia="Times New Roman" w:hAnsi="Times New Roman" w:cs="Times New Roman"/>
                <w:color w:val="000000"/>
                <w:sz w:val="20"/>
                <w:lang w:val="en-US" w:eastAsia="en-US"/>
              </w:rPr>
              <w:t xml:space="preserve"> </w:t>
            </w:r>
            <w:proofErr w:type="spellStart"/>
            <w:r w:rsidRPr="009A1B6F">
              <w:rPr>
                <w:rFonts w:ascii="Times New Roman" w:eastAsia="Times New Roman" w:hAnsi="Times New Roman" w:cs="Times New Roman"/>
                <w:color w:val="000000"/>
                <w:sz w:val="20"/>
                <w:lang w:val="en-US" w:eastAsia="en-US"/>
              </w:rPr>
              <w:t>përfitojnë</w:t>
            </w:r>
            <w:proofErr w:type="spellEnd"/>
            <w:r w:rsidRPr="009A1B6F">
              <w:rPr>
                <w:rFonts w:ascii="Times New Roman" w:eastAsia="Times New Roman" w:hAnsi="Times New Roman" w:cs="Times New Roman"/>
                <w:color w:val="000000"/>
                <w:sz w:val="20"/>
                <w:lang w:val="en-US" w:eastAsia="en-US"/>
              </w:rPr>
              <w:t xml:space="preserve"> </w:t>
            </w:r>
            <w:proofErr w:type="spellStart"/>
            <w:r w:rsidRPr="009A1B6F">
              <w:rPr>
                <w:rFonts w:ascii="Times New Roman" w:eastAsia="Times New Roman" w:hAnsi="Times New Roman" w:cs="Times New Roman"/>
                <w:color w:val="000000"/>
                <w:sz w:val="20"/>
                <w:lang w:val="en-US" w:eastAsia="en-US"/>
              </w:rPr>
              <w:t>nga</w:t>
            </w:r>
            <w:proofErr w:type="spellEnd"/>
            <w:r w:rsidRPr="009A1B6F">
              <w:rPr>
                <w:rFonts w:ascii="Times New Roman" w:eastAsia="Times New Roman" w:hAnsi="Times New Roman" w:cs="Times New Roman"/>
                <w:color w:val="000000"/>
                <w:sz w:val="20"/>
                <w:lang w:val="en-US" w:eastAsia="en-US"/>
              </w:rPr>
              <w:t xml:space="preserve"> </w:t>
            </w:r>
            <w:proofErr w:type="spellStart"/>
            <w:r w:rsidRPr="009A1B6F">
              <w:rPr>
                <w:rFonts w:ascii="Times New Roman" w:eastAsia="Times New Roman" w:hAnsi="Times New Roman" w:cs="Times New Roman"/>
                <w:color w:val="000000"/>
                <w:sz w:val="20"/>
                <w:lang w:val="en-US" w:eastAsia="en-US"/>
              </w:rPr>
              <w:t>një</w:t>
            </w:r>
            <w:proofErr w:type="spellEnd"/>
            <w:r w:rsidRPr="009A1B6F">
              <w:rPr>
                <w:rFonts w:ascii="Times New Roman" w:eastAsia="Times New Roman" w:hAnsi="Times New Roman" w:cs="Times New Roman"/>
                <w:color w:val="000000"/>
                <w:sz w:val="20"/>
                <w:lang w:val="en-US" w:eastAsia="en-US"/>
              </w:rPr>
              <w:t xml:space="preserve"> </w:t>
            </w:r>
            <w:proofErr w:type="spellStart"/>
            <w:r w:rsidRPr="009A1B6F">
              <w:rPr>
                <w:rFonts w:ascii="Times New Roman" w:eastAsia="Times New Roman" w:hAnsi="Times New Roman" w:cs="Times New Roman"/>
                <w:color w:val="000000"/>
                <w:sz w:val="20"/>
                <w:lang w:val="en-US" w:eastAsia="en-US"/>
              </w:rPr>
              <w:t>normë</w:t>
            </w:r>
            <w:proofErr w:type="spellEnd"/>
            <w:r w:rsidRPr="009A1B6F">
              <w:rPr>
                <w:rFonts w:ascii="Times New Roman" w:eastAsia="Times New Roman" w:hAnsi="Times New Roman" w:cs="Times New Roman"/>
                <w:color w:val="000000"/>
                <w:sz w:val="20"/>
                <w:lang w:val="en-US" w:eastAsia="en-US"/>
              </w:rPr>
              <w:t xml:space="preserve"> zero </w:t>
            </w:r>
            <w:proofErr w:type="spellStart"/>
            <w:r w:rsidRPr="009A1B6F">
              <w:rPr>
                <w:rFonts w:ascii="Times New Roman" w:eastAsia="Times New Roman" w:hAnsi="Times New Roman" w:cs="Times New Roman"/>
                <w:color w:val="000000"/>
                <w:sz w:val="20"/>
                <w:lang w:val="en-US" w:eastAsia="en-US"/>
              </w:rPr>
              <w:t>të</w:t>
            </w:r>
            <w:proofErr w:type="spellEnd"/>
            <w:r w:rsidRPr="009A1B6F">
              <w:rPr>
                <w:rFonts w:ascii="Times New Roman" w:eastAsia="Times New Roman" w:hAnsi="Times New Roman" w:cs="Times New Roman"/>
                <w:color w:val="000000"/>
                <w:sz w:val="20"/>
                <w:lang w:val="en-US" w:eastAsia="en-US"/>
              </w:rPr>
              <w:t xml:space="preserve"> </w:t>
            </w:r>
            <w:proofErr w:type="spellStart"/>
            <w:r w:rsidRPr="009A1B6F">
              <w:rPr>
                <w:rFonts w:ascii="Times New Roman" w:eastAsia="Times New Roman" w:hAnsi="Times New Roman" w:cs="Times New Roman"/>
                <w:color w:val="000000"/>
                <w:sz w:val="20"/>
                <w:lang w:val="en-US" w:eastAsia="en-US"/>
              </w:rPr>
              <w:t>tatimit</w:t>
            </w:r>
            <w:proofErr w:type="spellEnd"/>
            <w:r w:rsidRPr="009A1B6F">
              <w:rPr>
                <w:rFonts w:ascii="Times New Roman" w:eastAsia="Times New Roman" w:hAnsi="Times New Roman" w:cs="Times New Roman"/>
                <w:color w:val="000000"/>
                <w:sz w:val="20"/>
                <w:lang w:val="en-US" w:eastAsia="en-US"/>
              </w:rPr>
              <w:t xml:space="preserve"> </w:t>
            </w:r>
            <w:proofErr w:type="spellStart"/>
            <w:r w:rsidRPr="009A1B6F">
              <w:rPr>
                <w:rFonts w:ascii="Times New Roman" w:eastAsia="Times New Roman" w:hAnsi="Times New Roman" w:cs="Times New Roman"/>
                <w:color w:val="000000"/>
                <w:sz w:val="20"/>
                <w:lang w:val="en-US" w:eastAsia="en-US"/>
              </w:rPr>
              <w:t>mbi</w:t>
            </w:r>
            <w:proofErr w:type="spellEnd"/>
            <w:r w:rsidRPr="009A1B6F">
              <w:rPr>
                <w:rFonts w:ascii="Times New Roman" w:eastAsia="Times New Roman" w:hAnsi="Times New Roman" w:cs="Times New Roman"/>
                <w:color w:val="000000"/>
                <w:sz w:val="20"/>
                <w:lang w:val="en-US" w:eastAsia="en-US"/>
              </w:rPr>
              <w:t xml:space="preserve"> </w:t>
            </w:r>
            <w:proofErr w:type="spellStart"/>
            <w:r w:rsidRPr="009A1B6F">
              <w:rPr>
                <w:rFonts w:ascii="Times New Roman" w:eastAsia="Times New Roman" w:hAnsi="Times New Roman" w:cs="Times New Roman"/>
                <w:color w:val="000000"/>
                <w:sz w:val="20"/>
                <w:lang w:val="en-US" w:eastAsia="en-US"/>
              </w:rPr>
              <w:t>fitimin</w:t>
            </w:r>
            <w:proofErr w:type="spellEnd"/>
            <w:r w:rsidRPr="009A1B6F">
              <w:rPr>
                <w:rFonts w:ascii="Times New Roman" w:eastAsia="Times New Roman" w:hAnsi="Times New Roman" w:cs="Times New Roman"/>
                <w:color w:val="000000"/>
                <w:sz w:val="20"/>
                <w:lang w:val="en-US" w:eastAsia="en-US"/>
              </w:rPr>
              <w:t xml:space="preserve">. </w:t>
            </w:r>
          </w:p>
        </w:tc>
        <w:tc>
          <w:tcPr>
            <w:tcW w:w="1016" w:type="dxa"/>
            <w:noWrap/>
            <w:hideMark/>
          </w:tcPr>
          <w:p w14:paraId="56E193EC"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 xml:space="preserve">              2,036.0 </w:t>
            </w:r>
          </w:p>
        </w:tc>
        <w:tc>
          <w:tcPr>
            <w:tcW w:w="0" w:type="auto"/>
            <w:noWrap/>
            <w:hideMark/>
          </w:tcPr>
          <w:p w14:paraId="26F4A252"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 xml:space="preserve">              2,829.5 </w:t>
            </w:r>
          </w:p>
        </w:tc>
        <w:tc>
          <w:tcPr>
            <w:tcW w:w="0" w:type="auto"/>
            <w:noWrap/>
            <w:hideMark/>
          </w:tcPr>
          <w:p w14:paraId="1203F89C"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 xml:space="preserve">              3,692.7 </w:t>
            </w:r>
          </w:p>
        </w:tc>
        <w:tc>
          <w:tcPr>
            <w:tcW w:w="0" w:type="auto"/>
            <w:noWrap/>
            <w:hideMark/>
          </w:tcPr>
          <w:p w14:paraId="3D6543D3"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 xml:space="preserve">              2,514.3 </w:t>
            </w:r>
          </w:p>
        </w:tc>
      </w:tr>
      <w:tr w:rsidR="00EB1BB1" w:rsidRPr="009A1B6F" w14:paraId="36394316" w14:textId="77777777" w:rsidTr="00F84920">
        <w:trPr>
          <w:trHeight w:val="432"/>
        </w:trPr>
        <w:tc>
          <w:tcPr>
            <w:cnfStyle w:val="001000000000" w:firstRow="0" w:lastRow="0" w:firstColumn="1" w:lastColumn="0" w:oddVBand="0" w:evenVBand="0" w:oddHBand="0" w:evenHBand="0" w:firstRowFirstColumn="0" w:firstRowLastColumn="0" w:lastRowFirstColumn="0" w:lastRowLastColumn="0"/>
            <w:tcW w:w="0" w:type="auto"/>
            <w:noWrap/>
            <w:hideMark/>
          </w:tcPr>
          <w:p w14:paraId="0920FA2A" w14:textId="77777777" w:rsidR="00EB1BB1" w:rsidRPr="009A1B6F" w:rsidRDefault="00EB1BB1" w:rsidP="00E26400">
            <w:pPr>
              <w:spacing w:line="240" w:lineRule="auto"/>
              <w:contextualSpacing w:val="0"/>
              <w:jc w:val="both"/>
              <w:rPr>
                <w:rFonts w:ascii="Times New Roman" w:eastAsia="Times New Roman" w:hAnsi="Times New Roman" w:cs="Times New Roman"/>
                <w:color w:val="auto"/>
                <w:sz w:val="20"/>
                <w:lang w:val="en-US" w:eastAsia="en-US"/>
              </w:rPr>
            </w:pPr>
            <w:r w:rsidRPr="009A1B6F">
              <w:rPr>
                <w:rFonts w:ascii="Times New Roman" w:eastAsia="Times New Roman" w:hAnsi="Times New Roman" w:cs="Times New Roman"/>
                <w:color w:val="auto"/>
                <w:sz w:val="20"/>
                <w:lang w:val="en-US" w:eastAsia="en-US"/>
              </w:rPr>
              <w:t>9</w:t>
            </w:r>
          </w:p>
        </w:tc>
        <w:tc>
          <w:tcPr>
            <w:tcW w:w="2989" w:type="dxa"/>
            <w:hideMark/>
          </w:tcPr>
          <w:p w14:paraId="5129C87E" w14:textId="77777777" w:rsidR="00EB1BB1" w:rsidRPr="009A1B6F" w:rsidRDefault="00EB1BB1"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it-CH" w:eastAsia="en-US"/>
              </w:rPr>
            </w:pPr>
            <w:r w:rsidRPr="009A1B6F">
              <w:rPr>
                <w:rFonts w:ascii="Times New Roman" w:eastAsia="Times New Roman" w:hAnsi="Times New Roman" w:cs="Times New Roman"/>
                <w:color w:val="auto"/>
                <w:sz w:val="20"/>
                <w:lang w:val="it-CH" w:eastAsia="en-US"/>
              </w:rPr>
              <w:t>Përjashtim nga  tatimi mbi fitimin për organizatat jo-fitimprurëse</w:t>
            </w:r>
          </w:p>
        </w:tc>
        <w:tc>
          <w:tcPr>
            <w:tcW w:w="1016" w:type="dxa"/>
            <w:noWrap/>
            <w:hideMark/>
          </w:tcPr>
          <w:p w14:paraId="4AFD5C32"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0.007</w:t>
            </w:r>
          </w:p>
        </w:tc>
        <w:tc>
          <w:tcPr>
            <w:tcW w:w="0" w:type="auto"/>
            <w:noWrap/>
            <w:hideMark/>
          </w:tcPr>
          <w:p w14:paraId="74C6BC82"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2.1</w:t>
            </w:r>
          </w:p>
        </w:tc>
        <w:tc>
          <w:tcPr>
            <w:tcW w:w="0" w:type="auto"/>
            <w:noWrap/>
            <w:hideMark/>
          </w:tcPr>
          <w:p w14:paraId="073AB8F9"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13.8</w:t>
            </w:r>
          </w:p>
        </w:tc>
        <w:tc>
          <w:tcPr>
            <w:tcW w:w="0" w:type="auto"/>
            <w:noWrap/>
            <w:hideMark/>
          </w:tcPr>
          <w:p w14:paraId="72D6D1BD"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3.7</w:t>
            </w:r>
          </w:p>
        </w:tc>
      </w:tr>
      <w:tr w:rsidR="00EB1BB1" w:rsidRPr="009A1B6F" w14:paraId="5CA32989" w14:textId="77777777" w:rsidTr="00F84920">
        <w:trPr>
          <w:trHeight w:val="384"/>
        </w:trPr>
        <w:tc>
          <w:tcPr>
            <w:cnfStyle w:val="001000000000" w:firstRow="0" w:lastRow="0" w:firstColumn="1" w:lastColumn="0" w:oddVBand="0" w:evenVBand="0" w:oddHBand="0" w:evenHBand="0" w:firstRowFirstColumn="0" w:firstRowLastColumn="0" w:lastRowFirstColumn="0" w:lastRowLastColumn="0"/>
            <w:tcW w:w="0" w:type="auto"/>
            <w:noWrap/>
            <w:hideMark/>
          </w:tcPr>
          <w:p w14:paraId="4DCF6D8C" w14:textId="77777777" w:rsidR="00EB1BB1" w:rsidRPr="009A1B6F" w:rsidRDefault="00EB1BB1" w:rsidP="00E26400">
            <w:pPr>
              <w:spacing w:line="240" w:lineRule="auto"/>
              <w:contextualSpacing w:val="0"/>
              <w:jc w:val="both"/>
              <w:rPr>
                <w:rFonts w:ascii="Times New Roman" w:eastAsia="Times New Roman" w:hAnsi="Times New Roman" w:cs="Times New Roman"/>
                <w:color w:val="auto"/>
                <w:sz w:val="20"/>
                <w:lang w:val="en-US" w:eastAsia="en-US"/>
              </w:rPr>
            </w:pPr>
            <w:r w:rsidRPr="009A1B6F">
              <w:rPr>
                <w:rFonts w:ascii="Times New Roman" w:eastAsia="Times New Roman" w:hAnsi="Times New Roman" w:cs="Times New Roman"/>
                <w:color w:val="auto"/>
                <w:sz w:val="20"/>
                <w:lang w:val="en-US" w:eastAsia="en-US"/>
              </w:rPr>
              <w:t>10</w:t>
            </w:r>
          </w:p>
        </w:tc>
        <w:tc>
          <w:tcPr>
            <w:tcW w:w="2989" w:type="dxa"/>
            <w:hideMark/>
          </w:tcPr>
          <w:p w14:paraId="29AA636F" w14:textId="77777777" w:rsidR="00EB1BB1" w:rsidRPr="009A1B6F" w:rsidRDefault="00EB1BB1"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en-US" w:eastAsia="en-US"/>
              </w:rPr>
            </w:pPr>
            <w:proofErr w:type="spellStart"/>
            <w:r w:rsidRPr="009A1B6F">
              <w:rPr>
                <w:rFonts w:ascii="Times New Roman" w:eastAsia="Times New Roman" w:hAnsi="Times New Roman" w:cs="Times New Roman"/>
                <w:color w:val="auto"/>
                <w:sz w:val="20"/>
                <w:lang w:val="en-US" w:eastAsia="en-US"/>
              </w:rPr>
              <w:t>Përjashtim</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nga</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tatimi</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mbi</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fitimin</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për</w:t>
            </w:r>
            <w:proofErr w:type="spellEnd"/>
            <w:r w:rsidRPr="009A1B6F">
              <w:rPr>
                <w:rFonts w:ascii="Times New Roman" w:eastAsia="Times New Roman" w:hAnsi="Times New Roman" w:cs="Times New Roman"/>
                <w:color w:val="auto"/>
                <w:sz w:val="20"/>
                <w:lang w:val="en-US" w:eastAsia="en-US"/>
              </w:rPr>
              <w:t xml:space="preserve"> </w:t>
            </w:r>
            <w:proofErr w:type="spellStart"/>
            <w:r w:rsidRPr="009A1B6F">
              <w:rPr>
                <w:rFonts w:ascii="Times New Roman" w:eastAsia="Times New Roman" w:hAnsi="Times New Roman" w:cs="Times New Roman"/>
                <w:color w:val="auto"/>
                <w:sz w:val="20"/>
                <w:lang w:val="en-US" w:eastAsia="en-US"/>
              </w:rPr>
              <w:t>shtëpitë</w:t>
            </w:r>
            <w:proofErr w:type="spellEnd"/>
            <w:r w:rsidRPr="009A1B6F">
              <w:rPr>
                <w:rFonts w:ascii="Times New Roman" w:eastAsia="Times New Roman" w:hAnsi="Times New Roman" w:cs="Times New Roman"/>
                <w:color w:val="auto"/>
                <w:sz w:val="20"/>
                <w:lang w:val="en-US" w:eastAsia="en-US"/>
              </w:rPr>
              <w:t xml:space="preserve"> e </w:t>
            </w:r>
            <w:proofErr w:type="spellStart"/>
            <w:r w:rsidRPr="009A1B6F">
              <w:rPr>
                <w:rFonts w:ascii="Times New Roman" w:eastAsia="Times New Roman" w:hAnsi="Times New Roman" w:cs="Times New Roman"/>
                <w:color w:val="auto"/>
                <w:sz w:val="20"/>
                <w:lang w:val="en-US" w:eastAsia="en-US"/>
              </w:rPr>
              <w:t>prodhimit</w:t>
            </w:r>
            <w:proofErr w:type="spellEnd"/>
            <w:r w:rsidRPr="009A1B6F">
              <w:rPr>
                <w:rFonts w:ascii="Times New Roman" w:eastAsia="Times New Roman" w:hAnsi="Times New Roman" w:cs="Times New Roman"/>
                <w:color w:val="auto"/>
                <w:sz w:val="20"/>
                <w:lang w:val="en-US" w:eastAsia="en-US"/>
              </w:rPr>
              <w:t xml:space="preserve"> kino.</w:t>
            </w:r>
          </w:p>
        </w:tc>
        <w:tc>
          <w:tcPr>
            <w:tcW w:w="1016" w:type="dxa"/>
            <w:noWrap/>
            <w:hideMark/>
          </w:tcPr>
          <w:p w14:paraId="08B56F6C"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7</w:t>
            </w:r>
          </w:p>
        </w:tc>
        <w:tc>
          <w:tcPr>
            <w:tcW w:w="0" w:type="auto"/>
            <w:noWrap/>
            <w:hideMark/>
          </w:tcPr>
          <w:p w14:paraId="33802A66"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52.6</w:t>
            </w:r>
          </w:p>
        </w:tc>
        <w:tc>
          <w:tcPr>
            <w:tcW w:w="0" w:type="auto"/>
            <w:noWrap/>
            <w:hideMark/>
          </w:tcPr>
          <w:p w14:paraId="56E74C51"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0</w:t>
            </w:r>
          </w:p>
        </w:tc>
        <w:tc>
          <w:tcPr>
            <w:tcW w:w="0" w:type="auto"/>
            <w:noWrap/>
            <w:hideMark/>
          </w:tcPr>
          <w:p w14:paraId="0267A149"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1.8</w:t>
            </w:r>
          </w:p>
        </w:tc>
      </w:tr>
      <w:tr w:rsidR="00EB1BB1" w:rsidRPr="009A1B6F" w14:paraId="6DDF7F92" w14:textId="77777777" w:rsidTr="00F84920">
        <w:trPr>
          <w:trHeight w:val="384"/>
        </w:trPr>
        <w:tc>
          <w:tcPr>
            <w:cnfStyle w:val="001000000000" w:firstRow="0" w:lastRow="0" w:firstColumn="1" w:lastColumn="0" w:oddVBand="0" w:evenVBand="0" w:oddHBand="0" w:evenHBand="0" w:firstRowFirstColumn="0" w:firstRowLastColumn="0" w:lastRowFirstColumn="0" w:lastRowLastColumn="0"/>
            <w:tcW w:w="0" w:type="auto"/>
            <w:noWrap/>
            <w:hideMark/>
          </w:tcPr>
          <w:p w14:paraId="7A7D5991" w14:textId="77777777" w:rsidR="00EB1BB1" w:rsidRPr="009A1B6F" w:rsidRDefault="00EB1BB1" w:rsidP="00E26400">
            <w:pPr>
              <w:spacing w:line="240" w:lineRule="auto"/>
              <w:contextualSpacing w:val="0"/>
              <w:jc w:val="both"/>
              <w:rPr>
                <w:rFonts w:ascii="Times New Roman" w:eastAsia="Times New Roman" w:hAnsi="Times New Roman" w:cs="Times New Roman"/>
                <w:color w:val="auto"/>
                <w:sz w:val="20"/>
                <w:lang w:val="en-US" w:eastAsia="en-US"/>
              </w:rPr>
            </w:pPr>
            <w:r w:rsidRPr="009A1B6F">
              <w:rPr>
                <w:rFonts w:ascii="Times New Roman" w:eastAsia="Times New Roman" w:hAnsi="Times New Roman" w:cs="Times New Roman"/>
                <w:color w:val="auto"/>
                <w:sz w:val="20"/>
                <w:lang w:val="en-US" w:eastAsia="en-US"/>
              </w:rPr>
              <w:t>11</w:t>
            </w:r>
          </w:p>
        </w:tc>
        <w:tc>
          <w:tcPr>
            <w:tcW w:w="2989" w:type="dxa"/>
            <w:hideMark/>
          </w:tcPr>
          <w:p w14:paraId="35E1F6A1" w14:textId="77777777" w:rsidR="00EB1BB1" w:rsidRPr="009A1B6F" w:rsidRDefault="00EB1BB1"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lang w:val="en-US" w:eastAsia="en-US"/>
              </w:rPr>
            </w:pPr>
            <w:proofErr w:type="spellStart"/>
            <w:r w:rsidRPr="009A1B6F">
              <w:rPr>
                <w:rFonts w:ascii="Times New Roman" w:eastAsia="Times New Roman" w:hAnsi="Times New Roman" w:cs="Times New Roman"/>
                <w:color w:val="auto"/>
                <w:sz w:val="20"/>
                <w:lang w:val="en-US" w:eastAsia="en-US"/>
              </w:rPr>
              <w:t>Projekti</w:t>
            </w:r>
            <w:proofErr w:type="spellEnd"/>
            <w:r w:rsidRPr="009A1B6F">
              <w:rPr>
                <w:rFonts w:ascii="Times New Roman" w:eastAsia="Times New Roman" w:hAnsi="Times New Roman" w:cs="Times New Roman"/>
                <w:color w:val="auto"/>
                <w:sz w:val="20"/>
                <w:lang w:val="en-US" w:eastAsia="en-US"/>
              </w:rPr>
              <w:t xml:space="preserve"> TAP</w:t>
            </w:r>
          </w:p>
        </w:tc>
        <w:tc>
          <w:tcPr>
            <w:tcW w:w="1016" w:type="dxa"/>
            <w:noWrap/>
            <w:hideMark/>
          </w:tcPr>
          <w:p w14:paraId="38BF4825"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337</w:t>
            </w:r>
          </w:p>
        </w:tc>
        <w:tc>
          <w:tcPr>
            <w:tcW w:w="0" w:type="auto"/>
            <w:noWrap/>
            <w:hideMark/>
          </w:tcPr>
          <w:p w14:paraId="1D3F7C20"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319</w:t>
            </w:r>
          </w:p>
        </w:tc>
        <w:tc>
          <w:tcPr>
            <w:tcW w:w="0" w:type="auto"/>
            <w:noWrap/>
            <w:hideMark/>
          </w:tcPr>
          <w:p w14:paraId="27899272"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295</w:t>
            </w:r>
          </w:p>
        </w:tc>
        <w:tc>
          <w:tcPr>
            <w:tcW w:w="0" w:type="auto"/>
            <w:noWrap/>
            <w:hideMark/>
          </w:tcPr>
          <w:p w14:paraId="63C3E971"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368</w:t>
            </w:r>
          </w:p>
        </w:tc>
      </w:tr>
      <w:tr w:rsidR="00EB1BB1" w:rsidRPr="009A1B6F" w14:paraId="096D7CC7" w14:textId="77777777" w:rsidTr="00F84920">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322DF6FB" w14:textId="77777777" w:rsidR="00EB1BB1" w:rsidRPr="009A1B6F" w:rsidRDefault="00EB1BB1" w:rsidP="00E26400">
            <w:pPr>
              <w:spacing w:line="240" w:lineRule="auto"/>
              <w:contextualSpacing w:val="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 </w:t>
            </w:r>
          </w:p>
        </w:tc>
        <w:tc>
          <w:tcPr>
            <w:tcW w:w="2989" w:type="dxa"/>
            <w:hideMark/>
          </w:tcPr>
          <w:p w14:paraId="2868C73D" w14:textId="77777777" w:rsidR="00EB1BB1" w:rsidRPr="009A1B6F" w:rsidRDefault="00EB1BB1"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lang w:val="en-US" w:eastAsia="en-US"/>
              </w:rPr>
            </w:pPr>
            <w:proofErr w:type="spellStart"/>
            <w:r w:rsidRPr="009A1B6F">
              <w:rPr>
                <w:rFonts w:ascii="Times New Roman" w:eastAsia="Times New Roman" w:hAnsi="Times New Roman" w:cs="Times New Roman"/>
                <w:b/>
                <w:bCs/>
                <w:color w:val="auto"/>
                <w:sz w:val="20"/>
                <w:lang w:val="en-US" w:eastAsia="en-US"/>
              </w:rPr>
              <w:t>Totali</w:t>
            </w:r>
            <w:proofErr w:type="spellEnd"/>
          </w:p>
        </w:tc>
        <w:tc>
          <w:tcPr>
            <w:tcW w:w="1016" w:type="dxa"/>
            <w:noWrap/>
            <w:hideMark/>
          </w:tcPr>
          <w:p w14:paraId="3FC60845" w14:textId="77777777" w:rsidR="00BF5DF7" w:rsidRDefault="00BF5DF7" w:rsidP="002B6B7F">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lang w:val="en-US" w:eastAsia="en-US"/>
              </w:rPr>
            </w:pPr>
          </w:p>
          <w:p w14:paraId="56B030A5" w14:textId="5A711882" w:rsidR="00EB1BB1" w:rsidRPr="009A1B6F" w:rsidRDefault="00EB1BB1" w:rsidP="002B6B7F">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lang w:val="en-US" w:eastAsia="en-US"/>
              </w:rPr>
            </w:pPr>
            <w:r w:rsidRPr="009A1B6F">
              <w:rPr>
                <w:rFonts w:ascii="Times New Roman" w:eastAsia="Times New Roman" w:hAnsi="Times New Roman" w:cs="Times New Roman"/>
                <w:b/>
                <w:bCs/>
                <w:color w:val="000000"/>
                <w:sz w:val="20"/>
                <w:lang w:val="en-US" w:eastAsia="en-US"/>
              </w:rPr>
              <w:t>2,828</w:t>
            </w:r>
          </w:p>
        </w:tc>
        <w:tc>
          <w:tcPr>
            <w:tcW w:w="0" w:type="auto"/>
            <w:noWrap/>
            <w:hideMark/>
          </w:tcPr>
          <w:p w14:paraId="7A68E705" w14:textId="77777777" w:rsidR="009068D1" w:rsidRDefault="009068D1" w:rsidP="002B6B7F">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lang w:val="en-US" w:eastAsia="en-US"/>
              </w:rPr>
            </w:pPr>
          </w:p>
          <w:p w14:paraId="404720B4" w14:textId="7FDDC8AF" w:rsidR="00EB1BB1" w:rsidRPr="009A1B6F" w:rsidRDefault="00EB1BB1" w:rsidP="002B6B7F">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lang w:val="en-US" w:eastAsia="en-US"/>
              </w:rPr>
            </w:pPr>
            <w:r w:rsidRPr="009A1B6F">
              <w:rPr>
                <w:rFonts w:ascii="Times New Roman" w:eastAsia="Times New Roman" w:hAnsi="Times New Roman" w:cs="Times New Roman"/>
                <w:b/>
                <w:bCs/>
                <w:color w:val="000000"/>
                <w:sz w:val="20"/>
                <w:lang w:val="en-US" w:eastAsia="en-US"/>
              </w:rPr>
              <w:t>3,785</w:t>
            </w:r>
          </w:p>
        </w:tc>
        <w:tc>
          <w:tcPr>
            <w:tcW w:w="0" w:type="auto"/>
            <w:noWrap/>
            <w:hideMark/>
          </w:tcPr>
          <w:p w14:paraId="5E9A9169" w14:textId="77777777" w:rsidR="009068D1" w:rsidRDefault="009068D1" w:rsidP="002B6B7F">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lang w:val="en-US" w:eastAsia="en-US"/>
              </w:rPr>
            </w:pPr>
          </w:p>
          <w:p w14:paraId="03BE6F6A" w14:textId="257397FD" w:rsidR="00EB1BB1" w:rsidRPr="009A1B6F" w:rsidRDefault="00982D37" w:rsidP="002B6B7F">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lang w:val="en-US" w:eastAsia="en-US"/>
              </w:rPr>
            </w:pPr>
            <w:r>
              <w:rPr>
                <w:rFonts w:ascii="Times New Roman" w:eastAsia="Times New Roman" w:hAnsi="Times New Roman" w:cs="Times New Roman"/>
                <w:b/>
                <w:bCs/>
                <w:color w:val="000000"/>
                <w:sz w:val="20"/>
                <w:lang w:val="en-US" w:eastAsia="en-US"/>
              </w:rPr>
              <w:t>4,572</w:t>
            </w:r>
          </w:p>
        </w:tc>
        <w:tc>
          <w:tcPr>
            <w:tcW w:w="0" w:type="auto"/>
            <w:noWrap/>
            <w:hideMark/>
          </w:tcPr>
          <w:p w14:paraId="48B95116" w14:textId="77777777" w:rsidR="009068D1" w:rsidRDefault="009068D1" w:rsidP="002B6B7F">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lang w:val="en-US" w:eastAsia="en-US"/>
              </w:rPr>
            </w:pPr>
          </w:p>
          <w:p w14:paraId="3BC4D6B4" w14:textId="6AC95471" w:rsidR="00EB1BB1" w:rsidRPr="009A1B6F" w:rsidRDefault="00EB1BB1" w:rsidP="002B6B7F">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lang w:val="en-US" w:eastAsia="en-US"/>
              </w:rPr>
            </w:pPr>
            <w:r w:rsidRPr="009A1B6F">
              <w:rPr>
                <w:rFonts w:ascii="Times New Roman" w:eastAsia="Times New Roman" w:hAnsi="Times New Roman" w:cs="Times New Roman"/>
                <w:b/>
                <w:bCs/>
                <w:color w:val="000000"/>
                <w:sz w:val="20"/>
                <w:lang w:val="en-US" w:eastAsia="en-US"/>
              </w:rPr>
              <w:t>3,531</w:t>
            </w:r>
          </w:p>
        </w:tc>
      </w:tr>
      <w:tr w:rsidR="00772B36" w:rsidRPr="009A1B6F" w14:paraId="5CC56579" w14:textId="77777777" w:rsidTr="00F84920">
        <w:trPr>
          <w:trHeight w:val="240"/>
        </w:trPr>
        <w:tc>
          <w:tcPr>
            <w:cnfStyle w:val="001000000000" w:firstRow="0" w:lastRow="0" w:firstColumn="1" w:lastColumn="0" w:oddVBand="0" w:evenVBand="0" w:oddHBand="0" w:evenHBand="0" w:firstRowFirstColumn="0" w:firstRowLastColumn="0" w:lastRowFirstColumn="0" w:lastRowLastColumn="0"/>
            <w:tcW w:w="0" w:type="auto"/>
            <w:noWrap/>
          </w:tcPr>
          <w:p w14:paraId="1A318D03" w14:textId="77777777" w:rsidR="00772B36" w:rsidRPr="009A1B6F" w:rsidRDefault="00772B36" w:rsidP="00E26400">
            <w:pPr>
              <w:spacing w:line="240" w:lineRule="auto"/>
              <w:contextualSpacing w:val="0"/>
              <w:rPr>
                <w:rFonts w:ascii="Times New Roman" w:eastAsia="Times New Roman" w:hAnsi="Times New Roman" w:cs="Times New Roman"/>
                <w:color w:val="000000"/>
                <w:sz w:val="20"/>
                <w:lang w:val="en-US" w:eastAsia="en-US"/>
              </w:rPr>
            </w:pPr>
          </w:p>
        </w:tc>
        <w:tc>
          <w:tcPr>
            <w:tcW w:w="2989" w:type="dxa"/>
          </w:tcPr>
          <w:p w14:paraId="79FB72D2" w14:textId="59B4DB2C" w:rsidR="00772B36" w:rsidRPr="009A1B6F" w:rsidRDefault="00772B36"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lang w:val="en-US" w:eastAsia="en-US"/>
              </w:rPr>
            </w:pPr>
            <w:proofErr w:type="spellStart"/>
            <w:r w:rsidRPr="009A1B6F">
              <w:rPr>
                <w:rFonts w:ascii="Times New Roman" w:eastAsia="Times New Roman" w:hAnsi="Times New Roman" w:cs="Times New Roman"/>
                <w:b/>
                <w:bCs/>
                <w:color w:val="auto"/>
                <w:sz w:val="20"/>
                <w:lang w:val="en-US" w:eastAsia="en-US"/>
              </w:rPr>
              <w:t>Ndryshimi</w:t>
            </w:r>
            <w:proofErr w:type="spellEnd"/>
            <w:r w:rsidRPr="009A1B6F">
              <w:rPr>
                <w:rFonts w:ascii="Times New Roman" w:eastAsia="Times New Roman" w:hAnsi="Times New Roman" w:cs="Times New Roman"/>
                <w:b/>
                <w:bCs/>
                <w:color w:val="auto"/>
                <w:sz w:val="20"/>
                <w:lang w:val="en-US" w:eastAsia="en-US"/>
              </w:rPr>
              <w:t xml:space="preserve"> me </w:t>
            </w:r>
            <w:proofErr w:type="spellStart"/>
            <w:r w:rsidRPr="009A1B6F">
              <w:rPr>
                <w:rFonts w:ascii="Times New Roman" w:eastAsia="Times New Roman" w:hAnsi="Times New Roman" w:cs="Times New Roman"/>
                <w:b/>
                <w:bCs/>
                <w:color w:val="auto"/>
                <w:sz w:val="20"/>
                <w:lang w:val="en-US" w:eastAsia="en-US"/>
              </w:rPr>
              <w:t>vitin</w:t>
            </w:r>
            <w:proofErr w:type="spellEnd"/>
            <w:r w:rsidRPr="009A1B6F">
              <w:rPr>
                <w:rFonts w:ascii="Times New Roman" w:eastAsia="Times New Roman" w:hAnsi="Times New Roman" w:cs="Times New Roman"/>
                <w:b/>
                <w:bCs/>
                <w:color w:val="auto"/>
                <w:sz w:val="20"/>
                <w:lang w:val="en-US" w:eastAsia="en-US"/>
              </w:rPr>
              <w:t xml:space="preserve"> </w:t>
            </w:r>
            <w:proofErr w:type="spellStart"/>
            <w:r w:rsidRPr="009A1B6F">
              <w:rPr>
                <w:rFonts w:ascii="Times New Roman" w:eastAsia="Times New Roman" w:hAnsi="Times New Roman" w:cs="Times New Roman"/>
                <w:b/>
                <w:bCs/>
                <w:color w:val="auto"/>
                <w:sz w:val="20"/>
                <w:lang w:val="en-US" w:eastAsia="en-US"/>
              </w:rPr>
              <w:t>paraardh</w:t>
            </w:r>
            <w:r w:rsidR="004F34C9" w:rsidRPr="009A1B6F">
              <w:rPr>
                <w:rFonts w:ascii="Times New Roman" w:eastAsia="Times New Roman" w:hAnsi="Times New Roman" w:cs="Times New Roman"/>
                <w:b/>
                <w:bCs/>
                <w:color w:val="auto"/>
                <w:sz w:val="20"/>
                <w:lang w:val="en-US" w:eastAsia="en-US"/>
              </w:rPr>
              <w:t>ë</w:t>
            </w:r>
            <w:r w:rsidRPr="009A1B6F">
              <w:rPr>
                <w:rFonts w:ascii="Times New Roman" w:eastAsia="Times New Roman" w:hAnsi="Times New Roman" w:cs="Times New Roman"/>
                <w:b/>
                <w:bCs/>
                <w:color w:val="auto"/>
                <w:sz w:val="20"/>
                <w:lang w:val="en-US" w:eastAsia="en-US"/>
              </w:rPr>
              <w:t>s</w:t>
            </w:r>
            <w:proofErr w:type="spellEnd"/>
          </w:p>
        </w:tc>
        <w:tc>
          <w:tcPr>
            <w:tcW w:w="1016" w:type="dxa"/>
            <w:noWrap/>
          </w:tcPr>
          <w:p w14:paraId="3E70CE1C" w14:textId="77777777" w:rsidR="00772B36" w:rsidRPr="009A1B6F" w:rsidRDefault="00772B36"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lang w:val="en-US" w:eastAsia="en-US"/>
              </w:rPr>
            </w:pPr>
          </w:p>
        </w:tc>
        <w:tc>
          <w:tcPr>
            <w:tcW w:w="0" w:type="auto"/>
            <w:noWrap/>
            <w:vAlign w:val="bottom"/>
          </w:tcPr>
          <w:p w14:paraId="089FF0B3" w14:textId="231ECA06" w:rsidR="00772B36" w:rsidRPr="009A1B6F" w:rsidRDefault="00772B36"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lang w:val="en-US" w:eastAsia="en-US"/>
              </w:rPr>
            </w:pPr>
            <w:r w:rsidRPr="009A1B6F">
              <w:rPr>
                <w:rFonts w:ascii="Times New Roman" w:eastAsia="Times New Roman" w:hAnsi="Times New Roman" w:cs="Times New Roman"/>
                <w:b/>
                <w:bCs/>
                <w:color w:val="000000"/>
                <w:sz w:val="20"/>
                <w:lang w:val="en-US" w:eastAsia="en-US"/>
              </w:rPr>
              <w:t xml:space="preserve">                     957 </w:t>
            </w:r>
          </w:p>
        </w:tc>
        <w:tc>
          <w:tcPr>
            <w:tcW w:w="0" w:type="auto"/>
            <w:noWrap/>
            <w:vAlign w:val="bottom"/>
          </w:tcPr>
          <w:p w14:paraId="7AE1C569" w14:textId="016581E2" w:rsidR="00772B36" w:rsidRPr="009A1B6F" w:rsidRDefault="00772B36"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lang w:val="en-US" w:eastAsia="en-US"/>
              </w:rPr>
            </w:pPr>
            <w:r w:rsidRPr="009A1B6F">
              <w:rPr>
                <w:rFonts w:ascii="Times New Roman" w:eastAsia="Times New Roman" w:hAnsi="Times New Roman" w:cs="Times New Roman"/>
                <w:b/>
                <w:bCs/>
                <w:color w:val="000000"/>
                <w:sz w:val="20"/>
                <w:lang w:val="en-US" w:eastAsia="en-US"/>
              </w:rPr>
              <w:t xml:space="preserve">                 </w:t>
            </w:r>
            <w:r w:rsidR="00982D37">
              <w:rPr>
                <w:rFonts w:ascii="Times New Roman" w:eastAsia="Times New Roman" w:hAnsi="Times New Roman" w:cs="Times New Roman"/>
                <w:b/>
                <w:bCs/>
                <w:color w:val="000000"/>
                <w:sz w:val="20"/>
                <w:lang w:val="en-US" w:eastAsia="en-US"/>
              </w:rPr>
              <w:t>787</w:t>
            </w:r>
            <w:r w:rsidRPr="009A1B6F">
              <w:rPr>
                <w:rFonts w:ascii="Times New Roman" w:eastAsia="Times New Roman" w:hAnsi="Times New Roman" w:cs="Times New Roman"/>
                <w:b/>
                <w:bCs/>
                <w:color w:val="000000"/>
                <w:sz w:val="20"/>
                <w:lang w:val="en-US" w:eastAsia="en-US"/>
              </w:rPr>
              <w:t xml:space="preserve"> </w:t>
            </w:r>
          </w:p>
        </w:tc>
        <w:tc>
          <w:tcPr>
            <w:tcW w:w="0" w:type="auto"/>
            <w:noWrap/>
            <w:vAlign w:val="bottom"/>
          </w:tcPr>
          <w:p w14:paraId="425F4ACD" w14:textId="2E345C25" w:rsidR="00772B36" w:rsidRPr="009A1B6F" w:rsidRDefault="00772B36"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lang w:val="en-US" w:eastAsia="en-US"/>
              </w:rPr>
            </w:pPr>
            <w:r w:rsidRPr="009A1B6F">
              <w:rPr>
                <w:rFonts w:ascii="Times New Roman" w:eastAsia="Times New Roman" w:hAnsi="Times New Roman" w:cs="Times New Roman"/>
                <w:b/>
                <w:bCs/>
                <w:color w:val="000000"/>
                <w:sz w:val="20"/>
                <w:lang w:val="en-US" w:eastAsia="en-US"/>
              </w:rPr>
              <w:t xml:space="preserve">               (1,</w:t>
            </w:r>
            <w:r w:rsidR="00982D37">
              <w:rPr>
                <w:rFonts w:ascii="Times New Roman" w:eastAsia="Times New Roman" w:hAnsi="Times New Roman" w:cs="Times New Roman"/>
                <w:b/>
                <w:bCs/>
                <w:color w:val="000000"/>
                <w:sz w:val="20"/>
                <w:lang w:val="en-US" w:eastAsia="en-US"/>
              </w:rPr>
              <w:t>041</w:t>
            </w:r>
            <w:r w:rsidRPr="009A1B6F">
              <w:rPr>
                <w:rFonts w:ascii="Times New Roman" w:eastAsia="Times New Roman" w:hAnsi="Times New Roman" w:cs="Times New Roman"/>
                <w:b/>
                <w:bCs/>
                <w:color w:val="000000"/>
                <w:sz w:val="20"/>
                <w:lang w:val="en-US" w:eastAsia="en-US"/>
              </w:rPr>
              <w:t>)</w:t>
            </w:r>
          </w:p>
        </w:tc>
      </w:tr>
      <w:tr w:rsidR="00EB1BB1" w:rsidRPr="009A1B6F" w14:paraId="7486E43C" w14:textId="77777777" w:rsidTr="00F84920">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48589969" w14:textId="77777777" w:rsidR="00EB1BB1" w:rsidRPr="009A1B6F" w:rsidRDefault="00EB1BB1" w:rsidP="00E26400">
            <w:pPr>
              <w:spacing w:line="240" w:lineRule="auto"/>
              <w:contextualSpacing w:val="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 </w:t>
            </w:r>
          </w:p>
        </w:tc>
        <w:tc>
          <w:tcPr>
            <w:tcW w:w="2989" w:type="dxa"/>
            <w:hideMark/>
          </w:tcPr>
          <w:p w14:paraId="0A02370D" w14:textId="1FA04378" w:rsidR="00EB1BB1" w:rsidRPr="009A1B6F" w:rsidRDefault="00EB1BB1"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lang w:val="en-US" w:eastAsia="en-US"/>
              </w:rPr>
            </w:pPr>
            <w:r w:rsidRPr="009A1B6F">
              <w:rPr>
                <w:rFonts w:ascii="Times New Roman" w:eastAsia="Times New Roman" w:hAnsi="Times New Roman" w:cs="Times New Roman"/>
                <w:b/>
                <w:bCs/>
                <w:color w:val="auto"/>
                <w:sz w:val="20"/>
                <w:lang w:val="en-US" w:eastAsia="en-US"/>
              </w:rPr>
              <w:t>P</w:t>
            </w:r>
            <w:r w:rsidR="00045631">
              <w:rPr>
                <w:rFonts w:ascii="Times New Roman" w:eastAsia="Times New Roman" w:hAnsi="Times New Roman" w:cs="Times New Roman"/>
                <w:b/>
                <w:bCs/>
                <w:color w:val="auto"/>
                <w:sz w:val="20"/>
                <w:lang w:val="en-US" w:eastAsia="en-US"/>
              </w:rPr>
              <w:t>B</w:t>
            </w:r>
            <w:r w:rsidRPr="009A1B6F">
              <w:rPr>
                <w:rFonts w:ascii="Times New Roman" w:eastAsia="Times New Roman" w:hAnsi="Times New Roman" w:cs="Times New Roman"/>
                <w:b/>
                <w:bCs/>
                <w:color w:val="auto"/>
                <w:sz w:val="20"/>
                <w:lang w:val="en-US" w:eastAsia="en-US"/>
              </w:rPr>
              <w:t>B nominal</w:t>
            </w:r>
          </w:p>
        </w:tc>
        <w:tc>
          <w:tcPr>
            <w:tcW w:w="1016" w:type="dxa"/>
            <w:noWrap/>
            <w:hideMark/>
          </w:tcPr>
          <w:p w14:paraId="1206A266" w14:textId="5763AC65"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lang w:val="en-US" w:eastAsia="en-US"/>
              </w:rPr>
            </w:pPr>
            <w:r w:rsidRPr="009A1B6F">
              <w:rPr>
                <w:rFonts w:ascii="Times New Roman" w:eastAsia="Times New Roman" w:hAnsi="Times New Roman" w:cs="Times New Roman"/>
                <w:b/>
                <w:bCs/>
                <w:color w:val="000000"/>
                <w:sz w:val="20"/>
                <w:lang w:val="en-US" w:eastAsia="en-US"/>
              </w:rPr>
              <w:t xml:space="preserve">         1,866,67</w:t>
            </w:r>
            <w:r w:rsidR="00BF5DF7">
              <w:rPr>
                <w:rFonts w:ascii="Times New Roman" w:eastAsia="Times New Roman" w:hAnsi="Times New Roman" w:cs="Times New Roman"/>
                <w:b/>
                <w:bCs/>
                <w:color w:val="000000"/>
                <w:sz w:val="20"/>
                <w:lang w:val="en-US" w:eastAsia="en-US"/>
              </w:rPr>
              <w:t>2</w:t>
            </w:r>
            <w:r w:rsidRPr="009A1B6F">
              <w:rPr>
                <w:rFonts w:ascii="Times New Roman" w:eastAsia="Times New Roman" w:hAnsi="Times New Roman" w:cs="Times New Roman"/>
                <w:b/>
                <w:bCs/>
                <w:color w:val="000000"/>
                <w:sz w:val="20"/>
                <w:lang w:val="en-US" w:eastAsia="en-US"/>
              </w:rPr>
              <w:t xml:space="preserve"> </w:t>
            </w:r>
          </w:p>
        </w:tc>
        <w:tc>
          <w:tcPr>
            <w:tcW w:w="0" w:type="auto"/>
            <w:noWrap/>
            <w:hideMark/>
          </w:tcPr>
          <w:p w14:paraId="24227D5F" w14:textId="77777777" w:rsidR="00BF5DF7"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lang w:val="en-US" w:eastAsia="en-US"/>
              </w:rPr>
            </w:pPr>
            <w:r w:rsidRPr="009A1B6F">
              <w:rPr>
                <w:rFonts w:ascii="Times New Roman" w:eastAsia="Times New Roman" w:hAnsi="Times New Roman" w:cs="Times New Roman"/>
                <w:b/>
                <w:bCs/>
                <w:color w:val="000000"/>
                <w:sz w:val="20"/>
                <w:lang w:val="en-US" w:eastAsia="en-US"/>
              </w:rPr>
              <w:t xml:space="preserve">     </w:t>
            </w:r>
          </w:p>
          <w:p w14:paraId="2390F122" w14:textId="3176A26A"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lang w:val="en-US" w:eastAsia="en-US"/>
              </w:rPr>
            </w:pPr>
            <w:r w:rsidRPr="009A1B6F">
              <w:rPr>
                <w:rFonts w:ascii="Times New Roman" w:eastAsia="Times New Roman" w:hAnsi="Times New Roman" w:cs="Times New Roman"/>
                <w:b/>
                <w:bCs/>
                <w:color w:val="000000"/>
                <w:sz w:val="20"/>
                <w:lang w:val="en-US" w:eastAsia="en-US"/>
              </w:rPr>
              <w:t xml:space="preserve">    2,149,74</w:t>
            </w:r>
            <w:r w:rsidR="00BF5DF7">
              <w:rPr>
                <w:rFonts w:ascii="Times New Roman" w:eastAsia="Times New Roman" w:hAnsi="Times New Roman" w:cs="Times New Roman"/>
                <w:b/>
                <w:bCs/>
                <w:color w:val="000000"/>
                <w:sz w:val="20"/>
                <w:lang w:val="en-US" w:eastAsia="en-US"/>
              </w:rPr>
              <w:t>2</w:t>
            </w:r>
            <w:r w:rsidRPr="009A1B6F">
              <w:rPr>
                <w:rFonts w:ascii="Times New Roman" w:eastAsia="Times New Roman" w:hAnsi="Times New Roman" w:cs="Times New Roman"/>
                <w:b/>
                <w:bCs/>
                <w:color w:val="000000"/>
                <w:sz w:val="20"/>
                <w:lang w:val="en-US" w:eastAsia="en-US"/>
              </w:rPr>
              <w:t xml:space="preserve"> </w:t>
            </w:r>
          </w:p>
        </w:tc>
        <w:tc>
          <w:tcPr>
            <w:tcW w:w="0" w:type="auto"/>
            <w:noWrap/>
            <w:hideMark/>
          </w:tcPr>
          <w:p w14:paraId="0F480BC1" w14:textId="77777777" w:rsidR="00BF5DF7"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lang w:val="en-US" w:eastAsia="en-US"/>
              </w:rPr>
            </w:pPr>
            <w:r w:rsidRPr="009A1B6F">
              <w:rPr>
                <w:rFonts w:ascii="Times New Roman" w:eastAsia="Times New Roman" w:hAnsi="Times New Roman" w:cs="Times New Roman"/>
                <w:b/>
                <w:bCs/>
                <w:color w:val="000000"/>
                <w:sz w:val="20"/>
                <w:lang w:val="en-US" w:eastAsia="en-US"/>
              </w:rPr>
              <w:t xml:space="preserve">       </w:t>
            </w:r>
          </w:p>
          <w:p w14:paraId="0A7F632C" w14:textId="53EDA1A8"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lang w:val="en-US" w:eastAsia="en-US"/>
              </w:rPr>
            </w:pPr>
            <w:r w:rsidRPr="009A1B6F">
              <w:rPr>
                <w:rFonts w:ascii="Times New Roman" w:eastAsia="Times New Roman" w:hAnsi="Times New Roman" w:cs="Times New Roman"/>
                <w:b/>
                <w:bCs/>
                <w:color w:val="000000"/>
                <w:sz w:val="20"/>
                <w:lang w:val="en-US" w:eastAsia="en-US"/>
              </w:rPr>
              <w:t xml:space="preserve">  2,3</w:t>
            </w:r>
            <w:r w:rsidR="00BF5DF7">
              <w:rPr>
                <w:rFonts w:ascii="Times New Roman" w:eastAsia="Times New Roman" w:hAnsi="Times New Roman" w:cs="Times New Roman"/>
                <w:b/>
                <w:bCs/>
                <w:color w:val="000000"/>
                <w:sz w:val="20"/>
                <w:lang w:val="en-US" w:eastAsia="en-US"/>
              </w:rPr>
              <w:t>64,276</w:t>
            </w:r>
            <w:r w:rsidRPr="009A1B6F">
              <w:rPr>
                <w:rFonts w:ascii="Times New Roman" w:eastAsia="Times New Roman" w:hAnsi="Times New Roman" w:cs="Times New Roman"/>
                <w:b/>
                <w:bCs/>
                <w:color w:val="000000"/>
                <w:sz w:val="20"/>
                <w:lang w:val="en-US" w:eastAsia="en-US"/>
              </w:rPr>
              <w:t xml:space="preserve"> </w:t>
            </w:r>
          </w:p>
        </w:tc>
        <w:tc>
          <w:tcPr>
            <w:tcW w:w="0" w:type="auto"/>
            <w:noWrap/>
            <w:hideMark/>
          </w:tcPr>
          <w:p w14:paraId="0AFC1EFF" w14:textId="77777777" w:rsidR="00BF5DF7"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lang w:val="en-US" w:eastAsia="en-US"/>
              </w:rPr>
            </w:pPr>
            <w:r w:rsidRPr="009A1B6F">
              <w:rPr>
                <w:rFonts w:ascii="Times New Roman" w:eastAsia="Times New Roman" w:hAnsi="Times New Roman" w:cs="Times New Roman"/>
                <w:b/>
                <w:bCs/>
                <w:color w:val="000000"/>
                <w:sz w:val="20"/>
                <w:lang w:val="en-US" w:eastAsia="en-US"/>
              </w:rPr>
              <w:t xml:space="preserve">      </w:t>
            </w:r>
          </w:p>
          <w:p w14:paraId="540C3CD7" w14:textId="55B97371"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lang w:val="en-US" w:eastAsia="en-US"/>
              </w:rPr>
            </w:pPr>
            <w:r w:rsidRPr="009A1B6F">
              <w:rPr>
                <w:rFonts w:ascii="Times New Roman" w:eastAsia="Times New Roman" w:hAnsi="Times New Roman" w:cs="Times New Roman"/>
                <w:b/>
                <w:bCs/>
                <w:color w:val="000000"/>
                <w:sz w:val="20"/>
                <w:lang w:val="en-US" w:eastAsia="en-US"/>
              </w:rPr>
              <w:t xml:space="preserve">   2,</w:t>
            </w:r>
            <w:r w:rsidR="00BF5DF7">
              <w:rPr>
                <w:rFonts w:ascii="Times New Roman" w:eastAsia="Times New Roman" w:hAnsi="Times New Roman" w:cs="Times New Roman"/>
                <w:b/>
                <w:bCs/>
                <w:color w:val="000000"/>
                <w:sz w:val="20"/>
                <w:lang w:val="en-US" w:eastAsia="en-US"/>
              </w:rPr>
              <w:t>517,820</w:t>
            </w:r>
          </w:p>
        </w:tc>
      </w:tr>
      <w:tr w:rsidR="00EB1BB1" w:rsidRPr="009A1B6F" w14:paraId="7B130AD9" w14:textId="77777777" w:rsidTr="00F84920">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75EED3B8" w14:textId="77777777" w:rsidR="00EB1BB1" w:rsidRPr="009A1B6F" w:rsidRDefault="00EB1BB1" w:rsidP="00E26400">
            <w:pPr>
              <w:spacing w:line="240" w:lineRule="auto"/>
              <w:contextualSpacing w:val="0"/>
              <w:rPr>
                <w:rFonts w:ascii="Times New Roman" w:eastAsia="Times New Roman" w:hAnsi="Times New Roman" w:cs="Times New Roman"/>
                <w:color w:val="000000"/>
                <w:sz w:val="20"/>
                <w:lang w:val="en-US" w:eastAsia="en-US"/>
              </w:rPr>
            </w:pPr>
            <w:r w:rsidRPr="009A1B6F">
              <w:rPr>
                <w:rFonts w:ascii="Times New Roman" w:eastAsia="Times New Roman" w:hAnsi="Times New Roman" w:cs="Times New Roman"/>
                <w:color w:val="000000"/>
                <w:sz w:val="20"/>
                <w:lang w:val="en-US" w:eastAsia="en-US"/>
              </w:rPr>
              <w:t> </w:t>
            </w:r>
          </w:p>
        </w:tc>
        <w:tc>
          <w:tcPr>
            <w:tcW w:w="2989" w:type="dxa"/>
            <w:hideMark/>
          </w:tcPr>
          <w:p w14:paraId="663D38D8" w14:textId="2766679C" w:rsidR="00EB1BB1" w:rsidRPr="009A1B6F" w:rsidRDefault="00EB1BB1"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lang w:val="en-US" w:eastAsia="en-US"/>
              </w:rPr>
            </w:pPr>
            <w:proofErr w:type="spellStart"/>
            <w:r w:rsidRPr="009A1B6F">
              <w:rPr>
                <w:rFonts w:ascii="Times New Roman" w:eastAsia="Times New Roman" w:hAnsi="Times New Roman" w:cs="Times New Roman"/>
                <w:b/>
                <w:bCs/>
                <w:color w:val="auto"/>
                <w:sz w:val="20"/>
                <w:lang w:val="en-US" w:eastAsia="en-US"/>
              </w:rPr>
              <w:t>Në</w:t>
            </w:r>
            <w:proofErr w:type="spellEnd"/>
            <w:r w:rsidRPr="009A1B6F">
              <w:rPr>
                <w:rFonts w:ascii="Times New Roman" w:eastAsia="Times New Roman" w:hAnsi="Times New Roman" w:cs="Times New Roman"/>
                <w:b/>
                <w:bCs/>
                <w:color w:val="auto"/>
                <w:sz w:val="20"/>
                <w:lang w:val="en-US" w:eastAsia="en-US"/>
              </w:rPr>
              <w:t xml:space="preserve"> % </w:t>
            </w:r>
            <w:proofErr w:type="spellStart"/>
            <w:r w:rsidRPr="009A1B6F">
              <w:rPr>
                <w:rFonts w:ascii="Times New Roman" w:eastAsia="Times New Roman" w:hAnsi="Times New Roman" w:cs="Times New Roman"/>
                <w:b/>
                <w:bCs/>
                <w:color w:val="auto"/>
                <w:sz w:val="20"/>
                <w:lang w:val="en-US" w:eastAsia="en-US"/>
              </w:rPr>
              <w:t>të</w:t>
            </w:r>
            <w:proofErr w:type="spellEnd"/>
            <w:r w:rsidRPr="009A1B6F">
              <w:rPr>
                <w:rFonts w:ascii="Times New Roman" w:eastAsia="Times New Roman" w:hAnsi="Times New Roman" w:cs="Times New Roman"/>
                <w:b/>
                <w:bCs/>
                <w:color w:val="auto"/>
                <w:sz w:val="20"/>
                <w:lang w:val="en-US" w:eastAsia="en-US"/>
              </w:rPr>
              <w:t xml:space="preserve"> P</w:t>
            </w:r>
            <w:r w:rsidR="00045631">
              <w:rPr>
                <w:rFonts w:ascii="Times New Roman" w:eastAsia="Times New Roman" w:hAnsi="Times New Roman" w:cs="Times New Roman"/>
                <w:b/>
                <w:bCs/>
                <w:color w:val="auto"/>
                <w:sz w:val="20"/>
                <w:lang w:val="en-US" w:eastAsia="en-US"/>
              </w:rPr>
              <w:t>B</w:t>
            </w:r>
            <w:r w:rsidRPr="009A1B6F">
              <w:rPr>
                <w:rFonts w:ascii="Times New Roman" w:eastAsia="Times New Roman" w:hAnsi="Times New Roman" w:cs="Times New Roman"/>
                <w:b/>
                <w:bCs/>
                <w:color w:val="auto"/>
                <w:sz w:val="20"/>
                <w:lang w:val="en-US" w:eastAsia="en-US"/>
              </w:rPr>
              <w:t>B</w:t>
            </w:r>
          </w:p>
        </w:tc>
        <w:tc>
          <w:tcPr>
            <w:tcW w:w="1016" w:type="dxa"/>
            <w:noWrap/>
            <w:hideMark/>
          </w:tcPr>
          <w:p w14:paraId="55BAB22D"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lang w:val="en-US" w:eastAsia="en-US"/>
              </w:rPr>
            </w:pPr>
            <w:r w:rsidRPr="009A1B6F">
              <w:rPr>
                <w:rFonts w:ascii="Times New Roman" w:eastAsia="Times New Roman" w:hAnsi="Times New Roman" w:cs="Times New Roman"/>
                <w:b/>
                <w:bCs/>
                <w:color w:val="000000"/>
                <w:sz w:val="20"/>
                <w:lang w:val="en-US" w:eastAsia="en-US"/>
              </w:rPr>
              <w:t>0.15%</w:t>
            </w:r>
          </w:p>
        </w:tc>
        <w:tc>
          <w:tcPr>
            <w:tcW w:w="0" w:type="auto"/>
            <w:noWrap/>
            <w:hideMark/>
          </w:tcPr>
          <w:p w14:paraId="76523DEA"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lang w:val="en-US" w:eastAsia="en-US"/>
              </w:rPr>
            </w:pPr>
            <w:r w:rsidRPr="009A1B6F">
              <w:rPr>
                <w:rFonts w:ascii="Times New Roman" w:eastAsia="Times New Roman" w:hAnsi="Times New Roman" w:cs="Times New Roman"/>
                <w:b/>
                <w:bCs/>
                <w:color w:val="000000"/>
                <w:sz w:val="20"/>
                <w:lang w:val="en-US" w:eastAsia="en-US"/>
              </w:rPr>
              <w:t>0.18%</w:t>
            </w:r>
          </w:p>
        </w:tc>
        <w:tc>
          <w:tcPr>
            <w:tcW w:w="0" w:type="auto"/>
            <w:noWrap/>
            <w:hideMark/>
          </w:tcPr>
          <w:p w14:paraId="4C1E247B" w14:textId="29BFD541"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lang w:val="en-US" w:eastAsia="en-US"/>
              </w:rPr>
            </w:pPr>
            <w:r w:rsidRPr="009A1B6F">
              <w:rPr>
                <w:rFonts w:ascii="Times New Roman" w:eastAsia="Times New Roman" w:hAnsi="Times New Roman" w:cs="Times New Roman"/>
                <w:b/>
                <w:bCs/>
                <w:color w:val="000000"/>
                <w:sz w:val="20"/>
                <w:lang w:val="en-US" w:eastAsia="en-US"/>
              </w:rPr>
              <w:t>0.</w:t>
            </w:r>
            <w:r w:rsidR="00982D37">
              <w:rPr>
                <w:rFonts w:ascii="Times New Roman" w:eastAsia="Times New Roman" w:hAnsi="Times New Roman" w:cs="Times New Roman"/>
                <w:b/>
                <w:bCs/>
                <w:color w:val="000000"/>
                <w:sz w:val="20"/>
                <w:lang w:val="en-US" w:eastAsia="en-US"/>
              </w:rPr>
              <w:t>19</w:t>
            </w:r>
            <w:r w:rsidRPr="009A1B6F">
              <w:rPr>
                <w:rFonts w:ascii="Times New Roman" w:eastAsia="Times New Roman" w:hAnsi="Times New Roman" w:cs="Times New Roman"/>
                <w:b/>
                <w:bCs/>
                <w:color w:val="000000"/>
                <w:sz w:val="20"/>
                <w:lang w:val="en-US" w:eastAsia="en-US"/>
              </w:rPr>
              <w:t>%</w:t>
            </w:r>
          </w:p>
        </w:tc>
        <w:tc>
          <w:tcPr>
            <w:tcW w:w="0" w:type="auto"/>
            <w:noWrap/>
            <w:hideMark/>
          </w:tcPr>
          <w:p w14:paraId="3B6A60DE" w14:textId="77777777" w:rsidR="00EB1BB1" w:rsidRPr="009A1B6F" w:rsidRDefault="00EB1BB1"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lang w:val="en-US" w:eastAsia="en-US"/>
              </w:rPr>
            </w:pPr>
            <w:r w:rsidRPr="009A1B6F">
              <w:rPr>
                <w:rFonts w:ascii="Times New Roman" w:eastAsia="Times New Roman" w:hAnsi="Times New Roman" w:cs="Times New Roman"/>
                <w:b/>
                <w:bCs/>
                <w:color w:val="000000"/>
                <w:sz w:val="20"/>
                <w:lang w:val="en-US" w:eastAsia="en-US"/>
              </w:rPr>
              <w:t>0.14%</w:t>
            </w:r>
          </w:p>
        </w:tc>
      </w:tr>
    </w:tbl>
    <w:p w14:paraId="16AE2A1E" w14:textId="77777777" w:rsidR="00772B36" w:rsidRPr="009A1B6F" w:rsidRDefault="00772B36" w:rsidP="00E26400">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8520"/>
        </w:tabs>
        <w:spacing w:after="100" w:afterAutospacing="1" w:line="240" w:lineRule="auto"/>
        <w:contextualSpacing w:val="0"/>
        <w:jc w:val="both"/>
        <w:rPr>
          <w:rFonts w:ascii="Times New Roman" w:eastAsia="Arial Unicode MS" w:hAnsi="Times New Roman" w:cs="Times New Roman"/>
          <w:color w:val="000000"/>
          <w:szCs w:val="24"/>
          <w:u w:color="000000"/>
          <w:bdr w:val="nil"/>
          <w:lang w:val="da-DK" w:eastAsia="en-US"/>
        </w:rPr>
      </w:pPr>
    </w:p>
    <w:bookmarkEnd w:id="65"/>
    <w:p w14:paraId="4CF073E1" w14:textId="09AF603B" w:rsidR="00782D95" w:rsidRPr="009A1B6F" w:rsidRDefault="000F005D" w:rsidP="002A084D">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8520"/>
        </w:tabs>
        <w:spacing w:after="100" w:afterAutospacing="1" w:line="276" w:lineRule="auto"/>
        <w:contextualSpacing w:val="0"/>
        <w:jc w:val="both"/>
        <w:rPr>
          <w:rFonts w:ascii="Times New Roman" w:eastAsia="Arial Unicode MS" w:hAnsi="Times New Roman" w:cs="Times New Roman"/>
          <w:color w:val="000000"/>
          <w:szCs w:val="24"/>
          <w:u w:color="000000"/>
          <w:bdr w:val="nil"/>
          <w:lang w:val="da-DK" w:eastAsia="en-US"/>
        </w:rPr>
      </w:pPr>
      <w:r>
        <w:rPr>
          <w:rFonts w:ascii="Times New Roman" w:eastAsia="Arial Unicode MS" w:hAnsi="Times New Roman" w:cs="Times New Roman"/>
          <w:color w:val="000000"/>
          <w:szCs w:val="24"/>
          <w:u w:color="000000"/>
          <w:bdr w:val="nil"/>
          <w:lang w:val="da-DK" w:eastAsia="en-US"/>
        </w:rPr>
        <w:lastRenderedPageBreak/>
        <w:t>N</w:t>
      </w:r>
      <w:r w:rsidR="00241EF8" w:rsidRPr="009A1B6F">
        <w:rPr>
          <w:rFonts w:ascii="Times New Roman" w:eastAsia="Arial Unicode MS" w:hAnsi="Times New Roman" w:cs="Times New Roman"/>
          <w:color w:val="000000"/>
          <w:szCs w:val="24"/>
          <w:u w:color="000000"/>
          <w:bdr w:val="nil"/>
          <w:lang w:val="da-DK" w:eastAsia="en-US"/>
        </w:rPr>
        <w:t>ë</w:t>
      </w:r>
      <w:r w:rsidR="008D1E49" w:rsidRPr="009A1B6F">
        <w:rPr>
          <w:rFonts w:ascii="Times New Roman" w:eastAsia="Arial Unicode MS" w:hAnsi="Times New Roman" w:cs="Times New Roman"/>
          <w:color w:val="000000"/>
          <w:szCs w:val="24"/>
          <w:u w:color="000000"/>
          <w:bdr w:val="nil"/>
          <w:lang w:val="da-DK" w:eastAsia="en-US"/>
        </w:rPr>
        <w:t xml:space="preserve"> t</w:t>
      </w:r>
      <w:r w:rsidR="00241EF8" w:rsidRPr="009A1B6F">
        <w:rPr>
          <w:rFonts w:ascii="Times New Roman" w:eastAsia="Arial Unicode MS" w:hAnsi="Times New Roman" w:cs="Times New Roman"/>
          <w:color w:val="000000"/>
          <w:szCs w:val="24"/>
          <w:u w:color="000000"/>
          <w:bdr w:val="nil"/>
          <w:lang w:val="da-DK" w:eastAsia="en-US"/>
        </w:rPr>
        <w:t>ë</w:t>
      </w:r>
      <w:r w:rsidR="008D1E49" w:rsidRPr="009A1B6F">
        <w:rPr>
          <w:rFonts w:ascii="Times New Roman" w:eastAsia="Arial Unicode MS" w:hAnsi="Times New Roman" w:cs="Times New Roman"/>
          <w:color w:val="000000"/>
          <w:szCs w:val="24"/>
          <w:u w:color="000000"/>
          <w:bdr w:val="nil"/>
          <w:lang w:val="da-DK" w:eastAsia="en-US"/>
        </w:rPr>
        <w:t xml:space="preserve"> dy vitet</w:t>
      </w:r>
      <w:r w:rsidR="00782D95" w:rsidRPr="009A1B6F">
        <w:rPr>
          <w:rFonts w:ascii="Times New Roman" w:eastAsia="Arial Unicode MS" w:hAnsi="Times New Roman" w:cs="Times New Roman"/>
          <w:color w:val="000000"/>
          <w:szCs w:val="24"/>
          <w:u w:color="000000"/>
          <w:bdr w:val="nil"/>
          <w:lang w:val="da-DK" w:eastAsia="en-US"/>
        </w:rPr>
        <w:t xml:space="preserve">, shpenzimi tatimor nga </w:t>
      </w:r>
      <w:r w:rsidR="00772B36" w:rsidRPr="009A1B6F">
        <w:rPr>
          <w:rFonts w:ascii="Times New Roman" w:eastAsia="Arial Unicode MS" w:hAnsi="Times New Roman" w:cs="Times New Roman"/>
          <w:color w:val="000000"/>
          <w:szCs w:val="24"/>
          <w:u w:color="000000"/>
          <w:bdr w:val="nil"/>
          <w:lang w:val="da-DK" w:eastAsia="en-US"/>
        </w:rPr>
        <w:t>t</w:t>
      </w:r>
      <w:r w:rsidR="00782D95" w:rsidRPr="009A1B6F">
        <w:rPr>
          <w:rFonts w:ascii="Times New Roman" w:eastAsia="Arial Unicode MS" w:hAnsi="Times New Roman" w:cs="Times New Roman"/>
          <w:color w:val="000000"/>
          <w:szCs w:val="24"/>
          <w:u w:color="000000"/>
          <w:bdr w:val="nil"/>
          <w:lang w:val="da-DK" w:eastAsia="en-US"/>
        </w:rPr>
        <w:t>atimi mbi fitimin rezulton të jetë kryesisht si shkak i normës 0% për bizneset me qarkullim mbi 8 milionë lekë deri në 14 milionë lekë</w:t>
      </w:r>
      <w:r w:rsidR="00241EF8" w:rsidRPr="009A1B6F">
        <w:rPr>
          <w:rFonts w:ascii="Times New Roman" w:eastAsia="Arial Unicode MS" w:hAnsi="Times New Roman" w:cs="Times New Roman"/>
          <w:color w:val="000000"/>
          <w:szCs w:val="24"/>
          <w:u w:color="000000"/>
          <w:bdr w:val="nil"/>
          <w:lang w:val="da-DK" w:eastAsia="en-US"/>
        </w:rPr>
        <w:t xml:space="preserve"> </w:t>
      </w:r>
      <w:r>
        <w:rPr>
          <w:rFonts w:ascii="Times New Roman" w:eastAsia="Arial Unicode MS" w:hAnsi="Times New Roman" w:cs="Times New Roman"/>
          <w:color w:val="000000"/>
          <w:szCs w:val="24"/>
          <w:u w:color="000000"/>
          <w:bdr w:val="nil"/>
          <w:lang w:val="da-DK" w:eastAsia="en-US"/>
        </w:rPr>
        <w:t xml:space="preserve">në 2023 </w:t>
      </w:r>
      <w:r w:rsidR="008D1E49" w:rsidRPr="009A1B6F">
        <w:rPr>
          <w:rFonts w:ascii="Times New Roman" w:eastAsia="Arial Unicode MS" w:hAnsi="Times New Roman" w:cs="Times New Roman"/>
          <w:color w:val="000000"/>
          <w:szCs w:val="24"/>
          <w:u w:color="000000"/>
          <w:bdr w:val="nil"/>
          <w:lang w:val="da-DK" w:eastAsia="en-US"/>
        </w:rPr>
        <w:t xml:space="preserve">dhe </w:t>
      </w:r>
      <w:r w:rsidR="00772B36" w:rsidRPr="009A1B6F">
        <w:rPr>
          <w:rFonts w:ascii="Times New Roman" w:eastAsia="Arial Unicode MS" w:hAnsi="Times New Roman" w:cs="Times New Roman"/>
          <w:color w:val="000000"/>
          <w:szCs w:val="24"/>
          <w:u w:color="000000"/>
          <w:bdr w:val="nil"/>
          <w:lang w:val="da-DK" w:eastAsia="en-US"/>
        </w:rPr>
        <w:t xml:space="preserve">normës 0% për tatimpaguesit entitete, me qarkullim nga zero deri në 14 milionë </w:t>
      </w:r>
      <w:r w:rsidR="008D1E49" w:rsidRPr="009A1B6F">
        <w:rPr>
          <w:rFonts w:ascii="Times New Roman" w:eastAsia="Arial Unicode MS" w:hAnsi="Times New Roman" w:cs="Times New Roman"/>
          <w:color w:val="000000"/>
          <w:szCs w:val="24"/>
          <w:u w:color="000000"/>
          <w:bdr w:val="nil"/>
          <w:lang w:val="da-DK" w:eastAsia="en-US"/>
        </w:rPr>
        <w:t>n</w:t>
      </w:r>
      <w:r w:rsidR="00772B36" w:rsidRPr="009A1B6F">
        <w:rPr>
          <w:rFonts w:ascii="Times New Roman" w:eastAsia="Arial Unicode MS" w:hAnsi="Times New Roman" w:cs="Times New Roman"/>
          <w:color w:val="000000"/>
          <w:szCs w:val="24"/>
          <w:u w:color="000000"/>
          <w:bdr w:val="nil"/>
          <w:lang w:val="da-DK" w:eastAsia="en-US"/>
        </w:rPr>
        <w:t>ë</w:t>
      </w:r>
      <w:r w:rsidR="008D1E49" w:rsidRPr="009A1B6F">
        <w:rPr>
          <w:rFonts w:ascii="Times New Roman" w:eastAsia="Arial Unicode MS" w:hAnsi="Times New Roman" w:cs="Times New Roman"/>
          <w:color w:val="000000"/>
          <w:szCs w:val="24"/>
          <w:u w:color="000000"/>
          <w:bdr w:val="nil"/>
          <w:lang w:val="da-DK" w:eastAsia="en-US"/>
        </w:rPr>
        <w:t xml:space="preserve"> 2024,</w:t>
      </w:r>
      <w:r w:rsidR="00782D95" w:rsidRPr="009A1B6F">
        <w:rPr>
          <w:rFonts w:ascii="Times New Roman" w:eastAsia="Arial Unicode MS" w:hAnsi="Times New Roman" w:cs="Times New Roman"/>
          <w:color w:val="000000"/>
          <w:szCs w:val="24"/>
          <w:u w:color="000000"/>
          <w:bdr w:val="nil"/>
          <w:lang w:val="da-DK" w:eastAsia="en-US"/>
        </w:rPr>
        <w:t xml:space="preserve"> norm</w:t>
      </w:r>
      <w:r w:rsidR="00241EF8" w:rsidRPr="009A1B6F">
        <w:rPr>
          <w:rFonts w:ascii="Times New Roman" w:eastAsia="Arial Unicode MS" w:hAnsi="Times New Roman" w:cs="Times New Roman"/>
          <w:color w:val="000000"/>
          <w:szCs w:val="24"/>
          <w:u w:color="000000"/>
          <w:bdr w:val="nil"/>
          <w:lang w:val="da-DK" w:eastAsia="en-US"/>
        </w:rPr>
        <w:t>ave të</w:t>
      </w:r>
      <w:r w:rsidR="00782D95" w:rsidRPr="009A1B6F">
        <w:rPr>
          <w:rFonts w:ascii="Times New Roman" w:eastAsia="Arial Unicode MS" w:hAnsi="Times New Roman" w:cs="Times New Roman"/>
          <w:color w:val="000000"/>
          <w:szCs w:val="24"/>
          <w:u w:color="000000"/>
          <w:bdr w:val="nil"/>
          <w:lang w:val="da-DK" w:eastAsia="en-US"/>
        </w:rPr>
        <w:t xml:space="preserve"> reduktuar</w:t>
      </w:r>
      <w:r w:rsidR="00241EF8" w:rsidRPr="009A1B6F">
        <w:rPr>
          <w:rFonts w:ascii="Times New Roman" w:eastAsia="Arial Unicode MS" w:hAnsi="Times New Roman" w:cs="Times New Roman"/>
          <w:color w:val="000000"/>
          <w:szCs w:val="24"/>
          <w:u w:color="000000"/>
          <w:bdr w:val="nil"/>
          <w:lang w:val="da-DK" w:eastAsia="en-US"/>
        </w:rPr>
        <w:t>a</w:t>
      </w:r>
      <w:r w:rsidR="00782D95" w:rsidRPr="009A1B6F">
        <w:rPr>
          <w:rFonts w:ascii="Times New Roman" w:eastAsia="Arial Unicode MS" w:hAnsi="Times New Roman" w:cs="Times New Roman"/>
          <w:color w:val="000000"/>
          <w:szCs w:val="24"/>
          <w:u w:color="000000"/>
          <w:bdr w:val="nil"/>
          <w:lang w:val="da-DK" w:eastAsia="en-US"/>
        </w:rPr>
        <w:t xml:space="preserve"> në 5% dhe përjashtimeve të disa kategorive të cituara më lart me qarkullim mbi 14 milionë lekë, si dhe për shkak të trajtimit me norma të </w:t>
      </w:r>
      <w:r>
        <w:rPr>
          <w:rFonts w:ascii="Times New Roman" w:eastAsia="Arial Unicode MS" w:hAnsi="Times New Roman" w:cs="Times New Roman"/>
          <w:color w:val="000000"/>
          <w:szCs w:val="24"/>
          <w:u w:color="000000"/>
          <w:bdr w:val="nil"/>
          <w:lang w:val="da-DK" w:eastAsia="en-US"/>
        </w:rPr>
        <w:t xml:space="preserve">reduktuar ose përjashtimi </w:t>
      </w:r>
      <w:r w:rsidR="00782D95" w:rsidRPr="009A1B6F">
        <w:rPr>
          <w:rFonts w:ascii="Times New Roman" w:eastAsia="Arial Unicode MS" w:hAnsi="Times New Roman" w:cs="Times New Roman"/>
          <w:color w:val="000000"/>
          <w:szCs w:val="24"/>
          <w:u w:color="000000"/>
          <w:bdr w:val="nil"/>
          <w:lang w:val="da-DK" w:eastAsia="en-US"/>
        </w:rPr>
        <w:t xml:space="preserve">i subjekteve të trajtuara me ligje të veçanta. </w:t>
      </w:r>
    </w:p>
    <w:bookmarkEnd w:id="66"/>
    <w:bookmarkEnd w:id="67"/>
    <w:p w14:paraId="04B6F142" w14:textId="0B58D0FA" w:rsidR="00772B36" w:rsidRPr="009A1B6F" w:rsidRDefault="00772B36" w:rsidP="002A084D">
      <w:pPr>
        <w:spacing w:before="100" w:beforeAutospacing="1" w:after="100" w:afterAutospacing="1" w:line="276" w:lineRule="auto"/>
        <w:contextualSpacing w:val="0"/>
        <w:jc w:val="both"/>
        <w:rPr>
          <w:rFonts w:ascii="Times New Roman" w:eastAsia="Garamond" w:hAnsi="Times New Roman" w:cs="Times New Roman"/>
          <w:color w:val="000000"/>
          <w:szCs w:val="24"/>
          <w:u w:color="000000"/>
          <w:bdr w:val="nil"/>
          <w:lang w:val="da-DK" w:eastAsia="en-US"/>
        </w:rPr>
      </w:pPr>
      <w:r w:rsidRPr="009A1B6F">
        <w:rPr>
          <w:rFonts w:ascii="Times New Roman" w:eastAsia="Garamond" w:hAnsi="Times New Roman" w:cs="Times New Roman"/>
          <w:color w:val="000000"/>
          <w:szCs w:val="24"/>
          <w:u w:color="000000"/>
          <w:bdr w:val="nil"/>
          <w:lang w:val="da-DK" w:eastAsia="en-US"/>
        </w:rPr>
        <w:t xml:space="preserve">Në grafikun </w:t>
      </w:r>
      <w:r w:rsidR="00241EF8" w:rsidRPr="009A1B6F">
        <w:rPr>
          <w:rFonts w:ascii="Times New Roman" w:eastAsia="Garamond" w:hAnsi="Times New Roman" w:cs="Times New Roman"/>
          <w:color w:val="000000"/>
          <w:szCs w:val="24"/>
          <w:u w:color="000000"/>
          <w:bdr w:val="nil"/>
          <w:lang w:val="da-DK" w:eastAsia="en-US"/>
        </w:rPr>
        <w:t xml:space="preserve">më poshtë </w:t>
      </w:r>
      <w:r w:rsidRPr="009A1B6F">
        <w:rPr>
          <w:rFonts w:ascii="Times New Roman" w:eastAsia="Garamond" w:hAnsi="Times New Roman" w:cs="Times New Roman"/>
          <w:color w:val="000000"/>
          <w:szCs w:val="24"/>
          <w:u w:color="000000"/>
          <w:bdr w:val="nil"/>
          <w:lang w:val="da-DK" w:eastAsia="en-US"/>
        </w:rPr>
        <w:t xml:space="preserve">vihet re se, për vitin 2023 rreth </w:t>
      </w:r>
      <w:r w:rsidR="003A3F61">
        <w:rPr>
          <w:rFonts w:ascii="Times New Roman" w:eastAsia="Garamond" w:hAnsi="Times New Roman" w:cs="Times New Roman"/>
          <w:color w:val="000000"/>
          <w:szCs w:val="24"/>
          <w:u w:color="000000"/>
          <w:bdr w:val="nil"/>
          <w:lang w:val="da-DK" w:eastAsia="en-US"/>
        </w:rPr>
        <w:t>81</w:t>
      </w:r>
      <w:r w:rsidRPr="009A1B6F">
        <w:rPr>
          <w:rFonts w:ascii="Times New Roman" w:eastAsia="Garamond" w:hAnsi="Times New Roman" w:cs="Times New Roman"/>
          <w:color w:val="000000"/>
          <w:szCs w:val="24"/>
          <w:u w:color="000000"/>
          <w:bdr w:val="nil"/>
          <w:lang w:val="da-DK" w:eastAsia="en-US"/>
        </w:rPr>
        <w:t xml:space="preserve">% e shpenzimit tatimor të TF buron nga norma tatimore prej 0% që </w:t>
      </w:r>
      <w:r w:rsidR="00625AFC" w:rsidRPr="009A1B6F">
        <w:rPr>
          <w:rFonts w:ascii="Times New Roman" w:eastAsia="Garamond" w:hAnsi="Times New Roman" w:cs="Times New Roman"/>
          <w:color w:val="000000"/>
          <w:szCs w:val="24"/>
          <w:u w:color="000000"/>
          <w:bdr w:val="nil"/>
          <w:lang w:val="da-DK" w:eastAsia="en-US"/>
        </w:rPr>
        <w:t>zbatohet</w:t>
      </w:r>
      <w:r w:rsidRPr="009A1B6F">
        <w:rPr>
          <w:rFonts w:ascii="Times New Roman" w:eastAsia="Garamond" w:hAnsi="Times New Roman" w:cs="Times New Roman"/>
          <w:color w:val="000000"/>
          <w:szCs w:val="24"/>
          <w:u w:color="000000"/>
          <w:bdr w:val="nil"/>
          <w:lang w:val="da-DK" w:eastAsia="en-US"/>
        </w:rPr>
        <w:t xml:space="preserve"> ndaj subjekteve me qarkullim 8-14 milionë lekë. Normat e reduktuara dhe përjashtimet e TF për bizneset me qarkullim mbi 14 milionë lekë përbëjnë </w:t>
      </w:r>
      <w:r w:rsidR="003A3F61">
        <w:rPr>
          <w:rFonts w:ascii="Times New Roman" w:eastAsia="Garamond" w:hAnsi="Times New Roman" w:cs="Times New Roman"/>
          <w:color w:val="000000"/>
          <w:szCs w:val="24"/>
          <w:u w:color="000000"/>
          <w:bdr w:val="nil"/>
          <w:lang w:val="da-DK" w:eastAsia="en-US"/>
        </w:rPr>
        <w:t>19</w:t>
      </w:r>
      <w:r w:rsidRPr="009A1B6F">
        <w:rPr>
          <w:rFonts w:ascii="Times New Roman" w:eastAsia="Garamond" w:hAnsi="Times New Roman" w:cs="Times New Roman"/>
          <w:color w:val="000000"/>
          <w:szCs w:val="24"/>
          <w:u w:color="000000"/>
          <w:bdr w:val="nil"/>
          <w:lang w:val="da-DK" w:eastAsia="en-US"/>
        </w:rPr>
        <w:t xml:space="preserve">% të shpenzimit tatimor për vitin 2023. </w:t>
      </w:r>
    </w:p>
    <w:p w14:paraId="06A16958" w14:textId="6955C6BB" w:rsidR="00241EF8" w:rsidRPr="009A1B6F" w:rsidRDefault="00241EF8" w:rsidP="002A084D">
      <w:pPr>
        <w:spacing w:before="100" w:beforeAutospacing="1" w:after="100" w:afterAutospacing="1" w:line="276" w:lineRule="auto"/>
        <w:contextualSpacing w:val="0"/>
        <w:jc w:val="both"/>
        <w:rPr>
          <w:rFonts w:ascii="Times New Roman" w:eastAsia="Garamond" w:hAnsi="Times New Roman" w:cs="Times New Roman"/>
          <w:color w:val="000000"/>
          <w:szCs w:val="24"/>
          <w:u w:color="000000"/>
          <w:bdr w:val="nil"/>
          <w:lang w:val="da-DK" w:eastAsia="en-US"/>
        </w:rPr>
      </w:pPr>
      <w:r w:rsidRPr="009A1B6F">
        <w:rPr>
          <w:rFonts w:ascii="Times New Roman" w:eastAsia="Garamond" w:hAnsi="Times New Roman" w:cs="Times New Roman"/>
          <w:color w:val="000000"/>
          <w:szCs w:val="24"/>
          <w:u w:color="000000"/>
          <w:bdr w:val="nil"/>
          <w:lang w:val="da-DK" w:eastAsia="en-US"/>
        </w:rPr>
        <w:t>Për vitin 2024, shpenzimi tatimor nga norma e reduktuar zer</w:t>
      </w:r>
      <w:r w:rsidR="000F005D">
        <w:rPr>
          <w:rFonts w:ascii="Times New Roman" w:eastAsia="Garamond" w:hAnsi="Times New Roman" w:cs="Times New Roman"/>
          <w:color w:val="000000"/>
          <w:szCs w:val="24"/>
          <w:u w:color="000000"/>
          <w:bdr w:val="nil"/>
          <w:lang w:val="da-DK" w:eastAsia="en-US"/>
        </w:rPr>
        <w:t>o përqind</w:t>
      </w:r>
      <w:r w:rsidRPr="009A1B6F">
        <w:rPr>
          <w:rFonts w:ascii="Times New Roman" w:eastAsia="Garamond" w:hAnsi="Times New Roman" w:cs="Times New Roman"/>
          <w:color w:val="000000"/>
          <w:szCs w:val="24"/>
          <w:u w:color="000000"/>
          <w:bdr w:val="nil"/>
          <w:lang w:val="da-DK" w:eastAsia="en-US"/>
        </w:rPr>
        <w:t xml:space="preserve"> për </w:t>
      </w:r>
      <w:r w:rsidR="000F005D">
        <w:rPr>
          <w:rFonts w:ascii="Times New Roman" w:eastAsia="Garamond" w:hAnsi="Times New Roman" w:cs="Times New Roman"/>
          <w:color w:val="000000"/>
          <w:szCs w:val="24"/>
          <w:u w:color="000000"/>
          <w:bdr w:val="nil"/>
          <w:lang w:val="da-DK" w:eastAsia="en-US"/>
        </w:rPr>
        <w:t>entitetet</w:t>
      </w:r>
      <w:r w:rsidRPr="009A1B6F">
        <w:rPr>
          <w:rFonts w:ascii="Times New Roman" w:eastAsia="Garamond" w:hAnsi="Times New Roman" w:cs="Times New Roman"/>
          <w:color w:val="000000"/>
          <w:szCs w:val="24"/>
          <w:u w:color="000000"/>
          <w:bdr w:val="nil"/>
          <w:lang w:val="da-DK" w:eastAsia="en-US"/>
        </w:rPr>
        <w:t xml:space="preserve"> me qarkullim 0-14 milionë lek zë 71% e totalit, ndërsa përjashtimet dhe normat e reduktuara</w:t>
      </w:r>
      <w:r w:rsidR="000F005D">
        <w:rPr>
          <w:rFonts w:ascii="Times New Roman" w:eastAsia="Garamond" w:hAnsi="Times New Roman" w:cs="Times New Roman"/>
          <w:color w:val="000000"/>
          <w:szCs w:val="24"/>
          <w:u w:color="000000"/>
          <w:bdr w:val="nil"/>
          <w:lang w:val="da-DK" w:eastAsia="en-US"/>
        </w:rPr>
        <w:t xml:space="preserve"> nga CIT</w:t>
      </w:r>
      <w:r w:rsidRPr="009A1B6F">
        <w:rPr>
          <w:rFonts w:ascii="Times New Roman" w:eastAsia="Garamond" w:hAnsi="Times New Roman" w:cs="Times New Roman"/>
          <w:color w:val="000000"/>
          <w:szCs w:val="24"/>
          <w:u w:color="000000"/>
          <w:bdr w:val="nil"/>
          <w:lang w:val="da-DK" w:eastAsia="en-US"/>
        </w:rPr>
        <w:t xml:space="preserve"> zënë 29% të totalit.</w:t>
      </w:r>
    </w:p>
    <w:p w14:paraId="3B9DD6D7" w14:textId="4348AD0B" w:rsidR="0004235B" w:rsidRPr="00347FE4" w:rsidRDefault="0004235B" w:rsidP="00347FE4">
      <w:pPr>
        <w:pStyle w:val="Caption"/>
        <w:keepNext/>
        <w:jc w:val="center"/>
        <w:rPr>
          <w:rFonts w:ascii="Times New Roman" w:hAnsi="Times New Roman" w:cs="Times New Roman"/>
          <w:i/>
          <w:iCs w:val="0"/>
          <w:sz w:val="22"/>
          <w:szCs w:val="22"/>
        </w:rPr>
      </w:pPr>
      <w:bookmarkStart w:id="68" w:name="_Toc209531972"/>
      <w:bookmarkStart w:id="69" w:name="_Hlk208580077"/>
      <w:proofErr w:type="spellStart"/>
      <w:r w:rsidRPr="00347FE4">
        <w:rPr>
          <w:rFonts w:ascii="Times New Roman" w:hAnsi="Times New Roman" w:cs="Times New Roman"/>
          <w:i/>
          <w:iCs w:val="0"/>
          <w:sz w:val="22"/>
          <w:szCs w:val="22"/>
        </w:rPr>
        <w:t>Figura</w:t>
      </w:r>
      <w:proofErr w:type="spellEnd"/>
      <w:r w:rsidRPr="00347FE4">
        <w:rPr>
          <w:rFonts w:ascii="Times New Roman" w:hAnsi="Times New Roman" w:cs="Times New Roman"/>
          <w:i/>
          <w:iCs w:val="0"/>
          <w:sz w:val="22"/>
          <w:szCs w:val="22"/>
        </w:rPr>
        <w:t xml:space="preserve"> </w:t>
      </w:r>
      <w:r w:rsidRPr="0004235B">
        <w:rPr>
          <w:rFonts w:ascii="Times New Roman" w:hAnsi="Times New Roman" w:cs="Times New Roman"/>
          <w:i/>
          <w:iCs w:val="0"/>
          <w:sz w:val="22"/>
          <w:szCs w:val="22"/>
        </w:rPr>
        <w:fldChar w:fldCharType="begin"/>
      </w:r>
      <w:r w:rsidRPr="00347FE4">
        <w:rPr>
          <w:rFonts w:ascii="Times New Roman" w:hAnsi="Times New Roman" w:cs="Times New Roman"/>
          <w:i/>
          <w:iCs w:val="0"/>
          <w:sz w:val="22"/>
          <w:szCs w:val="22"/>
        </w:rPr>
        <w:instrText xml:space="preserve"> SEQ Figura \* ARABIC </w:instrText>
      </w:r>
      <w:r w:rsidRPr="0004235B">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rPr>
        <w:t>2</w:t>
      </w:r>
      <w:r w:rsidRPr="0004235B">
        <w:rPr>
          <w:rFonts w:ascii="Times New Roman" w:hAnsi="Times New Roman" w:cs="Times New Roman"/>
          <w:i/>
          <w:iCs w:val="0"/>
          <w:sz w:val="22"/>
          <w:szCs w:val="22"/>
        </w:rPr>
        <w:fldChar w:fldCharType="end"/>
      </w:r>
      <w:r w:rsidRPr="00347FE4">
        <w:rPr>
          <w:rFonts w:ascii="Times New Roman" w:hAnsi="Times New Roman" w:cs="Times New Roman"/>
          <w:i/>
          <w:iCs w:val="0"/>
          <w:sz w:val="22"/>
          <w:szCs w:val="22"/>
        </w:rPr>
        <w:t xml:space="preserve">: Pesha e </w:t>
      </w:r>
      <w:proofErr w:type="spellStart"/>
      <w:r w:rsidRPr="00347FE4">
        <w:rPr>
          <w:rFonts w:ascii="Times New Roman" w:hAnsi="Times New Roman" w:cs="Times New Roman"/>
          <w:i/>
          <w:iCs w:val="0"/>
          <w:sz w:val="22"/>
          <w:szCs w:val="22"/>
        </w:rPr>
        <w:t>shpenzimit</w:t>
      </w:r>
      <w:proofErr w:type="spellEnd"/>
      <w:r w:rsidRPr="00347FE4">
        <w:rPr>
          <w:rFonts w:ascii="Times New Roman" w:hAnsi="Times New Roman" w:cs="Times New Roman"/>
          <w:i/>
          <w:iCs w:val="0"/>
          <w:sz w:val="22"/>
          <w:szCs w:val="22"/>
        </w:rPr>
        <w:t xml:space="preserve"> </w:t>
      </w:r>
      <w:proofErr w:type="spellStart"/>
      <w:r w:rsidRPr="00347FE4">
        <w:rPr>
          <w:rFonts w:ascii="Times New Roman" w:hAnsi="Times New Roman" w:cs="Times New Roman"/>
          <w:i/>
          <w:iCs w:val="0"/>
          <w:sz w:val="22"/>
          <w:szCs w:val="22"/>
        </w:rPr>
        <w:t>tatimor</w:t>
      </w:r>
      <w:proofErr w:type="spellEnd"/>
      <w:r w:rsidRPr="00347FE4">
        <w:rPr>
          <w:rFonts w:ascii="Times New Roman" w:hAnsi="Times New Roman" w:cs="Times New Roman"/>
          <w:i/>
          <w:iCs w:val="0"/>
          <w:sz w:val="22"/>
          <w:szCs w:val="22"/>
        </w:rPr>
        <w:t xml:space="preserve"> 2023</w:t>
      </w:r>
      <w:r w:rsidR="000F005D" w:rsidRPr="00347FE4">
        <w:rPr>
          <w:rFonts w:ascii="Times New Roman" w:hAnsi="Times New Roman" w:cs="Times New Roman"/>
          <w:i/>
          <w:iCs w:val="0"/>
          <w:sz w:val="22"/>
          <w:szCs w:val="22"/>
        </w:rPr>
        <w:t xml:space="preserve"> (TF)</w:t>
      </w:r>
      <w:r w:rsidRPr="00347FE4">
        <w:rPr>
          <w:rFonts w:ascii="Times New Roman" w:hAnsi="Times New Roman" w:cs="Times New Roman"/>
          <w:i/>
          <w:iCs w:val="0"/>
          <w:sz w:val="22"/>
          <w:szCs w:val="22"/>
        </w:rPr>
        <w:t xml:space="preserve"> </w:t>
      </w:r>
      <w:proofErr w:type="spellStart"/>
      <w:r w:rsidRPr="00347FE4">
        <w:rPr>
          <w:rFonts w:ascii="Times New Roman" w:hAnsi="Times New Roman" w:cs="Times New Roman"/>
          <w:i/>
          <w:iCs w:val="0"/>
          <w:sz w:val="22"/>
          <w:szCs w:val="22"/>
        </w:rPr>
        <w:t>dhe</w:t>
      </w:r>
      <w:proofErr w:type="spellEnd"/>
      <w:r w:rsidRPr="00347FE4">
        <w:rPr>
          <w:rFonts w:ascii="Times New Roman" w:hAnsi="Times New Roman" w:cs="Times New Roman"/>
          <w:i/>
          <w:iCs w:val="0"/>
          <w:sz w:val="22"/>
          <w:szCs w:val="22"/>
        </w:rPr>
        <w:t xml:space="preserve"> 2024</w:t>
      </w:r>
      <w:r w:rsidR="000F005D" w:rsidRPr="00347FE4">
        <w:rPr>
          <w:rFonts w:ascii="Times New Roman" w:hAnsi="Times New Roman" w:cs="Times New Roman"/>
          <w:i/>
          <w:iCs w:val="0"/>
          <w:sz w:val="22"/>
          <w:szCs w:val="22"/>
        </w:rPr>
        <w:t xml:space="preserve"> (CIT)</w:t>
      </w:r>
      <w:r w:rsidRPr="00347FE4">
        <w:rPr>
          <w:rFonts w:ascii="Times New Roman" w:hAnsi="Times New Roman" w:cs="Times New Roman"/>
          <w:i/>
          <w:iCs w:val="0"/>
          <w:sz w:val="22"/>
          <w:szCs w:val="22"/>
        </w:rPr>
        <w:t xml:space="preserve"> </w:t>
      </w:r>
      <w:proofErr w:type="spellStart"/>
      <w:r w:rsidRPr="00347FE4">
        <w:rPr>
          <w:rFonts w:ascii="Times New Roman" w:hAnsi="Times New Roman" w:cs="Times New Roman"/>
          <w:i/>
          <w:iCs w:val="0"/>
          <w:sz w:val="22"/>
          <w:szCs w:val="22"/>
        </w:rPr>
        <w:t>sipas</w:t>
      </w:r>
      <w:proofErr w:type="spellEnd"/>
      <w:r w:rsidRPr="00347FE4">
        <w:rPr>
          <w:rFonts w:ascii="Times New Roman" w:hAnsi="Times New Roman" w:cs="Times New Roman"/>
          <w:i/>
          <w:iCs w:val="0"/>
          <w:sz w:val="22"/>
          <w:szCs w:val="22"/>
        </w:rPr>
        <w:t xml:space="preserve"> </w:t>
      </w:r>
      <w:proofErr w:type="spellStart"/>
      <w:r w:rsidRPr="00347FE4">
        <w:rPr>
          <w:rFonts w:ascii="Times New Roman" w:hAnsi="Times New Roman" w:cs="Times New Roman"/>
          <w:i/>
          <w:iCs w:val="0"/>
          <w:sz w:val="22"/>
          <w:szCs w:val="22"/>
        </w:rPr>
        <w:t>dy</w:t>
      </w:r>
      <w:proofErr w:type="spellEnd"/>
      <w:r w:rsidRPr="00347FE4">
        <w:rPr>
          <w:rFonts w:ascii="Times New Roman" w:hAnsi="Times New Roman" w:cs="Times New Roman"/>
          <w:i/>
          <w:iCs w:val="0"/>
          <w:sz w:val="22"/>
          <w:szCs w:val="22"/>
        </w:rPr>
        <w:t xml:space="preserve"> </w:t>
      </w:r>
      <w:proofErr w:type="spellStart"/>
      <w:r w:rsidRPr="00347FE4">
        <w:rPr>
          <w:rFonts w:ascii="Times New Roman" w:hAnsi="Times New Roman" w:cs="Times New Roman"/>
          <w:i/>
          <w:iCs w:val="0"/>
          <w:sz w:val="22"/>
          <w:szCs w:val="22"/>
        </w:rPr>
        <w:t>burimeve</w:t>
      </w:r>
      <w:proofErr w:type="spellEnd"/>
      <w:r w:rsidRPr="00347FE4">
        <w:rPr>
          <w:rFonts w:ascii="Times New Roman" w:hAnsi="Times New Roman" w:cs="Times New Roman"/>
          <w:i/>
          <w:iCs w:val="0"/>
          <w:sz w:val="22"/>
          <w:szCs w:val="22"/>
        </w:rPr>
        <w:t xml:space="preserve"> </w:t>
      </w:r>
      <w:proofErr w:type="spellStart"/>
      <w:r w:rsidRPr="00347FE4">
        <w:rPr>
          <w:rFonts w:ascii="Times New Roman" w:hAnsi="Times New Roman" w:cs="Times New Roman"/>
          <w:i/>
          <w:iCs w:val="0"/>
          <w:sz w:val="22"/>
          <w:szCs w:val="22"/>
        </w:rPr>
        <w:t>kryesore</w:t>
      </w:r>
      <w:proofErr w:type="spellEnd"/>
      <w:r w:rsidRPr="00347FE4">
        <w:rPr>
          <w:rFonts w:ascii="Times New Roman" w:hAnsi="Times New Roman" w:cs="Times New Roman"/>
          <w:i/>
          <w:iCs w:val="0"/>
          <w:sz w:val="22"/>
          <w:szCs w:val="22"/>
        </w:rPr>
        <w:t xml:space="preserve">, </w:t>
      </w:r>
      <w:proofErr w:type="spellStart"/>
      <w:r w:rsidRPr="00347FE4">
        <w:rPr>
          <w:rFonts w:ascii="Times New Roman" w:hAnsi="Times New Roman" w:cs="Times New Roman"/>
          <w:i/>
          <w:iCs w:val="0"/>
          <w:sz w:val="22"/>
          <w:szCs w:val="22"/>
        </w:rPr>
        <w:t>bizneseve</w:t>
      </w:r>
      <w:proofErr w:type="spellEnd"/>
      <w:r w:rsidRPr="00347FE4">
        <w:rPr>
          <w:rFonts w:ascii="Times New Roman" w:hAnsi="Times New Roman" w:cs="Times New Roman"/>
          <w:i/>
          <w:iCs w:val="0"/>
          <w:sz w:val="22"/>
          <w:szCs w:val="22"/>
        </w:rPr>
        <w:t xml:space="preserve"> me </w:t>
      </w:r>
      <w:proofErr w:type="spellStart"/>
      <w:r w:rsidRPr="00347FE4">
        <w:rPr>
          <w:rFonts w:ascii="Times New Roman" w:hAnsi="Times New Roman" w:cs="Times New Roman"/>
          <w:i/>
          <w:iCs w:val="0"/>
          <w:sz w:val="22"/>
          <w:szCs w:val="22"/>
        </w:rPr>
        <w:t>normë</w:t>
      </w:r>
      <w:proofErr w:type="spellEnd"/>
      <w:r w:rsidRPr="00347FE4">
        <w:rPr>
          <w:rFonts w:ascii="Times New Roman" w:hAnsi="Times New Roman" w:cs="Times New Roman"/>
          <w:i/>
          <w:iCs w:val="0"/>
          <w:sz w:val="22"/>
          <w:szCs w:val="22"/>
        </w:rPr>
        <w:t xml:space="preserve"> zero </w:t>
      </w:r>
      <w:proofErr w:type="spellStart"/>
      <w:r w:rsidRPr="00347FE4">
        <w:rPr>
          <w:rFonts w:ascii="Times New Roman" w:hAnsi="Times New Roman" w:cs="Times New Roman"/>
          <w:i/>
          <w:iCs w:val="0"/>
          <w:sz w:val="22"/>
          <w:szCs w:val="22"/>
        </w:rPr>
        <w:t>për</w:t>
      </w:r>
      <w:proofErr w:type="spellEnd"/>
      <w:r w:rsidRPr="00347FE4">
        <w:rPr>
          <w:rFonts w:ascii="Times New Roman" w:hAnsi="Times New Roman" w:cs="Times New Roman"/>
          <w:i/>
          <w:iCs w:val="0"/>
          <w:sz w:val="22"/>
          <w:szCs w:val="22"/>
        </w:rPr>
        <w:t xml:space="preserve"> </w:t>
      </w:r>
      <w:proofErr w:type="spellStart"/>
      <w:r w:rsidRPr="00347FE4">
        <w:rPr>
          <w:rFonts w:ascii="Times New Roman" w:hAnsi="Times New Roman" w:cs="Times New Roman"/>
          <w:i/>
          <w:iCs w:val="0"/>
          <w:sz w:val="22"/>
          <w:szCs w:val="22"/>
        </w:rPr>
        <w:t>tatimin</w:t>
      </w:r>
      <w:proofErr w:type="spellEnd"/>
      <w:r w:rsidRPr="00347FE4">
        <w:rPr>
          <w:rFonts w:ascii="Times New Roman" w:hAnsi="Times New Roman" w:cs="Times New Roman"/>
          <w:i/>
          <w:iCs w:val="0"/>
          <w:sz w:val="22"/>
          <w:szCs w:val="22"/>
        </w:rPr>
        <w:t xml:space="preserve"> </w:t>
      </w:r>
      <w:proofErr w:type="spellStart"/>
      <w:r w:rsidRPr="00347FE4">
        <w:rPr>
          <w:rFonts w:ascii="Times New Roman" w:hAnsi="Times New Roman" w:cs="Times New Roman"/>
          <w:i/>
          <w:iCs w:val="0"/>
          <w:sz w:val="22"/>
          <w:szCs w:val="22"/>
        </w:rPr>
        <w:t>mbi</w:t>
      </w:r>
      <w:proofErr w:type="spellEnd"/>
      <w:r w:rsidRPr="00347FE4">
        <w:rPr>
          <w:rFonts w:ascii="Times New Roman" w:hAnsi="Times New Roman" w:cs="Times New Roman"/>
          <w:i/>
          <w:iCs w:val="0"/>
          <w:sz w:val="22"/>
          <w:szCs w:val="22"/>
        </w:rPr>
        <w:t xml:space="preserve"> </w:t>
      </w:r>
      <w:proofErr w:type="spellStart"/>
      <w:r w:rsidRPr="00347FE4">
        <w:rPr>
          <w:rFonts w:ascii="Times New Roman" w:hAnsi="Times New Roman" w:cs="Times New Roman"/>
          <w:i/>
          <w:iCs w:val="0"/>
          <w:sz w:val="22"/>
          <w:szCs w:val="22"/>
        </w:rPr>
        <w:t>fitimin</w:t>
      </w:r>
      <w:proofErr w:type="spellEnd"/>
      <w:r w:rsidRPr="00347FE4">
        <w:rPr>
          <w:rFonts w:ascii="Times New Roman" w:hAnsi="Times New Roman" w:cs="Times New Roman"/>
          <w:i/>
          <w:iCs w:val="0"/>
          <w:sz w:val="22"/>
          <w:szCs w:val="22"/>
        </w:rPr>
        <w:t xml:space="preserve"> </w:t>
      </w:r>
      <w:proofErr w:type="spellStart"/>
      <w:r w:rsidRPr="00347FE4">
        <w:rPr>
          <w:rFonts w:ascii="Times New Roman" w:hAnsi="Times New Roman" w:cs="Times New Roman"/>
          <w:i/>
          <w:iCs w:val="0"/>
          <w:sz w:val="22"/>
          <w:szCs w:val="22"/>
        </w:rPr>
        <w:t>dhe</w:t>
      </w:r>
      <w:proofErr w:type="spellEnd"/>
      <w:r w:rsidRPr="00347FE4">
        <w:rPr>
          <w:rFonts w:ascii="Times New Roman" w:hAnsi="Times New Roman" w:cs="Times New Roman"/>
          <w:i/>
          <w:iCs w:val="0"/>
          <w:sz w:val="22"/>
          <w:szCs w:val="22"/>
        </w:rPr>
        <w:t xml:space="preserve"> </w:t>
      </w:r>
      <w:proofErr w:type="spellStart"/>
      <w:r w:rsidRPr="00347FE4">
        <w:rPr>
          <w:rFonts w:ascii="Times New Roman" w:hAnsi="Times New Roman" w:cs="Times New Roman"/>
          <w:i/>
          <w:iCs w:val="0"/>
          <w:sz w:val="22"/>
          <w:szCs w:val="22"/>
        </w:rPr>
        <w:t>përjashtimet</w:t>
      </w:r>
      <w:proofErr w:type="spellEnd"/>
      <w:r w:rsidRPr="00347FE4">
        <w:rPr>
          <w:rFonts w:ascii="Times New Roman" w:hAnsi="Times New Roman" w:cs="Times New Roman"/>
          <w:i/>
          <w:iCs w:val="0"/>
          <w:sz w:val="22"/>
          <w:szCs w:val="22"/>
        </w:rPr>
        <w:t xml:space="preserve"> </w:t>
      </w:r>
      <w:proofErr w:type="spellStart"/>
      <w:r w:rsidRPr="00347FE4">
        <w:rPr>
          <w:rFonts w:ascii="Times New Roman" w:hAnsi="Times New Roman" w:cs="Times New Roman"/>
          <w:i/>
          <w:iCs w:val="0"/>
          <w:sz w:val="22"/>
          <w:szCs w:val="22"/>
        </w:rPr>
        <w:t>dhe</w:t>
      </w:r>
      <w:proofErr w:type="spellEnd"/>
      <w:r w:rsidRPr="00347FE4">
        <w:rPr>
          <w:rFonts w:ascii="Times New Roman" w:hAnsi="Times New Roman" w:cs="Times New Roman"/>
          <w:i/>
          <w:iCs w:val="0"/>
          <w:sz w:val="22"/>
          <w:szCs w:val="22"/>
        </w:rPr>
        <w:t xml:space="preserve"> </w:t>
      </w:r>
      <w:proofErr w:type="spellStart"/>
      <w:r w:rsidRPr="00347FE4">
        <w:rPr>
          <w:rFonts w:ascii="Times New Roman" w:hAnsi="Times New Roman" w:cs="Times New Roman"/>
          <w:i/>
          <w:iCs w:val="0"/>
          <w:sz w:val="22"/>
          <w:szCs w:val="22"/>
        </w:rPr>
        <w:t>normat</w:t>
      </w:r>
      <w:proofErr w:type="spellEnd"/>
      <w:r w:rsidRPr="00347FE4">
        <w:rPr>
          <w:rFonts w:ascii="Times New Roman" w:hAnsi="Times New Roman" w:cs="Times New Roman"/>
          <w:i/>
          <w:iCs w:val="0"/>
          <w:sz w:val="22"/>
          <w:szCs w:val="22"/>
        </w:rPr>
        <w:t xml:space="preserve"> </w:t>
      </w:r>
      <w:proofErr w:type="spellStart"/>
      <w:r w:rsidRPr="00347FE4">
        <w:rPr>
          <w:rFonts w:ascii="Times New Roman" w:hAnsi="Times New Roman" w:cs="Times New Roman"/>
          <w:i/>
          <w:iCs w:val="0"/>
          <w:sz w:val="22"/>
          <w:szCs w:val="22"/>
        </w:rPr>
        <w:t>tatimore</w:t>
      </w:r>
      <w:bookmarkEnd w:id="68"/>
      <w:proofErr w:type="spellEnd"/>
    </w:p>
    <w:bookmarkEnd w:id="69"/>
    <w:p w14:paraId="7E1527D0" w14:textId="294922B3" w:rsidR="00772B36" w:rsidRPr="0004235B" w:rsidRDefault="00772B36" w:rsidP="0004235B">
      <w:pPr>
        <w:pStyle w:val="Caption"/>
        <w:keepNext/>
        <w:jc w:val="center"/>
        <w:rPr>
          <w:rFonts w:ascii="Times New Roman" w:hAnsi="Times New Roman" w:cs="Times New Roman"/>
          <w:i/>
          <w:iCs w:val="0"/>
          <w:sz w:val="28"/>
          <w:szCs w:val="28"/>
          <w:lang w:val="da-DK"/>
        </w:rPr>
      </w:pPr>
    </w:p>
    <w:p w14:paraId="454A5CDF" w14:textId="77777777" w:rsidR="00772B36" w:rsidRPr="009A1B6F" w:rsidRDefault="00772B36" w:rsidP="00E26400">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8520"/>
        </w:tabs>
        <w:spacing w:before="100" w:beforeAutospacing="1" w:after="100" w:afterAutospacing="1" w:line="240" w:lineRule="auto"/>
        <w:contextualSpacing w:val="0"/>
        <w:jc w:val="both"/>
        <w:rPr>
          <w:rFonts w:ascii="Times New Roman" w:eastAsia="Arial Unicode MS" w:hAnsi="Times New Roman" w:cs="Times New Roman"/>
          <w:color w:val="000000"/>
          <w:szCs w:val="24"/>
          <w:u w:color="000000"/>
          <w:bdr w:val="nil"/>
          <w:lang w:val="da-DK" w:eastAsia="en-US"/>
        </w:rPr>
        <w:sectPr w:rsidR="00772B36" w:rsidRPr="009A1B6F" w:rsidSect="007616D8">
          <w:type w:val="continuous"/>
          <w:pgSz w:w="11906" w:h="16838" w:code="9"/>
          <w:pgMar w:top="1440" w:right="1440" w:bottom="1440" w:left="1440" w:header="0" w:footer="0" w:gutter="0"/>
          <w:pgNumType w:chapStyle="1"/>
          <w:cols w:space="708"/>
          <w:titlePg/>
          <w:docGrid w:linePitch="360"/>
        </w:sectPr>
      </w:pPr>
    </w:p>
    <w:p w14:paraId="37259CF2" w14:textId="2DE678DB" w:rsidR="00772B36" w:rsidRPr="009A1B6F" w:rsidRDefault="005347A3" w:rsidP="00E26400">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8520"/>
        </w:tabs>
        <w:spacing w:before="100" w:beforeAutospacing="1" w:after="100" w:afterAutospacing="1" w:line="240" w:lineRule="auto"/>
        <w:contextualSpacing w:val="0"/>
        <w:jc w:val="both"/>
        <w:rPr>
          <w:rFonts w:ascii="Times New Roman" w:eastAsia="Arial Unicode MS" w:hAnsi="Times New Roman" w:cs="Times New Roman"/>
          <w:color w:val="000000"/>
          <w:szCs w:val="24"/>
          <w:u w:color="000000"/>
          <w:bdr w:val="nil"/>
          <w:lang w:val="da-DK" w:eastAsia="en-US"/>
        </w:rPr>
      </w:pPr>
      <w:r>
        <w:rPr>
          <w:rFonts w:ascii="Times New Roman" w:eastAsia="Arial Unicode MS" w:hAnsi="Times New Roman" w:cs="Times New Roman"/>
          <w:noProof/>
          <w:color w:val="000000"/>
          <w:szCs w:val="24"/>
          <w:u w:color="000000"/>
          <w:bdr w:val="nil"/>
          <w:lang w:val="da-DK" w:eastAsia="en-US"/>
        </w:rPr>
        <w:drawing>
          <wp:inline distT="0" distB="0" distL="0" distR="0" wp14:anchorId="7DB72BDE" wp14:editId="647B93C0">
            <wp:extent cx="2828925" cy="2105204"/>
            <wp:effectExtent l="0" t="0" r="0" b="9525"/>
            <wp:docPr id="1909572539" name="Picture 4" descr="A pie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72539" name="Picture 4" descr="A pie chart with numbers and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9565" cy="2113122"/>
                    </a:xfrm>
                    <a:prstGeom prst="rect">
                      <a:avLst/>
                    </a:prstGeom>
                    <a:noFill/>
                  </pic:spPr>
                </pic:pic>
              </a:graphicData>
            </a:graphic>
          </wp:inline>
        </w:drawing>
      </w:r>
    </w:p>
    <w:p w14:paraId="50D9A9F5" w14:textId="5DB0F40D" w:rsidR="00772B36" w:rsidRPr="009A1B6F" w:rsidRDefault="005347A3" w:rsidP="00E26400">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8520"/>
        </w:tabs>
        <w:spacing w:before="100" w:beforeAutospacing="1" w:after="100" w:afterAutospacing="1" w:line="240" w:lineRule="auto"/>
        <w:contextualSpacing w:val="0"/>
        <w:jc w:val="both"/>
        <w:rPr>
          <w:rFonts w:ascii="Times New Roman" w:eastAsia="Arial Unicode MS" w:hAnsi="Times New Roman" w:cs="Times New Roman"/>
          <w:color w:val="000000"/>
          <w:szCs w:val="24"/>
          <w:u w:color="000000"/>
          <w:bdr w:val="nil"/>
          <w:lang w:val="da-DK" w:eastAsia="en-US"/>
        </w:rPr>
        <w:sectPr w:rsidR="00772B36" w:rsidRPr="009A1B6F" w:rsidSect="005A7B78">
          <w:type w:val="continuous"/>
          <w:pgSz w:w="11906" w:h="16838" w:code="9"/>
          <w:pgMar w:top="1440" w:right="1440" w:bottom="1440" w:left="1440" w:header="0" w:footer="0" w:gutter="0"/>
          <w:pgNumType w:start="1"/>
          <w:cols w:num="2" w:space="708"/>
          <w:titlePg/>
          <w:docGrid w:linePitch="360"/>
        </w:sectPr>
      </w:pPr>
      <w:r>
        <w:rPr>
          <w:rFonts w:ascii="Times New Roman" w:eastAsia="Arial Unicode MS" w:hAnsi="Times New Roman" w:cs="Times New Roman"/>
          <w:noProof/>
          <w:color w:val="000000"/>
          <w:szCs w:val="24"/>
          <w:u w:color="000000"/>
          <w:bdr w:val="nil"/>
          <w:lang w:val="da-DK" w:eastAsia="en-US"/>
        </w:rPr>
        <w:drawing>
          <wp:inline distT="0" distB="0" distL="0" distR="0" wp14:anchorId="13FA502D" wp14:editId="73E01BDE">
            <wp:extent cx="2773680" cy="2109470"/>
            <wp:effectExtent l="0" t="0" r="7620" b="5080"/>
            <wp:docPr id="16334839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3680" cy="2109470"/>
                    </a:xfrm>
                    <a:prstGeom prst="rect">
                      <a:avLst/>
                    </a:prstGeom>
                    <a:noFill/>
                  </pic:spPr>
                </pic:pic>
              </a:graphicData>
            </a:graphic>
          </wp:inline>
        </w:drawing>
      </w:r>
    </w:p>
    <w:p w14:paraId="5FAB5B60" w14:textId="50B01656" w:rsidR="00772B36" w:rsidRPr="008D486B" w:rsidRDefault="008D1E49" w:rsidP="008D486B">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8520"/>
        </w:tabs>
        <w:spacing w:before="100" w:beforeAutospacing="1" w:after="100" w:afterAutospacing="1" w:line="276" w:lineRule="auto"/>
        <w:contextualSpacing w:val="0"/>
        <w:jc w:val="both"/>
        <w:rPr>
          <w:rFonts w:ascii="Times New Roman" w:eastAsia="Arial Unicode MS" w:hAnsi="Times New Roman" w:cs="Times New Roman"/>
          <w:color w:val="000000"/>
          <w:szCs w:val="24"/>
          <w:u w:color="000000"/>
          <w:bdr w:val="nil"/>
          <w:lang w:val="da-DK" w:eastAsia="en-US"/>
        </w:rPr>
      </w:pPr>
      <w:r w:rsidRPr="009A1B6F">
        <w:rPr>
          <w:rFonts w:ascii="Times New Roman" w:eastAsia="Arial Unicode MS" w:hAnsi="Times New Roman" w:cs="Times New Roman"/>
          <w:b/>
          <w:bCs/>
          <w:color w:val="000000"/>
          <w:szCs w:val="24"/>
          <w:u w:color="000000"/>
          <w:bdr w:val="nil"/>
          <w:lang w:val="da-DK" w:eastAsia="en-US"/>
        </w:rPr>
        <w:t>Lidhur me SHT t</w:t>
      </w:r>
      <w:r w:rsidR="004F34C9" w:rsidRPr="009A1B6F">
        <w:rPr>
          <w:rFonts w:ascii="Times New Roman" w:eastAsia="Arial Unicode MS" w:hAnsi="Times New Roman" w:cs="Times New Roman"/>
          <w:b/>
          <w:bCs/>
          <w:color w:val="000000"/>
          <w:szCs w:val="24"/>
          <w:u w:color="000000"/>
          <w:bdr w:val="nil"/>
          <w:lang w:val="da-DK" w:eastAsia="en-US"/>
        </w:rPr>
        <w:t>ë</w:t>
      </w:r>
      <w:r w:rsidRPr="009A1B6F">
        <w:rPr>
          <w:rFonts w:ascii="Times New Roman" w:eastAsia="Arial Unicode MS" w:hAnsi="Times New Roman" w:cs="Times New Roman"/>
          <w:b/>
          <w:bCs/>
          <w:color w:val="000000"/>
          <w:szCs w:val="24"/>
          <w:u w:color="000000"/>
          <w:bdr w:val="nil"/>
          <w:lang w:val="da-DK" w:eastAsia="en-US"/>
        </w:rPr>
        <w:t xml:space="preserve"> normës 0% për bizneset me qarkull</w:t>
      </w:r>
      <w:r w:rsidRPr="009A1B6F">
        <w:rPr>
          <w:rFonts w:ascii="Times New Roman" w:eastAsia="Arial Unicode MS" w:hAnsi="Times New Roman" w:cs="Times New Roman"/>
          <w:color w:val="000000"/>
          <w:szCs w:val="24"/>
          <w:u w:color="000000"/>
          <w:bdr w:val="nil"/>
          <w:lang w:val="da-DK" w:eastAsia="en-US"/>
        </w:rPr>
        <w:t xml:space="preserve">im mbi 8 milionë lekë deri në 14 milionë lekë, </w:t>
      </w:r>
      <w:r w:rsidR="00241EF8" w:rsidRPr="009A1B6F">
        <w:rPr>
          <w:rFonts w:ascii="Times New Roman" w:eastAsia="Arial Unicode MS" w:hAnsi="Times New Roman" w:cs="Times New Roman"/>
          <w:color w:val="000000"/>
          <w:szCs w:val="24"/>
          <w:u w:color="000000"/>
          <w:bdr w:val="nil"/>
          <w:lang w:val="da-DK" w:eastAsia="en-US"/>
        </w:rPr>
        <w:t>p</w:t>
      </w:r>
      <w:r w:rsidR="004F34C9" w:rsidRPr="009A1B6F">
        <w:rPr>
          <w:rFonts w:ascii="Times New Roman" w:eastAsia="Arial Unicode MS" w:hAnsi="Times New Roman" w:cs="Times New Roman"/>
          <w:color w:val="000000"/>
          <w:szCs w:val="24"/>
          <w:u w:color="000000"/>
          <w:bdr w:val="nil"/>
          <w:lang w:val="da-DK" w:eastAsia="en-US"/>
        </w:rPr>
        <w:t>ë</w:t>
      </w:r>
      <w:r w:rsidR="00241EF8" w:rsidRPr="009A1B6F">
        <w:rPr>
          <w:rFonts w:ascii="Times New Roman" w:eastAsia="Arial Unicode MS" w:hAnsi="Times New Roman" w:cs="Times New Roman"/>
          <w:color w:val="000000"/>
          <w:szCs w:val="24"/>
          <w:u w:color="000000"/>
          <w:bdr w:val="nil"/>
          <w:lang w:val="da-DK" w:eastAsia="en-US"/>
        </w:rPr>
        <w:t xml:space="preserve">r vitin 2023, </w:t>
      </w:r>
      <w:r w:rsidRPr="009A1B6F">
        <w:rPr>
          <w:rFonts w:ascii="Times New Roman" w:eastAsia="Arial Unicode MS" w:hAnsi="Times New Roman" w:cs="Times New Roman"/>
          <w:color w:val="000000"/>
          <w:szCs w:val="24"/>
          <w:u w:color="000000"/>
          <w:bdr w:val="nil"/>
          <w:lang w:val="da-DK" w:eastAsia="en-US"/>
        </w:rPr>
        <w:t>n</w:t>
      </w:r>
      <w:r w:rsidR="00174B56" w:rsidRPr="009A1B6F">
        <w:rPr>
          <w:rFonts w:ascii="Times New Roman" w:eastAsia="Arial Unicode MS" w:hAnsi="Times New Roman" w:cs="Times New Roman"/>
          <w:color w:val="000000"/>
          <w:szCs w:val="24"/>
          <w:u w:color="000000"/>
          <w:bdr w:val="nil"/>
          <w:lang w:val="da-DK" w:eastAsia="en-US"/>
        </w:rPr>
        <w:t xml:space="preserve">ë tabelën </w:t>
      </w:r>
      <w:r w:rsidR="00241EF8" w:rsidRPr="009A1B6F">
        <w:rPr>
          <w:rFonts w:ascii="Times New Roman" w:eastAsia="Arial Unicode MS" w:hAnsi="Times New Roman" w:cs="Times New Roman"/>
          <w:color w:val="000000"/>
          <w:szCs w:val="24"/>
          <w:u w:color="000000"/>
          <w:bdr w:val="nil"/>
          <w:lang w:val="da-DK" w:eastAsia="en-US"/>
        </w:rPr>
        <w:t>m</w:t>
      </w:r>
      <w:r w:rsidR="004F34C9" w:rsidRPr="009A1B6F">
        <w:rPr>
          <w:rFonts w:ascii="Times New Roman" w:eastAsia="Arial Unicode MS" w:hAnsi="Times New Roman" w:cs="Times New Roman"/>
          <w:color w:val="000000"/>
          <w:szCs w:val="24"/>
          <w:u w:color="000000"/>
          <w:bdr w:val="nil"/>
          <w:lang w:val="da-DK" w:eastAsia="en-US"/>
        </w:rPr>
        <w:t>ë</w:t>
      </w:r>
      <w:r w:rsidR="00241EF8" w:rsidRPr="009A1B6F">
        <w:rPr>
          <w:rFonts w:ascii="Times New Roman" w:eastAsia="Arial Unicode MS" w:hAnsi="Times New Roman" w:cs="Times New Roman"/>
          <w:color w:val="000000"/>
          <w:szCs w:val="24"/>
          <w:u w:color="000000"/>
          <w:bdr w:val="nil"/>
          <w:lang w:val="da-DK" w:eastAsia="en-US"/>
        </w:rPr>
        <w:t xml:space="preserve"> posht</w:t>
      </w:r>
      <w:r w:rsidR="004F34C9" w:rsidRPr="009A1B6F">
        <w:rPr>
          <w:rFonts w:ascii="Times New Roman" w:eastAsia="Arial Unicode MS" w:hAnsi="Times New Roman" w:cs="Times New Roman"/>
          <w:color w:val="000000"/>
          <w:szCs w:val="24"/>
          <w:u w:color="000000"/>
          <w:bdr w:val="nil"/>
          <w:lang w:val="da-DK" w:eastAsia="en-US"/>
        </w:rPr>
        <w:t>ë</w:t>
      </w:r>
      <w:r w:rsidR="00174B56" w:rsidRPr="009A1B6F">
        <w:rPr>
          <w:rFonts w:ascii="Times New Roman" w:eastAsia="Arial Unicode MS" w:hAnsi="Times New Roman" w:cs="Times New Roman"/>
          <w:color w:val="000000"/>
          <w:szCs w:val="24"/>
          <w:u w:color="000000"/>
          <w:bdr w:val="nil"/>
          <w:lang w:val="da-DK" w:eastAsia="en-US"/>
        </w:rPr>
        <w:t xml:space="preserve">, paraqiten të dhënat në lidhje me numrin e tatimpaguesve, si dhe shpenzimin tatimor sipas nivelit të qarkullimit, ku vihet re një rritje e shpenzimit tatimor nga TF nga viti 2022 në vitin 2023, si shkak i rritjes së qarkullimit, numrit të tatimpaguesve në kategorinë e biznesit të madh, si dhe rritjes së fitimit të tatueshëm të subjekteve që përfitojnë nga normat e reduktuara dhe përjashtimet tatimore. </w:t>
      </w:r>
      <w:bookmarkStart w:id="70" w:name="_Hlk204329010"/>
    </w:p>
    <w:p w14:paraId="06D44F55" w14:textId="77777777" w:rsidR="00174B56" w:rsidRPr="009A1B6F" w:rsidRDefault="00174B56" w:rsidP="00E26400">
      <w:pPr>
        <w:pStyle w:val="Caption"/>
        <w:keepNext/>
        <w:rPr>
          <w:rFonts w:ascii="Times New Roman" w:hAnsi="Times New Roman" w:cs="Times New Roman"/>
          <w:i/>
          <w:iCs w:val="0"/>
          <w:sz w:val="22"/>
          <w:szCs w:val="22"/>
          <w:lang w:val="da-DK"/>
        </w:rPr>
      </w:pPr>
    </w:p>
    <w:p w14:paraId="40C2D04E" w14:textId="73BA953D" w:rsidR="00F84920" w:rsidRPr="00727831" w:rsidRDefault="00F84920" w:rsidP="00F84920">
      <w:pPr>
        <w:pStyle w:val="Caption"/>
        <w:keepNext/>
        <w:jc w:val="center"/>
        <w:rPr>
          <w:rFonts w:ascii="Times New Roman" w:hAnsi="Times New Roman" w:cs="Times New Roman"/>
          <w:i/>
          <w:iCs w:val="0"/>
          <w:sz w:val="22"/>
          <w:szCs w:val="22"/>
          <w:lang w:val="da-DK"/>
        </w:rPr>
      </w:pPr>
      <w:bookmarkStart w:id="71" w:name="_Toc209531951"/>
      <w:r w:rsidRPr="00727831">
        <w:rPr>
          <w:rFonts w:ascii="Times New Roman" w:hAnsi="Times New Roman" w:cs="Times New Roman"/>
          <w:i/>
          <w:iCs w:val="0"/>
          <w:sz w:val="22"/>
          <w:szCs w:val="22"/>
          <w:lang w:val="da-DK"/>
        </w:rPr>
        <w:t xml:space="preserve">Tabela </w:t>
      </w:r>
      <w:r w:rsidRPr="00347FE4">
        <w:rPr>
          <w:rFonts w:ascii="Times New Roman" w:hAnsi="Times New Roman" w:cs="Times New Roman"/>
          <w:i/>
          <w:iCs w:val="0"/>
          <w:sz w:val="22"/>
          <w:szCs w:val="22"/>
          <w:lang w:val="da-DK"/>
        </w:rPr>
        <w:fldChar w:fldCharType="begin"/>
      </w:r>
      <w:r w:rsidRPr="00727831">
        <w:rPr>
          <w:rFonts w:ascii="Times New Roman" w:hAnsi="Times New Roman" w:cs="Times New Roman"/>
          <w:i/>
          <w:iCs w:val="0"/>
          <w:sz w:val="22"/>
          <w:szCs w:val="22"/>
          <w:lang w:val="da-DK"/>
        </w:rPr>
        <w:instrText xml:space="preserve"> SEQ Tabela \* ARABIC </w:instrText>
      </w:r>
      <w:r w:rsidRPr="00347FE4">
        <w:rPr>
          <w:rFonts w:ascii="Times New Roman" w:hAnsi="Times New Roman" w:cs="Times New Roman"/>
          <w:i/>
          <w:iCs w:val="0"/>
          <w:sz w:val="22"/>
          <w:szCs w:val="22"/>
          <w:lang w:val="da-DK"/>
        </w:rPr>
        <w:fldChar w:fldCharType="separate"/>
      </w:r>
      <w:r w:rsidR="007616D8">
        <w:rPr>
          <w:rFonts w:ascii="Times New Roman" w:hAnsi="Times New Roman" w:cs="Times New Roman"/>
          <w:i/>
          <w:iCs w:val="0"/>
          <w:noProof/>
          <w:sz w:val="22"/>
          <w:szCs w:val="22"/>
          <w:lang w:val="da-DK"/>
        </w:rPr>
        <w:t>13</w:t>
      </w:r>
      <w:r w:rsidRPr="00347FE4">
        <w:rPr>
          <w:rFonts w:ascii="Times New Roman" w:hAnsi="Times New Roman" w:cs="Times New Roman"/>
          <w:i/>
          <w:iCs w:val="0"/>
          <w:sz w:val="22"/>
          <w:szCs w:val="22"/>
          <w:lang w:val="da-DK"/>
        </w:rPr>
        <w:fldChar w:fldCharType="end"/>
      </w:r>
      <w:r w:rsidRPr="00727831">
        <w:rPr>
          <w:rFonts w:ascii="Times New Roman" w:hAnsi="Times New Roman" w:cs="Times New Roman"/>
          <w:i/>
          <w:iCs w:val="0"/>
          <w:sz w:val="22"/>
          <w:szCs w:val="22"/>
          <w:lang w:val="da-DK"/>
        </w:rPr>
        <w:t>: Shpenzimi tatimor nga Tatimi mbi fitimin sipas nivelit të qarkullimit, 2021-202</w:t>
      </w:r>
      <w:r w:rsidR="003F4732">
        <w:rPr>
          <w:rFonts w:ascii="Times New Roman" w:hAnsi="Times New Roman" w:cs="Times New Roman"/>
          <w:i/>
          <w:iCs w:val="0"/>
          <w:sz w:val="22"/>
          <w:szCs w:val="22"/>
          <w:lang w:val="da-DK"/>
        </w:rPr>
        <w:t>3</w:t>
      </w:r>
      <w:bookmarkEnd w:id="71"/>
    </w:p>
    <w:p w14:paraId="5C1345EF" w14:textId="77777777" w:rsidR="00F84920" w:rsidRPr="00727831" w:rsidRDefault="00F84920" w:rsidP="00F84920">
      <w:pPr>
        <w:pStyle w:val="Caption"/>
        <w:keepNext/>
        <w:jc w:val="center"/>
        <w:rPr>
          <w:rFonts w:ascii="Times New Roman" w:hAnsi="Times New Roman" w:cs="Times New Roman"/>
          <w:i/>
          <w:iCs w:val="0"/>
          <w:sz w:val="22"/>
          <w:szCs w:val="22"/>
          <w:lang w:val="da-DK"/>
        </w:rPr>
      </w:pPr>
    </w:p>
    <w:tbl>
      <w:tblPr>
        <w:tblW w:w="9650" w:type="dxa"/>
        <w:tblInd w:w="108" w:type="dxa"/>
        <w:tblLook w:val="04A0" w:firstRow="1" w:lastRow="0" w:firstColumn="1" w:lastColumn="0" w:noHBand="0" w:noVBand="1"/>
      </w:tblPr>
      <w:tblGrid>
        <w:gridCol w:w="2340"/>
        <w:gridCol w:w="1800"/>
        <w:gridCol w:w="1890"/>
        <w:gridCol w:w="2787"/>
        <w:gridCol w:w="833"/>
      </w:tblGrid>
      <w:tr w:rsidR="00174B56" w:rsidRPr="009A1B6F" w14:paraId="177F83C9" w14:textId="77777777" w:rsidTr="00716DE1">
        <w:trPr>
          <w:trHeight w:val="586"/>
        </w:trPr>
        <w:tc>
          <w:tcPr>
            <w:tcW w:w="2340" w:type="dxa"/>
            <w:tcBorders>
              <w:top w:val="single" w:sz="8" w:space="0" w:color="9A91C6"/>
              <w:left w:val="single" w:sz="8" w:space="0" w:color="9A91C6"/>
              <w:bottom w:val="single" w:sz="12" w:space="0" w:color="685BAA"/>
              <w:right w:val="single" w:sz="8" w:space="0" w:color="9A91C6"/>
            </w:tcBorders>
            <w:vAlign w:val="center"/>
            <w:hideMark/>
          </w:tcPr>
          <w:p w14:paraId="19F4308B" w14:textId="77777777" w:rsidR="00174B56" w:rsidRPr="009A1B6F" w:rsidRDefault="00174B56" w:rsidP="00E26400">
            <w:pPr>
              <w:spacing w:line="240" w:lineRule="auto"/>
              <w:contextualSpacing w:val="0"/>
              <w:jc w:val="both"/>
              <w:rPr>
                <w:rFonts w:ascii="Times New Roman" w:eastAsia="Times New Roman" w:hAnsi="Times New Roman" w:cs="Times New Roman"/>
                <w:b/>
                <w:bCs/>
                <w:color w:val="000000"/>
                <w:sz w:val="22"/>
                <w:szCs w:val="22"/>
                <w:lang w:val="en-US" w:eastAsia="en-US"/>
              </w:rPr>
            </w:pPr>
            <w:proofErr w:type="spellStart"/>
            <w:r w:rsidRPr="009A1B6F">
              <w:rPr>
                <w:rFonts w:ascii="Times New Roman" w:eastAsia="Times New Roman" w:hAnsi="Times New Roman" w:cs="Times New Roman"/>
                <w:b/>
                <w:bCs/>
                <w:color w:val="000000"/>
                <w:sz w:val="22"/>
                <w:szCs w:val="22"/>
                <w:lang w:val="en-US" w:eastAsia="en-US"/>
              </w:rPr>
              <w:t>Niveli</w:t>
            </w:r>
            <w:proofErr w:type="spellEnd"/>
            <w:r w:rsidRPr="009A1B6F">
              <w:rPr>
                <w:rFonts w:ascii="Times New Roman" w:eastAsia="Times New Roman" w:hAnsi="Times New Roman" w:cs="Times New Roman"/>
                <w:b/>
                <w:bCs/>
                <w:color w:val="000000"/>
                <w:sz w:val="22"/>
                <w:szCs w:val="22"/>
                <w:lang w:val="en-US" w:eastAsia="en-US"/>
              </w:rPr>
              <w:t xml:space="preserve"> </w:t>
            </w:r>
            <w:proofErr w:type="spellStart"/>
            <w:r w:rsidRPr="009A1B6F">
              <w:rPr>
                <w:rFonts w:ascii="Times New Roman" w:eastAsia="Times New Roman" w:hAnsi="Times New Roman" w:cs="Times New Roman"/>
                <w:b/>
                <w:bCs/>
                <w:color w:val="000000"/>
                <w:sz w:val="22"/>
                <w:szCs w:val="22"/>
                <w:lang w:val="en-US" w:eastAsia="en-US"/>
              </w:rPr>
              <w:t>i</w:t>
            </w:r>
            <w:proofErr w:type="spellEnd"/>
            <w:r w:rsidRPr="009A1B6F">
              <w:rPr>
                <w:rFonts w:ascii="Times New Roman" w:eastAsia="Times New Roman" w:hAnsi="Times New Roman" w:cs="Times New Roman"/>
                <w:b/>
                <w:bCs/>
                <w:color w:val="000000"/>
                <w:sz w:val="22"/>
                <w:szCs w:val="22"/>
                <w:lang w:val="en-US" w:eastAsia="en-US"/>
              </w:rPr>
              <w:t xml:space="preserve"> </w:t>
            </w:r>
            <w:proofErr w:type="spellStart"/>
            <w:r w:rsidRPr="009A1B6F">
              <w:rPr>
                <w:rFonts w:ascii="Times New Roman" w:eastAsia="Times New Roman" w:hAnsi="Times New Roman" w:cs="Times New Roman"/>
                <w:b/>
                <w:bCs/>
                <w:color w:val="000000"/>
                <w:sz w:val="22"/>
                <w:szCs w:val="22"/>
                <w:lang w:val="en-US" w:eastAsia="en-US"/>
              </w:rPr>
              <w:t>qarkullimit</w:t>
            </w:r>
            <w:proofErr w:type="spellEnd"/>
          </w:p>
        </w:tc>
        <w:tc>
          <w:tcPr>
            <w:tcW w:w="1800" w:type="dxa"/>
            <w:tcBorders>
              <w:top w:val="single" w:sz="8" w:space="0" w:color="9A91C6"/>
              <w:left w:val="nil"/>
              <w:bottom w:val="single" w:sz="12" w:space="0" w:color="685BAA"/>
              <w:right w:val="single" w:sz="8" w:space="0" w:color="9A91C6"/>
            </w:tcBorders>
            <w:vAlign w:val="center"/>
            <w:hideMark/>
          </w:tcPr>
          <w:p w14:paraId="47F714F8" w14:textId="77777777" w:rsidR="00174B56" w:rsidRPr="009A1B6F" w:rsidRDefault="00174B56" w:rsidP="00E26400">
            <w:pPr>
              <w:spacing w:line="240" w:lineRule="auto"/>
              <w:contextualSpacing w:val="0"/>
              <w:jc w:val="both"/>
              <w:rPr>
                <w:rFonts w:ascii="Times New Roman" w:eastAsia="Times New Roman" w:hAnsi="Times New Roman" w:cs="Times New Roman"/>
                <w:b/>
                <w:bCs/>
                <w:color w:val="000000"/>
                <w:sz w:val="22"/>
                <w:szCs w:val="22"/>
                <w:lang w:val="en-US" w:eastAsia="en-US"/>
              </w:rPr>
            </w:pPr>
            <w:r w:rsidRPr="009A1B6F">
              <w:rPr>
                <w:rFonts w:ascii="Times New Roman" w:eastAsia="Times New Roman" w:hAnsi="Times New Roman" w:cs="Times New Roman"/>
                <w:b/>
                <w:bCs/>
                <w:color w:val="000000"/>
                <w:sz w:val="22"/>
                <w:szCs w:val="22"/>
                <w:lang w:val="en-US" w:eastAsia="en-US"/>
              </w:rPr>
              <w:t xml:space="preserve">Norma </w:t>
            </w:r>
            <w:proofErr w:type="spellStart"/>
            <w:r w:rsidRPr="009A1B6F">
              <w:rPr>
                <w:rFonts w:ascii="Times New Roman" w:eastAsia="Times New Roman" w:hAnsi="Times New Roman" w:cs="Times New Roman"/>
                <w:b/>
                <w:bCs/>
                <w:color w:val="000000"/>
                <w:sz w:val="22"/>
                <w:szCs w:val="22"/>
                <w:lang w:val="en-US" w:eastAsia="en-US"/>
              </w:rPr>
              <w:t>Tatimore</w:t>
            </w:r>
            <w:proofErr w:type="spellEnd"/>
            <w:r w:rsidRPr="009A1B6F">
              <w:rPr>
                <w:rFonts w:ascii="Times New Roman" w:eastAsia="Times New Roman" w:hAnsi="Times New Roman" w:cs="Times New Roman"/>
                <w:b/>
                <w:bCs/>
                <w:color w:val="000000"/>
                <w:sz w:val="22"/>
                <w:szCs w:val="22"/>
                <w:lang w:val="en-US" w:eastAsia="en-US"/>
              </w:rPr>
              <w:t xml:space="preserve"> </w:t>
            </w:r>
          </w:p>
        </w:tc>
        <w:tc>
          <w:tcPr>
            <w:tcW w:w="1890" w:type="dxa"/>
            <w:tcBorders>
              <w:top w:val="single" w:sz="8" w:space="0" w:color="9A91C6"/>
              <w:left w:val="nil"/>
              <w:bottom w:val="single" w:sz="12" w:space="0" w:color="685BAA"/>
              <w:right w:val="single" w:sz="8" w:space="0" w:color="9A91C6"/>
            </w:tcBorders>
            <w:vAlign w:val="center"/>
            <w:hideMark/>
          </w:tcPr>
          <w:p w14:paraId="6CEC4B14" w14:textId="77777777" w:rsidR="00174B56" w:rsidRPr="009A1B6F" w:rsidRDefault="00174B56" w:rsidP="00E26400">
            <w:pPr>
              <w:spacing w:line="240" w:lineRule="auto"/>
              <w:contextualSpacing w:val="0"/>
              <w:jc w:val="both"/>
              <w:rPr>
                <w:rFonts w:ascii="Times New Roman" w:eastAsia="Times New Roman" w:hAnsi="Times New Roman" w:cs="Times New Roman"/>
                <w:b/>
                <w:bCs/>
                <w:color w:val="000000"/>
                <w:sz w:val="22"/>
                <w:szCs w:val="22"/>
                <w:lang w:val="en-US" w:eastAsia="en-US"/>
              </w:rPr>
            </w:pPr>
            <w:proofErr w:type="spellStart"/>
            <w:r w:rsidRPr="009A1B6F">
              <w:rPr>
                <w:rFonts w:ascii="Times New Roman" w:eastAsia="Times New Roman" w:hAnsi="Times New Roman" w:cs="Times New Roman"/>
                <w:b/>
                <w:bCs/>
                <w:color w:val="000000"/>
                <w:sz w:val="22"/>
                <w:szCs w:val="22"/>
                <w:lang w:val="en-US" w:eastAsia="en-US"/>
              </w:rPr>
              <w:t>Numri</w:t>
            </w:r>
            <w:proofErr w:type="spellEnd"/>
            <w:r w:rsidRPr="009A1B6F">
              <w:rPr>
                <w:rFonts w:ascii="Times New Roman" w:eastAsia="Times New Roman" w:hAnsi="Times New Roman" w:cs="Times New Roman"/>
                <w:b/>
                <w:bCs/>
                <w:color w:val="000000"/>
                <w:sz w:val="22"/>
                <w:szCs w:val="22"/>
                <w:lang w:val="en-US" w:eastAsia="en-US"/>
              </w:rPr>
              <w:t xml:space="preserve"> </w:t>
            </w:r>
            <w:proofErr w:type="spellStart"/>
            <w:r w:rsidRPr="009A1B6F">
              <w:rPr>
                <w:rFonts w:ascii="Times New Roman" w:eastAsia="Times New Roman" w:hAnsi="Times New Roman" w:cs="Times New Roman"/>
                <w:b/>
                <w:bCs/>
                <w:color w:val="000000"/>
                <w:sz w:val="22"/>
                <w:szCs w:val="22"/>
                <w:lang w:val="en-US" w:eastAsia="en-US"/>
              </w:rPr>
              <w:t>i</w:t>
            </w:r>
            <w:proofErr w:type="spellEnd"/>
            <w:r w:rsidRPr="009A1B6F">
              <w:rPr>
                <w:rFonts w:ascii="Times New Roman" w:eastAsia="Times New Roman" w:hAnsi="Times New Roman" w:cs="Times New Roman"/>
                <w:b/>
                <w:bCs/>
                <w:color w:val="000000"/>
                <w:sz w:val="22"/>
                <w:szCs w:val="22"/>
                <w:lang w:val="en-US" w:eastAsia="en-US"/>
              </w:rPr>
              <w:t xml:space="preserve"> </w:t>
            </w:r>
            <w:proofErr w:type="spellStart"/>
            <w:r w:rsidRPr="009A1B6F">
              <w:rPr>
                <w:rFonts w:ascii="Times New Roman" w:eastAsia="Times New Roman" w:hAnsi="Times New Roman" w:cs="Times New Roman"/>
                <w:b/>
                <w:bCs/>
                <w:color w:val="000000"/>
                <w:sz w:val="22"/>
                <w:szCs w:val="22"/>
                <w:lang w:val="en-US" w:eastAsia="en-US"/>
              </w:rPr>
              <w:t>bizneseve</w:t>
            </w:r>
            <w:proofErr w:type="spellEnd"/>
            <w:r w:rsidRPr="009A1B6F">
              <w:rPr>
                <w:rFonts w:ascii="Times New Roman" w:eastAsia="Times New Roman" w:hAnsi="Times New Roman" w:cs="Times New Roman"/>
                <w:b/>
                <w:bCs/>
                <w:color w:val="000000"/>
                <w:sz w:val="22"/>
                <w:szCs w:val="22"/>
                <w:lang w:val="en-US" w:eastAsia="en-US"/>
              </w:rPr>
              <w:t xml:space="preserve"> </w:t>
            </w:r>
            <w:proofErr w:type="spellStart"/>
            <w:r w:rsidRPr="009A1B6F">
              <w:rPr>
                <w:rFonts w:ascii="Times New Roman" w:eastAsia="Times New Roman" w:hAnsi="Times New Roman" w:cs="Times New Roman"/>
                <w:b/>
                <w:bCs/>
                <w:color w:val="000000"/>
                <w:sz w:val="22"/>
                <w:szCs w:val="22"/>
                <w:lang w:val="en-US" w:eastAsia="en-US"/>
              </w:rPr>
              <w:t>deklaruese</w:t>
            </w:r>
            <w:proofErr w:type="spellEnd"/>
          </w:p>
        </w:tc>
        <w:tc>
          <w:tcPr>
            <w:tcW w:w="2787" w:type="dxa"/>
            <w:tcBorders>
              <w:top w:val="single" w:sz="8" w:space="0" w:color="9A91C6"/>
              <w:left w:val="nil"/>
              <w:bottom w:val="single" w:sz="12" w:space="0" w:color="685BAA"/>
              <w:right w:val="single" w:sz="8" w:space="0" w:color="9A91C6"/>
            </w:tcBorders>
            <w:vAlign w:val="center"/>
            <w:hideMark/>
          </w:tcPr>
          <w:p w14:paraId="40092811" w14:textId="77777777" w:rsidR="00174B56" w:rsidRPr="009A1B6F" w:rsidRDefault="00174B56" w:rsidP="00E26400">
            <w:pPr>
              <w:spacing w:line="240" w:lineRule="auto"/>
              <w:contextualSpacing w:val="0"/>
              <w:jc w:val="both"/>
              <w:rPr>
                <w:rFonts w:ascii="Times New Roman" w:eastAsia="Times New Roman" w:hAnsi="Times New Roman" w:cs="Times New Roman"/>
                <w:b/>
                <w:bCs/>
                <w:color w:val="000000"/>
                <w:sz w:val="22"/>
                <w:szCs w:val="22"/>
                <w:lang w:val="en-US" w:eastAsia="en-US"/>
              </w:rPr>
            </w:pPr>
            <w:proofErr w:type="spellStart"/>
            <w:r w:rsidRPr="009A1B6F">
              <w:rPr>
                <w:rFonts w:ascii="Times New Roman" w:eastAsia="Times New Roman" w:hAnsi="Times New Roman" w:cs="Times New Roman"/>
                <w:b/>
                <w:bCs/>
                <w:color w:val="000000"/>
                <w:sz w:val="22"/>
                <w:szCs w:val="22"/>
                <w:lang w:val="en-US" w:eastAsia="en-US"/>
              </w:rPr>
              <w:t>Shpenzimi</w:t>
            </w:r>
            <w:proofErr w:type="spellEnd"/>
            <w:r w:rsidRPr="009A1B6F">
              <w:rPr>
                <w:rFonts w:ascii="Times New Roman" w:eastAsia="Times New Roman" w:hAnsi="Times New Roman" w:cs="Times New Roman"/>
                <w:b/>
                <w:bCs/>
                <w:color w:val="000000"/>
                <w:sz w:val="22"/>
                <w:szCs w:val="22"/>
                <w:lang w:val="en-US" w:eastAsia="en-US"/>
              </w:rPr>
              <w:t xml:space="preserve"> </w:t>
            </w:r>
            <w:proofErr w:type="spellStart"/>
            <w:r w:rsidRPr="009A1B6F">
              <w:rPr>
                <w:rFonts w:ascii="Times New Roman" w:eastAsia="Times New Roman" w:hAnsi="Times New Roman" w:cs="Times New Roman"/>
                <w:b/>
                <w:bCs/>
                <w:color w:val="000000"/>
                <w:sz w:val="22"/>
                <w:szCs w:val="22"/>
                <w:lang w:val="en-US" w:eastAsia="en-US"/>
              </w:rPr>
              <w:t>Tatimor</w:t>
            </w:r>
            <w:proofErr w:type="spellEnd"/>
          </w:p>
        </w:tc>
        <w:tc>
          <w:tcPr>
            <w:tcW w:w="833" w:type="dxa"/>
            <w:tcBorders>
              <w:top w:val="single" w:sz="8" w:space="0" w:color="9A91C6"/>
              <w:left w:val="nil"/>
              <w:bottom w:val="single" w:sz="12" w:space="0" w:color="685BAA"/>
              <w:right w:val="single" w:sz="8" w:space="0" w:color="9A91C6"/>
            </w:tcBorders>
            <w:vAlign w:val="center"/>
            <w:hideMark/>
          </w:tcPr>
          <w:p w14:paraId="3A52D9EF" w14:textId="77777777" w:rsidR="00174B56" w:rsidRPr="009A1B6F" w:rsidRDefault="00174B56" w:rsidP="00E26400">
            <w:pPr>
              <w:spacing w:line="240" w:lineRule="auto"/>
              <w:contextualSpacing w:val="0"/>
              <w:jc w:val="both"/>
              <w:rPr>
                <w:rFonts w:ascii="Times New Roman" w:eastAsia="Times New Roman" w:hAnsi="Times New Roman" w:cs="Times New Roman"/>
                <w:b/>
                <w:bCs/>
                <w:color w:val="000000"/>
                <w:sz w:val="22"/>
                <w:szCs w:val="22"/>
                <w:lang w:val="en-US" w:eastAsia="en-US"/>
              </w:rPr>
            </w:pPr>
            <w:r w:rsidRPr="009A1B6F">
              <w:rPr>
                <w:rFonts w:ascii="Times New Roman" w:eastAsia="Times New Roman" w:hAnsi="Times New Roman" w:cs="Times New Roman"/>
                <w:b/>
                <w:bCs/>
                <w:color w:val="000000"/>
                <w:sz w:val="22"/>
                <w:szCs w:val="22"/>
                <w:lang w:val="en-US" w:eastAsia="en-US"/>
              </w:rPr>
              <w:t>% e PBB</w:t>
            </w:r>
          </w:p>
        </w:tc>
      </w:tr>
      <w:tr w:rsidR="004F1D8C" w:rsidRPr="009A1B6F" w14:paraId="2DA2285E" w14:textId="77777777" w:rsidTr="00B16AA5">
        <w:trPr>
          <w:trHeight w:val="300"/>
        </w:trPr>
        <w:tc>
          <w:tcPr>
            <w:tcW w:w="4140" w:type="dxa"/>
            <w:gridSpan w:val="2"/>
            <w:tcBorders>
              <w:top w:val="single" w:sz="8" w:space="0" w:color="9A91C6"/>
              <w:left w:val="single" w:sz="8" w:space="0" w:color="9A91C6"/>
              <w:bottom w:val="single" w:sz="8" w:space="0" w:color="9A91C6"/>
              <w:right w:val="single" w:sz="8" w:space="0" w:color="9A91C6"/>
            </w:tcBorders>
            <w:shd w:val="clear" w:color="000000" w:fill="D2CFE6"/>
            <w:noWrap/>
            <w:vAlign w:val="center"/>
          </w:tcPr>
          <w:p w14:paraId="4710B6E2" w14:textId="1DA26386" w:rsidR="004F1D8C" w:rsidRPr="009A1B6F" w:rsidRDefault="004F1D8C" w:rsidP="00E26400">
            <w:pPr>
              <w:spacing w:line="240" w:lineRule="auto"/>
              <w:contextualSpacing w:val="0"/>
              <w:jc w:val="both"/>
              <w:rPr>
                <w:rFonts w:ascii="Times New Roman" w:eastAsia="Times New Roman" w:hAnsi="Times New Roman" w:cs="Times New Roman"/>
                <w:b/>
                <w:bCs/>
                <w:color w:val="000000"/>
                <w:sz w:val="22"/>
                <w:szCs w:val="22"/>
                <w:lang w:val="en-US" w:eastAsia="en-US"/>
              </w:rPr>
            </w:pPr>
            <w:bookmarkStart w:id="72" w:name="_Hlk193814137"/>
            <w:bookmarkEnd w:id="70"/>
            <w:r w:rsidRPr="009A1B6F">
              <w:rPr>
                <w:rFonts w:ascii="Times New Roman" w:eastAsia="Times New Roman" w:hAnsi="Times New Roman" w:cs="Times New Roman"/>
                <w:b/>
                <w:bCs/>
                <w:color w:val="000000"/>
                <w:sz w:val="22"/>
                <w:szCs w:val="22"/>
                <w:lang w:val="en-US" w:eastAsia="en-US"/>
              </w:rPr>
              <w:t>Viti 2023</w:t>
            </w:r>
          </w:p>
        </w:tc>
        <w:tc>
          <w:tcPr>
            <w:tcW w:w="1890" w:type="dxa"/>
            <w:tcBorders>
              <w:top w:val="nil"/>
              <w:left w:val="nil"/>
              <w:bottom w:val="single" w:sz="8" w:space="0" w:color="9A91C6"/>
              <w:right w:val="single" w:sz="8" w:space="0" w:color="9A91C6"/>
            </w:tcBorders>
            <w:shd w:val="clear" w:color="000000" w:fill="D2CFE6"/>
            <w:noWrap/>
            <w:vAlign w:val="center"/>
          </w:tcPr>
          <w:p w14:paraId="6744CCB9" w14:textId="79D0C585" w:rsidR="004F1D8C" w:rsidRPr="009A1B6F" w:rsidRDefault="004F1D8C" w:rsidP="00E26400">
            <w:pPr>
              <w:spacing w:line="240" w:lineRule="auto"/>
              <w:contextualSpacing w:val="0"/>
              <w:jc w:val="both"/>
              <w:rPr>
                <w:rFonts w:ascii="Times New Roman" w:eastAsia="Times New Roman" w:hAnsi="Times New Roman" w:cs="Times New Roman"/>
                <w:b/>
                <w:bCs/>
                <w:color w:val="000000"/>
                <w:sz w:val="22"/>
                <w:szCs w:val="22"/>
                <w:lang w:val="en-US" w:eastAsia="en-US"/>
              </w:rPr>
            </w:pPr>
            <w:r w:rsidRPr="009A1B6F">
              <w:rPr>
                <w:rFonts w:ascii="Times New Roman" w:eastAsia="Times New Roman" w:hAnsi="Times New Roman" w:cs="Times New Roman"/>
                <w:b/>
                <w:bCs/>
                <w:color w:val="000000"/>
                <w:sz w:val="22"/>
                <w:szCs w:val="22"/>
                <w:lang w:val="en-US" w:eastAsia="en-US"/>
              </w:rPr>
              <w:t>34,100</w:t>
            </w:r>
          </w:p>
        </w:tc>
        <w:tc>
          <w:tcPr>
            <w:tcW w:w="2787" w:type="dxa"/>
            <w:tcBorders>
              <w:top w:val="nil"/>
              <w:left w:val="nil"/>
              <w:bottom w:val="single" w:sz="8" w:space="0" w:color="9A91C6"/>
              <w:right w:val="single" w:sz="8" w:space="0" w:color="9A91C6"/>
            </w:tcBorders>
            <w:shd w:val="clear" w:color="000000" w:fill="D2CFE6"/>
            <w:noWrap/>
            <w:vAlign w:val="center"/>
          </w:tcPr>
          <w:p w14:paraId="556EC021" w14:textId="59368836" w:rsidR="004F1D8C" w:rsidRPr="009A1B6F" w:rsidRDefault="004F1D8C" w:rsidP="00E26400">
            <w:pPr>
              <w:spacing w:line="240" w:lineRule="auto"/>
              <w:contextualSpacing w:val="0"/>
              <w:jc w:val="both"/>
              <w:rPr>
                <w:rFonts w:ascii="Times New Roman" w:eastAsia="Times New Roman" w:hAnsi="Times New Roman" w:cs="Times New Roman"/>
                <w:b/>
                <w:bCs/>
                <w:color w:val="000000"/>
                <w:sz w:val="22"/>
                <w:szCs w:val="22"/>
                <w:lang w:val="en-US" w:eastAsia="en-US"/>
              </w:rPr>
            </w:pPr>
            <w:r w:rsidRPr="009A1B6F">
              <w:rPr>
                <w:rFonts w:ascii="Times New Roman" w:eastAsia="Times New Roman" w:hAnsi="Times New Roman" w:cs="Times New Roman"/>
                <w:b/>
                <w:bCs/>
                <w:color w:val="000000"/>
                <w:sz w:val="22"/>
                <w:szCs w:val="22"/>
                <w:lang w:val="en-US" w:eastAsia="en-US"/>
              </w:rPr>
              <w:t>5,065,669,115</w:t>
            </w:r>
          </w:p>
        </w:tc>
        <w:tc>
          <w:tcPr>
            <w:tcW w:w="833" w:type="dxa"/>
            <w:tcBorders>
              <w:top w:val="nil"/>
              <w:left w:val="nil"/>
              <w:bottom w:val="single" w:sz="8" w:space="0" w:color="9A91C6"/>
              <w:right w:val="single" w:sz="8" w:space="0" w:color="9A91C6"/>
            </w:tcBorders>
            <w:shd w:val="clear" w:color="000000" w:fill="D2CFE6"/>
            <w:vAlign w:val="center"/>
          </w:tcPr>
          <w:p w14:paraId="14CD938C" w14:textId="1C145410" w:rsidR="004F1D8C" w:rsidRPr="009A1B6F" w:rsidRDefault="004F1D8C" w:rsidP="00E26400">
            <w:pPr>
              <w:spacing w:line="240" w:lineRule="auto"/>
              <w:contextualSpacing w:val="0"/>
              <w:jc w:val="both"/>
              <w:rPr>
                <w:rFonts w:ascii="Times New Roman" w:eastAsia="Times New Roman" w:hAnsi="Times New Roman" w:cs="Times New Roman"/>
                <w:b/>
                <w:bCs/>
                <w:color w:val="000000"/>
                <w:sz w:val="22"/>
                <w:szCs w:val="22"/>
                <w:lang w:val="en-US" w:eastAsia="en-US"/>
              </w:rPr>
            </w:pPr>
            <w:r w:rsidRPr="009A1B6F">
              <w:rPr>
                <w:rFonts w:ascii="Times New Roman" w:eastAsia="Times New Roman" w:hAnsi="Times New Roman" w:cs="Times New Roman"/>
                <w:b/>
                <w:bCs/>
                <w:color w:val="000000"/>
                <w:sz w:val="22"/>
                <w:szCs w:val="22"/>
                <w:lang w:val="en-US" w:eastAsia="en-US"/>
              </w:rPr>
              <w:t>0.21</w:t>
            </w:r>
          </w:p>
        </w:tc>
      </w:tr>
      <w:bookmarkEnd w:id="72"/>
      <w:tr w:rsidR="004F1D8C" w:rsidRPr="009A1B6F" w14:paraId="533BFEB1" w14:textId="77777777" w:rsidTr="00B16AA5">
        <w:trPr>
          <w:trHeight w:val="300"/>
        </w:trPr>
        <w:tc>
          <w:tcPr>
            <w:tcW w:w="2340" w:type="dxa"/>
            <w:tcBorders>
              <w:top w:val="nil"/>
              <w:left w:val="single" w:sz="8" w:space="0" w:color="9A91C6"/>
              <w:bottom w:val="single" w:sz="8" w:space="0" w:color="9A91C6"/>
              <w:right w:val="single" w:sz="8" w:space="0" w:color="9A91C6"/>
            </w:tcBorders>
            <w:noWrap/>
            <w:vAlign w:val="center"/>
          </w:tcPr>
          <w:p w14:paraId="075F09EF" w14:textId="4926F741" w:rsidR="004F1D8C" w:rsidRPr="009A1B6F" w:rsidRDefault="004F1D8C" w:rsidP="00E26400">
            <w:pPr>
              <w:spacing w:line="240" w:lineRule="auto"/>
              <w:contextualSpacing w:val="0"/>
              <w:jc w:val="both"/>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8,000,001 – 14,000,000</w:t>
            </w:r>
          </w:p>
        </w:tc>
        <w:tc>
          <w:tcPr>
            <w:tcW w:w="1800" w:type="dxa"/>
            <w:tcBorders>
              <w:top w:val="nil"/>
              <w:left w:val="nil"/>
              <w:bottom w:val="single" w:sz="8" w:space="0" w:color="9A91C6"/>
              <w:right w:val="single" w:sz="8" w:space="0" w:color="9A91C6"/>
            </w:tcBorders>
            <w:noWrap/>
            <w:vAlign w:val="center"/>
          </w:tcPr>
          <w:p w14:paraId="640CC028" w14:textId="76E84DCE" w:rsidR="004F1D8C" w:rsidRPr="009A1B6F" w:rsidRDefault="004F1D8C" w:rsidP="00E26400">
            <w:pPr>
              <w:spacing w:line="240" w:lineRule="auto"/>
              <w:contextualSpacing w:val="0"/>
              <w:jc w:val="both"/>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0%</w:t>
            </w:r>
          </w:p>
        </w:tc>
        <w:tc>
          <w:tcPr>
            <w:tcW w:w="1890" w:type="dxa"/>
            <w:tcBorders>
              <w:top w:val="nil"/>
              <w:left w:val="nil"/>
              <w:bottom w:val="single" w:sz="8" w:space="0" w:color="9A91C6"/>
              <w:right w:val="single" w:sz="8" w:space="0" w:color="9A91C6"/>
            </w:tcBorders>
            <w:noWrap/>
            <w:vAlign w:val="center"/>
          </w:tcPr>
          <w:p w14:paraId="5834B06C" w14:textId="48FDC5D5" w:rsidR="004F1D8C" w:rsidRPr="009A1B6F" w:rsidRDefault="004F1D8C" w:rsidP="00E26400">
            <w:pPr>
              <w:spacing w:line="240" w:lineRule="auto"/>
              <w:contextualSpacing w:val="0"/>
              <w:jc w:val="both"/>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19,803</w:t>
            </w:r>
          </w:p>
        </w:tc>
        <w:tc>
          <w:tcPr>
            <w:tcW w:w="2787" w:type="dxa"/>
            <w:tcBorders>
              <w:top w:val="nil"/>
              <w:left w:val="nil"/>
              <w:bottom w:val="single" w:sz="8" w:space="0" w:color="9A91C6"/>
              <w:right w:val="single" w:sz="8" w:space="0" w:color="9A91C6"/>
            </w:tcBorders>
            <w:noWrap/>
            <w:vAlign w:val="center"/>
          </w:tcPr>
          <w:p w14:paraId="7860FCAB" w14:textId="4A9B48BB" w:rsidR="004F1D8C" w:rsidRPr="009A1B6F" w:rsidRDefault="004F1D8C" w:rsidP="00E26400">
            <w:pPr>
              <w:spacing w:line="240" w:lineRule="auto"/>
              <w:contextualSpacing w:val="0"/>
              <w:jc w:val="both"/>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3,692,745,456</w:t>
            </w:r>
          </w:p>
        </w:tc>
        <w:tc>
          <w:tcPr>
            <w:tcW w:w="833" w:type="dxa"/>
            <w:tcBorders>
              <w:top w:val="nil"/>
              <w:left w:val="nil"/>
              <w:bottom w:val="single" w:sz="8" w:space="0" w:color="9A91C6"/>
              <w:right w:val="single" w:sz="8" w:space="0" w:color="9A91C6"/>
            </w:tcBorders>
            <w:vAlign w:val="center"/>
          </w:tcPr>
          <w:p w14:paraId="3BCA195E" w14:textId="42420B4B" w:rsidR="004F1D8C" w:rsidRPr="009A1B6F" w:rsidRDefault="004F1D8C" w:rsidP="00E26400">
            <w:pPr>
              <w:spacing w:line="240" w:lineRule="auto"/>
              <w:contextualSpacing w:val="0"/>
              <w:jc w:val="both"/>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0.16</w:t>
            </w:r>
          </w:p>
        </w:tc>
      </w:tr>
      <w:tr w:rsidR="00772B36" w:rsidRPr="009A1B6F" w14:paraId="65A22139" w14:textId="77777777" w:rsidTr="00B16AA5">
        <w:trPr>
          <w:trHeight w:val="300"/>
        </w:trPr>
        <w:tc>
          <w:tcPr>
            <w:tcW w:w="2340" w:type="dxa"/>
            <w:tcBorders>
              <w:top w:val="nil"/>
              <w:left w:val="single" w:sz="8" w:space="0" w:color="9A91C6"/>
              <w:bottom w:val="single" w:sz="8" w:space="0" w:color="9A91C6"/>
              <w:right w:val="single" w:sz="8" w:space="0" w:color="9A91C6"/>
            </w:tcBorders>
            <w:noWrap/>
            <w:vAlign w:val="center"/>
          </w:tcPr>
          <w:p w14:paraId="477C192C" w14:textId="7AB82285" w:rsidR="004F1D8C" w:rsidRPr="009A1B6F" w:rsidRDefault="004F1D8C" w:rsidP="00E26400">
            <w:pPr>
              <w:spacing w:line="240" w:lineRule="auto"/>
              <w:contextualSpacing w:val="0"/>
              <w:jc w:val="both"/>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lastRenderedPageBreak/>
              <w:t>Mbi 14000000</w:t>
            </w:r>
          </w:p>
        </w:tc>
        <w:tc>
          <w:tcPr>
            <w:tcW w:w="1800" w:type="dxa"/>
            <w:tcBorders>
              <w:top w:val="nil"/>
              <w:left w:val="nil"/>
              <w:bottom w:val="single" w:sz="8" w:space="0" w:color="9A91C6"/>
              <w:right w:val="single" w:sz="8" w:space="0" w:color="9A91C6"/>
            </w:tcBorders>
            <w:noWrap/>
            <w:vAlign w:val="center"/>
          </w:tcPr>
          <w:p w14:paraId="7EDE7A88" w14:textId="05114633" w:rsidR="004F1D8C" w:rsidRPr="009A1B6F" w:rsidRDefault="004F1D8C" w:rsidP="00E26400">
            <w:pPr>
              <w:spacing w:line="240" w:lineRule="auto"/>
              <w:contextualSpacing w:val="0"/>
              <w:jc w:val="both"/>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15%</w:t>
            </w:r>
          </w:p>
        </w:tc>
        <w:tc>
          <w:tcPr>
            <w:tcW w:w="1890" w:type="dxa"/>
            <w:tcBorders>
              <w:top w:val="nil"/>
              <w:left w:val="nil"/>
              <w:bottom w:val="single" w:sz="8" w:space="0" w:color="9A91C6"/>
              <w:right w:val="single" w:sz="8" w:space="0" w:color="9A91C6"/>
            </w:tcBorders>
            <w:noWrap/>
            <w:vAlign w:val="center"/>
          </w:tcPr>
          <w:p w14:paraId="380FB389" w14:textId="02BECC00" w:rsidR="004F1D8C" w:rsidRPr="009A1B6F" w:rsidRDefault="004F1D8C" w:rsidP="00E26400">
            <w:pPr>
              <w:spacing w:line="240" w:lineRule="auto"/>
              <w:contextualSpacing w:val="0"/>
              <w:jc w:val="both"/>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14,297</w:t>
            </w:r>
          </w:p>
        </w:tc>
        <w:tc>
          <w:tcPr>
            <w:tcW w:w="2787" w:type="dxa"/>
            <w:tcBorders>
              <w:top w:val="nil"/>
              <w:left w:val="nil"/>
              <w:bottom w:val="single" w:sz="8" w:space="0" w:color="9A91C6"/>
              <w:right w:val="single" w:sz="8" w:space="0" w:color="9A91C6"/>
            </w:tcBorders>
            <w:noWrap/>
            <w:vAlign w:val="center"/>
          </w:tcPr>
          <w:p w14:paraId="4D67599F" w14:textId="6CA4DBB0" w:rsidR="004F1D8C" w:rsidRPr="009A1B6F" w:rsidRDefault="004F1D8C" w:rsidP="00E26400">
            <w:pPr>
              <w:spacing w:line="240" w:lineRule="auto"/>
              <w:contextualSpacing w:val="0"/>
              <w:jc w:val="both"/>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 xml:space="preserve">1,372,923,659 </w:t>
            </w:r>
          </w:p>
        </w:tc>
        <w:tc>
          <w:tcPr>
            <w:tcW w:w="833" w:type="dxa"/>
            <w:tcBorders>
              <w:top w:val="nil"/>
              <w:left w:val="nil"/>
              <w:bottom w:val="single" w:sz="8" w:space="0" w:color="9A91C6"/>
              <w:right w:val="single" w:sz="8" w:space="0" w:color="9A91C6"/>
            </w:tcBorders>
            <w:vAlign w:val="center"/>
          </w:tcPr>
          <w:p w14:paraId="10E61436" w14:textId="0B8CD7EB" w:rsidR="004F1D8C" w:rsidRPr="009A1B6F" w:rsidRDefault="004F1D8C" w:rsidP="00E26400">
            <w:pPr>
              <w:spacing w:line="240" w:lineRule="auto"/>
              <w:contextualSpacing w:val="0"/>
              <w:jc w:val="both"/>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0.06</w:t>
            </w:r>
          </w:p>
        </w:tc>
      </w:tr>
      <w:tr w:rsidR="004F1D8C" w:rsidRPr="009A1B6F" w14:paraId="4274CD95" w14:textId="77777777" w:rsidTr="00B16AA5">
        <w:trPr>
          <w:trHeight w:val="314"/>
        </w:trPr>
        <w:tc>
          <w:tcPr>
            <w:tcW w:w="4140" w:type="dxa"/>
            <w:gridSpan w:val="2"/>
            <w:tcBorders>
              <w:top w:val="single" w:sz="12" w:space="0" w:color="685BAA"/>
              <w:left w:val="single" w:sz="8" w:space="0" w:color="9A91C6"/>
              <w:bottom w:val="single" w:sz="8" w:space="0" w:color="9A91C6"/>
              <w:right w:val="single" w:sz="8" w:space="0" w:color="9A91C6"/>
            </w:tcBorders>
            <w:shd w:val="clear" w:color="000000" w:fill="D2CFE6"/>
            <w:noWrap/>
            <w:vAlign w:val="center"/>
          </w:tcPr>
          <w:p w14:paraId="17E17E19" w14:textId="50D64A8C" w:rsidR="004F1D8C" w:rsidRPr="009A1B6F" w:rsidRDefault="004F1D8C" w:rsidP="00E26400">
            <w:pPr>
              <w:spacing w:line="240" w:lineRule="auto"/>
              <w:contextualSpacing w:val="0"/>
              <w:jc w:val="both"/>
              <w:rPr>
                <w:rFonts w:ascii="Times New Roman" w:eastAsia="Times New Roman" w:hAnsi="Times New Roman" w:cs="Times New Roman"/>
                <w:b/>
                <w:bCs/>
                <w:color w:val="000000"/>
                <w:sz w:val="22"/>
                <w:szCs w:val="22"/>
                <w:lang w:val="en-US" w:eastAsia="en-US"/>
              </w:rPr>
            </w:pPr>
            <w:r w:rsidRPr="009A1B6F">
              <w:rPr>
                <w:rFonts w:ascii="Times New Roman" w:eastAsia="Times New Roman" w:hAnsi="Times New Roman" w:cs="Times New Roman"/>
                <w:b/>
                <w:bCs/>
                <w:color w:val="000000"/>
                <w:sz w:val="22"/>
                <w:szCs w:val="22"/>
                <w:lang w:val="en-US" w:eastAsia="en-US"/>
              </w:rPr>
              <w:t>Viti 2022</w:t>
            </w:r>
          </w:p>
        </w:tc>
        <w:tc>
          <w:tcPr>
            <w:tcW w:w="1890" w:type="dxa"/>
            <w:tcBorders>
              <w:top w:val="nil"/>
              <w:left w:val="nil"/>
              <w:bottom w:val="single" w:sz="8" w:space="0" w:color="9A91C6"/>
              <w:right w:val="single" w:sz="8" w:space="0" w:color="9A91C6"/>
            </w:tcBorders>
            <w:shd w:val="clear" w:color="000000" w:fill="D2CFE6"/>
            <w:noWrap/>
            <w:vAlign w:val="center"/>
          </w:tcPr>
          <w:p w14:paraId="40AF3842" w14:textId="47F6C0E3" w:rsidR="004F1D8C" w:rsidRPr="009A1B6F" w:rsidRDefault="004F1D8C" w:rsidP="00E26400">
            <w:pPr>
              <w:spacing w:line="240" w:lineRule="auto"/>
              <w:contextualSpacing w:val="0"/>
              <w:jc w:val="both"/>
              <w:rPr>
                <w:rFonts w:ascii="Times New Roman" w:eastAsia="Times New Roman" w:hAnsi="Times New Roman" w:cs="Times New Roman"/>
                <w:b/>
                <w:bCs/>
                <w:color w:val="000000"/>
                <w:sz w:val="22"/>
                <w:szCs w:val="22"/>
                <w:lang w:val="en-US" w:eastAsia="en-US"/>
              </w:rPr>
            </w:pPr>
            <w:r w:rsidRPr="009A1B6F">
              <w:rPr>
                <w:rFonts w:ascii="Times New Roman" w:eastAsia="Times New Roman" w:hAnsi="Times New Roman" w:cs="Times New Roman"/>
                <w:b/>
                <w:bCs/>
                <w:color w:val="000000"/>
                <w:sz w:val="22"/>
                <w:szCs w:val="22"/>
                <w:lang w:val="en-US" w:eastAsia="en-US"/>
              </w:rPr>
              <w:t>30,158</w:t>
            </w:r>
          </w:p>
        </w:tc>
        <w:tc>
          <w:tcPr>
            <w:tcW w:w="2787" w:type="dxa"/>
            <w:tcBorders>
              <w:top w:val="nil"/>
              <w:left w:val="nil"/>
              <w:bottom w:val="single" w:sz="8" w:space="0" w:color="9A91C6"/>
              <w:right w:val="single" w:sz="8" w:space="0" w:color="9A91C6"/>
            </w:tcBorders>
            <w:shd w:val="clear" w:color="000000" w:fill="D2CFE6"/>
            <w:noWrap/>
            <w:vAlign w:val="center"/>
          </w:tcPr>
          <w:p w14:paraId="1D0E1824" w14:textId="6052B11C" w:rsidR="004F1D8C" w:rsidRPr="009A1B6F" w:rsidRDefault="004F1D8C" w:rsidP="00E26400">
            <w:pPr>
              <w:spacing w:line="240" w:lineRule="auto"/>
              <w:jc w:val="both"/>
              <w:rPr>
                <w:rFonts w:ascii="Times New Roman" w:eastAsia="Times New Roman" w:hAnsi="Times New Roman" w:cs="Times New Roman"/>
                <w:b/>
                <w:bCs/>
                <w:color w:val="000000"/>
                <w:sz w:val="22"/>
                <w:szCs w:val="22"/>
                <w:lang w:val="en-US" w:eastAsia="en-US"/>
              </w:rPr>
            </w:pPr>
            <w:r w:rsidRPr="009A1B6F">
              <w:rPr>
                <w:rFonts w:ascii="Times New Roman" w:eastAsia="Times New Roman" w:hAnsi="Times New Roman" w:cs="Times New Roman"/>
                <w:b/>
                <w:bCs/>
                <w:color w:val="000000"/>
                <w:sz w:val="22"/>
                <w:szCs w:val="22"/>
                <w:lang w:val="en-US" w:eastAsia="en-US"/>
              </w:rPr>
              <w:t>3,785,498,405</w:t>
            </w:r>
          </w:p>
        </w:tc>
        <w:tc>
          <w:tcPr>
            <w:tcW w:w="833" w:type="dxa"/>
            <w:tcBorders>
              <w:top w:val="nil"/>
              <w:left w:val="nil"/>
              <w:bottom w:val="single" w:sz="8" w:space="0" w:color="9A91C6"/>
              <w:right w:val="single" w:sz="8" w:space="0" w:color="9A91C6"/>
            </w:tcBorders>
            <w:shd w:val="clear" w:color="000000" w:fill="D2CFE6"/>
            <w:vAlign w:val="center"/>
          </w:tcPr>
          <w:p w14:paraId="40C0E097" w14:textId="5F61678C" w:rsidR="004F1D8C" w:rsidRPr="009A1B6F" w:rsidRDefault="004F1D8C" w:rsidP="00E26400">
            <w:pPr>
              <w:spacing w:line="240" w:lineRule="auto"/>
              <w:contextualSpacing w:val="0"/>
              <w:jc w:val="both"/>
              <w:rPr>
                <w:rFonts w:ascii="Times New Roman" w:eastAsia="Times New Roman" w:hAnsi="Times New Roman" w:cs="Times New Roman"/>
                <w:b/>
                <w:bCs/>
                <w:color w:val="000000"/>
                <w:sz w:val="22"/>
                <w:szCs w:val="22"/>
                <w:lang w:val="en-US" w:eastAsia="en-US"/>
              </w:rPr>
            </w:pPr>
            <w:r w:rsidRPr="009A1B6F">
              <w:rPr>
                <w:rFonts w:ascii="Times New Roman" w:eastAsia="Times New Roman" w:hAnsi="Times New Roman" w:cs="Times New Roman"/>
                <w:b/>
                <w:bCs/>
                <w:color w:val="000000"/>
                <w:sz w:val="22"/>
                <w:szCs w:val="22"/>
                <w:lang w:val="en-US" w:eastAsia="en-US"/>
              </w:rPr>
              <w:t>0.18</w:t>
            </w:r>
          </w:p>
        </w:tc>
      </w:tr>
      <w:tr w:rsidR="004F1D8C" w:rsidRPr="009A1B6F" w14:paraId="6E37A899" w14:textId="77777777" w:rsidTr="00B16AA5">
        <w:trPr>
          <w:trHeight w:val="300"/>
        </w:trPr>
        <w:tc>
          <w:tcPr>
            <w:tcW w:w="2340" w:type="dxa"/>
            <w:tcBorders>
              <w:top w:val="nil"/>
              <w:left w:val="single" w:sz="8" w:space="0" w:color="9A91C6"/>
              <w:bottom w:val="single" w:sz="8" w:space="0" w:color="9A91C6"/>
              <w:right w:val="single" w:sz="8" w:space="0" w:color="9A91C6"/>
            </w:tcBorders>
            <w:noWrap/>
            <w:vAlign w:val="center"/>
          </w:tcPr>
          <w:p w14:paraId="15FFA6F9" w14:textId="2B7F22D7" w:rsidR="004F1D8C" w:rsidRPr="009A1B6F" w:rsidRDefault="004F1D8C" w:rsidP="00E26400">
            <w:pPr>
              <w:spacing w:line="240" w:lineRule="auto"/>
              <w:contextualSpacing w:val="0"/>
              <w:jc w:val="both"/>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8000001 - 14000000</w:t>
            </w:r>
          </w:p>
        </w:tc>
        <w:tc>
          <w:tcPr>
            <w:tcW w:w="1800" w:type="dxa"/>
            <w:tcBorders>
              <w:top w:val="nil"/>
              <w:left w:val="nil"/>
              <w:bottom w:val="single" w:sz="8" w:space="0" w:color="9A91C6"/>
              <w:right w:val="single" w:sz="8" w:space="0" w:color="9A91C6"/>
            </w:tcBorders>
            <w:noWrap/>
            <w:vAlign w:val="center"/>
          </w:tcPr>
          <w:p w14:paraId="0BB549C5" w14:textId="47684A74" w:rsidR="004F1D8C" w:rsidRPr="009A1B6F" w:rsidRDefault="004F1D8C" w:rsidP="00E26400">
            <w:pPr>
              <w:spacing w:line="240" w:lineRule="auto"/>
              <w:contextualSpacing w:val="0"/>
              <w:jc w:val="both"/>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0%</w:t>
            </w:r>
          </w:p>
        </w:tc>
        <w:tc>
          <w:tcPr>
            <w:tcW w:w="1890" w:type="dxa"/>
            <w:tcBorders>
              <w:top w:val="nil"/>
              <w:left w:val="nil"/>
              <w:bottom w:val="single" w:sz="8" w:space="0" w:color="9A91C6"/>
              <w:right w:val="single" w:sz="8" w:space="0" w:color="9A91C6"/>
            </w:tcBorders>
            <w:noWrap/>
            <w:vAlign w:val="center"/>
          </w:tcPr>
          <w:p w14:paraId="44DBBD98" w14:textId="06FD0E66" w:rsidR="004F1D8C" w:rsidRPr="009A1B6F" w:rsidRDefault="004F1D8C" w:rsidP="00E26400">
            <w:pPr>
              <w:spacing w:line="240" w:lineRule="auto"/>
              <w:contextualSpacing w:val="0"/>
              <w:jc w:val="both"/>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16,570</w:t>
            </w:r>
          </w:p>
        </w:tc>
        <w:tc>
          <w:tcPr>
            <w:tcW w:w="2787" w:type="dxa"/>
            <w:tcBorders>
              <w:top w:val="nil"/>
              <w:left w:val="nil"/>
              <w:bottom w:val="single" w:sz="8" w:space="0" w:color="9A91C6"/>
              <w:right w:val="single" w:sz="8" w:space="0" w:color="9A91C6"/>
            </w:tcBorders>
            <w:noWrap/>
            <w:vAlign w:val="center"/>
          </w:tcPr>
          <w:p w14:paraId="3D053E72" w14:textId="351E12C2" w:rsidR="004F1D8C" w:rsidRPr="009A1B6F" w:rsidRDefault="004F1D8C" w:rsidP="00E26400">
            <w:pPr>
              <w:spacing w:line="240" w:lineRule="auto"/>
              <w:contextualSpacing w:val="0"/>
              <w:jc w:val="both"/>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2,829,526,077</w:t>
            </w:r>
          </w:p>
        </w:tc>
        <w:tc>
          <w:tcPr>
            <w:tcW w:w="833" w:type="dxa"/>
            <w:tcBorders>
              <w:top w:val="nil"/>
              <w:left w:val="nil"/>
              <w:bottom w:val="single" w:sz="8" w:space="0" w:color="9A91C6"/>
              <w:right w:val="single" w:sz="8" w:space="0" w:color="9A91C6"/>
            </w:tcBorders>
            <w:vAlign w:val="center"/>
          </w:tcPr>
          <w:p w14:paraId="0D39672C" w14:textId="5DC25CB0" w:rsidR="004F1D8C" w:rsidRPr="009A1B6F" w:rsidRDefault="004F1D8C" w:rsidP="00E26400">
            <w:pPr>
              <w:spacing w:line="240" w:lineRule="auto"/>
              <w:contextualSpacing w:val="0"/>
              <w:jc w:val="both"/>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0.13</w:t>
            </w:r>
          </w:p>
        </w:tc>
      </w:tr>
      <w:tr w:rsidR="004F1D8C" w:rsidRPr="009A1B6F" w14:paraId="1B73B491" w14:textId="77777777" w:rsidTr="00B16AA5">
        <w:trPr>
          <w:trHeight w:val="300"/>
        </w:trPr>
        <w:tc>
          <w:tcPr>
            <w:tcW w:w="2340" w:type="dxa"/>
            <w:tcBorders>
              <w:top w:val="nil"/>
              <w:left w:val="single" w:sz="8" w:space="0" w:color="9A91C6"/>
              <w:bottom w:val="single" w:sz="8" w:space="0" w:color="9A91C6"/>
              <w:right w:val="single" w:sz="8" w:space="0" w:color="9A91C6"/>
            </w:tcBorders>
            <w:noWrap/>
            <w:vAlign w:val="center"/>
          </w:tcPr>
          <w:p w14:paraId="684BD676" w14:textId="046ABF55" w:rsidR="004F1D8C" w:rsidRPr="009A1B6F" w:rsidRDefault="004F1D8C" w:rsidP="00E26400">
            <w:pPr>
              <w:spacing w:line="240" w:lineRule="auto"/>
              <w:contextualSpacing w:val="0"/>
              <w:jc w:val="both"/>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Mbi 14000000</w:t>
            </w:r>
          </w:p>
        </w:tc>
        <w:tc>
          <w:tcPr>
            <w:tcW w:w="1800" w:type="dxa"/>
            <w:tcBorders>
              <w:top w:val="nil"/>
              <w:left w:val="nil"/>
              <w:bottom w:val="single" w:sz="8" w:space="0" w:color="9A91C6"/>
              <w:right w:val="single" w:sz="8" w:space="0" w:color="9A91C6"/>
            </w:tcBorders>
            <w:noWrap/>
            <w:vAlign w:val="center"/>
          </w:tcPr>
          <w:p w14:paraId="406F67D3" w14:textId="0E3AC8DE" w:rsidR="004F1D8C" w:rsidRPr="009A1B6F" w:rsidRDefault="004F1D8C" w:rsidP="00E26400">
            <w:pPr>
              <w:spacing w:line="240" w:lineRule="auto"/>
              <w:contextualSpacing w:val="0"/>
              <w:jc w:val="both"/>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15%</w:t>
            </w:r>
          </w:p>
        </w:tc>
        <w:tc>
          <w:tcPr>
            <w:tcW w:w="1890" w:type="dxa"/>
            <w:tcBorders>
              <w:top w:val="nil"/>
              <w:left w:val="nil"/>
              <w:bottom w:val="single" w:sz="8" w:space="0" w:color="9A91C6"/>
              <w:right w:val="single" w:sz="8" w:space="0" w:color="9A91C6"/>
            </w:tcBorders>
            <w:noWrap/>
            <w:vAlign w:val="center"/>
          </w:tcPr>
          <w:p w14:paraId="0CEEE644" w14:textId="0038ADD7" w:rsidR="004F1D8C" w:rsidRPr="009A1B6F" w:rsidRDefault="004F1D8C" w:rsidP="00E26400">
            <w:pPr>
              <w:spacing w:line="240" w:lineRule="auto"/>
              <w:contextualSpacing w:val="0"/>
              <w:jc w:val="both"/>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13,588</w:t>
            </w:r>
          </w:p>
        </w:tc>
        <w:tc>
          <w:tcPr>
            <w:tcW w:w="2787" w:type="dxa"/>
            <w:tcBorders>
              <w:top w:val="nil"/>
              <w:left w:val="nil"/>
              <w:bottom w:val="single" w:sz="8" w:space="0" w:color="9A91C6"/>
              <w:right w:val="single" w:sz="8" w:space="0" w:color="9A91C6"/>
            </w:tcBorders>
            <w:noWrap/>
            <w:vAlign w:val="center"/>
          </w:tcPr>
          <w:p w14:paraId="440485A9" w14:textId="27A6856D" w:rsidR="004F1D8C" w:rsidRPr="009A1B6F" w:rsidRDefault="007B2A54" w:rsidP="00E26400">
            <w:pPr>
              <w:spacing w:line="240" w:lineRule="auto"/>
              <w:contextualSpacing w:val="0"/>
              <w:jc w:val="both"/>
              <w:rPr>
                <w:rFonts w:ascii="Times New Roman" w:eastAsia="Times New Roman" w:hAnsi="Times New Roman" w:cs="Times New Roman"/>
                <w:color w:val="000000"/>
                <w:sz w:val="22"/>
                <w:szCs w:val="22"/>
                <w:lang w:val="en-US" w:eastAsia="en-US"/>
              </w:rPr>
            </w:pPr>
            <w:r>
              <w:rPr>
                <w:rFonts w:ascii="Times New Roman" w:eastAsia="Times New Roman" w:hAnsi="Times New Roman" w:cs="Times New Roman"/>
                <w:color w:val="000000"/>
                <w:sz w:val="22"/>
                <w:szCs w:val="22"/>
                <w:lang w:val="en-US" w:eastAsia="en-US"/>
              </w:rPr>
              <w:t xml:space="preserve">   </w:t>
            </w:r>
            <w:r w:rsidR="004F1D8C" w:rsidRPr="009A1B6F">
              <w:rPr>
                <w:rFonts w:ascii="Times New Roman" w:eastAsia="Times New Roman" w:hAnsi="Times New Roman" w:cs="Times New Roman"/>
                <w:color w:val="000000"/>
                <w:sz w:val="22"/>
                <w:szCs w:val="22"/>
                <w:lang w:val="en-US" w:eastAsia="en-US"/>
              </w:rPr>
              <w:t>955,972,328</w:t>
            </w:r>
          </w:p>
        </w:tc>
        <w:tc>
          <w:tcPr>
            <w:tcW w:w="833" w:type="dxa"/>
            <w:tcBorders>
              <w:top w:val="nil"/>
              <w:left w:val="nil"/>
              <w:bottom w:val="single" w:sz="8" w:space="0" w:color="9A91C6"/>
              <w:right w:val="single" w:sz="8" w:space="0" w:color="9A91C6"/>
            </w:tcBorders>
            <w:vAlign w:val="center"/>
          </w:tcPr>
          <w:p w14:paraId="7C887EC1" w14:textId="3CB797FE" w:rsidR="004F1D8C" w:rsidRPr="009A1B6F" w:rsidRDefault="004F1D8C" w:rsidP="00E26400">
            <w:pPr>
              <w:spacing w:line="240" w:lineRule="auto"/>
              <w:contextualSpacing w:val="0"/>
              <w:jc w:val="both"/>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0.05</w:t>
            </w:r>
          </w:p>
        </w:tc>
      </w:tr>
      <w:tr w:rsidR="007B2A54" w:rsidRPr="009A1B6F" w14:paraId="0516348F" w14:textId="77777777" w:rsidTr="00B16AA5">
        <w:trPr>
          <w:trHeight w:val="300"/>
        </w:trPr>
        <w:tc>
          <w:tcPr>
            <w:tcW w:w="4140" w:type="dxa"/>
            <w:gridSpan w:val="2"/>
            <w:tcBorders>
              <w:top w:val="single" w:sz="8" w:space="0" w:color="9A91C6"/>
              <w:left w:val="single" w:sz="8" w:space="0" w:color="9A91C6"/>
              <w:bottom w:val="single" w:sz="8" w:space="0" w:color="9A91C6"/>
              <w:right w:val="single" w:sz="8" w:space="0" w:color="9A91C6"/>
            </w:tcBorders>
            <w:shd w:val="clear" w:color="000000" w:fill="D2CFE6"/>
            <w:noWrap/>
            <w:vAlign w:val="center"/>
          </w:tcPr>
          <w:p w14:paraId="40E2DB4B" w14:textId="582D8558" w:rsidR="007B2A54" w:rsidRPr="009A1B6F" w:rsidRDefault="007B2A54" w:rsidP="007B2A54">
            <w:pPr>
              <w:spacing w:line="240" w:lineRule="auto"/>
              <w:contextualSpacing w:val="0"/>
              <w:jc w:val="both"/>
              <w:rPr>
                <w:rFonts w:ascii="Times New Roman" w:eastAsia="Times New Roman" w:hAnsi="Times New Roman" w:cs="Times New Roman"/>
                <w:b/>
                <w:bCs/>
                <w:color w:val="000000"/>
                <w:sz w:val="22"/>
                <w:szCs w:val="22"/>
                <w:lang w:val="en-US" w:eastAsia="en-US"/>
              </w:rPr>
            </w:pPr>
            <w:r w:rsidRPr="009A1B6F">
              <w:rPr>
                <w:rFonts w:ascii="Times New Roman" w:eastAsia="Times New Roman" w:hAnsi="Times New Roman" w:cs="Times New Roman"/>
                <w:b/>
                <w:bCs/>
                <w:color w:val="000000"/>
                <w:sz w:val="22"/>
                <w:szCs w:val="22"/>
                <w:lang w:val="en-US" w:eastAsia="en-US"/>
              </w:rPr>
              <w:t>Viti 2021</w:t>
            </w:r>
          </w:p>
        </w:tc>
        <w:tc>
          <w:tcPr>
            <w:tcW w:w="1890" w:type="dxa"/>
            <w:tcBorders>
              <w:top w:val="nil"/>
              <w:left w:val="nil"/>
              <w:bottom w:val="single" w:sz="8" w:space="0" w:color="9A91C6"/>
              <w:right w:val="single" w:sz="8" w:space="0" w:color="9A91C6"/>
            </w:tcBorders>
            <w:shd w:val="clear" w:color="000000" w:fill="D2CFE6"/>
            <w:noWrap/>
            <w:vAlign w:val="center"/>
          </w:tcPr>
          <w:p w14:paraId="5A03A410" w14:textId="085EF74D" w:rsidR="007B2A54" w:rsidRPr="009A1B6F" w:rsidRDefault="007B2A54" w:rsidP="007B2A54">
            <w:pPr>
              <w:spacing w:line="240" w:lineRule="auto"/>
              <w:contextualSpacing w:val="0"/>
              <w:jc w:val="both"/>
              <w:rPr>
                <w:rFonts w:ascii="Times New Roman" w:eastAsia="Times New Roman" w:hAnsi="Times New Roman" w:cs="Times New Roman"/>
                <w:b/>
                <w:bCs/>
                <w:color w:val="000000"/>
                <w:sz w:val="22"/>
                <w:szCs w:val="22"/>
                <w:lang w:val="en-US" w:eastAsia="en-US"/>
              </w:rPr>
            </w:pPr>
            <w:r w:rsidRPr="00D20D72">
              <w:rPr>
                <w:rFonts w:ascii="Calibri" w:eastAsia="Times New Roman" w:hAnsi="Calibri" w:cs="Calibri"/>
                <w:b/>
                <w:bCs/>
                <w:color w:val="000000"/>
                <w:sz w:val="22"/>
                <w:szCs w:val="22"/>
                <w:lang w:val="en-US" w:eastAsia="en-US"/>
              </w:rPr>
              <w:t>28,580</w:t>
            </w:r>
          </w:p>
        </w:tc>
        <w:tc>
          <w:tcPr>
            <w:tcW w:w="2787" w:type="dxa"/>
            <w:tcBorders>
              <w:top w:val="nil"/>
              <w:left w:val="nil"/>
              <w:bottom w:val="single" w:sz="8" w:space="0" w:color="9A91C6"/>
              <w:right w:val="single" w:sz="8" w:space="0" w:color="9A91C6"/>
            </w:tcBorders>
            <w:shd w:val="clear" w:color="000000" w:fill="D2CFE6"/>
            <w:noWrap/>
            <w:vAlign w:val="center"/>
          </w:tcPr>
          <w:p w14:paraId="58B9CF28" w14:textId="3E41FD65" w:rsidR="007B2A54" w:rsidRPr="009A1B6F" w:rsidRDefault="007B2A54" w:rsidP="007B2A54">
            <w:pPr>
              <w:spacing w:line="240" w:lineRule="auto"/>
              <w:contextualSpacing w:val="0"/>
              <w:jc w:val="both"/>
              <w:rPr>
                <w:rFonts w:ascii="Times New Roman" w:eastAsia="Times New Roman" w:hAnsi="Times New Roman" w:cs="Times New Roman"/>
                <w:b/>
                <w:bCs/>
                <w:color w:val="000000"/>
                <w:sz w:val="22"/>
                <w:szCs w:val="22"/>
                <w:lang w:val="en-US" w:eastAsia="en-US"/>
              </w:rPr>
            </w:pPr>
            <w:r w:rsidRPr="00D20D72">
              <w:rPr>
                <w:rFonts w:ascii="Calibri" w:eastAsia="Times New Roman" w:hAnsi="Calibri" w:cs="Calibri"/>
                <w:b/>
                <w:bCs/>
                <w:color w:val="000000"/>
                <w:sz w:val="22"/>
                <w:szCs w:val="22"/>
                <w:lang w:val="en-US" w:eastAsia="en-US"/>
              </w:rPr>
              <w:t>2,828,304,109</w:t>
            </w:r>
          </w:p>
        </w:tc>
        <w:tc>
          <w:tcPr>
            <w:tcW w:w="833" w:type="dxa"/>
            <w:tcBorders>
              <w:top w:val="nil"/>
              <w:left w:val="nil"/>
              <w:bottom w:val="single" w:sz="8" w:space="0" w:color="9A91C6"/>
              <w:right w:val="single" w:sz="8" w:space="0" w:color="9A91C6"/>
            </w:tcBorders>
            <w:shd w:val="clear" w:color="000000" w:fill="D2CFE6"/>
            <w:vAlign w:val="center"/>
          </w:tcPr>
          <w:p w14:paraId="6B4D0719" w14:textId="04A2DCEB" w:rsidR="007B2A54" w:rsidRPr="009A1B6F" w:rsidRDefault="007B2A54" w:rsidP="007B2A54">
            <w:pPr>
              <w:spacing w:line="240" w:lineRule="auto"/>
              <w:contextualSpacing w:val="0"/>
              <w:jc w:val="both"/>
              <w:rPr>
                <w:rFonts w:ascii="Times New Roman" w:eastAsia="Times New Roman" w:hAnsi="Times New Roman" w:cs="Times New Roman"/>
                <w:b/>
                <w:bCs/>
                <w:color w:val="000000"/>
                <w:sz w:val="22"/>
                <w:szCs w:val="22"/>
                <w:lang w:val="en-US" w:eastAsia="en-US"/>
              </w:rPr>
            </w:pPr>
            <w:r w:rsidRPr="00D20D72">
              <w:rPr>
                <w:rFonts w:ascii="Calibri" w:eastAsia="Times New Roman" w:hAnsi="Calibri" w:cs="Calibri"/>
                <w:b/>
                <w:bCs/>
                <w:color w:val="000000"/>
                <w:sz w:val="22"/>
                <w:szCs w:val="22"/>
                <w:lang w:val="en-US" w:eastAsia="en-US"/>
              </w:rPr>
              <w:t>0.15</w:t>
            </w:r>
          </w:p>
        </w:tc>
      </w:tr>
      <w:tr w:rsidR="007B2A54" w:rsidRPr="009A1B6F" w14:paraId="662D2F7D" w14:textId="232651BF" w:rsidTr="00B16AA5">
        <w:trPr>
          <w:trHeight w:val="300"/>
        </w:trPr>
        <w:tc>
          <w:tcPr>
            <w:tcW w:w="2340" w:type="dxa"/>
            <w:tcBorders>
              <w:top w:val="nil"/>
              <w:left w:val="single" w:sz="8" w:space="0" w:color="9A91C6"/>
              <w:bottom w:val="single" w:sz="8" w:space="0" w:color="9A91C6"/>
              <w:right w:val="single" w:sz="8" w:space="0" w:color="9A91C6"/>
            </w:tcBorders>
            <w:noWrap/>
            <w:vAlign w:val="center"/>
          </w:tcPr>
          <w:p w14:paraId="3FEB09C5" w14:textId="2D2E01F8" w:rsidR="007B2A54" w:rsidRPr="009A1B6F" w:rsidRDefault="007B2A54" w:rsidP="007B2A54">
            <w:pPr>
              <w:spacing w:line="240" w:lineRule="auto"/>
              <w:contextualSpacing w:val="0"/>
              <w:jc w:val="both"/>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8000001 - 14000000</w:t>
            </w:r>
          </w:p>
        </w:tc>
        <w:tc>
          <w:tcPr>
            <w:tcW w:w="1800" w:type="dxa"/>
            <w:tcBorders>
              <w:top w:val="nil"/>
              <w:left w:val="nil"/>
              <w:bottom w:val="single" w:sz="8" w:space="0" w:color="9A91C6"/>
              <w:right w:val="single" w:sz="8" w:space="0" w:color="9A91C6"/>
            </w:tcBorders>
            <w:noWrap/>
            <w:vAlign w:val="center"/>
          </w:tcPr>
          <w:p w14:paraId="36E2B0C5" w14:textId="376BAD50" w:rsidR="007B2A54" w:rsidRPr="009A1B6F" w:rsidRDefault="007B2A54" w:rsidP="007B2A54">
            <w:pPr>
              <w:spacing w:line="240" w:lineRule="auto"/>
              <w:contextualSpacing w:val="0"/>
              <w:jc w:val="both"/>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0%</w:t>
            </w:r>
          </w:p>
        </w:tc>
        <w:tc>
          <w:tcPr>
            <w:tcW w:w="1890" w:type="dxa"/>
            <w:tcBorders>
              <w:top w:val="nil"/>
              <w:left w:val="nil"/>
              <w:bottom w:val="single" w:sz="8" w:space="0" w:color="9A91C6"/>
              <w:right w:val="single" w:sz="8" w:space="0" w:color="9A91C6"/>
            </w:tcBorders>
            <w:noWrap/>
            <w:vAlign w:val="center"/>
          </w:tcPr>
          <w:p w14:paraId="31A4461E" w14:textId="7A991B49" w:rsidR="007B2A54" w:rsidRPr="009A1B6F" w:rsidRDefault="007B2A54" w:rsidP="007B2A54">
            <w:pPr>
              <w:spacing w:line="240" w:lineRule="auto"/>
              <w:contextualSpacing w:val="0"/>
              <w:jc w:val="both"/>
              <w:rPr>
                <w:rFonts w:ascii="Times New Roman" w:eastAsia="Times New Roman" w:hAnsi="Times New Roman" w:cs="Times New Roman"/>
                <w:color w:val="000000"/>
                <w:sz w:val="22"/>
                <w:szCs w:val="22"/>
                <w:lang w:val="en-US" w:eastAsia="en-US"/>
              </w:rPr>
            </w:pPr>
            <w:r w:rsidRPr="00D20D72">
              <w:rPr>
                <w:rFonts w:ascii="Calibri" w:eastAsia="Times New Roman" w:hAnsi="Calibri" w:cs="Calibri"/>
                <w:color w:val="000000"/>
                <w:sz w:val="22"/>
                <w:szCs w:val="22"/>
                <w:lang w:val="en-US" w:eastAsia="en-US"/>
              </w:rPr>
              <w:t>15,881</w:t>
            </w:r>
          </w:p>
        </w:tc>
        <w:tc>
          <w:tcPr>
            <w:tcW w:w="2787" w:type="dxa"/>
            <w:tcBorders>
              <w:top w:val="nil"/>
              <w:left w:val="nil"/>
              <w:bottom w:val="single" w:sz="8" w:space="0" w:color="9A91C6"/>
              <w:right w:val="single" w:sz="8" w:space="0" w:color="9A91C6"/>
            </w:tcBorders>
            <w:noWrap/>
            <w:vAlign w:val="center"/>
          </w:tcPr>
          <w:p w14:paraId="0622AA7E" w14:textId="5EB8A86B" w:rsidR="007B2A54" w:rsidRPr="009A1B6F" w:rsidRDefault="007B2A54" w:rsidP="007B2A54">
            <w:pPr>
              <w:spacing w:line="240" w:lineRule="auto"/>
              <w:contextualSpacing w:val="0"/>
              <w:jc w:val="both"/>
              <w:rPr>
                <w:rFonts w:ascii="Times New Roman" w:eastAsia="Times New Roman" w:hAnsi="Times New Roman" w:cs="Times New Roman"/>
                <w:color w:val="000000"/>
                <w:sz w:val="22"/>
                <w:szCs w:val="22"/>
                <w:lang w:val="en-US" w:eastAsia="en-US"/>
              </w:rPr>
            </w:pPr>
            <w:r w:rsidRPr="00D20D72">
              <w:rPr>
                <w:rFonts w:ascii="Calibri" w:eastAsia="Times New Roman" w:hAnsi="Calibri" w:cs="Calibri"/>
                <w:color w:val="000000"/>
                <w:sz w:val="22"/>
                <w:szCs w:val="22"/>
                <w:lang w:val="en-US" w:eastAsia="en-US"/>
              </w:rPr>
              <w:t>2,036,648,104</w:t>
            </w:r>
          </w:p>
        </w:tc>
        <w:tc>
          <w:tcPr>
            <w:tcW w:w="833" w:type="dxa"/>
            <w:tcBorders>
              <w:top w:val="nil"/>
              <w:left w:val="nil"/>
              <w:bottom w:val="single" w:sz="8" w:space="0" w:color="9A91C6"/>
              <w:right w:val="single" w:sz="8" w:space="0" w:color="9A91C6"/>
            </w:tcBorders>
            <w:vAlign w:val="center"/>
          </w:tcPr>
          <w:p w14:paraId="7AF36316" w14:textId="6D21F619" w:rsidR="007B2A54" w:rsidRPr="009A1B6F" w:rsidRDefault="007B2A54" w:rsidP="007B2A54">
            <w:pPr>
              <w:spacing w:line="240" w:lineRule="auto"/>
              <w:contextualSpacing w:val="0"/>
              <w:jc w:val="both"/>
              <w:rPr>
                <w:rFonts w:ascii="Times New Roman" w:eastAsia="Times New Roman" w:hAnsi="Times New Roman" w:cs="Times New Roman"/>
                <w:color w:val="000000"/>
                <w:sz w:val="22"/>
                <w:szCs w:val="22"/>
                <w:lang w:val="en-US" w:eastAsia="en-US"/>
              </w:rPr>
            </w:pPr>
            <w:r w:rsidRPr="00D20D72">
              <w:rPr>
                <w:rFonts w:ascii="Calibri" w:eastAsia="Times New Roman" w:hAnsi="Calibri" w:cs="Calibri"/>
                <w:color w:val="000000"/>
                <w:sz w:val="22"/>
                <w:szCs w:val="22"/>
                <w:lang w:val="en-US" w:eastAsia="en-US"/>
              </w:rPr>
              <w:t>0.11</w:t>
            </w:r>
          </w:p>
        </w:tc>
      </w:tr>
      <w:tr w:rsidR="007B2A54" w:rsidRPr="009A1B6F" w14:paraId="42186FE9" w14:textId="27D59DB3" w:rsidTr="00B16AA5">
        <w:trPr>
          <w:trHeight w:val="300"/>
        </w:trPr>
        <w:tc>
          <w:tcPr>
            <w:tcW w:w="2340" w:type="dxa"/>
            <w:tcBorders>
              <w:top w:val="nil"/>
              <w:left w:val="single" w:sz="8" w:space="0" w:color="9A91C6"/>
              <w:bottom w:val="single" w:sz="8" w:space="0" w:color="9A91C6"/>
              <w:right w:val="single" w:sz="8" w:space="0" w:color="9A91C6"/>
            </w:tcBorders>
            <w:noWrap/>
            <w:vAlign w:val="center"/>
          </w:tcPr>
          <w:p w14:paraId="6E83A8D9" w14:textId="590E4894" w:rsidR="007B2A54" w:rsidRPr="009A1B6F" w:rsidRDefault="007B2A54" w:rsidP="007B2A54">
            <w:pPr>
              <w:spacing w:line="240" w:lineRule="auto"/>
              <w:contextualSpacing w:val="0"/>
              <w:jc w:val="both"/>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Mbi 14000000</w:t>
            </w:r>
          </w:p>
        </w:tc>
        <w:tc>
          <w:tcPr>
            <w:tcW w:w="1800" w:type="dxa"/>
            <w:tcBorders>
              <w:top w:val="nil"/>
              <w:left w:val="nil"/>
              <w:bottom w:val="single" w:sz="8" w:space="0" w:color="9A91C6"/>
              <w:right w:val="single" w:sz="8" w:space="0" w:color="9A91C6"/>
            </w:tcBorders>
            <w:noWrap/>
            <w:vAlign w:val="center"/>
          </w:tcPr>
          <w:p w14:paraId="4BF16FE3" w14:textId="38E4A7E3" w:rsidR="007B2A54" w:rsidRPr="009A1B6F" w:rsidRDefault="007B2A54" w:rsidP="007B2A54">
            <w:pPr>
              <w:spacing w:line="240" w:lineRule="auto"/>
              <w:contextualSpacing w:val="0"/>
              <w:jc w:val="both"/>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15%</w:t>
            </w:r>
          </w:p>
        </w:tc>
        <w:tc>
          <w:tcPr>
            <w:tcW w:w="1890" w:type="dxa"/>
            <w:tcBorders>
              <w:top w:val="nil"/>
              <w:left w:val="nil"/>
              <w:bottom w:val="single" w:sz="8" w:space="0" w:color="9A91C6"/>
              <w:right w:val="single" w:sz="8" w:space="0" w:color="9A91C6"/>
            </w:tcBorders>
            <w:noWrap/>
            <w:vAlign w:val="center"/>
          </w:tcPr>
          <w:p w14:paraId="085E3667" w14:textId="4AEB0622" w:rsidR="007B2A54" w:rsidRPr="009A1B6F" w:rsidRDefault="007B2A54" w:rsidP="007B2A54">
            <w:pPr>
              <w:spacing w:line="240" w:lineRule="auto"/>
              <w:contextualSpacing w:val="0"/>
              <w:jc w:val="both"/>
              <w:rPr>
                <w:rFonts w:ascii="Times New Roman" w:eastAsia="Times New Roman" w:hAnsi="Times New Roman" w:cs="Times New Roman"/>
                <w:color w:val="000000"/>
                <w:sz w:val="22"/>
                <w:szCs w:val="22"/>
                <w:lang w:val="en-US" w:eastAsia="en-US"/>
              </w:rPr>
            </w:pPr>
            <w:r w:rsidRPr="00D20D72">
              <w:rPr>
                <w:rFonts w:ascii="Calibri" w:eastAsia="Times New Roman" w:hAnsi="Calibri" w:cs="Calibri"/>
                <w:color w:val="000000"/>
                <w:sz w:val="22"/>
                <w:szCs w:val="22"/>
                <w:lang w:val="en-US" w:eastAsia="en-US"/>
              </w:rPr>
              <w:t>12,699</w:t>
            </w:r>
          </w:p>
        </w:tc>
        <w:tc>
          <w:tcPr>
            <w:tcW w:w="2787" w:type="dxa"/>
            <w:tcBorders>
              <w:top w:val="nil"/>
              <w:left w:val="nil"/>
              <w:bottom w:val="single" w:sz="8" w:space="0" w:color="9A91C6"/>
              <w:right w:val="single" w:sz="8" w:space="0" w:color="9A91C6"/>
            </w:tcBorders>
            <w:noWrap/>
            <w:vAlign w:val="center"/>
          </w:tcPr>
          <w:p w14:paraId="2159C637" w14:textId="22DFB025" w:rsidR="007B2A54" w:rsidRPr="009A1B6F" w:rsidRDefault="007B2A54" w:rsidP="007B2A54">
            <w:pPr>
              <w:spacing w:line="240" w:lineRule="auto"/>
              <w:contextualSpacing w:val="0"/>
              <w:jc w:val="both"/>
              <w:rPr>
                <w:rFonts w:ascii="Times New Roman" w:eastAsia="Times New Roman" w:hAnsi="Times New Roman" w:cs="Times New Roman"/>
                <w:color w:val="000000"/>
                <w:sz w:val="22"/>
                <w:szCs w:val="22"/>
                <w:lang w:val="en-US" w:eastAsia="en-US"/>
              </w:rPr>
            </w:pPr>
            <w:r>
              <w:rPr>
                <w:rFonts w:ascii="Calibri" w:eastAsia="Times New Roman" w:hAnsi="Calibri" w:cs="Calibri"/>
                <w:color w:val="000000"/>
                <w:sz w:val="22"/>
                <w:szCs w:val="22"/>
                <w:lang w:val="en-US" w:eastAsia="en-US"/>
              </w:rPr>
              <w:t xml:space="preserve">    </w:t>
            </w:r>
            <w:r w:rsidRPr="00D20D72">
              <w:rPr>
                <w:rFonts w:ascii="Calibri" w:eastAsia="Times New Roman" w:hAnsi="Calibri" w:cs="Calibri"/>
                <w:color w:val="000000"/>
                <w:sz w:val="22"/>
                <w:szCs w:val="22"/>
                <w:lang w:val="en-US" w:eastAsia="en-US"/>
              </w:rPr>
              <w:t>791,656,005</w:t>
            </w:r>
          </w:p>
        </w:tc>
        <w:tc>
          <w:tcPr>
            <w:tcW w:w="833" w:type="dxa"/>
            <w:tcBorders>
              <w:top w:val="nil"/>
              <w:left w:val="nil"/>
              <w:bottom w:val="single" w:sz="8" w:space="0" w:color="9A91C6"/>
              <w:right w:val="single" w:sz="8" w:space="0" w:color="9A91C6"/>
            </w:tcBorders>
            <w:vAlign w:val="center"/>
          </w:tcPr>
          <w:p w14:paraId="0C15F9AF" w14:textId="688C5FB7" w:rsidR="007B2A54" w:rsidRPr="009A1B6F" w:rsidRDefault="007B2A54" w:rsidP="007B2A54">
            <w:pPr>
              <w:spacing w:line="240" w:lineRule="auto"/>
              <w:contextualSpacing w:val="0"/>
              <w:jc w:val="both"/>
              <w:rPr>
                <w:rFonts w:ascii="Times New Roman" w:eastAsia="Times New Roman" w:hAnsi="Times New Roman" w:cs="Times New Roman"/>
                <w:color w:val="000000"/>
                <w:sz w:val="22"/>
                <w:szCs w:val="22"/>
                <w:lang w:val="en-US" w:eastAsia="en-US"/>
              </w:rPr>
            </w:pPr>
            <w:r w:rsidRPr="00D20D72">
              <w:rPr>
                <w:rFonts w:ascii="Calibri" w:eastAsia="Times New Roman" w:hAnsi="Calibri" w:cs="Calibri"/>
                <w:color w:val="000000"/>
                <w:sz w:val="22"/>
                <w:szCs w:val="22"/>
                <w:lang w:val="en-US" w:eastAsia="en-US"/>
              </w:rPr>
              <w:t>0.04</w:t>
            </w:r>
          </w:p>
        </w:tc>
      </w:tr>
    </w:tbl>
    <w:p w14:paraId="3DBBAB82" w14:textId="77777777" w:rsidR="00174B56" w:rsidRPr="009A1B6F" w:rsidRDefault="00174B56" w:rsidP="00E26400">
      <w:pPr>
        <w:pStyle w:val="Caption"/>
        <w:keepNext/>
        <w:rPr>
          <w:rFonts w:ascii="Times New Roman" w:hAnsi="Times New Roman" w:cs="Times New Roman"/>
        </w:rPr>
      </w:pPr>
    </w:p>
    <w:p w14:paraId="431805D3" w14:textId="0D2FB7F5" w:rsidR="003F4732" w:rsidRDefault="007B2A54" w:rsidP="002A084D">
      <w:pPr>
        <w:spacing w:before="100" w:beforeAutospacing="1" w:line="276" w:lineRule="auto"/>
        <w:contextualSpacing w:val="0"/>
        <w:jc w:val="both"/>
        <w:rPr>
          <w:rFonts w:ascii="Times New Roman" w:eastAsia="Garamond" w:hAnsi="Times New Roman" w:cs="Times New Roman"/>
          <w:color w:val="000000"/>
          <w:szCs w:val="24"/>
          <w:u w:color="000000"/>
          <w:bdr w:val="nil"/>
          <w:lang w:eastAsia="en-US"/>
        </w:rPr>
      </w:pPr>
      <w:proofErr w:type="spellStart"/>
      <w:r w:rsidRPr="00DB1676">
        <w:rPr>
          <w:rFonts w:ascii="Times New Roman" w:eastAsia="Garamond" w:hAnsi="Times New Roman" w:cs="Times New Roman"/>
          <w:color w:val="000000"/>
          <w:szCs w:val="24"/>
          <w:u w:color="000000"/>
          <w:bdr w:val="nil"/>
          <w:lang w:eastAsia="en-US"/>
        </w:rPr>
        <w:t>Ndërkohë</w:t>
      </w:r>
      <w:proofErr w:type="spellEnd"/>
      <w:r w:rsidRPr="00DB1676">
        <w:rPr>
          <w:rFonts w:ascii="Times New Roman" w:eastAsia="Garamond" w:hAnsi="Times New Roman" w:cs="Times New Roman"/>
          <w:color w:val="000000"/>
          <w:szCs w:val="24"/>
          <w:u w:color="000000"/>
          <w:bdr w:val="nil"/>
          <w:lang w:eastAsia="en-US"/>
        </w:rPr>
        <w:t>,</w:t>
      </w:r>
      <w:r w:rsidR="003F4732" w:rsidRPr="00DB1676">
        <w:rPr>
          <w:rFonts w:ascii="Times New Roman" w:eastAsia="Garamond" w:hAnsi="Times New Roman" w:cs="Times New Roman"/>
          <w:color w:val="000000"/>
          <w:szCs w:val="24"/>
          <w:u w:color="000000"/>
          <w:bdr w:val="nil"/>
          <w:lang w:eastAsia="en-US"/>
        </w:rPr>
        <w:t xml:space="preserve"> </w:t>
      </w:r>
      <w:proofErr w:type="spellStart"/>
      <w:r w:rsidR="003F4732" w:rsidRPr="00DB1676">
        <w:rPr>
          <w:rFonts w:ascii="Times New Roman" w:eastAsia="Garamond" w:hAnsi="Times New Roman" w:cs="Times New Roman"/>
          <w:color w:val="000000"/>
          <w:szCs w:val="24"/>
          <w:u w:color="000000"/>
          <w:bdr w:val="nil"/>
          <w:lang w:eastAsia="en-US"/>
        </w:rPr>
        <w:t>për</w:t>
      </w:r>
      <w:proofErr w:type="spellEnd"/>
      <w:r w:rsidR="003F4732" w:rsidRPr="00DB1676">
        <w:rPr>
          <w:rFonts w:ascii="Times New Roman" w:eastAsia="Garamond" w:hAnsi="Times New Roman" w:cs="Times New Roman"/>
          <w:color w:val="000000"/>
          <w:szCs w:val="24"/>
          <w:u w:color="000000"/>
          <w:bdr w:val="nil"/>
          <w:lang w:eastAsia="en-US"/>
        </w:rPr>
        <w:t xml:space="preserve"> </w:t>
      </w:r>
      <w:proofErr w:type="spellStart"/>
      <w:r w:rsidR="003F4732" w:rsidRPr="00DB1676">
        <w:rPr>
          <w:rFonts w:ascii="Times New Roman" w:eastAsia="Garamond" w:hAnsi="Times New Roman" w:cs="Times New Roman"/>
          <w:color w:val="000000"/>
          <w:szCs w:val="24"/>
          <w:u w:color="000000"/>
          <w:bdr w:val="nil"/>
          <w:lang w:eastAsia="en-US"/>
        </w:rPr>
        <w:t>të</w:t>
      </w:r>
      <w:proofErr w:type="spellEnd"/>
      <w:r w:rsidR="003F4732" w:rsidRPr="00DB1676">
        <w:rPr>
          <w:rFonts w:ascii="Times New Roman" w:eastAsia="Garamond" w:hAnsi="Times New Roman" w:cs="Times New Roman"/>
          <w:color w:val="000000"/>
          <w:szCs w:val="24"/>
          <w:u w:color="000000"/>
          <w:bdr w:val="nil"/>
          <w:lang w:eastAsia="en-US"/>
        </w:rPr>
        <w:t xml:space="preserve"> </w:t>
      </w:r>
      <w:proofErr w:type="spellStart"/>
      <w:r w:rsidR="003F4732" w:rsidRPr="00DB1676">
        <w:rPr>
          <w:rFonts w:ascii="Times New Roman" w:eastAsia="Garamond" w:hAnsi="Times New Roman" w:cs="Times New Roman"/>
          <w:color w:val="000000"/>
          <w:szCs w:val="24"/>
          <w:u w:color="000000"/>
          <w:bdr w:val="nil"/>
          <w:lang w:eastAsia="en-US"/>
        </w:rPr>
        <w:t>bërë</w:t>
      </w:r>
      <w:proofErr w:type="spellEnd"/>
      <w:r w:rsidR="003F4732"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të</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mundur</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003F4732" w:rsidRPr="00DB1676">
        <w:rPr>
          <w:rFonts w:ascii="Times New Roman" w:eastAsia="Garamond" w:hAnsi="Times New Roman" w:cs="Times New Roman"/>
          <w:color w:val="000000"/>
          <w:szCs w:val="24"/>
          <w:u w:color="000000"/>
          <w:bdr w:val="nil"/>
          <w:lang w:eastAsia="en-US"/>
        </w:rPr>
        <w:t>një</w:t>
      </w:r>
      <w:proofErr w:type="spellEnd"/>
      <w:r w:rsidR="003F4732" w:rsidRPr="00DB1676">
        <w:rPr>
          <w:rFonts w:ascii="Times New Roman" w:eastAsia="Garamond" w:hAnsi="Times New Roman" w:cs="Times New Roman"/>
          <w:color w:val="000000"/>
          <w:szCs w:val="24"/>
          <w:u w:color="000000"/>
          <w:bdr w:val="nil"/>
          <w:lang w:eastAsia="en-US"/>
        </w:rPr>
        <w:t xml:space="preserve"> </w:t>
      </w:r>
      <w:proofErr w:type="spellStart"/>
      <w:r w:rsidR="003F4732" w:rsidRPr="00DB1676">
        <w:rPr>
          <w:rFonts w:ascii="Times New Roman" w:eastAsia="Garamond" w:hAnsi="Times New Roman" w:cs="Times New Roman"/>
          <w:color w:val="000000"/>
          <w:szCs w:val="24"/>
          <w:u w:color="000000"/>
          <w:bdr w:val="nil"/>
          <w:lang w:eastAsia="en-US"/>
        </w:rPr>
        <w:t>krahasim</w:t>
      </w:r>
      <w:proofErr w:type="spellEnd"/>
      <w:r w:rsidR="003F4732" w:rsidRPr="00DB1676">
        <w:rPr>
          <w:rFonts w:ascii="Times New Roman" w:eastAsia="Garamond" w:hAnsi="Times New Roman" w:cs="Times New Roman"/>
          <w:color w:val="000000"/>
          <w:szCs w:val="24"/>
          <w:u w:color="000000"/>
          <w:bdr w:val="nil"/>
          <w:lang w:eastAsia="en-US"/>
        </w:rPr>
        <w:t xml:space="preserve"> </w:t>
      </w:r>
      <w:proofErr w:type="spellStart"/>
      <w:r w:rsidR="003F4732" w:rsidRPr="00DB1676">
        <w:rPr>
          <w:rFonts w:ascii="Times New Roman" w:eastAsia="Garamond" w:hAnsi="Times New Roman" w:cs="Times New Roman"/>
          <w:color w:val="000000"/>
          <w:szCs w:val="24"/>
          <w:u w:color="000000"/>
          <w:bdr w:val="nil"/>
          <w:lang w:eastAsia="en-US"/>
        </w:rPr>
        <w:t>ndërmjet</w:t>
      </w:r>
      <w:proofErr w:type="spellEnd"/>
      <w:r w:rsidR="003F4732" w:rsidRPr="00DB1676">
        <w:rPr>
          <w:rFonts w:ascii="Times New Roman" w:eastAsia="Garamond" w:hAnsi="Times New Roman" w:cs="Times New Roman"/>
          <w:color w:val="000000"/>
          <w:szCs w:val="24"/>
          <w:u w:color="000000"/>
          <w:bdr w:val="nil"/>
          <w:lang w:eastAsia="en-US"/>
        </w:rPr>
        <w:t xml:space="preserve"> </w:t>
      </w:r>
      <w:proofErr w:type="spellStart"/>
      <w:r w:rsidR="003F4732" w:rsidRPr="00DB1676">
        <w:rPr>
          <w:rFonts w:ascii="Times New Roman" w:eastAsia="Garamond" w:hAnsi="Times New Roman" w:cs="Times New Roman"/>
          <w:color w:val="000000"/>
          <w:szCs w:val="24"/>
          <w:u w:color="000000"/>
          <w:bdr w:val="nil"/>
          <w:lang w:eastAsia="en-US"/>
        </w:rPr>
        <w:t>vitit</w:t>
      </w:r>
      <w:proofErr w:type="spellEnd"/>
      <w:r w:rsidR="003F4732" w:rsidRPr="00DB1676">
        <w:rPr>
          <w:rFonts w:ascii="Times New Roman" w:eastAsia="Garamond" w:hAnsi="Times New Roman" w:cs="Times New Roman"/>
          <w:color w:val="000000"/>
          <w:szCs w:val="24"/>
          <w:u w:color="000000"/>
          <w:bdr w:val="nil"/>
          <w:lang w:eastAsia="en-US"/>
        </w:rPr>
        <w:t xml:space="preserve"> 2023 </w:t>
      </w:r>
      <w:proofErr w:type="spellStart"/>
      <w:r w:rsidR="003F4732" w:rsidRPr="00DB1676">
        <w:rPr>
          <w:rFonts w:ascii="Times New Roman" w:eastAsia="Garamond" w:hAnsi="Times New Roman" w:cs="Times New Roman"/>
          <w:color w:val="000000"/>
          <w:szCs w:val="24"/>
          <w:u w:color="000000"/>
          <w:bdr w:val="nil"/>
          <w:lang w:eastAsia="en-US"/>
        </w:rPr>
        <w:t>dhe</w:t>
      </w:r>
      <w:proofErr w:type="spellEnd"/>
      <w:r w:rsidR="003F4732" w:rsidRPr="00DB1676">
        <w:rPr>
          <w:rFonts w:ascii="Times New Roman" w:eastAsia="Garamond" w:hAnsi="Times New Roman" w:cs="Times New Roman"/>
          <w:color w:val="000000"/>
          <w:szCs w:val="24"/>
          <w:u w:color="000000"/>
          <w:bdr w:val="nil"/>
          <w:lang w:eastAsia="en-US"/>
        </w:rPr>
        <w:t xml:space="preserve"> </w:t>
      </w:r>
      <w:proofErr w:type="spellStart"/>
      <w:r w:rsidR="003F4732" w:rsidRPr="00DB1676">
        <w:rPr>
          <w:rFonts w:ascii="Times New Roman" w:eastAsia="Garamond" w:hAnsi="Times New Roman" w:cs="Times New Roman"/>
          <w:color w:val="000000"/>
          <w:szCs w:val="24"/>
          <w:u w:color="000000"/>
          <w:bdr w:val="nil"/>
          <w:lang w:eastAsia="en-US"/>
        </w:rPr>
        <w:t>vitit</w:t>
      </w:r>
      <w:proofErr w:type="spellEnd"/>
      <w:r w:rsidR="003F4732" w:rsidRPr="00DB1676">
        <w:rPr>
          <w:rFonts w:ascii="Times New Roman" w:eastAsia="Garamond" w:hAnsi="Times New Roman" w:cs="Times New Roman"/>
          <w:color w:val="000000"/>
          <w:szCs w:val="24"/>
          <w:u w:color="000000"/>
          <w:bdr w:val="nil"/>
          <w:lang w:eastAsia="en-US"/>
        </w:rPr>
        <w:t xml:space="preserve"> 2024, do </w:t>
      </w:r>
      <w:proofErr w:type="spellStart"/>
      <w:r w:rsidR="003F4732" w:rsidRPr="00DB1676">
        <w:rPr>
          <w:rFonts w:ascii="Times New Roman" w:eastAsia="Garamond" w:hAnsi="Times New Roman" w:cs="Times New Roman"/>
          <w:color w:val="000000"/>
          <w:szCs w:val="24"/>
          <w:u w:color="000000"/>
          <w:bdr w:val="nil"/>
          <w:lang w:eastAsia="en-US"/>
        </w:rPr>
        <w:t>të</w:t>
      </w:r>
      <w:proofErr w:type="spellEnd"/>
      <w:r w:rsidR="003F4732" w:rsidRPr="00DB1676">
        <w:rPr>
          <w:rFonts w:ascii="Times New Roman" w:eastAsia="Garamond" w:hAnsi="Times New Roman" w:cs="Times New Roman"/>
          <w:color w:val="000000"/>
          <w:szCs w:val="24"/>
          <w:u w:color="000000"/>
          <w:bdr w:val="nil"/>
          <w:lang w:eastAsia="en-US"/>
        </w:rPr>
        <w:t xml:space="preserve"> </w:t>
      </w:r>
      <w:proofErr w:type="spellStart"/>
      <w:r w:rsidR="003F4732" w:rsidRPr="00DB1676">
        <w:rPr>
          <w:rFonts w:ascii="Times New Roman" w:eastAsia="Garamond" w:hAnsi="Times New Roman" w:cs="Times New Roman"/>
          <w:color w:val="000000"/>
          <w:szCs w:val="24"/>
          <w:u w:color="000000"/>
          <w:bdr w:val="nil"/>
          <w:lang w:eastAsia="en-US"/>
        </w:rPr>
        <w:t>duhet</w:t>
      </w:r>
      <w:proofErr w:type="spellEnd"/>
      <w:r w:rsidR="003F4732" w:rsidRPr="00DB1676">
        <w:rPr>
          <w:rFonts w:ascii="Times New Roman" w:eastAsia="Garamond" w:hAnsi="Times New Roman" w:cs="Times New Roman"/>
          <w:color w:val="000000"/>
          <w:szCs w:val="24"/>
          <w:u w:color="000000"/>
          <w:bdr w:val="nil"/>
          <w:lang w:eastAsia="en-US"/>
        </w:rPr>
        <w:t xml:space="preserve"> </w:t>
      </w:r>
      <w:proofErr w:type="spellStart"/>
      <w:r w:rsidR="003F4732" w:rsidRPr="00DB1676">
        <w:rPr>
          <w:rFonts w:ascii="Times New Roman" w:eastAsia="Garamond" w:hAnsi="Times New Roman" w:cs="Times New Roman"/>
          <w:color w:val="000000"/>
          <w:szCs w:val="24"/>
          <w:u w:color="000000"/>
          <w:bdr w:val="nil"/>
          <w:lang w:eastAsia="en-US"/>
        </w:rPr>
        <w:t>që</w:t>
      </w:r>
      <w:proofErr w:type="spellEnd"/>
      <w:r w:rsidR="003F4732"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të</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shndërrojmë</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të</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dhënat</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në</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të</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dhëna</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të</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krahasueshme</w:t>
      </w:r>
      <w:proofErr w:type="spellEnd"/>
      <w:r w:rsidRPr="00DB1676">
        <w:rPr>
          <w:rFonts w:ascii="Times New Roman" w:eastAsia="Garamond" w:hAnsi="Times New Roman" w:cs="Times New Roman"/>
          <w:color w:val="000000"/>
          <w:szCs w:val="24"/>
          <w:u w:color="000000"/>
          <w:bdr w:val="nil"/>
          <w:lang w:eastAsia="en-US"/>
        </w:rPr>
        <w:t xml:space="preserve"> me </w:t>
      </w:r>
      <w:proofErr w:type="spellStart"/>
      <w:r w:rsidRPr="00DB1676">
        <w:rPr>
          <w:rFonts w:ascii="Times New Roman" w:eastAsia="Garamond" w:hAnsi="Times New Roman" w:cs="Times New Roman"/>
          <w:color w:val="000000"/>
          <w:szCs w:val="24"/>
          <w:u w:color="000000"/>
          <w:bdr w:val="nil"/>
          <w:lang w:eastAsia="en-US"/>
        </w:rPr>
        <w:t>bazë</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të</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njëjtë</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Në</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këtë</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rast</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duhet</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ose</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të</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vlerësojmë</w:t>
      </w:r>
      <w:proofErr w:type="spellEnd"/>
      <w:r w:rsidRPr="00DB1676">
        <w:rPr>
          <w:rFonts w:ascii="Times New Roman" w:eastAsia="Garamond" w:hAnsi="Times New Roman" w:cs="Times New Roman"/>
          <w:color w:val="000000"/>
          <w:szCs w:val="24"/>
          <w:u w:color="000000"/>
          <w:bdr w:val="nil"/>
          <w:lang w:eastAsia="en-US"/>
        </w:rPr>
        <w:t xml:space="preserve"> TF </w:t>
      </w:r>
      <w:proofErr w:type="spellStart"/>
      <w:r w:rsidRPr="00DB1676">
        <w:rPr>
          <w:rFonts w:ascii="Times New Roman" w:eastAsia="Garamond" w:hAnsi="Times New Roman" w:cs="Times New Roman"/>
          <w:color w:val="000000"/>
          <w:szCs w:val="24"/>
          <w:u w:color="000000"/>
          <w:bdr w:val="nil"/>
          <w:lang w:eastAsia="en-US"/>
        </w:rPr>
        <w:t>për</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vitin</w:t>
      </w:r>
      <w:proofErr w:type="spellEnd"/>
      <w:r w:rsidRPr="00DB1676">
        <w:rPr>
          <w:rFonts w:ascii="Times New Roman" w:eastAsia="Garamond" w:hAnsi="Times New Roman" w:cs="Times New Roman"/>
          <w:color w:val="000000"/>
          <w:szCs w:val="24"/>
          <w:u w:color="000000"/>
          <w:bdr w:val="nil"/>
          <w:lang w:eastAsia="en-US"/>
        </w:rPr>
        <w:t xml:space="preserve"> 2024, duke </w:t>
      </w:r>
      <w:proofErr w:type="spellStart"/>
      <w:r w:rsidRPr="00DB1676">
        <w:rPr>
          <w:rFonts w:ascii="Times New Roman" w:eastAsia="Garamond" w:hAnsi="Times New Roman" w:cs="Times New Roman"/>
          <w:color w:val="000000"/>
          <w:szCs w:val="24"/>
          <w:u w:color="000000"/>
          <w:bdr w:val="nil"/>
          <w:lang w:eastAsia="en-US"/>
        </w:rPr>
        <w:t>zbatuar</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bazën</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ligjore</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të</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viteve</w:t>
      </w:r>
      <w:proofErr w:type="spellEnd"/>
      <w:r w:rsidRPr="00DB1676">
        <w:rPr>
          <w:rFonts w:ascii="Times New Roman" w:eastAsia="Garamond" w:hAnsi="Times New Roman" w:cs="Times New Roman"/>
          <w:color w:val="000000"/>
          <w:szCs w:val="24"/>
          <w:u w:color="000000"/>
          <w:bdr w:val="nil"/>
          <w:lang w:eastAsia="en-US"/>
        </w:rPr>
        <w:t xml:space="preserve"> 2021-2023, </w:t>
      </w:r>
      <w:proofErr w:type="spellStart"/>
      <w:r w:rsidRPr="00DB1676">
        <w:rPr>
          <w:rFonts w:ascii="Times New Roman" w:eastAsia="Garamond" w:hAnsi="Times New Roman" w:cs="Times New Roman"/>
          <w:color w:val="000000"/>
          <w:szCs w:val="24"/>
          <w:u w:color="000000"/>
          <w:bdr w:val="nil"/>
          <w:lang w:eastAsia="en-US"/>
        </w:rPr>
        <w:t>ose</w:t>
      </w:r>
      <w:proofErr w:type="spellEnd"/>
      <w:r w:rsidRPr="00DB1676">
        <w:rPr>
          <w:rFonts w:ascii="Times New Roman" w:eastAsia="Garamond" w:hAnsi="Times New Roman" w:cs="Times New Roman"/>
          <w:color w:val="000000"/>
          <w:szCs w:val="24"/>
          <w:u w:color="000000"/>
          <w:bdr w:val="nil"/>
          <w:lang w:eastAsia="en-US"/>
        </w:rPr>
        <w:t xml:space="preserve"> do </w:t>
      </w:r>
      <w:proofErr w:type="spellStart"/>
      <w:r w:rsidRPr="00DB1676">
        <w:rPr>
          <w:rFonts w:ascii="Times New Roman" w:eastAsia="Garamond" w:hAnsi="Times New Roman" w:cs="Times New Roman"/>
          <w:color w:val="000000"/>
          <w:szCs w:val="24"/>
          <w:u w:color="000000"/>
          <w:bdr w:val="nil"/>
          <w:lang w:eastAsia="en-US"/>
        </w:rPr>
        <w:t>të</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vlerësojmë</w:t>
      </w:r>
      <w:proofErr w:type="spellEnd"/>
      <w:r w:rsidRPr="00DB1676">
        <w:rPr>
          <w:rFonts w:ascii="Times New Roman" w:eastAsia="Garamond" w:hAnsi="Times New Roman" w:cs="Times New Roman"/>
          <w:color w:val="000000"/>
          <w:szCs w:val="24"/>
          <w:u w:color="000000"/>
          <w:bdr w:val="nil"/>
          <w:lang w:eastAsia="en-US"/>
        </w:rPr>
        <w:t xml:space="preserve"> CIT </w:t>
      </w:r>
      <w:proofErr w:type="spellStart"/>
      <w:r w:rsidRPr="00DB1676">
        <w:rPr>
          <w:rFonts w:ascii="Times New Roman" w:eastAsia="Garamond" w:hAnsi="Times New Roman" w:cs="Times New Roman"/>
          <w:color w:val="000000"/>
          <w:szCs w:val="24"/>
          <w:u w:color="000000"/>
          <w:bdr w:val="nil"/>
          <w:lang w:eastAsia="en-US"/>
        </w:rPr>
        <w:t>për</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vitet</w:t>
      </w:r>
      <w:proofErr w:type="spellEnd"/>
      <w:r w:rsidRPr="00DB1676">
        <w:rPr>
          <w:rFonts w:ascii="Times New Roman" w:eastAsia="Garamond" w:hAnsi="Times New Roman" w:cs="Times New Roman"/>
          <w:color w:val="000000"/>
          <w:szCs w:val="24"/>
          <w:u w:color="000000"/>
          <w:bdr w:val="nil"/>
          <w:lang w:eastAsia="en-US"/>
        </w:rPr>
        <w:t xml:space="preserve"> 2021-2023 duke </w:t>
      </w:r>
      <w:proofErr w:type="spellStart"/>
      <w:r w:rsidRPr="00DB1676">
        <w:rPr>
          <w:rFonts w:ascii="Times New Roman" w:eastAsia="Garamond" w:hAnsi="Times New Roman" w:cs="Times New Roman"/>
          <w:color w:val="000000"/>
          <w:szCs w:val="24"/>
          <w:u w:color="000000"/>
          <w:bdr w:val="nil"/>
          <w:lang w:eastAsia="en-US"/>
        </w:rPr>
        <w:t>zbatuar</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të</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njëjtën</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bazë</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ligjore</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si</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për</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vitin</w:t>
      </w:r>
      <w:proofErr w:type="spellEnd"/>
      <w:r w:rsidRPr="00DB1676">
        <w:rPr>
          <w:rFonts w:ascii="Times New Roman" w:eastAsia="Garamond" w:hAnsi="Times New Roman" w:cs="Times New Roman"/>
          <w:color w:val="000000"/>
          <w:szCs w:val="24"/>
          <w:u w:color="000000"/>
          <w:bdr w:val="nil"/>
          <w:lang w:eastAsia="en-US"/>
        </w:rPr>
        <w:t xml:space="preserve"> 2024.</w:t>
      </w:r>
      <w:r w:rsidR="003F4732" w:rsidRPr="00DB1676">
        <w:rPr>
          <w:rFonts w:ascii="Times New Roman" w:eastAsia="Garamond" w:hAnsi="Times New Roman" w:cs="Times New Roman"/>
          <w:color w:val="000000"/>
          <w:szCs w:val="24"/>
          <w:u w:color="000000"/>
          <w:bdr w:val="nil"/>
          <w:lang w:eastAsia="en-US"/>
        </w:rPr>
        <w:t xml:space="preserve"> </w:t>
      </w:r>
      <w:r w:rsidRPr="00DB1676">
        <w:rPr>
          <w:rFonts w:ascii="Times New Roman" w:eastAsia="Garamond" w:hAnsi="Times New Roman" w:cs="Times New Roman"/>
          <w:color w:val="000000"/>
          <w:szCs w:val="24"/>
          <w:u w:color="000000"/>
          <w:bdr w:val="nil"/>
          <w:lang w:eastAsia="en-US"/>
        </w:rPr>
        <w:t xml:space="preserve">Duke </w:t>
      </w:r>
      <w:proofErr w:type="spellStart"/>
      <w:r w:rsidRPr="00DB1676">
        <w:rPr>
          <w:rFonts w:ascii="Times New Roman" w:eastAsia="Garamond" w:hAnsi="Times New Roman" w:cs="Times New Roman"/>
          <w:color w:val="000000"/>
          <w:szCs w:val="24"/>
          <w:u w:color="000000"/>
          <w:bdr w:val="nil"/>
          <w:lang w:eastAsia="en-US"/>
        </w:rPr>
        <w:t>qenë</w:t>
      </w:r>
      <w:proofErr w:type="spellEnd"/>
      <w:r w:rsidRPr="00DB1676">
        <w:rPr>
          <w:rFonts w:ascii="Times New Roman" w:eastAsia="Garamond" w:hAnsi="Times New Roman" w:cs="Times New Roman"/>
          <w:color w:val="000000"/>
          <w:szCs w:val="24"/>
          <w:u w:color="000000"/>
          <w:bdr w:val="nil"/>
          <w:lang w:eastAsia="en-US"/>
        </w:rPr>
        <w:t xml:space="preserve"> se </w:t>
      </w:r>
      <w:proofErr w:type="spellStart"/>
      <w:r w:rsidRPr="00DB1676">
        <w:rPr>
          <w:rFonts w:ascii="Times New Roman" w:eastAsia="Garamond" w:hAnsi="Times New Roman" w:cs="Times New Roman"/>
          <w:color w:val="000000"/>
          <w:szCs w:val="24"/>
          <w:u w:color="000000"/>
          <w:bdr w:val="nil"/>
          <w:lang w:eastAsia="en-US"/>
        </w:rPr>
        <w:t>në</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tabelën</w:t>
      </w:r>
      <w:proofErr w:type="spellEnd"/>
      <w:r w:rsidRPr="00DB1676">
        <w:rPr>
          <w:rFonts w:ascii="Times New Roman" w:eastAsia="Garamond" w:hAnsi="Times New Roman" w:cs="Times New Roman"/>
          <w:color w:val="000000"/>
          <w:szCs w:val="24"/>
          <w:u w:color="000000"/>
          <w:bdr w:val="nil"/>
          <w:lang w:eastAsia="en-US"/>
        </w:rPr>
        <w:t xml:space="preserve"> nr. 12 </w:t>
      </w:r>
      <w:proofErr w:type="spellStart"/>
      <w:r w:rsidRPr="00DB1676">
        <w:rPr>
          <w:rFonts w:ascii="Times New Roman" w:eastAsia="Garamond" w:hAnsi="Times New Roman" w:cs="Times New Roman"/>
          <w:color w:val="000000"/>
          <w:szCs w:val="24"/>
          <w:u w:color="000000"/>
          <w:bdr w:val="nil"/>
          <w:lang w:eastAsia="en-US"/>
        </w:rPr>
        <w:t>të</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këtij</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raporti</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kemi</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vlerësuar</w:t>
      </w:r>
      <w:proofErr w:type="spellEnd"/>
      <w:r w:rsidRPr="00DB1676">
        <w:rPr>
          <w:rFonts w:ascii="Times New Roman" w:eastAsia="Garamond" w:hAnsi="Times New Roman" w:cs="Times New Roman"/>
          <w:color w:val="000000"/>
          <w:szCs w:val="24"/>
          <w:u w:color="000000"/>
          <w:bdr w:val="nil"/>
          <w:lang w:eastAsia="en-US"/>
        </w:rPr>
        <w:t xml:space="preserve"> CIT </w:t>
      </w:r>
      <w:proofErr w:type="spellStart"/>
      <w:r w:rsidRPr="00DB1676">
        <w:rPr>
          <w:rFonts w:ascii="Times New Roman" w:eastAsia="Garamond" w:hAnsi="Times New Roman" w:cs="Times New Roman"/>
          <w:color w:val="000000"/>
          <w:szCs w:val="24"/>
          <w:u w:color="000000"/>
          <w:bdr w:val="nil"/>
          <w:lang w:eastAsia="en-US"/>
        </w:rPr>
        <w:t>për</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vitin</w:t>
      </w:r>
      <w:proofErr w:type="spellEnd"/>
      <w:r w:rsidRPr="00DB1676">
        <w:rPr>
          <w:rFonts w:ascii="Times New Roman" w:eastAsia="Garamond" w:hAnsi="Times New Roman" w:cs="Times New Roman"/>
          <w:color w:val="000000"/>
          <w:szCs w:val="24"/>
          <w:u w:color="000000"/>
          <w:bdr w:val="nil"/>
          <w:lang w:eastAsia="en-US"/>
        </w:rPr>
        <w:t xml:space="preserve"> 2023</w:t>
      </w:r>
      <w:r w:rsidR="00DC2E9F" w:rsidRPr="00DB1676">
        <w:rPr>
          <w:rFonts w:ascii="Times New Roman" w:eastAsia="Garamond" w:hAnsi="Times New Roman" w:cs="Times New Roman"/>
          <w:color w:val="000000"/>
          <w:szCs w:val="24"/>
          <w:u w:color="000000"/>
          <w:bdr w:val="nil"/>
          <w:lang w:eastAsia="en-US"/>
        </w:rPr>
        <w:t xml:space="preserve"> duke </w:t>
      </w:r>
      <w:proofErr w:type="spellStart"/>
      <w:r w:rsidR="00DC2E9F" w:rsidRPr="00DB1676">
        <w:rPr>
          <w:rFonts w:ascii="Times New Roman" w:eastAsia="Garamond" w:hAnsi="Times New Roman" w:cs="Times New Roman"/>
          <w:color w:val="000000"/>
          <w:szCs w:val="24"/>
          <w:u w:color="000000"/>
          <w:bdr w:val="nil"/>
          <w:lang w:eastAsia="en-US"/>
        </w:rPr>
        <w:t>zbatuar</w:t>
      </w:r>
      <w:proofErr w:type="spellEnd"/>
      <w:r w:rsidR="00DC2E9F" w:rsidRPr="00DB1676">
        <w:rPr>
          <w:rFonts w:ascii="Times New Roman" w:eastAsia="Garamond" w:hAnsi="Times New Roman" w:cs="Times New Roman"/>
          <w:color w:val="000000"/>
          <w:szCs w:val="24"/>
          <w:u w:color="000000"/>
          <w:bdr w:val="nil"/>
          <w:lang w:eastAsia="en-US"/>
        </w:rPr>
        <w:t xml:space="preserve"> </w:t>
      </w:r>
      <w:proofErr w:type="spellStart"/>
      <w:r w:rsidR="00DC2E9F" w:rsidRPr="00DB1676">
        <w:rPr>
          <w:rFonts w:ascii="Times New Roman" w:eastAsia="Garamond" w:hAnsi="Times New Roman" w:cs="Times New Roman"/>
          <w:color w:val="000000"/>
          <w:szCs w:val="24"/>
          <w:u w:color="000000"/>
          <w:bdr w:val="nil"/>
          <w:lang w:eastAsia="en-US"/>
        </w:rPr>
        <w:t>bazën</w:t>
      </w:r>
      <w:proofErr w:type="spellEnd"/>
      <w:r w:rsidR="00DC2E9F" w:rsidRPr="00DB1676">
        <w:rPr>
          <w:rFonts w:ascii="Times New Roman" w:eastAsia="Garamond" w:hAnsi="Times New Roman" w:cs="Times New Roman"/>
          <w:color w:val="000000"/>
          <w:szCs w:val="24"/>
          <w:u w:color="000000"/>
          <w:bdr w:val="nil"/>
          <w:lang w:eastAsia="en-US"/>
        </w:rPr>
        <w:t xml:space="preserve"> </w:t>
      </w:r>
      <w:proofErr w:type="spellStart"/>
      <w:r w:rsidR="00DC2E9F" w:rsidRPr="00DB1676">
        <w:rPr>
          <w:rFonts w:ascii="Times New Roman" w:eastAsia="Garamond" w:hAnsi="Times New Roman" w:cs="Times New Roman"/>
          <w:color w:val="000000"/>
          <w:szCs w:val="24"/>
          <w:u w:color="000000"/>
          <w:bdr w:val="nil"/>
          <w:lang w:eastAsia="en-US"/>
        </w:rPr>
        <w:t>ligjore</w:t>
      </w:r>
      <w:proofErr w:type="spellEnd"/>
      <w:r w:rsidR="00DC2E9F" w:rsidRPr="00DB1676">
        <w:rPr>
          <w:rFonts w:ascii="Times New Roman" w:eastAsia="Garamond" w:hAnsi="Times New Roman" w:cs="Times New Roman"/>
          <w:color w:val="000000"/>
          <w:szCs w:val="24"/>
          <w:u w:color="000000"/>
          <w:bdr w:val="nil"/>
          <w:lang w:eastAsia="en-US"/>
        </w:rPr>
        <w:t xml:space="preserve"> </w:t>
      </w:r>
      <w:proofErr w:type="spellStart"/>
      <w:r w:rsidR="00DC2E9F" w:rsidRPr="00DB1676">
        <w:rPr>
          <w:rFonts w:ascii="Times New Roman" w:eastAsia="Garamond" w:hAnsi="Times New Roman" w:cs="Times New Roman"/>
          <w:color w:val="000000"/>
          <w:szCs w:val="24"/>
          <w:u w:color="000000"/>
          <w:bdr w:val="nil"/>
          <w:lang w:eastAsia="en-US"/>
        </w:rPr>
        <w:t>të</w:t>
      </w:r>
      <w:proofErr w:type="spellEnd"/>
      <w:r w:rsidR="00DC2E9F" w:rsidRPr="00DB1676">
        <w:rPr>
          <w:rFonts w:ascii="Times New Roman" w:eastAsia="Garamond" w:hAnsi="Times New Roman" w:cs="Times New Roman"/>
          <w:color w:val="000000"/>
          <w:szCs w:val="24"/>
          <w:u w:color="000000"/>
          <w:bdr w:val="nil"/>
          <w:lang w:eastAsia="en-US"/>
        </w:rPr>
        <w:t xml:space="preserve"> 2024</w:t>
      </w:r>
      <w:r w:rsidRPr="00DB1676">
        <w:rPr>
          <w:rFonts w:ascii="Times New Roman" w:eastAsia="Garamond" w:hAnsi="Times New Roman" w:cs="Times New Roman"/>
          <w:color w:val="000000"/>
          <w:szCs w:val="24"/>
          <w:u w:color="000000"/>
          <w:bdr w:val="nil"/>
          <w:lang w:eastAsia="en-US"/>
        </w:rPr>
        <w:t xml:space="preserve">, </w:t>
      </w:r>
      <w:r w:rsidR="00DC2E9F">
        <w:rPr>
          <w:rFonts w:ascii="Times New Roman" w:eastAsia="Garamond" w:hAnsi="Times New Roman" w:cs="Times New Roman"/>
          <w:color w:val="000000"/>
          <w:szCs w:val="24"/>
          <w:u w:color="000000"/>
          <w:bdr w:val="nil"/>
          <w:lang w:eastAsia="en-US"/>
        </w:rPr>
        <w:t xml:space="preserve">me </w:t>
      </w:r>
      <w:proofErr w:type="spellStart"/>
      <w:r w:rsidR="00DC2E9F">
        <w:rPr>
          <w:rFonts w:ascii="Times New Roman" w:eastAsia="Garamond" w:hAnsi="Times New Roman" w:cs="Times New Roman"/>
          <w:color w:val="000000"/>
          <w:szCs w:val="24"/>
          <w:u w:color="000000"/>
          <w:bdr w:val="nil"/>
          <w:lang w:eastAsia="en-US"/>
        </w:rPr>
        <w:t>qëllim</w:t>
      </w:r>
      <w:proofErr w:type="spellEnd"/>
      <w:r w:rsidR="00DC2E9F">
        <w:rPr>
          <w:rFonts w:ascii="Times New Roman" w:eastAsia="Garamond" w:hAnsi="Times New Roman" w:cs="Times New Roman"/>
          <w:color w:val="000000"/>
          <w:szCs w:val="24"/>
          <w:u w:color="000000"/>
          <w:bdr w:val="nil"/>
          <w:lang w:eastAsia="en-US"/>
        </w:rPr>
        <w:t xml:space="preserve"> </w:t>
      </w:r>
      <w:proofErr w:type="spellStart"/>
      <w:r w:rsidR="00DC2E9F">
        <w:rPr>
          <w:rFonts w:ascii="Times New Roman" w:eastAsia="Garamond" w:hAnsi="Times New Roman" w:cs="Times New Roman"/>
          <w:color w:val="000000"/>
          <w:szCs w:val="24"/>
          <w:u w:color="000000"/>
          <w:bdr w:val="nil"/>
          <w:lang w:eastAsia="en-US"/>
        </w:rPr>
        <w:t>një</w:t>
      </w:r>
      <w:proofErr w:type="spellEnd"/>
      <w:r w:rsidR="00DC2E9F">
        <w:rPr>
          <w:rFonts w:ascii="Times New Roman" w:eastAsia="Garamond" w:hAnsi="Times New Roman" w:cs="Times New Roman"/>
          <w:color w:val="000000"/>
          <w:szCs w:val="24"/>
          <w:u w:color="000000"/>
          <w:bdr w:val="nil"/>
          <w:lang w:eastAsia="en-US"/>
        </w:rPr>
        <w:t xml:space="preserve"> </w:t>
      </w:r>
      <w:proofErr w:type="spellStart"/>
      <w:r w:rsidR="00DC2E9F">
        <w:rPr>
          <w:rFonts w:ascii="Times New Roman" w:eastAsia="Garamond" w:hAnsi="Times New Roman" w:cs="Times New Roman"/>
          <w:color w:val="000000"/>
          <w:szCs w:val="24"/>
          <w:u w:color="000000"/>
          <w:bdr w:val="nil"/>
          <w:lang w:eastAsia="en-US"/>
        </w:rPr>
        <w:t>analizë</w:t>
      </w:r>
      <w:proofErr w:type="spellEnd"/>
      <w:r w:rsidR="00DC2E9F">
        <w:rPr>
          <w:rFonts w:ascii="Times New Roman" w:eastAsia="Garamond" w:hAnsi="Times New Roman" w:cs="Times New Roman"/>
          <w:color w:val="000000"/>
          <w:szCs w:val="24"/>
          <w:u w:color="000000"/>
          <w:bdr w:val="nil"/>
          <w:lang w:eastAsia="en-US"/>
        </w:rPr>
        <w:t xml:space="preserve"> </w:t>
      </w:r>
      <w:proofErr w:type="spellStart"/>
      <w:r w:rsidR="00DC2E9F">
        <w:rPr>
          <w:rFonts w:ascii="Times New Roman" w:eastAsia="Garamond" w:hAnsi="Times New Roman" w:cs="Times New Roman"/>
          <w:color w:val="000000"/>
          <w:szCs w:val="24"/>
          <w:u w:color="000000"/>
          <w:bdr w:val="nil"/>
          <w:lang w:eastAsia="en-US"/>
        </w:rPr>
        <w:t>të</w:t>
      </w:r>
      <w:proofErr w:type="spellEnd"/>
      <w:r w:rsidR="00DC2E9F">
        <w:rPr>
          <w:rFonts w:ascii="Times New Roman" w:eastAsia="Garamond" w:hAnsi="Times New Roman" w:cs="Times New Roman"/>
          <w:color w:val="000000"/>
          <w:szCs w:val="24"/>
          <w:u w:color="000000"/>
          <w:bdr w:val="nil"/>
          <w:lang w:eastAsia="en-US"/>
        </w:rPr>
        <w:t xml:space="preserve"> </w:t>
      </w:r>
      <w:proofErr w:type="spellStart"/>
      <w:r w:rsidR="00DC2E9F">
        <w:rPr>
          <w:rFonts w:ascii="Times New Roman" w:eastAsia="Garamond" w:hAnsi="Times New Roman" w:cs="Times New Roman"/>
          <w:color w:val="000000"/>
          <w:szCs w:val="24"/>
          <w:u w:color="000000"/>
          <w:bdr w:val="nil"/>
          <w:lang w:eastAsia="en-US"/>
        </w:rPr>
        <w:t>detajuar</w:t>
      </w:r>
      <w:proofErr w:type="spellEnd"/>
      <w:r w:rsidR="00DC2E9F">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në</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tabelën</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në</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vijim</w:t>
      </w:r>
      <w:proofErr w:type="spellEnd"/>
      <w:r w:rsidRPr="00DB1676">
        <w:rPr>
          <w:rFonts w:ascii="Times New Roman" w:eastAsia="Garamond" w:hAnsi="Times New Roman" w:cs="Times New Roman"/>
          <w:color w:val="000000"/>
          <w:szCs w:val="24"/>
          <w:u w:color="000000"/>
          <w:bdr w:val="nil"/>
          <w:lang w:eastAsia="en-US"/>
        </w:rPr>
        <w:t xml:space="preserve"> po </w:t>
      </w:r>
      <w:proofErr w:type="spellStart"/>
      <w:r w:rsidRPr="00DB1676">
        <w:rPr>
          <w:rFonts w:ascii="Times New Roman" w:eastAsia="Garamond" w:hAnsi="Times New Roman" w:cs="Times New Roman"/>
          <w:color w:val="000000"/>
          <w:szCs w:val="24"/>
          <w:u w:color="000000"/>
          <w:bdr w:val="nil"/>
          <w:lang w:eastAsia="en-US"/>
        </w:rPr>
        <w:t>zbatojmë</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00DC2E9F" w:rsidRPr="00DB1676">
        <w:rPr>
          <w:rFonts w:ascii="Times New Roman" w:eastAsia="Garamond" w:hAnsi="Times New Roman" w:cs="Times New Roman"/>
          <w:color w:val="000000"/>
          <w:szCs w:val="24"/>
          <w:u w:color="000000"/>
          <w:bdr w:val="nil"/>
          <w:lang w:eastAsia="en-US"/>
        </w:rPr>
        <w:t>të</w:t>
      </w:r>
      <w:proofErr w:type="spellEnd"/>
      <w:r w:rsidR="00DC2E9F" w:rsidRPr="00DB1676">
        <w:rPr>
          <w:rFonts w:ascii="Times New Roman" w:eastAsia="Garamond" w:hAnsi="Times New Roman" w:cs="Times New Roman"/>
          <w:color w:val="000000"/>
          <w:szCs w:val="24"/>
          <w:u w:color="000000"/>
          <w:bdr w:val="nil"/>
          <w:lang w:eastAsia="en-US"/>
        </w:rPr>
        <w:t xml:space="preserve"> </w:t>
      </w:r>
      <w:proofErr w:type="spellStart"/>
      <w:r w:rsidR="00DC2E9F" w:rsidRPr="00DB1676">
        <w:rPr>
          <w:rFonts w:ascii="Times New Roman" w:eastAsia="Garamond" w:hAnsi="Times New Roman" w:cs="Times New Roman"/>
          <w:color w:val="000000"/>
          <w:szCs w:val="24"/>
          <w:u w:color="000000"/>
          <w:bdr w:val="nil"/>
          <w:lang w:eastAsia="en-US"/>
        </w:rPr>
        <w:t>anasjelltën</w:t>
      </w:r>
      <w:proofErr w:type="spellEnd"/>
      <w:r w:rsidR="00DC2E9F" w:rsidRPr="00DB1676">
        <w:rPr>
          <w:rFonts w:ascii="Times New Roman" w:eastAsia="Garamond" w:hAnsi="Times New Roman" w:cs="Times New Roman"/>
          <w:color w:val="000000"/>
          <w:szCs w:val="24"/>
          <w:u w:color="000000"/>
          <w:bdr w:val="nil"/>
          <w:lang w:eastAsia="en-US"/>
        </w:rPr>
        <w:t xml:space="preserve">, </w:t>
      </w:r>
      <w:proofErr w:type="spellStart"/>
      <w:r w:rsidR="00DC2E9F" w:rsidRPr="00DB1676">
        <w:rPr>
          <w:rFonts w:ascii="Times New Roman" w:eastAsia="Garamond" w:hAnsi="Times New Roman" w:cs="Times New Roman"/>
          <w:color w:val="000000"/>
          <w:szCs w:val="24"/>
          <w:u w:color="000000"/>
          <w:bdr w:val="nil"/>
          <w:lang w:eastAsia="en-US"/>
        </w:rPr>
        <w:t>pra</w:t>
      </w:r>
      <w:proofErr w:type="spellEnd"/>
      <w:r w:rsidR="00DC2E9F"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bazën</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ligjore</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të</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viteve</w:t>
      </w:r>
      <w:proofErr w:type="spellEnd"/>
      <w:r w:rsidRPr="00DB1676">
        <w:rPr>
          <w:rFonts w:ascii="Times New Roman" w:eastAsia="Garamond" w:hAnsi="Times New Roman" w:cs="Times New Roman"/>
          <w:color w:val="000000"/>
          <w:szCs w:val="24"/>
          <w:u w:color="000000"/>
          <w:bdr w:val="nil"/>
          <w:lang w:eastAsia="en-US"/>
        </w:rPr>
        <w:t xml:space="preserve"> 2021-2023 </w:t>
      </w:r>
      <w:proofErr w:type="spellStart"/>
      <w:r w:rsidRPr="00DB1676">
        <w:rPr>
          <w:rFonts w:ascii="Times New Roman" w:eastAsia="Garamond" w:hAnsi="Times New Roman" w:cs="Times New Roman"/>
          <w:color w:val="000000"/>
          <w:szCs w:val="24"/>
          <w:u w:color="000000"/>
          <w:bdr w:val="nil"/>
          <w:lang w:eastAsia="en-US"/>
        </w:rPr>
        <w:t>edhe</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për</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vitin</w:t>
      </w:r>
      <w:proofErr w:type="spellEnd"/>
      <w:r w:rsidRPr="00DB1676">
        <w:rPr>
          <w:rFonts w:ascii="Times New Roman" w:eastAsia="Garamond" w:hAnsi="Times New Roman" w:cs="Times New Roman"/>
          <w:color w:val="000000"/>
          <w:szCs w:val="24"/>
          <w:u w:color="000000"/>
          <w:bdr w:val="nil"/>
          <w:lang w:eastAsia="en-US"/>
        </w:rPr>
        <w:t xml:space="preserve"> 2024 me </w:t>
      </w:r>
      <w:proofErr w:type="spellStart"/>
      <w:r w:rsidRPr="00DB1676">
        <w:rPr>
          <w:rFonts w:ascii="Times New Roman" w:eastAsia="Garamond" w:hAnsi="Times New Roman" w:cs="Times New Roman"/>
          <w:color w:val="000000"/>
          <w:szCs w:val="24"/>
          <w:u w:color="000000"/>
          <w:bdr w:val="nil"/>
          <w:lang w:eastAsia="en-US"/>
        </w:rPr>
        <w:t>qëllim</w:t>
      </w:r>
      <w:proofErr w:type="spellEnd"/>
      <w:r w:rsidRPr="00DB1676">
        <w:rPr>
          <w:rFonts w:ascii="Times New Roman" w:eastAsia="Garamond" w:hAnsi="Times New Roman" w:cs="Times New Roman"/>
          <w:color w:val="000000"/>
          <w:szCs w:val="24"/>
          <w:u w:color="000000"/>
          <w:bdr w:val="nil"/>
          <w:lang w:eastAsia="en-US"/>
        </w:rPr>
        <w:t xml:space="preserve"> </w:t>
      </w:r>
      <w:proofErr w:type="spellStart"/>
      <w:r w:rsidRPr="00DB1676">
        <w:rPr>
          <w:rFonts w:ascii="Times New Roman" w:eastAsia="Garamond" w:hAnsi="Times New Roman" w:cs="Times New Roman"/>
          <w:color w:val="000000"/>
          <w:szCs w:val="24"/>
          <w:u w:color="000000"/>
          <w:bdr w:val="nil"/>
          <w:lang w:eastAsia="en-US"/>
        </w:rPr>
        <w:t>krahasimin</w:t>
      </w:r>
      <w:proofErr w:type="spellEnd"/>
      <w:r w:rsidRPr="00DB1676">
        <w:rPr>
          <w:rFonts w:ascii="Times New Roman" w:eastAsia="Garamond" w:hAnsi="Times New Roman" w:cs="Times New Roman"/>
          <w:color w:val="000000"/>
          <w:szCs w:val="24"/>
          <w:u w:color="000000"/>
          <w:bdr w:val="nil"/>
          <w:lang w:eastAsia="en-US"/>
        </w:rPr>
        <w:t xml:space="preserve"> e </w:t>
      </w:r>
      <w:proofErr w:type="spellStart"/>
      <w:r w:rsidR="00DC2E9F" w:rsidRPr="00DB1676">
        <w:rPr>
          <w:rFonts w:ascii="Times New Roman" w:eastAsia="Garamond" w:hAnsi="Times New Roman" w:cs="Times New Roman"/>
          <w:color w:val="000000"/>
          <w:szCs w:val="24"/>
          <w:u w:color="000000"/>
          <w:bdr w:val="nil"/>
          <w:lang w:eastAsia="en-US"/>
        </w:rPr>
        <w:t>shpenzimit</w:t>
      </w:r>
      <w:proofErr w:type="spellEnd"/>
      <w:r w:rsidR="00DC2E9F" w:rsidRPr="00DB1676">
        <w:rPr>
          <w:rFonts w:ascii="Times New Roman" w:eastAsia="Garamond" w:hAnsi="Times New Roman" w:cs="Times New Roman"/>
          <w:color w:val="000000"/>
          <w:szCs w:val="24"/>
          <w:u w:color="000000"/>
          <w:bdr w:val="nil"/>
          <w:lang w:eastAsia="en-US"/>
        </w:rPr>
        <w:t xml:space="preserve"> </w:t>
      </w:r>
      <w:proofErr w:type="spellStart"/>
      <w:r w:rsidR="00DC2E9F" w:rsidRPr="00DB1676">
        <w:rPr>
          <w:rFonts w:ascii="Times New Roman" w:eastAsia="Garamond" w:hAnsi="Times New Roman" w:cs="Times New Roman"/>
          <w:color w:val="000000"/>
          <w:szCs w:val="24"/>
          <w:u w:color="000000"/>
          <w:bdr w:val="nil"/>
          <w:lang w:eastAsia="en-US"/>
        </w:rPr>
        <w:t>tatimor</w:t>
      </w:r>
      <w:proofErr w:type="spellEnd"/>
      <w:r w:rsidR="00DC2E9F" w:rsidRPr="00DB1676">
        <w:rPr>
          <w:rFonts w:ascii="Times New Roman" w:eastAsia="Garamond" w:hAnsi="Times New Roman" w:cs="Times New Roman"/>
          <w:color w:val="000000"/>
          <w:szCs w:val="24"/>
          <w:u w:color="000000"/>
          <w:bdr w:val="nil"/>
          <w:lang w:eastAsia="en-US"/>
        </w:rPr>
        <w:t xml:space="preserve"> </w:t>
      </w:r>
      <w:proofErr w:type="spellStart"/>
      <w:r w:rsidR="00DC2E9F">
        <w:rPr>
          <w:rFonts w:ascii="Times New Roman" w:eastAsia="Garamond" w:hAnsi="Times New Roman" w:cs="Times New Roman"/>
          <w:color w:val="000000"/>
          <w:szCs w:val="24"/>
          <w:u w:color="000000"/>
          <w:bdr w:val="nil"/>
          <w:lang w:eastAsia="en-US"/>
        </w:rPr>
        <w:t>ndër</w:t>
      </w:r>
      <w:proofErr w:type="spellEnd"/>
      <w:r w:rsidR="00DC2E9F">
        <w:rPr>
          <w:rFonts w:ascii="Times New Roman" w:eastAsia="Garamond" w:hAnsi="Times New Roman" w:cs="Times New Roman"/>
          <w:color w:val="000000"/>
          <w:szCs w:val="24"/>
          <w:u w:color="000000"/>
          <w:bdr w:val="nil"/>
          <w:lang w:eastAsia="en-US"/>
        </w:rPr>
        <w:t xml:space="preserve"> </w:t>
      </w:r>
      <w:proofErr w:type="spellStart"/>
      <w:r w:rsidR="00DC2E9F">
        <w:rPr>
          <w:rFonts w:ascii="Times New Roman" w:eastAsia="Garamond" w:hAnsi="Times New Roman" w:cs="Times New Roman"/>
          <w:color w:val="000000"/>
          <w:szCs w:val="24"/>
          <w:u w:color="000000"/>
          <w:bdr w:val="nil"/>
          <w:lang w:eastAsia="en-US"/>
        </w:rPr>
        <w:t>vite</w:t>
      </w:r>
      <w:proofErr w:type="spellEnd"/>
      <w:r w:rsidR="00DC2E9F" w:rsidRPr="00DB1676">
        <w:rPr>
          <w:rFonts w:ascii="Times New Roman" w:eastAsia="Garamond" w:hAnsi="Times New Roman" w:cs="Times New Roman"/>
          <w:color w:val="000000"/>
          <w:szCs w:val="24"/>
          <w:u w:color="000000"/>
          <w:bdr w:val="nil"/>
          <w:lang w:eastAsia="en-US"/>
        </w:rPr>
        <w:t>.</w:t>
      </w:r>
    </w:p>
    <w:p w14:paraId="2F8A8199" w14:textId="77777777" w:rsidR="00DB1676" w:rsidRPr="00BA045A" w:rsidRDefault="00DB1676" w:rsidP="00DB1676">
      <w:pPr>
        <w:pStyle w:val="Caption"/>
        <w:keepNext/>
        <w:rPr>
          <w:rFonts w:ascii="Times New Roman" w:hAnsi="Times New Roman" w:cs="Times New Roman"/>
          <w:i/>
          <w:iCs w:val="0"/>
          <w:sz w:val="22"/>
          <w:szCs w:val="22"/>
        </w:rPr>
      </w:pPr>
    </w:p>
    <w:p w14:paraId="7AADA8D7" w14:textId="6920158C" w:rsidR="00DB1676" w:rsidRPr="00347FE4" w:rsidRDefault="00347FE4" w:rsidP="00347FE4">
      <w:pPr>
        <w:pStyle w:val="Caption"/>
        <w:keepNext/>
        <w:jc w:val="center"/>
        <w:rPr>
          <w:rFonts w:ascii="Times New Roman" w:hAnsi="Times New Roman" w:cs="Times New Roman"/>
          <w:i/>
          <w:iCs w:val="0"/>
          <w:sz w:val="22"/>
          <w:szCs w:val="22"/>
        </w:rPr>
      </w:pPr>
      <w:bookmarkStart w:id="73" w:name="_Toc209531952"/>
      <w:proofErr w:type="spellStart"/>
      <w:r w:rsidRPr="00347FE4">
        <w:rPr>
          <w:rFonts w:ascii="Times New Roman" w:hAnsi="Times New Roman" w:cs="Times New Roman"/>
          <w:i/>
          <w:iCs w:val="0"/>
          <w:sz w:val="22"/>
          <w:szCs w:val="22"/>
        </w:rPr>
        <w:t>Tabela</w:t>
      </w:r>
      <w:proofErr w:type="spellEnd"/>
      <w:r w:rsidRPr="00347FE4">
        <w:rPr>
          <w:rFonts w:ascii="Times New Roman" w:hAnsi="Times New Roman" w:cs="Times New Roman"/>
          <w:i/>
          <w:iCs w:val="0"/>
          <w:sz w:val="22"/>
          <w:szCs w:val="22"/>
        </w:rPr>
        <w:t xml:space="preserve"> </w:t>
      </w:r>
      <w:r w:rsidRPr="00347FE4">
        <w:rPr>
          <w:rFonts w:ascii="Times New Roman" w:hAnsi="Times New Roman" w:cs="Times New Roman"/>
          <w:i/>
          <w:iCs w:val="0"/>
          <w:sz w:val="22"/>
          <w:szCs w:val="22"/>
          <w:lang w:val="da-DK"/>
        </w:rPr>
        <w:fldChar w:fldCharType="begin"/>
      </w:r>
      <w:r w:rsidRPr="00347FE4">
        <w:rPr>
          <w:rFonts w:ascii="Times New Roman" w:hAnsi="Times New Roman" w:cs="Times New Roman"/>
          <w:i/>
          <w:iCs w:val="0"/>
          <w:sz w:val="22"/>
          <w:szCs w:val="22"/>
        </w:rPr>
        <w:instrText xml:space="preserve"> SEQ Tabela \* ARABIC </w:instrText>
      </w:r>
      <w:r w:rsidRPr="00347FE4">
        <w:rPr>
          <w:rFonts w:ascii="Times New Roman" w:hAnsi="Times New Roman" w:cs="Times New Roman"/>
          <w:i/>
          <w:iCs w:val="0"/>
          <w:sz w:val="22"/>
          <w:szCs w:val="22"/>
          <w:lang w:val="da-DK"/>
        </w:rPr>
        <w:fldChar w:fldCharType="separate"/>
      </w:r>
      <w:r w:rsidR="007616D8">
        <w:rPr>
          <w:rFonts w:ascii="Times New Roman" w:hAnsi="Times New Roman" w:cs="Times New Roman"/>
          <w:i/>
          <w:iCs w:val="0"/>
          <w:noProof/>
          <w:sz w:val="22"/>
          <w:szCs w:val="22"/>
        </w:rPr>
        <w:t>14</w:t>
      </w:r>
      <w:r w:rsidRPr="00347FE4">
        <w:rPr>
          <w:rFonts w:ascii="Times New Roman" w:hAnsi="Times New Roman" w:cs="Times New Roman"/>
          <w:i/>
          <w:iCs w:val="0"/>
          <w:sz w:val="22"/>
          <w:szCs w:val="22"/>
          <w:lang w:val="da-DK"/>
        </w:rPr>
        <w:fldChar w:fldCharType="end"/>
      </w:r>
      <w:r w:rsidRPr="00347FE4">
        <w:rPr>
          <w:rFonts w:ascii="Times New Roman" w:hAnsi="Times New Roman" w:cs="Times New Roman"/>
          <w:i/>
          <w:iCs w:val="0"/>
          <w:sz w:val="22"/>
          <w:szCs w:val="22"/>
        </w:rPr>
        <w:t>:</w:t>
      </w:r>
      <w:r w:rsidR="002F1A20" w:rsidRPr="00347FE4">
        <w:rPr>
          <w:rFonts w:ascii="Times New Roman" w:hAnsi="Times New Roman" w:cs="Times New Roman"/>
          <w:i/>
          <w:iCs w:val="0"/>
          <w:sz w:val="22"/>
          <w:szCs w:val="22"/>
        </w:rPr>
        <w:t xml:space="preserve"> </w:t>
      </w:r>
      <w:proofErr w:type="spellStart"/>
      <w:r w:rsidR="002F1A20" w:rsidRPr="00347FE4">
        <w:rPr>
          <w:rFonts w:ascii="Times New Roman" w:hAnsi="Times New Roman" w:cs="Times New Roman"/>
          <w:i/>
          <w:iCs w:val="0"/>
          <w:sz w:val="22"/>
          <w:szCs w:val="22"/>
        </w:rPr>
        <w:t>Shpenzimi</w:t>
      </w:r>
      <w:proofErr w:type="spellEnd"/>
      <w:r w:rsidR="002F1A20" w:rsidRPr="00347FE4">
        <w:rPr>
          <w:rFonts w:ascii="Times New Roman" w:hAnsi="Times New Roman" w:cs="Times New Roman"/>
          <w:i/>
          <w:iCs w:val="0"/>
          <w:sz w:val="22"/>
          <w:szCs w:val="22"/>
        </w:rPr>
        <w:t xml:space="preserve"> </w:t>
      </w:r>
      <w:proofErr w:type="spellStart"/>
      <w:r w:rsidR="002F1A20" w:rsidRPr="00347FE4">
        <w:rPr>
          <w:rFonts w:ascii="Times New Roman" w:hAnsi="Times New Roman" w:cs="Times New Roman"/>
          <w:i/>
          <w:iCs w:val="0"/>
          <w:sz w:val="22"/>
          <w:szCs w:val="22"/>
        </w:rPr>
        <w:t>tatimor</w:t>
      </w:r>
      <w:proofErr w:type="spellEnd"/>
      <w:r w:rsidR="002F1A20" w:rsidRPr="00347FE4">
        <w:rPr>
          <w:rFonts w:ascii="Times New Roman" w:hAnsi="Times New Roman" w:cs="Times New Roman"/>
          <w:i/>
          <w:iCs w:val="0"/>
          <w:sz w:val="22"/>
          <w:szCs w:val="22"/>
        </w:rPr>
        <w:t xml:space="preserve"> </w:t>
      </w:r>
      <w:proofErr w:type="spellStart"/>
      <w:r w:rsidR="002F1A20" w:rsidRPr="00347FE4">
        <w:rPr>
          <w:rFonts w:ascii="Times New Roman" w:hAnsi="Times New Roman" w:cs="Times New Roman"/>
          <w:i/>
          <w:iCs w:val="0"/>
          <w:sz w:val="22"/>
          <w:szCs w:val="22"/>
        </w:rPr>
        <w:t>gjatë</w:t>
      </w:r>
      <w:proofErr w:type="spellEnd"/>
      <w:r w:rsidR="002F1A20" w:rsidRPr="00347FE4">
        <w:rPr>
          <w:rFonts w:ascii="Times New Roman" w:hAnsi="Times New Roman" w:cs="Times New Roman"/>
          <w:i/>
          <w:iCs w:val="0"/>
          <w:sz w:val="22"/>
          <w:szCs w:val="22"/>
        </w:rPr>
        <w:t xml:space="preserve"> </w:t>
      </w:r>
      <w:proofErr w:type="spellStart"/>
      <w:r w:rsidR="002F1A20" w:rsidRPr="00347FE4">
        <w:rPr>
          <w:rFonts w:ascii="Times New Roman" w:hAnsi="Times New Roman" w:cs="Times New Roman"/>
          <w:i/>
          <w:iCs w:val="0"/>
          <w:sz w:val="22"/>
          <w:szCs w:val="22"/>
        </w:rPr>
        <w:t>viteve</w:t>
      </w:r>
      <w:proofErr w:type="spellEnd"/>
      <w:r w:rsidR="002F1A20" w:rsidRPr="00347FE4">
        <w:rPr>
          <w:rFonts w:ascii="Times New Roman" w:hAnsi="Times New Roman" w:cs="Times New Roman"/>
          <w:i/>
          <w:iCs w:val="0"/>
          <w:sz w:val="22"/>
          <w:szCs w:val="22"/>
        </w:rPr>
        <w:t xml:space="preserve"> 2021-2024, duke </w:t>
      </w:r>
      <w:proofErr w:type="spellStart"/>
      <w:r w:rsidR="002F1A20" w:rsidRPr="00347FE4">
        <w:rPr>
          <w:rFonts w:ascii="Times New Roman" w:hAnsi="Times New Roman" w:cs="Times New Roman"/>
          <w:i/>
          <w:iCs w:val="0"/>
          <w:sz w:val="22"/>
          <w:szCs w:val="22"/>
        </w:rPr>
        <w:t>përdorur</w:t>
      </w:r>
      <w:proofErr w:type="spellEnd"/>
      <w:r w:rsidR="002F1A20" w:rsidRPr="00347FE4">
        <w:rPr>
          <w:rFonts w:ascii="Times New Roman" w:hAnsi="Times New Roman" w:cs="Times New Roman"/>
          <w:i/>
          <w:iCs w:val="0"/>
          <w:sz w:val="22"/>
          <w:szCs w:val="22"/>
        </w:rPr>
        <w:t xml:space="preserve"> </w:t>
      </w:r>
      <w:proofErr w:type="spellStart"/>
      <w:r w:rsidR="002F1A20" w:rsidRPr="00347FE4">
        <w:rPr>
          <w:rFonts w:ascii="Times New Roman" w:hAnsi="Times New Roman" w:cs="Times New Roman"/>
          <w:i/>
          <w:iCs w:val="0"/>
          <w:sz w:val="22"/>
          <w:szCs w:val="22"/>
        </w:rPr>
        <w:t>bazën</w:t>
      </w:r>
      <w:proofErr w:type="spellEnd"/>
      <w:r w:rsidR="002F1A20" w:rsidRPr="00347FE4">
        <w:rPr>
          <w:rFonts w:ascii="Times New Roman" w:hAnsi="Times New Roman" w:cs="Times New Roman"/>
          <w:i/>
          <w:iCs w:val="0"/>
          <w:sz w:val="22"/>
          <w:szCs w:val="22"/>
        </w:rPr>
        <w:t xml:space="preserve"> </w:t>
      </w:r>
      <w:proofErr w:type="spellStart"/>
      <w:r w:rsidR="002F1A20" w:rsidRPr="00347FE4">
        <w:rPr>
          <w:rFonts w:ascii="Times New Roman" w:hAnsi="Times New Roman" w:cs="Times New Roman"/>
          <w:i/>
          <w:iCs w:val="0"/>
          <w:sz w:val="22"/>
          <w:szCs w:val="22"/>
        </w:rPr>
        <w:t>ligjore</w:t>
      </w:r>
      <w:proofErr w:type="spellEnd"/>
      <w:r w:rsidR="002F1A20" w:rsidRPr="00347FE4">
        <w:rPr>
          <w:rFonts w:ascii="Times New Roman" w:hAnsi="Times New Roman" w:cs="Times New Roman"/>
          <w:i/>
          <w:iCs w:val="0"/>
          <w:sz w:val="22"/>
          <w:szCs w:val="22"/>
        </w:rPr>
        <w:t xml:space="preserve"> </w:t>
      </w:r>
      <w:proofErr w:type="spellStart"/>
      <w:r w:rsidR="002F1A20" w:rsidRPr="00347FE4">
        <w:rPr>
          <w:rFonts w:ascii="Times New Roman" w:hAnsi="Times New Roman" w:cs="Times New Roman"/>
          <w:i/>
          <w:iCs w:val="0"/>
          <w:sz w:val="22"/>
          <w:szCs w:val="22"/>
        </w:rPr>
        <w:t>të</w:t>
      </w:r>
      <w:proofErr w:type="spellEnd"/>
      <w:r w:rsidR="002F1A20" w:rsidRPr="00347FE4">
        <w:rPr>
          <w:rFonts w:ascii="Times New Roman" w:hAnsi="Times New Roman" w:cs="Times New Roman"/>
          <w:i/>
          <w:iCs w:val="0"/>
          <w:sz w:val="22"/>
          <w:szCs w:val="22"/>
        </w:rPr>
        <w:t xml:space="preserve"> </w:t>
      </w:r>
      <w:proofErr w:type="spellStart"/>
      <w:r w:rsidR="002F1A20" w:rsidRPr="00347FE4">
        <w:rPr>
          <w:rFonts w:ascii="Times New Roman" w:hAnsi="Times New Roman" w:cs="Times New Roman"/>
          <w:i/>
          <w:iCs w:val="0"/>
          <w:sz w:val="22"/>
          <w:szCs w:val="22"/>
        </w:rPr>
        <w:t>zbatuar</w:t>
      </w:r>
      <w:proofErr w:type="spellEnd"/>
      <w:r w:rsidR="002F1A20" w:rsidRPr="00347FE4">
        <w:rPr>
          <w:rFonts w:ascii="Times New Roman" w:hAnsi="Times New Roman" w:cs="Times New Roman"/>
          <w:i/>
          <w:iCs w:val="0"/>
          <w:sz w:val="22"/>
          <w:szCs w:val="22"/>
        </w:rPr>
        <w:t xml:space="preserve"> </w:t>
      </w:r>
      <w:proofErr w:type="spellStart"/>
      <w:r w:rsidR="002F1A20" w:rsidRPr="00347FE4">
        <w:rPr>
          <w:rFonts w:ascii="Times New Roman" w:hAnsi="Times New Roman" w:cs="Times New Roman"/>
          <w:i/>
          <w:iCs w:val="0"/>
          <w:sz w:val="22"/>
          <w:szCs w:val="22"/>
        </w:rPr>
        <w:t>deri</w:t>
      </w:r>
      <w:proofErr w:type="spellEnd"/>
      <w:r w:rsidR="002F1A20" w:rsidRPr="00347FE4">
        <w:rPr>
          <w:rFonts w:ascii="Times New Roman" w:hAnsi="Times New Roman" w:cs="Times New Roman"/>
          <w:i/>
          <w:iCs w:val="0"/>
          <w:sz w:val="22"/>
          <w:szCs w:val="22"/>
        </w:rPr>
        <w:t xml:space="preserve"> </w:t>
      </w:r>
      <w:proofErr w:type="spellStart"/>
      <w:r w:rsidR="002F1A20" w:rsidRPr="00347FE4">
        <w:rPr>
          <w:rFonts w:ascii="Times New Roman" w:hAnsi="Times New Roman" w:cs="Times New Roman"/>
          <w:i/>
          <w:iCs w:val="0"/>
          <w:sz w:val="22"/>
          <w:szCs w:val="22"/>
        </w:rPr>
        <w:t>në</w:t>
      </w:r>
      <w:proofErr w:type="spellEnd"/>
      <w:r w:rsidR="002F1A20" w:rsidRPr="00347FE4">
        <w:rPr>
          <w:rFonts w:ascii="Times New Roman" w:hAnsi="Times New Roman" w:cs="Times New Roman"/>
          <w:i/>
          <w:iCs w:val="0"/>
          <w:sz w:val="22"/>
          <w:szCs w:val="22"/>
        </w:rPr>
        <w:t xml:space="preserve"> </w:t>
      </w:r>
      <w:proofErr w:type="spellStart"/>
      <w:r w:rsidR="002F1A20" w:rsidRPr="00347FE4">
        <w:rPr>
          <w:rFonts w:ascii="Times New Roman" w:hAnsi="Times New Roman" w:cs="Times New Roman"/>
          <w:i/>
          <w:iCs w:val="0"/>
          <w:sz w:val="22"/>
          <w:szCs w:val="22"/>
        </w:rPr>
        <w:t>vitin</w:t>
      </w:r>
      <w:proofErr w:type="spellEnd"/>
      <w:r w:rsidR="002F1A20" w:rsidRPr="00347FE4">
        <w:rPr>
          <w:rFonts w:ascii="Times New Roman" w:hAnsi="Times New Roman" w:cs="Times New Roman"/>
          <w:i/>
          <w:iCs w:val="0"/>
          <w:sz w:val="22"/>
          <w:szCs w:val="22"/>
        </w:rPr>
        <w:t xml:space="preserve"> 2023</w:t>
      </w:r>
      <w:bookmarkEnd w:id="73"/>
    </w:p>
    <w:p w14:paraId="199913DF" w14:textId="4C5FA416" w:rsidR="00DB1676" w:rsidRPr="00DB1676" w:rsidRDefault="00DB1676" w:rsidP="00DB1676">
      <w:pPr>
        <w:spacing w:before="100" w:beforeAutospacing="1" w:line="276" w:lineRule="auto"/>
        <w:contextualSpacing w:val="0"/>
        <w:jc w:val="right"/>
        <w:rPr>
          <w:rFonts w:ascii="Times New Roman" w:eastAsia="Garamond" w:hAnsi="Times New Roman" w:cs="Times New Roman"/>
          <w:i/>
          <w:iCs/>
          <w:color w:val="000000"/>
          <w:sz w:val="22"/>
          <w:szCs w:val="22"/>
          <w:u w:color="000000"/>
          <w:bdr w:val="nil"/>
          <w:lang w:eastAsia="en-US"/>
        </w:rPr>
      </w:pPr>
      <w:proofErr w:type="spellStart"/>
      <w:r w:rsidRPr="00DB1676">
        <w:rPr>
          <w:rFonts w:ascii="Times New Roman" w:eastAsia="Garamond" w:hAnsi="Times New Roman" w:cs="Times New Roman"/>
          <w:i/>
          <w:iCs/>
          <w:color w:val="000000"/>
          <w:sz w:val="22"/>
          <w:szCs w:val="22"/>
          <w:u w:color="000000"/>
          <w:bdr w:val="nil"/>
          <w:lang w:eastAsia="en-US"/>
        </w:rPr>
        <w:t>Në</w:t>
      </w:r>
      <w:proofErr w:type="spellEnd"/>
      <w:r w:rsidRPr="00DB1676">
        <w:rPr>
          <w:rFonts w:ascii="Times New Roman" w:eastAsia="Garamond" w:hAnsi="Times New Roman" w:cs="Times New Roman"/>
          <w:i/>
          <w:iCs/>
          <w:color w:val="000000"/>
          <w:sz w:val="22"/>
          <w:szCs w:val="22"/>
          <w:u w:color="000000"/>
          <w:bdr w:val="nil"/>
          <w:lang w:eastAsia="en-US"/>
        </w:rPr>
        <w:t xml:space="preserve"> </w:t>
      </w:r>
      <w:proofErr w:type="spellStart"/>
      <w:r w:rsidRPr="00DB1676">
        <w:rPr>
          <w:rFonts w:ascii="Times New Roman" w:eastAsia="Garamond" w:hAnsi="Times New Roman" w:cs="Times New Roman"/>
          <w:i/>
          <w:iCs/>
          <w:color w:val="000000"/>
          <w:sz w:val="22"/>
          <w:szCs w:val="22"/>
          <w:u w:color="000000"/>
          <w:bdr w:val="nil"/>
          <w:lang w:eastAsia="en-US"/>
        </w:rPr>
        <w:t>milionë</w:t>
      </w:r>
      <w:proofErr w:type="spellEnd"/>
      <w:r w:rsidRPr="00DB1676">
        <w:rPr>
          <w:rFonts w:ascii="Times New Roman" w:eastAsia="Garamond" w:hAnsi="Times New Roman" w:cs="Times New Roman"/>
          <w:i/>
          <w:iCs/>
          <w:color w:val="000000"/>
          <w:sz w:val="22"/>
          <w:szCs w:val="22"/>
          <w:u w:color="000000"/>
          <w:bdr w:val="nil"/>
          <w:lang w:eastAsia="en-US"/>
        </w:rPr>
        <w:t xml:space="preserve"> </w:t>
      </w:r>
      <w:proofErr w:type="spellStart"/>
      <w:r w:rsidRPr="00DB1676">
        <w:rPr>
          <w:rFonts w:ascii="Times New Roman" w:eastAsia="Garamond" w:hAnsi="Times New Roman" w:cs="Times New Roman"/>
          <w:i/>
          <w:iCs/>
          <w:color w:val="000000"/>
          <w:sz w:val="22"/>
          <w:szCs w:val="22"/>
          <w:u w:color="000000"/>
          <w:bdr w:val="nil"/>
          <w:lang w:eastAsia="en-US"/>
        </w:rPr>
        <w:t>lekë</w:t>
      </w:r>
      <w:proofErr w:type="spellEnd"/>
    </w:p>
    <w:tbl>
      <w:tblPr>
        <w:tblStyle w:val="ListTable4-Accent51"/>
        <w:tblW w:w="9085" w:type="dxa"/>
        <w:tblLook w:val="04A0" w:firstRow="1" w:lastRow="0" w:firstColumn="1" w:lastColumn="0" w:noHBand="0" w:noVBand="1"/>
      </w:tblPr>
      <w:tblGrid>
        <w:gridCol w:w="2605"/>
        <w:gridCol w:w="1562"/>
        <w:gridCol w:w="1803"/>
        <w:gridCol w:w="1196"/>
        <w:gridCol w:w="1919"/>
      </w:tblGrid>
      <w:tr w:rsidR="00DB1676" w:rsidRPr="00DB1676" w14:paraId="4A98B77B" w14:textId="77777777" w:rsidTr="00DB167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5" w:type="dxa"/>
            <w:shd w:val="clear" w:color="auto" w:fill="auto"/>
            <w:noWrap/>
            <w:hideMark/>
          </w:tcPr>
          <w:p w14:paraId="5BEB4932" w14:textId="1C8D4E77" w:rsidR="00DB1676" w:rsidRPr="00BF5DF7" w:rsidRDefault="00DB1676" w:rsidP="00DB1676">
            <w:pPr>
              <w:spacing w:line="240" w:lineRule="auto"/>
              <w:contextualSpacing w:val="0"/>
              <w:jc w:val="center"/>
              <w:rPr>
                <w:rFonts w:ascii="Times New Roman" w:eastAsia="Times New Roman" w:hAnsi="Times New Roman" w:cs="Times New Roman"/>
                <w:color w:val="000000"/>
                <w:sz w:val="22"/>
                <w:szCs w:val="22"/>
                <w:lang w:val="en-US" w:eastAsia="en-US"/>
              </w:rPr>
            </w:pPr>
            <w:proofErr w:type="spellStart"/>
            <w:r w:rsidRPr="00BF5DF7">
              <w:rPr>
                <w:rFonts w:ascii="Times New Roman" w:eastAsia="Times New Roman" w:hAnsi="Times New Roman" w:cs="Times New Roman"/>
                <w:color w:val="000000"/>
                <w:sz w:val="22"/>
                <w:szCs w:val="22"/>
                <w:lang w:val="en-US" w:eastAsia="en-US"/>
              </w:rPr>
              <w:t>Qarkullimi</w:t>
            </w:r>
            <w:proofErr w:type="spellEnd"/>
          </w:p>
        </w:tc>
        <w:tc>
          <w:tcPr>
            <w:tcW w:w="1562" w:type="dxa"/>
            <w:shd w:val="clear" w:color="auto" w:fill="auto"/>
            <w:noWrap/>
            <w:hideMark/>
          </w:tcPr>
          <w:p w14:paraId="6C63FAD2" w14:textId="6C0D352B" w:rsidR="00DB1676" w:rsidRPr="00BF5DF7" w:rsidRDefault="00DB1676" w:rsidP="00DB1676">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BF5DF7">
              <w:rPr>
                <w:rFonts w:ascii="Times New Roman" w:eastAsia="Times New Roman" w:hAnsi="Times New Roman" w:cs="Times New Roman"/>
                <w:color w:val="000000"/>
                <w:sz w:val="22"/>
                <w:szCs w:val="22"/>
                <w:lang w:val="en-US" w:eastAsia="en-US"/>
              </w:rPr>
              <w:t>Viti 2021</w:t>
            </w:r>
          </w:p>
        </w:tc>
        <w:tc>
          <w:tcPr>
            <w:tcW w:w="1803" w:type="dxa"/>
            <w:shd w:val="clear" w:color="auto" w:fill="auto"/>
            <w:noWrap/>
            <w:hideMark/>
          </w:tcPr>
          <w:p w14:paraId="529A4D90" w14:textId="3551600E" w:rsidR="00DB1676" w:rsidRPr="00BF5DF7" w:rsidRDefault="00DB1676" w:rsidP="00DB1676">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BF5DF7">
              <w:rPr>
                <w:rFonts w:ascii="Times New Roman" w:eastAsia="Times New Roman" w:hAnsi="Times New Roman" w:cs="Times New Roman"/>
                <w:color w:val="000000"/>
                <w:sz w:val="22"/>
                <w:szCs w:val="22"/>
                <w:lang w:val="en-US" w:eastAsia="en-US"/>
              </w:rPr>
              <w:t>Viti 2022</w:t>
            </w:r>
          </w:p>
        </w:tc>
        <w:tc>
          <w:tcPr>
            <w:tcW w:w="1196" w:type="dxa"/>
            <w:shd w:val="clear" w:color="auto" w:fill="auto"/>
            <w:noWrap/>
            <w:hideMark/>
          </w:tcPr>
          <w:p w14:paraId="049E7026" w14:textId="7E80E590" w:rsidR="00DB1676" w:rsidRPr="00BF5DF7" w:rsidRDefault="00DB1676" w:rsidP="00DB1676">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BF5DF7">
              <w:rPr>
                <w:rFonts w:ascii="Times New Roman" w:eastAsia="Times New Roman" w:hAnsi="Times New Roman" w:cs="Times New Roman"/>
                <w:color w:val="000000"/>
                <w:sz w:val="22"/>
                <w:szCs w:val="22"/>
                <w:lang w:val="en-US" w:eastAsia="en-US"/>
              </w:rPr>
              <w:t>Viti 2023</w:t>
            </w:r>
          </w:p>
        </w:tc>
        <w:tc>
          <w:tcPr>
            <w:tcW w:w="1919" w:type="dxa"/>
            <w:shd w:val="clear" w:color="auto" w:fill="auto"/>
            <w:noWrap/>
            <w:hideMark/>
          </w:tcPr>
          <w:p w14:paraId="4D410552" w14:textId="7E5C4AD6" w:rsidR="00DB1676" w:rsidRPr="00BF5DF7" w:rsidRDefault="00DB1676" w:rsidP="00DB1676">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BF5DF7">
              <w:rPr>
                <w:rFonts w:ascii="Times New Roman" w:eastAsia="Times New Roman" w:hAnsi="Times New Roman" w:cs="Times New Roman"/>
                <w:color w:val="000000"/>
                <w:sz w:val="22"/>
                <w:szCs w:val="22"/>
                <w:lang w:val="en-US" w:eastAsia="en-US"/>
              </w:rPr>
              <w:t>Viti 2024</w:t>
            </w:r>
          </w:p>
        </w:tc>
      </w:tr>
      <w:tr w:rsidR="00DB1676" w:rsidRPr="00DB1676" w14:paraId="7DD0238F" w14:textId="77777777" w:rsidTr="00DB16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5" w:type="dxa"/>
            <w:noWrap/>
            <w:hideMark/>
          </w:tcPr>
          <w:p w14:paraId="12C64FB2" w14:textId="7574F3A7" w:rsidR="00DB1676" w:rsidRPr="00DB1676" w:rsidRDefault="00DB1676" w:rsidP="00DB1676">
            <w:pPr>
              <w:spacing w:line="240" w:lineRule="auto"/>
              <w:contextualSpacing w:val="0"/>
              <w:jc w:val="center"/>
              <w:rPr>
                <w:rFonts w:ascii="Times New Roman" w:eastAsia="Times New Roman" w:hAnsi="Times New Roman" w:cs="Times New Roman"/>
                <w:b w:val="0"/>
                <w:bCs w:val="0"/>
                <w:color w:val="000000"/>
                <w:sz w:val="22"/>
                <w:szCs w:val="22"/>
                <w:lang w:val="en-US" w:eastAsia="en-US"/>
              </w:rPr>
            </w:pPr>
            <w:r w:rsidRPr="00DB1676">
              <w:rPr>
                <w:rFonts w:ascii="Times New Roman" w:eastAsia="Times New Roman" w:hAnsi="Times New Roman" w:cs="Times New Roman"/>
                <w:b w:val="0"/>
                <w:bCs w:val="0"/>
                <w:color w:val="000000"/>
                <w:sz w:val="22"/>
                <w:szCs w:val="22"/>
                <w:lang w:val="en-US" w:eastAsia="en-US"/>
              </w:rPr>
              <w:t xml:space="preserve">0-14 000 000 </w:t>
            </w:r>
            <w:proofErr w:type="spellStart"/>
            <w:r w:rsidRPr="00DB1676">
              <w:rPr>
                <w:rFonts w:ascii="Times New Roman" w:eastAsia="Times New Roman" w:hAnsi="Times New Roman" w:cs="Times New Roman"/>
                <w:b w:val="0"/>
                <w:bCs w:val="0"/>
                <w:color w:val="000000"/>
                <w:sz w:val="22"/>
                <w:szCs w:val="22"/>
                <w:lang w:val="en-US" w:eastAsia="en-US"/>
              </w:rPr>
              <w:t>lekë</w:t>
            </w:r>
            <w:proofErr w:type="spellEnd"/>
          </w:p>
        </w:tc>
        <w:tc>
          <w:tcPr>
            <w:tcW w:w="1562" w:type="dxa"/>
            <w:noWrap/>
            <w:hideMark/>
          </w:tcPr>
          <w:p w14:paraId="5CEC2AD1" w14:textId="14703B87" w:rsidR="00DB1676" w:rsidRPr="00DB1676" w:rsidRDefault="00DB1676" w:rsidP="00DB1676">
            <w:pPr>
              <w:spacing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B1676">
              <w:rPr>
                <w:rFonts w:ascii="Times New Roman" w:eastAsia="Times New Roman" w:hAnsi="Times New Roman" w:cs="Times New Roman"/>
                <w:color w:val="000000"/>
                <w:sz w:val="22"/>
                <w:szCs w:val="22"/>
                <w:lang w:val="en-US" w:eastAsia="en-US"/>
              </w:rPr>
              <w:t>2,037</w:t>
            </w:r>
          </w:p>
        </w:tc>
        <w:tc>
          <w:tcPr>
            <w:tcW w:w="1803" w:type="dxa"/>
            <w:noWrap/>
            <w:hideMark/>
          </w:tcPr>
          <w:p w14:paraId="6B3374E1" w14:textId="30A877D2" w:rsidR="00DB1676" w:rsidRPr="00DB1676" w:rsidRDefault="00DB1676" w:rsidP="00DB1676">
            <w:pPr>
              <w:spacing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B1676">
              <w:rPr>
                <w:rFonts w:ascii="Times New Roman" w:eastAsia="Times New Roman" w:hAnsi="Times New Roman" w:cs="Times New Roman"/>
                <w:color w:val="000000"/>
                <w:sz w:val="22"/>
                <w:szCs w:val="22"/>
                <w:lang w:val="en-US" w:eastAsia="en-US"/>
              </w:rPr>
              <w:t>2,830</w:t>
            </w:r>
          </w:p>
        </w:tc>
        <w:tc>
          <w:tcPr>
            <w:tcW w:w="1196" w:type="dxa"/>
            <w:noWrap/>
            <w:hideMark/>
          </w:tcPr>
          <w:p w14:paraId="3017DD97" w14:textId="4A097B98" w:rsidR="00DB1676" w:rsidRPr="00DB1676" w:rsidRDefault="00DB1676" w:rsidP="00DB1676">
            <w:pPr>
              <w:spacing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B1676">
              <w:rPr>
                <w:rFonts w:ascii="Times New Roman" w:eastAsia="Times New Roman" w:hAnsi="Times New Roman" w:cs="Times New Roman"/>
                <w:color w:val="000000"/>
                <w:sz w:val="22"/>
                <w:szCs w:val="22"/>
                <w:lang w:val="en-US" w:eastAsia="en-US"/>
              </w:rPr>
              <w:t>3,693</w:t>
            </w:r>
          </w:p>
        </w:tc>
        <w:tc>
          <w:tcPr>
            <w:tcW w:w="1919" w:type="dxa"/>
            <w:noWrap/>
            <w:hideMark/>
          </w:tcPr>
          <w:p w14:paraId="1E9CBB74" w14:textId="68D75AEC" w:rsidR="00DB1676" w:rsidRPr="00DB1676" w:rsidRDefault="00DB1676" w:rsidP="00DB1676">
            <w:pPr>
              <w:spacing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B1676">
              <w:rPr>
                <w:rFonts w:ascii="Times New Roman" w:eastAsia="Times New Roman" w:hAnsi="Times New Roman" w:cs="Times New Roman"/>
                <w:color w:val="000000"/>
                <w:sz w:val="22"/>
                <w:szCs w:val="22"/>
                <w:lang w:val="en-US" w:eastAsia="en-US"/>
              </w:rPr>
              <w:t>3,697</w:t>
            </w:r>
          </w:p>
        </w:tc>
      </w:tr>
      <w:tr w:rsidR="00DB1676" w:rsidRPr="00DB1676" w14:paraId="5E14B2D5" w14:textId="77777777" w:rsidTr="00DB1676">
        <w:trPr>
          <w:trHeight w:val="300"/>
        </w:trPr>
        <w:tc>
          <w:tcPr>
            <w:cnfStyle w:val="001000000000" w:firstRow="0" w:lastRow="0" w:firstColumn="1" w:lastColumn="0" w:oddVBand="0" w:evenVBand="0" w:oddHBand="0" w:evenHBand="0" w:firstRowFirstColumn="0" w:firstRowLastColumn="0" w:lastRowFirstColumn="0" w:lastRowLastColumn="0"/>
            <w:tcW w:w="2605" w:type="dxa"/>
            <w:noWrap/>
            <w:hideMark/>
          </w:tcPr>
          <w:p w14:paraId="34F11DA9" w14:textId="771CB836" w:rsidR="00DB1676" w:rsidRPr="00DB1676" w:rsidRDefault="00DB1676" w:rsidP="00DB1676">
            <w:pPr>
              <w:spacing w:line="240" w:lineRule="auto"/>
              <w:contextualSpacing w:val="0"/>
              <w:jc w:val="center"/>
              <w:rPr>
                <w:rFonts w:ascii="Times New Roman" w:eastAsia="Times New Roman" w:hAnsi="Times New Roman" w:cs="Times New Roman"/>
                <w:b w:val="0"/>
                <w:bCs w:val="0"/>
                <w:color w:val="000000"/>
                <w:sz w:val="22"/>
                <w:szCs w:val="22"/>
                <w:lang w:val="en-US" w:eastAsia="en-US"/>
              </w:rPr>
            </w:pPr>
            <w:proofErr w:type="spellStart"/>
            <w:r w:rsidRPr="00DB1676">
              <w:rPr>
                <w:rFonts w:ascii="Times New Roman" w:eastAsia="Times New Roman" w:hAnsi="Times New Roman" w:cs="Times New Roman"/>
                <w:b w:val="0"/>
                <w:bCs w:val="0"/>
                <w:color w:val="000000"/>
                <w:sz w:val="22"/>
                <w:szCs w:val="22"/>
                <w:lang w:val="en-US" w:eastAsia="en-US"/>
              </w:rPr>
              <w:t>mbi</w:t>
            </w:r>
            <w:proofErr w:type="spellEnd"/>
            <w:r w:rsidRPr="00DB1676">
              <w:rPr>
                <w:rFonts w:ascii="Times New Roman" w:eastAsia="Times New Roman" w:hAnsi="Times New Roman" w:cs="Times New Roman"/>
                <w:b w:val="0"/>
                <w:bCs w:val="0"/>
                <w:color w:val="000000"/>
                <w:sz w:val="22"/>
                <w:szCs w:val="22"/>
                <w:lang w:val="en-US" w:eastAsia="en-US"/>
              </w:rPr>
              <w:t xml:space="preserve"> 14 000 000 </w:t>
            </w:r>
            <w:proofErr w:type="spellStart"/>
            <w:r w:rsidRPr="00DB1676">
              <w:rPr>
                <w:rFonts w:ascii="Times New Roman" w:eastAsia="Times New Roman" w:hAnsi="Times New Roman" w:cs="Times New Roman"/>
                <w:b w:val="0"/>
                <w:bCs w:val="0"/>
                <w:color w:val="000000"/>
                <w:sz w:val="22"/>
                <w:szCs w:val="22"/>
                <w:lang w:val="en-US" w:eastAsia="en-US"/>
              </w:rPr>
              <w:t>lekë</w:t>
            </w:r>
            <w:proofErr w:type="spellEnd"/>
          </w:p>
        </w:tc>
        <w:tc>
          <w:tcPr>
            <w:tcW w:w="1562" w:type="dxa"/>
            <w:noWrap/>
            <w:hideMark/>
          </w:tcPr>
          <w:p w14:paraId="210BA7D9" w14:textId="28C7EE5F" w:rsidR="00DB1676" w:rsidRPr="00DB1676" w:rsidRDefault="00DB1676" w:rsidP="00DB167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B1676">
              <w:rPr>
                <w:rFonts w:ascii="Times New Roman" w:eastAsia="Times New Roman" w:hAnsi="Times New Roman" w:cs="Times New Roman"/>
                <w:color w:val="000000"/>
                <w:sz w:val="22"/>
                <w:szCs w:val="22"/>
                <w:lang w:val="en-US" w:eastAsia="en-US"/>
              </w:rPr>
              <w:t>792</w:t>
            </w:r>
          </w:p>
        </w:tc>
        <w:tc>
          <w:tcPr>
            <w:tcW w:w="1803" w:type="dxa"/>
            <w:noWrap/>
            <w:hideMark/>
          </w:tcPr>
          <w:p w14:paraId="5733064C" w14:textId="191075CD" w:rsidR="00DB1676" w:rsidRPr="00DB1676" w:rsidRDefault="00DB1676" w:rsidP="00DB167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B1676">
              <w:rPr>
                <w:rFonts w:ascii="Times New Roman" w:eastAsia="Times New Roman" w:hAnsi="Times New Roman" w:cs="Times New Roman"/>
                <w:color w:val="000000"/>
                <w:sz w:val="22"/>
                <w:szCs w:val="22"/>
                <w:lang w:val="en-US" w:eastAsia="en-US"/>
              </w:rPr>
              <w:t>956</w:t>
            </w:r>
          </w:p>
        </w:tc>
        <w:tc>
          <w:tcPr>
            <w:tcW w:w="1196" w:type="dxa"/>
            <w:noWrap/>
            <w:hideMark/>
          </w:tcPr>
          <w:p w14:paraId="5B8582F9" w14:textId="0D18F934" w:rsidR="00DB1676" w:rsidRPr="00DB1676" w:rsidRDefault="003A3F61" w:rsidP="00DB167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Pr>
                <w:rFonts w:ascii="Times New Roman" w:eastAsia="Times New Roman" w:hAnsi="Times New Roman" w:cs="Times New Roman"/>
                <w:color w:val="000000"/>
                <w:sz w:val="22"/>
                <w:szCs w:val="22"/>
                <w:lang w:val="en-US" w:eastAsia="en-US"/>
              </w:rPr>
              <w:t>879</w:t>
            </w:r>
          </w:p>
        </w:tc>
        <w:tc>
          <w:tcPr>
            <w:tcW w:w="1919" w:type="dxa"/>
            <w:noWrap/>
            <w:hideMark/>
          </w:tcPr>
          <w:p w14:paraId="2BFE83D8" w14:textId="0BCCB074" w:rsidR="00DB1676" w:rsidRPr="00DB1676" w:rsidRDefault="00DB1676" w:rsidP="00DB1676">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DB1676">
              <w:rPr>
                <w:rFonts w:ascii="Times New Roman" w:eastAsia="Times New Roman" w:hAnsi="Times New Roman" w:cs="Times New Roman"/>
                <w:color w:val="000000"/>
                <w:sz w:val="22"/>
                <w:szCs w:val="22"/>
                <w:lang w:val="en-US" w:eastAsia="en-US"/>
              </w:rPr>
              <w:t>1,049</w:t>
            </w:r>
          </w:p>
        </w:tc>
      </w:tr>
      <w:tr w:rsidR="00DB1676" w:rsidRPr="00DB1676" w14:paraId="39893C6B" w14:textId="77777777" w:rsidTr="00DB16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5" w:type="dxa"/>
            <w:noWrap/>
            <w:hideMark/>
          </w:tcPr>
          <w:p w14:paraId="5B1D8C83" w14:textId="12BE52F8" w:rsidR="00DB1676" w:rsidRPr="00BF5DF7" w:rsidRDefault="00DB1676" w:rsidP="00DB1676">
            <w:pPr>
              <w:spacing w:line="240" w:lineRule="auto"/>
              <w:contextualSpacing w:val="0"/>
              <w:jc w:val="center"/>
              <w:rPr>
                <w:rFonts w:ascii="Times New Roman" w:eastAsia="Times New Roman" w:hAnsi="Times New Roman" w:cs="Times New Roman"/>
                <w:color w:val="000000"/>
                <w:sz w:val="22"/>
                <w:szCs w:val="22"/>
                <w:lang w:val="en-US" w:eastAsia="en-US"/>
              </w:rPr>
            </w:pPr>
            <w:proofErr w:type="spellStart"/>
            <w:r w:rsidRPr="00BF5DF7">
              <w:rPr>
                <w:rFonts w:ascii="Times New Roman" w:eastAsia="Times New Roman" w:hAnsi="Times New Roman" w:cs="Times New Roman"/>
                <w:color w:val="000000"/>
                <w:sz w:val="22"/>
                <w:szCs w:val="22"/>
                <w:lang w:val="en-US" w:eastAsia="en-US"/>
              </w:rPr>
              <w:t>Totali</w:t>
            </w:r>
            <w:proofErr w:type="spellEnd"/>
          </w:p>
        </w:tc>
        <w:tc>
          <w:tcPr>
            <w:tcW w:w="1562" w:type="dxa"/>
            <w:noWrap/>
            <w:hideMark/>
          </w:tcPr>
          <w:p w14:paraId="17A47674" w14:textId="4699FC53" w:rsidR="00DB1676" w:rsidRPr="00BF5DF7" w:rsidRDefault="00DB1676" w:rsidP="00DB1676">
            <w:pPr>
              <w:spacing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lang w:val="en-US" w:eastAsia="en-US"/>
              </w:rPr>
            </w:pPr>
            <w:r w:rsidRPr="00BF5DF7">
              <w:rPr>
                <w:rFonts w:ascii="Times New Roman" w:eastAsia="Times New Roman" w:hAnsi="Times New Roman" w:cs="Times New Roman"/>
                <w:b/>
                <w:bCs/>
                <w:color w:val="000000"/>
                <w:sz w:val="22"/>
                <w:szCs w:val="22"/>
                <w:lang w:val="en-US" w:eastAsia="en-US"/>
              </w:rPr>
              <w:t>2,828</w:t>
            </w:r>
          </w:p>
        </w:tc>
        <w:tc>
          <w:tcPr>
            <w:tcW w:w="1803" w:type="dxa"/>
            <w:noWrap/>
            <w:hideMark/>
          </w:tcPr>
          <w:p w14:paraId="1B60F318" w14:textId="1C71E01C" w:rsidR="00DB1676" w:rsidRPr="00BF5DF7" w:rsidRDefault="00DB1676" w:rsidP="00DB1676">
            <w:pPr>
              <w:spacing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lang w:val="en-US" w:eastAsia="en-US"/>
              </w:rPr>
            </w:pPr>
            <w:r w:rsidRPr="00BF5DF7">
              <w:rPr>
                <w:rFonts w:ascii="Times New Roman" w:eastAsia="Times New Roman" w:hAnsi="Times New Roman" w:cs="Times New Roman"/>
                <w:b/>
                <w:bCs/>
                <w:color w:val="000000"/>
                <w:sz w:val="22"/>
                <w:szCs w:val="22"/>
                <w:lang w:val="en-US" w:eastAsia="en-US"/>
              </w:rPr>
              <w:t>3,785</w:t>
            </w:r>
          </w:p>
        </w:tc>
        <w:tc>
          <w:tcPr>
            <w:tcW w:w="1196" w:type="dxa"/>
            <w:noWrap/>
            <w:hideMark/>
          </w:tcPr>
          <w:p w14:paraId="715AA6F9" w14:textId="5C52D18A" w:rsidR="00DB1676" w:rsidRPr="00BF5DF7" w:rsidRDefault="003A3F61" w:rsidP="00DB1676">
            <w:pPr>
              <w:spacing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lang w:val="en-US" w:eastAsia="en-US"/>
              </w:rPr>
            </w:pPr>
            <w:r w:rsidRPr="00BF5DF7">
              <w:rPr>
                <w:rFonts w:ascii="Times New Roman" w:eastAsia="Times New Roman" w:hAnsi="Times New Roman" w:cs="Times New Roman"/>
                <w:b/>
                <w:bCs/>
                <w:color w:val="000000"/>
                <w:sz w:val="22"/>
                <w:szCs w:val="22"/>
                <w:lang w:val="en-US" w:eastAsia="en-US"/>
              </w:rPr>
              <w:t>4,572</w:t>
            </w:r>
          </w:p>
        </w:tc>
        <w:tc>
          <w:tcPr>
            <w:tcW w:w="1919" w:type="dxa"/>
            <w:noWrap/>
            <w:hideMark/>
          </w:tcPr>
          <w:p w14:paraId="3DC494B2" w14:textId="7BD5EE8A" w:rsidR="00DB1676" w:rsidRPr="00BF5DF7" w:rsidRDefault="00DB1676" w:rsidP="00DB1676">
            <w:pPr>
              <w:spacing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lang w:val="en-US" w:eastAsia="en-US"/>
              </w:rPr>
            </w:pPr>
            <w:r w:rsidRPr="00BF5DF7">
              <w:rPr>
                <w:rFonts w:ascii="Times New Roman" w:eastAsia="Times New Roman" w:hAnsi="Times New Roman" w:cs="Times New Roman"/>
                <w:b/>
                <w:bCs/>
                <w:color w:val="000000"/>
                <w:sz w:val="22"/>
                <w:szCs w:val="22"/>
                <w:lang w:val="en-US" w:eastAsia="en-US"/>
              </w:rPr>
              <w:t>4,746</w:t>
            </w:r>
          </w:p>
        </w:tc>
      </w:tr>
    </w:tbl>
    <w:p w14:paraId="53DCBC51" w14:textId="6B7920E9" w:rsidR="00DC2E9F" w:rsidRPr="002F1A20" w:rsidRDefault="002F1A20" w:rsidP="002A084D">
      <w:pPr>
        <w:spacing w:before="100" w:beforeAutospacing="1" w:line="276" w:lineRule="auto"/>
        <w:contextualSpacing w:val="0"/>
        <w:jc w:val="both"/>
        <w:rPr>
          <w:rFonts w:ascii="Times New Roman" w:eastAsia="Garamond" w:hAnsi="Times New Roman" w:cs="Times New Roman"/>
          <w:color w:val="000000"/>
          <w:szCs w:val="24"/>
          <w:u w:color="000000"/>
          <w:bdr w:val="nil"/>
          <w:lang w:eastAsia="en-US"/>
        </w:rPr>
      </w:pPr>
      <w:r w:rsidRPr="002F1A20">
        <w:rPr>
          <w:rFonts w:ascii="Times New Roman" w:eastAsia="Garamond" w:hAnsi="Times New Roman" w:cs="Times New Roman"/>
          <w:color w:val="000000"/>
          <w:szCs w:val="24"/>
          <w:u w:color="000000"/>
          <w:bdr w:val="nil"/>
          <w:lang w:eastAsia="en-US"/>
        </w:rPr>
        <w:t xml:space="preserve">Nga </w:t>
      </w:r>
      <w:proofErr w:type="spellStart"/>
      <w:r w:rsidRPr="002F1A20">
        <w:rPr>
          <w:rFonts w:ascii="Times New Roman" w:eastAsia="Garamond" w:hAnsi="Times New Roman" w:cs="Times New Roman"/>
          <w:color w:val="000000"/>
          <w:szCs w:val="24"/>
          <w:u w:color="000000"/>
          <w:bdr w:val="nil"/>
          <w:lang w:eastAsia="en-US"/>
        </w:rPr>
        <w:t>tabela</w:t>
      </w:r>
      <w:proofErr w:type="spellEnd"/>
      <w:r w:rsidRPr="002F1A20">
        <w:rPr>
          <w:rFonts w:ascii="Times New Roman" w:eastAsia="Garamond" w:hAnsi="Times New Roman" w:cs="Times New Roman"/>
          <w:color w:val="000000"/>
          <w:szCs w:val="24"/>
          <w:u w:color="000000"/>
          <w:bdr w:val="nil"/>
          <w:lang w:eastAsia="en-US"/>
        </w:rPr>
        <w:t xml:space="preserve"> </w:t>
      </w:r>
      <w:proofErr w:type="spellStart"/>
      <w:r w:rsidRPr="002F1A20">
        <w:rPr>
          <w:rFonts w:ascii="Times New Roman" w:eastAsia="Garamond" w:hAnsi="Times New Roman" w:cs="Times New Roman"/>
          <w:color w:val="000000"/>
          <w:szCs w:val="24"/>
          <w:u w:color="000000"/>
          <w:bdr w:val="nil"/>
          <w:lang w:eastAsia="en-US"/>
        </w:rPr>
        <w:t>m</w:t>
      </w:r>
      <w:r>
        <w:rPr>
          <w:rFonts w:ascii="Times New Roman" w:eastAsia="Garamond" w:hAnsi="Times New Roman" w:cs="Times New Roman"/>
          <w:color w:val="000000"/>
          <w:szCs w:val="24"/>
          <w:u w:color="000000"/>
          <w:bdr w:val="nil"/>
          <w:lang w:eastAsia="en-US"/>
        </w:rPr>
        <w:t>ë</w:t>
      </w:r>
      <w:proofErr w:type="spellEnd"/>
      <w:r w:rsidRPr="002F1A20">
        <w:rPr>
          <w:rFonts w:ascii="Times New Roman" w:eastAsia="Garamond" w:hAnsi="Times New Roman" w:cs="Times New Roman"/>
          <w:color w:val="000000"/>
          <w:szCs w:val="24"/>
          <w:u w:color="000000"/>
          <w:bdr w:val="nil"/>
          <w:lang w:eastAsia="en-US"/>
        </w:rPr>
        <w:t xml:space="preserve"> </w:t>
      </w:r>
      <w:proofErr w:type="spellStart"/>
      <w:r w:rsidRPr="002F1A20">
        <w:rPr>
          <w:rFonts w:ascii="Times New Roman" w:eastAsia="Garamond" w:hAnsi="Times New Roman" w:cs="Times New Roman"/>
          <w:color w:val="000000"/>
          <w:szCs w:val="24"/>
          <w:u w:color="000000"/>
          <w:bdr w:val="nil"/>
          <w:lang w:eastAsia="en-US"/>
        </w:rPr>
        <w:t>lart</w:t>
      </w:r>
      <w:proofErr w:type="spellEnd"/>
      <w:r w:rsidRPr="002F1A20">
        <w:rPr>
          <w:rFonts w:ascii="Times New Roman" w:eastAsia="Garamond" w:hAnsi="Times New Roman" w:cs="Times New Roman"/>
          <w:color w:val="000000"/>
          <w:szCs w:val="24"/>
          <w:u w:color="000000"/>
          <w:bdr w:val="nil"/>
          <w:lang w:eastAsia="en-US"/>
        </w:rPr>
        <w:t xml:space="preserve"> </w:t>
      </w:r>
      <w:proofErr w:type="spellStart"/>
      <w:r w:rsidRPr="002F1A20">
        <w:rPr>
          <w:rFonts w:ascii="Times New Roman" w:eastAsia="Garamond" w:hAnsi="Times New Roman" w:cs="Times New Roman"/>
          <w:color w:val="000000"/>
          <w:szCs w:val="24"/>
          <w:u w:color="000000"/>
          <w:bdr w:val="nil"/>
          <w:lang w:eastAsia="en-US"/>
        </w:rPr>
        <w:t>rezulton</w:t>
      </w:r>
      <w:proofErr w:type="spellEnd"/>
      <w:r w:rsidRPr="002F1A20">
        <w:rPr>
          <w:rFonts w:ascii="Times New Roman" w:eastAsia="Garamond" w:hAnsi="Times New Roman" w:cs="Times New Roman"/>
          <w:color w:val="000000"/>
          <w:szCs w:val="24"/>
          <w:u w:color="000000"/>
          <w:bdr w:val="nil"/>
          <w:lang w:eastAsia="en-US"/>
        </w:rPr>
        <w:t xml:space="preserve"> se </w:t>
      </w:r>
      <w:proofErr w:type="spellStart"/>
      <w:r w:rsidRPr="002F1A20">
        <w:rPr>
          <w:rFonts w:ascii="Times New Roman" w:eastAsia="Garamond" w:hAnsi="Times New Roman" w:cs="Times New Roman"/>
          <w:color w:val="000000"/>
          <w:szCs w:val="24"/>
          <w:u w:color="000000"/>
          <w:bdr w:val="nil"/>
          <w:lang w:eastAsia="en-US"/>
        </w:rPr>
        <w:t>shpenzimi</w:t>
      </w:r>
      <w:proofErr w:type="spellEnd"/>
      <w:r w:rsidRPr="002F1A20">
        <w:rPr>
          <w:rFonts w:ascii="Times New Roman" w:eastAsia="Garamond" w:hAnsi="Times New Roman" w:cs="Times New Roman"/>
          <w:color w:val="000000"/>
          <w:szCs w:val="24"/>
          <w:u w:color="000000"/>
          <w:bdr w:val="nil"/>
          <w:lang w:eastAsia="en-US"/>
        </w:rPr>
        <w:t xml:space="preserve"> </w:t>
      </w:r>
      <w:proofErr w:type="spellStart"/>
      <w:r w:rsidRPr="002F1A20">
        <w:rPr>
          <w:rFonts w:ascii="Times New Roman" w:eastAsia="Garamond" w:hAnsi="Times New Roman" w:cs="Times New Roman"/>
          <w:color w:val="000000"/>
          <w:szCs w:val="24"/>
          <w:u w:color="000000"/>
          <w:bdr w:val="nil"/>
          <w:lang w:eastAsia="en-US"/>
        </w:rPr>
        <w:t>tatimor</w:t>
      </w:r>
      <w:proofErr w:type="spellEnd"/>
      <w:r w:rsidRPr="002F1A20">
        <w:rPr>
          <w:rFonts w:ascii="Times New Roman" w:eastAsia="Garamond" w:hAnsi="Times New Roman" w:cs="Times New Roman"/>
          <w:color w:val="000000"/>
          <w:szCs w:val="24"/>
          <w:u w:color="000000"/>
          <w:bdr w:val="nil"/>
          <w:lang w:eastAsia="en-US"/>
        </w:rPr>
        <w:t xml:space="preserve"> </w:t>
      </w:r>
      <w:proofErr w:type="spellStart"/>
      <w:r w:rsidRPr="002F1A20">
        <w:rPr>
          <w:rFonts w:ascii="Times New Roman" w:eastAsia="Garamond" w:hAnsi="Times New Roman" w:cs="Times New Roman"/>
          <w:color w:val="000000"/>
          <w:szCs w:val="24"/>
          <w:u w:color="000000"/>
          <w:bdr w:val="nil"/>
          <w:lang w:eastAsia="en-US"/>
        </w:rPr>
        <w:t>nga</w:t>
      </w:r>
      <w:proofErr w:type="spellEnd"/>
      <w:r w:rsidRPr="002F1A20">
        <w:rPr>
          <w:rFonts w:ascii="Times New Roman" w:eastAsia="Garamond" w:hAnsi="Times New Roman" w:cs="Times New Roman"/>
          <w:color w:val="000000"/>
          <w:szCs w:val="24"/>
          <w:u w:color="000000"/>
          <w:bdr w:val="nil"/>
          <w:lang w:eastAsia="en-US"/>
        </w:rPr>
        <w:t xml:space="preserve"> </w:t>
      </w:r>
      <w:proofErr w:type="spellStart"/>
      <w:r w:rsidRPr="002F1A20">
        <w:rPr>
          <w:rFonts w:ascii="Times New Roman" w:eastAsia="Garamond" w:hAnsi="Times New Roman" w:cs="Times New Roman"/>
          <w:color w:val="000000"/>
          <w:szCs w:val="24"/>
          <w:u w:color="000000"/>
          <w:bdr w:val="nil"/>
          <w:lang w:eastAsia="en-US"/>
        </w:rPr>
        <w:t>subjektet</w:t>
      </w:r>
      <w:proofErr w:type="spellEnd"/>
      <w:r w:rsidRPr="002F1A20">
        <w:rPr>
          <w:rFonts w:ascii="Times New Roman" w:eastAsia="Garamond" w:hAnsi="Times New Roman" w:cs="Times New Roman"/>
          <w:color w:val="000000"/>
          <w:szCs w:val="24"/>
          <w:u w:color="000000"/>
          <w:bdr w:val="nil"/>
          <w:lang w:eastAsia="en-US"/>
        </w:rPr>
        <w:t xml:space="preserve"> me </w:t>
      </w:r>
      <w:proofErr w:type="spellStart"/>
      <w:r w:rsidRPr="002F1A20">
        <w:rPr>
          <w:rFonts w:ascii="Times New Roman" w:eastAsia="Garamond" w:hAnsi="Times New Roman" w:cs="Times New Roman"/>
          <w:color w:val="000000"/>
          <w:szCs w:val="24"/>
          <w:u w:color="000000"/>
          <w:bdr w:val="nil"/>
          <w:lang w:eastAsia="en-US"/>
        </w:rPr>
        <w:t>qarkullim</w:t>
      </w:r>
      <w:proofErr w:type="spellEnd"/>
      <w:r w:rsidRPr="002F1A20">
        <w:rPr>
          <w:rFonts w:ascii="Times New Roman" w:eastAsia="Garamond" w:hAnsi="Times New Roman" w:cs="Times New Roman"/>
          <w:color w:val="000000"/>
          <w:szCs w:val="24"/>
          <w:u w:color="000000"/>
          <w:bdr w:val="nil"/>
          <w:lang w:eastAsia="en-US"/>
        </w:rPr>
        <w:t xml:space="preserve"> </w:t>
      </w:r>
      <w:proofErr w:type="spellStart"/>
      <w:r w:rsidRPr="002F1A20">
        <w:rPr>
          <w:rFonts w:ascii="Times New Roman" w:eastAsia="Garamond" w:hAnsi="Times New Roman" w:cs="Times New Roman"/>
          <w:color w:val="000000"/>
          <w:szCs w:val="24"/>
          <w:u w:color="000000"/>
          <w:bdr w:val="nil"/>
          <w:lang w:eastAsia="en-US"/>
        </w:rPr>
        <w:t>der</w:t>
      </w:r>
      <w:r>
        <w:rPr>
          <w:rFonts w:ascii="Times New Roman" w:eastAsia="Garamond" w:hAnsi="Times New Roman" w:cs="Times New Roman"/>
          <w:color w:val="000000"/>
          <w:szCs w:val="24"/>
          <w:u w:color="000000"/>
          <w:bdr w:val="nil"/>
          <w:lang w:eastAsia="en-US"/>
        </w:rPr>
        <w:t>i</w:t>
      </w:r>
      <w:proofErr w:type="spellEnd"/>
      <w:r>
        <w:rPr>
          <w:rFonts w:ascii="Times New Roman" w:eastAsia="Garamond" w:hAnsi="Times New Roman" w:cs="Times New Roman"/>
          <w:color w:val="000000"/>
          <w:szCs w:val="24"/>
          <w:u w:color="000000"/>
          <w:bdr w:val="nil"/>
          <w:lang w:eastAsia="en-US"/>
        </w:rPr>
        <w:t xml:space="preserve"> </w:t>
      </w:r>
      <w:proofErr w:type="spellStart"/>
      <w:r>
        <w:rPr>
          <w:rFonts w:ascii="Times New Roman" w:eastAsia="Garamond" w:hAnsi="Times New Roman" w:cs="Times New Roman"/>
          <w:color w:val="000000"/>
          <w:szCs w:val="24"/>
          <w:u w:color="000000"/>
          <w:bdr w:val="nil"/>
          <w:lang w:eastAsia="en-US"/>
        </w:rPr>
        <w:t>në</w:t>
      </w:r>
      <w:proofErr w:type="spellEnd"/>
      <w:r>
        <w:rPr>
          <w:rFonts w:ascii="Times New Roman" w:eastAsia="Garamond" w:hAnsi="Times New Roman" w:cs="Times New Roman"/>
          <w:color w:val="000000"/>
          <w:szCs w:val="24"/>
          <w:u w:color="000000"/>
          <w:bdr w:val="nil"/>
          <w:lang w:eastAsia="en-US"/>
        </w:rPr>
        <w:t xml:space="preserve"> 14 </w:t>
      </w:r>
      <w:proofErr w:type="spellStart"/>
      <w:r>
        <w:rPr>
          <w:rFonts w:ascii="Times New Roman" w:eastAsia="Garamond" w:hAnsi="Times New Roman" w:cs="Times New Roman"/>
          <w:color w:val="000000"/>
          <w:szCs w:val="24"/>
          <w:u w:color="000000"/>
          <w:bdr w:val="nil"/>
          <w:lang w:eastAsia="en-US"/>
        </w:rPr>
        <w:t>milionë</w:t>
      </w:r>
      <w:proofErr w:type="spellEnd"/>
      <w:r>
        <w:rPr>
          <w:rFonts w:ascii="Times New Roman" w:eastAsia="Garamond" w:hAnsi="Times New Roman" w:cs="Times New Roman"/>
          <w:color w:val="000000"/>
          <w:szCs w:val="24"/>
          <w:u w:color="000000"/>
          <w:bdr w:val="nil"/>
          <w:lang w:eastAsia="en-US"/>
        </w:rPr>
        <w:t xml:space="preserve"> </w:t>
      </w:r>
      <w:proofErr w:type="spellStart"/>
      <w:r>
        <w:rPr>
          <w:rFonts w:ascii="Times New Roman" w:eastAsia="Garamond" w:hAnsi="Times New Roman" w:cs="Times New Roman"/>
          <w:color w:val="000000"/>
          <w:szCs w:val="24"/>
          <w:u w:color="000000"/>
          <w:bdr w:val="nil"/>
          <w:lang w:eastAsia="en-US"/>
        </w:rPr>
        <w:t>lekë</w:t>
      </w:r>
      <w:proofErr w:type="spellEnd"/>
      <w:r>
        <w:rPr>
          <w:rFonts w:ascii="Times New Roman" w:eastAsia="Garamond" w:hAnsi="Times New Roman" w:cs="Times New Roman"/>
          <w:color w:val="000000"/>
          <w:szCs w:val="24"/>
          <w:u w:color="000000"/>
          <w:bdr w:val="nil"/>
          <w:lang w:eastAsia="en-US"/>
        </w:rPr>
        <w:t xml:space="preserve"> </w:t>
      </w:r>
      <w:proofErr w:type="spellStart"/>
      <w:r>
        <w:rPr>
          <w:rFonts w:ascii="Times New Roman" w:eastAsia="Garamond" w:hAnsi="Times New Roman" w:cs="Times New Roman"/>
          <w:color w:val="000000"/>
          <w:szCs w:val="24"/>
          <w:u w:color="000000"/>
          <w:bdr w:val="nil"/>
          <w:lang w:eastAsia="en-US"/>
        </w:rPr>
        <w:t>vazhdon</w:t>
      </w:r>
      <w:proofErr w:type="spellEnd"/>
      <w:r>
        <w:rPr>
          <w:rFonts w:ascii="Times New Roman" w:eastAsia="Garamond" w:hAnsi="Times New Roman" w:cs="Times New Roman"/>
          <w:color w:val="000000"/>
          <w:szCs w:val="24"/>
          <w:u w:color="000000"/>
          <w:bdr w:val="nil"/>
          <w:lang w:eastAsia="en-US"/>
        </w:rPr>
        <w:t xml:space="preserve"> </w:t>
      </w:r>
      <w:proofErr w:type="spellStart"/>
      <w:r>
        <w:rPr>
          <w:rFonts w:ascii="Times New Roman" w:eastAsia="Garamond" w:hAnsi="Times New Roman" w:cs="Times New Roman"/>
          <w:color w:val="000000"/>
          <w:szCs w:val="24"/>
          <w:u w:color="000000"/>
          <w:bdr w:val="nil"/>
          <w:lang w:eastAsia="en-US"/>
        </w:rPr>
        <w:t>të</w:t>
      </w:r>
      <w:proofErr w:type="spellEnd"/>
      <w:r>
        <w:rPr>
          <w:rFonts w:ascii="Times New Roman" w:eastAsia="Garamond" w:hAnsi="Times New Roman" w:cs="Times New Roman"/>
          <w:color w:val="000000"/>
          <w:szCs w:val="24"/>
          <w:u w:color="000000"/>
          <w:bdr w:val="nil"/>
          <w:lang w:eastAsia="en-US"/>
        </w:rPr>
        <w:t xml:space="preserve"> </w:t>
      </w:r>
      <w:proofErr w:type="spellStart"/>
      <w:r>
        <w:rPr>
          <w:rFonts w:ascii="Times New Roman" w:eastAsia="Garamond" w:hAnsi="Times New Roman" w:cs="Times New Roman"/>
          <w:color w:val="000000"/>
          <w:szCs w:val="24"/>
          <w:u w:color="000000"/>
          <w:bdr w:val="nil"/>
          <w:lang w:eastAsia="en-US"/>
        </w:rPr>
        <w:t>jetë</w:t>
      </w:r>
      <w:proofErr w:type="spellEnd"/>
      <w:r>
        <w:rPr>
          <w:rFonts w:ascii="Times New Roman" w:eastAsia="Garamond" w:hAnsi="Times New Roman" w:cs="Times New Roman"/>
          <w:color w:val="000000"/>
          <w:szCs w:val="24"/>
          <w:u w:color="000000"/>
          <w:bdr w:val="nil"/>
          <w:lang w:eastAsia="en-US"/>
        </w:rPr>
        <w:t xml:space="preserve"> </w:t>
      </w:r>
      <w:proofErr w:type="spellStart"/>
      <w:r>
        <w:rPr>
          <w:rFonts w:ascii="Times New Roman" w:eastAsia="Garamond" w:hAnsi="Times New Roman" w:cs="Times New Roman"/>
          <w:color w:val="000000"/>
          <w:szCs w:val="24"/>
          <w:u w:color="000000"/>
          <w:bdr w:val="nil"/>
          <w:lang w:eastAsia="en-US"/>
        </w:rPr>
        <w:t>i</w:t>
      </w:r>
      <w:proofErr w:type="spellEnd"/>
      <w:r>
        <w:rPr>
          <w:rFonts w:ascii="Times New Roman" w:eastAsia="Garamond" w:hAnsi="Times New Roman" w:cs="Times New Roman"/>
          <w:color w:val="000000"/>
          <w:szCs w:val="24"/>
          <w:u w:color="000000"/>
          <w:bdr w:val="nil"/>
          <w:lang w:eastAsia="en-US"/>
        </w:rPr>
        <w:t xml:space="preserve"> </w:t>
      </w:r>
      <w:proofErr w:type="spellStart"/>
      <w:r>
        <w:rPr>
          <w:rFonts w:ascii="Times New Roman" w:eastAsia="Garamond" w:hAnsi="Times New Roman" w:cs="Times New Roman"/>
          <w:color w:val="000000"/>
          <w:szCs w:val="24"/>
          <w:u w:color="000000"/>
          <w:bdr w:val="nil"/>
          <w:lang w:eastAsia="en-US"/>
        </w:rPr>
        <w:t>njëjtë</w:t>
      </w:r>
      <w:proofErr w:type="spellEnd"/>
      <w:r>
        <w:rPr>
          <w:rFonts w:ascii="Times New Roman" w:eastAsia="Garamond" w:hAnsi="Times New Roman" w:cs="Times New Roman"/>
          <w:color w:val="000000"/>
          <w:szCs w:val="24"/>
          <w:u w:color="000000"/>
          <w:bdr w:val="nil"/>
          <w:lang w:eastAsia="en-US"/>
        </w:rPr>
        <w:t xml:space="preserve"> </w:t>
      </w:r>
      <w:proofErr w:type="spellStart"/>
      <w:r w:rsidR="00521C87">
        <w:rPr>
          <w:rFonts w:ascii="Times New Roman" w:eastAsia="Garamond" w:hAnsi="Times New Roman" w:cs="Times New Roman"/>
          <w:color w:val="000000"/>
          <w:szCs w:val="24"/>
          <w:u w:color="000000"/>
          <w:bdr w:val="nil"/>
          <w:lang w:eastAsia="en-US"/>
        </w:rPr>
        <w:t>në</w:t>
      </w:r>
      <w:proofErr w:type="spellEnd"/>
      <w:r w:rsidR="00521C87">
        <w:rPr>
          <w:rFonts w:ascii="Times New Roman" w:eastAsia="Garamond" w:hAnsi="Times New Roman" w:cs="Times New Roman"/>
          <w:color w:val="000000"/>
          <w:szCs w:val="24"/>
          <w:u w:color="000000"/>
          <w:bdr w:val="nil"/>
          <w:lang w:eastAsia="en-US"/>
        </w:rPr>
        <w:t xml:space="preserve"> </w:t>
      </w:r>
      <w:proofErr w:type="spellStart"/>
      <w:r w:rsidR="00521C87">
        <w:rPr>
          <w:rFonts w:ascii="Times New Roman" w:eastAsia="Garamond" w:hAnsi="Times New Roman" w:cs="Times New Roman"/>
          <w:color w:val="000000"/>
          <w:szCs w:val="24"/>
          <w:u w:color="000000"/>
          <w:bdr w:val="nil"/>
          <w:lang w:eastAsia="en-US"/>
        </w:rPr>
        <w:t>vitin</w:t>
      </w:r>
      <w:proofErr w:type="spellEnd"/>
      <w:r w:rsidR="00521C87">
        <w:rPr>
          <w:rFonts w:ascii="Times New Roman" w:eastAsia="Garamond" w:hAnsi="Times New Roman" w:cs="Times New Roman"/>
          <w:color w:val="000000"/>
          <w:szCs w:val="24"/>
          <w:u w:color="000000"/>
          <w:bdr w:val="nil"/>
          <w:lang w:eastAsia="en-US"/>
        </w:rPr>
        <w:t xml:space="preserve"> 2024 </w:t>
      </w:r>
      <w:proofErr w:type="spellStart"/>
      <w:r w:rsidR="00521C87">
        <w:rPr>
          <w:rFonts w:ascii="Times New Roman" w:eastAsia="Garamond" w:hAnsi="Times New Roman" w:cs="Times New Roman"/>
          <w:color w:val="000000"/>
          <w:szCs w:val="24"/>
          <w:u w:color="000000"/>
          <w:bdr w:val="nil"/>
          <w:lang w:eastAsia="en-US"/>
        </w:rPr>
        <w:t>krahasuar</w:t>
      </w:r>
      <w:proofErr w:type="spellEnd"/>
      <w:r w:rsidR="00521C87">
        <w:rPr>
          <w:rFonts w:ascii="Times New Roman" w:eastAsia="Garamond" w:hAnsi="Times New Roman" w:cs="Times New Roman"/>
          <w:color w:val="000000"/>
          <w:szCs w:val="24"/>
          <w:u w:color="000000"/>
          <w:bdr w:val="nil"/>
          <w:lang w:eastAsia="en-US"/>
        </w:rPr>
        <w:t xml:space="preserve"> me </w:t>
      </w:r>
      <w:proofErr w:type="spellStart"/>
      <w:r w:rsidR="00521C87">
        <w:rPr>
          <w:rFonts w:ascii="Times New Roman" w:eastAsia="Garamond" w:hAnsi="Times New Roman" w:cs="Times New Roman"/>
          <w:color w:val="000000"/>
          <w:szCs w:val="24"/>
          <w:u w:color="000000"/>
          <w:bdr w:val="nil"/>
          <w:lang w:eastAsia="en-US"/>
        </w:rPr>
        <w:t>vitin</w:t>
      </w:r>
      <w:proofErr w:type="spellEnd"/>
      <w:r w:rsidR="00521C87">
        <w:rPr>
          <w:rFonts w:ascii="Times New Roman" w:eastAsia="Garamond" w:hAnsi="Times New Roman" w:cs="Times New Roman"/>
          <w:color w:val="000000"/>
          <w:szCs w:val="24"/>
          <w:u w:color="000000"/>
          <w:bdr w:val="nil"/>
          <w:lang w:eastAsia="en-US"/>
        </w:rPr>
        <w:t xml:space="preserve"> 2023. </w:t>
      </w:r>
      <w:proofErr w:type="spellStart"/>
      <w:r w:rsidR="00521C87">
        <w:rPr>
          <w:rFonts w:ascii="Times New Roman" w:eastAsia="Garamond" w:hAnsi="Times New Roman" w:cs="Times New Roman"/>
          <w:color w:val="000000"/>
          <w:szCs w:val="24"/>
          <w:u w:color="000000"/>
          <w:bdr w:val="nil"/>
          <w:lang w:eastAsia="en-US"/>
        </w:rPr>
        <w:t>Ndërsa</w:t>
      </w:r>
      <w:proofErr w:type="spellEnd"/>
      <w:r w:rsidR="00521C87">
        <w:rPr>
          <w:rFonts w:ascii="Times New Roman" w:eastAsia="Garamond" w:hAnsi="Times New Roman" w:cs="Times New Roman"/>
          <w:color w:val="000000"/>
          <w:szCs w:val="24"/>
          <w:u w:color="000000"/>
          <w:bdr w:val="nil"/>
          <w:lang w:eastAsia="en-US"/>
        </w:rPr>
        <w:t xml:space="preserve">, </w:t>
      </w:r>
      <w:proofErr w:type="spellStart"/>
      <w:r w:rsidR="00521C87">
        <w:rPr>
          <w:rFonts w:ascii="Times New Roman" w:eastAsia="Garamond" w:hAnsi="Times New Roman" w:cs="Times New Roman"/>
          <w:color w:val="000000"/>
          <w:szCs w:val="24"/>
          <w:u w:color="000000"/>
          <w:bdr w:val="nil"/>
          <w:lang w:eastAsia="en-US"/>
        </w:rPr>
        <w:t>për</w:t>
      </w:r>
      <w:proofErr w:type="spellEnd"/>
      <w:r w:rsidR="00521C87">
        <w:rPr>
          <w:rFonts w:ascii="Times New Roman" w:eastAsia="Garamond" w:hAnsi="Times New Roman" w:cs="Times New Roman"/>
          <w:color w:val="000000"/>
          <w:szCs w:val="24"/>
          <w:u w:color="000000"/>
          <w:bdr w:val="nil"/>
          <w:lang w:eastAsia="en-US"/>
        </w:rPr>
        <w:t xml:space="preserve"> </w:t>
      </w:r>
      <w:proofErr w:type="spellStart"/>
      <w:r w:rsidR="00521C87">
        <w:rPr>
          <w:rFonts w:ascii="Times New Roman" w:eastAsia="Garamond" w:hAnsi="Times New Roman" w:cs="Times New Roman"/>
          <w:color w:val="000000"/>
          <w:szCs w:val="24"/>
          <w:u w:color="000000"/>
          <w:bdr w:val="nil"/>
          <w:lang w:eastAsia="en-US"/>
        </w:rPr>
        <w:t>subjektet</w:t>
      </w:r>
      <w:proofErr w:type="spellEnd"/>
      <w:r w:rsidR="00521C87">
        <w:rPr>
          <w:rFonts w:ascii="Times New Roman" w:eastAsia="Garamond" w:hAnsi="Times New Roman" w:cs="Times New Roman"/>
          <w:color w:val="000000"/>
          <w:szCs w:val="24"/>
          <w:u w:color="000000"/>
          <w:bdr w:val="nil"/>
          <w:lang w:eastAsia="en-US"/>
        </w:rPr>
        <w:t xml:space="preserve"> me </w:t>
      </w:r>
      <w:proofErr w:type="spellStart"/>
      <w:r w:rsidR="00521C87">
        <w:rPr>
          <w:rFonts w:ascii="Times New Roman" w:eastAsia="Garamond" w:hAnsi="Times New Roman" w:cs="Times New Roman"/>
          <w:color w:val="000000"/>
          <w:szCs w:val="24"/>
          <w:u w:color="000000"/>
          <w:bdr w:val="nil"/>
          <w:lang w:eastAsia="en-US"/>
        </w:rPr>
        <w:t>qarkullim</w:t>
      </w:r>
      <w:proofErr w:type="spellEnd"/>
      <w:r w:rsidR="00521C87">
        <w:rPr>
          <w:rFonts w:ascii="Times New Roman" w:eastAsia="Garamond" w:hAnsi="Times New Roman" w:cs="Times New Roman"/>
          <w:color w:val="000000"/>
          <w:szCs w:val="24"/>
          <w:u w:color="000000"/>
          <w:bdr w:val="nil"/>
          <w:lang w:eastAsia="en-US"/>
        </w:rPr>
        <w:t xml:space="preserve"> </w:t>
      </w:r>
      <w:proofErr w:type="spellStart"/>
      <w:r w:rsidR="00521C87">
        <w:rPr>
          <w:rFonts w:ascii="Times New Roman" w:eastAsia="Garamond" w:hAnsi="Times New Roman" w:cs="Times New Roman"/>
          <w:color w:val="000000"/>
          <w:szCs w:val="24"/>
          <w:u w:color="000000"/>
          <w:bdr w:val="nil"/>
          <w:lang w:eastAsia="en-US"/>
        </w:rPr>
        <w:t>mbi</w:t>
      </w:r>
      <w:proofErr w:type="spellEnd"/>
      <w:r w:rsidR="00521C87">
        <w:rPr>
          <w:rFonts w:ascii="Times New Roman" w:eastAsia="Garamond" w:hAnsi="Times New Roman" w:cs="Times New Roman"/>
          <w:color w:val="000000"/>
          <w:szCs w:val="24"/>
          <w:u w:color="000000"/>
          <w:bdr w:val="nil"/>
          <w:lang w:eastAsia="en-US"/>
        </w:rPr>
        <w:t xml:space="preserve"> 14 </w:t>
      </w:r>
      <w:proofErr w:type="spellStart"/>
      <w:r w:rsidR="00521C87">
        <w:rPr>
          <w:rFonts w:ascii="Times New Roman" w:eastAsia="Garamond" w:hAnsi="Times New Roman" w:cs="Times New Roman"/>
          <w:color w:val="000000"/>
          <w:szCs w:val="24"/>
          <w:u w:color="000000"/>
          <w:bdr w:val="nil"/>
          <w:lang w:eastAsia="en-US"/>
        </w:rPr>
        <w:t>milionë</w:t>
      </w:r>
      <w:proofErr w:type="spellEnd"/>
      <w:r w:rsidR="00521C87">
        <w:rPr>
          <w:rFonts w:ascii="Times New Roman" w:eastAsia="Garamond" w:hAnsi="Times New Roman" w:cs="Times New Roman"/>
          <w:color w:val="000000"/>
          <w:szCs w:val="24"/>
          <w:u w:color="000000"/>
          <w:bdr w:val="nil"/>
          <w:lang w:eastAsia="en-US"/>
        </w:rPr>
        <w:t xml:space="preserve"> </w:t>
      </w:r>
      <w:proofErr w:type="spellStart"/>
      <w:r w:rsidR="00521C87">
        <w:rPr>
          <w:rFonts w:ascii="Times New Roman" w:eastAsia="Garamond" w:hAnsi="Times New Roman" w:cs="Times New Roman"/>
          <w:color w:val="000000"/>
          <w:szCs w:val="24"/>
          <w:u w:color="000000"/>
          <w:bdr w:val="nil"/>
          <w:lang w:eastAsia="en-US"/>
        </w:rPr>
        <w:t>lekë</w:t>
      </w:r>
      <w:proofErr w:type="spellEnd"/>
      <w:r w:rsidR="00521C87">
        <w:rPr>
          <w:rFonts w:ascii="Times New Roman" w:eastAsia="Garamond" w:hAnsi="Times New Roman" w:cs="Times New Roman"/>
          <w:color w:val="000000"/>
          <w:szCs w:val="24"/>
          <w:u w:color="000000"/>
          <w:bdr w:val="nil"/>
          <w:lang w:eastAsia="en-US"/>
        </w:rPr>
        <w:t xml:space="preserve"> </w:t>
      </w:r>
      <w:proofErr w:type="spellStart"/>
      <w:r w:rsidR="00521C87">
        <w:rPr>
          <w:rFonts w:ascii="Times New Roman" w:eastAsia="Garamond" w:hAnsi="Times New Roman" w:cs="Times New Roman"/>
          <w:color w:val="000000"/>
          <w:szCs w:val="24"/>
          <w:u w:color="000000"/>
          <w:bdr w:val="nil"/>
          <w:lang w:eastAsia="en-US"/>
        </w:rPr>
        <w:t>kemi</w:t>
      </w:r>
      <w:proofErr w:type="spellEnd"/>
      <w:r w:rsidR="00521C87">
        <w:rPr>
          <w:rFonts w:ascii="Times New Roman" w:eastAsia="Garamond" w:hAnsi="Times New Roman" w:cs="Times New Roman"/>
          <w:color w:val="000000"/>
          <w:szCs w:val="24"/>
          <w:u w:color="000000"/>
          <w:bdr w:val="nil"/>
          <w:lang w:eastAsia="en-US"/>
        </w:rPr>
        <w:t xml:space="preserve"> </w:t>
      </w:r>
      <w:proofErr w:type="spellStart"/>
      <w:r w:rsidR="00521C87">
        <w:rPr>
          <w:rFonts w:ascii="Times New Roman" w:eastAsia="Garamond" w:hAnsi="Times New Roman" w:cs="Times New Roman"/>
          <w:color w:val="000000"/>
          <w:szCs w:val="24"/>
          <w:u w:color="000000"/>
          <w:bdr w:val="nil"/>
          <w:lang w:eastAsia="en-US"/>
        </w:rPr>
        <w:t>një</w:t>
      </w:r>
      <w:proofErr w:type="spellEnd"/>
      <w:r w:rsidR="00521C87">
        <w:rPr>
          <w:rFonts w:ascii="Times New Roman" w:eastAsia="Garamond" w:hAnsi="Times New Roman" w:cs="Times New Roman"/>
          <w:color w:val="000000"/>
          <w:szCs w:val="24"/>
          <w:u w:color="000000"/>
          <w:bdr w:val="nil"/>
          <w:lang w:eastAsia="en-US"/>
        </w:rPr>
        <w:t xml:space="preserve"> </w:t>
      </w:r>
      <w:proofErr w:type="spellStart"/>
      <w:r w:rsidR="00521C87">
        <w:rPr>
          <w:rFonts w:ascii="Times New Roman" w:eastAsia="Garamond" w:hAnsi="Times New Roman" w:cs="Times New Roman"/>
          <w:color w:val="000000"/>
          <w:szCs w:val="24"/>
          <w:u w:color="000000"/>
          <w:bdr w:val="nil"/>
          <w:lang w:eastAsia="en-US"/>
        </w:rPr>
        <w:t>r</w:t>
      </w:r>
      <w:r w:rsidR="003A3F61">
        <w:rPr>
          <w:rFonts w:ascii="Times New Roman" w:eastAsia="Garamond" w:hAnsi="Times New Roman" w:cs="Times New Roman"/>
          <w:color w:val="000000"/>
          <w:szCs w:val="24"/>
          <w:u w:color="000000"/>
          <w:bdr w:val="nil"/>
          <w:lang w:eastAsia="en-US"/>
        </w:rPr>
        <w:t>ritje</w:t>
      </w:r>
      <w:proofErr w:type="spellEnd"/>
      <w:r w:rsidR="00521C87">
        <w:rPr>
          <w:rFonts w:ascii="Times New Roman" w:eastAsia="Garamond" w:hAnsi="Times New Roman" w:cs="Times New Roman"/>
          <w:color w:val="000000"/>
          <w:szCs w:val="24"/>
          <w:u w:color="000000"/>
          <w:bdr w:val="nil"/>
          <w:lang w:eastAsia="en-US"/>
        </w:rPr>
        <w:t xml:space="preserve"> </w:t>
      </w:r>
      <w:proofErr w:type="spellStart"/>
      <w:r w:rsidR="00521C87">
        <w:rPr>
          <w:rFonts w:ascii="Times New Roman" w:eastAsia="Garamond" w:hAnsi="Times New Roman" w:cs="Times New Roman"/>
          <w:color w:val="000000"/>
          <w:szCs w:val="24"/>
          <w:u w:color="000000"/>
          <w:bdr w:val="nil"/>
          <w:lang w:eastAsia="en-US"/>
        </w:rPr>
        <w:t>të</w:t>
      </w:r>
      <w:proofErr w:type="spellEnd"/>
      <w:r w:rsidR="00521C87">
        <w:rPr>
          <w:rFonts w:ascii="Times New Roman" w:eastAsia="Garamond" w:hAnsi="Times New Roman" w:cs="Times New Roman"/>
          <w:color w:val="000000"/>
          <w:szCs w:val="24"/>
          <w:u w:color="000000"/>
          <w:bdr w:val="nil"/>
          <w:lang w:eastAsia="en-US"/>
        </w:rPr>
        <w:t xml:space="preserve"> </w:t>
      </w:r>
      <w:proofErr w:type="spellStart"/>
      <w:r w:rsidR="00521C87">
        <w:rPr>
          <w:rFonts w:ascii="Times New Roman" w:eastAsia="Garamond" w:hAnsi="Times New Roman" w:cs="Times New Roman"/>
          <w:color w:val="000000"/>
          <w:szCs w:val="24"/>
          <w:u w:color="000000"/>
          <w:bdr w:val="nil"/>
          <w:lang w:eastAsia="en-US"/>
        </w:rPr>
        <w:t>shpenzimit</w:t>
      </w:r>
      <w:proofErr w:type="spellEnd"/>
      <w:r w:rsidR="00521C87">
        <w:rPr>
          <w:rFonts w:ascii="Times New Roman" w:eastAsia="Garamond" w:hAnsi="Times New Roman" w:cs="Times New Roman"/>
          <w:color w:val="000000"/>
          <w:szCs w:val="24"/>
          <w:u w:color="000000"/>
          <w:bdr w:val="nil"/>
          <w:lang w:eastAsia="en-US"/>
        </w:rPr>
        <w:t xml:space="preserve"> </w:t>
      </w:r>
      <w:proofErr w:type="spellStart"/>
      <w:r w:rsidR="00521C87">
        <w:rPr>
          <w:rFonts w:ascii="Times New Roman" w:eastAsia="Garamond" w:hAnsi="Times New Roman" w:cs="Times New Roman"/>
          <w:color w:val="000000"/>
          <w:szCs w:val="24"/>
          <w:u w:color="000000"/>
          <w:bdr w:val="nil"/>
          <w:lang w:eastAsia="en-US"/>
        </w:rPr>
        <w:t>tatimor</w:t>
      </w:r>
      <w:proofErr w:type="spellEnd"/>
      <w:r w:rsidR="00521C87">
        <w:rPr>
          <w:rFonts w:ascii="Times New Roman" w:eastAsia="Garamond" w:hAnsi="Times New Roman" w:cs="Times New Roman"/>
          <w:color w:val="000000"/>
          <w:szCs w:val="24"/>
          <w:u w:color="000000"/>
          <w:bdr w:val="nil"/>
          <w:lang w:eastAsia="en-US"/>
        </w:rPr>
        <w:t xml:space="preserve">. </w:t>
      </w:r>
      <w:proofErr w:type="spellStart"/>
      <w:r w:rsidR="00521C87">
        <w:rPr>
          <w:rFonts w:ascii="Times New Roman" w:eastAsia="Garamond" w:hAnsi="Times New Roman" w:cs="Times New Roman"/>
          <w:color w:val="000000"/>
          <w:szCs w:val="24"/>
          <w:u w:color="000000"/>
          <w:bdr w:val="nil"/>
          <w:lang w:eastAsia="en-US"/>
        </w:rPr>
        <w:t>Kjo</w:t>
      </w:r>
      <w:proofErr w:type="spellEnd"/>
      <w:r w:rsidR="00521C87">
        <w:rPr>
          <w:rFonts w:ascii="Times New Roman" w:eastAsia="Garamond" w:hAnsi="Times New Roman" w:cs="Times New Roman"/>
          <w:color w:val="000000"/>
          <w:szCs w:val="24"/>
          <w:u w:color="000000"/>
          <w:bdr w:val="nil"/>
          <w:lang w:eastAsia="en-US"/>
        </w:rPr>
        <w:t xml:space="preserve"> </w:t>
      </w:r>
      <w:proofErr w:type="spellStart"/>
      <w:r w:rsidR="003A3F61">
        <w:rPr>
          <w:rFonts w:ascii="Times New Roman" w:eastAsia="Garamond" w:hAnsi="Times New Roman" w:cs="Times New Roman"/>
          <w:color w:val="000000"/>
          <w:szCs w:val="24"/>
          <w:u w:color="000000"/>
          <w:bdr w:val="nil"/>
          <w:lang w:eastAsia="en-US"/>
        </w:rPr>
        <w:t>rritje</w:t>
      </w:r>
      <w:proofErr w:type="spellEnd"/>
      <w:r w:rsidR="00521C87">
        <w:rPr>
          <w:rFonts w:ascii="Times New Roman" w:eastAsia="Garamond" w:hAnsi="Times New Roman" w:cs="Times New Roman"/>
          <w:color w:val="000000"/>
          <w:szCs w:val="24"/>
          <w:u w:color="000000"/>
          <w:bdr w:val="nil"/>
          <w:lang w:eastAsia="en-US"/>
        </w:rPr>
        <w:t xml:space="preserve"> </w:t>
      </w:r>
      <w:proofErr w:type="spellStart"/>
      <w:r w:rsidR="00521C87">
        <w:rPr>
          <w:rFonts w:ascii="Times New Roman" w:eastAsia="Garamond" w:hAnsi="Times New Roman" w:cs="Times New Roman"/>
          <w:color w:val="000000"/>
          <w:szCs w:val="24"/>
          <w:u w:color="000000"/>
          <w:bdr w:val="nil"/>
          <w:lang w:eastAsia="en-US"/>
        </w:rPr>
        <w:t>buron</w:t>
      </w:r>
      <w:proofErr w:type="spellEnd"/>
      <w:r w:rsidR="00521C87">
        <w:rPr>
          <w:rFonts w:ascii="Times New Roman" w:eastAsia="Garamond" w:hAnsi="Times New Roman" w:cs="Times New Roman"/>
          <w:color w:val="000000"/>
          <w:szCs w:val="24"/>
          <w:u w:color="000000"/>
          <w:bdr w:val="nil"/>
          <w:lang w:eastAsia="en-US"/>
        </w:rPr>
        <w:t xml:space="preserve"> </w:t>
      </w:r>
      <w:proofErr w:type="spellStart"/>
      <w:r w:rsidR="00521C87">
        <w:rPr>
          <w:rFonts w:ascii="Times New Roman" w:eastAsia="Garamond" w:hAnsi="Times New Roman" w:cs="Times New Roman"/>
          <w:color w:val="000000"/>
          <w:szCs w:val="24"/>
          <w:u w:color="000000"/>
          <w:bdr w:val="nil"/>
          <w:lang w:eastAsia="en-US"/>
        </w:rPr>
        <w:t>kryesisht</w:t>
      </w:r>
      <w:proofErr w:type="spellEnd"/>
      <w:r w:rsidR="00521C87">
        <w:rPr>
          <w:rFonts w:ascii="Times New Roman" w:eastAsia="Garamond" w:hAnsi="Times New Roman" w:cs="Times New Roman"/>
          <w:color w:val="000000"/>
          <w:szCs w:val="24"/>
          <w:u w:color="000000"/>
          <w:bdr w:val="nil"/>
          <w:lang w:eastAsia="en-US"/>
        </w:rPr>
        <w:t xml:space="preserve"> </w:t>
      </w:r>
      <w:proofErr w:type="spellStart"/>
      <w:r w:rsidR="00521C87">
        <w:rPr>
          <w:rFonts w:ascii="Times New Roman" w:eastAsia="Garamond" w:hAnsi="Times New Roman" w:cs="Times New Roman"/>
          <w:color w:val="000000"/>
          <w:szCs w:val="24"/>
          <w:u w:color="000000"/>
          <w:bdr w:val="nil"/>
          <w:lang w:eastAsia="en-US"/>
        </w:rPr>
        <w:t>nga</w:t>
      </w:r>
      <w:proofErr w:type="spellEnd"/>
      <w:r w:rsidR="00521C87">
        <w:rPr>
          <w:rFonts w:ascii="Times New Roman" w:eastAsia="Garamond" w:hAnsi="Times New Roman" w:cs="Times New Roman"/>
          <w:color w:val="000000"/>
          <w:szCs w:val="24"/>
          <w:u w:color="000000"/>
          <w:bdr w:val="nil"/>
          <w:lang w:eastAsia="en-US"/>
        </w:rPr>
        <w:t xml:space="preserve"> </w:t>
      </w:r>
      <w:proofErr w:type="spellStart"/>
      <w:r w:rsidR="00521C87">
        <w:rPr>
          <w:rFonts w:ascii="Times New Roman" w:eastAsia="Garamond" w:hAnsi="Times New Roman" w:cs="Times New Roman"/>
          <w:color w:val="000000"/>
          <w:szCs w:val="24"/>
          <w:u w:color="000000"/>
          <w:bdr w:val="nil"/>
          <w:lang w:eastAsia="en-US"/>
        </w:rPr>
        <w:t>shpenzimi</w:t>
      </w:r>
      <w:proofErr w:type="spellEnd"/>
      <w:r w:rsidR="00521C87">
        <w:rPr>
          <w:rFonts w:ascii="Times New Roman" w:eastAsia="Garamond" w:hAnsi="Times New Roman" w:cs="Times New Roman"/>
          <w:color w:val="000000"/>
          <w:szCs w:val="24"/>
          <w:u w:color="000000"/>
          <w:bdr w:val="nil"/>
          <w:lang w:eastAsia="en-US"/>
        </w:rPr>
        <w:t xml:space="preserve"> </w:t>
      </w:r>
      <w:proofErr w:type="spellStart"/>
      <w:r w:rsidR="00521C87">
        <w:rPr>
          <w:rFonts w:ascii="Times New Roman" w:eastAsia="Garamond" w:hAnsi="Times New Roman" w:cs="Times New Roman"/>
          <w:color w:val="000000"/>
          <w:szCs w:val="24"/>
          <w:u w:color="000000"/>
          <w:bdr w:val="nil"/>
          <w:lang w:eastAsia="en-US"/>
        </w:rPr>
        <w:t>tatimor</w:t>
      </w:r>
      <w:proofErr w:type="spellEnd"/>
      <w:r w:rsidR="00521C87">
        <w:rPr>
          <w:rFonts w:ascii="Times New Roman" w:eastAsia="Garamond" w:hAnsi="Times New Roman" w:cs="Times New Roman"/>
          <w:color w:val="000000"/>
          <w:szCs w:val="24"/>
          <w:u w:color="000000"/>
          <w:bdr w:val="nil"/>
          <w:lang w:eastAsia="en-US"/>
        </w:rPr>
        <w:t xml:space="preserve"> </w:t>
      </w:r>
      <w:proofErr w:type="spellStart"/>
      <w:r w:rsidR="00521C87">
        <w:rPr>
          <w:rFonts w:ascii="Times New Roman" w:eastAsia="Garamond" w:hAnsi="Times New Roman" w:cs="Times New Roman"/>
          <w:color w:val="000000"/>
          <w:szCs w:val="24"/>
          <w:u w:color="000000"/>
          <w:bdr w:val="nil"/>
          <w:lang w:eastAsia="en-US"/>
        </w:rPr>
        <w:t>në</w:t>
      </w:r>
      <w:proofErr w:type="spellEnd"/>
      <w:r w:rsidR="00521C87">
        <w:rPr>
          <w:rFonts w:ascii="Times New Roman" w:eastAsia="Garamond" w:hAnsi="Times New Roman" w:cs="Times New Roman"/>
          <w:color w:val="000000"/>
          <w:szCs w:val="24"/>
          <w:u w:color="000000"/>
          <w:bdr w:val="nil"/>
          <w:lang w:eastAsia="en-US"/>
        </w:rPr>
        <w:t xml:space="preserve"> </w:t>
      </w:r>
      <w:proofErr w:type="spellStart"/>
      <w:r w:rsidR="00521C87">
        <w:rPr>
          <w:rFonts w:ascii="Times New Roman" w:eastAsia="Garamond" w:hAnsi="Times New Roman" w:cs="Times New Roman"/>
          <w:color w:val="000000"/>
          <w:szCs w:val="24"/>
          <w:u w:color="000000"/>
          <w:bdr w:val="nil"/>
          <w:lang w:eastAsia="en-US"/>
        </w:rPr>
        <w:t>sektorin</w:t>
      </w:r>
      <w:proofErr w:type="spellEnd"/>
      <w:r w:rsidR="00521C87">
        <w:rPr>
          <w:rFonts w:ascii="Times New Roman" w:eastAsia="Garamond" w:hAnsi="Times New Roman" w:cs="Times New Roman"/>
          <w:color w:val="000000"/>
          <w:szCs w:val="24"/>
          <w:u w:color="000000"/>
          <w:bdr w:val="nil"/>
          <w:lang w:eastAsia="en-US"/>
        </w:rPr>
        <w:t xml:space="preserve"> e </w:t>
      </w:r>
      <w:proofErr w:type="spellStart"/>
      <w:r w:rsidR="00521C87">
        <w:rPr>
          <w:rFonts w:ascii="Times New Roman" w:eastAsia="Garamond" w:hAnsi="Times New Roman" w:cs="Times New Roman"/>
          <w:color w:val="000000"/>
          <w:szCs w:val="24"/>
          <w:u w:color="000000"/>
          <w:bdr w:val="nil"/>
          <w:lang w:eastAsia="en-US"/>
        </w:rPr>
        <w:t>prodhimit</w:t>
      </w:r>
      <w:proofErr w:type="spellEnd"/>
      <w:r w:rsidR="00521C87">
        <w:rPr>
          <w:rFonts w:ascii="Times New Roman" w:eastAsia="Garamond" w:hAnsi="Times New Roman" w:cs="Times New Roman"/>
          <w:color w:val="000000"/>
          <w:szCs w:val="24"/>
          <w:u w:color="000000"/>
          <w:bdr w:val="nil"/>
          <w:lang w:eastAsia="en-US"/>
        </w:rPr>
        <w:t xml:space="preserve"> </w:t>
      </w:r>
      <w:proofErr w:type="spellStart"/>
      <w:r w:rsidR="00521C87">
        <w:rPr>
          <w:rFonts w:ascii="Times New Roman" w:eastAsia="Garamond" w:hAnsi="Times New Roman" w:cs="Times New Roman"/>
          <w:color w:val="000000"/>
          <w:szCs w:val="24"/>
          <w:u w:color="000000"/>
          <w:bdr w:val="nil"/>
          <w:lang w:eastAsia="en-US"/>
        </w:rPr>
        <w:t>të</w:t>
      </w:r>
      <w:proofErr w:type="spellEnd"/>
      <w:r w:rsidR="00521C87">
        <w:rPr>
          <w:rFonts w:ascii="Times New Roman" w:eastAsia="Garamond" w:hAnsi="Times New Roman" w:cs="Times New Roman"/>
          <w:color w:val="000000"/>
          <w:szCs w:val="24"/>
          <w:u w:color="000000"/>
          <w:bdr w:val="nil"/>
          <w:lang w:eastAsia="en-US"/>
        </w:rPr>
        <w:t xml:space="preserve"> software</w:t>
      </w:r>
      <w:r w:rsidR="007554EF">
        <w:rPr>
          <w:rFonts w:ascii="Times New Roman" w:eastAsia="Garamond" w:hAnsi="Times New Roman" w:cs="Times New Roman"/>
          <w:color w:val="000000"/>
          <w:szCs w:val="24"/>
          <w:u w:color="000000"/>
          <w:bdr w:val="nil"/>
          <w:lang w:eastAsia="en-US"/>
        </w:rPr>
        <w:t>.</w:t>
      </w:r>
    </w:p>
    <w:p w14:paraId="4B78F885" w14:textId="3D8337C9" w:rsidR="00174B56" w:rsidRPr="009A1B6F" w:rsidRDefault="00241EF8" w:rsidP="002A084D">
      <w:pPr>
        <w:spacing w:before="100" w:beforeAutospacing="1" w:line="276" w:lineRule="auto"/>
        <w:contextualSpacing w:val="0"/>
        <w:jc w:val="both"/>
        <w:rPr>
          <w:rFonts w:ascii="Times New Roman" w:eastAsia="Garamond" w:hAnsi="Times New Roman" w:cs="Times New Roman"/>
          <w:color w:val="000000"/>
          <w:szCs w:val="24"/>
          <w:u w:color="000000"/>
          <w:bdr w:val="nil"/>
          <w:lang w:val="it-CH" w:eastAsia="en-US"/>
        </w:rPr>
      </w:pPr>
      <w:proofErr w:type="spellStart"/>
      <w:r w:rsidRPr="00521C87">
        <w:rPr>
          <w:rFonts w:ascii="Times New Roman" w:eastAsia="Garamond" w:hAnsi="Times New Roman" w:cs="Times New Roman"/>
          <w:b/>
          <w:bCs/>
          <w:color w:val="000000"/>
          <w:szCs w:val="24"/>
          <w:u w:color="000000"/>
          <w:bdr w:val="nil"/>
          <w:lang w:eastAsia="en-US"/>
        </w:rPr>
        <w:t>Lidhur</w:t>
      </w:r>
      <w:proofErr w:type="spellEnd"/>
      <w:r w:rsidRPr="00521C87">
        <w:rPr>
          <w:rFonts w:ascii="Times New Roman" w:eastAsia="Garamond" w:hAnsi="Times New Roman" w:cs="Times New Roman"/>
          <w:b/>
          <w:bCs/>
          <w:color w:val="000000"/>
          <w:szCs w:val="24"/>
          <w:u w:color="000000"/>
          <w:bdr w:val="nil"/>
          <w:lang w:eastAsia="en-US"/>
        </w:rPr>
        <w:t xml:space="preserve"> me</w:t>
      </w:r>
      <w:r w:rsidR="009C606B" w:rsidRPr="00521C87">
        <w:rPr>
          <w:rFonts w:ascii="Times New Roman" w:eastAsia="Garamond" w:hAnsi="Times New Roman" w:cs="Times New Roman"/>
          <w:b/>
          <w:bCs/>
          <w:color w:val="000000"/>
          <w:szCs w:val="24"/>
          <w:u w:color="000000"/>
          <w:bdr w:val="nil"/>
          <w:lang w:eastAsia="en-US"/>
        </w:rPr>
        <w:t xml:space="preserve"> </w:t>
      </w:r>
      <w:proofErr w:type="spellStart"/>
      <w:r w:rsidR="009C606B" w:rsidRPr="00521C87">
        <w:rPr>
          <w:rFonts w:ascii="Times New Roman" w:eastAsia="Garamond" w:hAnsi="Times New Roman" w:cs="Times New Roman"/>
          <w:b/>
          <w:bCs/>
          <w:color w:val="000000"/>
          <w:szCs w:val="24"/>
          <w:u w:color="000000"/>
          <w:bdr w:val="nil"/>
          <w:lang w:eastAsia="en-US"/>
        </w:rPr>
        <w:t>s</w:t>
      </w:r>
      <w:r w:rsidR="00174B56" w:rsidRPr="00521C87">
        <w:rPr>
          <w:rFonts w:ascii="Times New Roman" w:eastAsia="Garamond" w:hAnsi="Times New Roman" w:cs="Times New Roman"/>
          <w:b/>
          <w:bCs/>
          <w:color w:val="000000"/>
          <w:szCs w:val="24"/>
          <w:u w:color="000000"/>
          <w:bdr w:val="nil"/>
          <w:lang w:eastAsia="en-US"/>
        </w:rPr>
        <w:t>hpenzimi</w:t>
      </w:r>
      <w:r w:rsidRPr="00521C87">
        <w:rPr>
          <w:rFonts w:ascii="Times New Roman" w:eastAsia="Garamond" w:hAnsi="Times New Roman" w:cs="Times New Roman"/>
          <w:b/>
          <w:bCs/>
          <w:color w:val="000000"/>
          <w:szCs w:val="24"/>
          <w:u w:color="000000"/>
          <w:bdr w:val="nil"/>
          <w:lang w:eastAsia="en-US"/>
        </w:rPr>
        <w:t>n</w:t>
      </w:r>
      <w:proofErr w:type="spellEnd"/>
      <w:r w:rsidR="00174B56" w:rsidRPr="00521C87">
        <w:rPr>
          <w:rFonts w:ascii="Times New Roman" w:eastAsia="Garamond" w:hAnsi="Times New Roman" w:cs="Times New Roman"/>
          <w:b/>
          <w:bCs/>
          <w:color w:val="000000"/>
          <w:szCs w:val="24"/>
          <w:u w:color="000000"/>
          <w:bdr w:val="nil"/>
          <w:lang w:eastAsia="en-US"/>
        </w:rPr>
        <w:t xml:space="preserve"> </w:t>
      </w:r>
      <w:proofErr w:type="spellStart"/>
      <w:r w:rsidR="00174B56" w:rsidRPr="00521C87">
        <w:rPr>
          <w:rFonts w:ascii="Times New Roman" w:eastAsia="Garamond" w:hAnsi="Times New Roman" w:cs="Times New Roman"/>
          <w:b/>
          <w:bCs/>
          <w:color w:val="000000"/>
          <w:szCs w:val="24"/>
          <w:u w:color="000000"/>
          <w:bdr w:val="nil"/>
          <w:lang w:eastAsia="en-US"/>
        </w:rPr>
        <w:t>tatimor</w:t>
      </w:r>
      <w:proofErr w:type="spellEnd"/>
      <w:r w:rsidR="00174B56" w:rsidRPr="00521C87">
        <w:rPr>
          <w:rFonts w:ascii="Times New Roman" w:eastAsia="Garamond" w:hAnsi="Times New Roman" w:cs="Times New Roman"/>
          <w:b/>
          <w:bCs/>
          <w:color w:val="000000"/>
          <w:szCs w:val="24"/>
          <w:u w:color="000000"/>
          <w:bdr w:val="nil"/>
          <w:lang w:eastAsia="en-US"/>
        </w:rPr>
        <w:t xml:space="preserve"> </w:t>
      </w:r>
      <w:proofErr w:type="spellStart"/>
      <w:r w:rsidR="00174B56" w:rsidRPr="00521C87">
        <w:rPr>
          <w:rFonts w:ascii="Times New Roman" w:eastAsia="Garamond" w:hAnsi="Times New Roman" w:cs="Times New Roman"/>
          <w:b/>
          <w:bCs/>
          <w:color w:val="000000"/>
          <w:szCs w:val="24"/>
          <w:u w:color="000000"/>
          <w:bdr w:val="nil"/>
          <w:lang w:eastAsia="en-US"/>
        </w:rPr>
        <w:t>që</w:t>
      </w:r>
      <w:proofErr w:type="spellEnd"/>
      <w:r w:rsidR="00174B56" w:rsidRPr="00521C87">
        <w:rPr>
          <w:rFonts w:ascii="Times New Roman" w:eastAsia="Garamond" w:hAnsi="Times New Roman" w:cs="Times New Roman"/>
          <w:b/>
          <w:bCs/>
          <w:color w:val="000000"/>
          <w:szCs w:val="24"/>
          <w:u w:color="000000"/>
          <w:bdr w:val="nil"/>
          <w:lang w:eastAsia="en-US"/>
        </w:rPr>
        <w:t xml:space="preserve"> </w:t>
      </w:r>
      <w:proofErr w:type="spellStart"/>
      <w:r w:rsidR="00174B56" w:rsidRPr="00521C87">
        <w:rPr>
          <w:rFonts w:ascii="Times New Roman" w:eastAsia="Garamond" w:hAnsi="Times New Roman" w:cs="Times New Roman"/>
          <w:b/>
          <w:bCs/>
          <w:color w:val="000000"/>
          <w:szCs w:val="24"/>
          <w:u w:color="000000"/>
          <w:bdr w:val="nil"/>
          <w:lang w:eastAsia="en-US"/>
        </w:rPr>
        <w:t>buron</w:t>
      </w:r>
      <w:proofErr w:type="spellEnd"/>
      <w:r w:rsidR="00174B56" w:rsidRPr="00521C87">
        <w:rPr>
          <w:rFonts w:ascii="Times New Roman" w:eastAsia="Garamond" w:hAnsi="Times New Roman" w:cs="Times New Roman"/>
          <w:b/>
          <w:bCs/>
          <w:color w:val="000000"/>
          <w:szCs w:val="24"/>
          <w:u w:color="000000"/>
          <w:bdr w:val="nil"/>
          <w:lang w:eastAsia="en-US"/>
        </w:rPr>
        <w:t xml:space="preserve"> </w:t>
      </w:r>
      <w:proofErr w:type="spellStart"/>
      <w:r w:rsidR="00174B56" w:rsidRPr="00521C87">
        <w:rPr>
          <w:rFonts w:ascii="Times New Roman" w:eastAsia="Garamond" w:hAnsi="Times New Roman" w:cs="Times New Roman"/>
          <w:b/>
          <w:bCs/>
          <w:color w:val="000000"/>
          <w:szCs w:val="24"/>
          <w:u w:color="000000"/>
          <w:bdr w:val="nil"/>
          <w:lang w:eastAsia="en-US"/>
        </w:rPr>
        <w:t>nga</w:t>
      </w:r>
      <w:proofErr w:type="spellEnd"/>
      <w:r w:rsidR="00174B56" w:rsidRPr="00521C87">
        <w:rPr>
          <w:rFonts w:ascii="Times New Roman" w:eastAsia="Garamond" w:hAnsi="Times New Roman" w:cs="Times New Roman"/>
          <w:b/>
          <w:bCs/>
          <w:color w:val="000000"/>
          <w:szCs w:val="24"/>
          <w:u w:color="000000"/>
          <w:bdr w:val="nil"/>
          <w:lang w:eastAsia="en-US"/>
        </w:rPr>
        <w:t xml:space="preserve"> </w:t>
      </w:r>
      <w:proofErr w:type="spellStart"/>
      <w:r w:rsidR="00174B56" w:rsidRPr="00521C87">
        <w:rPr>
          <w:rFonts w:ascii="Times New Roman" w:eastAsia="Garamond" w:hAnsi="Times New Roman" w:cs="Times New Roman"/>
          <w:b/>
          <w:bCs/>
          <w:color w:val="000000"/>
          <w:szCs w:val="24"/>
          <w:u w:color="000000"/>
          <w:bdr w:val="nil"/>
          <w:lang w:eastAsia="en-US"/>
        </w:rPr>
        <w:t>normat</w:t>
      </w:r>
      <w:proofErr w:type="spellEnd"/>
      <w:r w:rsidR="00174B56" w:rsidRPr="00521C87">
        <w:rPr>
          <w:rFonts w:ascii="Times New Roman" w:eastAsia="Garamond" w:hAnsi="Times New Roman" w:cs="Times New Roman"/>
          <w:b/>
          <w:bCs/>
          <w:color w:val="000000"/>
          <w:szCs w:val="24"/>
          <w:u w:color="000000"/>
          <w:bdr w:val="nil"/>
          <w:lang w:eastAsia="en-US"/>
        </w:rPr>
        <w:t xml:space="preserve"> e </w:t>
      </w:r>
      <w:proofErr w:type="spellStart"/>
      <w:r w:rsidR="00174B56" w:rsidRPr="00521C87">
        <w:rPr>
          <w:rFonts w:ascii="Times New Roman" w:eastAsia="Garamond" w:hAnsi="Times New Roman" w:cs="Times New Roman"/>
          <w:b/>
          <w:bCs/>
          <w:color w:val="000000"/>
          <w:szCs w:val="24"/>
          <w:u w:color="000000"/>
          <w:bdr w:val="nil"/>
          <w:lang w:eastAsia="en-US"/>
        </w:rPr>
        <w:t>reduktuara</w:t>
      </w:r>
      <w:proofErr w:type="spellEnd"/>
      <w:r w:rsidR="00174B56" w:rsidRPr="00521C87">
        <w:rPr>
          <w:rFonts w:ascii="Times New Roman" w:eastAsia="Garamond" w:hAnsi="Times New Roman" w:cs="Times New Roman"/>
          <w:b/>
          <w:bCs/>
          <w:color w:val="000000"/>
          <w:szCs w:val="24"/>
          <w:u w:color="000000"/>
          <w:bdr w:val="nil"/>
          <w:lang w:eastAsia="en-US"/>
        </w:rPr>
        <w:t xml:space="preserve"> </w:t>
      </w:r>
      <w:proofErr w:type="spellStart"/>
      <w:r w:rsidR="00174B56" w:rsidRPr="00521C87">
        <w:rPr>
          <w:rFonts w:ascii="Times New Roman" w:eastAsia="Garamond" w:hAnsi="Times New Roman" w:cs="Times New Roman"/>
          <w:b/>
          <w:bCs/>
          <w:color w:val="000000"/>
          <w:szCs w:val="24"/>
          <w:u w:color="000000"/>
          <w:bdr w:val="nil"/>
          <w:lang w:eastAsia="en-US"/>
        </w:rPr>
        <w:t>dhe</w:t>
      </w:r>
      <w:proofErr w:type="spellEnd"/>
      <w:r w:rsidR="00174B56" w:rsidRPr="00521C87">
        <w:rPr>
          <w:rFonts w:ascii="Times New Roman" w:eastAsia="Garamond" w:hAnsi="Times New Roman" w:cs="Times New Roman"/>
          <w:b/>
          <w:bCs/>
          <w:color w:val="000000"/>
          <w:szCs w:val="24"/>
          <w:u w:color="000000"/>
          <w:bdr w:val="nil"/>
          <w:lang w:eastAsia="en-US"/>
        </w:rPr>
        <w:t xml:space="preserve"> </w:t>
      </w:r>
      <w:proofErr w:type="spellStart"/>
      <w:r w:rsidR="00174B56" w:rsidRPr="00521C87">
        <w:rPr>
          <w:rFonts w:ascii="Times New Roman" w:eastAsia="Garamond" w:hAnsi="Times New Roman" w:cs="Times New Roman"/>
          <w:b/>
          <w:bCs/>
          <w:color w:val="000000"/>
          <w:szCs w:val="24"/>
          <w:u w:color="000000"/>
          <w:bdr w:val="nil"/>
          <w:lang w:eastAsia="en-US"/>
        </w:rPr>
        <w:t>përjashtimet</w:t>
      </w:r>
      <w:proofErr w:type="spellEnd"/>
      <w:r w:rsidR="00174B56" w:rsidRPr="00521C87">
        <w:rPr>
          <w:rFonts w:ascii="Times New Roman" w:eastAsia="Garamond" w:hAnsi="Times New Roman" w:cs="Times New Roman"/>
          <w:b/>
          <w:bCs/>
          <w:color w:val="000000"/>
          <w:szCs w:val="24"/>
          <w:u w:color="000000"/>
          <w:bdr w:val="nil"/>
          <w:lang w:eastAsia="en-US"/>
        </w:rPr>
        <w:t xml:space="preserve"> </w:t>
      </w:r>
      <w:proofErr w:type="spellStart"/>
      <w:r w:rsidR="00174B56" w:rsidRPr="00521C87">
        <w:rPr>
          <w:rFonts w:ascii="Times New Roman" w:eastAsia="Garamond" w:hAnsi="Times New Roman" w:cs="Times New Roman"/>
          <w:b/>
          <w:bCs/>
          <w:color w:val="000000"/>
          <w:szCs w:val="24"/>
          <w:u w:color="000000"/>
          <w:bdr w:val="nil"/>
          <w:lang w:eastAsia="en-US"/>
        </w:rPr>
        <w:t>tatimore</w:t>
      </w:r>
      <w:proofErr w:type="spellEnd"/>
      <w:r w:rsidRPr="00521C87">
        <w:rPr>
          <w:rFonts w:ascii="Times New Roman" w:eastAsia="Garamond" w:hAnsi="Times New Roman" w:cs="Times New Roman"/>
          <w:color w:val="000000"/>
          <w:szCs w:val="24"/>
          <w:u w:color="000000"/>
          <w:bdr w:val="nil"/>
          <w:lang w:eastAsia="en-US"/>
        </w:rPr>
        <w:t xml:space="preserve">, </w:t>
      </w:r>
      <w:proofErr w:type="spellStart"/>
      <w:r w:rsidRPr="00521C87">
        <w:rPr>
          <w:rFonts w:ascii="Times New Roman" w:eastAsia="Garamond" w:hAnsi="Times New Roman" w:cs="Times New Roman"/>
          <w:color w:val="000000"/>
          <w:szCs w:val="24"/>
          <w:u w:color="000000"/>
          <w:bdr w:val="nil"/>
          <w:lang w:eastAsia="en-US"/>
        </w:rPr>
        <w:t>p</w:t>
      </w:r>
      <w:r w:rsidR="004F34C9" w:rsidRPr="00521C87">
        <w:rPr>
          <w:rFonts w:ascii="Times New Roman" w:eastAsia="Garamond" w:hAnsi="Times New Roman" w:cs="Times New Roman"/>
          <w:color w:val="000000"/>
          <w:szCs w:val="24"/>
          <w:u w:color="000000"/>
          <w:bdr w:val="nil"/>
          <w:lang w:eastAsia="en-US"/>
        </w:rPr>
        <w:t>ë</w:t>
      </w:r>
      <w:r w:rsidRPr="00521C87">
        <w:rPr>
          <w:rFonts w:ascii="Times New Roman" w:eastAsia="Garamond" w:hAnsi="Times New Roman" w:cs="Times New Roman"/>
          <w:color w:val="000000"/>
          <w:szCs w:val="24"/>
          <w:u w:color="000000"/>
          <w:bdr w:val="nil"/>
          <w:lang w:eastAsia="en-US"/>
        </w:rPr>
        <w:t>r</w:t>
      </w:r>
      <w:proofErr w:type="spellEnd"/>
      <w:r w:rsidRPr="00521C87">
        <w:rPr>
          <w:rFonts w:ascii="Times New Roman" w:eastAsia="Garamond" w:hAnsi="Times New Roman" w:cs="Times New Roman"/>
          <w:color w:val="000000"/>
          <w:szCs w:val="24"/>
          <w:u w:color="000000"/>
          <w:bdr w:val="nil"/>
          <w:lang w:eastAsia="en-US"/>
        </w:rPr>
        <w:t xml:space="preserve"> </w:t>
      </w:r>
      <w:proofErr w:type="spellStart"/>
      <w:r w:rsidRPr="00521C87">
        <w:rPr>
          <w:rFonts w:ascii="Times New Roman" w:eastAsia="Garamond" w:hAnsi="Times New Roman" w:cs="Times New Roman"/>
          <w:color w:val="000000"/>
          <w:szCs w:val="24"/>
          <w:u w:color="000000"/>
          <w:bdr w:val="nil"/>
          <w:lang w:eastAsia="en-US"/>
        </w:rPr>
        <w:t>vitin</w:t>
      </w:r>
      <w:proofErr w:type="spellEnd"/>
      <w:r w:rsidRPr="00521C87">
        <w:rPr>
          <w:rFonts w:ascii="Times New Roman" w:eastAsia="Garamond" w:hAnsi="Times New Roman" w:cs="Times New Roman"/>
          <w:color w:val="000000"/>
          <w:szCs w:val="24"/>
          <w:u w:color="000000"/>
          <w:bdr w:val="nil"/>
          <w:lang w:eastAsia="en-US"/>
        </w:rPr>
        <w:t xml:space="preserve"> 2023,</w:t>
      </w:r>
      <w:r w:rsidR="00174B56" w:rsidRPr="00521C87">
        <w:rPr>
          <w:rFonts w:ascii="Times New Roman" w:eastAsia="Garamond" w:hAnsi="Times New Roman" w:cs="Times New Roman"/>
          <w:color w:val="000000"/>
          <w:szCs w:val="24"/>
          <w:u w:color="000000"/>
          <w:bdr w:val="nil"/>
          <w:lang w:eastAsia="en-US"/>
        </w:rPr>
        <w:t xml:space="preserve"> </w:t>
      </w:r>
      <w:proofErr w:type="spellStart"/>
      <w:r w:rsidR="00174B56" w:rsidRPr="00521C87">
        <w:rPr>
          <w:rFonts w:ascii="Times New Roman" w:eastAsia="Garamond" w:hAnsi="Times New Roman" w:cs="Times New Roman"/>
          <w:color w:val="000000"/>
          <w:szCs w:val="24"/>
          <w:u w:color="000000"/>
          <w:bdr w:val="nil"/>
          <w:lang w:eastAsia="en-US"/>
        </w:rPr>
        <w:t>për</w:t>
      </w:r>
      <w:proofErr w:type="spellEnd"/>
      <w:r w:rsidR="00174B56" w:rsidRPr="00521C87">
        <w:rPr>
          <w:rFonts w:ascii="Times New Roman" w:eastAsia="Garamond" w:hAnsi="Times New Roman" w:cs="Times New Roman"/>
          <w:color w:val="000000"/>
          <w:szCs w:val="24"/>
          <w:u w:color="000000"/>
          <w:bdr w:val="nil"/>
          <w:lang w:eastAsia="en-US"/>
        </w:rPr>
        <w:t xml:space="preserve"> </w:t>
      </w:r>
      <w:proofErr w:type="spellStart"/>
      <w:r w:rsidR="00174B56" w:rsidRPr="00521C87">
        <w:rPr>
          <w:rFonts w:ascii="Times New Roman" w:eastAsia="Garamond" w:hAnsi="Times New Roman" w:cs="Times New Roman"/>
          <w:color w:val="000000"/>
          <w:szCs w:val="24"/>
          <w:u w:color="000000"/>
          <w:bdr w:val="nil"/>
          <w:lang w:eastAsia="en-US"/>
        </w:rPr>
        <w:t>subjektet</w:t>
      </w:r>
      <w:proofErr w:type="spellEnd"/>
      <w:r w:rsidR="00174B56" w:rsidRPr="00521C87">
        <w:rPr>
          <w:rFonts w:ascii="Times New Roman" w:eastAsia="Garamond" w:hAnsi="Times New Roman" w:cs="Times New Roman"/>
          <w:color w:val="000000"/>
          <w:szCs w:val="24"/>
          <w:u w:color="000000"/>
          <w:bdr w:val="nil"/>
          <w:lang w:eastAsia="en-US"/>
        </w:rPr>
        <w:t xml:space="preserve"> me </w:t>
      </w:r>
      <w:proofErr w:type="spellStart"/>
      <w:r w:rsidR="00174B56" w:rsidRPr="00521C87">
        <w:rPr>
          <w:rFonts w:ascii="Times New Roman" w:eastAsia="Garamond" w:hAnsi="Times New Roman" w:cs="Times New Roman"/>
          <w:color w:val="000000"/>
          <w:szCs w:val="24"/>
          <w:u w:color="000000"/>
          <w:bdr w:val="nil"/>
          <w:lang w:eastAsia="en-US"/>
        </w:rPr>
        <w:t>qarkullim</w:t>
      </w:r>
      <w:proofErr w:type="spellEnd"/>
      <w:r w:rsidR="00174B56" w:rsidRPr="00521C87">
        <w:rPr>
          <w:rFonts w:ascii="Times New Roman" w:eastAsia="Garamond" w:hAnsi="Times New Roman" w:cs="Times New Roman"/>
          <w:color w:val="000000"/>
          <w:szCs w:val="24"/>
          <w:u w:color="000000"/>
          <w:bdr w:val="nil"/>
          <w:lang w:eastAsia="en-US"/>
        </w:rPr>
        <w:t xml:space="preserve"> </w:t>
      </w:r>
      <w:proofErr w:type="spellStart"/>
      <w:r w:rsidR="00174B56" w:rsidRPr="00521C87">
        <w:rPr>
          <w:rFonts w:ascii="Times New Roman" w:eastAsia="Garamond" w:hAnsi="Times New Roman" w:cs="Times New Roman"/>
          <w:color w:val="000000"/>
          <w:szCs w:val="24"/>
          <w:u w:color="000000"/>
          <w:bdr w:val="nil"/>
          <w:lang w:eastAsia="en-US"/>
        </w:rPr>
        <w:t>mbi</w:t>
      </w:r>
      <w:proofErr w:type="spellEnd"/>
      <w:r w:rsidR="00174B56" w:rsidRPr="00521C87">
        <w:rPr>
          <w:rFonts w:ascii="Times New Roman" w:eastAsia="Garamond" w:hAnsi="Times New Roman" w:cs="Times New Roman"/>
          <w:color w:val="000000"/>
          <w:szCs w:val="24"/>
          <w:u w:color="000000"/>
          <w:bdr w:val="nil"/>
          <w:lang w:eastAsia="en-US"/>
        </w:rPr>
        <w:t xml:space="preserve"> 14 </w:t>
      </w:r>
      <w:proofErr w:type="spellStart"/>
      <w:r w:rsidR="00174B56" w:rsidRPr="00521C87">
        <w:rPr>
          <w:rFonts w:ascii="Times New Roman" w:eastAsia="Garamond" w:hAnsi="Times New Roman" w:cs="Times New Roman"/>
          <w:color w:val="000000"/>
          <w:szCs w:val="24"/>
          <w:u w:color="000000"/>
          <w:bdr w:val="nil"/>
          <w:lang w:eastAsia="en-US"/>
        </w:rPr>
        <w:t>milionë</w:t>
      </w:r>
      <w:proofErr w:type="spellEnd"/>
      <w:r w:rsidR="00174B56" w:rsidRPr="00521C87">
        <w:rPr>
          <w:rFonts w:ascii="Times New Roman" w:eastAsia="Garamond" w:hAnsi="Times New Roman" w:cs="Times New Roman"/>
          <w:color w:val="000000"/>
          <w:szCs w:val="24"/>
          <w:u w:color="000000"/>
          <w:bdr w:val="nil"/>
          <w:lang w:eastAsia="en-US"/>
        </w:rPr>
        <w:t xml:space="preserve"> </w:t>
      </w:r>
      <w:proofErr w:type="spellStart"/>
      <w:r w:rsidR="00174B56" w:rsidRPr="00521C87">
        <w:rPr>
          <w:rFonts w:ascii="Times New Roman" w:eastAsia="Garamond" w:hAnsi="Times New Roman" w:cs="Times New Roman"/>
          <w:color w:val="000000"/>
          <w:szCs w:val="24"/>
          <w:u w:color="000000"/>
          <w:bdr w:val="nil"/>
          <w:lang w:eastAsia="en-US"/>
        </w:rPr>
        <w:t>lekë</w:t>
      </w:r>
      <w:proofErr w:type="spellEnd"/>
      <w:r w:rsidRPr="00521C87">
        <w:rPr>
          <w:rFonts w:ascii="Times New Roman" w:eastAsia="Garamond" w:hAnsi="Times New Roman" w:cs="Times New Roman"/>
          <w:color w:val="000000"/>
          <w:szCs w:val="24"/>
          <w:u w:color="000000"/>
          <w:bdr w:val="nil"/>
          <w:lang w:eastAsia="en-US"/>
        </w:rPr>
        <w:t xml:space="preserve">, </w:t>
      </w:r>
      <w:proofErr w:type="spellStart"/>
      <w:r w:rsidRPr="00521C87">
        <w:rPr>
          <w:rFonts w:ascii="Times New Roman" w:eastAsia="Garamond" w:hAnsi="Times New Roman" w:cs="Times New Roman"/>
          <w:color w:val="000000"/>
          <w:szCs w:val="24"/>
          <w:u w:color="000000"/>
          <w:bdr w:val="nil"/>
          <w:lang w:eastAsia="en-US"/>
        </w:rPr>
        <w:t>kjo</w:t>
      </w:r>
      <w:proofErr w:type="spellEnd"/>
      <w:r w:rsidRPr="00521C87">
        <w:rPr>
          <w:rFonts w:ascii="Times New Roman" w:eastAsia="Garamond" w:hAnsi="Times New Roman" w:cs="Times New Roman"/>
          <w:color w:val="000000"/>
          <w:szCs w:val="24"/>
          <w:u w:color="000000"/>
          <w:bdr w:val="nil"/>
          <w:lang w:eastAsia="en-US"/>
        </w:rPr>
        <w:t xml:space="preserve"> </w:t>
      </w:r>
      <w:proofErr w:type="spellStart"/>
      <w:r w:rsidRPr="00521C87">
        <w:rPr>
          <w:rFonts w:ascii="Times New Roman" w:eastAsia="Garamond" w:hAnsi="Times New Roman" w:cs="Times New Roman"/>
          <w:color w:val="000000"/>
          <w:szCs w:val="24"/>
          <w:u w:color="000000"/>
          <w:bdr w:val="nil"/>
          <w:lang w:eastAsia="en-US"/>
        </w:rPr>
        <w:t>kategori</w:t>
      </w:r>
      <w:proofErr w:type="spellEnd"/>
      <w:r w:rsidR="00174B56" w:rsidRPr="00521C87">
        <w:rPr>
          <w:rFonts w:ascii="Times New Roman" w:eastAsia="Garamond" w:hAnsi="Times New Roman" w:cs="Times New Roman"/>
          <w:color w:val="000000"/>
          <w:szCs w:val="24"/>
          <w:u w:color="000000"/>
          <w:bdr w:val="nil"/>
          <w:lang w:eastAsia="en-US"/>
        </w:rPr>
        <w:t xml:space="preserve"> </w:t>
      </w:r>
      <w:proofErr w:type="spellStart"/>
      <w:r w:rsidR="00174B56" w:rsidRPr="00521C87">
        <w:rPr>
          <w:rFonts w:ascii="Times New Roman" w:eastAsia="Garamond" w:hAnsi="Times New Roman" w:cs="Times New Roman"/>
          <w:color w:val="000000"/>
          <w:szCs w:val="24"/>
          <w:u w:color="000000"/>
          <w:bdr w:val="nil"/>
          <w:lang w:eastAsia="en-US"/>
        </w:rPr>
        <w:t>përbën</w:t>
      </w:r>
      <w:proofErr w:type="spellEnd"/>
      <w:r w:rsidR="00174B56" w:rsidRPr="00521C87">
        <w:rPr>
          <w:rFonts w:ascii="Times New Roman" w:eastAsia="Garamond" w:hAnsi="Times New Roman" w:cs="Times New Roman"/>
          <w:color w:val="000000"/>
          <w:szCs w:val="24"/>
          <w:u w:color="000000"/>
          <w:bdr w:val="nil"/>
          <w:lang w:eastAsia="en-US"/>
        </w:rPr>
        <w:t xml:space="preserve"> </w:t>
      </w:r>
      <w:proofErr w:type="spellStart"/>
      <w:r w:rsidR="00174B56" w:rsidRPr="00521C87">
        <w:rPr>
          <w:rFonts w:ascii="Times New Roman" w:eastAsia="Garamond" w:hAnsi="Times New Roman" w:cs="Times New Roman"/>
          <w:color w:val="000000"/>
          <w:szCs w:val="24"/>
          <w:u w:color="000000"/>
          <w:bdr w:val="nil"/>
          <w:lang w:eastAsia="en-US"/>
        </w:rPr>
        <w:t>rreth</w:t>
      </w:r>
      <w:proofErr w:type="spellEnd"/>
      <w:r w:rsidR="00174B56" w:rsidRPr="00521C87">
        <w:rPr>
          <w:rFonts w:ascii="Times New Roman" w:eastAsia="Garamond" w:hAnsi="Times New Roman" w:cs="Times New Roman"/>
          <w:color w:val="000000"/>
          <w:szCs w:val="24"/>
          <w:u w:color="000000"/>
          <w:bdr w:val="nil"/>
          <w:lang w:eastAsia="en-US"/>
        </w:rPr>
        <w:t xml:space="preserve"> 2</w:t>
      </w:r>
      <w:r w:rsidR="00EC2DAA">
        <w:rPr>
          <w:rFonts w:ascii="Times New Roman" w:eastAsia="Garamond" w:hAnsi="Times New Roman" w:cs="Times New Roman"/>
          <w:color w:val="000000"/>
          <w:szCs w:val="24"/>
          <w:u w:color="000000"/>
          <w:bdr w:val="nil"/>
          <w:lang w:eastAsia="en-US"/>
        </w:rPr>
        <w:t>9</w:t>
      </w:r>
      <w:r w:rsidR="00174B56" w:rsidRPr="00521C87">
        <w:rPr>
          <w:rFonts w:ascii="Times New Roman" w:eastAsia="Garamond" w:hAnsi="Times New Roman" w:cs="Times New Roman"/>
          <w:color w:val="000000"/>
          <w:szCs w:val="24"/>
          <w:u w:color="000000"/>
          <w:bdr w:val="nil"/>
          <w:lang w:eastAsia="en-US"/>
        </w:rPr>
        <w:t xml:space="preserve">% </w:t>
      </w:r>
      <w:proofErr w:type="spellStart"/>
      <w:r w:rsidR="00174B56" w:rsidRPr="00521C87">
        <w:rPr>
          <w:rFonts w:ascii="Times New Roman" w:eastAsia="Garamond" w:hAnsi="Times New Roman" w:cs="Times New Roman"/>
          <w:color w:val="000000"/>
          <w:szCs w:val="24"/>
          <w:u w:color="000000"/>
          <w:bdr w:val="nil"/>
          <w:lang w:eastAsia="en-US"/>
        </w:rPr>
        <w:t>të</w:t>
      </w:r>
      <w:proofErr w:type="spellEnd"/>
      <w:r w:rsidR="00174B56" w:rsidRPr="00521C87">
        <w:rPr>
          <w:rFonts w:ascii="Times New Roman" w:eastAsia="Garamond" w:hAnsi="Times New Roman" w:cs="Times New Roman"/>
          <w:color w:val="000000"/>
          <w:szCs w:val="24"/>
          <w:u w:color="000000"/>
          <w:bdr w:val="nil"/>
          <w:lang w:eastAsia="en-US"/>
        </w:rPr>
        <w:t xml:space="preserve"> </w:t>
      </w:r>
      <w:proofErr w:type="spellStart"/>
      <w:r w:rsidR="00174B56" w:rsidRPr="00521C87">
        <w:rPr>
          <w:rFonts w:ascii="Times New Roman" w:eastAsia="Garamond" w:hAnsi="Times New Roman" w:cs="Times New Roman"/>
          <w:color w:val="000000"/>
          <w:szCs w:val="24"/>
          <w:u w:color="000000"/>
          <w:bdr w:val="nil"/>
          <w:lang w:eastAsia="en-US"/>
        </w:rPr>
        <w:t>totalit</w:t>
      </w:r>
      <w:proofErr w:type="spellEnd"/>
      <w:r w:rsidR="00174B56" w:rsidRPr="00521C87">
        <w:rPr>
          <w:rFonts w:ascii="Times New Roman" w:eastAsia="Garamond" w:hAnsi="Times New Roman" w:cs="Times New Roman"/>
          <w:color w:val="000000"/>
          <w:szCs w:val="24"/>
          <w:u w:color="000000"/>
          <w:bdr w:val="nil"/>
          <w:lang w:eastAsia="en-US"/>
        </w:rPr>
        <w:t xml:space="preserve"> </w:t>
      </w:r>
      <w:proofErr w:type="spellStart"/>
      <w:r w:rsidR="00174B56" w:rsidRPr="00521C87">
        <w:rPr>
          <w:rFonts w:ascii="Times New Roman" w:eastAsia="Garamond" w:hAnsi="Times New Roman" w:cs="Times New Roman"/>
          <w:color w:val="000000"/>
          <w:szCs w:val="24"/>
          <w:u w:color="000000"/>
          <w:bdr w:val="nil"/>
          <w:lang w:eastAsia="en-US"/>
        </w:rPr>
        <w:t>të</w:t>
      </w:r>
      <w:proofErr w:type="spellEnd"/>
      <w:r w:rsidR="00174B56" w:rsidRPr="00521C87">
        <w:rPr>
          <w:rFonts w:ascii="Times New Roman" w:eastAsia="Garamond" w:hAnsi="Times New Roman" w:cs="Times New Roman"/>
          <w:color w:val="000000"/>
          <w:szCs w:val="24"/>
          <w:u w:color="000000"/>
          <w:bdr w:val="nil"/>
          <w:lang w:eastAsia="en-US"/>
        </w:rPr>
        <w:t xml:space="preserve"> </w:t>
      </w:r>
      <w:proofErr w:type="spellStart"/>
      <w:r w:rsidR="00174B56" w:rsidRPr="00521C87">
        <w:rPr>
          <w:rFonts w:ascii="Times New Roman" w:eastAsia="Garamond" w:hAnsi="Times New Roman" w:cs="Times New Roman"/>
          <w:color w:val="000000"/>
          <w:szCs w:val="24"/>
          <w:u w:color="000000"/>
          <w:bdr w:val="nil"/>
          <w:lang w:eastAsia="en-US"/>
        </w:rPr>
        <w:t>shpenzimit</w:t>
      </w:r>
      <w:proofErr w:type="spellEnd"/>
      <w:r w:rsidR="00174B56" w:rsidRPr="00521C87">
        <w:rPr>
          <w:rFonts w:ascii="Times New Roman" w:eastAsia="Garamond" w:hAnsi="Times New Roman" w:cs="Times New Roman"/>
          <w:color w:val="000000"/>
          <w:szCs w:val="24"/>
          <w:u w:color="000000"/>
          <w:bdr w:val="nil"/>
          <w:lang w:eastAsia="en-US"/>
        </w:rPr>
        <w:t xml:space="preserve"> </w:t>
      </w:r>
      <w:proofErr w:type="spellStart"/>
      <w:r w:rsidR="00174B56" w:rsidRPr="00521C87">
        <w:rPr>
          <w:rFonts w:ascii="Times New Roman" w:eastAsia="Garamond" w:hAnsi="Times New Roman" w:cs="Times New Roman"/>
          <w:color w:val="000000"/>
          <w:szCs w:val="24"/>
          <w:u w:color="000000"/>
          <w:bdr w:val="nil"/>
          <w:lang w:eastAsia="en-US"/>
        </w:rPr>
        <w:t>tatimor</w:t>
      </w:r>
      <w:proofErr w:type="spellEnd"/>
      <w:r w:rsidR="00174B56" w:rsidRPr="00521C87">
        <w:rPr>
          <w:rFonts w:ascii="Times New Roman" w:eastAsia="Garamond" w:hAnsi="Times New Roman" w:cs="Times New Roman"/>
          <w:color w:val="000000"/>
          <w:szCs w:val="24"/>
          <w:u w:color="000000"/>
          <w:bdr w:val="nil"/>
          <w:lang w:eastAsia="en-US"/>
        </w:rPr>
        <w:t xml:space="preserve"> </w:t>
      </w:r>
      <w:proofErr w:type="spellStart"/>
      <w:r w:rsidR="00174B56" w:rsidRPr="00521C87">
        <w:rPr>
          <w:rFonts w:ascii="Times New Roman" w:eastAsia="Garamond" w:hAnsi="Times New Roman" w:cs="Times New Roman"/>
          <w:color w:val="000000"/>
          <w:szCs w:val="24"/>
          <w:u w:color="000000"/>
          <w:bdr w:val="nil"/>
          <w:lang w:eastAsia="en-US"/>
        </w:rPr>
        <w:t>nga</w:t>
      </w:r>
      <w:proofErr w:type="spellEnd"/>
      <w:r w:rsidR="00174B56" w:rsidRPr="00521C87">
        <w:rPr>
          <w:rFonts w:ascii="Times New Roman" w:eastAsia="Garamond" w:hAnsi="Times New Roman" w:cs="Times New Roman"/>
          <w:color w:val="000000"/>
          <w:szCs w:val="24"/>
          <w:u w:color="000000"/>
          <w:bdr w:val="nil"/>
          <w:lang w:eastAsia="en-US"/>
        </w:rPr>
        <w:t xml:space="preserve"> TF. </w:t>
      </w:r>
      <w:proofErr w:type="spellStart"/>
      <w:r w:rsidR="00174B56" w:rsidRPr="009A1B6F">
        <w:rPr>
          <w:rFonts w:ascii="Times New Roman" w:eastAsia="Garamond" w:hAnsi="Times New Roman" w:cs="Times New Roman"/>
          <w:color w:val="000000"/>
          <w:szCs w:val="24"/>
          <w:u w:color="000000"/>
          <w:bdr w:val="nil"/>
          <w:lang w:eastAsia="en-US"/>
        </w:rPr>
        <w:t>Lehtësia</w:t>
      </w:r>
      <w:proofErr w:type="spellEnd"/>
      <w:r w:rsidR="00174B56" w:rsidRPr="009A1B6F">
        <w:rPr>
          <w:rFonts w:ascii="Times New Roman" w:eastAsia="Garamond" w:hAnsi="Times New Roman" w:cs="Times New Roman"/>
          <w:color w:val="000000"/>
          <w:szCs w:val="24"/>
          <w:u w:color="000000"/>
          <w:bdr w:val="nil"/>
          <w:lang w:eastAsia="en-US"/>
        </w:rPr>
        <w:t xml:space="preserve"> </w:t>
      </w:r>
      <w:proofErr w:type="spellStart"/>
      <w:r w:rsidR="00174B56" w:rsidRPr="009A1B6F">
        <w:rPr>
          <w:rFonts w:ascii="Times New Roman" w:eastAsia="Garamond" w:hAnsi="Times New Roman" w:cs="Times New Roman"/>
          <w:color w:val="000000"/>
          <w:szCs w:val="24"/>
          <w:u w:color="000000"/>
          <w:bdr w:val="nil"/>
          <w:lang w:eastAsia="en-US"/>
        </w:rPr>
        <w:t>tatimore</w:t>
      </w:r>
      <w:proofErr w:type="spellEnd"/>
      <w:r w:rsidR="00174B56" w:rsidRPr="009A1B6F">
        <w:rPr>
          <w:rFonts w:ascii="Times New Roman" w:eastAsia="Garamond" w:hAnsi="Times New Roman" w:cs="Times New Roman"/>
          <w:color w:val="000000"/>
          <w:szCs w:val="24"/>
          <w:u w:color="000000"/>
          <w:bdr w:val="nil"/>
          <w:lang w:val="en-US" w:eastAsia="en-US"/>
        </w:rPr>
        <w:t xml:space="preserve"> e </w:t>
      </w:r>
      <w:proofErr w:type="spellStart"/>
      <w:r w:rsidR="00174B56" w:rsidRPr="009A1B6F">
        <w:rPr>
          <w:rFonts w:ascii="Times New Roman" w:eastAsia="Garamond" w:hAnsi="Times New Roman" w:cs="Times New Roman"/>
          <w:color w:val="000000"/>
          <w:szCs w:val="24"/>
          <w:u w:color="000000"/>
          <w:bdr w:val="nil"/>
          <w:lang w:val="en-US" w:eastAsia="en-US"/>
        </w:rPr>
        <w:t>ndërmarrë</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bookmarkStart w:id="74" w:name="_Hlk204329189"/>
      <w:proofErr w:type="spellStart"/>
      <w:r w:rsidR="00174B56" w:rsidRPr="009A1B6F">
        <w:rPr>
          <w:rFonts w:ascii="Times New Roman" w:eastAsia="Garamond" w:hAnsi="Times New Roman" w:cs="Times New Roman"/>
          <w:color w:val="000000"/>
          <w:szCs w:val="24"/>
          <w:u w:color="000000"/>
          <w:bdr w:val="nil"/>
          <w:lang w:val="en-US" w:eastAsia="en-US"/>
        </w:rPr>
        <w:t>në</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industrinë</w:t>
      </w:r>
      <w:proofErr w:type="spellEnd"/>
      <w:r w:rsidR="00174B56" w:rsidRPr="009A1B6F">
        <w:rPr>
          <w:rFonts w:ascii="Times New Roman" w:eastAsia="Garamond" w:hAnsi="Times New Roman" w:cs="Times New Roman"/>
          <w:color w:val="000000"/>
          <w:szCs w:val="24"/>
          <w:u w:color="000000"/>
          <w:bdr w:val="nil"/>
          <w:lang w:val="en-US" w:eastAsia="en-US"/>
        </w:rPr>
        <w:t xml:space="preserve"> e </w:t>
      </w:r>
      <w:proofErr w:type="spellStart"/>
      <w:r w:rsidR="00174B56" w:rsidRPr="009A1B6F">
        <w:rPr>
          <w:rFonts w:ascii="Times New Roman" w:eastAsia="Garamond" w:hAnsi="Times New Roman" w:cs="Times New Roman"/>
          <w:color w:val="000000"/>
          <w:szCs w:val="24"/>
          <w:u w:color="000000"/>
          <w:bdr w:val="nil"/>
          <w:lang w:val="en-US" w:eastAsia="en-US"/>
        </w:rPr>
        <w:t>prodhimit</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të</w:t>
      </w:r>
      <w:proofErr w:type="spellEnd"/>
      <w:r w:rsidR="00174B56" w:rsidRPr="009A1B6F">
        <w:rPr>
          <w:rFonts w:ascii="Times New Roman" w:eastAsia="Garamond" w:hAnsi="Times New Roman" w:cs="Times New Roman"/>
          <w:color w:val="000000"/>
          <w:szCs w:val="24"/>
          <w:u w:color="000000"/>
          <w:bdr w:val="nil"/>
          <w:lang w:val="en-US" w:eastAsia="en-US"/>
        </w:rPr>
        <w:t xml:space="preserve"> soft</w:t>
      </w:r>
      <w:r w:rsidR="00EC2DAA">
        <w:rPr>
          <w:rFonts w:ascii="Times New Roman" w:eastAsia="Garamond" w:hAnsi="Times New Roman" w:cs="Times New Roman"/>
          <w:color w:val="000000"/>
          <w:szCs w:val="24"/>
          <w:u w:color="000000"/>
          <w:bdr w:val="nil"/>
          <w:lang w:val="en-US" w:eastAsia="en-US"/>
        </w:rPr>
        <w:t>w</w:t>
      </w:r>
      <w:r w:rsidR="00174B56" w:rsidRPr="009A1B6F">
        <w:rPr>
          <w:rFonts w:ascii="Times New Roman" w:eastAsia="Garamond" w:hAnsi="Times New Roman" w:cs="Times New Roman"/>
          <w:color w:val="000000"/>
          <w:szCs w:val="24"/>
          <w:u w:color="000000"/>
          <w:bdr w:val="nil"/>
          <w:lang w:val="en-US" w:eastAsia="en-US"/>
        </w:rPr>
        <w:t>are-</w:t>
      </w:r>
      <w:proofErr w:type="spellStart"/>
      <w:r w:rsidR="00174B56" w:rsidRPr="009A1B6F">
        <w:rPr>
          <w:rFonts w:ascii="Times New Roman" w:eastAsia="Garamond" w:hAnsi="Times New Roman" w:cs="Times New Roman"/>
          <w:color w:val="000000"/>
          <w:szCs w:val="24"/>
          <w:u w:color="000000"/>
          <w:bdr w:val="nil"/>
          <w:lang w:val="en-US" w:eastAsia="en-US"/>
        </w:rPr>
        <w:t>ve</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rezulton</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të</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ketë</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dhe</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shpenzimin</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më</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të</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lartë</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tatimor</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për</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kategorinë</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mbi</w:t>
      </w:r>
      <w:proofErr w:type="spellEnd"/>
      <w:r w:rsidR="00174B56" w:rsidRPr="009A1B6F">
        <w:rPr>
          <w:rFonts w:ascii="Times New Roman" w:eastAsia="Garamond" w:hAnsi="Times New Roman" w:cs="Times New Roman"/>
          <w:color w:val="000000"/>
          <w:szCs w:val="24"/>
          <w:u w:color="000000"/>
          <w:bdr w:val="nil"/>
          <w:lang w:val="en-US" w:eastAsia="en-US"/>
        </w:rPr>
        <w:t xml:space="preserve"> 14 </w:t>
      </w:r>
      <w:proofErr w:type="spellStart"/>
      <w:r w:rsidR="00174B56" w:rsidRPr="009A1B6F">
        <w:rPr>
          <w:rFonts w:ascii="Times New Roman" w:eastAsia="Garamond" w:hAnsi="Times New Roman" w:cs="Times New Roman"/>
          <w:color w:val="000000"/>
          <w:szCs w:val="24"/>
          <w:u w:color="000000"/>
          <w:bdr w:val="nil"/>
          <w:lang w:val="en-US" w:eastAsia="en-US"/>
        </w:rPr>
        <w:t>milionë</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lekë</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qarkullim</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Shpenzimi</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tatimor</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i</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kompanive</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në</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këtë</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sektor</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rezulton</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të</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jetë</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rreth</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r w:rsidR="00EC2DAA">
        <w:rPr>
          <w:rFonts w:ascii="Times New Roman" w:eastAsia="Garamond" w:hAnsi="Times New Roman" w:cs="Times New Roman"/>
          <w:color w:val="000000"/>
          <w:szCs w:val="24"/>
          <w:u w:color="000000"/>
          <w:bdr w:val="nil"/>
          <w:lang w:val="en-US" w:eastAsia="en-US"/>
        </w:rPr>
        <w:t>495</w:t>
      </w:r>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milionë</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lekë</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për</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vitin</w:t>
      </w:r>
      <w:proofErr w:type="spellEnd"/>
      <w:r w:rsidR="00174B56" w:rsidRPr="009A1B6F">
        <w:rPr>
          <w:rFonts w:ascii="Times New Roman" w:eastAsia="Garamond" w:hAnsi="Times New Roman" w:cs="Times New Roman"/>
          <w:color w:val="000000"/>
          <w:szCs w:val="24"/>
          <w:u w:color="000000"/>
          <w:bdr w:val="nil"/>
          <w:lang w:val="en-US" w:eastAsia="en-US"/>
        </w:rPr>
        <w:t xml:space="preserve"> 2023, duke </w:t>
      </w:r>
      <w:proofErr w:type="spellStart"/>
      <w:r w:rsidR="00174B56" w:rsidRPr="009A1B6F">
        <w:rPr>
          <w:rFonts w:ascii="Times New Roman" w:eastAsia="Garamond" w:hAnsi="Times New Roman" w:cs="Times New Roman"/>
          <w:color w:val="000000"/>
          <w:szCs w:val="24"/>
          <w:u w:color="000000"/>
          <w:bdr w:val="nil"/>
          <w:lang w:val="en-US" w:eastAsia="en-US"/>
        </w:rPr>
        <w:t>përbërë</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mesatarisht</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r w:rsidR="00EC2DAA">
        <w:rPr>
          <w:rFonts w:ascii="Times New Roman" w:eastAsia="Garamond" w:hAnsi="Times New Roman" w:cs="Times New Roman"/>
          <w:color w:val="000000"/>
          <w:szCs w:val="24"/>
          <w:u w:color="000000"/>
          <w:bdr w:val="nil"/>
          <w:lang w:val="en-US" w:eastAsia="en-US"/>
        </w:rPr>
        <w:t>56.3</w:t>
      </w:r>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të</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totalit</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të</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shpenzimeve</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tatimore</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të</w:t>
      </w:r>
      <w:proofErr w:type="spellEnd"/>
      <w:r w:rsidR="00174B56" w:rsidRPr="009A1B6F">
        <w:rPr>
          <w:rFonts w:ascii="Times New Roman" w:eastAsia="Garamond" w:hAnsi="Times New Roman" w:cs="Times New Roman"/>
          <w:color w:val="000000"/>
          <w:szCs w:val="24"/>
          <w:u w:color="000000"/>
          <w:bdr w:val="nil"/>
          <w:lang w:val="en-US" w:eastAsia="en-US"/>
        </w:rPr>
        <w:t xml:space="preserve"> TF </w:t>
      </w:r>
      <w:proofErr w:type="spellStart"/>
      <w:r w:rsidR="00174B56" w:rsidRPr="009A1B6F">
        <w:rPr>
          <w:rFonts w:ascii="Times New Roman" w:eastAsia="Garamond" w:hAnsi="Times New Roman" w:cs="Times New Roman"/>
          <w:color w:val="000000"/>
          <w:szCs w:val="24"/>
          <w:u w:color="000000"/>
          <w:bdr w:val="nil"/>
          <w:lang w:val="en-US" w:eastAsia="en-US"/>
        </w:rPr>
        <w:t>nga</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subjektet</w:t>
      </w:r>
      <w:proofErr w:type="spellEnd"/>
      <w:r w:rsidR="00174B56" w:rsidRPr="009A1B6F">
        <w:rPr>
          <w:rFonts w:ascii="Times New Roman" w:eastAsia="Garamond" w:hAnsi="Times New Roman" w:cs="Times New Roman"/>
          <w:color w:val="000000"/>
          <w:szCs w:val="24"/>
          <w:u w:color="000000"/>
          <w:bdr w:val="nil"/>
          <w:lang w:val="en-US" w:eastAsia="en-US"/>
        </w:rPr>
        <w:t xml:space="preserve"> me </w:t>
      </w:r>
      <w:proofErr w:type="spellStart"/>
      <w:r w:rsidR="00174B56" w:rsidRPr="009A1B6F">
        <w:rPr>
          <w:rFonts w:ascii="Times New Roman" w:eastAsia="Garamond" w:hAnsi="Times New Roman" w:cs="Times New Roman"/>
          <w:color w:val="000000"/>
          <w:szCs w:val="24"/>
          <w:u w:color="000000"/>
          <w:bdr w:val="nil"/>
          <w:lang w:val="en-US" w:eastAsia="en-US"/>
        </w:rPr>
        <w:t>qarkullim</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mbi</w:t>
      </w:r>
      <w:proofErr w:type="spellEnd"/>
      <w:r w:rsidR="00174B56" w:rsidRPr="009A1B6F">
        <w:rPr>
          <w:rFonts w:ascii="Times New Roman" w:eastAsia="Garamond" w:hAnsi="Times New Roman" w:cs="Times New Roman"/>
          <w:color w:val="000000"/>
          <w:szCs w:val="24"/>
          <w:u w:color="000000"/>
          <w:bdr w:val="nil"/>
          <w:lang w:val="en-US" w:eastAsia="en-US"/>
        </w:rPr>
        <w:t xml:space="preserve"> 14 </w:t>
      </w:r>
      <w:proofErr w:type="spellStart"/>
      <w:r w:rsidR="00174B56" w:rsidRPr="009A1B6F">
        <w:rPr>
          <w:rFonts w:ascii="Times New Roman" w:eastAsia="Garamond" w:hAnsi="Times New Roman" w:cs="Times New Roman"/>
          <w:color w:val="000000"/>
          <w:szCs w:val="24"/>
          <w:u w:color="000000"/>
          <w:bdr w:val="nil"/>
          <w:lang w:val="en-US" w:eastAsia="en-US"/>
        </w:rPr>
        <w:t>milionë</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lekë</w:t>
      </w:r>
      <w:proofErr w:type="spellEnd"/>
      <w:r w:rsidR="00174B56" w:rsidRPr="009A1B6F">
        <w:rPr>
          <w:rFonts w:ascii="Times New Roman" w:eastAsia="Garamond" w:hAnsi="Times New Roman" w:cs="Times New Roman"/>
          <w:color w:val="000000"/>
          <w:szCs w:val="24"/>
          <w:u w:color="000000"/>
          <w:bdr w:val="nil"/>
          <w:lang w:val="en-US" w:eastAsia="en-US"/>
        </w:rPr>
        <w:t>.</w:t>
      </w:r>
      <w:bookmarkEnd w:id="74"/>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Kjo</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lehtësi</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tatimore</w:t>
      </w:r>
      <w:proofErr w:type="spellEnd"/>
      <w:r w:rsidR="00174B56" w:rsidRPr="009A1B6F">
        <w:rPr>
          <w:rFonts w:ascii="Times New Roman" w:eastAsia="Garamond" w:hAnsi="Times New Roman" w:cs="Times New Roman"/>
          <w:color w:val="000000"/>
          <w:szCs w:val="24"/>
          <w:u w:color="000000"/>
          <w:bdr w:val="nil"/>
          <w:lang w:val="en-US" w:eastAsia="en-US"/>
        </w:rPr>
        <w:t xml:space="preserve"> e </w:t>
      </w:r>
      <w:proofErr w:type="spellStart"/>
      <w:r w:rsidR="00174B56" w:rsidRPr="009A1B6F">
        <w:rPr>
          <w:rFonts w:ascii="Times New Roman" w:eastAsia="Garamond" w:hAnsi="Times New Roman" w:cs="Times New Roman"/>
          <w:color w:val="000000"/>
          <w:szCs w:val="24"/>
          <w:u w:color="000000"/>
          <w:bdr w:val="nil"/>
          <w:lang w:val="en-US" w:eastAsia="en-US"/>
        </w:rPr>
        <w:t>ofruar</w:t>
      </w:r>
      <w:proofErr w:type="spellEnd"/>
      <w:r w:rsidR="00174B56" w:rsidRPr="009A1B6F">
        <w:rPr>
          <w:rFonts w:ascii="Times New Roman" w:eastAsia="Garamond" w:hAnsi="Times New Roman" w:cs="Times New Roman"/>
          <w:color w:val="000000"/>
          <w:szCs w:val="24"/>
          <w:u w:color="000000"/>
          <w:bdr w:val="nil"/>
          <w:lang w:val="en-US" w:eastAsia="en-US"/>
        </w:rPr>
        <w:t xml:space="preserve"> me </w:t>
      </w:r>
      <w:proofErr w:type="spellStart"/>
      <w:r w:rsidR="00174B56" w:rsidRPr="009A1B6F">
        <w:rPr>
          <w:rFonts w:ascii="Times New Roman" w:eastAsia="Garamond" w:hAnsi="Times New Roman" w:cs="Times New Roman"/>
          <w:color w:val="000000"/>
          <w:szCs w:val="24"/>
          <w:u w:color="000000"/>
          <w:bdr w:val="nil"/>
          <w:lang w:val="en-US" w:eastAsia="en-US"/>
        </w:rPr>
        <w:t>qëllim</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zhvillimin</w:t>
      </w:r>
      <w:proofErr w:type="spellEnd"/>
      <w:r w:rsidR="00174B56" w:rsidRPr="009A1B6F">
        <w:rPr>
          <w:rFonts w:ascii="Times New Roman" w:eastAsia="Garamond" w:hAnsi="Times New Roman" w:cs="Times New Roman"/>
          <w:color w:val="000000"/>
          <w:szCs w:val="24"/>
          <w:u w:color="000000"/>
          <w:bdr w:val="nil"/>
          <w:lang w:val="en-US" w:eastAsia="en-US"/>
        </w:rPr>
        <w:t xml:space="preserve"> e </w:t>
      </w:r>
      <w:proofErr w:type="spellStart"/>
      <w:r w:rsidR="00174B56" w:rsidRPr="009A1B6F">
        <w:rPr>
          <w:rFonts w:ascii="Times New Roman" w:eastAsia="Garamond" w:hAnsi="Times New Roman" w:cs="Times New Roman"/>
          <w:color w:val="000000"/>
          <w:szCs w:val="24"/>
          <w:u w:color="000000"/>
          <w:bdr w:val="nil"/>
          <w:lang w:val="en-US" w:eastAsia="en-US"/>
        </w:rPr>
        <w:t>sektorit</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t</w:t>
      </w:r>
      <w:r w:rsidR="00174B56" w:rsidRPr="009A1B6F">
        <w:rPr>
          <w:rFonts w:ascii="Times New Roman" w:eastAsia="Garamond" w:hAnsi="Times New Roman" w:cs="Times New Roman"/>
          <w:iCs/>
          <w:color w:val="000000"/>
          <w:szCs w:val="24"/>
          <w:u w:color="000000"/>
          <w:bdr w:val="nil"/>
          <w:lang w:val="en-US" w:eastAsia="en-US"/>
        </w:rPr>
        <w:t>ë</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t</w:t>
      </w:r>
      <w:r w:rsidR="00174B56" w:rsidRPr="009A1B6F">
        <w:rPr>
          <w:rFonts w:ascii="Times New Roman" w:eastAsia="Garamond" w:hAnsi="Times New Roman" w:cs="Times New Roman"/>
          <w:iCs/>
          <w:color w:val="000000"/>
          <w:szCs w:val="24"/>
          <w:u w:color="000000"/>
          <w:bdr w:val="nil"/>
          <w:lang w:val="en-US" w:eastAsia="en-US"/>
        </w:rPr>
        <w:t>ekno</w:t>
      </w:r>
      <w:r w:rsidR="00174B56" w:rsidRPr="009A1B6F">
        <w:rPr>
          <w:rFonts w:ascii="Times New Roman" w:eastAsia="Garamond" w:hAnsi="Times New Roman" w:cs="Times New Roman"/>
          <w:color w:val="000000"/>
          <w:szCs w:val="24"/>
          <w:u w:color="000000"/>
          <w:bdr w:val="nil"/>
          <w:lang w:val="en-US" w:eastAsia="en-US"/>
        </w:rPr>
        <w:t>l</w:t>
      </w:r>
      <w:r w:rsidR="00174B56" w:rsidRPr="009A1B6F">
        <w:rPr>
          <w:rFonts w:ascii="Times New Roman" w:eastAsia="Garamond" w:hAnsi="Times New Roman" w:cs="Times New Roman"/>
          <w:iCs/>
          <w:color w:val="000000"/>
          <w:szCs w:val="24"/>
          <w:u w:color="000000"/>
          <w:bdr w:val="nil"/>
          <w:lang w:val="en-US" w:eastAsia="en-US"/>
        </w:rPr>
        <w:t>ogjisë</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së</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informacionit</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në</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Shqipëri</w:t>
      </w:r>
      <w:proofErr w:type="spellEnd"/>
      <w:r w:rsidR="00174B56" w:rsidRPr="009A1B6F">
        <w:rPr>
          <w:rFonts w:ascii="Times New Roman" w:eastAsia="Garamond" w:hAnsi="Times New Roman" w:cs="Times New Roman"/>
          <w:color w:val="000000"/>
          <w:szCs w:val="24"/>
          <w:u w:color="000000"/>
          <w:bdr w:val="nil"/>
          <w:lang w:val="en-US" w:eastAsia="en-US"/>
        </w:rPr>
        <w:t xml:space="preserve">, do </w:t>
      </w:r>
      <w:proofErr w:type="spellStart"/>
      <w:r w:rsidR="00174B56" w:rsidRPr="009A1B6F">
        <w:rPr>
          <w:rFonts w:ascii="Times New Roman" w:eastAsia="Garamond" w:hAnsi="Times New Roman" w:cs="Times New Roman"/>
          <w:color w:val="000000"/>
          <w:szCs w:val="24"/>
          <w:u w:color="000000"/>
          <w:bdr w:val="nil"/>
          <w:lang w:val="en-US" w:eastAsia="en-US"/>
        </w:rPr>
        <w:t>të</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zbatohet</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deri</w:t>
      </w:r>
      <w:proofErr w:type="spellEnd"/>
      <w:r w:rsidR="00174B56" w:rsidRPr="009A1B6F">
        <w:rPr>
          <w:rFonts w:ascii="Times New Roman" w:eastAsia="Garamond" w:hAnsi="Times New Roman" w:cs="Times New Roman"/>
          <w:color w:val="000000"/>
          <w:szCs w:val="24"/>
          <w:u w:color="000000"/>
          <w:bdr w:val="nil"/>
          <w:lang w:val="en-US" w:eastAsia="en-US"/>
        </w:rPr>
        <w:t xml:space="preserve"> </w:t>
      </w:r>
      <w:proofErr w:type="spellStart"/>
      <w:r w:rsidR="00174B56" w:rsidRPr="009A1B6F">
        <w:rPr>
          <w:rFonts w:ascii="Times New Roman" w:eastAsia="Garamond" w:hAnsi="Times New Roman" w:cs="Times New Roman"/>
          <w:color w:val="000000"/>
          <w:szCs w:val="24"/>
          <w:u w:color="000000"/>
          <w:bdr w:val="nil"/>
          <w:lang w:val="en-US" w:eastAsia="en-US"/>
        </w:rPr>
        <w:t>më</w:t>
      </w:r>
      <w:proofErr w:type="spellEnd"/>
      <w:r w:rsidR="00174B56" w:rsidRPr="009A1B6F">
        <w:rPr>
          <w:rFonts w:ascii="Times New Roman" w:eastAsia="Garamond" w:hAnsi="Times New Roman" w:cs="Times New Roman"/>
          <w:color w:val="000000"/>
          <w:szCs w:val="24"/>
          <w:u w:color="000000"/>
          <w:bdr w:val="nil"/>
          <w:lang w:val="en-US" w:eastAsia="en-US"/>
        </w:rPr>
        <w:t xml:space="preserve"> 31 </w:t>
      </w:r>
      <w:proofErr w:type="spellStart"/>
      <w:r w:rsidR="00174B56" w:rsidRPr="009A1B6F">
        <w:rPr>
          <w:rFonts w:ascii="Times New Roman" w:eastAsia="Garamond" w:hAnsi="Times New Roman" w:cs="Times New Roman"/>
          <w:color w:val="000000"/>
          <w:szCs w:val="24"/>
          <w:u w:color="000000"/>
          <w:bdr w:val="nil"/>
          <w:lang w:val="en-US" w:eastAsia="en-US"/>
        </w:rPr>
        <w:t>Dhjetor</w:t>
      </w:r>
      <w:proofErr w:type="spellEnd"/>
      <w:r w:rsidR="00174B56" w:rsidRPr="009A1B6F">
        <w:rPr>
          <w:rFonts w:ascii="Times New Roman" w:eastAsia="Garamond" w:hAnsi="Times New Roman" w:cs="Times New Roman"/>
          <w:color w:val="000000"/>
          <w:szCs w:val="24"/>
          <w:u w:color="000000"/>
          <w:bdr w:val="nil"/>
          <w:lang w:val="en-US" w:eastAsia="en-US"/>
        </w:rPr>
        <w:t xml:space="preserve"> 2025. </w:t>
      </w:r>
      <w:r w:rsidR="00174B56" w:rsidRPr="009A1B6F">
        <w:rPr>
          <w:rFonts w:ascii="Times New Roman" w:eastAsia="Garamond" w:hAnsi="Times New Roman" w:cs="Times New Roman"/>
          <w:color w:val="000000"/>
          <w:szCs w:val="24"/>
          <w:u w:color="000000"/>
          <w:bdr w:val="nil"/>
          <w:lang w:val="it-CH" w:eastAsia="en-US"/>
        </w:rPr>
        <w:t>Duke filluar nga data 1 Janar 2026, norma e tatimit mbi fitimin për këtë kategori tatimpaguesisht, do të jetë norma standarde tatimore.</w:t>
      </w:r>
    </w:p>
    <w:p w14:paraId="109E5A93" w14:textId="2A21CC99" w:rsidR="00A50219" w:rsidRDefault="00241EF8" w:rsidP="002A084D">
      <w:pPr>
        <w:spacing w:before="100" w:beforeAutospacing="1" w:line="276" w:lineRule="auto"/>
        <w:contextualSpacing w:val="0"/>
        <w:jc w:val="both"/>
        <w:rPr>
          <w:rFonts w:ascii="Times New Roman" w:eastAsia="Garamond" w:hAnsi="Times New Roman" w:cs="Times New Roman"/>
          <w:color w:val="000000"/>
          <w:szCs w:val="24"/>
          <w:u w:color="000000"/>
          <w:bdr w:val="nil"/>
          <w:lang w:val="it-CH" w:eastAsia="en-US"/>
        </w:rPr>
      </w:pPr>
      <w:r w:rsidRPr="009A1B6F">
        <w:rPr>
          <w:rFonts w:ascii="Times New Roman" w:eastAsia="Garamond" w:hAnsi="Times New Roman" w:cs="Times New Roman"/>
          <w:color w:val="000000"/>
          <w:szCs w:val="24"/>
          <w:u w:color="000000"/>
          <w:bdr w:val="nil"/>
          <w:lang w:val="it-CH" w:eastAsia="en-US"/>
        </w:rPr>
        <w:t xml:space="preserve">Për vitin 2024, shpenzimi tatimor që buron nga normat e reduktuara dhe përjashtimet tatimore për subjektet me qarkullim mbi 14 milionë lekë përbën rreth 21% të totalit të shpenzimit tatimor </w:t>
      </w:r>
      <w:r w:rsidRPr="009A1B6F">
        <w:rPr>
          <w:rFonts w:ascii="Times New Roman" w:eastAsia="Garamond" w:hAnsi="Times New Roman" w:cs="Times New Roman"/>
          <w:color w:val="000000"/>
          <w:szCs w:val="24"/>
          <w:u w:color="000000"/>
          <w:bdr w:val="nil"/>
          <w:lang w:val="it-CH" w:eastAsia="en-US"/>
        </w:rPr>
        <w:lastRenderedPageBreak/>
        <w:t xml:space="preserve">nga </w:t>
      </w:r>
      <w:r w:rsidR="007554EF">
        <w:rPr>
          <w:rFonts w:ascii="Times New Roman" w:eastAsia="Garamond" w:hAnsi="Times New Roman" w:cs="Times New Roman"/>
          <w:color w:val="000000"/>
          <w:szCs w:val="24"/>
          <w:u w:color="000000"/>
          <w:bdr w:val="nil"/>
          <w:lang w:val="it-CH" w:eastAsia="en-US"/>
        </w:rPr>
        <w:t>CIT</w:t>
      </w:r>
      <w:r w:rsidRPr="009A1B6F">
        <w:rPr>
          <w:rFonts w:ascii="Times New Roman" w:eastAsia="Garamond" w:hAnsi="Times New Roman" w:cs="Times New Roman"/>
          <w:color w:val="000000"/>
          <w:szCs w:val="24"/>
          <w:u w:color="000000"/>
          <w:bdr w:val="nil"/>
          <w:lang w:val="it-CH" w:eastAsia="en-US"/>
        </w:rPr>
        <w:t>. Lehtësia tatimore e ndërmarrë në industrinë e prodhimit të soft</w:t>
      </w:r>
      <w:r w:rsidR="007554EF">
        <w:rPr>
          <w:rFonts w:ascii="Times New Roman" w:eastAsia="Garamond" w:hAnsi="Times New Roman" w:cs="Times New Roman"/>
          <w:color w:val="000000"/>
          <w:szCs w:val="24"/>
          <w:u w:color="000000"/>
          <w:bdr w:val="nil"/>
          <w:lang w:val="it-CH" w:eastAsia="en-US"/>
        </w:rPr>
        <w:t>w</w:t>
      </w:r>
      <w:r w:rsidRPr="009A1B6F">
        <w:rPr>
          <w:rFonts w:ascii="Times New Roman" w:eastAsia="Garamond" w:hAnsi="Times New Roman" w:cs="Times New Roman"/>
          <w:color w:val="000000"/>
          <w:szCs w:val="24"/>
          <w:u w:color="000000"/>
          <w:bdr w:val="nil"/>
          <w:lang w:val="it-CH" w:eastAsia="en-US"/>
        </w:rPr>
        <w:t xml:space="preserve">are-ve rezulton të ketë dhe shpenzimin më të lartë tatimor për kategorinë mbi 14 milionë lekë qarkullim.  Shpenzimi tatimor i kompanive në këtë sektor rezulton të jetë rreth 532 milionë lekë për vitin 2024, duke përbërë mesatarisht </w:t>
      </w:r>
      <w:r w:rsidR="00EC2DAA">
        <w:rPr>
          <w:rFonts w:ascii="Times New Roman" w:eastAsia="Garamond" w:hAnsi="Times New Roman" w:cs="Times New Roman"/>
          <w:color w:val="000000"/>
          <w:szCs w:val="24"/>
          <w:u w:color="000000"/>
          <w:bdr w:val="nil"/>
          <w:lang w:val="it-CH" w:eastAsia="en-US"/>
        </w:rPr>
        <w:t>50.7</w:t>
      </w:r>
      <w:r w:rsidRPr="009A1B6F">
        <w:rPr>
          <w:rFonts w:ascii="Times New Roman" w:eastAsia="Garamond" w:hAnsi="Times New Roman" w:cs="Times New Roman"/>
          <w:color w:val="000000"/>
          <w:szCs w:val="24"/>
          <w:u w:color="000000"/>
          <w:bdr w:val="nil"/>
          <w:lang w:val="it-CH" w:eastAsia="en-US"/>
        </w:rPr>
        <w:t>% të totalit të shpenzimeve tatimore të TF nga subjektet me qarkullim mbi 14 milionë lekë.</w:t>
      </w:r>
      <w:r w:rsidR="00A50219">
        <w:rPr>
          <w:rFonts w:ascii="Times New Roman" w:eastAsia="Garamond" w:hAnsi="Times New Roman" w:cs="Times New Roman"/>
          <w:color w:val="000000"/>
          <w:szCs w:val="24"/>
          <w:u w:color="000000"/>
          <w:bdr w:val="nil"/>
          <w:lang w:val="it-CH" w:eastAsia="en-US"/>
        </w:rPr>
        <w:t xml:space="preserve"> Të dhëna </w:t>
      </w:r>
      <w:r w:rsidR="008D23E4">
        <w:rPr>
          <w:rFonts w:ascii="Times New Roman" w:eastAsia="Garamond" w:hAnsi="Times New Roman" w:cs="Times New Roman"/>
          <w:color w:val="000000"/>
          <w:szCs w:val="24"/>
          <w:u w:color="000000"/>
          <w:bdr w:val="nil"/>
          <w:lang w:val="it-CH" w:eastAsia="en-US"/>
        </w:rPr>
        <w:t>më të detajuara pasqyrohen në grafikët në vijim.</w:t>
      </w:r>
    </w:p>
    <w:p w14:paraId="6F7C1FD5" w14:textId="7BBBF6A7" w:rsidR="005C7A75" w:rsidRPr="00347FE4" w:rsidRDefault="00347FE4" w:rsidP="00347FE4">
      <w:pPr>
        <w:spacing w:before="100" w:beforeAutospacing="1" w:line="276" w:lineRule="auto"/>
        <w:contextualSpacing w:val="0"/>
        <w:jc w:val="center"/>
        <w:rPr>
          <w:rFonts w:ascii="Times New Roman" w:eastAsia="Garamond" w:hAnsi="Times New Roman" w:cs="Times New Roman"/>
          <w:i/>
          <w:color w:val="000000"/>
          <w:szCs w:val="24"/>
          <w:u w:color="000000"/>
          <w:bdr w:val="nil"/>
          <w:lang w:val="it-CH" w:eastAsia="en-US"/>
        </w:rPr>
      </w:pPr>
      <w:bookmarkStart w:id="75" w:name="_Toc209531973"/>
      <w:r w:rsidRPr="00347FE4">
        <w:rPr>
          <w:rFonts w:ascii="Times New Roman" w:eastAsia="Garamond" w:hAnsi="Times New Roman" w:cs="Times New Roman"/>
          <w:i/>
          <w:color w:val="000000"/>
          <w:szCs w:val="24"/>
          <w:u w:color="000000"/>
          <w:bdr w:val="nil"/>
          <w:lang w:val="it-CH" w:eastAsia="en-US"/>
        </w:rPr>
        <w:t xml:space="preserve">Figura </w:t>
      </w:r>
      <w:r w:rsidRPr="00347FE4">
        <w:rPr>
          <w:rFonts w:ascii="Times New Roman" w:eastAsia="Garamond" w:hAnsi="Times New Roman" w:cs="Times New Roman"/>
          <w:i/>
          <w:color w:val="000000"/>
          <w:szCs w:val="24"/>
          <w:u w:color="000000"/>
          <w:bdr w:val="nil"/>
          <w:lang w:val="it-CH" w:eastAsia="en-US"/>
        </w:rPr>
        <w:fldChar w:fldCharType="begin"/>
      </w:r>
      <w:r w:rsidRPr="00347FE4">
        <w:rPr>
          <w:rFonts w:ascii="Times New Roman" w:eastAsia="Garamond" w:hAnsi="Times New Roman" w:cs="Times New Roman"/>
          <w:i/>
          <w:color w:val="000000"/>
          <w:szCs w:val="24"/>
          <w:u w:color="000000"/>
          <w:bdr w:val="nil"/>
          <w:lang w:val="it-CH" w:eastAsia="en-US"/>
        </w:rPr>
        <w:instrText xml:space="preserve"> SEQ Figura \* ARABIC </w:instrText>
      </w:r>
      <w:r w:rsidRPr="00347FE4">
        <w:rPr>
          <w:rFonts w:ascii="Times New Roman" w:eastAsia="Garamond" w:hAnsi="Times New Roman" w:cs="Times New Roman"/>
          <w:i/>
          <w:color w:val="000000"/>
          <w:szCs w:val="24"/>
          <w:u w:color="000000"/>
          <w:bdr w:val="nil"/>
          <w:lang w:val="it-CH" w:eastAsia="en-US"/>
        </w:rPr>
        <w:fldChar w:fldCharType="separate"/>
      </w:r>
      <w:r w:rsidR="007616D8">
        <w:rPr>
          <w:rFonts w:ascii="Times New Roman" w:eastAsia="Garamond" w:hAnsi="Times New Roman" w:cs="Times New Roman"/>
          <w:i/>
          <w:noProof/>
          <w:color w:val="000000"/>
          <w:szCs w:val="24"/>
          <w:u w:color="000000"/>
          <w:bdr w:val="nil"/>
          <w:lang w:val="it-CH" w:eastAsia="en-US"/>
        </w:rPr>
        <w:t>3</w:t>
      </w:r>
      <w:r w:rsidRPr="00347FE4">
        <w:rPr>
          <w:rFonts w:ascii="Times New Roman" w:eastAsia="Garamond" w:hAnsi="Times New Roman" w:cs="Times New Roman"/>
          <w:i/>
          <w:color w:val="000000"/>
          <w:szCs w:val="24"/>
          <w:u w:color="000000"/>
          <w:bdr w:val="nil"/>
          <w:lang w:val="it-CH" w:eastAsia="en-US"/>
        </w:rPr>
        <w:fldChar w:fldCharType="end"/>
      </w:r>
      <w:r w:rsidRPr="00347FE4">
        <w:rPr>
          <w:rFonts w:ascii="Times New Roman" w:eastAsia="Garamond" w:hAnsi="Times New Roman" w:cs="Times New Roman"/>
          <w:i/>
          <w:color w:val="000000"/>
          <w:szCs w:val="24"/>
          <w:u w:color="000000"/>
          <w:bdr w:val="nil"/>
          <w:lang w:val="it-CH" w:eastAsia="en-US"/>
        </w:rPr>
        <w:t xml:space="preserve">: </w:t>
      </w:r>
      <w:r w:rsidR="005C7A75" w:rsidRPr="00347FE4">
        <w:rPr>
          <w:rFonts w:ascii="Times New Roman" w:eastAsia="Garamond" w:hAnsi="Times New Roman" w:cs="Times New Roman"/>
          <w:i/>
          <w:color w:val="000000"/>
          <w:szCs w:val="24"/>
          <w:u w:color="000000"/>
          <w:bdr w:val="nil"/>
          <w:lang w:val="it-CH" w:eastAsia="en-US"/>
        </w:rPr>
        <w:t xml:space="preserve">Shpenzimi tatimor nga Tatimi mbi Fitimin </w:t>
      </w:r>
      <w:r w:rsidR="00146503" w:rsidRPr="00347FE4">
        <w:rPr>
          <w:rFonts w:ascii="Times New Roman" w:eastAsia="Garamond" w:hAnsi="Times New Roman" w:cs="Times New Roman"/>
          <w:i/>
          <w:color w:val="000000"/>
          <w:szCs w:val="24"/>
          <w:u w:color="000000"/>
          <w:bdr w:val="nil"/>
          <w:lang w:val="it-CH" w:eastAsia="en-US"/>
        </w:rPr>
        <w:t xml:space="preserve">respektivisht </w:t>
      </w:r>
      <w:r w:rsidR="005C7A75" w:rsidRPr="00347FE4">
        <w:rPr>
          <w:rFonts w:ascii="Times New Roman" w:eastAsia="Garamond" w:hAnsi="Times New Roman" w:cs="Times New Roman"/>
          <w:i/>
          <w:color w:val="000000"/>
          <w:szCs w:val="24"/>
          <w:u w:color="000000"/>
          <w:bdr w:val="nil"/>
          <w:lang w:val="it-CH" w:eastAsia="en-US"/>
        </w:rPr>
        <w:t>për vit</w:t>
      </w:r>
      <w:r w:rsidR="00146503" w:rsidRPr="00347FE4">
        <w:rPr>
          <w:rFonts w:ascii="Times New Roman" w:eastAsia="Garamond" w:hAnsi="Times New Roman" w:cs="Times New Roman"/>
          <w:i/>
          <w:color w:val="000000"/>
          <w:szCs w:val="24"/>
          <w:u w:color="000000"/>
          <w:bdr w:val="nil"/>
          <w:lang w:val="it-CH" w:eastAsia="en-US"/>
        </w:rPr>
        <w:t>et</w:t>
      </w:r>
      <w:r w:rsidR="005C7A75" w:rsidRPr="00347FE4">
        <w:rPr>
          <w:rFonts w:ascii="Times New Roman" w:eastAsia="Garamond" w:hAnsi="Times New Roman" w:cs="Times New Roman"/>
          <w:i/>
          <w:color w:val="000000"/>
          <w:szCs w:val="24"/>
          <w:u w:color="000000"/>
          <w:bdr w:val="nil"/>
          <w:lang w:val="it-CH" w:eastAsia="en-US"/>
        </w:rPr>
        <w:t xml:space="preserve"> 2023</w:t>
      </w:r>
      <w:r w:rsidR="00146503" w:rsidRPr="00347FE4">
        <w:rPr>
          <w:rFonts w:ascii="Times New Roman" w:eastAsia="Garamond" w:hAnsi="Times New Roman" w:cs="Times New Roman"/>
          <w:i/>
          <w:color w:val="000000"/>
          <w:szCs w:val="24"/>
          <w:u w:color="000000"/>
          <w:bdr w:val="nil"/>
          <w:lang w:val="it-CH" w:eastAsia="en-US"/>
        </w:rPr>
        <w:t xml:space="preserve"> - 2024</w:t>
      </w:r>
      <w:bookmarkEnd w:id="75"/>
    </w:p>
    <w:p w14:paraId="3169BEC6" w14:textId="667BCFA4" w:rsidR="005C7A75" w:rsidRDefault="005347A3" w:rsidP="002A084D">
      <w:pPr>
        <w:spacing w:before="100" w:beforeAutospacing="1" w:line="276" w:lineRule="auto"/>
        <w:contextualSpacing w:val="0"/>
        <w:jc w:val="both"/>
        <w:rPr>
          <w:rFonts w:ascii="Times New Roman" w:eastAsia="Garamond" w:hAnsi="Times New Roman" w:cs="Times New Roman"/>
          <w:color w:val="000000"/>
          <w:szCs w:val="24"/>
          <w:u w:color="000000"/>
          <w:bdr w:val="nil"/>
          <w:lang w:val="it-CH" w:eastAsia="en-US"/>
        </w:rPr>
      </w:pPr>
      <w:r>
        <w:rPr>
          <w:rFonts w:ascii="Times New Roman" w:eastAsia="Garamond" w:hAnsi="Times New Roman" w:cs="Times New Roman"/>
          <w:noProof/>
          <w:color w:val="000000"/>
          <w:szCs w:val="24"/>
          <w:u w:color="000000"/>
          <w:bdr w:val="nil"/>
          <w:lang w:val="it-CH" w:eastAsia="en-US"/>
        </w:rPr>
        <w:drawing>
          <wp:inline distT="0" distB="0" distL="0" distR="0" wp14:anchorId="6FFDEE41" wp14:editId="7799FBCC">
            <wp:extent cx="5742940" cy="2646045"/>
            <wp:effectExtent l="0" t="0" r="0" b="1905"/>
            <wp:docPr id="11380679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2940" cy="2646045"/>
                    </a:xfrm>
                    <a:prstGeom prst="rect">
                      <a:avLst/>
                    </a:prstGeom>
                    <a:noFill/>
                  </pic:spPr>
                </pic:pic>
              </a:graphicData>
            </a:graphic>
          </wp:inline>
        </w:drawing>
      </w:r>
    </w:p>
    <w:p w14:paraId="385EE94D" w14:textId="2662A8DF" w:rsidR="008D23E4" w:rsidRDefault="008D23E4" w:rsidP="002A084D">
      <w:pPr>
        <w:spacing w:before="100" w:beforeAutospacing="1" w:line="276" w:lineRule="auto"/>
        <w:contextualSpacing w:val="0"/>
        <w:jc w:val="both"/>
        <w:rPr>
          <w:rFonts w:ascii="Times New Roman" w:eastAsia="Garamond" w:hAnsi="Times New Roman" w:cs="Times New Roman"/>
          <w:color w:val="000000"/>
          <w:szCs w:val="24"/>
          <w:u w:color="000000"/>
          <w:bdr w:val="nil"/>
          <w:lang w:val="it-CH" w:eastAsia="en-US"/>
        </w:rPr>
      </w:pPr>
    </w:p>
    <w:p w14:paraId="66BD7E5A" w14:textId="6D2BAB24" w:rsidR="008D23E4" w:rsidRPr="009A1B6F" w:rsidRDefault="005347A3" w:rsidP="002A084D">
      <w:pPr>
        <w:spacing w:before="100" w:beforeAutospacing="1" w:line="276" w:lineRule="auto"/>
        <w:contextualSpacing w:val="0"/>
        <w:jc w:val="both"/>
        <w:rPr>
          <w:rFonts w:ascii="Times New Roman" w:eastAsia="Garamond" w:hAnsi="Times New Roman" w:cs="Times New Roman"/>
          <w:color w:val="000000"/>
          <w:szCs w:val="24"/>
          <w:u w:color="000000"/>
          <w:bdr w:val="nil"/>
          <w:lang w:val="it-CH" w:eastAsia="en-US"/>
        </w:rPr>
      </w:pPr>
      <w:r>
        <w:rPr>
          <w:rFonts w:ascii="Times New Roman" w:eastAsia="Garamond" w:hAnsi="Times New Roman" w:cs="Times New Roman"/>
          <w:noProof/>
          <w:color w:val="000000"/>
          <w:szCs w:val="24"/>
          <w:u w:color="000000"/>
          <w:bdr w:val="nil"/>
          <w:lang w:val="it-CH" w:eastAsia="en-US"/>
        </w:rPr>
        <w:drawing>
          <wp:inline distT="0" distB="0" distL="0" distR="0" wp14:anchorId="7D7CCE56" wp14:editId="695DAD87">
            <wp:extent cx="5742940" cy="2901950"/>
            <wp:effectExtent l="0" t="0" r="0" b="0"/>
            <wp:docPr id="15334191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2940" cy="2901950"/>
                    </a:xfrm>
                    <a:prstGeom prst="rect">
                      <a:avLst/>
                    </a:prstGeom>
                    <a:noFill/>
                  </pic:spPr>
                </pic:pic>
              </a:graphicData>
            </a:graphic>
          </wp:inline>
        </w:drawing>
      </w:r>
    </w:p>
    <w:p w14:paraId="6B320D7C" w14:textId="7E735722" w:rsidR="00E30E05" w:rsidRPr="001F0FEC" w:rsidRDefault="007554EF" w:rsidP="004B6BB7">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8520"/>
        </w:tabs>
        <w:spacing w:before="100" w:beforeAutospacing="1" w:after="100" w:afterAutospacing="1" w:line="276" w:lineRule="auto"/>
        <w:contextualSpacing w:val="0"/>
        <w:jc w:val="both"/>
        <w:rPr>
          <w:rFonts w:ascii="Times New Roman" w:eastAsia="Arial Unicode MS" w:hAnsi="Times New Roman" w:cs="Times New Roman"/>
          <w:szCs w:val="24"/>
          <w:lang w:val="it-CH"/>
        </w:rPr>
      </w:pPr>
      <w:r>
        <w:rPr>
          <w:rFonts w:ascii="Times New Roman" w:eastAsia="Garamond" w:hAnsi="Times New Roman" w:cs="Times New Roman"/>
          <w:color w:val="000000"/>
          <w:szCs w:val="24"/>
          <w:u w:color="000000"/>
          <w:bdr w:val="nil"/>
          <w:lang w:val="it-CH" w:eastAsia="en-US"/>
        </w:rPr>
        <w:t xml:space="preserve">Duke i qëndruar analizës së </w:t>
      </w:r>
      <w:r w:rsidR="00940477">
        <w:rPr>
          <w:rFonts w:ascii="Times New Roman" w:eastAsia="Garamond" w:hAnsi="Times New Roman" w:cs="Times New Roman"/>
          <w:color w:val="000000"/>
          <w:szCs w:val="24"/>
          <w:u w:color="000000"/>
          <w:bdr w:val="nil"/>
          <w:lang w:val="it-CH" w:eastAsia="en-US"/>
        </w:rPr>
        <w:t>vlerësuar</w:t>
      </w:r>
      <w:r>
        <w:rPr>
          <w:rFonts w:ascii="Times New Roman" w:eastAsia="Garamond" w:hAnsi="Times New Roman" w:cs="Times New Roman"/>
          <w:color w:val="000000"/>
          <w:szCs w:val="24"/>
          <w:u w:color="000000"/>
          <w:bdr w:val="nil"/>
          <w:lang w:val="it-CH" w:eastAsia="en-US"/>
        </w:rPr>
        <w:t xml:space="preserve"> në baza të njëjta krahasimore për vitin 2023 dhe vitin 2024, pra aplikimi i njëjtë i bazës ligjore në vitin 2024 si në vitin 2023, në vijim vlerësojmë edhe </w:t>
      </w:r>
      <w:r w:rsidR="00940477">
        <w:rPr>
          <w:rFonts w:ascii="Times New Roman" w:eastAsia="Garamond" w:hAnsi="Times New Roman" w:cs="Times New Roman"/>
          <w:color w:val="000000"/>
          <w:szCs w:val="24"/>
          <w:u w:color="000000"/>
          <w:bdr w:val="nil"/>
          <w:lang w:val="it-CH" w:eastAsia="en-US"/>
        </w:rPr>
        <w:t xml:space="preserve">peshat e </w:t>
      </w:r>
      <w:r w:rsidR="00241EF8" w:rsidRPr="004B6BB7">
        <w:rPr>
          <w:rFonts w:ascii="Times New Roman" w:eastAsia="Garamond" w:hAnsi="Times New Roman" w:cs="Times New Roman"/>
          <w:b/>
          <w:bCs/>
          <w:szCs w:val="24"/>
          <w:lang w:val="it-CH"/>
        </w:rPr>
        <w:t>shpenzimi</w:t>
      </w:r>
      <w:r w:rsidR="004B6BB7">
        <w:rPr>
          <w:rFonts w:ascii="Times New Roman" w:eastAsia="Garamond" w:hAnsi="Times New Roman" w:cs="Times New Roman"/>
          <w:b/>
          <w:bCs/>
          <w:szCs w:val="24"/>
          <w:lang w:val="it-CH"/>
        </w:rPr>
        <w:t>t</w:t>
      </w:r>
      <w:r w:rsidR="00241EF8" w:rsidRPr="008D486B">
        <w:rPr>
          <w:rFonts w:ascii="Times New Roman" w:eastAsia="Garamond" w:hAnsi="Times New Roman" w:cs="Times New Roman"/>
          <w:b/>
          <w:bCs/>
          <w:szCs w:val="24"/>
          <w:lang w:val="it-CH"/>
        </w:rPr>
        <w:t xml:space="preserve"> </w:t>
      </w:r>
      <w:r w:rsidR="00241EF8" w:rsidRPr="004B6BB7">
        <w:rPr>
          <w:rFonts w:ascii="Times New Roman" w:eastAsia="Garamond" w:hAnsi="Times New Roman" w:cs="Times New Roman"/>
          <w:b/>
          <w:bCs/>
          <w:szCs w:val="24"/>
          <w:lang w:val="it-CH"/>
        </w:rPr>
        <w:t>t</w:t>
      </w:r>
      <w:r w:rsidR="00241EF8" w:rsidRPr="001F0FEC">
        <w:rPr>
          <w:rFonts w:ascii="Times New Roman" w:eastAsia="Garamond" w:hAnsi="Times New Roman" w:cs="Times New Roman"/>
          <w:b/>
          <w:bCs/>
          <w:szCs w:val="24"/>
          <w:lang w:val="it-CH"/>
        </w:rPr>
        <w:t>atimor sipas sektor</w:t>
      </w:r>
      <w:r w:rsidR="004F34C9" w:rsidRPr="001F0FEC">
        <w:rPr>
          <w:rFonts w:ascii="Times New Roman" w:eastAsia="Garamond" w:hAnsi="Times New Roman" w:cs="Times New Roman"/>
          <w:b/>
          <w:bCs/>
          <w:szCs w:val="24"/>
          <w:lang w:val="it-CH"/>
        </w:rPr>
        <w:t>ë</w:t>
      </w:r>
      <w:r w:rsidR="00241EF8" w:rsidRPr="001F0FEC">
        <w:rPr>
          <w:rFonts w:ascii="Times New Roman" w:eastAsia="Garamond" w:hAnsi="Times New Roman" w:cs="Times New Roman"/>
          <w:b/>
          <w:bCs/>
          <w:szCs w:val="24"/>
          <w:lang w:val="it-CH"/>
        </w:rPr>
        <w:t xml:space="preserve">ve </w:t>
      </w:r>
      <w:r w:rsidR="00241EF8" w:rsidRPr="001F0FEC">
        <w:rPr>
          <w:rFonts w:ascii="Times New Roman" w:eastAsia="Arial Unicode MS" w:hAnsi="Times New Roman" w:cs="Times New Roman"/>
          <w:b/>
          <w:bCs/>
          <w:szCs w:val="24"/>
          <w:lang w:val="it-CH"/>
        </w:rPr>
        <w:t xml:space="preserve">kryesorë të </w:t>
      </w:r>
      <w:r w:rsidR="00241EF8" w:rsidRPr="001F0FEC">
        <w:rPr>
          <w:rFonts w:ascii="Times New Roman" w:eastAsia="Garamond" w:hAnsi="Times New Roman" w:cs="Times New Roman"/>
          <w:b/>
          <w:bCs/>
          <w:szCs w:val="24"/>
          <w:lang w:val="it-CH"/>
        </w:rPr>
        <w:t>t</w:t>
      </w:r>
      <w:r w:rsidR="004F34C9" w:rsidRPr="001F0FEC">
        <w:rPr>
          <w:rFonts w:ascii="Times New Roman" w:eastAsia="Garamond" w:hAnsi="Times New Roman" w:cs="Times New Roman"/>
          <w:b/>
          <w:bCs/>
          <w:szCs w:val="24"/>
          <w:lang w:val="it-CH"/>
        </w:rPr>
        <w:t>ë</w:t>
      </w:r>
      <w:r w:rsidR="00241EF8" w:rsidRPr="001F0FEC">
        <w:rPr>
          <w:rFonts w:ascii="Times New Roman" w:eastAsia="Garamond" w:hAnsi="Times New Roman" w:cs="Times New Roman"/>
          <w:b/>
          <w:bCs/>
          <w:szCs w:val="24"/>
          <w:lang w:val="it-CH"/>
        </w:rPr>
        <w:t xml:space="preserve"> ekonom</w:t>
      </w:r>
      <w:r w:rsidRPr="001F0FEC">
        <w:rPr>
          <w:rFonts w:ascii="Times New Roman" w:eastAsia="Garamond" w:hAnsi="Times New Roman" w:cs="Times New Roman"/>
          <w:b/>
          <w:bCs/>
          <w:szCs w:val="24"/>
          <w:lang w:val="it-CH"/>
        </w:rPr>
        <w:t>i</w:t>
      </w:r>
      <w:r w:rsidR="00241EF8" w:rsidRPr="001F0FEC">
        <w:rPr>
          <w:rFonts w:ascii="Times New Roman" w:eastAsia="Garamond" w:hAnsi="Times New Roman" w:cs="Times New Roman"/>
          <w:b/>
          <w:bCs/>
          <w:szCs w:val="24"/>
          <w:lang w:val="it-CH"/>
        </w:rPr>
        <w:t>s</w:t>
      </w:r>
      <w:r w:rsidR="004F34C9" w:rsidRPr="001F0FEC">
        <w:rPr>
          <w:rFonts w:ascii="Times New Roman" w:eastAsia="Garamond" w:hAnsi="Times New Roman" w:cs="Times New Roman"/>
          <w:b/>
          <w:bCs/>
          <w:szCs w:val="24"/>
          <w:lang w:val="it-CH"/>
        </w:rPr>
        <w:t>ë</w:t>
      </w:r>
      <w:r w:rsidR="004B6BB7">
        <w:rPr>
          <w:rFonts w:ascii="Times New Roman" w:eastAsia="Garamond" w:hAnsi="Times New Roman" w:cs="Times New Roman"/>
          <w:b/>
          <w:bCs/>
          <w:szCs w:val="24"/>
          <w:lang w:val="it-CH"/>
        </w:rPr>
        <w:t>.</w:t>
      </w:r>
      <w:r w:rsidR="004B6BB7">
        <w:rPr>
          <w:rFonts w:ascii="Times New Roman" w:eastAsia="Arial Unicode MS" w:hAnsi="Times New Roman" w:cs="Times New Roman"/>
          <w:szCs w:val="24"/>
          <w:lang w:val="it-CH"/>
        </w:rPr>
        <w:t xml:space="preserve">Nga të dhënat e vitit 2023, </w:t>
      </w:r>
      <w:r w:rsidR="00241EF8" w:rsidRPr="001F0FEC">
        <w:rPr>
          <w:rFonts w:ascii="Times New Roman" w:eastAsia="Arial Unicode MS" w:hAnsi="Times New Roman" w:cs="Times New Roman"/>
          <w:szCs w:val="24"/>
          <w:lang w:val="it-CH"/>
        </w:rPr>
        <w:t xml:space="preserve">shikohet se sektori me shpenzimet më të larta tatimore është sektori i shërbimeve </w:t>
      </w:r>
      <w:r w:rsidR="00241EF8" w:rsidRPr="001F0FEC">
        <w:rPr>
          <w:rFonts w:ascii="Times New Roman" w:eastAsia="Arial Unicode MS" w:hAnsi="Times New Roman" w:cs="Times New Roman"/>
          <w:szCs w:val="24"/>
          <w:lang w:val="it-CH"/>
        </w:rPr>
        <w:lastRenderedPageBreak/>
        <w:t xml:space="preserve">për të dyja vitet, i cili pasohet nga sektori i tregtisë, prodhimit, ndërtimit dhe transportit. </w:t>
      </w:r>
      <w:r w:rsidR="00E30E05" w:rsidRPr="001F0FEC">
        <w:rPr>
          <w:rFonts w:ascii="Times New Roman" w:eastAsia="Arial Unicode MS" w:hAnsi="Times New Roman" w:cs="Times New Roman"/>
          <w:szCs w:val="24"/>
          <w:lang w:val="it-CH"/>
        </w:rPr>
        <w:t>Gjatë vitit 2024, vijon të jetë i njëjti trend.</w:t>
      </w:r>
      <w:r w:rsidR="00241EF8" w:rsidRPr="001F0FEC">
        <w:rPr>
          <w:rFonts w:ascii="Times New Roman" w:eastAsia="Arial Unicode MS" w:hAnsi="Times New Roman" w:cs="Times New Roman"/>
          <w:szCs w:val="24"/>
          <w:lang w:val="it-CH"/>
        </w:rPr>
        <w:t xml:space="preserve"> Më në detaje të dhënat pasqyrohen në grafikun m</w:t>
      </w:r>
      <w:r w:rsidR="004F34C9" w:rsidRPr="001F0FEC">
        <w:rPr>
          <w:rFonts w:ascii="Times New Roman" w:eastAsia="Arial Unicode MS" w:hAnsi="Times New Roman" w:cs="Times New Roman"/>
          <w:szCs w:val="24"/>
          <w:lang w:val="it-CH"/>
        </w:rPr>
        <w:t>ë</w:t>
      </w:r>
      <w:r w:rsidR="00241EF8" w:rsidRPr="001F0FEC">
        <w:rPr>
          <w:rFonts w:ascii="Times New Roman" w:eastAsia="Arial Unicode MS" w:hAnsi="Times New Roman" w:cs="Times New Roman"/>
          <w:szCs w:val="24"/>
          <w:lang w:val="it-CH"/>
        </w:rPr>
        <w:t xml:space="preserve"> posht</w:t>
      </w:r>
      <w:r w:rsidR="004F34C9" w:rsidRPr="001F0FEC">
        <w:rPr>
          <w:rFonts w:ascii="Times New Roman" w:eastAsia="Arial Unicode MS" w:hAnsi="Times New Roman" w:cs="Times New Roman"/>
          <w:szCs w:val="24"/>
          <w:lang w:val="it-CH"/>
        </w:rPr>
        <w:t>ë</w:t>
      </w:r>
      <w:r w:rsidR="00241EF8" w:rsidRPr="001F0FEC">
        <w:rPr>
          <w:rFonts w:ascii="Times New Roman" w:eastAsia="Arial Unicode MS" w:hAnsi="Times New Roman" w:cs="Times New Roman"/>
          <w:szCs w:val="24"/>
          <w:lang w:val="it-CH"/>
        </w:rPr>
        <w:t xml:space="preserve">. </w:t>
      </w:r>
      <w:r w:rsidR="00E30E05" w:rsidRPr="001F0FEC">
        <w:rPr>
          <w:rFonts w:ascii="Times New Roman" w:eastAsia="Arial Unicode MS" w:hAnsi="Times New Roman" w:cs="Times New Roman"/>
          <w:szCs w:val="24"/>
          <w:lang w:val="it-CH"/>
        </w:rPr>
        <w:t xml:space="preserve">Ndërkohë vihet re se kemi ulje të peshës së SHT nga shërbimet gjatë vitit 2024 me rreth 6% nga totali i SHT të TF, ndërkohë që është rritur pesha e SHT përkatësisht në sektorin e prodhimit me 3%, në sektorin e tregtisë me 2%, në sektorin e ndërtimit me 1%, ndërkohë që nuk kemi ndryshime në peshën e SHT në sektorin e transportit.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412"/>
      </w:tblGrid>
      <w:tr w:rsidR="00E30E05" w:rsidRPr="00967A55" w14:paraId="0B56ED9E" w14:textId="77777777" w:rsidTr="001F0FEC">
        <w:trPr>
          <w:cnfStyle w:val="100000000000" w:firstRow="1" w:lastRow="0" w:firstColumn="0" w:lastColumn="0" w:oddVBand="0" w:evenVBand="0" w:oddHBand="0" w:evenHBand="0" w:firstRowFirstColumn="0" w:firstRowLastColumn="0" w:lastRowFirstColumn="0" w:lastRowLastColumn="0"/>
        </w:trPr>
        <w:tc>
          <w:tcPr>
            <w:tcW w:w="9021" w:type="dxa"/>
            <w:gridSpan w:val="2"/>
          </w:tcPr>
          <w:p w14:paraId="53DAC8D1" w14:textId="5F9FA426" w:rsidR="00E30E05" w:rsidRPr="00E30E05" w:rsidRDefault="00347FE4" w:rsidP="00347FE4">
            <w:pPr>
              <w:spacing w:before="100" w:beforeAutospacing="1" w:line="276" w:lineRule="auto"/>
              <w:contextualSpacing w:val="0"/>
              <w:rPr>
                <w:rFonts w:ascii="Times New Roman" w:eastAsiaTheme="minorHAnsi" w:hAnsi="Times New Roman" w:cs="Times New Roman"/>
                <w:b w:val="0"/>
                <w:bCs/>
                <w:szCs w:val="24"/>
                <w:lang w:val="it-CH"/>
              </w:rPr>
            </w:pPr>
            <w:bookmarkStart w:id="76" w:name="_Toc209531974"/>
            <w:r w:rsidRPr="00347FE4">
              <w:rPr>
                <w:rFonts w:ascii="Times New Roman" w:eastAsia="Garamond" w:hAnsi="Times New Roman" w:cs="Times New Roman"/>
                <w:b w:val="0"/>
                <w:bCs/>
                <w:i/>
                <w:color w:val="000000"/>
                <w:szCs w:val="24"/>
                <w:u w:color="000000"/>
                <w:bdr w:val="nil"/>
                <w:lang w:val="it-CH" w:eastAsia="en-US"/>
              </w:rPr>
              <w:t xml:space="preserve">Figura </w:t>
            </w:r>
            <w:r w:rsidRPr="00347FE4">
              <w:rPr>
                <w:rFonts w:ascii="Times New Roman" w:eastAsia="Garamond" w:hAnsi="Times New Roman" w:cs="Times New Roman"/>
                <w:bCs/>
                <w:i/>
                <w:color w:val="000000"/>
                <w:szCs w:val="24"/>
                <w:u w:color="000000"/>
                <w:bdr w:val="nil"/>
                <w:lang w:val="it-CH" w:eastAsia="en-US"/>
              </w:rPr>
              <w:fldChar w:fldCharType="begin"/>
            </w:r>
            <w:r w:rsidRPr="00347FE4">
              <w:rPr>
                <w:rFonts w:ascii="Times New Roman" w:eastAsia="Garamond" w:hAnsi="Times New Roman" w:cs="Times New Roman"/>
                <w:b w:val="0"/>
                <w:bCs/>
                <w:i/>
                <w:color w:val="000000"/>
                <w:szCs w:val="24"/>
                <w:u w:color="000000"/>
                <w:bdr w:val="nil"/>
                <w:lang w:val="it-CH" w:eastAsia="en-US"/>
              </w:rPr>
              <w:instrText xml:space="preserve"> SEQ Figura \* ARABIC </w:instrText>
            </w:r>
            <w:r w:rsidRPr="00347FE4">
              <w:rPr>
                <w:rFonts w:ascii="Times New Roman" w:eastAsia="Garamond" w:hAnsi="Times New Roman" w:cs="Times New Roman"/>
                <w:bCs/>
                <w:i/>
                <w:color w:val="000000"/>
                <w:szCs w:val="24"/>
                <w:u w:color="000000"/>
                <w:bdr w:val="nil"/>
                <w:lang w:val="it-CH" w:eastAsia="en-US"/>
              </w:rPr>
              <w:fldChar w:fldCharType="separate"/>
            </w:r>
            <w:r w:rsidR="007616D8">
              <w:rPr>
                <w:rFonts w:ascii="Times New Roman" w:eastAsia="Garamond" w:hAnsi="Times New Roman" w:cs="Times New Roman"/>
                <w:b w:val="0"/>
                <w:bCs/>
                <w:i/>
                <w:noProof/>
                <w:color w:val="000000"/>
                <w:szCs w:val="24"/>
                <w:u w:color="000000"/>
                <w:bdr w:val="nil"/>
                <w:lang w:val="it-CH" w:eastAsia="en-US"/>
              </w:rPr>
              <w:t>4</w:t>
            </w:r>
            <w:r w:rsidRPr="00347FE4">
              <w:rPr>
                <w:rFonts w:ascii="Times New Roman" w:eastAsia="Garamond" w:hAnsi="Times New Roman" w:cs="Times New Roman"/>
                <w:bCs/>
                <w:i/>
                <w:color w:val="000000"/>
                <w:szCs w:val="24"/>
                <w:u w:color="000000"/>
                <w:bdr w:val="nil"/>
                <w:lang w:val="it-CH" w:eastAsia="en-US"/>
              </w:rPr>
              <w:fldChar w:fldCharType="end"/>
            </w:r>
            <w:r w:rsidRPr="00347FE4">
              <w:rPr>
                <w:rFonts w:ascii="Times New Roman" w:eastAsia="Garamond" w:hAnsi="Times New Roman" w:cs="Times New Roman"/>
                <w:b w:val="0"/>
                <w:bCs/>
                <w:i/>
                <w:color w:val="000000"/>
                <w:szCs w:val="24"/>
                <w:u w:color="000000"/>
                <w:bdr w:val="nil"/>
                <w:lang w:val="it-CH" w:eastAsia="en-US"/>
              </w:rPr>
              <w:t>:</w:t>
            </w:r>
            <w:r w:rsidRPr="00347FE4">
              <w:rPr>
                <w:rFonts w:ascii="Times New Roman" w:eastAsia="Garamond" w:hAnsi="Times New Roman" w:cs="Times New Roman"/>
                <w:i/>
                <w:color w:val="000000"/>
                <w:szCs w:val="24"/>
                <w:u w:color="000000"/>
                <w:bdr w:val="nil"/>
                <w:lang w:val="it-CH" w:eastAsia="en-US"/>
              </w:rPr>
              <w:t xml:space="preserve"> </w:t>
            </w:r>
            <w:r w:rsidR="00E30E05" w:rsidRPr="00347FE4">
              <w:rPr>
                <w:rFonts w:ascii="Times New Roman" w:eastAsia="Garamond" w:hAnsi="Times New Roman" w:cs="Times New Roman"/>
                <w:b w:val="0"/>
                <w:i/>
                <w:color w:val="000000"/>
                <w:szCs w:val="24"/>
                <w:u w:color="000000"/>
                <w:bdr w:val="nil"/>
                <w:lang w:val="it-CH" w:eastAsia="en-US"/>
              </w:rPr>
              <w:t>SHT nga TF sipas sektorëve të ekonomisë, duke zbatuar bazën ligjore të vitit 2023 edhe për vitin 2024 me qëllim krahasimin</w:t>
            </w:r>
            <w:bookmarkEnd w:id="76"/>
          </w:p>
        </w:tc>
      </w:tr>
      <w:tr w:rsidR="00E30E05" w14:paraId="10B49463" w14:textId="77777777" w:rsidTr="001F0FEC">
        <w:tc>
          <w:tcPr>
            <w:tcW w:w="4693" w:type="dxa"/>
          </w:tcPr>
          <w:p w14:paraId="20E68B42" w14:textId="3127AC04" w:rsidR="00E30E05" w:rsidRDefault="005347A3" w:rsidP="00E30E05">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8520"/>
              </w:tabs>
              <w:spacing w:before="100" w:beforeAutospacing="1" w:after="100" w:afterAutospacing="1" w:line="276" w:lineRule="auto"/>
              <w:ind w:left="0"/>
              <w:jc w:val="both"/>
              <w:rPr>
                <w:rFonts w:ascii="Times New Roman" w:eastAsiaTheme="minorHAnsi" w:hAnsi="Times New Roman" w:cs="Times New Roman"/>
                <w:sz w:val="24"/>
                <w:szCs w:val="24"/>
                <w:lang w:val="it-CH"/>
              </w:rPr>
            </w:pPr>
            <w:r>
              <w:rPr>
                <w:rFonts w:ascii="Times New Roman" w:eastAsiaTheme="minorHAnsi" w:hAnsi="Times New Roman" w:cs="Times New Roman"/>
                <w:noProof/>
                <w:sz w:val="24"/>
                <w:szCs w:val="24"/>
                <w:lang w:val="it-CH"/>
              </w:rPr>
              <w:drawing>
                <wp:inline distT="0" distB="0" distL="0" distR="0" wp14:anchorId="232FC42B" wp14:editId="49D70DF3">
                  <wp:extent cx="2889885" cy="2109470"/>
                  <wp:effectExtent l="0" t="0" r="5715" b="5080"/>
                  <wp:docPr id="10922191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885" cy="2109470"/>
                          </a:xfrm>
                          <a:prstGeom prst="rect">
                            <a:avLst/>
                          </a:prstGeom>
                          <a:noFill/>
                        </pic:spPr>
                      </pic:pic>
                    </a:graphicData>
                  </a:graphic>
                </wp:inline>
              </w:drawing>
            </w:r>
          </w:p>
        </w:tc>
        <w:tc>
          <w:tcPr>
            <w:tcW w:w="4328" w:type="dxa"/>
          </w:tcPr>
          <w:p w14:paraId="47793A0B" w14:textId="29CF4F2F" w:rsidR="00E30E05" w:rsidRDefault="005347A3" w:rsidP="00E30E05">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8520"/>
              </w:tabs>
              <w:spacing w:before="100" w:beforeAutospacing="1" w:after="100" w:afterAutospacing="1" w:line="276" w:lineRule="auto"/>
              <w:ind w:left="0"/>
              <w:jc w:val="both"/>
              <w:rPr>
                <w:rFonts w:ascii="Times New Roman" w:eastAsiaTheme="minorHAnsi" w:hAnsi="Times New Roman" w:cs="Times New Roman"/>
                <w:sz w:val="24"/>
                <w:szCs w:val="24"/>
                <w:lang w:val="it-CH"/>
              </w:rPr>
            </w:pPr>
            <w:r>
              <w:rPr>
                <w:rFonts w:ascii="Times New Roman" w:eastAsiaTheme="minorHAnsi" w:hAnsi="Times New Roman" w:cs="Times New Roman"/>
                <w:noProof/>
                <w:sz w:val="24"/>
                <w:szCs w:val="24"/>
                <w:lang w:val="it-CH"/>
              </w:rPr>
              <w:drawing>
                <wp:inline distT="0" distB="0" distL="0" distR="0" wp14:anchorId="4665898D" wp14:editId="5A3F116C">
                  <wp:extent cx="2761615" cy="2103120"/>
                  <wp:effectExtent l="0" t="0" r="635" b="0"/>
                  <wp:docPr id="12298987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1615" cy="2103120"/>
                          </a:xfrm>
                          <a:prstGeom prst="rect">
                            <a:avLst/>
                          </a:prstGeom>
                          <a:noFill/>
                        </pic:spPr>
                      </pic:pic>
                    </a:graphicData>
                  </a:graphic>
                </wp:inline>
              </w:drawing>
            </w:r>
          </w:p>
        </w:tc>
      </w:tr>
    </w:tbl>
    <w:p w14:paraId="2644B7BC" w14:textId="77777777" w:rsidR="005F37B4" w:rsidRPr="009A1B6F" w:rsidRDefault="005F37B4" w:rsidP="00E26400">
      <w:pPr>
        <w:spacing w:line="240" w:lineRule="auto"/>
        <w:rPr>
          <w:rFonts w:ascii="Times New Roman" w:hAnsi="Times New Roman" w:cs="Times New Roman"/>
          <w:lang w:val="it-CH"/>
        </w:rPr>
      </w:pPr>
      <w:bookmarkStart w:id="77" w:name="_Toc90022104"/>
    </w:p>
    <w:p w14:paraId="5EA05DAB" w14:textId="5A205AB5" w:rsidR="00174B56" w:rsidRPr="009A1B6F" w:rsidRDefault="00174B56" w:rsidP="00E26400">
      <w:pPr>
        <w:pStyle w:val="Heading2"/>
        <w:spacing w:line="240" w:lineRule="auto"/>
        <w:rPr>
          <w:rFonts w:ascii="Times New Roman" w:hAnsi="Times New Roman" w:cs="Times New Roman"/>
          <w:sz w:val="24"/>
          <w:szCs w:val="24"/>
          <w:lang w:val="it-CH"/>
        </w:rPr>
      </w:pPr>
      <w:bookmarkStart w:id="78" w:name="_Toc209533672"/>
      <w:r w:rsidRPr="009A1B6F">
        <w:rPr>
          <w:rFonts w:ascii="Times New Roman" w:hAnsi="Times New Roman" w:cs="Times New Roman"/>
          <w:sz w:val="24"/>
          <w:szCs w:val="24"/>
          <w:lang w:val="it-CH"/>
        </w:rPr>
        <w:t xml:space="preserve">VI.3 </w:t>
      </w:r>
      <w:bookmarkStart w:id="79" w:name="_Hlk209014331"/>
      <w:bookmarkStart w:id="80" w:name="_Hlk209084297"/>
      <w:r w:rsidRPr="009A1B6F">
        <w:rPr>
          <w:rFonts w:ascii="Times New Roman" w:hAnsi="Times New Roman" w:cs="Times New Roman"/>
          <w:sz w:val="24"/>
          <w:szCs w:val="24"/>
          <w:lang w:val="it-CH"/>
        </w:rPr>
        <w:t>Tatimi i Thjeshtuar mbi Fitimin</w:t>
      </w:r>
      <w:bookmarkEnd w:id="77"/>
      <w:bookmarkEnd w:id="78"/>
    </w:p>
    <w:p w14:paraId="493663C7" w14:textId="3732A7E0" w:rsidR="00174B56" w:rsidRPr="009A1B6F" w:rsidRDefault="0011230C" w:rsidP="002A084D">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8520"/>
        </w:tabs>
        <w:spacing w:before="100" w:beforeAutospacing="1" w:after="100" w:afterAutospacing="1" w:line="276" w:lineRule="auto"/>
        <w:contextualSpacing w:val="0"/>
        <w:jc w:val="both"/>
        <w:rPr>
          <w:rFonts w:ascii="Times New Roman" w:eastAsia="Arial Unicode MS" w:hAnsi="Times New Roman" w:cs="Times New Roman"/>
          <w:color w:val="000000"/>
          <w:szCs w:val="24"/>
          <w:u w:color="000000"/>
          <w:bdr w:val="nil"/>
          <w:lang w:val="it-CH" w:eastAsia="en-US"/>
        </w:rPr>
      </w:pPr>
      <w:bookmarkStart w:id="81" w:name="_Hlk209014347"/>
      <w:bookmarkEnd w:id="79"/>
      <w:r w:rsidRPr="009A1B6F">
        <w:rPr>
          <w:rFonts w:ascii="Times New Roman" w:eastAsia="Arial Unicode MS" w:hAnsi="Times New Roman" w:cs="Times New Roman"/>
          <w:color w:val="000000"/>
          <w:szCs w:val="24"/>
          <w:u w:color="000000"/>
          <w:bdr w:val="nil"/>
          <w:lang w:val="it-CH" w:eastAsia="en-US"/>
        </w:rPr>
        <w:t>N</w:t>
      </w:r>
      <w:r w:rsidR="006B2244" w:rsidRPr="009A1B6F">
        <w:rPr>
          <w:rFonts w:ascii="Times New Roman" w:eastAsia="Arial Unicode MS" w:hAnsi="Times New Roman" w:cs="Times New Roman"/>
          <w:color w:val="000000"/>
          <w:szCs w:val="24"/>
          <w:u w:color="000000"/>
          <w:bdr w:val="nil"/>
          <w:lang w:val="it-CH" w:eastAsia="en-US"/>
        </w:rPr>
        <w:t>ë</w:t>
      </w:r>
      <w:r w:rsidRPr="009A1B6F">
        <w:rPr>
          <w:rFonts w:ascii="Times New Roman" w:eastAsia="Arial Unicode MS" w:hAnsi="Times New Roman" w:cs="Times New Roman"/>
          <w:color w:val="000000"/>
          <w:szCs w:val="24"/>
          <w:u w:color="000000"/>
          <w:bdr w:val="nil"/>
          <w:lang w:val="it-CH" w:eastAsia="en-US"/>
        </w:rPr>
        <w:t xml:space="preserve"> vitin 2023, s</w:t>
      </w:r>
      <w:r w:rsidR="00174B56" w:rsidRPr="009A1B6F">
        <w:rPr>
          <w:rFonts w:ascii="Times New Roman" w:eastAsia="Arial Unicode MS" w:hAnsi="Times New Roman" w:cs="Times New Roman"/>
          <w:color w:val="000000"/>
          <w:szCs w:val="24"/>
          <w:u w:color="000000"/>
          <w:bdr w:val="nil"/>
          <w:lang w:val="it-CH" w:eastAsia="en-US"/>
        </w:rPr>
        <w:t xml:space="preserve">hpenzimi tatimor nga </w:t>
      </w:r>
      <w:r w:rsidR="00174B56" w:rsidRPr="009A1B6F">
        <w:rPr>
          <w:rFonts w:ascii="Times New Roman" w:eastAsia="Arial Unicode MS" w:hAnsi="Times New Roman" w:cs="Times New Roman"/>
          <w:b/>
          <w:bCs/>
          <w:color w:val="000000"/>
          <w:szCs w:val="24"/>
          <w:u w:color="000000"/>
          <w:bdr w:val="nil"/>
          <w:lang w:val="it-CH" w:eastAsia="en-US"/>
        </w:rPr>
        <w:t>tatimi i thjeshtuar mbi fitimin rezulton</w:t>
      </w:r>
      <w:r w:rsidR="00174B56" w:rsidRPr="009A1B6F">
        <w:rPr>
          <w:rFonts w:ascii="Times New Roman" w:eastAsia="Arial Unicode MS" w:hAnsi="Times New Roman" w:cs="Times New Roman"/>
          <w:color w:val="000000"/>
          <w:szCs w:val="24"/>
          <w:u w:color="000000"/>
          <w:bdr w:val="nil"/>
          <w:lang w:val="it-CH" w:eastAsia="en-US"/>
        </w:rPr>
        <w:t xml:space="preserve"> të jetë rreth 14.13 miliardë lekë për vitin 2023 (0.</w:t>
      </w:r>
      <w:r w:rsidR="00FB3015">
        <w:rPr>
          <w:rFonts w:ascii="Times New Roman" w:eastAsia="Arial Unicode MS" w:hAnsi="Times New Roman" w:cs="Times New Roman"/>
          <w:color w:val="000000"/>
          <w:szCs w:val="24"/>
          <w:u w:color="000000"/>
          <w:bdr w:val="nil"/>
          <w:lang w:val="it-CH" w:eastAsia="en-US"/>
        </w:rPr>
        <w:t>5</w:t>
      </w:r>
      <w:r w:rsidR="00174B56" w:rsidRPr="009A1B6F">
        <w:rPr>
          <w:rFonts w:ascii="Times New Roman" w:eastAsia="Arial Unicode MS" w:hAnsi="Times New Roman" w:cs="Times New Roman"/>
          <w:color w:val="000000"/>
          <w:szCs w:val="24"/>
          <w:u w:color="000000"/>
          <w:bdr w:val="nil"/>
          <w:lang w:val="it-CH" w:eastAsia="en-US"/>
        </w:rPr>
        <w:t xml:space="preserve">6% e PBB). </w:t>
      </w:r>
      <w:bookmarkEnd w:id="80"/>
      <w:bookmarkEnd w:id="81"/>
      <w:r w:rsidR="00174B56" w:rsidRPr="009A1B6F">
        <w:rPr>
          <w:rFonts w:ascii="Times New Roman" w:eastAsia="Arial Unicode MS" w:hAnsi="Times New Roman" w:cs="Times New Roman"/>
          <w:color w:val="000000"/>
          <w:szCs w:val="24"/>
          <w:u w:color="000000"/>
          <w:bdr w:val="nil"/>
          <w:lang w:val="it-CH" w:eastAsia="en-US"/>
        </w:rPr>
        <w:t xml:space="preserve">Të dhëna më të detajuara janë pasqyruar në tabelën </w:t>
      </w:r>
      <w:r w:rsidR="00FB3015">
        <w:rPr>
          <w:rFonts w:ascii="Times New Roman" w:eastAsia="Arial Unicode MS" w:hAnsi="Times New Roman" w:cs="Times New Roman"/>
          <w:color w:val="000000"/>
          <w:szCs w:val="24"/>
          <w:u w:color="000000"/>
          <w:bdr w:val="nil"/>
          <w:lang w:val="it-CH" w:eastAsia="en-US"/>
        </w:rPr>
        <w:t>më poshtë</w:t>
      </w:r>
      <w:r w:rsidR="00174B56" w:rsidRPr="009A1B6F">
        <w:rPr>
          <w:rFonts w:ascii="Times New Roman" w:eastAsia="Arial Unicode MS" w:hAnsi="Times New Roman" w:cs="Times New Roman"/>
          <w:color w:val="000000"/>
          <w:szCs w:val="24"/>
          <w:u w:color="000000"/>
          <w:bdr w:val="nil"/>
          <w:lang w:val="it-CH" w:eastAsia="en-US"/>
        </w:rPr>
        <w:t xml:space="preserve">. </w:t>
      </w:r>
      <w:bookmarkStart w:id="82" w:name="_Hlk209084324"/>
      <w:bookmarkStart w:id="83" w:name="_Hlk209014371"/>
      <w:r w:rsidR="00174B56" w:rsidRPr="009A1B6F">
        <w:rPr>
          <w:rFonts w:ascii="Times New Roman" w:eastAsia="Arial Unicode MS" w:hAnsi="Times New Roman" w:cs="Times New Roman"/>
          <w:color w:val="000000"/>
          <w:szCs w:val="24"/>
          <w:u w:color="000000"/>
          <w:bdr w:val="nil"/>
          <w:lang w:val="it-CH" w:eastAsia="en-US"/>
        </w:rPr>
        <w:t>Ky shpenzim tatimor vjen si shkak i normës 0% për bizneset me qarkullim deri në 8 milionë lekë.</w:t>
      </w:r>
      <w:bookmarkEnd w:id="82"/>
      <w:r w:rsidR="00174B56" w:rsidRPr="009A1B6F">
        <w:rPr>
          <w:rFonts w:ascii="Times New Roman" w:eastAsia="Arial Unicode MS" w:hAnsi="Times New Roman" w:cs="Times New Roman"/>
          <w:color w:val="000000"/>
          <w:szCs w:val="24"/>
          <w:u w:color="000000"/>
          <w:bdr w:val="nil"/>
          <w:lang w:val="it-CH" w:eastAsia="en-US"/>
        </w:rPr>
        <w:t xml:space="preserve"> </w:t>
      </w:r>
      <w:bookmarkEnd w:id="83"/>
      <w:r w:rsidR="00174B56" w:rsidRPr="009A1B6F">
        <w:rPr>
          <w:rFonts w:ascii="Times New Roman" w:eastAsia="Arial Unicode MS" w:hAnsi="Times New Roman" w:cs="Times New Roman"/>
          <w:color w:val="000000"/>
          <w:szCs w:val="24"/>
          <w:u w:color="000000"/>
          <w:bdr w:val="nil"/>
          <w:lang w:val="it-CH" w:eastAsia="en-US"/>
        </w:rPr>
        <w:t xml:space="preserve">Në tabelën më poshtë paraqiten të dhënat në lidhje me numrin e tatimpaguesve, si dhe shpenzimin tatimor sipas nivelit të qarkullimit. </w:t>
      </w:r>
    </w:p>
    <w:p w14:paraId="4FD635EC" w14:textId="6CF17AFC" w:rsidR="00174B56" w:rsidRPr="00727831" w:rsidRDefault="00174B56" w:rsidP="00B801B9">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8520"/>
        </w:tabs>
        <w:spacing w:before="100" w:beforeAutospacing="1" w:after="100" w:afterAutospacing="1" w:line="276" w:lineRule="auto"/>
        <w:contextualSpacing w:val="0"/>
        <w:jc w:val="both"/>
        <w:rPr>
          <w:rFonts w:ascii="Times New Roman" w:eastAsia="Arial Unicode MS" w:hAnsi="Times New Roman" w:cs="Times New Roman"/>
          <w:color w:val="000000"/>
          <w:szCs w:val="24"/>
          <w:u w:color="000000"/>
          <w:bdr w:val="nil"/>
          <w:lang w:val="it-CH" w:eastAsia="en-US"/>
        </w:rPr>
      </w:pPr>
      <w:bookmarkStart w:id="84" w:name="_Hlk209084345"/>
      <w:r w:rsidRPr="00727831">
        <w:rPr>
          <w:rFonts w:ascii="Times New Roman" w:eastAsia="Arial Unicode MS" w:hAnsi="Times New Roman" w:cs="Times New Roman"/>
          <w:color w:val="000000"/>
          <w:szCs w:val="24"/>
          <w:u w:color="000000"/>
          <w:bdr w:val="nil"/>
          <w:lang w:val="it-CH" w:eastAsia="en-US"/>
        </w:rPr>
        <w:t>Krahasuar me vitin 2022, vihet re një rritje në nivelin e shpenzimit tatimor gjatë vitit 2023 me 11.94 % (0.0</w:t>
      </w:r>
      <w:r w:rsidR="00FB3015">
        <w:rPr>
          <w:rFonts w:ascii="Times New Roman" w:eastAsia="Arial Unicode MS" w:hAnsi="Times New Roman" w:cs="Times New Roman"/>
          <w:color w:val="000000"/>
          <w:szCs w:val="24"/>
          <w:u w:color="000000"/>
          <w:bdr w:val="nil"/>
          <w:lang w:val="it-CH" w:eastAsia="en-US"/>
        </w:rPr>
        <w:t>1</w:t>
      </w:r>
      <w:r w:rsidRPr="00727831">
        <w:rPr>
          <w:rFonts w:ascii="Times New Roman" w:eastAsia="Arial Unicode MS" w:hAnsi="Times New Roman" w:cs="Times New Roman"/>
          <w:color w:val="000000"/>
          <w:szCs w:val="24"/>
          <w:u w:color="000000"/>
          <w:bdr w:val="nil"/>
          <w:lang w:val="it-CH" w:eastAsia="en-US"/>
        </w:rPr>
        <w:t>% e PBB). Kjo rritje vjen si shkak i rritjes së fitimit të tatueshëm të subjekteve me rreth 14.31%, pavarësisht se numri i subjekteve deklaruese të tatimit të thjeshtuar mbi fitimin ka një rënie të vogël me 0.25%. Kjo rënie në numrin e subjekteve deklaruese të TTHF, është shoqëruar me rritje në numrin e subjekteve deklaruese të TF, si shkak edhe i normës së reduktuar 0% që zbatohet për subjektet me qarkullim nga 8 milionë lekë deri në 14 milionë lekë (numri i deklaratave është rritur me 19.5%).</w:t>
      </w:r>
      <w:bookmarkStart w:id="85" w:name="_Hlk204329248"/>
    </w:p>
    <w:bookmarkEnd w:id="84"/>
    <w:p w14:paraId="67DF71E7" w14:textId="77777777" w:rsidR="00174B56" w:rsidRPr="009A1B6F" w:rsidRDefault="00174B56" w:rsidP="00E26400">
      <w:pPr>
        <w:pStyle w:val="Caption"/>
        <w:keepNext/>
        <w:rPr>
          <w:rFonts w:ascii="Times New Roman" w:hAnsi="Times New Roman" w:cs="Times New Roman"/>
          <w:i/>
          <w:iCs w:val="0"/>
          <w:sz w:val="20"/>
          <w:szCs w:val="20"/>
          <w:lang w:val="it-CH"/>
        </w:rPr>
      </w:pPr>
    </w:p>
    <w:p w14:paraId="7A7EBEED" w14:textId="68BBDC59" w:rsidR="00B801B9" w:rsidRPr="00727831" w:rsidRDefault="00B801B9" w:rsidP="00B801B9">
      <w:pPr>
        <w:pStyle w:val="Caption"/>
        <w:keepNext/>
        <w:jc w:val="center"/>
        <w:rPr>
          <w:rFonts w:ascii="Times New Roman" w:hAnsi="Times New Roman" w:cs="Times New Roman"/>
          <w:i/>
          <w:iCs w:val="0"/>
          <w:sz w:val="22"/>
          <w:szCs w:val="22"/>
          <w:lang w:val="da-DK"/>
        </w:rPr>
      </w:pPr>
      <w:bookmarkStart w:id="86" w:name="_Toc209531953"/>
      <w:bookmarkStart w:id="87" w:name="_Hlk209014395"/>
      <w:bookmarkStart w:id="88" w:name="_Hlk209084380"/>
      <w:r w:rsidRPr="00727831">
        <w:rPr>
          <w:rFonts w:ascii="Times New Roman" w:hAnsi="Times New Roman" w:cs="Times New Roman"/>
          <w:i/>
          <w:iCs w:val="0"/>
          <w:sz w:val="22"/>
          <w:szCs w:val="22"/>
          <w:lang w:val="da-DK"/>
        </w:rPr>
        <w:t xml:space="preserve">Tabela </w:t>
      </w:r>
      <w:r w:rsidRPr="00B801B9">
        <w:rPr>
          <w:rFonts w:ascii="Times New Roman" w:hAnsi="Times New Roman" w:cs="Times New Roman"/>
          <w:i/>
          <w:iCs w:val="0"/>
          <w:sz w:val="22"/>
          <w:szCs w:val="22"/>
        </w:rPr>
        <w:fldChar w:fldCharType="begin"/>
      </w:r>
      <w:r w:rsidRPr="00727831">
        <w:rPr>
          <w:rFonts w:ascii="Times New Roman" w:hAnsi="Times New Roman" w:cs="Times New Roman"/>
          <w:i/>
          <w:iCs w:val="0"/>
          <w:sz w:val="22"/>
          <w:szCs w:val="22"/>
          <w:lang w:val="da-DK"/>
        </w:rPr>
        <w:instrText xml:space="preserve"> SEQ Tabela \* ARABIC </w:instrText>
      </w:r>
      <w:r w:rsidRPr="00B801B9">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lang w:val="da-DK"/>
        </w:rPr>
        <w:t>15</w:t>
      </w:r>
      <w:r w:rsidRPr="00B801B9">
        <w:rPr>
          <w:rFonts w:ascii="Times New Roman" w:hAnsi="Times New Roman" w:cs="Times New Roman"/>
          <w:i/>
          <w:iCs w:val="0"/>
          <w:sz w:val="22"/>
          <w:szCs w:val="22"/>
        </w:rPr>
        <w:fldChar w:fldCharType="end"/>
      </w:r>
      <w:r w:rsidRPr="00727831">
        <w:rPr>
          <w:rFonts w:ascii="Times New Roman" w:hAnsi="Times New Roman" w:cs="Times New Roman"/>
          <w:i/>
          <w:iCs w:val="0"/>
          <w:sz w:val="22"/>
          <w:szCs w:val="22"/>
          <w:lang w:val="da-DK"/>
        </w:rPr>
        <w:t>: Shpenzimi tatimor i Tatimit të Thjeshtuar mbi Fitimin, viti 2023</w:t>
      </w:r>
      <w:bookmarkEnd w:id="86"/>
    </w:p>
    <w:p w14:paraId="0138F72C" w14:textId="77777777" w:rsidR="00B801B9" w:rsidRPr="00727831" w:rsidRDefault="00B801B9" w:rsidP="00B801B9">
      <w:pPr>
        <w:pStyle w:val="Caption"/>
        <w:keepNext/>
        <w:jc w:val="center"/>
        <w:rPr>
          <w:rFonts w:ascii="Times New Roman" w:hAnsi="Times New Roman" w:cs="Times New Roman"/>
          <w:i/>
          <w:iCs w:val="0"/>
          <w:sz w:val="22"/>
          <w:szCs w:val="22"/>
          <w:lang w:val="da-DK"/>
        </w:rPr>
      </w:pPr>
    </w:p>
    <w:tbl>
      <w:tblPr>
        <w:tblW w:w="9667" w:type="dxa"/>
        <w:tblInd w:w="113" w:type="dxa"/>
        <w:tblLook w:val="04A0" w:firstRow="1" w:lastRow="0" w:firstColumn="1" w:lastColumn="0" w:noHBand="0" w:noVBand="1"/>
      </w:tblPr>
      <w:tblGrid>
        <w:gridCol w:w="2448"/>
        <w:gridCol w:w="1665"/>
        <w:gridCol w:w="2229"/>
        <w:gridCol w:w="2080"/>
        <w:gridCol w:w="1245"/>
      </w:tblGrid>
      <w:tr w:rsidR="00174B56" w:rsidRPr="009A1B6F" w14:paraId="1F366D4A" w14:textId="77777777" w:rsidTr="00716DE1">
        <w:trPr>
          <w:trHeight w:val="541"/>
        </w:trPr>
        <w:tc>
          <w:tcPr>
            <w:tcW w:w="2448" w:type="dxa"/>
            <w:tcBorders>
              <w:top w:val="single" w:sz="8" w:space="0" w:color="9A91C6"/>
              <w:left w:val="single" w:sz="8" w:space="0" w:color="9A91C6"/>
              <w:bottom w:val="single" w:sz="12" w:space="0" w:color="685BAA"/>
              <w:right w:val="single" w:sz="8" w:space="0" w:color="9A91C6"/>
            </w:tcBorders>
            <w:vAlign w:val="center"/>
            <w:hideMark/>
          </w:tcPr>
          <w:p w14:paraId="02219C97" w14:textId="77777777" w:rsidR="00174B56" w:rsidRPr="009A1B6F" w:rsidRDefault="00174B56" w:rsidP="00E26400">
            <w:pPr>
              <w:spacing w:line="240" w:lineRule="auto"/>
              <w:contextualSpacing w:val="0"/>
              <w:jc w:val="both"/>
              <w:rPr>
                <w:rFonts w:ascii="Times New Roman" w:eastAsia="Times New Roman" w:hAnsi="Times New Roman" w:cs="Times New Roman"/>
                <w:b/>
                <w:bCs/>
                <w:color w:val="000000"/>
                <w:sz w:val="22"/>
                <w:szCs w:val="22"/>
                <w:lang w:val="en-US" w:eastAsia="en-US"/>
              </w:rPr>
            </w:pPr>
            <w:proofErr w:type="spellStart"/>
            <w:r w:rsidRPr="009A1B6F">
              <w:rPr>
                <w:rFonts w:ascii="Times New Roman" w:eastAsia="Times New Roman" w:hAnsi="Times New Roman" w:cs="Times New Roman"/>
                <w:b/>
                <w:bCs/>
                <w:color w:val="000000"/>
                <w:sz w:val="22"/>
                <w:szCs w:val="22"/>
                <w:lang w:val="en-US" w:eastAsia="en-US"/>
              </w:rPr>
              <w:t>Niveli</w:t>
            </w:r>
            <w:proofErr w:type="spellEnd"/>
            <w:r w:rsidRPr="009A1B6F">
              <w:rPr>
                <w:rFonts w:ascii="Times New Roman" w:eastAsia="Times New Roman" w:hAnsi="Times New Roman" w:cs="Times New Roman"/>
                <w:b/>
                <w:bCs/>
                <w:color w:val="000000"/>
                <w:sz w:val="22"/>
                <w:szCs w:val="22"/>
                <w:lang w:val="en-US" w:eastAsia="en-US"/>
              </w:rPr>
              <w:t xml:space="preserve"> </w:t>
            </w:r>
            <w:proofErr w:type="spellStart"/>
            <w:r w:rsidRPr="009A1B6F">
              <w:rPr>
                <w:rFonts w:ascii="Times New Roman" w:eastAsia="Times New Roman" w:hAnsi="Times New Roman" w:cs="Times New Roman"/>
                <w:b/>
                <w:bCs/>
                <w:color w:val="000000"/>
                <w:sz w:val="22"/>
                <w:szCs w:val="22"/>
                <w:lang w:val="en-US" w:eastAsia="en-US"/>
              </w:rPr>
              <w:t>i</w:t>
            </w:r>
            <w:proofErr w:type="spellEnd"/>
            <w:r w:rsidRPr="009A1B6F">
              <w:rPr>
                <w:rFonts w:ascii="Times New Roman" w:eastAsia="Times New Roman" w:hAnsi="Times New Roman" w:cs="Times New Roman"/>
                <w:b/>
                <w:bCs/>
                <w:color w:val="000000"/>
                <w:sz w:val="22"/>
                <w:szCs w:val="22"/>
                <w:lang w:val="en-US" w:eastAsia="en-US"/>
              </w:rPr>
              <w:t xml:space="preserve"> </w:t>
            </w:r>
            <w:proofErr w:type="spellStart"/>
            <w:r w:rsidRPr="009A1B6F">
              <w:rPr>
                <w:rFonts w:ascii="Times New Roman" w:eastAsia="Times New Roman" w:hAnsi="Times New Roman" w:cs="Times New Roman"/>
                <w:b/>
                <w:bCs/>
                <w:color w:val="000000"/>
                <w:sz w:val="22"/>
                <w:szCs w:val="22"/>
                <w:lang w:val="en-US" w:eastAsia="en-US"/>
              </w:rPr>
              <w:t>qarkullimit</w:t>
            </w:r>
            <w:proofErr w:type="spellEnd"/>
          </w:p>
        </w:tc>
        <w:tc>
          <w:tcPr>
            <w:tcW w:w="1665" w:type="dxa"/>
            <w:tcBorders>
              <w:top w:val="single" w:sz="8" w:space="0" w:color="9A91C6"/>
              <w:left w:val="nil"/>
              <w:bottom w:val="single" w:sz="12" w:space="0" w:color="685BAA"/>
              <w:right w:val="single" w:sz="8" w:space="0" w:color="9A91C6"/>
            </w:tcBorders>
            <w:vAlign w:val="center"/>
            <w:hideMark/>
          </w:tcPr>
          <w:p w14:paraId="5E80EF05" w14:textId="77777777" w:rsidR="00174B56" w:rsidRPr="009A1B6F" w:rsidRDefault="00174B56" w:rsidP="00E26400">
            <w:pPr>
              <w:spacing w:line="240" w:lineRule="auto"/>
              <w:contextualSpacing w:val="0"/>
              <w:jc w:val="both"/>
              <w:rPr>
                <w:rFonts w:ascii="Times New Roman" w:eastAsia="Times New Roman" w:hAnsi="Times New Roman" w:cs="Times New Roman"/>
                <w:b/>
                <w:bCs/>
                <w:color w:val="000000"/>
                <w:sz w:val="22"/>
                <w:szCs w:val="22"/>
                <w:lang w:val="en-US" w:eastAsia="en-US"/>
              </w:rPr>
            </w:pPr>
            <w:r w:rsidRPr="009A1B6F">
              <w:rPr>
                <w:rFonts w:ascii="Times New Roman" w:eastAsia="Times New Roman" w:hAnsi="Times New Roman" w:cs="Times New Roman"/>
                <w:b/>
                <w:bCs/>
                <w:color w:val="000000"/>
                <w:sz w:val="22"/>
                <w:szCs w:val="22"/>
                <w:lang w:val="en-US" w:eastAsia="en-US"/>
              </w:rPr>
              <w:t xml:space="preserve">Norma </w:t>
            </w:r>
            <w:proofErr w:type="spellStart"/>
            <w:r w:rsidRPr="009A1B6F">
              <w:rPr>
                <w:rFonts w:ascii="Times New Roman" w:eastAsia="Times New Roman" w:hAnsi="Times New Roman" w:cs="Times New Roman"/>
                <w:b/>
                <w:bCs/>
                <w:color w:val="000000"/>
                <w:sz w:val="22"/>
                <w:szCs w:val="22"/>
                <w:lang w:val="en-US" w:eastAsia="en-US"/>
              </w:rPr>
              <w:t>Tatimore</w:t>
            </w:r>
            <w:proofErr w:type="spellEnd"/>
            <w:r w:rsidRPr="009A1B6F">
              <w:rPr>
                <w:rFonts w:ascii="Times New Roman" w:eastAsia="Times New Roman" w:hAnsi="Times New Roman" w:cs="Times New Roman"/>
                <w:b/>
                <w:bCs/>
                <w:color w:val="000000"/>
                <w:sz w:val="22"/>
                <w:szCs w:val="22"/>
                <w:lang w:val="en-US" w:eastAsia="en-US"/>
              </w:rPr>
              <w:t xml:space="preserve"> </w:t>
            </w:r>
          </w:p>
        </w:tc>
        <w:tc>
          <w:tcPr>
            <w:tcW w:w="2229" w:type="dxa"/>
            <w:tcBorders>
              <w:top w:val="single" w:sz="8" w:space="0" w:color="9A91C6"/>
              <w:left w:val="nil"/>
              <w:bottom w:val="single" w:sz="12" w:space="0" w:color="685BAA"/>
              <w:right w:val="single" w:sz="8" w:space="0" w:color="9A91C6"/>
            </w:tcBorders>
            <w:vAlign w:val="center"/>
            <w:hideMark/>
          </w:tcPr>
          <w:p w14:paraId="135E8C6E" w14:textId="77777777" w:rsidR="00174B56" w:rsidRPr="009A1B6F" w:rsidRDefault="00174B56" w:rsidP="00E26400">
            <w:pPr>
              <w:spacing w:line="240" w:lineRule="auto"/>
              <w:contextualSpacing w:val="0"/>
              <w:jc w:val="both"/>
              <w:rPr>
                <w:rFonts w:ascii="Times New Roman" w:eastAsia="Times New Roman" w:hAnsi="Times New Roman" w:cs="Times New Roman"/>
                <w:b/>
                <w:bCs/>
                <w:color w:val="000000"/>
                <w:sz w:val="22"/>
                <w:szCs w:val="22"/>
                <w:lang w:val="en-US" w:eastAsia="en-US"/>
              </w:rPr>
            </w:pPr>
            <w:proofErr w:type="spellStart"/>
            <w:r w:rsidRPr="009A1B6F">
              <w:rPr>
                <w:rFonts w:ascii="Times New Roman" w:eastAsia="Times New Roman" w:hAnsi="Times New Roman" w:cs="Times New Roman"/>
                <w:b/>
                <w:bCs/>
                <w:color w:val="000000"/>
                <w:sz w:val="22"/>
                <w:szCs w:val="22"/>
                <w:lang w:val="en-US" w:eastAsia="en-US"/>
              </w:rPr>
              <w:t>Numri</w:t>
            </w:r>
            <w:proofErr w:type="spellEnd"/>
            <w:r w:rsidRPr="009A1B6F">
              <w:rPr>
                <w:rFonts w:ascii="Times New Roman" w:eastAsia="Times New Roman" w:hAnsi="Times New Roman" w:cs="Times New Roman"/>
                <w:b/>
                <w:bCs/>
                <w:color w:val="000000"/>
                <w:sz w:val="22"/>
                <w:szCs w:val="22"/>
                <w:lang w:val="en-US" w:eastAsia="en-US"/>
              </w:rPr>
              <w:t xml:space="preserve"> </w:t>
            </w:r>
            <w:proofErr w:type="spellStart"/>
            <w:r w:rsidRPr="009A1B6F">
              <w:rPr>
                <w:rFonts w:ascii="Times New Roman" w:eastAsia="Times New Roman" w:hAnsi="Times New Roman" w:cs="Times New Roman"/>
                <w:b/>
                <w:bCs/>
                <w:color w:val="000000"/>
                <w:sz w:val="22"/>
                <w:szCs w:val="22"/>
                <w:lang w:val="en-US" w:eastAsia="en-US"/>
              </w:rPr>
              <w:t>i</w:t>
            </w:r>
            <w:proofErr w:type="spellEnd"/>
            <w:r w:rsidRPr="009A1B6F">
              <w:rPr>
                <w:rFonts w:ascii="Times New Roman" w:eastAsia="Times New Roman" w:hAnsi="Times New Roman" w:cs="Times New Roman"/>
                <w:b/>
                <w:bCs/>
                <w:color w:val="000000"/>
                <w:sz w:val="22"/>
                <w:szCs w:val="22"/>
                <w:lang w:val="en-US" w:eastAsia="en-US"/>
              </w:rPr>
              <w:t xml:space="preserve"> </w:t>
            </w:r>
            <w:proofErr w:type="spellStart"/>
            <w:r w:rsidRPr="009A1B6F">
              <w:rPr>
                <w:rFonts w:ascii="Times New Roman" w:eastAsia="Times New Roman" w:hAnsi="Times New Roman" w:cs="Times New Roman"/>
                <w:b/>
                <w:bCs/>
                <w:color w:val="000000"/>
                <w:sz w:val="22"/>
                <w:szCs w:val="22"/>
                <w:lang w:val="en-US" w:eastAsia="en-US"/>
              </w:rPr>
              <w:t>bizneseve</w:t>
            </w:r>
            <w:proofErr w:type="spellEnd"/>
            <w:r w:rsidRPr="009A1B6F">
              <w:rPr>
                <w:rFonts w:ascii="Times New Roman" w:eastAsia="Times New Roman" w:hAnsi="Times New Roman" w:cs="Times New Roman"/>
                <w:b/>
                <w:bCs/>
                <w:color w:val="000000"/>
                <w:sz w:val="22"/>
                <w:szCs w:val="22"/>
                <w:lang w:val="en-US" w:eastAsia="en-US"/>
              </w:rPr>
              <w:t xml:space="preserve"> </w:t>
            </w:r>
            <w:proofErr w:type="spellStart"/>
            <w:r w:rsidRPr="009A1B6F">
              <w:rPr>
                <w:rFonts w:ascii="Times New Roman" w:eastAsia="Times New Roman" w:hAnsi="Times New Roman" w:cs="Times New Roman"/>
                <w:b/>
                <w:bCs/>
                <w:color w:val="000000"/>
                <w:sz w:val="22"/>
                <w:szCs w:val="22"/>
                <w:lang w:val="en-US" w:eastAsia="en-US"/>
              </w:rPr>
              <w:t>deklaruese</w:t>
            </w:r>
            <w:proofErr w:type="spellEnd"/>
          </w:p>
        </w:tc>
        <w:tc>
          <w:tcPr>
            <w:tcW w:w="2080" w:type="dxa"/>
            <w:tcBorders>
              <w:top w:val="single" w:sz="8" w:space="0" w:color="9A91C6"/>
              <w:left w:val="nil"/>
              <w:bottom w:val="single" w:sz="12" w:space="0" w:color="685BAA"/>
              <w:right w:val="single" w:sz="8" w:space="0" w:color="9A91C6"/>
            </w:tcBorders>
            <w:vAlign w:val="center"/>
            <w:hideMark/>
          </w:tcPr>
          <w:p w14:paraId="2D3E1AE0" w14:textId="77777777" w:rsidR="00174B56" w:rsidRPr="009A1B6F" w:rsidRDefault="00174B56" w:rsidP="00E26400">
            <w:pPr>
              <w:spacing w:line="240" w:lineRule="auto"/>
              <w:contextualSpacing w:val="0"/>
              <w:jc w:val="both"/>
              <w:rPr>
                <w:rFonts w:ascii="Times New Roman" w:eastAsia="Times New Roman" w:hAnsi="Times New Roman" w:cs="Times New Roman"/>
                <w:b/>
                <w:bCs/>
                <w:color w:val="000000"/>
                <w:sz w:val="22"/>
                <w:szCs w:val="22"/>
                <w:lang w:val="en-US" w:eastAsia="en-US"/>
              </w:rPr>
            </w:pPr>
            <w:proofErr w:type="spellStart"/>
            <w:r w:rsidRPr="009A1B6F">
              <w:rPr>
                <w:rFonts w:ascii="Times New Roman" w:eastAsia="Times New Roman" w:hAnsi="Times New Roman" w:cs="Times New Roman"/>
                <w:b/>
                <w:bCs/>
                <w:color w:val="000000"/>
                <w:sz w:val="22"/>
                <w:szCs w:val="22"/>
                <w:lang w:val="en-US" w:eastAsia="en-US"/>
              </w:rPr>
              <w:t>Shpenzimi</w:t>
            </w:r>
            <w:proofErr w:type="spellEnd"/>
            <w:r w:rsidRPr="009A1B6F">
              <w:rPr>
                <w:rFonts w:ascii="Times New Roman" w:eastAsia="Times New Roman" w:hAnsi="Times New Roman" w:cs="Times New Roman"/>
                <w:b/>
                <w:bCs/>
                <w:color w:val="000000"/>
                <w:sz w:val="22"/>
                <w:szCs w:val="22"/>
                <w:lang w:val="en-US" w:eastAsia="en-US"/>
              </w:rPr>
              <w:t xml:space="preserve"> </w:t>
            </w:r>
            <w:proofErr w:type="spellStart"/>
            <w:r w:rsidRPr="009A1B6F">
              <w:rPr>
                <w:rFonts w:ascii="Times New Roman" w:eastAsia="Times New Roman" w:hAnsi="Times New Roman" w:cs="Times New Roman"/>
                <w:b/>
                <w:bCs/>
                <w:color w:val="000000"/>
                <w:sz w:val="22"/>
                <w:szCs w:val="22"/>
                <w:lang w:val="en-US" w:eastAsia="en-US"/>
              </w:rPr>
              <w:t>Tatimor</w:t>
            </w:r>
            <w:proofErr w:type="spellEnd"/>
          </w:p>
        </w:tc>
        <w:tc>
          <w:tcPr>
            <w:tcW w:w="1245" w:type="dxa"/>
            <w:tcBorders>
              <w:top w:val="single" w:sz="8" w:space="0" w:color="9A91C6"/>
              <w:left w:val="nil"/>
              <w:bottom w:val="single" w:sz="12" w:space="0" w:color="685BAA"/>
              <w:right w:val="single" w:sz="8" w:space="0" w:color="9A91C6"/>
            </w:tcBorders>
            <w:vAlign w:val="center"/>
            <w:hideMark/>
          </w:tcPr>
          <w:p w14:paraId="4299BEB8" w14:textId="77777777" w:rsidR="00174B56" w:rsidRPr="009A1B6F" w:rsidRDefault="00174B56" w:rsidP="00E26400">
            <w:pPr>
              <w:spacing w:line="240" w:lineRule="auto"/>
              <w:contextualSpacing w:val="0"/>
              <w:jc w:val="both"/>
              <w:rPr>
                <w:rFonts w:ascii="Times New Roman" w:eastAsia="Times New Roman" w:hAnsi="Times New Roman" w:cs="Times New Roman"/>
                <w:b/>
                <w:bCs/>
                <w:color w:val="000000"/>
                <w:sz w:val="22"/>
                <w:szCs w:val="22"/>
                <w:lang w:val="en-US" w:eastAsia="en-US"/>
              </w:rPr>
            </w:pPr>
            <w:r w:rsidRPr="009A1B6F">
              <w:rPr>
                <w:rFonts w:ascii="Times New Roman" w:eastAsia="Times New Roman" w:hAnsi="Times New Roman" w:cs="Times New Roman"/>
                <w:b/>
                <w:bCs/>
                <w:color w:val="000000"/>
                <w:sz w:val="22"/>
                <w:szCs w:val="22"/>
                <w:lang w:val="en-US" w:eastAsia="en-US"/>
              </w:rPr>
              <w:t>% e PBB</w:t>
            </w:r>
          </w:p>
        </w:tc>
      </w:tr>
      <w:tr w:rsidR="00174B56" w:rsidRPr="009A1B6F" w14:paraId="442BEAC1" w14:textId="77777777" w:rsidTr="00716DE1">
        <w:trPr>
          <w:trHeight w:val="290"/>
        </w:trPr>
        <w:tc>
          <w:tcPr>
            <w:tcW w:w="4113" w:type="dxa"/>
            <w:gridSpan w:val="2"/>
            <w:tcBorders>
              <w:top w:val="single" w:sz="12" w:space="0" w:color="685BAA"/>
              <w:left w:val="single" w:sz="8" w:space="0" w:color="9A91C6"/>
              <w:bottom w:val="single" w:sz="8" w:space="0" w:color="9A91C6"/>
              <w:right w:val="single" w:sz="8" w:space="0" w:color="9A91C6"/>
            </w:tcBorders>
            <w:shd w:val="clear" w:color="000000" w:fill="D2CFE6"/>
            <w:noWrap/>
            <w:vAlign w:val="center"/>
            <w:hideMark/>
          </w:tcPr>
          <w:p w14:paraId="060B7E90" w14:textId="77777777" w:rsidR="00174B56" w:rsidRPr="009A1B6F" w:rsidRDefault="00174B56" w:rsidP="00E26400">
            <w:pPr>
              <w:spacing w:line="240" w:lineRule="auto"/>
              <w:contextualSpacing w:val="0"/>
              <w:jc w:val="center"/>
              <w:rPr>
                <w:rFonts w:ascii="Times New Roman" w:eastAsia="Times New Roman" w:hAnsi="Times New Roman" w:cs="Times New Roman"/>
                <w:b/>
                <w:bCs/>
                <w:color w:val="000000"/>
                <w:sz w:val="22"/>
                <w:szCs w:val="22"/>
                <w:lang w:val="en-US" w:eastAsia="en-US"/>
              </w:rPr>
            </w:pPr>
            <w:r w:rsidRPr="009A1B6F">
              <w:rPr>
                <w:rFonts w:ascii="Times New Roman" w:eastAsia="Times New Roman" w:hAnsi="Times New Roman" w:cs="Times New Roman"/>
                <w:b/>
                <w:bCs/>
                <w:color w:val="000000"/>
                <w:sz w:val="22"/>
                <w:szCs w:val="22"/>
                <w:lang w:val="en-US" w:eastAsia="en-US"/>
              </w:rPr>
              <w:t>Viti 2023</w:t>
            </w:r>
          </w:p>
        </w:tc>
        <w:tc>
          <w:tcPr>
            <w:tcW w:w="2229" w:type="dxa"/>
            <w:tcBorders>
              <w:top w:val="nil"/>
              <w:left w:val="nil"/>
              <w:bottom w:val="single" w:sz="8" w:space="0" w:color="9A91C6"/>
              <w:right w:val="single" w:sz="8" w:space="0" w:color="9A91C6"/>
            </w:tcBorders>
            <w:shd w:val="clear" w:color="000000" w:fill="D2CFE6"/>
            <w:noWrap/>
            <w:vAlign w:val="center"/>
            <w:hideMark/>
          </w:tcPr>
          <w:p w14:paraId="02030327" w14:textId="77777777" w:rsidR="00174B56" w:rsidRPr="009A1B6F" w:rsidRDefault="00174B56" w:rsidP="00E26400">
            <w:pPr>
              <w:spacing w:line="240" w:lineRule="auto"/>
              <w:contextualSpacing w:val="0"/>
              <w:jc w:val="center"/>
              <w:rPr>
                <w:rFonts w:ascii="Times New Roman" w:eastAsia="Times New Roman" w:hAnsi="Times New Roman" w:cs="Times New Roman"/>
                <w:b/>
                <w:bCs/>
                <w:color w:val="000000"/>
                <w:sz w:val="22"/>
                <w:szCs w:val="22"/>
                <w:lang w:val="en-US" w:eastAsia="en-US"/>
              </w:rPr>
            </w:pPr>
            <w:r w:rsidRPr="009A1B6F">
              <w:rPr>
                <w:rFonts w:ascii="Times New Roman" w:eastAsia="Times New Roman" w:hAnsi="Times New Roman" w:cs="Times New Roman"/>
                <w:b/>
                <w:bCs/>
                <w:color w:val="000000"/>
                <w:sz w:val="22"/>
                <w:szCs w:val="22"/>
                <w:lang w:val="en-US" w:eastAsia="en-US"/>
              </w:rPr>
              <w:t>111,188</w:t>
            </w:r>
          </w:p>
        </w:tc>
        <w:tc>
          <w:tcPr>
            <w:tcW w:w="2080" w:type="dxa"/>
            <w:tcBorders>
              <w:top w:val="nil"/>
              <w:left w:val="nil"/>
              <w:bottom w:val="single" w:sz="8" w:space="0" w:color="9A91C6"/>
              <w:right w:val="single" w:sz="8" w:space="0" w:color="9A91C6"/>
            </w:tcBorders>
            <w:shd w:val="clear" w:color="000000" w:fill="D2CFE6"/>
            <w:noWrap/>
            <w:vAlign w:val="center"/>
            <w:hideMark/>
          </w:tcPr>
          <w:p w14:paraId="489CA26B" w14:textId="77777777" w:rsidR="00174B56" w:rsidRPr="009A1B6F" w:rsidRDefault="00174B56" w:rsidP="00E26400">
            <w:pPr>
              <w:spacing w:line="240" w:lineRule="auto"/>
              <w:contextualSpacing w:val="0"/>
              <w:jc w:val="center"/>
              <w:rPr>
                <w:rFonts w:ascii="Times New Roman" w:eastAsia="Times New Roman" w:hAnsi="Times New Roman" w:cs="Times New Roman"/>
                <w:b/>
                <w:bCs/>
                <w:color w:val="000000"/>
                <w:sz w:val="22"/>
                <w:szCs w:val="22"/>
                <w:lang w:val="en-US" w:eastAsia="en-US"/>
              </w:rPr>
            </w:pPr>
            <w:r w:rsidRPr="009A1B6F">
              <w:rPr>
                <w:rFonts w:ascii="Times New Roman" w:eastAsia="Times New Roman" w:hAnsi="Times New Roman" w:cs="Times New Roman"/>
                <w:b/>
                <w:bCs/>
                <w:color w:val="000000"/>
                <w:sz w:val="22"/>
                <w:szCs w:val="22"/>
                <w:lang w:val="en-US" w:eastAsia="en-US"/>
              </w:rPr>
              <w:t>14,125,023,118</w:t>
            </w:r>
          </w:p>
        </w:tc>
        <w:tc>
          <w:tcPr>
            <w:tcW w:w="1245" w:type="dxa"/>
            <w:tcBorders>
              <w:top w:val="nil"/>
              <w:left w:val="nil"/>
              <w:bottom w:val="single" w:sz="8" w:space="0" w:color="9A91C6"/>
              <w:right w:val="single" w:sz="8" w:space="0" w:color="9A91C6"/>
            </w:tcBorders>
            <w:shd w:val="clear" w:color="000000" w:fill="D2CFE6"/>
            <w:vAlign w:val="center"/>
            <w:hideMark/>
          </w:tcPr>
          <w:p w14:paraId="3C0FC601" w14:textId="77777777" w:rsidR="00174B56" w:rsidRPr="009A1B6F" w:rsidRDefault="00174B56" w:rsidP="00E26400">
            <w:pPr>
              <w:spacing w:line="240" w:lineRule="auto"/>
              <w:contextualSpacing w:val="0"/>
              <w:jc w:val="center"/>
              <w:rPr>
                <w:rFonts w:ascii="Times New Roman" w:eastAsia="Times New Roman" w:hAnsi="Times New Roman" w:cs="Times New Roman"/>
                <w:b/>
                <w:bCs/>
                <w:color w:val="000000"/>
                <w:sz w:val="22"/>
                <w:szCs w:val="22"/>
                <w:lang w:val="en-US" w:eastAsia="en-US"/>
              </w:rPr>
            </w:pPr>
            <w:r w:rsidRPr="009A1B6F">
              <w:rPr>
                <w:rFonts w:ascii="Times New Roman" w:eastAsia="Times New Roman" w:hAnsi="Times New Roman" w:cs="Times New Roman"/>
                <w:b/>
                <w:bCs/>
                <w:color w:val="000000"/>
                <w:sz w:val="22"/>
                <w:szCs w:val="22"/>
                <w:lang w:val="en-US" w:eastAsia="en-US"/>
              </w:rPr>
              <w:t>0.6</w:t>
            </w:r>
          </w:p>
        </w:tc>
      </w:tr>
      <w:tr w:rsidR="00174B56" w:rsidRPr="009A1B6F" w14:paraId="18F10439" w14:textId="77777777" w:rsidTr="00716DE1">
        <w:trPr>
          <w:trHeight w:val="277"/>
        </w:trPr>
        <w:tc>
          <w:tcPr>
            <w:tcW w:w="2448" w:type="dxa"/>
            <w:tcBorders>
              <w:top w:val="nil"/>
              <w:left w:val="single" w:sz="8" w:space="0" w:color="9A91C6"/>
              <w:bottom w:val="single" w:sz="8" w:space="0" w:color="9A91C6"/>
              <w:right w:val="single" w:sz="8" w:space="0" w:color="9A91C6"/>
            </w:tcBorders>
            <w:noWrap/>
            <w:vAlign w:val="center"/>
            <w:hideMark/>
          </w:tcPr>
          <w:p w14:paraId="63D9D882" w14:textId="77777777" w:rsidR="00174B56" w:rsidRPr="009A1B6F" w:rsidRDefault="00174B56" w:rsidP="00E26400">
            <w:pPr>
              <w:spacing w:line="240" w:lineRule="auto"/>
              <w:contextualSpacing w:val="0"/>
              <w:jc w:val="both"/>
              <w:rPr>
                <w:rFonts w:ascii="Times New Roman" w:eastAsia="Times New Roman" w:hAnsi="Times New Roman" w:cs="Times New Roman"/>
                <w:color w:val="000000"/>
                <w:sz w:val="22"/>
                <w:szCs w:val="22"/>
                <w:lang w:val="en-US" w:eastAsia="en-US"/>
              </w:rPr>
            </w:pPr>
            <w:proofErr w:type="spellStart"/>
            <w:r w:rsidRPr="009A1B6F">
              <w:rPr>
                <w:rFonts w:ascii="Times New Roman" w:eastAsia="Times New Roman" w:hAnsi="Times New Roman" w:cs="Times New Roman"/>
                <w:color w:val="000000"/>
                <w:sz w:val="22"/>
                <w:szCs w:val="22"/>
                <w:lang w:val="en-US" w:eastAsia="en-US"/>
              </w:rPr>
              <w:t>deri</w:t>
            </w:r>
            <w:proofErr w:type="spellEnd"/>
            <w:r w:rsidRPr="009A1B6F">
              <w:rPr>
                <w:rFonts w:ascii="Times New Roman" w:eastAsia="Times New Roman" w:hAnsi="Times New Roman" w:cs="Times New Roman"/>
                <w:color w:val="000000"/>
                <w:sz w:val="22"/>
                <w:szCs w:val="22"/>
                <w:lang w:val="en-US" w:eastAsia="en-US"/>
              </w:rPr>
              <w:t xml:space="preserve"> </w:t>
            </w:r>
            <w:proofErr w:type="spellStart"/>
            <w:r w:rsidRPr="009A1B6F">
              <w:rPr>
                <w:rFonts w:ascii="Times New Roman" w:eastAsia="Times New Roman" w:hAnsi="Times New Roman" w:cs="Times New Roman"/>
                <w:color w:val="000000"/>
                <w:sz w:val="22"/>
                <w:szCs w:val="22"/>
                <w:lang w:val="en-US" w:eastAsia="en-US"/>
              </w:rPr>
              <w:t>në</w:t>
            </w:r>
            <w:proofErr w:type="spellEnd"/>
            <w:r w:rsidRPr="009A1B6F">
              <w:rPr>
                <w:rFonts w:ascii="Times New Roman" w:eastAsia="Times New Roman" w:hAnsi="Times New Roman" w:cs="Times New Roman"/>
                <w:color w:val="000000"/>
                <w:sz w:val="22"/>
                <w:szCs w:val="22"/>
                <w:lang w:val="en-US" w:eastAsia="en-US"/>
              </w:rPr>
              <w:t xml:space="preserve"> 5,000,000</w:t>
            </w:r>
          </w:p>
        </w:tc>
        <w:tc>
          <w:tcPr>
            <w:tcW w:w="1665" w:type="dxa"/>
            <w:tcBorders>
              <w:top w:val="nil"/>
              <w:left w:val="nil"/>
              <w:bottom w:val="single" w:sz="8" w:space="0" w:color="9A91C6"/>
              <w:right w:val="single" w:sz="8" w:space="0" w:color="9A91C6"/>
            </w:tcBorders>
            <w:noWrap/>
            <w:vAlign w:val="center"/>
            <w:hideMark/>
          </w:tcPr>
          <w:p w14:paraId="3753F0BB" w14:textId="77777777" w:rsidR="00174B56" w:rsidRPr="009A1B6F" w:rsidRDefault="00174B56" w:rsidP="00E26400">
            <w:pPr>
              <w:spacing w:line="240" w:lineRule="auto"/>
              <w:contextualSpacing w:val="0"/>
              <w:jc w:val="center"/>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0%</w:t>
            </w:r>
          </w:p>
        </w:tc>
        <w:tc>
          <w:tcPr>
            <w:tcW w:w="2229" w:type="dxa"/>
            <w:tcBorders>
              <w:top w:val="single" w:sz="4" w:space="0" w:color="auto"/>
              <w:left w:val="single" w:sz="4" w:space="0" w:color="auto"/>
              <w:bottom w:val="single" w:sz="4" w:space="0" w:color="auto"/>
              <w:right w:val="single" w:sz="4" w:space="0" w:color="auto"/>
            </w:tcBorders>
            <w:noWrap/>
            <w:vAlign w:val="bottom"/>
            <w:hideMark/>
          </w:tcPr>
          <w:p w14:paraId="2A47194A" w14:textId="77777777" w:rsidR="00174B56" w:rsidRPr="009A1B6F" w:rsidRDefault="00174B56" w:rsidP="00E26400">
            <w:pPr>
              <w:spacing w:line="240" w:lineRule="auto"/>
              <w:contextualSpacing w:val="0"/>
              <w:jc w:val="center"/>
              <w:rPr>
                <w:rFonts w:ascii="Times New Roman" w:eastAsia="Times New Roman" w:hAnsi="Times New Roman" w:cs="Times New Roman"/>
                <w:color w:val="000000"/>
                <w:sz w:val="22"/>
                <w:szCs w:val="22"/>
                <w:lang w:val="en-US" w:eastAsia="en-US"/>
              </w:rPr>
            </w:pPr>
            <w:r w:rsidRPr="009A1B6F">
              <w:rPr>
                <w:rFonts w:ascii="Times New Roman" w:eastAsiaTheme="minorHAnsi" w:hAnsi="Times New Roman" w:cs="Times New Roman"/>
                <w:color w:val="000000"/>
                <w:sz w:val="22"/>
                <w:szCs w:val="22"/>
              </w:rPr>
              <w:t>97490</w:t>
            </w:r>
          </w:p>
        </w:tc>
        <w:tc>
          <w:tcPr>
            <w:tcW w:w="2080" w:type="dxa"/>
            <w:tcBorders>
              <w:top w:val="nil"/>
              <w:left w:val="nil"/>
              <w:bottom w:val="single" w:sz="8" w:space="0" w:color="9A91C6"/>
              <w:right w:val="single" w:sz="8" w:space="0" w:color="9A91C6"/>
            </w:tcBorders>
            <w:noWrap/>
            <w:vAlign w:val="center"/>
            <w:hideMark/>
          </w:tcPr>
          <w:p w14:paraId="04A2002E" w14:textId="77777777" w:rsidR="00174B56" w:rsidRPr="009A1B6F" w:rsidRDefault="00174B56" w:rsidP="00E26400">
            <w:pPr>
              <w:spacing w:line="240" w:lineRule="auto"/>
              <w:contextualSpacing w:val="0"/>
              <w:jc w:val="center"/>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6,859,886,712</w:t>
            </w:r>
          </w:p>
        </w:tc>
        <w:tc>
          <w:tcPr>
            <w:tcW w:w="1245" w:type="dxa"/>
            <w:tcBorders>
              <w:top w:val="nil"/>
              <w:left w:val="nil"/>
              <w:bottom w:val="single" w:sz="8" w:space="0" w:color="9A91C6"/>
              <w:right w:val="single" w:sz="8" w:space="0" w:color="9A91C6"/>
            </w:tcBorders>
            <w:vAlign w:val="center"/>
            <w:hideMark/>
          </w:tcPr>
          <w:p w14:paraId="55EDA573" w14:textId="77777777" w:rsidR="00174B56" w:rsidRPr="009A1B6F" w:rsidRDefault="00174B56" w:rsidP="00E26400">
            <w:pPr>
              <w:spacing w:line="240" w:lineRule="auto"/>
              <w:contextualSpacing w:val="0"/>
              <w:jc w:val="center"/>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0.29</w:t>
            </w:r>
          </w:p>
        </w:tc>
      </w:tr>
      <w:tr w:rsidR="00174B56" w:rsidRPr="009A1B6F" w14:paraId="698758EF" w14:textId="77777777" w:rsidTr="00716DE1">
        <w:trPr>
          <w:trHeight w:val="277"/>
        </w:trPr>
        <w:tc>
          <w:tcPr>
            <w:tcW w:w="2448" w:type="dxa"/>
            <w:tcBorders>
              <w:top w:val="nil"/>
              <w:left w:val="single" w:sz="8" w:space="0" w:color="9A91C6"/>
              <w:bottom w:val="single" w:sz="8" w:space="0" w:color="9A91C6"/>
              <w:right w:val="single" w:sz="8" w:space="0" w:color="9A91C6"/>
            </w:tcBorders>
            <w:noWrap/>
            <w:vAlign w:val="center"/>
            <w:hideMark/>
          </w:tcPr>
          <w:p w14:paraId="713BB135" w14:textId="77777777" w:rsidR="00174B56" w:rsidRPr="009A1B6F" w:rsidRDefault="00174B56" w:rsidP="00E26400">
            <w:pPr>
              <w:spacing w:line="240" w:lineRule="auto"/>
              <w:contextualSpacing w:val="0"/>
              <w:jc w:val="both"/>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lastRenderedPageBreak/>
              <w:t>5,000,001 -8,000,000</w:t>
            </w:r>
          </w:p>
        </w:tc>
        <w:tc>
          <w:tcPr>
            <w:tcW w:w="1665" w:type="dxa"/>
            <w:tcBorders>
              <w:top w:val="nil"/>
              <w:left w:val="nil"/>
              <w:bottom w:val="single" w:sz="8" w:space="0" w:color="9A91C6"/>
              <w:right w:val="single" w:sz="8" w:space="0" w:color="9A91C6"/>
            </w:tcBorders>
            <w:noWrap/>
            <w:vAlign w:val="center"/>
            <w:hideMark/>
          </w:tcPr>
          <w:p w14:paraId="1A0A286E" w14:textId="77777777" w:rsidR="00174B56" w:rsidRPr="009A1B6F" w:rsidRDefault="00174B56" w:rsidP="00E26400">
            <w:pPr>
              <w:spacing w:line="240" w:lineRule="auto"/>
              <w:contextualSpacing w:val="0"/>
              <w:jc w:val="center"/>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0%</w:t>
            </w:r>
          </w:p>
        </w:tc>
        <w:tc>
          <w:tcPr>
            <w:tcW w:w="2229" w:type="dxa"/>
            <w:tcBorders>
              <w:top w:val="nil"/>
              <w:left w:val="single" w:sz="4" w:space="0" w:color="auto"/>
              <w:bottom w:val="single" w:sz="4" w:space="0" w:color="auto"/>
              <w:right w:val="single" w:sz="4" w:space="0" w:color="auto"/>
            </w:tcBorders>
            <w:noWrap/>
            <w:vAlign w:val="bottom"/>
            <w:hideMark/>
          </w:tcPr>
          <w:p w14:paraId="12BDC647" w14:textId="77777777" w:rsidR="00174B56" w:rsidRPr="009A1B6F" w:rsidRDefault="00174B56" w:rsidP="00E26400">
            <w:pPr>
              <w:spacing w:line="240" w:lineRule="auto"/>
              <w:contextualSpacing w:val="0"/>
              <w:jc w:val="center"/>
              <w:rPr>
                <w:rFonts w:ascii="Times New Roman" w:eastAsia="Times New Roman" w:hAnsi="Times New Roman" w:cs="Times New Roman"/>
                <w:color w:val="000000"/>
                <w:sz w:val="22"/>
                <w:szCs w:val="22"/>
                <w:lang w:val="en-US" w:eastAsia="en-US"/>
              </w:rPr>
            </w:pPr>
            <w:r w:rsidRPr="009A1B6F">
              <w:rPr>
                <w:rFonts w:ascii="Times New Roman" w:eastAsiaTheme="minorHAnsi" w:hAnsi="Times New Roman" w:cs="Times New Roman"/>
                <w:color w:val="000000"/>
                <w:sz w:val="22"/>
                <w:szCs w:val="22"/>
              </w:rPr>
              <w:t>13698</w:t>
            </w:r>
          </w:p>
        </w:tc>
        <w:tc>
          <w:tcPr>
            <w:tcW w:w="2080" w:type="dxa"/>
            <w:tcBorders>
              <w:top w:val="nil"/>
              <w:left w:val="nil"/>
              <w:bottom w:val="single" w:sz="8" w:space="0" w:color="9A91C6"/>
              <w:right w:val="single" w:sz="8" w:space="0" w:color="9A91C6"/>
            </w:tcBorders>
            <w:noWrap/>
            <w:vAlign w:val="center"/>
            <w:hideMark/>
          </w:tcPr>
          <w:p w14:paraId="156C3BC1" w14:textId="77777777" w:rsidR="00174B56" w:rsidRPr="009A1B6F" w:rsidRDefault="00174B56" w:rsidP="00E26400">
            <w:pPr>
              <w:spacing w:line="240" w:lineRule="auto"/>
              <w:contextualSpacing w:val="0"/>
              <w:jc w:val="center"/>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7,265,136,407</w:t>
            </w:r>
          </w:p>
        </w:tc>
        <w:tc>
          <w:tcPr>
            <w:tcW w:w="1245" w:type="dxa"/>
            <w:tcBorders>
              <w:top w:val="nil"/>
              <w:left w:val="nil"/>
              <w:bottom w:val="single" w:sz="8" w:space="0" w:color="9A91C6"/>
              <w:right w:val="single" w:sz="8" w:space="0" w:color="9A91C6"/>
            </w:tcBorders>
            <w:vAlign w:val="center"/>
            <w:hideMark/>
          </w:tcPr>
          <w:p w14:paraId="743D2A29" w14:textId="77777777" w:rsidR="00174B56" w:rsidRPr="009A1B6F" w:rsidRDefault="00174B56" w:rsidP="00E26400">
            <w:pPr>
              <w:spacing w:line="240" w:lineRule="auto"/>
              <w:contextualSpacing w:val="0"/>
              <w:jc w:val="center"/>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0.31</w:t>
            </w:r>
          </w:p>
        </w:tc>
      </w:tr>
      <w:tr w:rsidR="00174B56" w:rsidRPr="009A1B6F" w14:paraId="052D0C93" w14:textId="77777777" w:rsidTr="00716DE1">
        <w:trPr>
          <w:trHeight w:val="277"/>
        </w:trPr>
        <w:tc>
          <w:tcPr>
            <w:tcW w:w="4113" w:type="dxa"/>
            <w:gridSpan w:val="2"/>
            <w:tcBorders>
              <w:top w:val="single" w:sz="8" w:space="0" w:color="9A91C6"/>
              <w:left w:val="single" w:sz="8" w:space="0" w:color="9A91C6"/>
              <w:bottom w:val="single" w:sz="8" w:space="0" w:color="9A91C6"/>
              <w:right w:val="single" w:sz="8" w:space="0" w:color="9A91C6"/>
            </w:tcBorders>
            <w:shd w:val="clear" w:color="000000" w:fill="D2CFE6"/>
            <w:noWrap/>
            <w:vAlign w:val="center"/>
          </w:tcPr>
          <w:p w14:paraId="086BB45A" w14:textId="77777777" w:rsidR="00174B56" w:rsidRPr="009A1B6F" w:rsidRDefault="00174B56" w:rsidP="00E26400">
            <w:pPr>
              <w:spacing w:line="240" w:lineRule="auto"/>
              <w:contextualSpacing w:val="0"/>
              <w:jc w:val="center"/>
              <w:rPr>
                <w:rFonts w:ascii="Times New Roman" w:eastAsia="Times New Roman" w:hAnsi="Times New Roman" w:cs="Times New Roman"/>
                <w:b/>
                <w:bCs/>
                <w:color w:val="000000"/>
                <w:sz w:val="22"/>
                <w:szCs w:val="22"/>
                <w:lang w:val="en-US" w:eastAsia="en-US"/>
              </w:rPr>
            </w:pPr>
          </w:p>
        </w:tc>
        <w:tc>
          <w:tcPr>
            <w:tcW w:w="2229" w:type="dxa"/>
            <w:tcBorders>
              <w:top w:val="nil"/>
              <w:left w:val="nil"/>
              <w:bottom w:val="single" w:sz="8" w:space="0" w:color="9A91C6"/>
              <w:right w:val="single" w:sz="8" w:space="0" w:color="9A91C6"/>
            </w:tcBorders>
            <w:shd w:val="clear" w:color="000000" w:fill="D2CFE6"/>
            <w:noWrap/>
            <w:vAlign w:val="center"/>
          </w:tcPr>
          <w:p w14:paraId="26F286E9" w14:textId="77777777" w:rsidR="00174B56" w:rsidRPr="009A1B6F" w:rsidRDefault="00174B56" w:rsidP="00E26400">
            <w:pPr>
              <w:spacing w:line="240" w:lineRule="auto"/>
              <w:contextualSpacing w:val="0"/>
              <w:jc w:val="center"/>
              <w:rPr>
                <w:rFonts w:ascii="Times New Roman" w:eastAsia="Times New Roman" w:hAnsi="Times New Roman" w:cs="Times New Roman"/>
                <w:b/>
                <w:bCs/>
                <w:color w:val="000000"/>
                <w:sz w:val="22"/>
                <w:szCs w:val="22"/>
                <w:lang w:val="en-US" w:eastAsia="en-US"/>
              </w:rPr>
            </w:pPr>
          </w:p>
        </w:tc>
        <w:tc>
          <w:tcPr>
            <w:tcW w:w="2080" w:type="dxa"/>
            <w:tcBorders>
              <w:top w:val="nil"/>
              <w:left w:val="nil"/>
              <w:bottom w:val="single" w:sz="8" w:space="0" w:color="9A91C6"/>
              <w:right w:val="single" w:sz="8" w:space="0" w:color="9A91C6"/>
            </w:tcBorders>
            <w:shd w:val="clear" w:color="000000" w:fill="D2CFE6"/>
            <w:noWrap/>
            <w:vAlign w:val="center"/>
          </w:tcPr>
          <w:p w14:paraId="412E648C" w14:textId="77777777" w:rsidR="00174B56" w:rsidRPr="009A1B6F" w:rsidRDefault="00174B56" w:rsidP="00E26400">
            <w:pPr>
              <w:spacing w:line="240" w:lineRule="auto"/>
              <w:contextualSpacing w:val="0"/>
              <w:jc w:val="center"/>
              <w:rPr>
                <w:rFonts w:ascii="Times New Roman" w:eastAsia="Times New Roman" w:hAnsi="Times New Roman" w:cs="Times New Roman"/>
                <w:b/>
                <w:bCs/>
                <w:color w:val="000000"/>
                <w:sz w:val="22"/>
                <w:szCs w:val="22"/>
                <w:lang w:val="en-US" w:eastAsia="en-US"/>
              </w:rPr>
            </w:pPr>
          </w:p>
        </w:tc>
        <w:tc>
          <w:tcPr>
            <w:tcW w:w="1245" w:type="dxa"/>
            <w:tcBorders>
              <w:top w:val="nil"/>
              <w:left w:val="nil"/>
              <w:bottom w:val="single" w:sz="8" w:space="0" w:color="9A91C6"/>
              <w:right w:val="single" w:sz="8" w:space="0" w:color="9A91C6"/>
            </w:tcBorders>
            <w:shd w:val="clear" w:color="000000" w:fill="D2CFE6"/>
            <w:vAlign w:val="center"/>
          </w:tcPr>
          <w:p w14:paraId="2BD428C6" w14:textId="77777777" w:rsidR="00174B56" w:rsidRPr="009A1B6F" w:rsidRDefault="00174B56" w:rsidP="00E26400">
            <w:pPr>
              <w:spacing w:line="240" w:lineRule="auto"/>
              <w:contextualSpacing w:val="0"/>
              <w:jc w:val="center"/>
              <w:rPr>
                <w:rFonts w:ascii="Times New Roman" w:eastAsia="Times New Roman" w:hAnsi="Times New Roman" w:cs="Times New Roman"/>
                <w:b/>
                <w:bCs/>
                <w:color w:val="000000"/>
                <w:sz w:val="22"/>
                <w:szCs w:val="22"/>
                <w:lang w:val="en-US" w:eastAsia="en-US"/>
              </w:rPr>
            </w:pPr>
          </w:p>
        </w:tc>
      </w:tr>
      <w:tr w:rsidR="00174B56" w:rsidRPr="009A1B6F" w14:paraId="18B031E2" w14:textId="77777777" w:rsidTr="00716DE1">
        <w:trPr>
          <w:trHeight w:val="277"/>
        </w:trPr>
        <w:tc>
          <w:tcPr>
            <w:tcW w:w="4113" w:type="dxa"/>
            <w:gridSpan w:val="2"/>
            <w:tcBorders>
              <w:top w:val="single" w:sz="8" w:space="0" w:color="9A91C6"/>
              <w:left w:val="single" w:sz="8" w:space="0" w:color="9A91C6"/>
              <w:bottom w:val="single" w:sz="8" w:space="0" w:color="9A91C6"/>
              <w:right w:val="single" w:sz="8" w:space="0" w:color="9A91C6"/>
            </w:tcBorders>
            <w:shd w:val="clear" w:color="000000" w:fill="D2CFE6"/>
            <w:noWrap/>
            <w:vAlign w:val="center"/>
            <w:hideMark/>
          </w:tcPr>
          <w:p w14:paraId="2C48124F" w14:textId="77777777" w:rsidR="00174B56" w:rsidRPr="009A1B6F" w:rsidRDefault="00174B56" w:rsidP="00E26400">
            <w:pPr>
              <w:spacing w:line="240" w:lineRule="auto"/>
              <w:contextualSpacing w:val="0"/>
              <w:jc w:val="center"/>
              <w:rPr>
                <w:rFonts w:ascii="Times New Roman" w:eastAsia="Times New Roman" w:hAnsi="Times New Roman" w:cs="Times New Roman"/>
                <w:b/>
                <w:bCs/>
                <w:color w:val="000000"/>
                <w:sz w:val="22"/>
                <w:szCs w:val="22"/>
                <w:lang w:val="en-US" w:eastAsia="en-US"/>
              </w:rPr>
            </w:pPr>
            <w:r w:rsidRPr="009A1B6F">
              <w:rPr>
                <w:rFonts w:ascii="Times New Roman" w:eastAsia="Times New Roman" w:hAnsi="Times New Roman" w:cs="Times New Roman"/>
                <w:b/>
                <w:bCs/>
                <w:color w:val="000000"/>
                <w:sz w:val="22"/>
                <w:szCs w:val="22"/>
                <w:lang w:val="en-US" w:eastAsia="en-US"/>
              </w:rPr>
              <w:t>Viti 2022</w:t>
            </w:r>
          </w:p>
        </w:tc>
        <w:tc>
          <w:tcPr>
            <w:tcW w:w="2229" w:type="dxa"/>
            <w:tcBorders>
              <w:top w:val="nil"/>
              <w:left w:val="nil"/>
              <w:bottom w:val="single" w:sz="8" w:space="0" w:color="9A91C6"/>
              <w:right w:val="single" w:sz="8" w:space="0" w:color="9A91C6"/>
            </w:tcBorders>
            <w:shd w:val="clear" w:color="000000" w:fill="D2CFE6"/>
            <w:noWrap/>
            <w:vAlign w:val="center"/>
            <w:hideMark/>
          </w:tcPr>
          <w:p w14:paraId="63F32F4C" w14:textId="77777777" w:rsidR="00174B56" w:rsidRPr="009A1B6F" w:rsidRDefault="00174B56" w:rsidP="00E26400">
            <w:pPr>
              <w:spacing w:line="240" w:lineRule="auto"/>
              <w:contextualSpacing w:val="0"/>
              <w:jc w:val="center"/>
              <w:rPr>
                <w:rFonts w:ascii="Times New Roman" w:eastAsia="Times New Roman" w:hAnsi="Times New Roman" w:cs="Times New Roman"/>
                <w:b/>
                <w:bCs/>
                <w:color w:val="000000"/>
                <w:sz w:val="22"/>
                <w:szCs w:val="22"/>
                <w:lang w:val="en-US" w:eastAsia="en-US"/>
              </w:rPr>
            </w:pPr>
            <w:r w:rsidRPr="009A1B6F">
              <w:rPr>
                <w:rFonts w:ascii="Times New Roman" w:eastAsia="Times New Roman" w:hAnsi="Times New Roman" w:cs="Times New Roman"/>
                <w:b/>
                <w:bCs/>
                <w:color w:val="000000"/>
                <w:sz w:val="22"/>
                <w:szCs w:val="22"/>
                <w:lang w:val="en-US" w:eastAsia="en-US"/>
              </w:rPr>
              <w:t>111,465</w:t>
            </w:r>
          </w:p>
        </w:tc>
        <w:tc>
          <w:tcPr>
            <w:tcW w:w="2080" w:type="dxa"/>
            <w:tcBorders>
              <w:top w:val="nil"/>
              <w:left w:val="nil"/>
              <w:bottom w:val="single" w:sz="8" w:space="0" w:color="9A91C6"/>
              <w:right w:val="single" w:sz="8" w:space="0" w:color="9A91C6"/>
            </w:tcBorders>
            <w:shd w:val="clear" w:color="000000" w:fill="D2CFE6"/>
            <w:noWrap/>
            <w:vAlign w:val="center"/>
            <w:hideMark/>
          </w:tcPr>
          <w:p w14:paraId="036A6535" w14:textId="77777777" w:rsidR="00174B56" w:rsidRPr="009A1B6F" w:rsidRDefault="00174B56" w:rsidP="00E26400">
            <w:pPr>
              <w:spacing w:line="240" w:lineRule="auto"/>
              <w:contextualSpacing w:val="0"/>
              <w:jc w:val="center"/>
              <w:rPr>
                <w:rFonts w:ascii="Times New Roman" w:eastAsia="Times New Roman" w:hAnsi="Times New Roman" w:cs="Times New Roman"/>
                <w:b/>
                <w:bCs/>
                <w:color w:val="000000"/>
                <w:sz w:val="22"/>
                <w:szCs w:val="22"/>
                <w:lang w:val="en-US" w:eastAsia="en-US"/>
              </w:rPr>
            </w:pPr>
            <w:r w:rsidRPr="009A1B6F">
              <w:rPr>
                <w:rFonts w:ascii="Times New Roman" w:eastAsia="Times New Roman" w:hAnsi="Times New Roman" w:cs="Times New Roman"/>
                <w:b/>
                <w:bCs/>
                <w:color w:val="000000"/>
                <w:sz w:val="22"/>
                <w:szCs w:val="22"/>
                <w:lang w:eastAsia="en-US"/>
              </w:rPr>
              <w:t>12,618,146,054</w:t>
            </w:r>
          </w:p>
        </w:tc>
        <w:tc>
          <w:tcPr>
            <w:tcW w:w="1245" w:type="dxa"/>
            <w:tcBorders>
              <w:top w:val="nil"/>
              <w:left w:val="nil"/>
              <w:bottom w:val="single" w:sz="8" w:space="0" w:color="9A91C6"/>
              <w:right w:val="single" w:sz="8" w:space="0" w:color="9A91C6"/>
            </w:tcBorders>
            <w:shd w:val="clear" w:color="000000" w:fill="D2CFE6"/>
            <w:vAlign w:val="center"/>
            <w:hideMark/>
          </w:tcPr>
          <w:p w14:paraId="23B959A1" w14:textId="77777777" w:rsidR="00174B56" w:rsidRPr="009A1B6F" w:rsidRDefault="00174B56" w:rsidP="00E26400">
            <w:pPr>
              <w:spacing w:line="240" w:lineRule="auto"/>
              <w:contextualSpacing w:val="0"/>
              <w:jc w:val="center"/>
              <w:rPr>
                <w:rFonts w:ascii="Times New Roman" w:eastAsia="Times New Roman" w:hAnsi="Times New Roman" w:cs="Times New Roman"/>
                <w:b/>
                <w:bCs/>
                <w:color w:val="000000"/>
                <w:sz w:val="22"/>
                <w:szCs w:val="22"/>
                <w:lang w:val="en-US" w:eastAsia="en-US"/>
              </w:rPr>
            </w:pPr>
            <w:r w:rsidRPr="009A1B6F">
              <w:rPr>
                <w:rFonts w:ascii="Times New Roman" w:eastAsia="Times New Roman" w:hAnsi="Times New Roman" w:cs="Times New Roman"/>
                <w:b/>
                <w:bCs/>
                <w:color w:val="000000"/>
                <w:sz w:val="22"/>
                <w:szCs w:val="22"/>
                <w:lang w:val="en-US" w:eastAsia="en-US"/>
              </w:rPr>
              <w:t>0.59</w:t>
            </w:r>
          </w:p>
        </w:tc>
      </w:tr>
      <w:tr w:rsidR="00174B56" w:rsidRPr="009A1B6F" w14:paraId="778E74C9" w14:textId="77777777" w:rsidTr="00716DE1">
        <w:trPr>
          <w:trHeight w:val="277"/>
        </w:trPr>
        <w:tc>
          <w:tcPr>
            <w:tcW w:w="2448" w:type="dxa"/>
            <w:tcBorders>
              <w:top w:val="nil"/>
              <w:left w:val="single" w:sz="8" w:space="0" w:color="9A91C6"/>
              <w:bottom w:val="single" w:sz="8" w:space="0" w:color="9A91C6"/>
              <w:right w:val="single" w:sz="8" w:space="0" w:color="9A91C6"/>
            </w:tcBorders>
            <w:noWrap/>
            <w:vAlign w:val="center"/>
            <w:hideMark/>
          </w:tcPr>
          <w:p w14:paraId="3A766E03" w14:textId="77777777" w:rsidR="00174B56" w:rsidRPr="009A1B6F" w:rsidRDefault="00174B56" w:rsidP="00E26400">
            <w:pPr>
              <w:spacing w:line="240" w:lineRule="auto"/>
              <w:contextualSpacing w:val="0"/>
              <w:jc w:val="both"/>
              <w:rPr>
                <w:rFonts w:ascii="Times New Roman" w:eastAsia="Times New Roman" w:hAnsi="Times New Roman" w:cs="Times New Roman"/>
                <w:color w:val="000000"/>
                <w:sz w:val="22"/>
                <w:szCs w:val="22"/>
                <w:lang w:val="en-US" w:eastAsia="en-US"/>
              </w:rPr>
            </w:pPr>
            <w:proofErr w:type="spellStart"/>
            <w:r w:rsidRPr="009A1B6F">
              <w:rPr>
                <w:rFonts w:ascii="Times New Roman" w:eastAsia="Times New Roman" w:hAnsi="Times New Roman" w:cs="Times New Roman"/>
                <w:color w:val="000000"/>
                <w:sz w:val="22"/>
                <w:szCs w:val="22"/>
                <w:lang w:val="en-US" w:eastAsia="en-US"/>
              </w:rPr>
              <w:t>deri</w:t>
            </w:r>
            <w:proofErr w:type="spellEnd"/>
            <w:r w:rsidRPr="009A1B6F">
              <w:rPr>
                <w:rFonts w:ascii="Times New Roman" w:eastAsia="Times New Roman" w:hAnsi="Times New Roman" w:cs="Times New Roman"/>
                <w:color w:val="000000"/>
                <w:sz w:val="22"/>
                <w:szCs w:val="22"/>
                <w:lang w:val="en-US" w:eastAsia="en-US"/>
              </w:rPr>
              <w:t xml:space="preserve"> </w:t>
            </w:r>
            <w:proofErr w:type="spellStart"/>
            <w:r w:rsidRPr="009A1B6F">
              <w:rPr>
                <w:rFonts w:ascii="Times New Roman" w:eastAsia="Times New Roman" w:hAnsi="Times New Roman" w:cs="Times New Roman"/>
                <w:color w:val="000000"/>
                <w:sz w:val="22"/>
                <w:szCs w:val="22"/>
                <w:lang w:val="en-US" w:eastAsia="en-US"/>
              </w:rPr>
              <w:t>në</w:t>
            </w:r>
            <w:proofErr w:type="spellEnd"/>
            <w:r w:rsidRPr="009A1B6F">
              <w:rPr>
                <w:rFonts w:ascii="Times New Roman" w:eastAsia="Times New Roman" w:hAnsi="Times New Roman" w:cs="Times New Roman"/>
                <w:color w:val="000000"/>
                <w:sz w:val="22"/>
                <w:szCs w:val="22"/>
                <w:lang w:val="en-US" w:eastAsia="en-US"/>
              </w:rPr>
              <w:t xml:space="preserve"> 5,000,000</w:t>
            </w:r>
          </w:p>
        </w:tc>
        <w:tc>
          <w:tcPr>
            <w:tcW w:w="1665" w:type="dxa"/>
            <w:tcBorders>
              <w:top w:val="nil"/>
              <w:left w:val="nil"/>
              <w:bottom w:val="single" w:sz="8" w:space="0" w:color="9A91C6"/>
              <w:right w:val="single" w:sz="8" w:space="0" w:color="9A91C6"/>
            </w:tcBorders>
            <w:noWrap/>
            <w:vAlign w:val="center"/>
            <w:hideMark/>
          </w:tcPr>
          <w:p w14:paraId="6C674ACB" w14:textId="77777777" w:rsidR="00174B56" w:rsidRPr="009A1B6F" w:rsidRDefault="00174B56" w:rsidP="00E26400">
            <w:pPr>
              <w:spacing w:line="240" w:lineRule="auto"/>
              <w:contextualSpacing w:val="0"/>
              <w:jc w:val="center"/>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0%</w:t>
            </w:r>
          </w:p>
        </w:tc>
        <w:tc>
          <w:tcPr>
            <w:tcW w:w="2229" w:type="dxa"/>
            <w:tcBorders>
              <w:top w:val="nil"/>
              <w:left w:val="nil"/>
              <w:bottom w:val="single" w:sz="8" w:space="0" w:color="9A91C6"/>
              <w:right w:val="single" w:sz="8" w:space="0" w:color="9A91C6"/>
            </w:tcBorders>
            <w:noWrap/>
            <w:vAlign w:val="center"/>
            <w:hideMark/>
          </w:tcPr>
          <w:p w14:paraId="51AD488E" w14:textId="77777777" w:rsidR="00174B56" w:rsidRPr="009A1B6F" w:rsidRDefault="00174B56" w:rsidP="00E26400">
            <w:pPr>
              <w:spacing w:line="240" w:lineRule="auto"/>
              <w:contextualSpacing w:val="0"/>
              <w:jc w:val="center"/>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99,551</w:t>
            </w:r>
          </w:p>
        </w:tc>
        <w:tc>
          <w:tcPr>
            <w:tcW w:w="2080" w:type="dxa"/>
            <w:tcBorders>
              <w:top w:val="nil"/>
              <w:left w:val="nil"/>
              <w:bottom w:val="single" w:sz="8" w:space="0" w:color="9A91C6"/>
              <w:right w:val="single" w:sz="8" w:space="0" w:color="9A91C6"/>
            </w:tcBorders>
            <w:noWrap/>
            <w:vAlign w:val="center"/>
            <w:hideMark/>
          </w:tcPr>
          <w:p w14:paraId="7FC53E55" w14:textId="77777777" w:rsidR="00174B56" w:rsidRPr="009A1B6F" w:rsidRDefault="00174B56" w:rsidP="00E26400">
            <w:pPr>
              <w:spacing w:line="240" w:lineRule="auto"/>
              <w:contextualSpacing w:val="0"/>
              <w:jc w:val="center"/>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6,561,958,172</w:t>
            </w:r>
          </w:p>
        </w:tc>
        <w:tc>
          <w:tcPr>
            <w:tcW w:w="1245" w:type="dxa"/>
            <w:tcBorders>
              <w:top w:val="nil"/>
              <w:left w:val="nil"/>
              <w:bottom w:val="single" w:sz="8" w:space="0" w:color="9A91C6"/>
              <w:right w:val="single" w:sz="8" w:space="0" w:color="9A91C6"/>
            </w:tcBorders>
            <w:vAlign w:val="center"/>
            <w:hideMark/>
          </w:tcPr>
          <w:p w14:paraId="4CF53F69" w14:textId="77777777" w:rsidR="00174B56" w:rsidRPr="009A1B6F" w:rsidRDefault="00174B56" w:rsidP="00E26400">
            <w:pPr>
              <w:spacing w:line="240" w:lineRule="auto"/>
              <w:contextualSpacing w:val="0"/>
              <w:jc w:val="center"/>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0.31</w:t>
            </w:r>
          </w:p>
        </w:tc>
      </w:tr>
      <w:tr w:rsidR="00174B56" w:rsidRPr="009A1B6F" w14:paraId="433A12BA" w14:textId="77777777" w:rsidTr="00716DE1">
        <w:trPr>
          <w:trHeight w:val="277"/>
        </w:trPr>
        <w:tc>
          <w:tcPr>
            <w:tcW w:w="2448" w:type="dxa"/>
            <w:tcBorders>
              <w:top w:val="nil"/>
              <w:left w:val="single" w:sz="8" w:space="0" w:color="9A91C6"/>
              <w:bottom w:val="single" w:sz="8" w:space="0" w:color="9A91C6"/>
              <w:right w:val="single" w:sz="8" w:space="0" w:color="9A91C6"/>
            </w:tcBorders>
            <w:noWrap/>
            <w:vAlign w:val="center"/>
            <w:hideMark/>
          </w:tcPr>
          <w:p w14:paraId="2F233476" w14:textId="77777777" w:rsidR="00174B56" w:rsidRPr="009A1B6F" w:rsidRDefault="00174B56" w:rsidP="00E26400">
            <w:pPr>
              <w:spacing w:line="240" w:lineRule="auto"/>
              <w:contextualSpacing w:val="0"/>
              <w:jc w:val="both"/>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5,000,001 -8,000,000</w:t>
            </w:r>
          </w:p>
        </w:tc>
        <w:tc>
          <w:tcPr>
            <w:tcW w:w="1665" w:type="dxa"/>
            <w:tcBorders>
              <w:top w:val="nil"/>
              <w:left w:val="nil"/>
              <w:bottom w:val="single" w:sz="8" w:space="0" w:color="9A91C6"/>
              <w:right w:val="single" w:sz="8" w:space="0" w:color="9A91C6"/>
            </w:tcBorders>
            <w:noWrap/>
            <w:vAlign w:val="center"/>
            <w:hideMark/>
          </w:tcPr>
          <w:p w14:paraId="74A06D01" w14:textId="77777777" w:rsidR="00174B56" w:rsidRPr="009A1B6F" w:rsidRDefault="00174B56" w:rsidP="00E26400">
            <w:pPr>
              <w:spacing w:line="240" w:lineRule="auto"/>
              <w:contextualSpacing w:val="0"/>
              <w:jc w:val="center"/>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0%</w:t>
            </w:r>
          </w:p>
        </w:tc>
        <w:tc>
          <w:tcPr>
            <w:tcW w:w="2229" w:type="dxa"/>
            <w:tcBorders>
              <w:top w:val="nil"/>
              <w:left w:val="nil"/>
              <w:bottom w:val="single" w:sz="8" w:space="0" w:color="9A91C6"/>
              <w:right w:val="single" w:sz="8" w:space="0" w:color="9A91C6"/>
            </w:tcBorders>
            <w:noWrap/>
            <w:vAlign w:val="center"/>
            <w:hideMark/>
          </w:tcPr>
          <w:p w14:paraId="4982ACE8" w14:textId="77777777" w:rsidR="00174B56" w:rsidRPr="009A1B6F" w:rsidRDefault="00174B56" w:rsidP="00E26400">
            <w:pPr>
              <w:spacing w:line="240" w:lineRule="auto"/>
              <w:contextualSpacing w:val="0"/>
              <w:jc w:val="center"/>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11,914</w:t>
            </w:r>
          </w:p>
        </w:tc>
        <w:tc>
          <w:tcPr>
            <w:tcW w:w="2080" w:type="dxa"/>
            <w:tcBorders>
              <w:top w:val="nil"/>
              <w:left w:val="nil"/>
              <w:bottom w:val="single" w:sz="8" w:space="0" w:color="9A91C6"/>
              <w:right w:val="single" w:sz="8" w:space="0" w:color="9A91C6"/>
            </w:tcBorders>
            <w:noWrap/>
            <w:vAlign w:val="center"/>
            <w:hideMark/>
          </w:tcPr>
          <w:p w14:paraId="35302FB3" w14:textId="77777777" w:rsidR="00174B56" w:rsidRPr="009A1B6F" w:rsidRDefault="00174B56" w:rsidP="00E26400">
            <w:pPr>
              <w:spacing w:line="240" w:lineRule="auto"/>
              <w:contextualSpacing w:val="0"/>
              <w:jc w:val="center"/>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6,056,187,882</w:t>
            </w:r>
          </w:p>
        </w:tc>
        <w:tc>
          <w:tcPr>
            <w:tcW w:w="1245" w:type="dxa"/>
            <w:tcBorders>
              <w:top w:val="nil"/>
              <w:left w:val="nil"/>
              <w:bottom w:val="single" w:sz="8" w:space="0" w:color="9A91C6"/>
              <w:right w:val="single" w:sz="8" w:space="0" w:color="9A91C6"/>
            </w:tcBorders>
            <w:vAlign w:val="center"/>
            <w:hideMark/>
          </w:tcPr>
          <w:p w14:paraId="14A2C3B1" w14:textId="77777777" w:rsidR="00174B56" w:rsidRPr="009A1B6F" w:rsidRDefault="00174B56" w:rsidP="00E26400">
            <w:pPr>
              <w:spacing w:line="240" w:lineRule="auto"/>
              <w:contextualSpacing w:val="0"/>
              <w:jc w:val="center"/>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0.28</w:t>
            </w:r>
          </w:p>
        </w:tc>
      </w:tr>
    </w:tbl>
    <w:bookmarkEnd w:id="85"/>
    <w:bookmarkEnd w:id="87"/>
    <w:p w14:paraId="29CA0638" w14:textId="0E5ACDBC" w:rsidR="002A084D" w:rsidRPr="00E76342" w:rsidRDefault="00940477" w:rsidP="002A084D">
      <w:pPr>
        <w:spacing w:before="100" w:beforeAutospacing="1" w:after="100" w:afterAutospacing="1" w:line="276" w:lineRule="auto"/>
        <w:contextualSpacing w:val="0"/>
        <w:jc w:val="both"/>
        <w:rPr>
          <w:rFonts w:ascii="Times New Roman" w:eastAsia="Arial Unicode MS" w:hAnsi="Times New Roman" w:cs="Times New Roman"/>
          <w:color w:val="000000"/>
          <w:szCs w:val="24"/>
          <w:u w:color="000000"/>
          <w:bdr w:val="nil"/>
          <w:lang w:val="en-US" w:eastAsia="en-US"/>
        </w:rPr>
      </w:pPr>
      <w:proofErr w:type="spellStart"/>
      <w:r w:rsidRPr="00E76342">
        <w:rPr>
          <w:rFonts w:ascii="Times New Roman" w:eastAsia="Arial Unicode MS" w:hAnsi="Times New Roman" w:cs="Times New Roman"/>
          <w:color w:val="000000"/>
          <w:szCs w:val="24"/>
          <w:u w:color="000000"/>
          <w:bdr w:val="nil"/>
          <w:lang w:val="en-US" w:eastAsia="en-US"/>
        </w:rPr>
        <w:t>Pavarësisht</w:t>
      </w:r>
      <w:proofErr w:type="spellEnd"/>
      <w:r w:rsidRPr="00E76342">
        <w:rPr>
          <w:rFonts w:ascii="Times New Roman" w:eastAsia="Arial Unicode MS" w:hAnsi="Times New Roman" w:cs="Times New Roman"/>
          <w:color w:val="000000"/>
          <w:szCs w:val="24"/>
          <w:u w:color="000000"/>
          <w:bdr w:val="nil"/>
          <w:lang w:val="en-US" w:eastAsia="en-US"/>
        </w:rPr>
        <w:t xml:space="preserve"> se TTHF </w:t>
      </w:r>
      <w:proofErr w:type="spellStart"/>
      <w:r w:rsidRPr="00E76342">
        <w:rPr>
          <w:rFonts w:ascii="Times New Roman" w:eastAsia="Arial Unicode MS" w:hAnsi="Times New Roman" w:cs="Times New Roman"/>
          <w:color w:val="000000"/>
          <w:szCs w:val="24"/>
          <w:u w:color="000000"/>
          <w:bdr w:val="nil"/>
          <w:lang w:val="en-US" w:eastAsia="en-US"/>
        </w:rPr>
        <w:t>është</w:t>
      </w:r>
      <w:proofErr w:type="spellEnd"/>
      <w:r w:rsidRPr="00E76342">
        <w:rPr>
          <w:rFonts w:ascii="Times New Roman" w:eastAsia="Arial Unicode MS" w:hAnsi="Times New Roman" w:cs="Times New Roman"/>
          <w:color w:val="000000"/>
          <w:szCs w:val="24"/>
          <w:u w:color="000000"/>
          <w:bdr w:val="nil"/>
          <w:lang w:val="en-US" w:eastAsia="en-US"/>
        </w:rPr>
        <w:t xml:space="preserve"> </w:t>
      </w:r>
      <w:proofErr w:type="spellStart"/>
      <w:r w:rsidRPr="00E76342">
        <w:rPr>
          <w:rFonts w:ascii="Times New Roman" w:eastAsia="Arial Unicode MS" w:hAnsi="Times New Roman" w:cs="Times New Roman"/>
          <w:color w:val="000000"/>
          <w:szCs w:val="24"/>
          <w:u w:color="000000"/>
          <w:bdr w:val="nil"/>
          <w:lang w:val="en-US" w:eastAsia="en-US"/>
        </w:rPr>
        <w:t>shfuqizuar</w:t>
      </w:r>
      <w:proofErr w:type="spellEnd"/>
      <w:r w:rsidRPr="00E76342">
        <w:rPr>
          <w:rFonts w:ascii="Times New Roman" w:eastAsia="Arial Unicode MS" w:hAnsi="Times New Roman" w:cs="Times New Roman"/>
          <w:color w:val="000000"/>
          <w:szCs w:val="24"/>
          <w:u w:color="000000"/>
          <w:bdr w:val="nil"/>
          <w:lang w:val="en-US" w:eastAsia="en-US"/>
        </w:rPr>
        <w:t xml:space="preserve"> </w:t>
      </w:r>
      <w:proofErr w:type="spellStart"/>
      <w:r w:rsidRPr="00E76342">
        <w:rPr>
          <w:rFonts w:ascii="Times New Roman" w:eastAsia="Arial Unicode MS" w:hAnsi="Times New Roman" w:cs="Times New Roman"/>
          <w:color w:val="000000"/>
          <w:szCs w:val="24"/>
          <w:u w:color="000000"/>
          <w:bdr w:val="nil"/>
          <w:lang w:val="en-US" w:eastAsia="en-US"/>
        </w:rPr>
        <w:t>në</w:t>
      </w:r>
      <w:proofErr w:type="spellEnd"/>
      <w:r w:rsidRPr="00E76342">
        <w:rPr>
          <w:rFonts w:ascii="Times New Roman" w:eastAsia="Arial Unicode MS" w:hAnsi="Times New Roman" w:cs="Times New Roman"/>
          <w:color w:val="000000"/>
          <w:szCs w:val="24"/>
          <w:u w:color="000000"/>
          <w:bdr w:val="nil"/>
          <w:lang w:val="en-US" w:eastAsia="en-US"/>
        </w:rPr>
        <w:t xml:space="preserve"> </w:t>
      </w:r>
      <w:proofErr w:type="spellStart"/>
      <w:r w:rsidRPr="00E76342">
        <w:rPr>
          <w:rFonts w:ascii="Times New Roman" w:eastAsia="Arial Unicode MS" w:hAnsi="Times New Roman" w:cs="Times New Roman"/>
          <w:color w:val="000000"/>
          <w:szCs w:val="24"/>
          <w:u w:color="000000"/>
          <w:bdr w:val="nil"/>
          <w:lang w:val="en-US" w:eastAsia="en-US"/>
        </w:rPr>
        <w:t>vitin</w:t>
      </w:r>
      <w:proofErr w:type="spellEnd"/>
      <w:r w:rsidRPr="00E76342">
        <w:rPr>
          <w:rFonts w:ascii="Times New Roman" w:eastAsia="Arial Unicode MS" w:hAnsi="Times New Roman" w:cs="Times New Roman"/>
          <w:color w:val="000000"/>
          <w:szCs w:val="24"/>
          <w:u w:color="000000"/>
          <w:bdr w:val="nil"/>
          <w:lang w:val="en-US" w:eastAsia="en-US"/>
        </w:rPr>
        <w:t xml:space="preserve"> 2024, </w:t>
      </w:r>
      <w:proofErr w:type="spellStart"/>
      <w:r w:rsidRPr="00E76342">
        <w:rPr>
          <w:rFonts w:ascii="Times New Roman" w:eastAsia="Arial Unicode MS" w:hAnsi="Times New Roman" w:cs="Times New Roman"/>
          <w:color w:val="000000"/>
          <w:szCs w:val="24"/>
          <w:u w:color="000000"/>
          <w:bdr w:val="nil"/>
          <w:lang w:val="en-US" w:eastAsia="en-US"/>
        </w:rPr>
        <w:t>nëse</w:t>
      </w:r>
      <w:proofErr w:type="spellEnd"/>
      <w:r w:rsidRPr="00E76342">
        <w:rPr>
          <w:rFonts w:ascii="Times New Roman" w:eastAsia="Arial Unicode MS" w:hAnsi="Times New Roman" w:cs="Times New Roman"/>
          <w:color w:val="000000"/>
          <w:szCs w:val="24"/>
          <w:u w:color="000000"/>
          <w:bdr w:val="nil"/>
          <w:lang w:val="en-US" w:eastAsia="en-US"/>
        </w:rPr>
        <w:t xml:space="preserve"> do </w:t>
      </w:r>
      <w:proofErr w:type="spellStart"/>
      <w:r w:rsidRPr="00E76342">
        <w:rPr>
          <w:rFonts w:ascii="Times New Roman" w:eastAsia="Arial Unicode MS" w:hAnsi="Times New Roman" w:cs="Times New Roman"/>
          <w:color w:val="000000"/>
          <w:szCs w:val="24"/>
          <w:u w:color="000000"/>
          <w:bdr w:val="nil"/>
          <w:lang w:val="en-US" w:eastAsia="en-US"/>
        </w:rPr>
        <w:t>të</w:t>
      </w:r>
      <w:proofErr w:type="spellEnd"/>
      <w:r w:rsidRPr="00E76342">
        <w:rPr>
          <w:rFonts w:ascii="Times New Roman" w:eastAsia="Arial Unicode MS" w:hAnsi="Times New Roman" w:cs="Times New Roman"/>
          <w:color w:val="000000"/>
          <w:szCs w:val="24"/>
          <w:u w:color="000000"/>
          <w:bdr w:val="nil"/>
          <w:lang w:val="en-US" w:eastAsia="en-US"/>
        </w:rPr>
        <w:t xml:space="preserve"> </w:t>
      </w:r>
      <w:proofErr w:type="spellStart"/>
      <w:r w:rsidRPr="00E76342">
        <w:rPr>
          <w:rFonts w:ascii="Times New Roman" w:eastAsia="Arial Unicode MS" w:hAnsi="Times New Roman" w:cs="Times New Roman"/>
          <w:color w:val="000000"/>
          <w:szCs w:val="24"/>
          <w:u w:color="000000"/>
          <w:bdr w:val="nil"/>
          <w:lang w:val="en-US" w:eastAsia="en-US"/>
        </w:rPr>
        <w:t>analizonim</w:t>
      </w:r>
      <w:proofErr w:type="spellEnd"/>
      <w:r w:rsidRPr="00E76342">
        <w:rPr>
          <w:rFonts w:ascii="Times New Roman" w:eastAsia="Arial Unicode MS" w:hAnsi="Times New Roman" w:cs="Times New Roman"/>
          <w:color w:val="000000"/>
          <w:szCs w:val="24"/>
          <w:u w:color="000000"/>
          <w:bdr w:val="nil"/>
          <w:lang w:val="en-US" w:eastAsia="en-US"/>
        </w:rPr>
        <w:t xml:space="preserve"> </w:t>
      </w:r>
      <w:proofErr w:type="spellStart"/>
      <w:r w:rsidRPr="00E76342">
        <w:rPr>
          <w:rFonts w:ascii="Times New Roman" w:eastAsia="Arial Unicode MS" w:hAnsi="Times New Roman" w:cs="Times New Roman"/>
          <w:color w:val="000000"/>
          <w:szCs w:val="24"/>
          <w:u w:color="000000"/>
          <w:bdr w:val="nil"/>
          <w:lang w:val="en-US" w:eastAsia="en-US"/>
        </w:rPr>
        <w:t>të</w:t>
      </w:r>
      <w:proofErr w:type="spellEnd"/>
      <w:r w:rsidRPr="00E76342">
        <w:rPr>
          <w:rFonts w:ascii="Times New Roman" w:eastAsia="Arial Unicode MS" w:hAnsi="Times New Roman" w:cs="Times New Roman"/>
          <w:color w:val="000000"/>
          <w:szCs w:val="24"/>
          <w:u w:color="000000"/>
          <w:bdr w:val="nil"/>
          <w:lang w:val="en-US" w:eastAsia="en-US"/>
        </w:rPr>
        <w:t xml:space="preserve"> </w:t>
      </w:r>
      <w:proofErr w:type="spellStart"/>
      <w:r w:rsidRPr="00E76342">
        <w:rPr>
          <w:rFonts w:ascii="Times New Roman" w:eastAsia="Arial Unicode MS" w:hAnsi="Times New Roman" w:cs="Times New Roman"/>
          <w:color w:val="000000"/>
          <w:szCs w:val="24"/>
          <w:u w:color="000000"/>
          <w:bdr w:val="nil"/>
          <w:lang w:val="en-US" w:eastAsia="en-US"/>
        </w:rPr>
        <w:t>dhënat</w:t>
      </w:r>
      <w:proofErr w:type="spellEnd"/>
      <w:r w:rsidRPr="00E76342">
        <w:rPr>
          <w:rFonts w:ascii="Times New Roman" w:eastAsia="Arial Unicode MS" w:hAnsi="Times New Roman" w:cs="Times New Roman"/>
          <w:color w:val="000000"/>
          <w:szCs w:val="24"/>
          <w:u w:color="000000"/>
          <w:bdr w:val="nil"/>
          <w:lang w:val="en-US" w:eastAsia="en-US"/>
        </w:rPr>
        <w:t xml:space="preserve"> e </w:t>
      </w:r>
      <w:proofErr w:type="spellStart"/>
      <w:r w:rsidRPr="00E76342">
        <w:rPr>
          <w:rFonts w:ascii="Times New Roman" w:eastAsia="Arial Unicode MS" w:hAnsi="Times New Roman" w:cs="Times New Roman"/>
          <w:color w:val="000000"/>
          <w:szCs w:val="24"/>
          <w:u w:color="000000"/>
          <w:bdr w:val="nil"/>
          <w:lang w:val="en-US" w:eastAsia="en-US"/>
        </w:rPr>
        <w:t>vitit</w:t>
      </w:r>
      <w:proofErr w:type="spellEnd"/>
      <w:r w:rsidRPr="00E76342">
        <w:rPr>
          <w:rFonts w:ascii="Times New Roman" w:eastAsia="Arial Unicode MS" w:hAnsi="Times New Roman" w:cs="Times New Roman"/>
          <w:color w:val="000000"/>
          <w:szCs w:val="24"/>
          <w:u w:color="000000"/>
          <w:bdr w:val="nil"/>
          <w:lang w:val="en-US" w:eastAsia="en-US"/>
        </w:rPr>
        <w:t xml:space="preserve"> 2024 duke </w:t>
      </w:r>
      <w:proofErr w:type="spellStart"/>
      <w:r w:rsidRPr="00E76342">
        <w:rPr>
          <w:rFonts w:ascii="Times New Roman" w:eastAsia="Arial Unicode MS" w:hAnsi="Times New Roman" w:cs="Times New Roman"/>
          <w:color w:val="000000"/>
          <w:szCs w:val="24"/>
          <w:u w:color="000000"/>
          <w:bdr w:val="nil"/>
          <w:lang w:val="en-US" w:eastAsia="en-US"/>
        </w:rPr>
        <w:t>përdorur</w:t>
      </w:r>
      <w:proofErr w:type="spellEnd"/>
      <w:r w:rsidRPr="00E76342">
        <w:rPr>
          <w:rFonts w:ascii="Times New Roman" w:eastAsia="Arial Unicode MS" w:hAnsi="Times New Roman" w:cs="Times New Roman"/>
          <w:color w:val="000000"/>
          <w:szCs w:val="24"/>
          <w:u w:color="000000"/>
          <w:bdr w:val="nil"/>
          <w:lang w:val="en-US" w:eastAsia="en-US"/>
        </w:rPr>
        <w:t xml:space="preserve"> </w:t>
      </w:r>
      <w:proofErr w:type="spellStart"/>
      <w:r w:rsidRPr="00E76342">
        <w:rPr>
          <w:rFonts w:ascii="Times New Roman" w:eastAsia="Arial Unicode MS" w:hAnsi="Times New Roman" w:cs="Times New Roman"/>
          <w:color w:val="000000"/>
          <w:szCs w:val="24"/>
          <w:u w:color="000000"/>
          <w:bdr w:val="nil"/>
          <w:lang w:val="en-US" w:eastAsia="en-US"/>
        </w:rPr>
        <w:t>bazën</w:t>
      </w:r>
      <w:proofErr w:type="spellEnd"/>
      <w:r w:rsidRPr="00E76342">
        <w:rPr>
          <w:rFonts w:ascii="Times New Roman" w:eastAsia="Arial Unicode MS" w:hAnsi="Times New Roman" w:cs="Times New Roman"/>
          <w:color w:val="000000"/>
          <w:szCs w:val="24"/>
          <w:u w:color="000000"/>
          <w:bdr w:val="nil"/>
          <w:lang w:val="en-US" w:eastAsia="en-US"/>
        </w:rPr>
        <w:t xml:space="preserve"> </w:t>
      </w:r>
      <w:proofErr w:type="spellStart"/>
      <w:r w:rsidRPr="00E76342">
        <w:rPr>
          <w:rFonts w:ascii="Times New Roman" w:eastAsia="Arial Unicode MS" w:hAnsi="Times New Roman" w:cs="Times New Roman"/>
          <w:color w:val="000000"/>
          <w:szCs w:val="24"/>
          <w:u w:color="000000"/>
          <w:bdr w:val="nil"/>
          <w:lang w:val="en-US" w:eastAsia="en-US"/>
        </w:rPr>
        <w:t>ligjore</w:t>
      </w:r>
      <w:proofErr w:type="spellEnd"/>
      <w:r w:rsidRPr="00E76342">
        <w:rPr>
          <w:rFonts w:ascii="Times New Roman" w:eastAsia="Arial Unicode MS" w:hAnsi="Times New Roman" w:cs="Times New Roman"/>
          <w:color w:val="000000"/>
          <w:szCs w:val="24"/>
          <w:u w:color="000000"/>
          <w:bdr w:val="nil"/>
          <w:lang w:val="en-US" w:eastAsia="en-US"/>
        </w:rPr>
        <w:t xml:space="preserve"> </w:t>
      </w:r>
      <w:proofErr w:type="spellStart"/>
      <w:r w:rsidRPr="00E76342">
        <w:rPr>
          <w:rFonts w:ascii="Times New Roman" w:eastAsia="Arial Unicode MS" w:hAnsi="Times New Roman" w:cs="Times New Roman"/>
          <w:color w:val="000000"/>
          <w:szCs w:val="24"/>
          <w:u w:color="000000"/>
          <w:bdr w:val="nil"/>
          <w:lang w:val="en-US" w:eastAsia="en-US"/>
        </w:rPr>
        <w:t>të</w:t>
      </w:r>
      <w:proofErr w:type="spellEnd"/>
      <w:r w:rsidRPr="00E76342">
        <w:rPr>
          <w:rFonts w:ascii="Times New Roman" w:eastAsia="Arial Unicode MS" w:hAnsi="Times New Roman" w:cs="Times New Roman"/>
          <w:color w:val="000000"/>
          <w:szCs w:val="24"/>
          <w:u w:color="000000"/>
          <w:bdr w:val="nil"/>
          <w:lang w:val="en-US" w:eastAsia="en-US"/>
        </w:rPr>
        <w:t xml:space="preserve"> </w:t>
      </w:r>
      <w:proofErr w:type="spellStart"/>
      <w:r w:rsidRPr="00E76342">
        <w:rPr>
          <w:rFonts w:ascii="Times New Roman" w:eastAsia="Arial Unicode MS" w:hAnsi="Times New Roman" w:cs="Times New Roman"/>
          <w:color w:val="000000"/>
          <w:szCs w:val="24"/>
          <w:u w:color="000000"/>
          <w:bdr w:val="nil"/>
          <w:lang w:val="en-US" w:eastAsia="en-US"/>
        </w:rPr>
        <w:t>vitit</w:t>
      </w:r>
      <w:proofErr w:type="spellEnd"/>
      <w:r w:rsidRPr="00E76342">
        <w:rPr>
          <w:rFonts w:ascii="Times New Roman" w:eastAsia="Arial Unicode MS" w:hAnsi="Times New Roman" w:cs="Times New Roman"/>
          <w:color w:val="000000"/>
          <w:szCs w:val="24"/>
          <w:u w:color="000000"/>
          <w:bdr w:val="nil"/>
          <w:lang w:val="en-US" w:eastAsia="en-US"/>
        </w:rPr>
        <w:t xml:space="preserve"> 2023, me </w:t>
      </w:r>
      <w:proofErr w:type="spellStart"/>
      <w:r w:rsidRPr="00E76342">
        <w:rPr>
          <w:rFonts w:ascii="Times New Roman" w:eastAsia="Arial Unicode MS" w:hAnsi="Times New Roman" w:cs="Times New Roman"/>
          <w:color w:val="000000"/>
          <w:szCs w:val="24"/>
          <w:u w:color="000000"/>
          <w:bdr w:val="nil"/>
          <w:lang w:val="en-US" w:eastAsia="en-US"/>
        </w:rPr>
        <w:t>qëllim</w:t>
      </w:r>
      <w:proofErr w:type="spellEnd"/>
      <w:r w:rsidRPr="00E76342">
        <w:rPr>
          <w:rFonts w:ascii="Times New Roman" w:eastAsia="Arial Unicode MS" w:hAnsi="Times New Roman" w:cs="Times New Roman"/>
          <w:color w:val="000000"/>
          <w:szCs w:val="24"/>
          <w:u w:color="000000"/>
          <w:bdr w:val="nil"/>
          <w:lang w:val="en-US" w:eastAsia="en-US"/>
        </w:rPr>
        <w:t xml:space="preserve"> </w:t>
      </w:r>
      <w:proofErr w:type="spellStart"/>
      <w:r w:rsidRPr="00E76342">
        <w:rPr>
          <w:rFonts w:ascii="Times New Roman" w:eastAsia="Arial Unicode MS" w:hAnsi="Times New Roman" w:cs="Times New Roman"/>
          <w:color w:val="000000"/>
          <w:szCs w:val="24"/>
          <w:u w:color="000000"/>
          <w:bdr w:val="nil"/>
          <w:lang w:val="en-US" w:eastAsia="en-US"/>
        </w:rPr>
        <w:t>krahasimin</w:t>
      </w:r>
      <w:proofErr w:type="spellEnd"/>
      <w:r w:rsidRPr="00E76342">
        <w:rPr>
          <w:rFonts w:ascii="Times New Roman" w:eastAsia="Arial Unicode MS" w:hAnsi="Times New Roman" w:cs="Times New Roman"/>
          <w:color w:val="000000"/>
          <w:szCs w:val="24"/>
          <w:u w:color="000000"/>
          <w:bdr w:val="nil"/>
          <w:lang w:val="en-US" w:eastAsia="en-US"/>
        </w:rPr>
        <w:t xml:space="preserve"> e </w:t>
      </w:r>
      <w:proofErr w:type="spellStart"/>
      <w:r w:rsidRPr="00E76342">
        <w:rPr>
          <w:rFonts w:ascii="Times New Roman" w:eastAsia="Arial Unicode MS" w:hAnsi="Times New Roman" w:cs="Times New Roman"/>
          <w:color w:val="000000"/>
          <w:szCs w:val="24"/>
          <w:u w:color="000000"/>
          <w:bdr w:val="nil"/>
          <w:lang w:val="en-US" w:eastAsia="en-US"/>
        </w:rPr>
        <w:t>shpenzimit</w:t>
      </w:r>
      <w:proofErr w:type="spellEnd"/>
      <w:r w:rsidRPr="00E76342">
        <w:rPr>
          <w:rFonts w:ascii="Times New Roman" w:eastAsia="Arial Unicode MS" w:hAnsi="Times New Roman" w:cs="Times New Roman"/>
          <w:color w:val="000000"/>
          <w:szCs w:val="24"/>
          <w:u w:color="000000"/>
          <w:bdr w:val="nil"/>
          <w:lang w:val="en-US" w:eastAsia="en-US"/>
        </w:rPr>
        <w:t xml:space="preserve"> </w:t>
      </w:r>
      <w:proofErr w:type="spellStart"/>
      <w:r w:rsidRPr="00E76342">
        <w:rPr>
          <w:rFonts w:ascii="Times New Roman" w:eastAsia="Arial Unicode MS" w:hAnsi="Times New Roman" w:cs="Times New Roman"/>
          <w:color w:val="000000"/>
          <w:szCs w:val="24"/>
          <w:u w:color="000000"/>
          <w:bdr w:val="nil"/>
          <w:lang w:val="en-US" w:eastAsia="en-US"/>
        </w:rPr>
        <w:t>tatimor</w:t>
      </w:r>
      <w:proofErr w:type="spellEnd"/>
      <w:r w:rsidRPr="00E76342">
        <w:rPr>
          <w:rFonts w:ascii="Times New Roman" w:eastAsia="Arial Unicode MS" w:hAnsi="Times New Roman" w:cs="Times New Roman"/>
          <w:color w:val="000000"/>
          <w:szCs w:val="24"/>
          <w:u w:color="000000"/>
          <w:bdr w:val="nil"/>
          <w:lang w:val="en-US" w:eastAsia="en-US"/>
        </w:rPr>
        <w:t xml:space="preserve">, do </w:t>
      </w:r>
      <w:proofErr w:type="spellStart"/>
      <w:r w:rsidRPr="00E76342">
        <w:rPr>
          <w:rFonts w:ascii="Times New Roman" w:eastAsia="Arial Unicode MS" w:hAnsi="Times New Roman" w:cs="Times New Roman"/>
          <w:color w:val="000000"/>
          <w:szCs w:val="24"/>
          <w:u w:color="000000"/>
          <w:bdr w:val="nil"/>
          <w:lang w:val="en-US" w:eastAsia="en-US"/>
        </w:rPr>
        <w:t>të</w:t>
      </w:r>
      <w:proofErr w:type="spellEnd"/>
      <w:r w:rsidRPr="00E76342">
        <w:rPr>
          <w:rFonts w:ascii="Times New Roman" w:eastAsia="Arial Unicode MS" w:hAnsi="Times New Roman" w:cs="Times New Roman"/>
          <w:color w:val="000000"/>
          <w:szCs w:val="24"/>
          <w:u w:color="000000"/>
          <w:bdr w:val="nil"/>
          <w:lang w:val="en-US" w:eastAsia="en-US"/>
        </w:rPr>
        <w:t xml:space="preserve"> </w:t>
      </w:r>
      <w:proofErr w:type="spellStart"/>
      <w:r w:rsidRPr="00E76342">
        <w:rPr>
          <w:rFonts w:ascii="Times New Roman" w:eastAsia="Arial Unicode MS" w:hAnsi="Times New Roman" w:cs="Times New Roman"/>
          <w:color w:val="000000"/>
          <w:szCs w:val="24"/>
          <w:u w:color="000000"/>
          <w:bdr w:val="nil"/>
          <w:lang w:val="en-US" w:eastAsia="en-US"/>
        </w:rPr>
        <w:t>rezultonte</w:t>
      </w:r>
      <w:proofErr w:type="spellEnd"/>
      <w:r w:rsidRPr="00E76342">
        <w:rPr>
          <w:rFonts w:ascii="Times New Roman" w:eastAsia="Arial Unicode MS" w:hAnsi="Times New Roman" w:cs="Times New Roman"/>
          <w:color w:val="000000"/>
          <w:szCs w:val="24"/>
          <w:u w:color="000000"/>
          <w:bdr w:val="nil"/>
          <w:lang w:val="en-US" w:eastAsia="en-US"/>
        </w:rPr>
        <w:t xml:space="preserve"> se </w:t>
      </w:r>
      <w:r w:rsidR="00EC2DAA">
        <w:rPr>
          <w:rFonts w:ascii="Times New Roman" w:eastAsia="Arial Unicode MS" w:hAnsi="Times New Roman" w:cs="Times New Roman"/>
          <w:color w:val="000000"/>
          <w:szCs w:val="24"/>
          <w:u w:color="000000"/>
          <w:bdr w:val="nil"/>
          <w:lang w:val="en-US" w:eastAsia="en-US"/>
        </w:rPr>
        <w:t xml:space="preserve">SHT </w:t>
      </w:r>
      <w:proofErr w:type="spellStart"/>
      <w:r w:rsidR="00EC2DAA">
        <w:rPr>
          <w:rFonts w:ascii="Times New Roman" w:eastAsia="Arial Unicode MS" w:hAnsi="Times New Roman" w:cs="Times New Roman"/>
          <w:color w:val="000000"/>
          <w:szCs w:val="24"/>
          <w:u w:color="000000"/>
          <w:bdr w:val="nil"/>
          <w:lang w:val="en-US" w:eastAsia="en-US"/>
        </w:rPr>
        <w:t>i</w:t>
      </w:r>
      <w:proofErr w:type="spellEnd"/>
      <w:r w:rsidR="00EC2DAA">
        <w:rPr>
          <w:rFonts w:ascii="Times New Roman" w:eastAsia="Arial Unicode MS" w:hAnsi="Times New Roman" w:cs="Times New Roman"/>
          <w:color w:val="000000"/>
          <w:szCs w:val="24"/>
          <w:u w:color="000000"/>
          <w:bdr w:val="nil"/>
          <w:lang w:val="en-US" w:eastAsia="en-US"/>
        </w:rPr>
        <w:t xml:space="preserve"> </w:t>
      </w:r>
      <w:r w:rsidRPr="00E76342">
        <w:rPr>
          <w:rFonts w:ascii="Times New Roman" w:eastAsia="Arial Unicode MS" w:hAnsi="Times New Roman" w:cs="Times New Roman"/>
          <w:color w:val="000000"/>
          <w:szCs w:val="24"/>
          <w:u w:color="000000"/>
          <w:bdr w:val="nil"/>
          <w:lang w:val="en-US" w:eastAsia="en-US"/>
        </w:rPr>
        <w:t xml:space="preserve">TTHF </w:t>
      </w:r>
      <w:proofErr w:type="spellStart"/>
      <w:r w:rsidRPr="00E76342">
        <w:rPr>
          <w:rFonts w:ascii="Times New Roman" w:eastAsia="Arial Unicode MS" w:hAnsi="Times New Roman" w:cs="Times New Roman"/>
          <w:color w:val="000000"/>
          <w:szCs w:val="24"/>
          <w:u w:color="000000"/>
          <w:bdr w:val="nil"/>
          <w:lang w:val="en-US" w:eastAsia="en-US"/>
        </w:rPr>
        <w:t>për</w:t>
      </w:r>
      <w:proofErr w:type="spellEnd"/>
      <w:r w:rsidRPr="00E76342">
        <w:rPr>
          <w:rFonts w:ascii="Times New Roman" w:eastAsia="Arial Unicode MS" w:hAnsi="Times New Roman" w:cs="Times New Roman"/>
          <w:color w:val="000000"/>
          <w:szCs w:val="24"/>
          <w:u w:color="000000"/>
          <w:bdr w:val="nil"/>
          <w:lang w:val="en-US" w:eastAsia="en-US"/>
        </w:rPr>
        <w:t xml:space="preserve"> </w:t>
      </w:r>
      <w:proofErr w:type="spellStart"/>
      <w:r w:rsidRPr="00E76342">
        <w:rPr>
          <w:rFonts w:ascii="Times New Roman" w:eastAsia="Arial Unicode MS" w:hAnsi="Times New Roman" w:cs="Times New Roman"/>
          <w:color w:val="000000"/>
          <w:szCs w:val="24"/>
          <w:u w:color="000000"/>
          <w:bdr w:val="nil"/>
          <w:lang w:val="en-US" w:eastAsia="en-US"/>
        </w:rPr>
        <w:t>vitin</w:t>
      </w:r>
      <w:proofErr w:type="spellEnd"/>
      <w:r w:rsidRPr="00E76342">
        <w:rPr>
          <w:rFonts w:ascii="Times New Roman" w:eastAsia="Arial Unicode MS" w:hAnsi="Times New Roman" w:cs="Times New Roman"/>
          <w:color w:val="000000"/>
          <w:szCs w:val="24"/>
          <w:u w:color="000000"/>
          <w:bdr w:val="nil"/>
          <w:lang w:val="en-US" w:eastAsia="en-US"/>
        </w:rPr>
        <w:t xml:space="preserve"> 2024 do </w:t>
      </w:r>
      <w:proofErr w:type="spellStart"/>
      <w:r w:rsidRPr="00E76342">
        <w:rPr>
          <w:rFonts w:ascii="Times New Roman" w:eastAsia="Arial Unicode MS" w:hAnsi="Times New Roman" w:cs="Times New Roman"/>
          <w:color w:val="000000"/>
          <w:szCs w:val="24"/>
          <w:u w:color="000000"/>
          <w:bdr w:val="nil"/>
          <w:lang w:val="en-US" w:eastAsia="en-US"/>
        </w:rPr>
        <w:t>të</w:t>
      </w:r>
      <w:proofErr w:type="spellEnd"/>
      <w:r w:rsidRPr="00E76342">
        <w:rPr>
          <w:rFonts w:ascii="Times New Roman" w:eastAsia="Arial Unicode MS" w:hAnsi="Times New Roman" w:cs="Times New Roman"/>
          <w:color w:val="000000"/>
          <w:szCs w:val="24"/>
          <w:u w:color="000000"/>
          <w:bdr w:val="nil"/>
          <w:lang w:val="en-US" w:eastAsia="en-US"/>
        </w:rPr>
        <w:t xml:space="preserve"> </w:t>
      </w:r>
      <w:proofErr w:type="spellStart"/>
      <w:r w:rsidRPr="00E76342">
        <w:rPr>
          <w:rFonts w:ascii="Times New Roman" w:eastAsia="Arial Unicode MS" w:hAnsi="Times New Roman" w:cs="Times New Roman"/>
          <w:color w:val="000000"/>
          <w:szCs w:val="24"/>
          <w:u w:color="000000"/>
          <w:bdr w:val="nil"/>
          <w:lang w:val="en-US" w:eastAsia="en-US"/>
        </w:rPr>
        <w:t>ishte</w:t>
      </w:r>
      <w:proofErr w:type="spellEnd"/>
      <w:r w:rsidRPr="00E76342">
        <w:rPr>
          <w:rFonts w:ascii="Times New Roman" w:eastAsia="Arial Unicode MS" w:hAnsi="Times New Roman" w:cs="Times New Roman"/>
          <w:color w:val="000000"/>
          <w:szCs w:val="24"/>
          <w:u w:color="000000"/>
          <w:bdr w:val="nil"/>
          <w:lang w:val="en-US" w:eastAsia="en-US"/>
        </w:rPr>
        <w:t xml:space="preserve"> </w:t>
      </w:r>
      <w:proofErr w:type="spellStart"/>
      <w:r w:rsidRPr="00E76342">
        <w:rPr>
          <w:rFonts w:ascii="Times New Roman" w:eastAsia="Arial Unicode MS" w:hAnsi="Times New Roman" w:cs="Times New Roman"/>
          <w:color w:val="000000"/>
          <w:szCs w:val="24"/>
          <w:u w:color="000000"/>
          <w:bdr w:val="nil"/>
          <w:lang w:val="en-US" w:eastAsia="en-US"/>
        </w:rPr>
        <w:t>si</w:t>
      </w:r>
      <w:proofErr w:type="spellEnd"/>
      <w:r w:rsidRPr="00E76342">
        <w:rPr>
          <w:rFonts w:ascii="Times New Roman" w:eastAsia="Arial Unicode MS" w:hAnsi="Times New Roman" w:cs="Times New Roman"/>
          <w:color w:val="000000"/>
          <w:szCs w:val="24"/>
          <w:u w:color="000000"/>
          <w:bdr w:val="nil"/>
          <w:lang w:val="en-US" w:eastAsia="en-US"/>
        </w:rPr>
        <w:t xml:space="preserve"> </w:t>
      </w:r>
      <w:proofErr w:type="spellStart"/>
      <w:r w:rsidRPr="00E76342">
        <w:rPr>
          <w:rFonts w:ascii="Times New Roman" w:eastAsia="Arial Unicode MS" w:hAnsi="Times New Roman" w:cs="Times New Roman"/>
          <w:color w:val="000000"/>
          <w:szCs w:val="24"/>
          <w:u w:color="000000"/>
          <w:bdr w:val="nil"/>
          <w:lang w:val="en-US" w:eastAsia="en-US"/>
        </w:rPr>
        <w:t>në</w:t>
      </w:r>
      <w:proofErr w:type="spellEnd"/>
      <w:r w:rsidRPr="00E76342">
        <w:rPr>
          <w:rFonts w:ascii="Times New Roman" w:eastAsia="Arial Unicode MS" w:hAnsi="Times New Roman" w:cs="Times New Roman"/>
          <w:color w:val="000000"/>
          <w:szCs w:val="24"/>
          <w:u w:color="000000"/>
          <w:bdr w:val="nil"/>
          <w:lang w:val="en-US" w:eastAsia="en-US"/>
        </w:rPr>
        <w:t xml:space="preserve"> </w:t>
      </w:r>
      <w:proofErr w:type="spellStart"/>
      <w:r w:rsidRPr="00E76342">
        <w:rPr>
          <w:rFonts w:ascii="Times New Roman" w:eastAsia="Arial Unicode MS" w:hAnsi="Times New Roman" w:cs="Times New Roman"/>
          <w:color w:val="000000"/>
          <w:szCs w:val="24"/>
          <w:u w:color="000000"/>
          <w:bdr w:val="nil"/>
          <w:lang w:val="en-US" w:eastAsia="en-US"/>
        </w:rPr>
        <w:t>tabelën</w:t>
      </w:r>
      <w:proofErr w:type="spellEnd"/>
      <w:r w:rsidRPr="00E76342">
        <w:rPr>
          <w:rFonts w:ascii="Times New Roman" w:eastAsia="Arial Unicode MS" w:hAnsi="Times New Roman" w:cs="Times New Roman"/>
          <w:color w:val="000000"/>
          <w:szCs w:val="24"/>
          <w:u w:color="000000"/>
          <w:bdr w:val="nil"/>
          <w:lang w:val="en-US" w:eastAsia="en-US"/>
        </w:rPr>
        <w:t xml:space="preserve"> </w:t>
      </w:r>
      <w:proofErr w:type="spellStart"/>
      <w:r w:rsidRPr="00E76342">
        <w:rPr>
          <w:rFonts w:ascii="Times New Roman" w:eastAsia="Arial Unicode MS" w:hAnsi="Times New Roman" w:cs="Times New Roman"/>
          <w:color w:val="000000"/>
          <w:szCs w:val="24"/>
          <w:u w:color="000000"/>
          <w:bdr w:val="nil"/>
          <w:lang w:val="en-US" w:eastAsia="en-US"/>
        </w:rPr>
        <w:t>në</w:t>
      </w:r>
      <w:proofErr w:type="spellEnd"/>
      <w:r w:rsidRPr="00E76342">
        <w:rPr>
          <w:rFonts w:ascii="Times New Roman" w:eastAsia="Arial Unicode MS" w:hAnsi="Times New Roman" w:cs="Times New Roman"/>
          <w:color w:val="000000"/>
          <w:szCs w:val="24"/>
          <w:u w:color="000000"/>
          <w:bdr w:val="nil"/>
          <w:lang w:val="en-US" w:eastAsia="en-US"/>
        </w:rPr>
        <w:t xml:space="preserve"> </w:t>
      </w:r>
      <w:proofErr w:type="spellStart"/>
      <w:r w:rsidRPr="00E76342">
        <w:rPr>
          <w:rFonts w:ascii="Times New Roman" w:eastAsia="Arial Unicode MS" w:hAnsi="Times New Roman" w:cs="Times New Roman"/>
          <w:color w:val="000000"/>
          <w:szCs w:val="24"/>
          <w:u w:color="000000"/>
          <w:bdr w:val="nil"/>
          <w:lang w:val="en-US" w:eastAsia="en-US"/>
        </w:rPr>
        <w:t>vijim</w:t>
      </w:r>
      <w:proofErr w:type="spellEnd"/>
      <w:r w:rsidR="00C20109" w:rsidRPr="00E76342">
        <w:rPr>
          <w:rFonts w:ascii="Times New Roman" w:eastAsia="Arial Unicode MS" w:hAnsi="Times New Roman" w:cs="Times New Roman"/>
          <w:color w:val="000000"/>
          <w:szCs w:val="24"/>
          <w:u w:color="000000"/>
          <w:bdr w:val="nil"/>
          <w:lang w:val="en-US" w:eastAsia="en-US"/>
        </w:rPr>
        <w:t>.</w:t>
      </w:r>
    </w:p>
    <w:p w14:paraId="590178E9" w14:textId="0A7B7CE4" w:rsidR="00C20109" w:rsidRPr="00347FE4" w:rsidRDefault="00347FE4" w:rsidP="00347FE4">
      <w:pPr>
        <w:pStyle w:val="Caption"/>
        <w:keepNext/>
        <w:jc w:val="center"/>
        <w:rPr>
          <w:rFonts w:ascii="Times New Roman" w:hAnsi="Times New Roman" w:cs="Times New Roman"/>
          <w:i/>
          <w:iCs w:val="0"/>
          <w:sz w:val="22"/>
          <w:szCs w:val="22"/>
        </w:rPr>
      </w:pPr>
      <w:bookmarkStart w:id="89" w:name="_Toc209531954"/>
      <w:proofErr w:type="spellStart"/>
      <w:r w:rsidRPr="00347FE4">
        <w:rPr>
          <w:rFonts w:ascii="Times New Roman" w:hAnsi="Times New Roman" w:cs="Times New Roman"/>
          <w:i/>
          <w:iCs w:val="0"/>
          <w:sz w:val="22"/>
          <w:szCs w:val="22"/>
        </w:rPr>
        <w:t>Tabela</w:t>
      </w:r>
      <w:proofErr w:type="spellEnd"/>
      <w:r w:rsidRPr="00347FE4">
        <w:rPr>
          <w:rFonts w:ascii="Times New Roman" w:hAnsi="Times New Roman" w:cs="Times New Roman"/>
          <w:i/>
          <w:iCs w:val="0"/>
          <w:sz w:val="22"/>
          <w:szCs w:val="22"/>
        </w:rPr>
        <w:t xml:space="preserve"> </w:t>
      </w:r>
      <w:r w:rsidRPr="00347FE4">
        <w:rPr>
          <w:rFonts w:ascii="Times New Roman" w:hAnsi="Times New Roman" w:cs="Times New Roman"/>
          <w:i/>
          <w:iCs w:val="0"/>
          <w:sz w:val="22"/>
          <w:szCs w:val="22"/>
          <w:lang w:val="da-DK"/>
        </w:rPr>
        <w:fldChar w:fldCharType="begin"/>
      </w:r>
      <w:r w:rsidRPr="00347FE4">
        <w:rPr>
          <w:rFonts w:ascii="Times New Roman" w:hAnsi="Times New Roman" w:cs="Times New Roman"/>
          <w:i/>
          <w:iCs w:val="0"/>
          <w:sz w:val="22"/>
          <w:szCs w:val="22"/>
        </w:rPr>
        <w:instrText xml:space="preserve"> SEQ Tabela \* ARABIC </w:instrText>
      </w:r>
      <w:r w:rsidRPr="00347FE4">
        <w:rPr>
          <w:rFonts w:ascii="Times New Roman" w:hAnsi="Times New Roman" w:cs="Times New Roman"/>
          <w:i/>
          <w:iCs w:val="0"/>
          <w:sz w:val="22"/>
          <w:szCs w:val="22"/>
          <w:lang w:val="da-DK"/>
        </w:rPr>
        <w:fldChar w:fldCharType="separate"/>
      </w:r>
      <w:r w:rsidR="007616D8">
        <w:rPr>
          <w:rFonts w:ascii="Times New Roman" w:hAnsi="Times New Roman" w:cs="Times New Roman"/>
          <w:i/>
          <w:iCs w:val="0"/>
          <w:noProof/>
          <w:sz w:val="22"/>
          <w:szCs w:val="22"/>
        </w:rPr>
        <w:t>16</w:t>
      </w:r>
      <w:r w:rsidRPr="00347FE4">
        <w:rPr>
          <w:rFonts w:ascii="Times New Roman" w:hAnsi="Times New Roman" w:cs="Times New Roman"/>
          <w:i/>
          <w:iCs w:val="0"/>
          <w:sz w:val="22"/>
          <w:szCs w:val="22"/>
          <w:lang w:val="da-DK"/>
        </w:rPr>
        <w:fldChar w:fldCharType="end"/>
      </w:r>
      <w:r w:rsidRPr="00347FE4">
        <w:rPr>
          <w:rFonts w:ascii="Times New Roman" w:hAnsi="Times New Roman" w:cs="Times New Roman"/>
          <w:i/>
          <w:iCs w:val="0"/>
          <w:sz w:val="22"/>
          <w:szCs w:val="22"/>
        </w:rPr>
        <w:t>:</w:t>
      </w:r>
      <w:r>
        <w:rPr>
          <w:rFonts w:ascii="Times New Roman" w:hAnsi="Times New Roman" w:cs="Times New Roman"/>
          <w:i/>
          <w:iCs w:val="0"/>
          <w:sz w:val="22"/>
          <w:szCs w:val="22"/>
        </w:rPr>
        <w:t xml:space="preserve"> </w:t>
      </w:r>
      <w:proofErr w:type="spellStart"/>
      <w:r w:rsidR="00C20109" w:rsidRPr="00347FE4">
        <w:rPr>
          <w:rFonts w:ascii="Times New Roman" w:hAnsi="Times New Roman" w:cs="Times New Roman"/>
          <w:i/>
          <w:iCs w:val="0"/>
          <w:sz w:val="22"/>
          <w:szCs w:val="22"/>
        </w:rPr>
        <w:t>Shpenzimi</w:t>
      </w:r>
      <w:proofErr w:type="spellEnd"/>
      <w:r w:rsidR="00C20109" w:rsidRPr="00347FE4">
        <w:rPr>
          <w:rFonts w:ascii="Times New Roman" w:hAnsi="Times New Roman" w:cs="Times New Roman"/>
          <w:i/>
          <w:iCs w:val="0"/>
          <w:sz w:val="22"/>
          <w:szCs w:val="22"/>
        </w:rPr>
        <w:t xml:space="preserve"> </w:t>
      </w:r>
      <w:proofErr w:type="spellStart"/>
      <w:r w:rsidR="00C20109" w:rsidRPr="00347FE4">
        <w:rPr>
          <w:rFonts w:ascii="Times New Roman" w:hAnsi="Times New Roman" w:cs="Times New Roman"/>
          <w:i/>
          <w:iCs w:val="0"/>
          <w:sz w:val="22"/>
          <w:szCs w:val="22"/>
        </w:rPr>
        <w:t>Tatimor</w:t>
      </w:r>
      <w:proofErr w:type="spellEnd"/>
      <w:r w:rsidR="00C20109" w:rsidRPr="00347FE4">
        <w:rPr>
          <w:rFonts w:ascii="Times New Roman" w:hAnsi="Times New Roman" w:cs="Times New Roman"/>
          <w:i/>
          <w:iCs w:val="0"/>
          <w:sz w:val="22"/>
          <w:szCs w:val="22"/>
        </w:rPr>
        <w:t xml:space="preserve"> duke </w:t>
      </w:r>
      <w:proofErr w:type="spellStart"/>
      <w:r w:rsidR="00C20109" w:rsidRPr="00347FE4">
        <w:rPr>
          <w:rFonts w:ascii="Times New Roman" w:hAnsi="Times New Roman" w:cs="Times New Roman"/>
          <w:i/>
          <w:iCs w:val="0"/>
          <w:sz w:val="22"/>
          <w:szCs w:val="22"/>
        </w:rPr>
        <w:t>supozuar</w:t>
      </w:r>
      <w:proofErr w:type="spellEnd"/>
      <w:r w:rsidR="00C20109" w:rsidRPr="00347FE4">
        <w:rPr>
          <w:rFonts w:ascii="Times New Roman" w:hAnsi="Times New Roman" w:cs="Times New Roman"/>
          <w:i/>
          <w:iCs w:val="0"/>
          <w:sz w:val="22"/>
          <w:szCs w:val="22"/>
        </w:rPr>
        <w:t xml:space="preserve"> </w:t>
      </w:r>
      <w:proofErr w:type="spellStart"/>
      <w:r w:rsidR="00C20109" w:rsidRPr="00347FE4">
        <w:rPr>
          <w:rFonts w:ascii="Times New Roman" w:hAnsi="Times New Roman" w:cs="Times New Roman"/>
          <w:i/>
          <w:iCs w:val="0"/>
          <w:sz w:val="22"/>
          <w:szCs w:val="22"/>
        </w:rPr>
        <w:t>nëse</w:t>
      </w:r>
      <w:proofErr w:type="spellEnd"/>
      <w:r w:rsidR="00C20109" w:rsidRPr="00347FE4">
        <w:rPr>
          <w:rFonts w:ascii="Times New Roman" w:hAnsi="Times New Roman" w:cs="Times New Roman"/>
          <w:i/>
          <w:iCs w:val="0"/>
          <w:sz w:val="22"/>
          <w:szCs w:val="22"/>
        </w:rPr>
        <w:t xml:space="preserve"> </w:t>
      </w:r>
      <w:proofErr w:type="spellStart"/>
      <w:r w:rsidR="00C20109" w:rsidRPr="00347FE4">
        <w:rPr>
          <w:rFonts w:ascii="Times New Roman" w:hAnsi="Times New Roman" w:cs="Times New Roman"/>
          <w:i/>
          <w:iCs w:val="0"/>
          <w:sz w:val="22"/>
          <w:szCs w:val="22"/>
        </w:rPr>
        <w:t>Tatimi</w:t>
      </w:r>
      <w:proofErr w:type="spellEnd"/>
      <w:r w:rsidR="00C20109" w:rsidRPr="00347FE4">
        <w:rPr>
          <w:rFonts w:ascii="Times New Roman" w:hAnsi="Times New Roman" w:cs="Times New Roman"/>
          <w:i/>
          <w:iCs w:val="0"/>
          <w:sz w:val="22"/>
          <w:szCs w:val="22"/>
        </w:rPr>
        <w:t xml:space="preserve"> </w:t>
      </w:r>
      <w:proofErr w:type="spellStart"/>
      <w:r w:rsidR="00C20109" w:rsidRPr="00347FE4">
        <w:rPr>
          <w:rFonts w:ascii="Times New Roman" w:hAnsi="Times New Roman" w:cs="Times New Roman"/>
          <w:i/>
          <w:iCs w:val="0"/>
          <w:sz w:val="22"/>
          <w:szCs w:val="22"/>
        </w:rPr>
        <w:t>i</w:t>
      </w:r>
      <w:proofErr w:type="spellEnd"/>
      <w:r w:rsidR="00C20109" w:rsidRPr="00347FE4">
        <w:rPr>
          <w:rFonts w:ascii="Times New Roman" w:hAnsi="Times New Roman" w:cs="Times New Roman"/>
          <w:i/>
          <w:iCs w:val="0"/>
          <w:sz w:val="22"/>
          <w:szCs w:val="22"/>
        </w:rPr>
        <w:t xml:space="preserve"> </w:t>
      </w:r>
      <w:proofErr w:type="spellStart"/>
      <w:r w:rsidR="00C20109" w:rsidRPr="00347FE4">
        <w:rPr>
          <w:rFonts w:ascii="Times New Roman" w:hAnsi="Times New Roman" w:cs="Times New Roman"/>
          <w:i/>
          <w:iCs w:val="0"/>
          <w:sz w:val="22"/>
          <w:szCs w:val="22"/>
        </w:rPr>
        <w:t>Thjeshtuar</w:t>
      </w:r>
      <w:proofErr w:type="spellEnd"/>
      <w:r w:rsidR="00C20109" w:rsidRPr="00347FE4">
        <w:rPr>
          <w:rFonts w:ascii="Times New Roman" w:hAnsi="Times New Roman" w:cs="Times New Roman"/>
          <w:i/>
          <w:iCs w:val="0"/>
          <w:sz w:val="22"/>
          <w:szCs w:val="22"/>
        </w:rPr>
        <w:t xml:space="preserve"> </w:t>
      </w:r>
      <w:proofErr w:type="spellStart"/>
      <w:r w:rsidR="00C20109" w:rsidRPr="00347FE4">
        <w:rPr>
          <w:rFonts w:ascii="Times New Roman" w:hAnsi="Times New Roman" w:cs="Times New Roman"/>
          <w:i/>
          <w:iCs w:val="0"/>
          <w:sz w:val="22"/>
          <w:szCs w:val="22"/>
        </w:rPr>
        <w:t>mbi</w:t>
      </w:r>
      <w:proofErr w:type="spellEnd"/>
      <w:r w:rsidR="00C20109" w:rsidRPr="00347FE4">
        <w:rPr>
          <w:rFonts w:ascii="Times New Roman" w:hAnsi="Times New Roman" w:cs="Times New Roman"/>
          <w:i/>
          <w:iCs w:val="0"/>
          <w:sz w:val="22"/>
          <w:szCs w:val="22"/>
        </w:rPr>
        <w:t xml:space="preserve"> Fitimin do </w:t>
      </w:r>
      <w:proofErr w:type="spellStart"/>
      <w:r w:rsidR="00C20109" w:rsidRPr="00347FE4">
        <w:rPr>
          <w:rFonts w:ascii="Times New Roman" w:hAnsi="Times New Roman" w:cs="Times New Roman"/>
          <w:i/>
          <w:iCs w:val="0"/>
          <w:sz w:val="22"/>
          <w:szCs w:val="22"/>
        </w:rPr>
        <w:t>të</w:t>
      </w:r>
      <w:proofErr w:type="spellEnd"/>
      <w:r w:rsidR="00C20109" w:rsidRPr="00347FE4">
        <w:rPr>
          <w:rFonts w:ascii="Times New Roman" w:hAnsi="Times New Roman" w:cs="Times New Roman"/>
          <w:i/>
          <w:iCs w:val="0"/>
          <w:sz w:val="22"/>
          <w:szCs w:val="22"/>
        </w:rPr>
        <w:t xml:space="preserve"> </w:t>
      </w:r>
      <w:proofErr w:type="spellStart"/>
      <w:r w:rsidR="00C20109" w:rsidRPr="00347FE4">
        <w:rPr>
          <w:rFonts w:ascii="Times New Roman" w:hAnsi="Times New Roman" w:cs="Times New Roman"/>
          <w:i/>
          <w:iCs w:val="0"/>
          <w:sz w:val="22"/>
          <w:szCs w:val="22"/>
        </w:rPr>
        <w:t>zbatohej</w:t>
      </w:r>
      <w:proofErr w:type="spellEnd"/>
      <w:r w:rsidR="00C20109" w:rsidRPr="00347FE4">
        <w:rPr>
          <w:rFonts w:ascii="Times New Roman" w:hAnsi="Times New Roman" w:cs="Times New Roman"/>
          <w:i/>
          <w:iCs w:val="0"/>
          <w:sz w:val="22"/>
          <w:szCs w:val="22"/>
        </w:rPr>
        <w:t xml:space="preserve"> </w:t>
      </w:r>
      <w:proofErr w:type="spellStart"/>
      <w:r w:rsidR="00C20109" w:rsidRPr="00347FE4">
        <w:rPr>
          <w:rFonts w:ascii="Times New Roman" w:hAnsi="Times New Roman" w:cs="Times New Roman"/>
          <w:i/>
          <w:iCs w:val="0"/>
          <w:sz w:val="22"/>
          <w:szCs w:val="22"/>
        </w:rPr>
        <w:t>edhe</w:t>
      </w:r>
      <w:proofErr w:type="spellEnd"/>
      <w:r w:rsidR="00C20109" w:rsidRPr="00347FE4">
        <w:rPr>
          <w:rFonts w:ascii="Times New Roman" w:hAnsi="Times New Roman" w:cs="Times New Roman"/>
          <w:i/>
          <w:iCs w:val="0"/>
          <w:sz w:val="22"/>
          <w:szCs w:val="22"/>
        </w:rPr>
        <w:t xml:space="preserve"> </w:t>
      </w:r>
      <w:proofErr w:type="spellStart"/>
      <w:r w:rsidR="00C20109" w:rsidRPr="00347FE4">
        <w:rPr>
          <w:rFonts w:ascii="Times New Roman" w:hAnsi="Times New Roman" w:cs="Times New Roman"/>
          <w:i/>
          <w:iCs w:val="0"/>
          <w:sz w:val="22"/>
          <w:szCs w:val="22"/>
        </w:rPr>
        <w:t>në</w:t>
      </w:r>
      <w:proofErr w:type="spellEnd"/>
      <w:r w:rsidR="00C20109" w:rsidRPr="00347FE4">
        <w:rPr>
          <w:rFonts w:ascii="Times New Roman" w:hAnsi="Times New Roman" w:cs="Times New Roman"/>
          <w:i/>
          <w:iCs w:val="0"/>
          <w:sz w:val="22"/>
          <w:szCs w:val="22"/>
        </w:rPr>
        <w:t xml:space="preserve"> </w:t>
      </w:r>
      <w:proofErr w:type="spellStart"/>
      <w:r w:rsidR="00C20109" w:rsidRPr="00347FE4">
        <w:rPr>
          <w:rFonts w:ascii="Times New Roman" w:hAnsi="Times New Roman" w:cs="Times New Roman"/>
          <w:i/>
          <w:iCs w:val="0"/>
          <w:sz w:val="22"/>
          <w:szCs w:val="22"/>
        </w:rPr>
        <w:t>vitin</w:t>
      </w:r>
      <w:proofErr w:type="spellEnd"/>
      <w:r w:rsidR="00C20109" w:rsidRPr="00347FE4">
        <w:rPr>
          <w:rFonts w:ascii="Times New Roman" w:hAnsi="Times New Roman" w:cs="Times New Roman"/>
          <w:i/>
          <w:iCs w:val="0"/>
          <w:sz w:val="22"/>
          <w:szCs w:val="22"/>
        </w:rPr>
        <w:t xml:space="preserve"> 2024 </w:t>
      </w:r>
      <w:proofErr w:type="spellStart"/>
      <w:r w:rsidR="00C20109" w:rsidRPr="00347FE4">
        <w:rPr>
          <w:rFonts w:ascii="Times New Roman" w:hAnsi="Times New Roman" w:cs="Times New Roman"/>
          <w:i/>
          <w:iCs w:val="0"/>
          <w:sz w:val="22"/>
          <w:szCs w:val="22"/>
        </w:rPr>
        <w:t>për</w:t>
      </w:r>
      <w:proofErr w:type="spellEnd"/>
      <w:r w:rsidR="00C20109" w:rsidRPr="00347FE4">
        <w:rPr>
          <w:rFonts w:ascii="Times New Roman" w:hAnsi="Times New Roman" w:cs="Times New Roman"/>
          <w:i/>
          <w:iCs w:val="0"/>
          <w:sz w:val="22"/>
          <w:szCs w:val="22"/>
        </w:rPr>
        <w:t xml:space="preserve"> </w:t>
      </w:r>
      <w:proofErr w:type="spellStart"/>
      <w:r w:rsidR="00C20109" w:rsidRPr="00347FE4">
        <w:rPr>
          <w:rFonts w:ascii="Times New Roman" w:hAnsi="Times New Roman" w:cs="Times New Roman"/>
          <w:i/>
          <w:iCs w:val="0"/>
          <w:sz w:val="22"/>
          <w:szCs w:val="22"/>
        </w:rPr>
        <w:t>qëllim</w:t>
      </w:r>
      <w:proofErr w:type="spellEnd"/>
      <w:r w:rsidR="00C20109" w:rsidRPr="00347FE4">
        <w:rPr>
          <w:rFonts w:ascii="Times New Roman" w:hAnsi="Times New Roman" w:cs="Times New Roman"/>
          <w:i/>
          <w:iCs w:val="0"/>
          <w:sz w:val="22"/>
          <w:szCs w:val="22"/>
        </w:rPr>
        <w:t xml:space="preserve"> </w:t>
      </w:r>
      <w:proofErr w:type="spellStart"/>
      <w:r w:rsidR="00C20109" w:rsidRPr="00347FE4">
        <w:rPr>
          <w:rFonts w:ascii="Times New Roman" w:hAnsi="Times New Roman" w:cs="Times New Roman"/>
          <w:i/>
          <w:iCs w:val="0"/>
          <w:sz w:val="22"/>
          <w:szCs w:val="22"/>
        </w:rPr>
        <w:t>analize</w:t>
      </w:r>
      <w:bookmarkEnd w:id="89"/>
      <w:proofErr w:type="spellEnd"/>
    </w:p>
    <w:tbl>
      <w:tblPr>
        <w:tblW w:w="9450" w:type="dxa"/>
        <w:tblInd w:w="-10" w:type="dxa"/>
        <w:tblLook w:val="04A0" w:firstRow="1" w:lastRow="0" w:firstColumn="1" w:lastColumn="0" w:noHBand="0" w:noVBand="1"/>
      </w:tblPr>
      <w:tblGrid>
        <w:gridCol w:w="2571"/>
        <w:gridCol w:w="1665"/>
        <w:gridCol w:w="2229"/>
        <w:gridCol w:w="2080"/>
        <w:gridCol w:w="905"/>
      </w:tblGrid>
      <w:tr w:rsidR="00940477" w:rsidRPr="009A1B6F" w14:paraId="72E27017" w14:textId="77777777" w:rsidTr="00347FE4">
        <w:trPr>
          <w:trHeight w:val="541"/>
        </w:trPr>
        <w:tc>
          <w:tcPr>
            <w:tcW w:w="2571" w:type="dxa"/>
            <w:tcBorders>
              <w:top w:val="single" w:sz="8" w:space="0" w:color="9A91C6"/>
              <w:left w:val="single" w:sz="8" w:space="0" w:color="9A91C6"/>
              <w:bottom w:val="single" w:sz="12" w:space="0" w:color="685BAA"/>
              <w:right w:val="single" w:sz="8" w:space="0" w:color="9A91C6"/>
            </w:tcBorders>
            <w:vAlign w:val="center"/>
            <w:hideMark/>
          </w:tcPr>
          <w:p w14:paraId="08CCA826" w14:textId="77777777" w:rsidR="00940477" w:rsidRPr="009A1B6F" w:rsidRDefault="00940477" w:rsidP="00A878BA">
            <w:pPr>
              <w:spacing w:line="240" w:lineRule="auto"/>
              <w:contextualSpacing w:val="0"/>
              <w:jc w:val="both"/>
              <w:rPr>
                <w:rFonts w:ascii="Times New Roman" w:eastAsia="Times New Roman" w:hAnsi="Times New Roman" w:cs="Times New Roman"/>
                <w:b/>
                <w:bCs/>
                <w:color w:val="000000"/>
                <w:sz w:val="22"/>
                <w:szCs w:val="22"/>
                <w:lang w:val="en-US" w:eastAsia="en-US"/>
              </w:rPr>
            </w:pPr>
            <w:proofErr w:type="spellStart"/>
            <w:r w:rsidRPr="009A1B6F">
              <w:rPr>
                <w:rFonts w:ascii="Times New Roman" w:eastAsia="Times New Roman" w:hAnsi="Times New Roman" w:cs="Times New Roman"/>
                <w:b/>
                <w:bCs/>
                <w:color w:val="000000"/>
                <w:sz w:val="22"/>
                <w:szCs w:val="22"/>
                <w:lang w:val="en-US" w:eastAsia="en-US"/>
              </w:rPr>
              <w:t>Niveli</w:t>
            </w:r>
            <w:proofErr w:type="spellEnd"/>
            <w:r w:rsidRPr="009A1B6F">
              <w:rPr>
                <w:rFonts w:ascii="Times New Roman" w:eastAsia="Times New Roman" w:hAnsi="Times New Roman" w:cs="Times New Roman"/>
                <w:b/>
                <w:bCs/>
                <w:color w:val="000000"/>
                <w:sz w:val="22"/>
                <w:szCs w:val="22"/>
                <w:lang w:val="en-US" w:eastAsia="en-US"/>
              </w:rPr>
              <w:t xml:space="preserve"> </w:t>
            </w:r>
            <w:proofErr w:type="spellStart"/>
            <w:r w:rsidRPr="009A1B6F">
              <w:rPr>
                <w:rFonts w:ascii="Times New Roman" w:eastAsia="Times New Roman" w:hAnsi="Times New Roman" w:cs="Times New Roman"/>
                <w:b/>
                <w:bCs/>
                <w:color w:val="000000"/>
                <w:sz w:val="22"/>
                <w:szCs w:val="22"/>
                <w:lang w:val="en-US" w:eastAsia="en-US"/>
              </w:rPr>
              <w:t>i</w:t>
            </w:r>
            <w:proofErr w:type="spellEnd"/>
            <w:r w:rsidRPr="009A1B6F">
              <w:rPr>
                <w:rFonts w:ascii="Times New Roman" w:eastAsia="Times New Roman" w:hAnsi="Times New Roman" w:cs="Times New Roman"/>
                <w:b/>
                <w:bCs/>
                <w:color w:val="000000"/>
                <w:sz w:val="22"/>
                <w:szCs w:val="22"/>
                <w:lang w:val="en-US" w:eastAsia="en-US"/>
              </w:rPr>
              <w:t xml:space="preserve"> </w:t>
            </w:r>
            <w:proofErr w:type="spellStart"/>
            <w:r w:rsidRPr="009A1B6F">
              <w:rPr>
                <w:rFonts w:ascii="Times New Roman" w:eastAsia="Times New Roman" w:hAnsi="Times New Roman" w:cs="Times New Roman"/>
                <w:b/>
                <w:bCs/>
                <w:color w:val="000000"/>
                <w:sz w:val="22"/>
                <w:szCs w:val="22"/>
                <w:lang w:val="en-US" w:eastAsia="en-US"/>
              </w:rPr>
              <w:t>qarkullimit</w:t>
            </w:r>
            <w:proofErr w:type="spellEnd"/>
          </w:p>
        </w:tc>
        <w:tc>
          <w:tcPr>
            <w:tcW w:w="1665" w:type="dxa"/>
            <w:tcBorders>
              <w:top w:val="single" w:sz="8" w:space="0" w:color="9A91C6"/>
              <w:left w:val="nil"/>
              <w:bottom w:val="single" w:sz="12" w:space="0" w:color="685BAA"/>
              <w:right w:val="single" w:sz="8" w:space="0" w:color="9A91C6"/>
            </w:tcBorders>
            <w:vAlign w:val="center"/>
            <w:hideMark/>
          </w:tcPr>
          <w:p w14:paraId="2E5B5DC6" w14:textId="77777777" w:rsidR="00940477" w:rsidRPr="009A1B6F" w:rsidRDefault="00940477" w:rsidP="00A878BA">
            <w:pPr>
              <w:spacing w:line="240" w:lineRule="auto"/>
              <w:contextualSpacing w:val="0"/>
              <w:jc w:val="both"/>
              <w:rPr>
                <w:rFonts w:ascii="Times New Roman" w:eastAsia="Times New Roman" w:hAnsi="Times New Roman" w:cs="Times New Roman"/>
                <w:b/>
                <w:bCs/>
                <w:color w:val="000000"/>
                <w:sz w:val="22"/>
                <w:szCs w:val="22"/>
                <w:lang w:val="en-US" w:eastAsia="en-US"/>
              </w:rPr>
            </w:pPr>
            <w:r w:rsidRPr="009A1B6F">
              <w:rPr>
                <w:rFonts w:ascii="Times New Roman" w:eastAsia="Times New Roman" w:hAnsi="Times New Roman" w:cs="Times New Roman"/>
                <w:b/>
                <w:bCs/>
                <w:color w:val="000000"/>
                <w:sz w:val="22"/>
                <w:szCs w:val="22"/>
                <w:lang w:val="en-US" w:eastAsia="en-US"/>
              </w:rPr>
              <w:t xml:space="preserve">Norma </w:t>
            </w:r>
            <w:proofErr w:type="spellStart"/>
            <w:r w:rsidRPr="009A1B6F">
              <w:rPr>
                <w:rFonts w:ascii="Times New Roman" w:eastAsia="Times New Roman" w:hAnsi="Times New Roman" w:cs="Times New Roman"/>
                <w:b/>
                <w:bCs/>
                <w:color w:val="000000"/>
                <w:sz w:val="22"/>
                <w:szCs w:val="22"/>
                <w:lang w:val="en-US" w:eastAsia="en-US"/>
              </w:rPr>
              <w:t>Tatimore</w:t>
            </w:r>
            <w:proofErr w:type="spellEnd"/>
            <w:r w:rsidRPr="009A1B6F">
              <w:rPr>
                <w:rFonts w:ascii="Times New Roman" w:eastAsia="Times New Roman" w:hAnsi="Times New Roman" w:cs="Times New Roman"/>
                <w:b/>
                <w:bCs/>
                <w:color w:val="000000"/>
                <w:sz w:val="22"/>
                <w:szCs w:val="22"/>
                <w:lang w:val="en-US" w:eastAsia="en-US"/>
              </w:rPr>
              <w:t xml:space="preserve"> </w:t>
            </w:r>
          </w:p>
        </w:tc>
        <w:tc>
          <w:tcPr>
            <w:tcW w:w="2229" w:type="dxa"/>
            <w:tcBorders>
              <w:top w:val="single" w:sz="8" w:space="0" w:color="9A91C6"/>
              <w:left w:val="nil"/>
              <w:bottom w:val="single" w:sz="12" w:space="0" w:color="685BAA"/>
              <w:right w:val="single" w:sz="8" w:space="0" w:color="9A91C6"/>
            </w:tcBorders>
            <w:vAlign w:val="center"/>
            <w:hideMark/>
          </w:tcPr>
          <w:p w14:paraId="02292F9A" w14:textId="77777777" w:rsidR="00940477" w:rsidRPr="009A1B6F" w:rsidRDefault="00940477" w:rsidP="00A878BA">
            <w:pPr>
              <w:spacing w:line="240" w:lineRule="auto"/>
              <w:contextualSpacing w:val="0"/>
              <w:jc w:val="both"/>
              <w:rPr>
                <w:rFonts w:ascii="Times New Roman" w:eastAsia="Times New Roman" w:hAnsi="Times New Roman" w:cs="Times New Roman"/>
                <w:b/>
                <w:bCs/>
                <w:color w:val="000000"/>
                <w:sz w:val="22"/>
                <w:szCs w:val="22"/>
                <w:lang w:val="en-US" w:eastAsia="en-US"/>
              </w:rPr>
            </w:pPr>
            <w:proofErr w:type="spellStart"/>
            <w:r w:rsidRPr="009A1B6F">
              <w:rPr>
                <w:rFonts w:ascii="Times New Roman" w:eastAsia="Times New Roman" w:hAnsi="Times New Roman" w:cs="Times New Roman"/>
                <w:b/>
                <w:bCs/>
                <w:color w:val="000000"/>
                <w:sz w:val="22"/>
                <w:szCs w:val="22"/>
                <w:lang w:val="en-US" w:eastAsia="en-US"/>
              </w:rPr>
              <w:t>Numri</w:t>
            </w:r>
            <w:proofErr w:type="spellEnd"/>
            <w:r w:rsidRPr="009A1B6F">
              <w:rPr>
                <w:rFonts w:ascii="Times New Roman" w:eastAsia="Times New Roman" w:hAnsi="Times New Roman" w:cs="Times New Roman"/>
                <w:b/>
                <w:bCs/>
                <w:color w:val="000000"/>
                <w:sz w:val="22"/>
                <w:szCs w:val="22"/>
                <w:lang w:val="en-US" w:eastAsia="en-US"/>
              </w:rPr>
              <w:t xml:space="preserve"> </w:t>
            </w:r>
            <w:proofErr w:type="spellStart"/>
            <w:r w:rsidRPr="009A1B6F">
              <w:rPr>
                <w:rFonts w:ascii="Times New Roman" w:eastAsia="Times New Roman" w:hAnsi="Times New Roman" w:cs="Times New Roman"/>
                <w:b/>
                <w:bCs/>
                <w:color w:val="000000"/>
                <w:sz w:val="22"/>
                <w:szCs w:val="22"/>
                <w:lang w:val="en-US" w:eastAsia="en-US"/>
              </w:rPr>
              <w:t>i</w:t>
            </w:r>
            <w:proofErr w:type="spellEnd"/>
            <w:r w:rsidRPr="009A1B6F">
              <w:rPr>
                <w:rFonts w:ascii="Times New Roman" w:eastAsia="Times New Roman" w:hAnsi="Times New Roman" w:cs="Times New Roman"/>
                <w:b/>
                <w:bCs/>
                <w:color w:val="000000"/>
                <w:sz w:val="22"/>
                <w:szCs w:val="22"/>
                <w:lang w:val="en-US" w:eastAsia="en-US"/>
              </w:rPr>
              <w:t xml:space="preserve"> </w:t>
            </w:r>
            <w:proofErr w:type="spellStart"/>
            <w:r w:rsidRPr="009A1B6F">
              <w:rPr>
                <w:rFonts w:ascii="Times New Roman" w:eastAsia="Times New Roman" w:hAnsi="Times New Roman" w:cs="Times New Roman"/>
                <w:b/>
                <w:bCs/>
                <w:color w:val="000000"/>
                <w:sz w:val="22"/>
                <w:szCs w:val="22"/>
                <w:lang w:val="en-US" w:eastAsia="en-US"/>
              </w:rPr>
              <w:t>bizneseve</w:t>
            </w:r>
            <w:proofErr w:type="spellEnd"/>
            <w:r w:rsidRPr="009A1B6F">
              <w:rPr>
                <w:rFonts w:ascii="Times New Roman" w:eastAsia="Times New Roman" w:hAnsi="Times New Roman" w:cs="Times New Roman"/>
                <w:b/>
                <w:bCs/>
                <w:color w:val="000000"/>
                <w:sz w:val="22"/>
                <w:szCs w:val="22"/>
                <w:lang w:val="en-US" w:eastAsia="en-US"/>
              </w:rPr>
              <w:t xml:space="preserve"> </w:t>
            </w:r>
            <w:proofErr w:type="spellStart"/>
            <w:r w:rsidRPr="009A1B6F">
              <w:rPr>
                <w:rFonts w:ascii="Times New Roman" w:eastAsia="Times New Roman" w:hAnsi="Times New Roman" w:cs="Times New Roman"/>
                <w:b/>
                <w:bCs/>
                <w:color w:val="000000"/>
                <w:sz w:val="22"/>
                <w:szCs w:val="22"/>
                <w:lang w:val="en-US" w:eastAsia="en-US"/>
              </w:rPr>
              <w:t>deklaruese</w:t>
            </w:r>
            <w:proofErr w:type="spellEnd"/>
          </w:p>
        </w:tc>
        <w:tc>
          <w:tcPr>
            <w:tcW w:w="2080" w:type="dxa"/>
            <w:tcBorders>
              <w:top w:val="single" w:sz="8" w:space="0" w:color="9A91C6"/>
              <w:left w:val="nil"/>
              <w:bottom w:val="single" w:sz="12" w:space="0" w:color="685BAA"/>
              <w:right w:val="single" w:sz="8" w:space="0" w:color="9A91C6"/>
            </w:tcBorders>
            <w:vAlign w:val="center"/>
            <w:hideMark/>
          </w:tcPr>
          <w:p w14:paraId="0113E30B" w14:textId="77777777" w:rsidR="00940477" w:rsidRPr="009A1B6F" w:rsidRDefault="00940477" w:rsidP="00A878BA">
            <w:pPr>
              <w:spacing w:line="240" w:lineRule="auto"/>
              <w:contextualSpacing w:val="0"/>
              <w:jc w:val="both"/>
              <w:rPr>
                <w:rFonts w:ascii="Times New Roman" w:eastAsia="Times New Roman" w:hAnsi="Times New Roman" w:cs="Times New Roman"/>
                <w:b/>
                <w:bCs/>
                <w:color w:val="000000"/>
                <w:sz w:val="22"/>
                <w:szCs w:val="22"/>
                <w:lang w:val="en-US" w:eastAsia="en-US"/>
              </w:rPr>
            </w:pPr>
            <w:proofErr w:type="spellStart"/>
            <w:r w:rsidRPr="009A1B6F">
              <w:rPr>
                <w:rFonts w:ascii="Times New Roman" w:eastAsia="Times New Roman" w:hAnsi="Times New Roman" w:cs="Times New Roman"/>
                <w:b/>
                <w:bCs/>
                <w:color w:val="000000"/>
                <w:sz w:val="22"/>
                <w:szCs w:val="22"/>
                <w:lang w:val="en-US" w:eastAsia="en-US"/>
              </w:rPr>
              <w:t>Shpenzimi</w:t>
            </w:r>
            <w:proofErr w:type="spellEnd"/>
            <w:r w:rsidRPr="009A1B6F">
              <w:rPr>
                <w:rFonts w:ascii="Times New Roman" w:eastAsia="Times New Roman" w:hAnsi="Times New Roman" w:cs="Times New Roman"/>
                <w:b/>
                <w:bCs/>
                <w:color w:val="000000"/>
                <w:sz w:val="22"/>
                <w:szCs w:val="22"/>
                <w:lang w:val="en-US" w:eastAsia="en-US"/>
              </w:rPr>
              <w:t xml:space="preserve"> </w:t>
            </w:r>
            <w:proofErr w:type="spellStart"/>
            <w:r w:rsidRPr="009A1B6F">
              <w:rPr>
                <w:rFonts w:ascii="Times New Roman" w:eastAsia="Times New Roman" w:hAnsi="Times New Roman" w:cs="Times New Roman"/>
                <w:b/>
                <w:bCs/>
                <w:color w:val="000000"/>
                <w:sz w:val="22"/>
                <w:szCs w:val="22"/>
                <w:lang w:val="en-US" w:eastAsia="en-US"/>
              </w:rPr>
              <w:t>Tatimor</w:t>
            </w:r>
            <w:proofErr w:type="spellEnd"/>
          </w:p>
        </w:tc>
        <w:tc>
          <w:tcPr>
            <w:tcW w:w="905" w:type="dxa"/>
            <w:tcBorders>
              <w:top w:val="single" w:sz="8" w:space="0" w:color="9A91C6"/>
              <w:left w:val="nil"/>
              <w:bottom w:val="single" w:sz="12" w:space="0" w:color="685BAA"/>
              <w:right w:val="single" w:sz="8" w:space="0" w:color="9A91C6"/>
            </w:tcBorders>
            <w:vAlign w:val="center"/>
            <w:hideMark/>
          </w:tcPr>
          <w:p w14:paraId="72F9C409" w14:textId="77777777" w:rsidR="00940477" w:rsidRPr="009A1B6F" w:rsidRDefault="00940477" w:rsidP="00A878BA">
            <w:pPr>
              <w:spacing w:line="240" w:lineRule="auto"/>
              <w:contextualSpacing w:val="0"/>
              <w:jc w:val="both"/>
              <w:rPr>
                <w:rFonts w:ascii="Times New Roman" w:eastAsia="Times New Roman" w:hAnsi="Times New Roman" w:cs="Times New Roman"/>
                <w:b/>
                <w:bCs/>
                <w:color w:val="000000"/>
                <w:sz w:val="22"/>
                <w:szCs w:val="22"/>
                <w:lang w:val="en-US" w:eastAsia="en-US"/>
              </w:rPr>
            </w:pPr>
            <w:r w:rsidRPr="009A1B6F">
              <w:rPr>
                <w:rFonts w:ascii="Times New Roman" w:eastAsia="Times New Roman" w:hAnsi="Times New Roman" w:cs="Times New Roman"/>
                <w:b/>
                <w:bCs/>
                <w:color w:val="000000"/>
                <w:sz w:val="22"/>
                <w:szCs w:val="22"/>
                <w:lang w:val="en-US" w:eastAsia="en-US"/>
              </w:rPr>
              <w:t>% e PBB</w:t>
            </w:r>
          </w:p>
        </w:tc>
      </w:tr>
      <w:tr w:rsidR="00940477" w:rsidRPr="009A1B6F" w14:paraId="3352CCC6" w14:textId="77777777" w:rsidTr="00347FE4">
        <w:trPr>
          <w:trHeight w:val="290"/>
        </w:trPr>
        <w:tc>
          <w:tcPr>
            <w:tcW w:w="4236" w:type="dxa"/>
            <w:gridSpan w:val="2"/>
            <w:tcBorders>
              <w:top w:val="single" w:sz="12" w:space="0" w:color="685BAA"/>
              <w:left w:val="single" w:sz="8" w:space="0" w:color="9A91C6"/>
              <w:bottom w:val="single" w:sz="8" w:space="0" w:color="9A91C6"/>
              <w:right w:val="single" w:sz="8" w:space="0" w:color="9A91C6"/>
            </w:tcBorders>
            <w:shd w:val="clear" w:color="000000" w:fill="D2CFE6"/>
            <w:noWrap/>
            <w:vAlign w:val="center"/>
            <w:hideMark/>
          </w:tcPr>
          <w:p w14:paraId="73F325DA" w14:textId="77777777" w:rsidR="00940477" w:rsidRPr="009A1B6F" w:rsidRDefault="00940477" w:rsidP="00A878BA">
            <w:pPr>
              <w:spacing w:line="240" w:lineRule="auto"/>
              <w:contextualSpacing w:val="0"/>
              <w:jc w:val="center"/>
              <w:rPr>
                <w:rFonts w:ascii="Times New Roman" w:eastAsia="Times New Roman" w:hAnsi="Times New Roman" w:cs="Times New Roman"/>
                <w:b/>
                <w:bCs/>
                <w:color w:val="000000"/>
                <w:sz w:val="22"/>
                <w:szCs w:val="22"/>
                <w:lang w:val="en-US" w:eastAsia="en-US"/>
              </w:rPr>
            </w:pPr>
            <w:r w:rsidRPr="009A1B6F">
              <w:rPr>
                <w:rFonts w:ascii="Times New Roman" w:eastAsia="Times New Roman" w:hAnsi="Times New Roman" w:cs="Times New Roman"/>
                <w:b/>
                <w:bCs/>
                <w:color w:val="000000"/>
                <w:sz w:val="22"/>
                <w:szCs w:val="22"/>
                <w:lang w:val="en-US" w:eastAsia="en-US"/>
              </w:rPr>
              <w:t>Viti 2023</w:t>
            </w:r>
          </w:p>
        </w:tc>
        <w:tc>
          <w:tcPr>
            <w:tcW w:w="2229" w:type="dxa"/>
            <w:tcBorders>
              <w:top w:val="nil"/>
              <w:left w:val="nil"/>
              <w:bottom w:val="single" w:sz="8" w:space="0" w:color="9A91C6"/>
              <w:right w:val="single" w:sz="8" w:space="0" w:color="9A91C6"/>
            </w:tcBorders>
            <w:shd w:val="clear" w:color="000000" w:fill="D2CFE6"/>
            <w:noWrap/>
            <w:vAlign w:val="center"/>
            <w:hideMark/>
          </w:tcPr>
          <w:p w14:paraId="52001401" w14:textId="4A10EE92" w:rsidR="00940477" w:rsidRPr="009A1B6F" w:rsidRDefault="00940477" w:rsidP="00A878BA">
            <w:pPr>
              <w:spacing w:line="240" w:lineRule="auto"/>
              <w:contextualSpacing w:val="0"/>
              <w:jc w:val="center"/>
              <w:rPr>
                <w:rFonts w:ascii="Times New Roman" w:eastAsia="Times New Roman" w:hAnsi="Times New Roman" w:cs="Times New Roman"/>
                <w:b/>
                <w:bCs/>
                <w:color w:val="000000"/>
                <w:sz w:val="22"/>
                <w:szCs w:val="22"/>
                <w:lang w:val="en-US" w:eastAsia="en-US"/>
              </w:rPr>
            </w:pPr>
            <w:r w:rsidRPr="00940477">
              <w:rPr>
                <w:rFonts w:ascii="Times New Roman" w:eastAsia="Times New Roman" w:hAnsi="Times New Roman" w:cs="Times New Roman"/>
                <w:b/>
                <w:bCs/>
                <w:color w:val="000000"/>
                <w:sz w:val="22"/>
                <w:szCs w:val="22"/>
                <w:lang w:val="en-US" w:eastAsia="en-US"/>
              </w:rPr>
              <w:t>113</w:t>
            </w:r>
            <w:r>
              <w:rPr>
                <w:rFonts w:ascii="Times New Roman" w:eastAsia="Times New Roman" w:hAnsi="Times New Roman" w:cs="Times New Roman"/>
                <w:b/>
                <w:bCs/>
                <w:color w:val="000000"/>
                <w:sz w:val="22"/>
                <w:szCs w:val="22"/>
                <w:lang w:val="en-US" w:eastAsia="en-US"/>
              </w:rPr>
              <w:t>,</w:t>
            </w:r>
            <w:r w:rsidRPr="00940477">
              <w:rPr>
                <w:rFonts w:ascii="Times New Roman" w:eastAsia="Times New Roman" w:hAnsi="Times New Roman" w:cs="Times New Roman"/>
                <w:b/>
                <w:bCs/>
                <w:color w:val="000000"/>
                <w:sz w:val="22"/>
                <w:szCs w:val="22"/>
                <w:lang w:val="en-US" w:eastAsia="en-US"/>
              </w:rPr>
              <w:t>441</w:t>
            </w:r>
          </w:p>
        </w:tc>
        <w:tc>
          <w:tcPr>
            <w:tcW w:w="2080" w:type="dxa"/>
            <w:tcBorders>
              <w:top w:val="nil"/>
              <w:left w:val="nil"/>
              <w:bottom w:val="single" w:sz="8" w:space="0" w:color="9A91C6"/>
              <w:right w:val="single" w:sz="8" w:space="0" w:color="9A91C6"/>
            </w:tcBorders>
            <w:shd w:val="clear" w:color="000000" w:fill="D2CFE6"/>
            <w:noWrap/>
            <w:vAlign w:val="center"/>
            <w:hideMark/>
          </w:tcPr>
          <w:p w14:paraId="680C5549" w14:textId="7C33ABFA" w:rsidR="00940477" w:rsidRPr="009A1B6F" w:rsidRDefault="00C20109" w:rsidP="00A878BA">
            <w:pPr>
              <w:spacing w:line="240" w:lineRule="auto"/>
              <w:contextualSpacing w:val="0"/>
              <w:jc w:val="center"/>
              <w:rPr>
                <w:rFonts w:ascii="Times New Roman" w:eastAsia="Times New Roman" w:hAnsi="Times New Roman" w:cs="Times New Roman"/>
                <w:b/>
                <w:bCs/>
                <w:color w:val="000000"/>
                <w:sz w:val="22"/>
                <w:szCs w:val="22"/>
                <w:lang w:val="en-US" w:eastAsia="en-US"/>
              </w:rPr>
            </w:pPr>
            <w:r w:rsidRPr="00C20109">
              <w:rPr>
                <w:rFonts w:ascii="Times New Roman" w:eastAsia="Times New Roman" w:hAnsi="Times New Roman" w:cs="Times New Roman"/>
                <w:b/>
                <w:bCs/>
                <w:color w:val="000000"/>
                <w:sz w:val="22"/>
                <w:szCs w:val="22"/>
                <w:lang w:val="en-US" w:eastAsia="en-US"/>
              </w:rPr>
              <w:t>13</w:t>
            </w:r>
            <w:r>
              <w:rPr>
                <w:rFonts w:ascii="Times New Roman" w:eastAsia="Times New Roman" w:hAnsi="Times New Roman" w:cs="Times New Roman"/>
                <w:b/>
                <w:bCs/>
                <w:color w:val="000000"/>
                <w:sz w:val="22"/>
                <w:szCs w:val="22"/>
                <w:lang w:val="en-US" w:eastAsia="en-US"/>
              </w:rPr>
              <w:t>,</w:t>
            </w:r>
            <w:r w:rsidRPr="00C20109">
              <w:rPr>
                <w:rFonts w:ascii="Times New Roman" w:eastAsia="Times New Roman" w:hAnsi="Times New Roman" w:cs="Times New Roman"/>
                <w:b/>
                <w:bCs/>
                <w:color w:val="000000"/>
                <w:sz w:val="22"/>
                <w:szCs w:val="22"/>
                <w:lang w:val="en-US" w:eastAsia="en-US"/>
              </w:rPr>
              <w:t>605</w:t>
            </w:r>
            <w:r>
              <w:rPr>
                <w:rFonts w:ascii="Times New Roman" w:eastAsia="Times New Roman" w:hAnsi="Times New Roman" w:cs="Times New Roman"/>
                <w:b/>
                <w:bCs/>
                <w:color w:val="000000"/>
                <w:sz w:val="22"/>
                <w:szCs w:val="22"/>
                <w:lang w:val="en-US" w:eastAsia="en-US"/>
              </w:rPr>
              <w:t>,</w:t>
            </w:r>
            <w:r w:rsidRPr="00C20109">
              <w:rPr>
                <w:rFonts w:ascii="Times New Roman" w:eastAsia="Times New Roman" w:hAnsi="Times New Roman" w:cs="Times New Roman"/>
                <w:b/>
                <w:bCs/>
                <w:color w:val="000000"/>
                <w:sz w:val="22"/>
                <w:szCs w:val="22"/>
                <w:lang w:val="en-US" w:eastAsia="en-US"/>
              </w:rPr>
              <w:t>730</w:t>
            </w:r>
            <w:r>
              <w:rPr>
                <w:rFonts w:ascii="Times New Roman" w:eastAsia="Times New Roman" w:hAnsi="Times New Roman" w:cs="Times New Roman"/>
                <w:b/>
                <w:bCs/>
                <w:color w:val="000000"/>
                <w:sz w:val="22"/>
                <w:szCs w:val="22"/>
                <w:lang w:val="en-US" w:eastAsia="en-US"/>
              </w:rPr>
              <w:t>,</w:t>
            </w:r>
            <w:r w:rsidRPr="00C20109">
              <w:rPr>
                <w:rFonts w:ascii="Times New Roman" w:eastAsia="Times New Roman" w:hAnsi="Times New Roman" w:cs="Times New Roman"/>
                <w:b/>
                <w:bCs/>
                <w:color w:val="000000"/>
                <w:sz w:val="22"/>
                <w:szCs w:val="22"/>
                <w:lang w:val="en-US" w:eastAsia="en-US"/>
              </w:rPr>
              <w:t>824</w:t>
            </w:r>
          </w:p>
        </w:tc>
        <w:tc>
          <w:tcPr>
            <w:tcW w:w="905" w:type="dxa"/>
            <w:tcBorders>
              <w:top w:val="nil"/>
              <w:left w:val="nil"/>
              <w:bottom w:val="single" w:sz="8" w:space="0" w:color="9A91C6"/>
              <w:right w:val="single" w:sz="8" w:space="0" w:color="9A91C6"/>
            </w:tcBorders>
            <w:shd w:val="clear" w:color="000000" w:fill="D2CFE6"/>
            <w:vAlign w:val="center"/>
          </w:tcPr>
          <w:p w14:paraId="3C30B314" w14:textId="7249AC0F" w:rsidR="00940477" w:rsidRPr="009A1B6F" w:rsidRDefault="00347FE4" w:rsidP="00A878BA">
            <w:pPr>
              <w:spacing w:line="240" w:lineRule="auto"/>
              <w:contextualSpacing w:val="0"/>
              <w:jc w:val="center"/>
              <w:rPr>
                <w:rFonts w:ascii="Times New Roman" w:eastAsia="Times New Roman" w:hAnsi="Times New Roman" w:cs="Times New Roman"/>
                <w:b/>
                <w:bCs/>
                <w:color w:val="000000"/>
                <w:sz w:val="22"/>
                <w:szCs w:val="22"/>
                <w:lang w:val="en-US" w:eastAsia="en-US"/>
              </w:rPr>
            </w:pPr>
            <w:r>
              <w:rPr>
                <w:rFonts w:ascii="Times New Roman" w:eastAsia="Times New Roman" w:hAnsi="Times New Roman" w:cs="Times New Roman"/>
                <w:b/>
                <w:bCs/>
                <w:color w:val="000000"/>
                <w:sz w:val="22"/>
                <w:szCs w:val="22"/>
                <w:lang w:val="en-US" w:eastAsia="en-US"/>
              </w:rPr>
              <w:t>0.57%</w:t>
            </w:r>
          </w:p>
        </w:tc>
      </w:tr>
      <w:tr w:rsidR="00940477" w:rsidRPr="009A1B6F" w14:paraId="6C1E3308" w14:textId="77777777" w:rsidTr="00347FE4">
        <w:trPr>
          <w:trHeight w:val="277"/>
        </w:trPr>
        <w:tc>
          <w:tcPr>
            <w:tcW w:w="2571" w:type="dxa"/>
            <w:tcBorders>
              <w:top w:val="nil"/>
              <w:left w:val="single" w:sz="8" w:space="0" w:color="9A91C6"/>
              <w:bottom w:val="single" w:sz="8" w:space="0" w:color="9A91C6"/>
              <w:right w:val="single" w:sz="8" w:space="0" w:color="9A91C6"/>
            </w:tcBorders>
            <w:noWrap/>
            <w:vAlign w:val="center"/>
            <w:hideMark/>
          </w:tcPr>
          <w:p w14:paraId="0A869EDA" w14:textId="77777777" w:rsidR="00940477" w:rsidRPr="009A1B6F" w:rsidRDefault="00940477" w:rsidP="00940477">
            <w:pPr>
              <w:spacing w:line="240" w:lineRule="auto"/>
              <w:contextualSpacing w:val="0"/>
              <w:jc w:val="both"/>
              <w:rPr>
                <w:rFonts w:ascii="Times New Roman" w:eastAsia="Times New Roman" w:hAnsi="Times New Roman" w:cs="Times New Roman"/>
                <w:color w:val="000000"/>
                <w:sz w:val="22"/>
                <w:szCs w:val="22"/>
                <w:lang w:val="en-US" w:eastAsia="en-US"/>
              </w:rPr>
            </w:pPr>
            <w:proofErr w:type="spellStart"/>
            <w:r w:rsidRPr="009A1B6F">
              <w:rPr>
                <w:rFonts w:ascii="Times New Roman" w:eastAsia="Times New Roman" w:hAnsi="Times New Roman" w:cs="Times New Roman"/>
                <w:color w:val="000000"/>
                <w:sz w:val="22"/>
                <w:szCs w:val="22"/>
                <w:lang w:val="en-US" w:eastAsia="en-US"/>
              </w:rPr>
              <w:t>deri</w:t>
            </w:r>
            <w:proofErr w:type="spellEnd"/>
            <w:r w:rsidRPr="009A1B6F">
              <w:rPr>
                <w:rFonts w:ascii="Times New Roman" w:eastAsia="Times New Roman" w:hAnsi="Times New Roman" w:cs="Times New Roman"/>
                <w:color w:val="000000"/>
                <w:sz w:val="22"/>
                <w:szCs w:val="22"/>
                <w:lang w:val="en-US" w:eastAsia="en-US"/>
              </w:rPr>
              <w:t xml:space="preserve"> </w:t>
            </w:r>
            <w:proofErr w:type="spellStart"/>
            <w:r w:rsidRPr="009A1B6F">
              <w:rPr>
                <w:rFonts w:ascii="Times New Roman" w:eastAsia="Times New Roman" w:hAnsi="Times New Roman" w:cs="Times New Roman"/>
                <w:color w:val="000000"/>
                <w:sz w:val="22"/>
                <w:szCs w:val="22"/>
                <w:lang w:val="en-US" w:eastAsia="en-US"/>
              </w:rPr>
              <w:t>në</w:t>
            </w:r>
            <w:proofErr w:type="spellEnd"/>
            <w:r w:rsidRPr="009A1B6F">
              <w:rPr>
                <w:rFonts w:ascii="Times New Roman" w:eastAsia="Times New Roman" w:hAnsi="Times New Roman" w:cs="Times New Roman"/>
                <w:color w:val="000000"/>
                <w:sz w:val="22"/>
                <w:szCs w:val="22"/>
                <w:lang w:val="en-US" w:eastAsia="en-US"/>
              </w:rPr>
              <w:t xml:space="preserve"> 5,000,000</w:t>
            </w:r>
          </w:p>
        </w:tc>
        <w:tc>
          <w:tcPr>
            <w:tcW w:w="1665" w:type="dxa"/>
            <w:tcBorders>
              <w:top w:val="nil"/>
              <w:left w:val="nil"/>
              <w:bottom w:val="single" w:sz="8" w:space="0" w:color="9A91C6"/>
              <w:right w:val="single" w:sz="8" w:space="0" w:color="9A91C6"/>
            </w:tcBorders>
            <w:noWrap/>
            <w:vAlign w:val="center"/>
            <w:hideMark/>
          </w:tcPr>
          <w:p w14:paraId="6988B948" w14:textId="77777777" w:rsidR="00940477" w:rsidRPr="009A1B6F" w:rsidRDefault="00940477" w:rsidP="00940477">
            <w:pPr>
              <w:spacing w:line="240" w:lineRule="auto"/>
              <w:contextualSpacing w:val="0"/>
              <w:jc w:val="center"/>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0%</w:t>
            </w:r>
          </w:p>
        </w:tc>
        <w:tc>
          <w:tcPr>
            <w:tcW w:w="2229" w:type="dxa"/>
            <w:tcBorders>
              <w:top w:val="single" w:sz="4" w:space="0" w:color="auto"/>
              <w:left w:val="single" w:sz="4" w:space="0" w:color="auto"/>
              <w:bottom w:val="single" w:sz="4" w:space="0" w:color="auto"/>
              <w:right w:val="single" w:sz="4" w:space="0" w:color="auto"/>
            </w:tcBorders>
            <w:noWrap/>
            <w:vAlign w:val="bottom"/>
            <w:hideMark/>
          </w:tcPr>
          <w:p w14:paraId="3D38DFD0" w14:textId="28243CDC" w:rsidR="00940477" w:rsidRPr="009A1B6F" w:rsidRDefault="00940477" w:rsidP="00940477">
            <w:pPr>
              <w:spacing w:line="240" w:lineRule="auto"/>
              <w:contextualSpacing w:val="0"/>
              <w:jc w:val="center"/>
              <w:rPr>
                <w:rFonts w:ascii="Times New Roman" w:eastAsia="Times New Roman" w:hAnsi="Times New Roman" w:cs="Times New Roman"/>
                <w:color w:val="000000"/>
                <w:sz w:val="22"/>
                <w:szCs w:val="22"/>
                <w:lang w:val="en-US" w:eastAsia="en-US"/>
              </w:rPr>
            </w:pPr>
            <w:r>
              <w:rPr>
                <w:rFonts w:ascii="Calibri" w:hAnsi="Calibri" w:cs="Calibri"/>
                <w:color w:val="000000"/>
                <w:sz w:val="22"/>
                <w:szCs w:val="22"/>
              </w:rPr>
              <w:t>99,700</w:t>
            </w:r>
          </w:p>
        </w:tc>
        <w:tc>
          <w:tcPr>
            <w:tcW w:w="2080" w:type="dxa"/>
            <w:tcBorders>
              <w:top w:val="nil"/>
              <w:left w:val="nil"/>
              <w:bottom w:val="single" w:sz="8" w:space="0" w:color="9A91C6"/>
              <w:right w:val="single" w:sz="8" w:space="0" w:color="9A91C6"/>
            </w:tcBorders>
            <w:noWrap/>
            <w:hideMark/>
          </w:tcPr>
          <w:p w14:paraId="49EF148A" w14:textId="6D70AE86" w:rsidR="00940477" w:rsidRPr="00E76342" w:rsidRDefault="00940477" w:rsidP="00940477">
            <w:pPr>
              <w:spacing w:line="240" w:lineRule="auto"/>
              <w:contextualSpacing w:val="0"/>
              <w:jc w:val="center"/>
              <w:rPr>
                <w:rFonts w:ascii="Calibri" w:hAnsi="Calibri" w:cs="Calibri"/>
                <w:color w:val="000000"/>
                <w:sz w:val="22"/>
                <w:szCs w:val="22"/>
              </w:rPr>
            </w:pPr>
            <w:r w:rsidRPr="00E76342">
              <w:rPr>
                <w:rFonts w:ascii="Calibri" w:hAnsi="Calibri" w:cs="Calibri"/>
                <w:color w:val="000000"/>
                <w:sz w:val="22"/>
                <w:szCs w:val="22"/>
              </w:rPr>
              <w:t xml:space="preserve"> 7,188,469,492 </w:t>
            </w:r>
          </w:p>
        </w:tc>
        <w:tc>
          <w:tcPr>
            <w:tcW w:w="905" w:type="dxa"/>
            <w:tcBorders>
              <w:top w:val="nil"/>
              <w:left w:val="nil"/>
              <w:bottom w:val="single" w:sz="8" w:space="0" w:color="9A91C6"/>
              <w:right w:val="single" w:sz="8" w:space="0" w:color="9A91C6"/>
            </w:tcBorders>
            <w:vAlign w:val="center"/>
          </w:tcPr>
          <w:p w14:paraId="73F3D423" w14:textId="2579FA65" w:rsidR="00940477" w:rsidRPr="009A1B6F" w:rsidRDefault="004B77F8" w:rsidP="00940477">
            <w:pPr>
              <w:spacing w:line="240" w:lineRule="auto"/>
              <w:contextualSpacing w:val="0"/>
              <w:jc w:val="center"/>
              <w:rPr>
                <w:rFonts w:ascii="Times New Roman" w:eastAsia="Times New Roman" w:hAnsi="Times New Roman" w:cs="Times New Roman"/>
                <w:color w:val="000000"/>
                <w:sz w:val="22"/>
                <w:szCs w:val="22"/>
                <w:lang w:val="en-US" w:eastAsia="en-US"/>
              </w:rPr>
            </w:pPr>
            <w:r>
              <w:rPr>
                <w:rFonts w:ascii="Times New Roman" w:eastAsia="Times New Roman" w:hAnsi="Times New Roman" w:cs="Times New Roman"/>
                <w:color w:val="000000"/>
                <w:sz w:val="22"/>
                <w:szCs w:val="22"/>
                <w:lang w:val="en-US" w:eastAsia="en-US"/>
              </w:rPr>
              <w:t>0.30%</w:t>
            </w:r>
          </w:p>
        </w:tc>
      </w:tr>
      <w:tr w:rsidR="00940477" w:rsidRPr="009A1B6F" w14:paraId="3B185A99" w14:textId="77777777" w:rsidTr="00347FE4">
        <w:trPr>
          <w:trHeight w:val="277"/>
        </w:trPr>
        <w:tc>
          <w:tcPr>
            <w:tcW w:w="2571" w:type="dxa"/>
            <w:tcBorders>
              <w:top w:val="nil"/>
              <w:left w:val="single" w:sz="8" w:space="0" w:color="9A91C6"/>
              <w:bottom w:val="single" w:sz="8" w:space="0" w:color="9A91C6"/>
              <w:right w:val="single" w:sz="8" w:space="0" w:color="9A91C6"/>
            </w:tcBorders>
            <w:noWrap/>
            <w:vAlign w:val="center"/>
            <w:hideMark/>
          </w:tcPr>
          <w:p w14:paraId="5D989E89" w14:textId="77777777" w:rsidR="00940477" w:rsidRPr="009A1B6F" w:rsidRDefault="00940477" w:rsidP="00940477">
            <w:pPr>
              <w:spacing w:line="240" w:lineRule="auto"/>
              <w:contextualSpacing w:val="0"/>
              <w:jc w:val="both"/>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5,000,001 -8,000,000</w:t>
            </w:r>
          </w:p>
        </w:tc>
        <w:tc>
          <w:tcPr>
            <w:tcW w:w="1665" w:type="dxa"/>
            <w:tcBorders>
              <w:top w:val="nil"/>
              <w:left w:val="nil"/>
              <w:bottom w:val="single" w:sz="8" w:space="0" w:color="9A91C6"/>
              <w:right w:val="single" w:sz="8" w:space="0" w:color="9A91C6"/>
            </w:tcBorders>
            <w:noWrap/>
            <w:vAlign w:val="center"/>
            <w:hideMark/>
          </w:tcPr>
          <w:p w14:paraId="4306C583" w14:textId="77777777" w:rsidR="00940477" w:rsidRPr="009A1B6F" w:rsidRDefault="00940477" w:rsidP="00940477">
            <w:pPr>
              <w:spacing w:line="240" w:lineRule="auto"/>
              <w:contextualSpacing w:val="0"/>
              <w:jc w:val="center"/>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0%</w:t>
            </w:r>
          </w:p>
        </w:tc>
        <w:tc>
          <w:tcPr>
            <w:tcW w:w="2229" w:type="dxa"/>
            <w:tcBorders>
              <w:top w:val="nil"/>
              <w:left w:val="single" w:sz="4" w:space="0" w:color="auto"/>
              <w:bottom w:val="single" w:sz="4" w:space="0" w:color="auto"/>
              <w:right w:val="single" w:sz="4" w:space="0" w:color="auto"/>
            </w:tcBorders>
            <w:noWrap/>
            <w:vAlign w:val="bottom"/>
            <w:hideMark/>
          </w:tcPr>
          <w:p w14:paraId="75D400F6" w14:textId="028A8308" w:rsidR="00940477" w:rsidRPr="009A1B6F" w:rsidRDefault="00940477" w:rsidP="00940477">
            <w:pPr>
              <w:spacing w:line="240" w:lineRule="auto"/>
              <w:contextualSpacing w:val="0"/>
              <w:jc w:val="center"/>
              <w:rPr>
                <w:rFonts w:ascii="Times New Roman" w:eastAsia="Times New Roman" w:hAnsi="Times New Roman" w:cs="Times New Roman"/>
                <w:color w:val="000000"/>
                <w:sz w:val="22"/>
                <w:szCs w:val="22"/>
                <w:lang w:val="en-US" w:eastAsia="en-US"/>
              </w:rPr>
            </w:pPr>
            <w:r>
              <w:rPr>
                <w:rFonts w:ascii="Calibri" w:hAnsi="Calibri" w:cs="Calibri"/>
                <w:color w:val="000000"/>
                <w:sz w:val="22"/>
                <w:szCs w:val="22"/>
              </w:rPr>
              <w:t>13,741</w:t>
            </w:r>
          </w:p>
        </w:tc>
        <w:tc>
          <w:tcPr>
            <w:tcW w:w="2080" w:type="dxa"/>
            <w:tcBorders>
              <w:top w:val="nil"/>
              <w:left w:val="nil"/>
              <w:bottom w:val="single" w:sz="8" w:space="0" w:color="9A91C6"/>
              <w:right w:val="single" w:sz="8" w:space="0" w:color="9A91C6"/>
            </w:tcBorders>
            <w:noWrap/>
            <w:hideMark/>
          </w:tcPr>
          <w:p w14:paraId="6135DD6B" w14:textId="4F89ACE1" w:rsidR="00940477" w:rsidRPr="00E76342" w:rsidRDefault="00940477" w:rsidP="00940477">
            <w:pPr>
              <w:spacing w:line="240" w:lineRule="auto"/>
              <w:contextualSpacing w:val="0"/>
              <w:jc w:val="center"/>
              <w:rPr>
                <w:rFonts w:ascii="Calibri" w:hAnsi="Calibri" w:cs="Calibri"/>
                <w:color w:val="000000"/>
                <w:sz w:val="22"/>
                <w:szCs w:val="22"/>
              </w:rPr>
            </w:pPr>
            <w:r w:rsidRPr="00E76342">
              <w:rPr>
                <w:rFonts w:ascii="Calibri" w:hAnsi="Calibri" w:cs="Calibri"/>
                <w:color w:val="000000"/>
                <w:sz w:val="22"/>
                <w:szCs w:val="22"/>
              </w:rPr>
              <w:t xml:space="preserve"> 6,417,261,332 </w:t>
            </w:r>
          </w:p>
        </w:tc>
        <w:tc>
          <w:tcPr>
            <w:tcW w:w="905" w:type="dxa"/>
            <w:tcBorders>
              <w:top w:val="nil"/>
              <w:left w:val="nil"/>
              <w:bottom w:val="single" w:sz="8" w:space="0" w:color="9A91C6"/>
              <w:right w:val="single" w:sz="8" w:space="0" w:color="9A91C6"/>
            </w:tcBorders>
            <w:vAlign w:val="center"/>
          </w:tcPr>
          <w:p w14:paraId="6A7C3C0B" w14:textId="3CA4BF12" w:rsidR="00940477" w:rsidRPr="009A1B6F" w:rsidRDefault="004B77F8" w:rsidP="00940477">
            <w:pPr>
              <w:spacing w:line="240" w:lineRule="auto"/>
              <w:contextualSpacing w:val="0"/>
              <w:jc w:val="center"/>
              <w:rPr>
                <w:rFonts w:ascii="Times New Roman" w:eastAsia="Times New Roman" w:hAnsi="Times New Roman" w:cs="Times New Roman"/>
                <w:color w:val="000000"/>
                <w:sz w:val="22"/>
                <w:szCs w:val="22"/>
                <w:lang w:val="en-US" w:eastAsia="en-US"/>
              </w:rPr>
            </w:pPr>
            <w:r>
              <w:rPr>
                <w:rFonts w:ascii="Times New Roman" w:eastAsia="Times New Roman" w:hAnsi="Times New Roman" w:cs="Times New Roman"/>
                <w:color w:val="000000"/>
                <w:sz w:val="22"/>
                <w:szCs w:val="22"/>
                <w:lang w:val="en-US" w:eastAsia="en-US"/>
              </w:rPr>
              <w:t>0.27%</w:t>
            </w:r>
          </w:p>
        </w:tc>
      </w:tr>
    </w:tbl>
    <w:p w14:paraId="355F4BE0" w14:textId="6B31E48F" w:rsidR="00940477" w:rsidRPr="009D135D" w:rsidRDefault="00C20109" w:rsidP="002A084D">
      <w:pPr>
        <w:spacing w:before="100" w:beforeAutospacing="1" w:after="100" w:afterAutospacing="1" w:line="276" w:lineRule="auto"/>
        <w:contextualSpacing w:val="0"/>
        <w:jc w:val="both"/>
        <w:rPr>
          <w:rFonts w:ascii="Times New Roman" w:eastAsia="Arial Unicode MS" w:hAnsi="Times New Roman" w:cs="Times New Roman"/>
          <w:b/>
          <w:bCs/>
          <w:color w:val="000000"/>
          <w:szCs w:val="24"/>
          <w:u w:color="000000"/>
          <w:bdr w:val="nil"/>
          <w:lang w:val="en-US" w:eastAsia="en-US"/>
        </w:rPr>
      </w:pPr>
      <w:r w:rsidRPr="00E76342">
        <w:rPr>
          <w:rFonts w:ascii="Times New Roman" w:eastAsia="Arial Unicode MS" w:hAnsi="Times New Roman" w:cs="Times New Roman"/>
          <w:color w:val="000000"/>
          <w:szCs w:val="24"/>
          <w:u w:color="000000"/>
          <w:bdr w:val="nil"/>
          <w:lang w:val="en-US" w:eastAsia="en-US"/>
        </w:rPr>
        <w:t xml:space="preserve">Nga </w:t>
      </w:r>
      <w:proofErr w:type="spellStart"/>
      <w:r w:rsidRPr="00E76342">
        <w:rPr>
          <w:rFonts w:ascii="Times New Roman" w:eastAsia="Arial Unicode MS" w:hAnsi="Times New Roman" w:cs="Times New Roman"/>
          <w:color w:val="000000"/>
          <w:szCs w:val="24"/>
          <w:u w:color="000000"/>
          <w:bdr w:val="nil"/>
          <w:lang w:val="en-US" w:eastAsia="en-US"/>
        </w:rPr>
        <w:t>të</w:t>
      </w:r>
      <w:proofErr w:type="spellEnd"/>
      <w:r w:rsidRPr="00E76342">
        <w:rPr>
          <w:rFonts w:ascii="Times New Roman" w:eastAsia="Arial Unicode MS" w:hAnsi="Times New Roman" w:cs="Times New Roman"/>
          <w:color w:val="000000"/>
          <w:szCs w:val="24"/>
          <w:u w:color="000000"/>
          <w:bdr w:val="nil"/>
          <w:lang w:val="en-US" w:eastAsia="en-US"/>
        </w:rPr>
        <w:t xml:space="preserve"> </w:t>
      </w:r>
      <w:proofErr w:type="spellStart"/>
      <w:r w:rsidRPr="00E76342">
        <w:rPr>
          <w:rFonts w:ascii="Times New Roman" w:eastAsia="Arial Unicode MS" w:hAnsi="Times New Roman" w:cs="Times New Roman"/>
          <w:color w:val="000000"/>
          <w:szCs w:val="24"/>
          <w:u w:color="000000"/>
          <w:bdr w:val="nil"/>
          <w:lang w:val="en-US" w:eastAsia="en-US"/>
        </w:rPr>
        <w:t>dhënat</w:t>
      </w:r>
      <w:proofErr w:type="spellEnd"/>
      <w:r w:rsidRPr="00E76342">
        <w:rPr>
          <w:rFonts w:ascii="Times New Roman" w:eastAsia="Arial Unicode MS" w:hAnsi="Times New Roman" w:cs="Times New Roman"/>
          <w:color w:val="000000"/>
          <w:szCs w:val="24"/>
          <w:u w:color="000000"/>
          <w:bdr w:val="nil"/>
          <w:lang w:val="en-US" w:eastAsia="en-US"/>
        </w:rPr>
        <w:t xml:space="preserve"> </w:t>
      </w:r>
      <w:proofErr w:type="spellStart"/>
      <w:r w:rsidRPr="00E76342">
        <w:rPr>
          <w:rFonts w:ascii="Times New Roman" w:eastAsia="Arial Unicode MS" w:hAnsi="Times New Roman" w:cs="Times New Roman"/>
          <w:color w:val="000000"/>
          <w:szCs w:val="24"/>
          <w:u w:color="000000"/>
          <w:bdr w:val="nil"/>
          <w:lang w:val="en-US" w:eastAsia="en-US"/>
        </w:rPr>
        <w:t>më</w:t>
      </w:r>
      <w:proofErr w:type="spellEnd"/>
      <w:r w:rsidRPr="00E76342">
        <w:rPr>
          <w:rFonts w:ascii="Times New Roman" w:eastAsia="Arial Unicode MS" w:hAnsi="Times New Roman" w:cs="Times New Roman"/>
          <w:color w:val="000000"/>
          <w:szCs w:val="24"/>
          <w:u w:color="000000"/>
          <w:bdr w:val="nil"/>
          <w:lang w:val="en-US" w:eastAsia="en-US"/>
        </w:rPr>
        <w:t xml:space="preserve"> </w:t>
      </w:r>
      <w:proofErr w:type="spellStart"/>
      <w:r w:rsidRPr="00E76342">
        <w:rPr>
          <w:rFonts w:ascii="Times New Roman" w:eastAsia="Arial Unicode MS" w:hAnsi="Times New Roman" w:cs="Times New Roman"/>
          <w:color w:val="000000"/>
          <w:szCs w:val="24"/>
          <w:u w:color="000000"/>
          <w:bdr w:val="nil"/>
          <w:lang w:val="en-US" w:eastAsia="en-US"/>
        </w:rPr>
        <w:t>lart</w:t>
      </w:r>
      <w:proofErr w:type="spellEnd"/>
      <w:r w:rsidRPr="00E76342">
        <w:rPr>
          <w:rFonts w:ascii="Times New Roman" w:eastAsia="Arial Unicode MS" w:hAnsi="Times New Roman" w:cs="Times New Roman"/>
          <w:color w:val="000000"/>
          <w:szCs w:val="24"/>
          <w:u w:color="000000"/>
          <w:bdr w:val="nil"/>
          <w:lang w:val="en-US" w:eastAsia="en-US"/>
        </w:rPr>
        <w:t xml:space="preserve"> </w:t>
      </w:r>
      <w:proofErr w:type="spellStart"/>
      <w:r w:rsidRPr="00E76342">
        <w:rPr>
          <w:rFonts w:ascii="Times New Roman" w:eastAsia="Arial Unicode MS" w:hAnsi="Times New Roman" w:cs="Times New Roman"/>
          <w:color w:val="000000"/>
          <w:szCs w:val="24"/>
          <w:u w:color="000000"/>
          <w:bdr w:val="nil"/>
          <w:lang w:val="en-US" w:eastAsia="en-US"/>
        </w:rPr>
        <w:t>vihet</w:t>
      </w:r>
      <w:proofErr w:type="spellEnd"/>
      <w:r w:rsidRPr="00E76342">
        <w:rPr>
          <w:rFonts w:ascii="Times New Roman" w:eastAsia="Arial Unicode MS" w:hAnsi="Times New Roman" w:cs="Times New Roman"/>
          <w:color w:val="000000"/>
          <w:szCs w:val="24"/>
          <w:u w:color="000000"/>
          <w:bdr w:val="nil"/>
          <w:lang w:val="en-US" w:eastAsia="en-US"/>
        </w:rPr>
        <w:t xml:space="preserve"> re se </w:t>
      </w:r>
      <w:proofErr w:type="spellStart"/>
      <w:r w:rsidR="009D135D" w:rsidRPr="00E76342">
        <w:rPr>
          <w:rFonts w:ascii="Times New Roman" w:eastAsia="Arial Unicode MS" w:hAnsi="Times New Roman" w:cs="Times New Roman"/>
          <w:color w:val="000000"/>
          <w:szCs w:val="24"/>
          <w:u w:color="000000"/>
          <w:bdr w:val="nil"/>
          <w:lang w:val="en-US" w:eastAsia="en-US"/>
        </w:rPr>
        <w:t>nëse</w:t>
      </w:r>
      <w:proofErr w:type="spellEnd"/>
      <w:r w:rsidR="009D135D" w:rsidRPr="00E76342">
        <w:rPr>
          <w:rFonts w:ascii="Times New Roman" w:eastAsia="Arial Unicode MS" w:hAnsi="Times New Roman" w:cs="Times New Roman"/>
          <w:color w:val="000000"/>
          <w:szCs w:val="24"/>
          <w:u w:color="000000"/>
          <w:bdr w:val="nil"/>
          <w:lang w:val="en-US" w:eastAsia="en-US"/>
        </w:rPr>
        <w:t xml:space="preserve"> TTHF do </w:t>
      </w:r>
      <w:proofErr w:type="spellStart"/>
      <w:r w:rsidR="009D135D" w:rsidRPr="00E76342">
        <w:rPr>
          <w:rFonts w:ascii="Times New Roman" w:eastAsia="Arial Unicode MS" w:hAnsi="Times New Roman" w:cs="Times New Roman"/>
          <w:color w:val="000000"/>
          <w:szCs w:val="24"/>
          <w:u w:color="000000"/>
          <w:bdr w:val="nil"/>
          <w:lang w:val="en-US" w:eastAsia="en-US"/>
        </w:rPr>
        <w:t>të</w:t>
      </w:r>
      <w:proofErr w:type="spellEnd"/>
      <w:r w:rsidR="009D135D" w:rsidRPr="00E76342">
        <w:rPr>
          <w:rFonts w:ascii="Times New Roman" w:eastAsia="Arial Unicode MS" w:hAnsi="Times New Roman" w:cs="Times New Roman"/>
          <w:color w:val="000000"/>
          <w:szCs w:val="24"/>
          <w:u w:color="000000"/>
          <w:bdr w:val="nil"/>
          <w:lang w:val="en-US" w:eastAsia="en-US"/>
        </w:rPr>
        <w:t xml:space="preserve"> </w:t>
      </w:r>
      <w:proofErr w:type="spellStart"/>
      <w:r w:rsidR="009D135D" w:rsidRPr="00E76342">
        <w:rPr>
          <w:rFonts w:ascii="Times New Roman" w:eastAsia="Arial Unicode MS" w:hAnsi="Times New Roman" w:cs="Times New Roman"/>
          <w:color w:val="000000"/>
          <w:szCs w:val="24"/>
          <w:u w:color="000000"/>
          <w:bdr w:val="nil"/>
          <w:lang w:val="en-US" w:eastAsia="en-US"/>
        </w:rPr>
        <w:t>vijonte</w:t>
      </w:r>
      <w:proofErr w:type="spellEnd"/>
      <w:r w:rsidR="009D135D" w:rsidRPr="00E76342">
        <w:rPr>
          <w:rFonts w:ascii="Times New Roman" w:eastAsia="Arial Unicode MS" w:hAnsi="Times New Roman" w:cs="Times New Roman"/>
          <w:color w:val="000000"/>
          <w:szCs w:val="24"/>
          <w:u w:color="000000"/>
          <w:bdr w:val="nil"/>
          <w:lang w:val="en-US" w:eastAsia="en-US"/>
        </w:rPr>
        <w:t xml:space="preserve"> </w:t>
      </w:r>
      <w:proofErr w:type="spellStart"/>
      <w:r w:rsidR="009D135D" w:rsidRPr="00E76342">
        <w:rPr>
          <w:rFonts w:ascii="Times New Roman" w:eastAsia="Arial Unicode MS" w:hAnsi="Times New Roman" w:cs="Times New Roman"/>
          <w:color w:val="000000"/>
          <w:szCs w:val="24"/>
          <w:u w:color="000000"/>
          <w:bdr w:val="nil"/>
          <w:lang w:val="en-US" w:eastAsia="en-US"/>
        </w:rPr>
        <w:t>të</w:t>
      </w:r>
      <w:proofErr w:type="spellEnd"/>
      <w:r w:rsidR="009D135D" w:rsidRPr="00E76342">
        <w:rPr>
          <w:rFonts w:ascii="Times New Roman" w:eastAsia="Arial Unicode MS" w:hAnsi="Times New Roman" w:cs="Times New Roman"/>
          <w:color w:val="000000"/>
          <w:szCs w:val="24"/>
          <w:u w:color="000000"/>
          <w:bdr w:val="nil"/>
          <w:lang w:val="en-US" w:eastAsia="en-US"/>
        </w:rPr>
        <w:t xml:space="preserve"> </w:t>
      </w:r>
      <w:proofErr w:type="spellStart"/>
      <w:r w:rsidR="009D135D" w:rsidRPr="00E76342">
        <w:rPr>
          <w:rFonts w:ascii="Times New Roman" w:eastAsia="Arial Unicode MS" w:hAnsi="Times New Roman" w:cs="Times New Roman"/>
          <w:color w:val="000000"/>
          <w:szCs w:val="24"/>
          <w:u w:color="000000"/>
          <w:bdr w:val="nil"/>
          <w:lang w:val="en-US" w:eastAsia="en-US"/>
        </w:rPr>
        <w:t>zbatohej</w:t>
      </w:r>
      <w:proofErr w:type="spellEnd"/>
      <w:r w:rsidR="009D135D" w:rsidRPr="00E76342">
        <w:rPr>
          <w:rFonts w:ascii="Times New Roman" w:eastAsia="Arial Unicode MS" w:hAnsi="Times New Roman" w:cs="Times New Roman"/>
          <w:color w:val="000000"/>
          <w:szCs w:val="24"/>
          <w:u w:color="000000"/>
          <w:bdr w:val="nil"/>
          <w:lang w:val="en-US" w:eastAsia="en-US"/>
        </w:rPr>
        <w:t xml:space="preserve"> </w:t>
      </w:r>
      <w:proofErr w:type="spellStart"/>
      <w:r w:rsidR="009D135D" w:rsidRPr="00E76342">
        <w:rPr>
          <w:rFonts w:ascii="Times New Roman" w:eastAsia="Arial Unicode MS" w:hAnsi="Times New Roman" w:cs="Times New Roman"/>
          <w:color w:val="000000"/>
          <w:szCs w:val="24"/>
          <w:u w:color="000000"/>
          <w:bdr w:val="nil"/>
          <w:lang w:val="en-US" w:eastAsia="en-US"/>
        </w:rPr>
        <w:t>edhe</w:t>
      </w:r>
      <w:proofErr w:type="spellEnd"/>
      <w:r w:rsidR="009D135D" w:rsidRPr="00E76342">
        <w:rPr>
          <w:rFonts w:ascii="Times New Roman" w:eastAsia="Arial Unicode MS" w:hAnsi="Times New Roman" w:cs="Times New Roman"/>
          <w:color w:val="000000"/>
          <w:szCs w:val="24"/>
          <w:u w:color="000000"/>
          <w:bdr w:val="nil"/>
          <w:lang w:val="en-US" w:eastAsia="en-US"/>
        </w:rPr>
        <w:t xml:space="preserve"> </w:t>
      </w:r>
      <w:proofErr w:type="spellStart"/>
      <w:r w:rsidR="009D135D" w:rsidRPr="00E76342">
        <w:rPr>
          <w:rFonts w:ascii="Times New Roman" w:eastAsia="Arial Unicode MS" w:hAnsi="Times New Roman" w:cs="Times New Roman"/>
          <w:color w:val="000000"/>
          <w:szCs w:val="24"/>
          <w:u w:color="000000"/>
          <w:bdr w:val="nil"/>
          <w:lang w:val="en-US" w:eastAsia="en-US"/>
        </w:rPr>
        <w:t>gjatë</w:t>
      </w:r>
      <w:proofErr w:type="spellEnd"/>
      <w:r w:rsidR="009D135D" w:rsidRPr="00E76342">
        <w:rPr>
          <w:rFonts w:ascii="Times New Roman" w:eastAsia="Arial Unicode MS" w:hAnsi="Times New Roman" w:cs="Times New Roman"/>
          <w:color w:val="000000"/>
          <w:szCs w:val="24"/>
          <w:u w:color="000000"/>
          <w:bdr w:val="nil"/>
          <w:lang w:val="en-US" w:eastAsia="en-US"/>
        </w:rPr>
        <w:t xml:space="preserve"> </w:t>
      </w:r>
      <w:proofErr w:type="spellStart"/>
      <w:r w:rsidR="009D135D" w:rsidRPr="00E76342">
        <w:rPr>
          <w:rFonts w:ascii="Times New Roman" w:eastAsia="Arial Unicode MS" w:hAnsi="Times New Roman" w:cs="Times New Roman"/>
          <w:color w:val="000000"/>
          <w:szCs w:val="24"/>
          <w:u w:color="000000"/>
          <w:bdr w:val="nil"/>
          <w:lang w:val="en-US" w:eastAsia="en-US"/>
        </w:rPr>
        <w:t>vitit</w:t>
      </w:r>
      <w:proofErr w:type="spellEnd"/>
      <w:r w:rsidR="009D135D" w:rsidRPr="00E76342">
        <w:rPr>
          <w:rFonts w:ascii="Times New Roman" w:eastAsia="Arial Unicode MS" w:hAnsi="Times New Roman" w:cs="Times New Roman"/>
          <w:color w:val="000000"/>
          <w:szCs w:val="24"/>
          <w:u w:color="000000"/>
          <w:bdr w:val="nil"/>
          <w:lang w:val="en-US" w:eastAsia="en-US"/>
        </w:rPr>
        <w:t xml:space="preserve"> 2024, do </w:t>
      </w:r>
      <w:proofErr w:type="spellStart"/>
      <w:r w:rsidR="009D135D" w:rsidRPr="00E76342">
        <w:rPr>
          <w:rFonts w:ascii="Times New Roman" w:eastAsia="Arial Unicode MS" w:hAnsi="Times New Roman" w:cs="Times New Roman"/>
          <w:color w:val="000000"/>
          <w:szCs w:val="24"/>
          <w:u w:color="000000"/>
          <w:bdr w:val="nil"/>
          <w:lang w:val="en-US" w:eastAsia="en-US"/>
        </w:rPr>
        <w:t>të</w:t>
      </w:r>
      <w:proofErr w:type="spellEnd"/>
      <w:r w:rsidR="009D135D" w:rsidRPr="00E76342">
        <w:rPr>
          <w:rFonts w:ascii="Times New Roman" w:eastAsia="Arial Unicode MS" w:hAnsi="Times New Roman" w:cs="Times New Roman"/>
          <w:color w:val="000000"/>
          <w:szCs w:val="24"/>
          <w:u w:color="000000"/>
          <w:bdr w:val="nil"/>
          <w:lang w:val="en-US" w:eastAsia="en-US"/>
        </w:rPr>
        <w:t xml:space="preserve"> </w:t>
      </w:r>
      <w:proofErr w:type="spellStart"/>
      <w:r w:rsidR="009D135D" w:rsidRPr="00E76342">
        <w:rPr>
          <w:rFonts w:ascii="Times New Roman" w:eastAsia="Arial Unicode MS" w:hAnsi="Times New Roman" w:cs="Times New Roman"/>
          <w:color w:val="000000"/>
          <w:szCs w:val="24"/>
          <w:u w:color="000000"/>
          <w:bdr w:val="nil"/>
          <w:lang w:val="en-US" w:eastAsia="en-US"/>
        </w:rPr>
        <w:t>kishim</w:t>
      </w:r>
      <w:proofErr w:type="spellEnd"/>
      <w:r w:rsidR="009D135D" w:rsidRPr="00E76342">
        <w:rPr>
          <w:rFonts w:ascii="Times New Roman" w:eastAsia="Arial Unicode MS" w:hAnsi="Times New Roman" w:cs="Times New Roman"/>
          <w:color w:val="000000"/>
          <w:szCs w:val="24"/>
          <w:u w:color="000000"/>
          <w:bdr w:val="nil"/>
          <w:lang w:val="en-US" w:eastAsia="en-US"/>
        </w:rPr>
        <w:t xml:space="preserve"> </w:t>
      </w:r>
      <w:proofErr w:type="spellStart"/>
      <w:r w:rsidR="009D135D" w:rsidRPr="00E76342">
        <w:rPr>
          <w:rFonts w:ascii="Times New Roman" w:eastAsia="Arial Unicode MS" w:hAnsi="Times New Roman" w:cs="Times New Roman"/>
          <w:color w:val="000000"/>
          <w:szCs w:val="24"/>
          <w:u w:color="000000"/>
          <w:bdr w:val="nil"/>
          <w:lang w:val="en-US" w:eastAsia="en-US"/>
        </w:rPr>
        <w:t>një</w:t>
      </w:r>
      <w:proofErr w:type="spellEnd"/>
      <w:r w:rsidR="009D135D" w:rsidRPr="00E76342">
        <w:rPr>
          <w:rFonts w:ascii="Times New Roman" w:eastAsia="Arial Unicode MS" w:hAnsi="Times New Roman" w:cs="Times New Roman"/>
          <w:color w:val="000000"/>
          <w:szCs w:val="24"/>
          <w:u w:color="000000"/>
          <w:bdr w:val="nil"/>
          <w:lang w:val="en-US" w:eastAsia="en-US"/>
        </w:rPr>
        <w:t xml:space="preserve"> </w:t>
      </w:r>
      <w:proofErr w:type="spellStart"/>
      <w:r w:rsidR="009D135D" w:rsidRPr="00E76342">
        <w:rPr>
          <w:rFonts w:ascii="Times New Roman" w:eastAsia="Arial Unicode MS" w:hAnsi="Times New Roman" w:cs="Times New Roman"/>
          <w:color w:val="000000"/>
          <w:szCs w:val="24"/>
          <w:u w:color="000000"/>
          <w:bdr w:val="nil"/>
          <w:lang w:val="en-US" w:eastAsia="en-US"/>
        </w:rPr>
        <w:t>ulje</w:t>
      </w:r>
      <w:proofErr w:type="spellEnd"/>
      <w:r w:rsidR="009D135D" w:rsidRPr="00E76342">
        <w:rPr>
          <w:rFonts w:ascii="Times New Roman" w:eastAsia="Arial Unicode MS" w:hAnsi="Times New Roman" w:cs="Times New Roman"/>
          <w:color w:val="000000"/>
          <w:szCs w:val="24"/>
          <w:u w:color="000000"/>
          <w:bdr w:val="nil"/>
          <w:lang w:val="en-US" w:eastAsia="en-US"/>
        </w:rPr>
        <w:t xml:space="preserve"> </w:t>
      </w:r>
      <w:proofErr w:type="spellStart"/>
      <w:r w:rsidR="009D135D" w:rsidRPr="00E76342">
        <w:rPr>
          <w:rFonts w:ascii="Times New Roman" w:eastAsia="Arial Unicode MS" w:hAnsi="Times New Roman" w:cs="Times New Roman"/>
          <w:color w:val="000000"/>
          <w:szCs w:val="24"/>
          <w:u w:color="000000"/>
          <w:bdr w:val="nil"/>
          <w:lang w:val="en-US" w:eastAsia="en-US"/>
        </w:rPr>
        <w:t>të</w:t>
      </w:r>
      <w:proofErr w:type="spellEnd"/>
      <w:r w:rsidR="009D135D" w:rsidRPr="00E76342">
        <w:rPr>
          <w:rFonts w:ascii="Times New Roman" w:eastAsia="Arial Unicode MS" w:hAnsi="Times New Roman" w:cs="Times New Roman"/>
          <w:color w:val="000000"/>
          <w:szCs w:val="24"/>
          <w:u w:color="000000"/>
          <w:bdr w:val="nil"/>
          <w:lang w:val="en-US" w:eastAsia="en-US"/>
        </w:rPr>
        <w:t xml:space="preserve"> SHT me </w:t>
      </w:r>
      <w:proofErr w:type="spellStart"/>
      <w:r w:rsidR="009D135D" w:rsidRPr="00E76342">
        <w:rPr>
          <w:rFonts w:ascii="Times New Roman" w:eastAsia="Arial Unicode MS" w:hAnsi="Times New Roman" w:cs="Times New Roman"/>
          <w:color w:val="000000"/>
          <w:szCs w:val="24"/>
          <w:u w:color="000000"/>
          <w:bdr w:val="nil"/>
          <w:lang w:val="en-US" w:eastAsia="en-US"/>
        </w:rPr>
        <w:t>rreth</w:t>
      </w:r>
      <w:proofErr w:type="spellEnd"/>
      <w:r w:rsidR="009D135D" w:rsidRPr="00E76342">
        <w:rPr>
          <w:rFonts w:ascii="Times New Roman" w:eastAsia="Arial Unicode MS" w:hAnsi="Times New Roman" w:cs="Times New Roman"/>
          <w:color w:val="000000"/>
          <w:szCs w:val="24"/>
          <w:u w:color="000000"/>
          <w:bdr w:val="nil"/>
          <w:lang w:val="en-US" w:eastAsia="en-US"/>
        </w:rPr>
        <w:t xml:space="preserve"> 3</w:t>
      </w:r>
      <w:r w:rsidR="00E76342" w:rsidRPr="00E76342">
        <w:rPr>
          <w:rFonts w:ascii="Times New Roman" w:eastAsia="Arial Unicode MS" w:hAnsi="Times New Roman" w:cs="Times New Roman"/>
          <w:color w:val="000000"/>
          <w:szCs w:val="24"/>
          <w:u w:color="000000"/>
          <w:bdr w:val="nil"/>
          <w:lang w:val="en-US" w:eastAsia="en-US"/>
        </w:rPr>
        <w:t>.</w:t>
      </w:r>
      <w:r w:rsidR="009D135D" w:rsidRPr="00E76342">
        <w:rPr>
          <w:rFonts w:ascii="Times New Roman" w:eastAsia="Arial Unicode MS" w:hAnsi="Times New Roman" w:cs="Times New Roman"/>
          <w:color w:val="000000"/>
          <w:szCs w:val="24"/>
          <w:u w:color="000000"/>
          <w:bdr w:val="nil"/>
          <w:lang w:val="en-US" w:eastAsia="en-US"/>
        </w:rPr>
        <w:t>68%</w:t>
      </w:r>
      <w:r w:rsidR="00E76342" w:rsidRPr="00E76342">
        <w:rPr>
          <w:rFonts w:ascii="Times New Roman" w:eastAsia="Arial Unicode MS" w:hAnsi="Times New Roman" w:cs="Times New Roman"/>
          <w:color w:val="000000"/>
          <w:szCs w:val="24"/>
          <w:u w:color="000000"/>
          <w:bdr w:val="nil"/>
          <w:lang w:val="en-US" w:eastAsia="en-US"/>
        </w:rPr>
        <w:t xml:space="preserve">. </w:t>
      </w:r>
      <w:proofErr w:type="spellStart"/>
      <w:r w:rsidR="00E76342" w:rsidRPr="00E76342">
        <w:rPr>
          <w:rFonts w:ascii="Times New Roman" w:eastAsia="Arial Unicode MS" w:hAnsi="Times New Roman" w:cs="Times New Roman"/>
          <w:color w:val="000000"/>
          <w:szCs w:val="24"/>
          <w:u w:color="000000"/>
          <w:bdr w:val="nil"/>
          <w:lang w:val="en-US" w:eastAsia="en-US"/>
        </w:rPr>
        <w:t>Pavarësisht</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se </w:t>
      </w:r>
      <w:proofErr w:type="spellStart"/>
      <w:r w:rsidR="00E76342" w:rsidRPr="00E76342">
        <w:rPr>
          <w:rFonts w:ascii="Times New Roman" w:eastAsia="Arial Unicode MS" w:hAnsi="Times New Roman" w:cs="Times New Roman"/>
          <w:color w:val="000000"/>
          <w:szCs w:val="24"/>
          <w:u w:color="000000"/>
          <w:bdr w:val="nil"/>
          <w:lang w:val="en-US" w:eastAsia="en-US"/>
        </w:rPr>
        <w:t>qarkullimi</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w:t>
      </w:r>
      <w:proofErr w:type="spellStart"/>
      <w:r w:rsidR="00E76342" w:rsidRPr="00E76342">
        <w:rPr>
          <w:rFonts w:ascii="Times New Roman" w:eastAsia="Arial Unicode MS" w:hAnsi="Times New Roman" w:cs="Times New Roman"/>
          <w:color w:val="000000"/>
          <w:szCs w:val="24"/>
          <w:u w:color="000000"/>
          <w:bdr w:val="nil"/>
          <w:lang w:val="en-US" w:eastAsia="en-US"/>
        </w:rPr>
        <w:t>i</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w:t>
      </w:r>
      <w:proofErr w:type="spellStart"/>
      <w:r w:rsidR="00E76342" w:rsidRPr="00E76342">
        <w:rPr>
          <w:rFonts w:ascii="Times New Roman" w:eastAsia="Arial Unicode MS" w:hAnsi="Times New Roman" w:cs="Times New Roman"/>
          <w:color w:val="000000"/>
          <w:szCs w:val="24"/>
          <w:u w:color="000000"/>
          <w:bdr w:val="nil"/>
          <w:lang w:val="en-US" w:eastAsia="en-US"/>
        </w:rPr>
        <w:t>këtyre</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w:t>
      </w:r>
      <w:proofErr w:type="spellStart"/>
      <w:r w:rsidR="00E76342" w:rsidRPr="00E76342">
        <w:rPr>
          <w:rFonts w:ascii="Times New Roman" w:eastAsia="Arial Unicode MS" w:hAnsi="Times New Roman" w:cs="Times New Roman"/>
          <w:color w:val="000000"/>
          <w:szCs w:val="24"/>
          <w:u w:color="000000"/>
          <w:bdr w:val="nil"/>
          <w:lang w:val="en-US" w:eastAsia="en-US"/>
        </w:rPr>
        <w:t>bizneseve</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w:t>
      </w:r>
      <w:proofErr w:type="spellStart"/>
      <w:r w:rsidR="00E76342" w:rsidRPr="00E76342">
        <w:rPr>
          <w:rFonts w:ascii="Times New Roman" w:eastAsia="Arial Unicode MS" w:hAnsi="Times New Roman" w:cs="Times New Roman"/>
          <w:color w:val="000000"/>
          <w:szCs w:val="24"/>
          <w:u w:color="000000"/>
          <w:bdr w:val="nil"/>
          <w:lang w:val="en-US" w:eastAsia="en-US"/>
        </w:rPr>
        <w:t>është</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w:t>
      </w:r>
      <w:proofErr w:type="spellStart"/>
      <w:r w:rsidR="00E76342" w:rsidRPr="00E76342">
        <w:rPr>
          <w:rFonts w:ascii="Times New Roman" w:eastAsia="Arial Unicode MS" w:hAnsi="Times New Roman" w:cs="Times New Roman"/>
          <w:color w:val="000000"/>
          <w:szCs w:val="24"/>
          <w:u w:color="000000"/>
          <w:bdr w:val="nil"/>
          <w:lang w:val="en-US" w:eastAsia="en-US"/>
        </w:rPr>
        <w:t>rritur</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me 1.37%, </w:t>
      </w:r>
      <w:proofErr w:type="spellStart"/>
      <w:r w:rsidR="00E76342" w:rsidRPr="00E76342">
        <w:rPr>
          <w:rFonts w:ascii="Times New Roman" w:eastAsia="Arial Unicode MS" w:hAnsi="Times New Roman" w:cs="Times New Roman"/>
          <w:color w:val="000000"/>
          <w:szCs w:val="24"/>
          <w:u w:color="000000"/>
          <w:bdr w:val="nil"/>
          <w:lang w:val="en-US" w:eastAsia="en-US"/>
        </w:rPr>
        <w:t>kemi</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w:t>
      </w:r>
      <w:proofErr w:type="spellStart"/>
      <w:r w:rsidR="00E76342" w:rsidRPr="00E76342">
        <w:rPr>
          <w:rFonts w:ascii="Times New Roman" w:eastAsia="Arial Unicode MS" w:hAnsi="Times New Roman" w:cs="Times New Roman"/>
          <w:color w:val="000000"/>
          <w:szCs w:val="24"/>
          <w:u w:color="000000"/>
          <w:bdr w:val="nil"/>
          <w:lang w:val="en-US" w:eastAsia="en-US"/>
        </w:rPr>
        <w:t>një</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w:t>
      </w:r>
      <w:proofErr w:type="spellStart"/>
      <w:r w:rsidR="00E76342" w:rsidRPr="00E76342">
        <w:rPr>
          <w:rFonts w:ascii="Times New Roman" w:eastAsia="Arial Unicode MS" w:hAnsi="Times New Roman" w:cs="Times New Roman"/>
          <w:color w:val="000000"/>
          <w:szCs w:val="24"/>
          <w:u w:color="000000"/>
          <w:bdr w:val="nil"/>
          <w:lang w:val="en-US" w:eastAsia="en-US"/>
        </w:rPr>
        <w:t>nivel</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w:t>
      </w:r>
      <w:proofErr w:type="spellStart"/>
      <w:r w:rsidR="00E76342" w:rsidRPr="00E76342">
        <w:rPr>
          <w:rFonts w:ascii="Times New Roman" w:eastAsia="Arial Unicode MS" w:hAnsi="Times New Roman" w:cs="Times New Roman"/>
          <w:color w:val="000000"/>
          <w:szCs w:val="24"/>
          <w:u w:color="000000"/>
          <w:bdr w:val="nil"/>
          <w:lang w:val="en-US" w:eastAsia="en-US"/>
        </w:rPr>
        <w:t>rritjeje</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w:t>
      </w:r>
      <w:proofErr w:type="spellStart"/>
      <w:r w:rsidR="00E76342" w:rsidRPr="00E76342">
        <w:rPr>
          <w:rFonts w:ascii="Times New Roman" w:eastAsia="Arial Unicode MS" w:hAnsi="Times New Roman" w:cs="Times New Roman"/>
          <w:color w:val="000000"/>
          <w:szCs w:val="24"/>
          <w:u w:color="000000"/>
          <w:bdr w:val="nil"/>
          <w:lang w:val="en-US" w:eastAsia="en-US"/>
        </w:rPr>
        <w:t>më</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w:t>
      </w:r>
      <w:proofErr w:type="spellStart"/>
      <w:r w:rsidR="00E76342" w:rsidRPr="00E76342">
        <w:rPr>
          <w:rFonts w:ascii="Times New Roman" w:eastAsia="Arial Unicode MS" w:hAnsi="Times New Roman" w:cs="Times New Roman"/>
          <w:color w:val="000000"/>
          <w:szCs w:val="24"/>
          <w:u w:color="000000"/>
          <w:bdr w:val="nil"/>
          <w:lang w:val="en-US" w:eastAsia="en-US"/>
        </w:rPr>
        <w:t>të</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w:t>
      </w:r>
      <w:proofErr w:type="spellStart"/>
      <w:r w:rsidR="00E76342" w:rsidRPr="00E76342">
        <w:rPr>
          <w:rFonts w:ascii="Times New Roman" w:eastAsia="Arial Unicode MS" w:hAnsi="Times New Roman" w:cs="Times New Roman"/>
          <w:color w:val="000000"/>
          <w:szCs w:val="24"/>
          <w:u w:color="000000"/>
          <w:bdr w:val="nil"/>
          <w:lang w:val="en-US" w:eastAsia="en-US"/>
        </w:rPr>
        <w:t>lartë</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w:t>
      </w:r>
      <w:proofErr w:type="spellStart"/>
      <w:r w:rsidR="00E76342" w:rsidRPr="00E76342">
        <w:rPr>
          <w:rFonts w:ascii="Times New Roman" w:eastAsia="Arial Unicode MS" w:hAnsi="Times New Roman" w:cs="Times New Roman"/>
          <w:color w:val="000000"/>
          <w:szCs w:val="24"/>
          <w:u w:color="000000"/>
          <w:bdr w:val="nil"/>
          <w:lang w:val="en-US" w:eastAsia="en-US"/>
        </w:rPr>
        <w:t>të</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w:t>
      </w:r>
      <w:proofErr w:type="spellStart"/>
      <w:r w:rsidR="00E76342" w:rsidRPr="00E76342">
        <w:rPr>
          <w:rFonts w:ascii="Times New Roman" w:eastAsia="Arial Unicode MS" w:hAnsi="Times New Roman" w:cs="Times New Roman"/>
          <w:color w:val="000000"/>
          <w:szCs w:val="24"/>
          <w:u w:color="000000"/>
          <w:bdr w:val="nil"/>
          <w:lang w:val="en-US" w:eastAsia="en-US"/>
        </w:rPr>
        <w:t>shpenzimeve</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w:t>
      </w:r>
      <w:proofErr w:type="spellStart"/>
      <w:r w:rsidR="00E76342" w:rsidRPr="00E76342">
        <w:rPr>
          <w:rFonts w:ascii="Times New Roman" w:eastAsia="Arial Unicode MS" w:hAnsi="Times New Roman" w:cs="Times New Roman"/>
          <w:color w:val="000000"/>
          <w:szCs w:val="24"/>
          <w:u w:color="000000"/>
          <w:bdr w:val="nil"/>
          <w:lang w:val="en-US" w:eastAsia="en-US"/>
        </w:rPr>
        <w:t>të</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w:t>
      </w:r>
      <w:proofErr w:type="spellStart"/>
      <w:r w:rsidR="00E76342" w:rsidRPr="00E76342">
        <w:rPr>
          <w:rFonts w:ascii="Times New Roman" w:eastAsia="Arial Unicode MS" w:hAnsi="Times New Roman" w:cs="Times New Roman"/>
          <w:color w:val="000000"/>
          <w:szCs w:val="24"/>
          <w:u w:color="000000"/>
          <w:bdr w:val="nil"/>
          <w:lang w:val="en-US" w:eastAsia="en-US"/>
        </w:rPr>
        <w:t>tatueshme</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duke </w:t>
      </w:r>
      <w:proofErr w:type="spellStart"/>
      <w:r w:rsidR="00E76342" w:rsidRPr="00E76342">
        <w:rPr>
          <w:rFonts w:ascii="Times New Roman" w:eastAsia="Arial Unicode MS" w:hAnsi="Times New Roman" w:cs="Times New Roman"/>
          <w:color w:val="000000"/>
          <w:szCs w:val="24"/>
          <w:u w:color="000000"/>
          <w:bdr w:val="nil"/>
          <w:lang w:val="en-US" w:eastAsia="en-US"/>
        </w:rPr>
        <w:t>ndikuar</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w:t>
      </w:r>
      <w:proofErr w:type="spellStart"/>
      <w:r w:rsidR="00E76342" w:rsidRPr="00E76342">
        <w:rPr>
          <w:rFonts w:ascii="Times New Roman" w:eastAsia="Arial Unicode MS" w:hAnsi="Times New Roman" w:cs="Times New Roman"/>
          <w:color w:val="000000"/>
          <w:szCs w:val="24"/>
          <w:u w:color="000000"/>
          <w:bdr w:val="nil"/>
          <w:lang w:val="en-US" w:eastAsia="en-US"/>
        </w:rPr>
        <w:t>n</w:t>
      </w:r>
      <w:r w:rsidR="00E76342">
        <w:rPr>
          <w:rFonts w:ascii="Times New Roman" w:eastAsia="Arial Unicode MS" w:hAnsi="Times New Roman" w:cs="Times New Roman"/>
          <w:color w:val="000000"/>
          <w:szCs w:val="24"/>
          <w:u w:color="000000"/>
          <w:bdr w:val="nil"/>
          <w:lang w:val="en-US" w:eastAsia="en-US"/>
        </w:rPr>
        <w:t>ë</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w:t>
      </w:r>
      <w:proofErr w:type="spellStart"/>
      <w:r w:rsidR="00E76342" w:rsidRPr="00E76342">
        <w:rPr>
          <w:rFonts w:ascii="Times New Roman" w:eastAsia="Arial Unicode MS" w:hAnsi="Times New Roman" w:cs="Times New Roman"/>
          <w:color w:val="000000"/>
          <w:szCs w:val="24"/>
          <w:u w:color="000000"/>
          <w:bdr w:val="nil"/>
          <w:lang w:val="en-US" w:eastAsia="en-US"/>
        </w:rPr>
        <w:t>një</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w:t>
      </w:r>
      <w:proofErr w:type="spellStart"/>
      <w:r w:rsidR="00E76342" w:rsidRPr="00E76342">
        <w:rPr>
          <w:rFonts w:ascii="Times New Roman" w:eastAsia="Arial Unicode MS" w:hAnsi="Times New Roman" w:cs="Times New Roman"/>
          <w:color w:val="000000"/>
          <w:szCs w:val="24"/>
          <w:u w:color="000000"/>
          <w:bdr w:val="nil"/>
          <w:lang w:val="en-US" w:eastAsia="en-US"/>
        </w:rPr>
        <w:t>rënie</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me </w:t>
      </w:r>
      <w:proofErr w:type="spellStart"/>
      <w:r w:rsidR="00E76342" w:rsidRPr="00E76342">
        <w:rPr>
          <w:rFonts w:ascii="Times New Roman" w:eastAsia="Arial Unicode MS" w:hAnsi="Times New Roman" w:cs="Times New Roman"/>
          <w:color w:val="000000"/>
          <w:szCs w:val="24"/>
          <w:u w:color="000000"/>
          <w:bdr w:val="nil"/>
          <w:lang w:val="en-US" w:eastAsia="en-US"/>
        </w:rPr>
        <w:t>rreth</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3.62% </w:t>
      </w:r>
      <w:proofErr w:type="spellStart"/>
      <w:r w:rsidR="00E76342" w:rsidRPr="00E76342">
        <w:rPr>
          <w:rFonts w:ascii="Times New Roman" w:eastAsia="Arial Unicode MS" w:hAnsi="Times New Roman" w:cs="Times New Roman"/>
          <w:color w:val="000000"/>
          <w:szCs w:val="24"/>
          <w:u w:color="000000"/>
          <w:bdr w:val="nil"/>
          <w:lang w:val="en-US" w:eastAsia="en-US"/>
        </w:rPr>
        <w:t>të</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w:t>
      </w:r>
      <w:proofErr w:type="spellStart"/>
      <w:r w:rsidR="00E76342" w:rsidRPr="00E76342">
        <w:rPr>
          <w:rFonts w:ascii="Times New Roman" w:eastAsia="Arial Unicode MS" w:hAnsi="Times New Roman" w:cs="Times New Roman"/>
          <w:color w:val="000000"/>
          <w:szCs w:val="24"/>
          <w:u w:color="000000"/>
          <w:bdr w:val="nil"/>
          <w:lang w:val="en-US" w:eastAsia="en-US"/>
        </w:rPr>
        <w:t>fitimit</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w:t>
      </w:r>
      <w:proofErr w:type="spellStart"/>
      <w:r w:rsidR="00E76342" w:rsidRPr="00E76342">
        <w:rPr>
          <w:rFonts w:ascii="Times New Roman" w:eastAsia="Arial Unicode MS" w:hAnsi="Times New Roman" w:cs="Times New Roman"/>
          <w:color w:val="000000"/>
          <w:szCs w:val="24"/>
          <w:u w:color="000000"/>
          <w:bdr w:val="nil"/>
          <w:lang w:val="en-US" w:eastAsia="en-US"/>
        </w:rPr>
        <w:t>të</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w:t>
      </w:r>
      <w:proofErr w:type="spellStart"/>
      <w:r w:rsidR="00E76342" w:rsidRPr="00E76342">
        <w:rPr>
          <w:rFonts w:ascii="Times New Roman" w:eastAsia="Arial Unicode MS" w:hAnsi="Times New Roman" w:cs="Times New Roman"/>
          <w:color w:val="000000"/>
          <w:szCs w:val="24"/>
          <w:u w:color="000000"/>
          <w:bdr w:val="nil"/>
          <w:lang w:val="en-US" w:eastAsia="en-US"/>
        </w:rPr>
        <w:t>tatueshëm</w:t>
      </w:r>
      <w:proofErr w:type="spellEnd"/>
      <w:r w:rsidR="00E76342" w:rsidRPr="00E76342">
        <w:rPr>
          <w:rFonts w:ascii="Times New Roman" w:eastAsia="Arial Unicode MS" w:hAnsi="Times New Roman" w:cs="Times New Roman"/>
          <w:color w:val="000000"/>
          <w:szCs w:val="24"/>
          <w:u w:color="000000"/>
          <w:bdr w:val="nil"/>
          <w:lang w:val="en-US" w:eastAsia="en-US"/>
        </w:rPr>
        <w:t xml:space="preserve">. </w:t>
      </w:r>
    </w:p>
    <w:bookmarkEnd w:id="88"/>
    <w:p w14:paraId="07146CCF" w14:textId="29859FCA" w:rsidR="00174B56" w:rsidRPr="006B7917" w:rsidRDefault="00174B56" w:rsidP="2EF32156">
      <w:pPr>
        <w:spacing w:before="100" w:beforeAutospacing="1" w:after="100" w:afterAutospacing="1" w:line="276" w:lineRule="auto"/>
        <w:jc w:val="both"/>
        <w:rPr>
          <w:rFonts w:ascii="Times New Roman" w:eastAsia="Arial Unicode MS" w:hAnsi="Times New Roman" w:cs="Times New Roman"/>
          <w:color w:val="000000"/>
          <w:bdr w:val="nil"/>
          <w:lang w:val="en-US" w:eastAsia="en-US"/>
        </w:rPr>
      </w:pPr>
      <w:r w:rsidRPr="2EF32156">
        <w:rPr>
          <w:rFonts w:ascii="Times New Roman" w:eastAsia="Arial Unicode MS" w:hAnsi="Times New Roman" w:cs="Times New Roman"/>
          <w:b/>
          <w:bCs/>
          <w:color w:val="000000"/>
          <w:bdr w:val="nil"/>
          <w:lang w:val="en-US" w:eastAsia="en-US"/>
        </w:rPr>
        <w:t xml:space="preserve">Sa </w:t>
      </w:r>
      <w:proofErr w:type="spellStart"/>
      <w:r w:rsidRPr="2EF32156">
        <w:rPr>
          <w:rFonts w:ascii="Times New Roman" w:eastAsia="Arial Unicode MS" w:hAnsi="Times New Roman" w:cs="Times New Roman"/>
          <w:b/>
          <w:bCs/>
          <w:color w:val="000000"/>
          <w:bdr w:val="nil"/>
          <w:lang w:val="en-US" w:eastAsia="en-US"/>
        </w:rPr>
        <w:t>i</w:t>
      </w:r>
      <w:proofErr w:type="spellEnd"/>
      <w:r w:rsidRPr="2EF32156">
        <w:rPr>
          <w:rFonts w:ascii="Times New Roman" w:eastAsia="Arial Unicode MS" w:hAnsi="Times New Roman" w:cs="Times New Roman"/>
          <w:b/>
          <w:bCs/>
          <w:color w:val="000000"/>
          <w:bdr w:val="nil"/>
          <w:lang w:val="en-US" w:eastAsia="en-US"/>
        </w:rPr>
        <w:t xml:space="preserve"> </w:t>
      </w:r>
      <w:proofErr w:type="spellStart"/>
      <w:r w:rsidRPr="2EF32156">
        <w:rPr>
          <w:rFonts w:ascii="Times New Roman" w:eastAsia="Arial Unicode MS" w:hAnsi="Times New Roman" w:cs="Times New Roman"/>
          <w:b/>
          <w:bCs/>
          <w:color w:val="000000"/>
          <w:bdr w:val="nil"/>
          <w:lang w:val="en-US" w:eastAsia="en-US"/>
        </w:rPr>
        <w:t>takon</w:t>
      </w:r>
      <w:proofErr w:type="spellEnd"/>
      <w:r w:rsidRPr="2EF32156">
        <w:rPr>
          <w:rFonts w:ascii="Times New Roman" w:eastAsia="Arial Unicode MS" w:hAnsi="Times New Roman" w:cs="Times New Roman"/>
          <w:b/>
          <w:bCs/>
          <w:color w:val="000000"/>
          <w:bdr w:val="nil"/>
          <w:lang w:val="en-US" w:eastAsia="en-US"/>
        </w:rPr>
        <w:t xml:space="preserve"> </w:t>
      </w:r>
      <w:proofErr w:type="spellStart"/>
      <w:r w:rsidRPr="2EF32156">
        <w:rPr>
          <w:rFonts w:ascii="Times New Roman" w:eastAsia="Arial Unicode MS" w:hAnsi="Times New Roman" w:cs="Times New Roman"/>
          <w:b/>
          <w:bCs/>
          <w:color w:val="000000"/>
          <w:bdr w:val="nil"/>
          <w:lang w:val="en-US" w:eastAsia="en-US"/>
        </w:rPr>
        <w:t>sektorëve</w:t>
      </w:r>
      <w:proofErr w:type="spellEnd"/>
      <w:r w:rsidRPr="2EF32156">
        <w:rPr>
          <w:rFonts w:ascii="Times New Roman" w:eastAsia="Arial Unicode MS" w:hAnsi="Times New Roman" w:cs="Times New Roman"/>
          <w:b/>
          <w:bCs/>
          <w:color w:val="000000"/>
          <w:bdr w:val="nil"/>
          <w:lang w:val="en-US" w:eastAsia="en-US"/>
        </w:rPr>
        <w:t xml:space="preserve"> </w:t>
      </w:r>
      <w:proofErr w:type="spellStart"/>
      <w:r w:rsidRPr="2EF32156">
        <w:rPr>
          <w:rFonts w:ascii="Times New Roman" w:eastAsia="Arial Unicode MS" w:hAnsi="Times New Roman" w:cs="Times New Roman"/>
          <w:b/>
          <w:bCs/>
          <w:color w:val="000000"/>
          <w:bdr w:val="nil"/>
          <w:lang w:val="en-US" w:eastAsia="en-US"/>
        </w:rPr>
        <w:t>kryesorë</w:t>
      </w:r>
      <w:proofErr w:type="spellEnd"/>
      <w:r w:rsidRPr="2EF32156">
        <w:rPr>
          <w:rFonts w:ascii="Times New Roman" w:eastAsia="Arial Unicode MS" w:hAnsi="Times New Roman" w:cs="Times New Roman"/>
          <w:b/>
          <w:bCs/>
          <w:color w:val="000000"/>
          <w:bdr w:val="nil"/>
          <w:lang w:val="en-US" w:eastAsia="en-US"/>
        </w:rPr>
        <w:t xml:space="preserve"> </w:t>
      </w:r>
      <w:proofErr w:type="spellStart"/>
      <w:r w:rsidRPr="2EF32156">
        <w:rPr>
          <w:rFonts w:ascii="Times New Roman" w:eastAsia="Arial Unicode MS" w:hAnsi="Times New Roman" w:cs="Times New Roman"/>
          <w:b/>
          <w:bCs/>
          <w:color w:val="000000"/>
          <w:bdr w:val="nil"/>
          <w:lang w:val="en-US" w:eastAsia="en-US"/>
        </w:rPr>
        <w:t>të</w:t>
      </w:r>
      <w:proofErr w:type="spellEnd"/>
      <w:r w:rsidRPr="2EF32156">
        <w:rPr>
          <w:rFonts w:ascii="Times New Roman" w:eastAsia="Arial Unicode MS" w:hAnsi="Times New Roman" w:cs="Times New Roman"/>
          <w:b/>
          <w:bCs/>
          <w:color w:val="000000"/>
          <w:bdr w:val="nil"/>
          <w:lang w:val="en-US" w:eastAsia="en-US"/>
        </w:rPr>
        <w:t xml:space="preserve"> </w:t>
      </w:r>
      <w:proofErr w:type="spellStart"/>
      <w:r w:rsidRPr="2EF32156">
        <w:rPr>
          <w:rFonts w:ascii="Times New Roman" w:eastAsia="Arial Unicode MS" w:hAnsi="Times New Roman" w:cs="Times New Roman"/>
          <w:b/>
          <w:bCs/>
          <w:color w:val="000000"/>
          <w:bdr w:val="nil"/>
          <w:lang w:val="en-US" w:eastAsia="en-US"/>
        </w:rPr>
        <w:t>ekonomisë</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shihet</w:t>
      </w:r>
      <w:proofErr w:type="spellEnd"/>
      <w:r w:rsidRPr="2EF32156">
        <w:rPr>
          <w:rFonts w:ascii="Times New Roman" w:eastAsia="Arial Unicode MS" w:hAnsi="Times New Roman" w:cs="Times New Roman"/>
          <w:color w:val="000000"/>
          <w:bdr w:val="nil"/>
          <w:lang w:val="en-US" w:eastAsia="en-US"/>
        </w:rPr>
        <w:t xml:space="preserve"> se </w:t>
      </w:r>
      <w:proofErr w:type="spellStart"/>
      <w:r w:rsidRPr="2EF32156">
        <w:rPr>
          <w:rFonts w:ascii="Times New Roman" w:eastAsia="Arial Unicode MS" w:hAnsi="Times New Roman" w:cs="Times New Roman"/>
          <w:color w:val="000000"/>
          <w:bdr w:val="nil"/>
          <w:lang w:val="en-US" w:eastAsia="en-US"/>
        </w:rPr>
        <w:t>sektori</w:t>
      </w:r>
      <w:proofErr w:type="spellEnd"/>
      <w:r w:rsidRPr="2EF32156">
        <w:rPr>
          <w:rFonts w:ascii="Times New Roman" w:eastAsia="Arial Unicode MS" w:hAnsi="Times New Roman" w:cs="Times New Roman"/>
          <w:color w:val="000000"/>
          <w:bdr w:val="nil"/>
          <w:lang w:val="en-US" w:eastAsia="en-US"/>
        </w:rPr>
        <w:t xml:space="preserve"> me </w:t>
      </w:r>
      <w:proofErr w:type="spellStart"/>
      <w:r w:rsidRPr="2EF32156">
        <w:rPr>
          <w:rFonts w:ascii="Times New Roman" w:eastAsia="Arial Unicode MS" w:hAnsi="Times New Roman" w:cs="Times New Roman"/>
          <w:color w:val="000000"/>
          <w:bdr w:val="nil"/>
          <w:lang w:val="en-US" w:eastAsia="en-US"/>
        </w:rPr>
        <w:t>shpenzimet</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më</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të</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larta</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tatimore</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është</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sektori</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i</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shërbimeve</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i</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cili</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pasohet</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nga</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sektori</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i</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tregtisë</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prodhimit</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transportit</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dhe</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ndërtimit</w:t>
      </w:r>
      <w:proofErr w:type="spellEnd"/>
      <w:r w:rsidRPr="2EF32156">
        <w:rPr>
          <w:rFonts w:ascii="Times New Roman" w:eastAsia="Arial Unicode MS" w:hAnsi="Times New Roman" w:cs="Times New Roman"/>
          <w:color w:val="000000"/>
          <w:bdr w:val="nil"/>
          <w:lang w:val="en-US" w:eastAsia="en-US"/>
        </w:rPr>
        <w:t xml:space="preserve">. </w:t>
      </w:r>
      <w:r w:rsidR="005F37B4"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Më</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në</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detaje</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të</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dhënat</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në</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lidhje</w:t>
      </w:r>
      <w:proofErr w:type="spellEnd"/>
      <w:r w:rsidRPr="2EF32156">
        <w:rPr>
          <w:rFonts w:ascii="Times New Roman" w:eastAsia="Arial Unicode MS" w:hAnsi="Times New Roman" w:cs="Times New Roman"/>
          <w:color w:val="000000"/>
          <w:bdr w:val="nil"/>
          <w:lang w:val="en-US" w:eastAsia="en-US"/>
        </w:rPr>
        <w:t xml:space="preserve"> me </w:t>
      </w:r>
      <w:proofErr w:type="spellStart"/>
      <w:r w:rsidRPr="2EF32156">
        <w:rPr>
          <w:rFonts w:ascii="Times New Roman" w:eastAsia="Arial Unicode MS" w:hAnsi="Times New Roman" w:cs="Times New Roman"/>
          <w:color w:val="000000"/>
          <w:bdr w:val="nil"/>
          <w:lang w:val="en-US" w:eastAsia="en-US"/>
        </w:rPr>
        <w:t>shpenzimin</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tatimor</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të</w:t>
      </w:r>
      <w:proofErr w:type="spellEnd"/>
      <w:r w:rsidRPr="2EF32156">
        <w:rPr>
          <w:rFonts w:ascii="Times New Roman" w:eastAsia="Arial Unicode MS" w:hAnsi="Times New Roman" w:cs="Times New Roman"/>
          <w:color w:val="000000"/>
          <w:bdr w:val="nil"/>
          <w:lang w:val="en-US" w:eastAsia="en-US"/>
        </w:rPr>
        <w:t xml:space="preserve"> TTHF </w:t>
      </w:r>
      <w:proofErr w:type="spellStart"/>
      <w:r w:rsidRPr="2EF32156">
        <w:rPr>
          <w:rFonts w:ascii="Times New Roman" w:eastAsia="Arial Unicode MS" w:hAnsi="Times New Roman" w:cs="Times New Roman"/>
          <w:color w:val="000000"/>
          <w:bdr w:val="nil"/>
          <w:lang w:val="en-US" w:eastAsia="en-US"/>
        </w:rPr>
        <w:t>sipas</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sektorëve</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të</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ekonomisë</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pasqyrohen</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në</w:t>
      </w:r>
      <w:proofErr w:type="spellEnd"/>
      <w:r w:rsidRPr="2EF32156">
        <w:rPr>
          <w:rFonts w:ascii="Times New Roman" w:eastAsia="Arial Unicode MS" w:hAnsi="Times New Roman" w:cs="Times New Roman"/>
          <w:color w:val="000000"/>
          <w:bdr w:val="nil"/>
          <w:lang w:val="en-US" w:eastAsia="en-US"/>
        </w:rPr>
        <w:t xml:space="preserve"> </w:t>
      </w:r>
      <w:proofErr w:type="spellStart"/>
      <w:r w:rsidRPr="2EF32156">
        <w:rPr>
          <w:rFonts w:ascii="Times New Roman" w:eastAsia="Arial Unicode MS" w:hAnsi="Times New Roman" w:cs="Times New Roman"/>
          <w:color w:val="000000"/>
          <w:bdr w:val="nil"/>
          <w:lang w:val="en-US" w:eastAsia="en-US"/>
        </w:rPr>
        <w:t>grafikun</w:t>
      </w:r>
      <w:proofErr w:type="spellEnd"/>
      <w:r w:rsidRPr="2EF32156">
        <w:rPr>
          <w:rFonts w:ascii="Times New Roman" w:eastAsia="Arial Unicode MS" w:hAnsi="Times New Roman" w:cs="Times New Roman"/>
          <w:color w:val="000000"/>
          <w:bdr w:val="nil"/>
          <w:lang w:val="en-US" w:eastAsia="en-US"/>
        </w:rPr>
        <w:t xml:space="preserve"> e </w:t>
      </w:r>
      <w:proofErr w:type="spellStart"/>
      <w:r w:rsidRPr="2EF32156">
        <w:rPr>
          <w:rFonts w:ascii="Times New Roman" w:eastAsia="Arial Unicode MS" w:hAnsi="Times New Roman" w:cs="Times New Roman"/>
          <w:color w:val="000000"/>
          <w:bdr w:val="nil"/>
          <w:lang w:val="en-US" w:eastAsia="en-US"/>
        </w:rPr>
        <w:t>mëposhtëm</w:t>
      </w:r>
      <w:proofErr w:type="spellEnd"/>
      <w:r w:rsidRPr="2EF32156">
        <w:rPr>
          <w:rFonts w:ascii="Times New Roman" w:eastAsia="Arial Unicode MS" w:hAnsi="Times New Roman" w:cs="Times New Roman"/>
          <w:color w:val="000000"/>
          <w:bdr w:val="nil"/>
          <w:lang w:val="en-US" w:eastAsia="en-US"/>
        </w:rPr>
        <w:t>.</w:t>
      </w:r>
    </w:p>
    <w:p w14:paraId="15E386EE" w14:textId="2CD06FA3" w:rsidR="006B7917" w:rsidRDefault="006B7917" w:rsidP="006B7917">
      <w:pPr>
        <w:pStyle w:val="Caption"/>
        <w:keepNext/>
        <w:jc w:val="center"/>
        <w:rPr>
          <w:rFonts w:ascii="Times New Roman" w:hAnsi="Times New Roman" w:cs="Times New Roman"/>
          <w:i/>
          <w:iCs w:val="0"/>
          <w:sz w:val="22"/>
          <w:szCs w:val="22"/>
        </w:rPr>
      </w:pPr>
      <w:bookmarkStart w:id="90" w:name="_Toc209531975"/>
      <w:proofErr w:type="spellStart"/>
      <w:r w:rsidRPr="006B7917">
        <w:rPr>
          <w:rFonts w:ascii="Times New Roman" w:hAnsi="Times New Roman" w:cs="Times New Roman"/>
          <w:i/>
          <w:iCs w:val="0"/>
          <w:sz w:val="22"/>
          <w:szCs w:val="22"/>
        </w:rPr>
        <w:t>Figura</w:t>
      </w:r>
      <w:proofErr w:type="spellEnd"/>
      <w:r w:rsidRPr="006B7917">
        <w:rPr>
          <w:rFonts w:ascii="Times New Roman" w:hAnsi="Times New Roman" w:cs="Times New Roman"/>
          <w:i/>
          <w:iCs w:val="0"/>
          <w:sz w:val="22"/>
          <w:szCs w:val="22"/>
        </w:rPr>
        <w:t xml:space="preserve"> </w:t>
      </w:r>
      <w:r w:rsidRPr="006B7917">
        <w:rPr>
          <w:rFonts w:ascii="Times New Roman" w:hAnsi="Times New Roman" w:cs="Times New Roman"/>
          <w:i/>
          <w:iCs w:val="0"/>
          <w:sz w:val="22"/>
          <w:szCs w:val="22"/>
        </w:rPr>
        <w:fldChar w:fldCharType="begin"/>
      </w:r>
      <w:r w:rsidRPr="006B7917">
        <w:rPr>
          <w:rFonts w:ascii="Times New Roman" w:hAnsi="Times New Roman" w:cs="Times New Roman"/>
          <w:i/>
          <w:iCs w:val="0"/>
          <w:sz w:val="22"/>
          <w:szCs w:val="22"/>
        </w:rPr>
        <w:instrText xml:space="preserve"> SEQ Figura \* ARABIC </w:instrText>
      </w:r>
      <w:r w:rsidRPr="006B7917">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rPr>
        <w:t>5</w:t>
      </w:r>
      <w:r w:rsidRPr="006B7917">
        <w:rPr>
          <w:rFonts w:ascii="Times New Roman" w:hAnsi="Times New Roman" w:cs="Times New Roman"/>
          <w:i/>
          <w:iCs w:val="0"/>
          <w:sz w:val="22"/>
          <w:szCs w:val="22"/>
        </w:rPr>
        <w:fldChar w:fldCharType="end"/>
      </w:r>
      <w:r w:rsidRPr="006B7917">
        <w:rPr>
          <w:rFonts w:ascii="Times New Roman" w:hAnsi="Times New Roman" w:cs="Times New Roman"/>
          <w:i/>
          <w:iCs w:val="0"/>
          <w:sz w:val="22"/>
          <w:szCs w:val="22"/>
        </w:rPr>
        <w:t xml:space="preserve">: </w:t>
      </w:r>
      <w:proofErr w:type="spellStart"/>
      <w:r w:rsidRPr="006B7917">
        <w:rPr>
          <w:rFonts w:ascii="Times New Roman" w:hAnsi="Times New Roman" w:cs="Times New Roman"/>
          <w:i/>
          <w:iCs w:val="0"/>
          <w:sz w:val="22"/>
          <w:szCs w:val="22"/>
        </w:rPr>
        <w:t>Shpenzimi</w:t>
      </w:r>
      <w:proofErr w:type="spellEnd"/>
      <w:r w:rsidRPr="006B7917">
        <w:rPr>
          <w:rFonts w:ascii="Times New Roman" w:hAnsi="Times New Roman" w:cs="Times New Roman"/>
          <w:i/>
          <w:iCs w:val="0"/>
          <w:sz w:val="22"/>
          <w:szCs w:val="22"/>
        </w:rPr>
        <w:t xml:space="preserve"> </w:t>
      </w:r>
      <w:proofErr w:type="spellStart"/>
      <w:r w:rsidRPr="006B7917">
        <w:rPr>
          <w:rFonts w:ascii="Times New Roman" w:hAnsi="Times New Roman" w:cs="Times New Roman"/>
          <w:i/>
          <w:iCs w:val="0"/>
          <w:sz w:val="22"/>
          <w:szCs w:val="22"/>
        </w:rPr>
        <w:t>tatimor</w:t>
      </w:r>
      <w:proofErr w:type="spellEnd"/>
      <w:r w:rsidRPr="006B7917">
        <w:rPr>
          <w:rFonts w:ascii="Times New Roman" w:hAnsi="Times New Roman" w:cs="Times New Roman"/>
          <w:i/>
          <w:iCs w:val="0"/>
          <w:sz w:val="22"/>
          <w:szCs w:val="22"/>
        </w:rPr>
        <w:t xml:space="preserve"> </w:t>
      </w:r>
      <w:proofErr w:type="spellStart"/>
      <w:r w:rsidRPr="006B7917">
        <w:rPr>
          <w:rFonts w:ascii="Times New Roman" w:hAnsi="Times New Roman" w:cs="Times New Roman"/>
          <w:i/>
          <w:iCs w:val="0"/>
          <w:sz w:val="22"/>
          <w:szCs w:val="22"/>
        </w:rPr>
        <w:t>i</w:t>
      </w:r>
      <w:proofErr w:type="spellEnd"/>
      <w:r w:rsidRPr="006B7917">
        <w:rPr>
          <w:rFonts w:ascii="Times New Roman" w:hAnsi="Times New Roman" w:cs="Times New Roman"/>
          <w:i/>
          <w:iCs w:val="0"/>
          <w:sz w:val="22"/>
          <w:szCs w:val="22"/>
        </w:rPr>
        <w:t xml:space="preserve"> TTHF </w:t>
      </w:r>
      <w:proofErr w:type="spellStart"/>
      <w:r w:rsidRPr="006B7917">
        <w:rPr>
          <w:rFonts w:ascii="Times New Roman" w:hAnsi="Times New Roman" w:cs="Times New Roman"/>
          <w:i/>
          <w:iCs w:val="0"/>
          <w:sz w:val="22"/>
          <w:szCs w:val="22"/>
        </w:rPr>
        <w:t>sipas</w:t>
      </w:r>
      <w:proofErr w:type="spellEnd"/>
      <w:r w:rsidRPr="006B7917">
        <w:rPr>
          <w:rFonts w:ascii="Times New Roman" w:hAnsi="Times New Roman" w:cs="Times New Roman"/>
          <w:i/>
          <w:iCs w:val="0"/>
          <w:sz w:val="22"/>
          <w:szCs w:val="22"/>
        </w:rPr>
        <w:t xml:space="preserve"> </w:t>
      </w:r>
      <w:proofErr w:type="spellStart"/>
      <w:r w:rsidRPr="006B7917">
        <w:rPr>
          <w:rFonts w:ascii="Times New Roman" w:hAnsi="Times New Roman" w:cs="Times New Roman"/>
          <w:i/>
          <w:iCs w:val="0"/>
          <w:sz w:val="22"/>
          <w:szCs w:val="22"/>
        </w:rPr>
        <w:t>sektorëve</w:t>
      </w:r>
      <w:proofErr w:type="spellEnd"/>
      <w:r w:rsidRPr="006B7917">
        <w:rPr>
          <w:rFonts w:ascii="Times New Roman" w:hAnsi="Times New Roman" w:cs="Times New Roman"/>
          <w:i/>
          <w:iCs w:val="0"/>
          <w:sz w:val="22"/>
          <w:szCs w:val="22"/>
        </w:rPr>
        <w:t xml:space="preserve"> </w:t>
      </w:r>
      <w:proofErr w:type="spellStart"/>
      <w:r w:rsidRPr="006B7917">
        <w:rPr>
          <w:rFonts w:ascii="Times New Roman" w:hAnsi="Times New Roman" w:cs="Times New Roman"/>
          <w:i/>
          <w:iCs w:val="0"/>
          <w:sz w:val="22"/>
          <w:szCs w:val="22"/>
        </w:rPr>
        <w:t>kryesorë</w:t>
      </w:r>
      <w:proofErr w:type="spellEnd"/>
      <w:r w:rsidRPr="006B7917">
        <w:rPr>
          <w:rFonts w:ascii="Times New Roman" w:hAnsi="Times New Roman" w:cs="Times New Roman"/>
          <w:i/>
          <w:iCs w:val="0"/>
          <w:sz w:val="22"/>
          <w:szCs w:val="22"/>
        </w:rPr>
        <w:t xml:space="preserve"> </w:t>
      </w:r>
      <w:proofErr w:type="spellStart"/>
      <w:r w:rsidRPr="006B7917">
        <w:rPr>
          <w:rFonts w:ascii="Times New Roman" w:hAnsi="Times New Roman" w:cs="Times New Roman"/>
          <w:i/>
          <w:iCs w:val="0"/>
          <w:sz w:val="22"/>
          <w:szCs w:val="22"/>
        </w:rPr>
        <w:t>të</w:t>
      </w:r>
      <w:proofErr w:type="spellEnd"/>
      <w:r w:rsidRPr="006B7917">
        <w:rPr>
          <w:rFonts w:ascii="Times New Roman" w:hAnsi="Times New Roman" w:cs="Times New Roman"/>
          <w:i/>
          <w:iCs w:val="0"/>
          <w:sz w:val="22"/>
          <w:szCs w:val="22"/>
        </w:rPr>
        <w:t xml:space="preserve"> </w:t>
      </w:r>
      <w:proofErr w:type="spellStart"/>
      <w:r w:rsidRPr="006B7917">
        <w:rPr>
          <w:rFonts w:ascii="Times New Roman" w:hAnsi="Times New Roman" w:cs="Times New Roman"/>
          <w:i/>
          <w:iCs w:val="0"/>
          <w:sz w:val="22"/>
          <w:szCs w:val="22"/>
        </w:rPr>
        <w:t>ekonomisë</w:t>
      </w:r>
      <w:proofErr w:type="spellEnd"/>
      <w:r w:rsidRPr="006B7917">
        <w:rPr>
          <w:rFonts w:ascii="Times New Roman" w:hAnsi="Times New Roman" w:cs="Times New Roman"/>
          <w:i/>
          <w:iCs w:val="0"/>
          <w:sz w:val="22"/>
          <w:szCs w:val="22"/>
        </w:rPr>
        <w:t xml:space="preserve">, </w:t>
      </w:r>
      <w:proofErr w:type="spellStart"/>
      <w:r w:rsidRPr="006B7917">
        <w:rPr>
          <w:rFonts w:ascii="Times New Roman" w:hAnsi="Times New Roman" w:cs="Times New Roman"/>
          <w:i/>
          <w:iCs w:val="0"/>
          <w:sz w:val="22"/>
          <w:szCs w:val="22"/>
        </w:rPr>
        <w:t>viti</w:t>
      </w:r>
      <w:proofErr w:type="spellEnd"/>
      <w:r w:rsidRPr="006B7917">
        <w:rPr>
          <w:rFonts w:ascii="Times New Roman" w:hAnsi="Times New Roman" w:cs="Times New Roman"/>
          <w:i/>
          <w:iCs w:val="0"/>
          <w:sz w:val="22"/>
          <w:szCs w:val="22"/>
        </w:rPr>
        <w:t xml:space="preserve"> 2023</w:t>
      </w:r>
      <w:bookmarkEnd w:id="90"/>
    </w:p>
    <w:p w14:paraId="3D622786" w14:textId="77777777" w:rsidR="006B7917" w:rsidRPr="006B7917" w:rsidRDefault="006B7917" w:rsidP="006B7917">
      <w:pPr>
        <w:pStyle w:val="Caption"/>
        <w:keepNext/>
        <w:jc w:val="center"/>
        <w:rPr>
          <w:rFonts w:ascii="Times New Roman" w:hAnsi="Times New Roman" w:cs="Times New Roman"/>
          <w:i/>
          <w:iCs w:val="0"/>
          <w:sz w:val="22"/>
          <w:szCs w:val="22"/>
        </w:rPr>
      </w:pPr>
    </w:p>
    <w:p w14:paraId="359EEB33" w14:textId="6D407017" w:rsidR="00174B56" w:rsidRPr="009A1B6F" w:rsidRDefault="005347A3" w:rsidP="00E26400">
      <w:pPr>
        <w:spacing w:before="100" w:beforeAutospacing="1" w:after="100" w:afterAutospacing="1" w:line="240" w:lineRule="auto"/>
        <w:contextualSpacing w:val="0"/>
        <w:jc w:val="center"/>
        <w:rPr>
          <w:rFonts w:ascii="Times New Roman" w:eastAsia="Arial Unicode MS" w:hAnsi="Times New Roman" w:cs="Times New Roman"/>
          <w:b/>
          <w:color w:val="000000"/>
          <w:szCs w:val="24"/>
          <w:u w:color="000000"/>
          <w:bdr w:val="nil"/>
          <w:lang w:val="en-US" w:eastAsia="en-US"/>
        </w:rPr>
      </w:pPr>
      <w:r>
        <w:rPr>
          <w:rFonts w:ascii="Times New Roman" w:eastAsia="Arial Unicode MS" w:hAnsi="Times New Roman" w:cs="Times New Roman"/>
          <w:b/>
          <w:noProof/>
          <w:color w:val="000000"/>
          <w:szCs w:val="24"/>
          <w:u w:color="000000"/>
          <w:bdr w:val="nil"/>
          <w:lang w:val="en-US" w:eastAsia="en-US"/>
        </w:rPr>
        <w:drawing>
          <wp:inline distT="0" distB="0" distL="0" distR="0" wp14:anchorId="6778C42F" wp14:editId="408C3686">
            <wp:extent cx="4542155" cy="2127885"/>
            <wp:effectExtent l="0" t="0" r="0" b="5715"/>
            <wp:docPr id="12217828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2155" cy="2127885"/>
                    </a:xfrm>
                    <a:prstGeom prst="rect">
                      <a:avLst/>
                    </a:prstGeom>
                    <a:noFill/>
                  </pic:spPr>
                </pic:pic>
              </a:graphicData>
            </a:graphic>
          </wp:inline>
        </w:drawing>
      </w:r>
    </w:p>
    <w:p w14:paraId="2CB1C2E1" w14:textId="465D539B" w:rsidR="00174B56" w:rsidRPr="009A1B6F" w:rsidRDefault="00174B56" w:rsidP="2EF32156">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8520"/>
        </w:tabs>
        <w:spacing w:before="100" w:beforeAutospacing="1" w:after="100" w:afterAutospacing="1" w:line="240" w:lineRule="auto"/>
        <w:jc w:val="both"/>
        <w:rPr>
          <w:rFonts w:ascii="Times New Roman" w:eastAsia="Arial Unicode MS" w:hAnsi="Times New Roman" w:cs="Times New Roman"/>
          <w:color w:val="000000"/>
          <w:bdr w:val="nil"/>
          <w:lang w:eastAsia="en-US"/>
        </w:rPr>
      </w:pPr>
      <w:proofErr w:type="spellStart"/>
      <w:r w:rsidRPr="2EF32156">
        <w:rPr>
          <w:rFonts w:ascii="Times New Roman" w:eastAsia="Arial Unicode MS" w:hAnsi="Times New Roman" w:cs="Times New Roman"/>
          <w:b/>
          <w:bCs/>
          <w:color w:val="000000"/>
          <w:bdr w:val="nil"/>
          <w:lang w:eastAsia="en-US"/>
        </w:rPr>
        <w:t>Lidhur</w:t>
      </w:r>
      <w:proofErr w:type="spellEnd"/>
      <w:r w:rsidRPr="2EF32156">
        <w:rPr>
          <w:rFonts w:ascii="Times New Roman" w:eastAsia="Arial Unicode MS" w:hAnsi="Times New Roman" w:cs="Times New Roman"/>
          <w:b/>
          <w:bCs/>
          <w:color w:val="000000"/>
          <w:bdr w:val="nil"/>
          <w:lang w:eastAsia="en-US"/>
        </w:rPr>
        <w:t xml:space="preserve"> me </w:t>
      </w:r>
      <w:proofErr w:type="spellStart"/>
      <w:r w:rsidRPr="2EF32156">
        <w:rPr>
          <w:rFonts w:ascii="Times New Roman" w:eastAsia="Arial Unicode MS" w:hAnsi="Times New Roman" w:cs="Times New Roman"/>
          <w:b/>
          <w:bCs/>
          <w:color w:val="000000"/>
          <w:bdr w:val="nil"/>
          <w:lang w:eastAsia="en-US"/>
        </w:rPr>
        <w:t>industritë</w:t>
      </w:r>
      <w:proofErr w:type="spellEnd"/>
      <w:r w:rsidRPr="2EF32156">
        <w:rPr>
          <w:rFonts w:ascii="Times New Roman" w:eastAsia="Arial Unicode MS" w:hAnsi="Times New Roman" w:cs="Times New Roman"/>
          <w:b/>
          <w:bCs/>
          <w:color w:val="000000"/>
          <w:bdr w:val="nil"/>
          <w:lang w:eastAsia="en-US"/>
        </w:rPr>
        <w:t xml:space="preserve"> </w:t>
      </w:r>
      <w:proofErr w:type="spellStart"/>
      <w:r w:rsidRPr="2EF32156">
        <w:rPr>
          <w:rFonts w:ascii="Times New Roman" w:eastAsia="Arial Unicode MS" w:hAnsi="Times New Roman" w:cs="Times New Roman"/>
          <w:b/>
          <w:bCs/>
          <w:color w:val="000000"/>
          <w:bdr w:val="nil"/>
          <w:lang w:eastAsia="en-US"/>
        </w:rPr>
        <w:t>kryesore</w:t>
      </w:r>
      <w:proofErr w:type="spellEnd"/>
      <w:r w:rsidRPr="2EF32156">
        <w:rPr>
          <w:rFonts w:ascii="Times New Roman" w:eastAsia="Arial Unicode MS" w:hAnsi="Times New Roman" w:cs="Times New Roman"/>
          <w:b/>
          <w:bCs/>
          <w:color w:val="000000"/>
          <w:bdr w:val="nil"/>
          <w:lang w:eastAsia="en-US"/>
        </w:rPr>
        <w:t xml:space="preserve"> </w:t>
      </w:r>
      <w:proofErr w:type="spellStart"/>
      <w:r w:rsidRPr="2EF32156">
        <w:rPr>
          <w:rFonts w:ascii="Times New Roman" w:eastAsia="Arial Unicode MS" w:hAnsi="Times New Roman" w:cs="Times New Roman"/>
          <w:b/>
          <w:bCs/>
          <w:color w:val="000000"/>
          <w:bdr w:val="nil"/>
          <w:lang w:eastAsia="en-US"/>
        </w:rPr>
        <w:t>në</w:t>
      </w:r>
      <w:proofErr w:type="spellEnd"/>
      <w:r w:rsidRPr="2EF32156">
        <w:rPr>
          <w:rFonts w:ascii="Times New Roman" w:eastAsia="Arial Unicode MS" w:hAnsi="Times New Roman" w:cs="Times New Roman"/>
          <w:b/>
          <w:bCs/>
          <w:color w:val="000000"/>
          <w:bdr w:val="nil"/>
          <w:lang w:eastAsia="en-US"/>
        </w:rPr>
        <w:t xml:space="preserve"> vend,</w:t>
      </w:r>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vihet</w:t>
      </w:r>
      <w:proofErr w:type="spellEnd"/>
      <w:r w:rsidRPr="2EF32156">
        <w:rPr>
          <w:rFonts w:ascii="Times New Roman" w:eastAsia="Arial Unicode MS" w:hAnsi="Times New Roman" w:cs="Times New Roman"/>
          <w:color w:val="000000"/>
          <w:bdr w:val="nil"/>
          <w:lang w:eastAsia="en-US"/>
        </w:rPr>
        <w:t xml:space="preserve"> re se </w:t>
      </w:r>
      <w:proofErr w:type="spellStart"/>
      <w:r w:rsidRPr="2EF32156">
        <w:rPr>
          <w:rFonts w:ascii="Times New Roman" w:eastAsia="Arial Unicode MS" w:hAnsi="Times New Roman" w:cs="Times New Roman"/>
          <w:color w:val="000000"/>
          <w:bdr w:val="nil"/>
          <w:lang w:eastAsia="en-US"/>
        </w:rPr>
        <w:t>industria</w:t>
      </w:r>
      <w:proofErr w:type="spellEnd"/>
      <w:r w:rsidRPr="2EF32156">
        <w:rPr>
          <w:rFonts w:ascii="Times New Roman" w:eastAsia="Arial Unicode MS" w:hAnsi="Times New Roman" w:cs="Times New Roman"/>
          <w:color w:val="000000"/>
          <w:bdr w:val="nil"/>
          <w:lang w:eastAsia="en-US"/>
        </w:rPr>
        <w:t xml:space="preserve"> me </w:t>
      </w:r>
      <w:proofErr w:type="spellStart"/>
      <w:r w:rsidRPr="2EF32156">
        <w:rPr>
          <w:rFonts w:ascii="Times New Roman" w:eastAsia="Arial Unicode MS" w:hAnsi="Times New Roman" w:cs="Times New Roman"/>
          <w:color w:val="000000"/>
          <w:bdr w:val="nil"/>
          <w:lang w:eastAsia="en-US"/>
        </w:rPr>
        <w:t>shpenzimet</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më</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të</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larta</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tatimore</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është</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ajo</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në</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fushën</w:t>
      </w:r>
      <w:proofErr w:type="spellEnd"/>
      <w:r w:rsidRPr="2EF32156">
        <w:rPr>
          <w:rFonts w:ascii="Times New Roman" w:eastAsia="Arial Unicode MS" w:hAnsi="Times New Roman" w:cs="Times New Roman"/>
          <w:color w:val="000000"/>
          <w:bdr w:val="nil"/>
          <w:lang w:eastAsia="en-US"/>
        </w:rPr>
        <w:t xml:space="preserve"> e </w:t>
      </w:r>
      <w:proofErr w:type="spellStart"/>
      <w:r w:rsidRPr="2EF32156">
        <w:rPr>
          <w:rFonts w:ascii="Times New Roman" w:eastAsia="Arial Unicode MS" w:hAnsi="Times New Roman" w:cs="Times New Roman"/>
          <w:color w:val="000000"/>
          <w:bdr w:val="nil"/>
          <w:lang w:eastAsia="en-US"/>
        </w:rPr>
        <w:t>shërbimeve</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të</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akomodimit</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dhe</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ushqimit</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më</w:t>
      </w:r>
      <w:proofErr w:type="spellEnd"/>
      <w:r w:rsidRPr="2EF32156">
        <w:rPr>
          <w:rFonts w:ascii="Times New Roman" w:eastAsia="Arial Unicode MS" w:hAnsi="Times New Roman" w:cs="Times New Roman"/>
          <w:color w:val="000000"/>
          <w:bdr w:val="nil"/>
          <w:lang w:eastAsia="en-US"/>
        </w:rPr>
        <w:t xml:space="preserve"> pas </w:t>
      </w:r>
      <w:proofErr w:type="spellStart"/>
      <w:r w:rsidRPr="2EF32156">
        <w:rPr>
          <w:rFonts w:ascii="Times New Roman" w:eastAsia="Arial Unicode MS" w:hAnsi="Times New Roman" w:cs="Times New Roman"/>
          <w:color w:val="000000"/>
          <w:bdr w:val="nil"/>
          <w:lang w:eastAsia="en-US"/>
        </w:rPr>
        <w:t>janë</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shërbimet</w:t>
      </w:r>
      <w:proofErr w:type="spellEnd"/>
      <w:r w:rsidRPr="2EF32156">
        <w:rPr>
          <w:rFonts w:ascii="Times New Roman" w:eastAsia="Arial Unicode MS" w:hAnsi="Times New Roman" w:cs="Times New Roman"/>
          <w:color w:val="000000"/>
          <w:bdr w:val="nil"/>
          <w:lang w:eastAsia="en-US"/>
        </w:rPr>
        <w:t xml:space="preserve"> </w:t>
      </w:r>
      <w:r w:rsidRPr="2EF32156">
        <w:rPr>
          <w:rFonts w:ascii="Times New Roman" w:eastAsia="Arial Unicode MS" w:hAnsi="Times New Roman" w:cs="Times New Roman"/>
          <w:color w:val="000000"/>
          <w:bdr w:val="nil"/>
          <w:lang w:eastAsia="en-US"/>
        </w:rPr>
        <w:lastRenderedPageBreak/>
        <w:t xml:space="preserve">e </w:t>
      </w:r>
      <w:proofErr w:type="spellStart"/>
      <w:r w:rsidRPr="2EF32156">
        <w:rPr>
          <w:rFonts w:ascii="Times New Roman" w:eastAsia="Arial Unicode MS" w:hAnsi="Times New Roman" w:cs="Times New Roman"/>
          <w:color w:val="000000"/>
          <w:bdr w:val="nil"/>
          <w:lang w:eastAsia="en-US"/>
        </w:rPr>
        <w:t>tregtisë</w:t>
      </w:r>
      <w:proofErr w:type="spellEnd"/>
      <w:r w:rsidRPr="2EF32156">
        <w:rPr>
          <w:rFonts w:ascii="Times New Roman" w:eastAsia="Arial Unicode MS" w:hAnsi="Times New Roman" w:cs="Times New Roman"/>
          <w:color w:val="000000"/>
          <w:bdr w:val="nil"/>
          <w:lang w:eastAsia="en-US"/>
        </w:rPr>
        <w:t xml:space="preserve"> me </w:t>
      </w:r>
      <w:proofErr w:type="spellStart"/>
      <w:r w:rsidRPr="2EF32156">
        <w:rPr>
          <w:rFonts w:ascii="Times New Roman" w:eastAsia="Arial Unicode MS" w:hAnsi="Times New Roman" w:cs="Times New Roman"/>
          <w:color w:val="000000"/>
          <w:bdr w:val="nil"/>
          <w:lang w:eastAsia="en-US"/>
        </w:rPr>
        <w:t>pakicë</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shërbimet</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juridike</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dhe</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të</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kontabilitetit</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dhe</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fusha</w:t>
      </w:r>
      <w:proofErr w:type="spellEnd"/>
      <w:r w:rsidRPr="2EF32156">
        <w:rPr>
          <w:rFonts w:ascii="Times New Roman" w:eastAsia="Arial Unicode MS" w:hAnsi="Times New Roman" w:cs="Times New Roman"/>
          <w:color w:val="000000"/>
          <w:bdr w:val="nil"/>
          <w:lang w:eastAsia="en-US"/>
        </w:rPr>
        <w:t xml:space="preserve"> e </w:t>
      </w:r>
      <w:proofErr w:type="spellStart"/>
      <w:r w:rsidRPr="2EF32156">
        <w:rPr>
          <w:rFonts w:ascii="Times New Roman" w:eastAsia="Arial Unicode MS" w:hAnsi="Times New Roman" w:cs="Times New Roman"/>
          <w:color w:val="000000"/>
          <w:bdr w:val="nil"/>
          <w:lang w:eastAsia="en-US"/>
        </w:rPr>
        <w:t>teknologjisë</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Më</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në</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detaje</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të</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dhënat</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pasqyrohen</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në</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grafikun</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më</w:t>
      </w:r>
      <w:proofErr w:type="spellEnd"/>
      <w:r w:rsidRPr="2EF32156">
        <w:rPr>
          <w:rFonts w:ascii="Times New Roman" w:eastAsia="Arial Unicode MS" w:hAnsi="Times New Roman" w:cs="Times New Roman"/>
          <w:color w:val="000000"/>
          <w:bdr w:val="nil"/>
          <w:lang w:eastAsia="en-US"/>
        </w:rPr>
        <w:t xml:space="preserve"> </w:t>
      </w:r>
      <w:proofErr w:type="spellStart"/>
      <w:r w:rsidRPr="2EF32156">
        <w:rPr>
          <w:rFonts w:ascii="Times New Roman" w:eastAsia="Arial Unicode MS" w:hAnsi="Times New Roman" w:cs="Times New Roman"/>
          <w:color w:val="000000"/>
          <w:bdr w:val="nil"/>
          <w:lang w:eastAsia="en-US"/>
        </w:rPr>
        <w:t>poshtë</w:t>
      </w:r>
      <w:proofErr w:type="spellEnd"/>
      <w:r w:rsidRPr="2EF32156">
        <w:rPr>
          <w:rFonts w:ascii="Times New Roman" w:eastAsia="Arial Unicode MS" w:hAnsi="Times New Roman" w:cs="Times New Roman"/>
          <w:color w:val="000000"/>
          <w:bdr w:val="nil"/>
          <w:lang w:eastAsia="en-US"/>
        </w:rPr>
        <w:t xml:space="preserve">.  </w:t>
      </w:r>
    </w:p>
    <w:p w14:paraId="3A8E0E80" w14:textId="77777777" w:rsidR="00174B56" w:rsidRPr="009A1B6F" w:rsidRDefault="00174B56" w:rsidP="00E26400">
      <w:pPr>
        <w:pStyle w:val="Caption"/>
        <w:jc w:val="center"/>
        <w:rPr>
          <w:rFonts w:ascii="Times New Roman" w:hAnsi="Times New Roman" w:cs="Times New Roman"/>
          <w:i/>
          <w:iCs w:val="0"/>
          <w:sz w:val="22"/>
          <w:szCs w:val="22"/>
          <w:lang w:val="en-US"/>
        </w:rPr>
      </w:pPr>
    </w:p>
    <w:p w14:paraId="6F9B4D65" w14:textId="77777777" w:rsidR="00174B56" w:rsidRPr="009A1B6F" w:rsidRDefault="00174B56" w:rsidP="00E26400">
      <w:pPr>
        <w:pStyle w:val="Caption"/>
        <w:rPr>
          <w:rFonts w:ascii="Times New Roman" w:eastAsia="Arial Unicode MS" w:hAnsi="Times New Roman" w:cs="Times New Roman"/>
          <w:i/>
          <w:iCs w:val="0"/>
          <w:color w:val="000000"/>
          <w:sz w:val="20"/>
          <w:szCs w:val="20"/>
          <w:u w:color="000000"/>
          <w:bdr w:val="nil"/>
          <w:lang w:val="it-IT" w:eastAsia="en-US"/>
        </w:rPr>
      </w:pPr>
    </w:p>
    <w:p w14:paraId="57D0C1B8" w14:textId="53B6EE7F" w:rsidR="006B7917" w:rsidRPr="00D02720" w:rsidRDefault="006B7917" w:rsidP="006B7917">
      <w:pPr>
        <w:pStyle w:val="Caption"/>
        <w:keepNext/>
        <w:jc w:val="center"/>
        <w:rPr>
          <w:rFonts w:ascii="Times New Roman" w:hAnsi="Times New Roman" w:cs="Times New Roman"/>
          <w:i/>
          <w:iCs w:val="0"/>
          <w:sz w:val="22"/>
          <w:szCs w:val="22"/>
        </w:rPr>
      </w:pPr>
      <w:bookmarkStart w:id="91" w:name="_Toc209531976"/>
      <w:proofErr w:type="spellStart"/>
      <w:r w:rsidRPr="00D02720">
        <w:rPr>
          <w:rFonts w:ascii="Times New Roman" w:hAnsi="Times New Roman" w:cs="Times New Roman"/>
          <w:i/>
          <w:iCs w:val="0"/>
          <w:sz w:val="22"/>
          <w:szCs w:val="22"/>
        </w:rPr>
        <w:t>Figura</w:t>
      </w:r>
      <w:proofErr w:type="spellEnd"/>
      <w:r w:rsidRPr="00D02720">
        <w:rPr>
          <w:rFonts w:ascii="Times New Roman" w:hAnsi="Times New Roman" w:cs="Times New Roman"/>
          <w:i/>
          <w:iCs w:val="0"/>
          <w:sz w:val="22"/>
          <w:szCs w:val="22"/>
        </w:rPr>
        <w:t xml:space="preserve"> </w:t>
      </w:r>
      <w:r w:rsidRPr="00D02720">
        <w:rPr>
          <w:rFonts w:ascii="Times New Roman" w:hAnsi="Times New Roman" w:cs="Times New Roman"/>
          <w:i/>
          <w:iCs w:val="0"/>
          <w:sz w:val="22"/>
          <w:szCs w:val="22"/>
        </w:rPr>
        <w:fldChar w:fldCharType="begin"/>
      </w:r>
      <w:r w:rsidRPr="00D02720">
        <w:rPr>
          <w:rFonts w:ascii="Times New Roman" w:hAnsi="Times New Roman" w:cs="Times New Roman"/>
          <w:i/>
          <w:iCs w:val="0"/>
          <w:sz w:val="22"/>
          <w:szCs w:val="22"/>
        </w:rPr>
        <w:instrText xml:space="preserve"> SEQ Figura \* ARABIC </w:instrText>
      </w:r>
      <w:r w:rsidRPr="00D02720">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rPr>
        <w:t>6</w:t>
      </w:r>
      <w:r w:rsidRPr="00D02720">
        <w:rPr>
          <w:rFonts w:ascii="Times New Roman" w:hAnsi="Times New Roman" w:cs="Times New Roman"/>
          <w:i/>
          <w:iCs w:val="0"/>
          <w:sz w:val="22"/>
          <w:szCs w:val="22"/>
        </w:rPr>
        <w:fldChar w:fldCharType="end"/>
      </w:r>
      <w:r w:rsidRPr="00D02720">
        <w:rPr>
          <w:rFonts w:ascii="Times New Roman" w:hAnsi="Times New Roman" w:cs="Times New Roman"/>
          <w:i/>
          <w:iCs w:val="0"/>
          <w:sz w:val="22"/>
          <w:szCs w:val="22"/>
        </w:rPr>
        <w:t xml:space="preserve">: </w:t>
      </w:r>
      <w:proofErr w:type="spellStart"/>
      <w:r w:rsidRPr="00D02720">
        <w:rPr>
          <w:rFonts w:ascii="Times New Roman" w:hAnsi="Times New Roman" w:cs="Times New Roman"/>
          <w:i/>
          <w:iCs w:val="0"/>
          <w:sz w:val="22"/>
          <w:szCs w:val="22"/>
        </w:rPr>
        <w:t>Industrite</w:t>
      </w:r>
      <w:proofErr w:type="spellEnd"/>
      <w:r w:rsidRPr="00D02720">
        <w:rPr>
          <w:rFonts w:ascii="Times New Roman" w:hAnsi="Times New Roman" w:cs="Times New Roman"/>
          <w:i/>
          <w:iCs w:val="0"/>
          <w:sz w:val="22"/>
          <w:szCs w:val="22"/>
        </w:rPr>
        <w:t xml:space="preserve"> me </w:t>
      </w:r>
      <w:proofErr w:type="spellStart"/>
      <w:r w:rsidRPr="00D02720">
        <w:rPr>
          <w:rFonts w:ascii="Times New Roman" w:hAnsi="Times New Roman" w:cs="Times New Roman"/>
          <w:i/>
          <w:iCs w:val="0"/>
          <w:sz w:val="22"/>
          <w:szCs w:val="22"/>
        </w:rPr>
        <w:t>shpenzimin</w:t>
      </w:r>
      <w:proofErr w:type="spellEnd"/>
      <w:r w:rsidRPr="00D02720">
        <w:rPr>
          <w:rFonts w:ascii="Times New Roman" w:hAnsi="Times New Roman" w:cs="Times New Roman"/>
          <w:i/>
          <w:iCs w:val="0"/>
          <w:sz w:val="22"/>
          <w:szCs w:val="22"/>
        </w:rPr>
        <w:t xml:space="preserve"> me </w:t>
      </w:r>
      <w:proofErr w:type="spellStart"/>
      <w:r w:rsidRPr="00D02720">
        <w:rPr>
          <w:rFonts w:ascii="Times New Roman" w:hAnsi="Times New Roman" w:cs="Times New Roman"/>
          <w:i/>
          <w:iCs w:val="0"/>
          <w:sz w:val="22"/>
          <w:szCs w:val="22"/>
        </w:rPr>
        <w:t>te</w:t>
      </w:r>
      <w:proofErr w:type="spellEnd"/>
      <w:r w:rsidRPr="00D02720">
        <w:rPr>
          <w:rFonts w:ascii="Times New Roman" w:hAnsi="Times New Roman" w:cs="Times New Roman"/>
          <w:i/>
          <w:iCs w:val="0"/>
          <w:sz w:val="22"/>
          <w:szCs w:val="22"/>
        </w:rPr>
        <w:t xml:space="preserve"> </w:t>
      </w:r>
      <w:proofErr w:type="spellStart"/>
      <w:r w:rsidRPr="00D02720">
        <w:rPr>
          <w:rFonts w:ascii="Times New Roman" w:hAnsi="Times New Roman" w:cs="Times New Roman"/>
          <w:i/>
          <w:iCs w:val="0"/>
          <w:sz w:val="22"/>
          <w:szCs w:val="22"/>
        </w:rPr>
        <w:t>larte</w:t>
      </w:r>
      <w:proofErr w:type="spellEnd"/>
      <w:r w:rsidRPr="00D02720">
        <w:rPr>
          <w:rFonts w:ascii="Times New Roman" w:hAnsi="Times New Roman" w:cs="Times New Roman"/>
          <w:i/>
          <w:iCs w:val="0"/>
          <w:sz w:val="22"/>
          <w:szCs w:val="22"/>
        </w:rPr>
        <w:t xml:space="preserve"> </w:t>
      </w:r>
      <w:proofErr w:type="spellStart"/>
      <w:r w:rsidRPr="00D02720">
        <w:rPr>
          <w:rFonts w:ascii="Times New Roman" w:hAnsi="Times New Roman" w:cs="Times New Roman"/>
          <w:i/>
          <w:iCs w:val="0"/>
          <w:sz w:val="22"/>
          <w:szCs w:val="22"/>
        </w:rPr>
        <w:t>tatimor</w:t>
      </w:r>
      <w:proofErr w:type="spellEnd"/>
      <w:r w:rsidRPr="00D02720">
        <w:rPr>
          <w:rFonts w:ascii="Times New Roman" w:hAnsi="Times New Roman" w:cs="Times New Roman"/>
          <w:i/>
          <w:iCs w:val="0"/>
          <w:sz w:val="22"/>
          <w:szCs w:val="22"/>
        </w:rPr>
        <w:t xml:space="preserve"> – TTHF</w:t>
      </w:r>
      <w:bookmarkEnd w:id="91"/>
    </w:p>
    <w:p w14:paraId="3D6794FD" w14:textId="77777777" w:rsidR="00D02720" w:rsidRDefault="00D02720" w:rsidP="006B7917">
      <w:pPr>
        <w:pStyle w:val="Caption"/>
        <w:keepNext/>
        <w:jc w:val="center"/>
      </w:pPr>
    </w:p>
    <w:p w14:paraId="33F51DEC" w14:textId="1BFA172B" w:rsidR="00174B56" w:rsidRPr="009A1B6F" w:rsidRDefault="005347A3" w:rsidP="00E26400">
      <w:pPr>
        <w:spacing w:after="180" w:line="240" w:lineRule="auto"/>
        <w:contextualSpacing w:val="0"/>
        <w:jc w:val="center"/>
        <w:rPr>
          <w:rFonts w:ascii="Times New Roman" w:eastAsia="Arial Unicode MS" w:hAnsi="Times New Roman" w:cs="Times New Roman"/>
          <w:b/>
          <w:color w:val="000000"/>
          <w:szCs w:val="24"/>
          <w:u w:color="000000"/>
          <w:bdr w:val="nil"/>
          <w:lang w:val="it-IT" w:eastAsia="en-US"/>
        </w:rPr>
      </w:pPr>
      <w:r>
        <w:rPr>
          <w:rFonts w:ascii="Times New Roman" w:eastAsia="Arial Unicode MS" w:hAnsi="Times New Roman" w:cs="Times New Roman"/>
          <w:b/>
          <w:noProof/>
          <w:color w:val="000000"/>
          <w:szCs w:val="24"/>
          <w:u w:color="000000"/>
          <w:bdr w:val="nil"/>
          <w:lang w:val="it-IT" w:eastAsia="en-US"/>
        </w:rPr>
        <w:drawing>
          <wp:inline distT="0" distB="0" distL="0" distR="0" wp14:anchorId="016BD569" wp14:editId="5E1487CC">
            <wp:extent cx="5492750" cy="2200910"/>
            <wp:effectExtent l="0" t="0" r="0" b="8890"/>
            <wp:docPr id="13175499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2750" cy="2200910"/>
                    </a:xfrm>
                    <a:prstGeom prst="rect">
                      <a:avLst/>
                    </a:prstGeom>
                    <a:noFill/>
                  </pic:spPr>
                </pic:pic>
              </a:graphicData>
            </a:graphic>
          </wp:inline>
        </w:drawing>
      </w:r>
    </w:p>
    <w:p w14:paraId="1A1A89C5" w14:textId="77777777" w:rsidR="007D5D1F" w:rsidRPr="009A1B6F" w:rsidRDefault="007D5D1F" w:rsidP="00E26400">
      <w:pPr>
        <w:spacing w:line="240" w:lineRule="auto"/>
        <w:rPr>
          <w:rStyle w:val="None"/>
          <w:rFonts w:ascii="Times New Roman" w:hAnsi="Times New Roman" w:cs="Times New Roman"/>
          <w:szCs w:val="24"/>
          <w:lang w:val="it-CH"/>
        </w:rPr>
      </w:pPr>
    </w:p>
    <w:p w14:paraId="5D89A573" w14:textId="6750996B" w:rsidR="00174B56" w:rsidRPr="009A1B6F" w:rsidRDefault="0011230C" w:rsidP="00E26400">
      <w:pPr>
        <w:pStyle w:val="Heading2"/>
        <w:spacing w:line="240" w:lineRule="auto"/>
        <w:rPr>
          <w:rStyle w:val="None"/>
          <w:rFonts w:ascii="Times New Roman" w:hAnsi="Times New Roman" w:cs="Times New Roman"/>
          <w:sz w:val="24"/>
          <w:szCs w:val="24"/>
          <w:lang w:val="it-CH"/>
        </w:rPr>
      </w:pPr>
      <w:bookmarkStart w:id="92" w:name="_Toc209533673"/>
      <w:r w:rsidRPr="009A1B6F">
        <w:rPr>
          <w:rStyle w:val="None"/>
          <w:rFonts w:ascii="Times New Roman" w:hAnsi="Times New Roman" w:cs="Times New Roman"/>
          <w:sz w:val="24"/>
          <w:szCs w:val="24"/>
          <w:lang w:val="it-CH"/>
        </w:rPr>
        <w:t>VI.</w:t>
      </w:r>
      <w:bookmarkStart w:id="93" w:name="_Hlk209084447"/>
      <w:r w:rsidRPr="009A1B6F">
        <w:rPr>
          <w:rStyle w:val="None"/>
          <w:rFonts w:ascii="Times New Roman" w:hAnsi="Times New Roman" w:cs="Times New Roman"/>
          <w:sz w:val="24"/>
          <w:szCs w:val="24"/>
          <w:lang w:val="it-CH"/>
        </w:rPr>
        <w:t xml:space="preserve">4 </w:t>
      </w:r>
      <w:bookmarkStart w:id="94" w:name="_Hlk209014472"/>
      <w:r w:rsidRPr="009A1B6F">
        <w:rPr>
          <w:rStyle w:val="None"/>
          <w:rFonts w:ascii="Times New Roman" w:hAnsi="Times New Roman" w:cs="Times New Roman"/>
          <w:sz w:val="24"/>
          <w:szCs w:val="24"/>
          <w:lang w:val="it-CH"/>
        </w:rPr>
        <w:t>Tatimi mbi t</w:t>
      </w:r>
      <w:r w:rsidR="00D97BF1" w:rsidRPr="009A1B6F">
        <w:rPr>
          <w:rStyle w:val="None"/>
          <w:rFonts w:ascii="Times New Roman" w:hAnsi="Times New Roman" w:cs="Times New Roman"/>
          <w:sz w:val="24"/>
          <w:szCs w:val="24"/>
          <w:lang w:val="it-CH"/>
        </w:rPr>
        <w:t>ë</w:t>
      </w:r>
      <w:r w:rsidRPr="009A1B6F">
        <w:rPr>
          <w:rStyle w:val="None"/>
          <w:rFonts w:ascii="Times New Roman" w:hAnsi="Times New Roman" w:cs="Times New Roman"/>
          <w:sz w:val="24"/>
          <w:szCs w:val="24"/>
          <w:lang w:val="it-CH"/>
        </w:rPr>
        <w:t xml:space="preserve"> ardhurat personale</w:t>
      </w:r>
      <w:bookmarkEnd w:id="92"/>
    </w:p>
    <w:p w14:paraId="07517DF9" w14:textId="77777777" w:rsidR="0011230C" w:rsidRPr="009A1B6F" w:rsidRDefault="0011230C" w:rsidP="00E26400">
      <w:pPr>
        <w:spacing w:line="240" w:lineRule="auto"/>
        <w:rPr>
          <w:rFonts w:ascii="Times New Roman" w:hAnsi="Times New Roman" w:cs="Times New Roman"/>
          <w:lang w:val="it-CH"/>
        </w:rPr>
      </w:pPr>
    </w:p>
    <w:p w14:paraId="5E82C896" w14:textId="15B8EA5F" w:rsidR="00691644" w:rsidRPr="009A1B6F" w:rsidRDefault="003D3132" w:rsidP="002A084D">
      <w:pPr>
        <w:spacing w:line="276" w:lineRule="auto"/>
        <w:jc w:val="both"/>
        <w:rPr>
          <w:rFonts w:ascii="Times New Roman" w:hAnsi="Times New Roman" w:cs="Times New Roman"/>
          <w:color w:val="auto"/>
          <w:szCs w:val="24"/>
          <w:lang w:val="it-CH"/>
        </w:rPr>
      </w:pPr>
      <w:r w:rsidRPr="009A1B6F">
        <w:rPr>
          <w:rFonts w:ascii="Times New Roman" w:hAnsi="Times New Roman" w:cs="Times New Roman"/>
          <w:color w:val="auto"/>
          <w:szCs w:val="24"/>
          <w:lang w:val="it-CH"/>
        </w:rPr>
        <w:t>S</w:t>
      </w:r>
      <w:r w:rsidR="00726BD9" w:rsidRPr="009A1B6F">
        <w:rPr>
          <w:rFonts w:ascii="Times New Roman" w:hAnsi="Times New Roman" w:cs="Times New Roman"/>
          <w:color w:val="auto"/>
          <w:szCs w:val="24"/>
          <w:lang w:val="it-CH"/>
        </w:rPr>
        <w:t>hpenzim</w:t>
      </w:r>
      <w:r w:rsidR="0091423A" w:rsidRPr="009A1B6F">
        <w:rPr>
          <w:rFonts w:ascii="Times New Roman" w:hAnsi="Times New Roman" w:cs="Times New Roman"/>
          <w:color w:val="auto"/>
          <w:szCs w:val="24"/>
          <w:lang w:val="it-CH"/>
        </w:rPr>
        <w:t>i</w:t>
      </w:r>
      <w:r w:rsidR="00726BD9" w:rsidRPr="009A1B6F">
        <w:rPr>
          <w:rFonts w:ascii="Times New Roman" w:hAnsi="Times New Roman" w:cs="Times New Roman"/>
          <w:color w:val="auto"/>
          <w:szCs w:val="24"/>
          <w:lang w:val="it-CH"/>
        </w:rPr>
        <w:t xml:space="preserve"> tatimor </w:t>
      </w:r>
      <w:r w:rsidR="0091423A" w:rsidRPr="009A1B6F">
        <w:rPr>
          <w:rFonts w:ascii="Times New Roman" w:hAnsi="Times New Roman" w:cs="Times New Roman"/>
          <w:color w:val="auto"/>
          <w:szCs w:val="24"/>
          <w:lang w:val="it-CH"/>
        </w:rPr>
        <w:t>nga tatimi mbi t</w:t>
      </w:r>
      <w:r w:rsidRPr="009A1B6F">
        <w:rPr>
          <w:rFonts w:ascii="Times New Roman" w:hAnsi="Times New Roman" w:cs="Times New Roman"/>
          <w:color w:val="auto"/>
          <w:szCs w:val="24"/>
          <w:lang w:val="it-CH"/>
        </w:rPr>
        <w:t>ë</w:t>
      </w:r>
      <w:r w:rsidR="0091423A" w:rsidRPr="009A1B6F">
        <w:rPr>
          <w:rFonts w:ascii="Times New Roman" w:hAnsi="Times New Roman" w:cs="Times New Roman"/>
          <w:color w:val="auto"/>
          <w:szCs w:val="24"/>
          <w:lang w:val="it-CH"/>
        </w:rPr>
        <w:t xml:space="preserve"> ardhurat personale </w:t>
      </w:r>
      <w:r w:rsidR="00726BD9" w:rsidRPr="009A1B6F">
        <w:rPr>
          <w:rFonts w:ascii="Times New Roman" w:hAnsi="Times New Roman" w:cs="Times New Roman"/>
          <w:color w:val="auto"/>
          <w:szCs w:val="24"/>
          <w:lang w:val="it-CH"/>
        </w:rPr>
        <w:t>ka q</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n</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 xml:space="preserve"> </w:t>
      </w:r>
      <w:r w:rsidR="0091423A" w:rsidRPr="009A1B6F">
        <w:rPr>
          <w:rFonts w:ascii="Times New Roman" w:hAnsi="Times New Roman" w:cs="Times New Roman"/>
          <w:color w:val="auto"/>
          <w:szCs w:val="24"/>
          <w:lang w:val="it-CH"/>
        </w:rPr>
        <w:t>n</w:t>
      </w:r>
      <w:r w:rsidRPr="009A1B6F">
        <w:rPr>
          <w:rFonts w:ascii="Times New Roman" w:hAnsi="Times New Roman" w:cs="Times New Roman"/>
          <w:color w:val="auto"/>
          <w:szCs w:val="24"/>
          <w:lang w:val="it-CH"/>
        </w:rPr>
        <w:t>ë</w:t>
      </w:r>
      <w:r w:rsidR="0091423A" w:rsidRPr="009A1B6F">
        <w:rPr>
          <w:rFonts w:ascii="Times New Roman" w:hAnsi="Times New Roman" w:cs="Times New Roman"/>
          <w:color w:val="auto"/>
          <w:szCs w:val="24"/>
          <w:lang w:val="it-CH"/>
        </w:rPr>
        <w:t xml:space="preserve"> shum</w:t>
      </w:r>
      <w:r w:rsidRPr="009A1B6F">
        <w:rPr>
          <w:rFonts w:ascii="Times New Roman" w:hAnsi="Times New Roman" w:cs="Times New Roman"/>
          <w:color w:val="auto"/>
          <w:szCs w:val="24"/>
          <w:lang w:val="it-CH"/>
        </w:rPr>
        <w:t>ë</w:t>
      </w:r>
      <w:r w:rsidR="0091423A" w:rsidRPr="009A1B6F">
        <w:rPr>
          <w:rFonts w:ascii="Times New Roman" w:hAnsi="Times New Roman" w:cs="Times New Roman"/>
          <w:color w:val="auto"/>
          <w:szCs w:val="24"/>
          <w:lang w:val="it-CH"/>
        </w:rPr>
        <w:t>n rreth</w:t>
      </w:r>
      <w:r w:rsidR="00726BD9" w:rsidRPr="009A1B6F">
        <w:rPr>
          <w:rFonts w:ascii="Times New Roman" w:hAnsi="Times New Roman" w:cs="Times New Roman"/>
          <w:color w:val="auto"/>
          <w:szCs w:val="24"/>
          <w:lang w:val="it-CH"/>
        </w:rPr>
        <w:t xml:space="preserve"> 1,28 miliard</w:t>
      </w:r>
      <w:r w:rsidR="0055203A"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 xml:space="preserve"> lek</w:t>
      </w:r>
      <w:r w:rsidR="00FB3015">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 xml:space="preserve"> ose 0.05% e P</w:t>
      </w:r>
      <w:r w:rsidR="00045631">
        <w:rPr>
          <w:rFonts w:ascii="Times New Roman" w:hAnsi="Times New Roman" w:cs="Times New Roman"/>
          <w:color w:val="auto"/>
          <w:szCs w:val="24"/>
          <w:lang w:val="it-CH"/>
        </w:rPr>
        <w:t>B</w:t>
      </w:r>
      <w:r w:rsidR="00726BD9" w:rsidRPr="009A1B6F">
        <w:rPr>
          <w:rFonts w:ascii="Times New Roman" w:hAnsi="Times New Roman" w:cs="Times New Roman"/>
          <w:color w:val="auto"/>
          <w:szCs w:val="24"/>
          <w:lang w:val="it-CH"/>
        </w:rPr>
        <w:t>B</w:t>
      </w:r>
      <w:r w:rsidR="00EF637E" w:rsidRPr="009A1B6F">
        <w:rPr>
          <w:rFonts w:ascii="Times New Roman" w:hAnsi="Times New Roman" w:cs="Times New Roman"/>
          <w:color w:val="auto"/>
          <w:szCs w:val="24"/>
          <w:lang w:val="it-CH"/>
        </w:rPr>
        <w:t xml:space="preserve"> n</w:t>
      </w:r>
      <w:r w:rsidRPr="009A1B6F">
        <w:rPr>
          <w:rFonts w:ascii="Times New Roman" w:hAnsi="Times New Roman" w:cs="Times New Roman"/>
          <w:color w:val="auto"/>
          <w:szCs w:val="24"/>
          <w:lang w:val="it-CH"/>
        </w:rPr>
        <w:t>ë</w:t>
      </w:r>
      <w:r w:rsidR="00EF637E" w:rsidRPr="009A1B6F">
        <w:rPr>
          <w:rFonts w:ascii="Times New Roman" w:hAnsi="Times New Roman" w:cs="Times New Roman"/>
          <w:color w:val="auto"/>
          <w:szCs w:val="24"/>
          <w:lang w:val="it-CH"/>
        </w:rPr>
        <w:t xml:space="preserve"> vitin 2023 dhe </w:t>
      </w:r>
      <w:r w:rsidR="00726BD9" w:rsidRPr="009A1B6F">
        <w:rPr>
          <w:rFonts w:ascii="Times New Roman" w:hAnsi="Times New Roman" w:cs="Times New Roman"/>
          <w:color w:val="auto"/>
          <w:szCs w:val="24"/>
          <w:lang w:val="it-CH"/>
        </w:rPr>
        <w:t xml:space="preserve"> </w:t>
      </w:r>
      <w:r w:rsidR="00EF637E" w:rsidRPr="009A1B6F">
        <w:rPr>
          <w:rFonts w:ascii="Times New Roman" w:hAnsi="Times New Roman" w:cs="Times New Roman"/>
          <w:color w:val="auto"/>
          <w:szCs w:val="24"/>
          <w:lang w:val="it-CH"/>
        </w:rPr>
        <w:t>16.88 miliardë lekë ose 0.6</w:t>
      </w:r>
      <w:r w:rsidR="00045631">
        <w:rPr>
          <w:rFonts w:ascii="Times New Roman" w:hAnsi="Times New Roman" w:cs="Times New Roman"/>
          <w:color w:val="auto"/>
          <w:szCs w:val="24"/>
          <w:lang w:val="it-CH"/>
        </w:rPr>
        <w:t>7</w:t>
      </w:r>
      <w:r w:rsidR="00EF637E" w:rsidRPr="009A1B6F">
        <w:rPr>
          <w:rFonts w:ascii="Times New Roman" w:hAnsi="Times New Roman" w:cs="Times New Roman"/>
          <w:color w:val="auto"/>
          <w:szCs w:val="24"/>
          <w:lang w:val="it-CH"/>
        </w:rPr>
        <w:t>% e P</w:t>
      </w:r>
      <w:r w:rsidR="00045631">
        <w:rPr>
          <w:rFonts w:ascii="Times New Roman" w:hAnsi="Times New Roman" w:cs="Times New Roman"/>
          <w:color w:val="auto"/>
          <w:szCs w:val="24"/>
          <w:lang w:val="it-CH"/>
        </w:rPr>
        <w:t>B</w:t>
      </w:r>
      <w:r w:rsidR="00EF637E" w:rsidRPr="009A1B6F">
        <w:rPr>
          <w:rFonts w:ascii="Times New Roman" w:hAnsi="Times New Roman" w:cs="Times New Roman"/>
          <w:color w:val="auto"/>
          <w:szCs w:val="24"/>
          <w:lang w:val="it-CH"/>
        </w:rPr>
        <w:t>B</w:t>
      </w:r>
      <w:r w:rsidR="00A67DC2">
        <w:rPr>
          <w:rFonts w:ascii="Times New Roman" w:hAnsi="Times New Roman" w:cs="Times New Roman"/>
          <w:color w:val="auto"/>
          <w:szCs w:val="24"/>
          <w:lang w:val="it-CH"/>
        </w:rPr>
        <w:t xml:space="preserve"> në vitin 2024</w:t>
      </w:r>
      <w:r w:rsidR="00EF637E" w:rsidRPr="009A1B6F">
        <w:rPr>
          <w:rFonts w:ascii="Times New Roman" w:hAnsi="Times New Roman" w:cs="Times New Roman"/>
          <w:color w:val="auto"/>
          <w:szCs w:val="24"/>
          <w:lang w:val="it-CH"/>
        </w:rPr>
        <w:t>.</w:t>
      </w:r>
      <w:r w:rsidR="001343D0" w:rsidRPr="009A1B6F">
        <w:rPr>
          <w:rFonts w:ascii="Times New Roman" w:hAnsi="Times New Roman" w:cs="Times New Roman"/>
          <w:color w:val="auto"/>
          <w:szCs w:val="24"/>
          <w:lang w:val="it-CH"/>
        </w:rPr>
        <w:t xml:space="preserve"> </w:t>
      </w:r>
    </w:p>
    <w:p w14:paraId="07968D70" w14:textId="77777777" w:rsidR="004B16B8" w:rsidRPr="009A1B6F" w:rsidRDefault="004B16B8" w:rsidP="002A084D">
      <w:pPr>
        <w:spacing w:line="276" w:lineRule="auto"/>
        <w:jc w:val="both"/>
        <w:rPr>
          <w:rFonts w:ascii="Times New Roman" w:hAnsi="Times New Roman" w:cs="Times New Roman"/>
          <w:color w:val="auto"/>
          <w:szCs w:val="24"/>
          <w:lang w:val="it-CH"/>
        </w:rPr>
      </w:pPr>
    </w:p>
    <w:p w14:paraId="1C65C557" w14:textId="04831A4D" w:rsidR="004B16B8" w:rsidRPr="009A1B6F" w:rsidRDefault="001343D0" w:rsidP="002A084D">
      <w:pPr>
        <w:spacing w:line="276" w:lineRule="auto"/>
        <w:jc w:val="both"/>
        <w:rPr>
          <w:rFonts w:ascii="Times New Roman" w:hAnsi="Times New Roman" w:cs="Times New Roman"/>
          <w:color w:val="auto"/>
          <w:szCs w:val="24"/>
          <w:lang w:val="it-CH"/>
        </w:rPr>
      </w:pPr>
      <w:r w:rsidRPr="009A1B6F">
        <w:rPr>
          <w:rFonts w:ascii="Times New Roman" w:hAnsi="Times New Roman" w:cs="Times New Roman"/>
          <w:color w:val="auto"/>
          <w:szCs w:val="24"/>
          <w:lang w:val="it-CH"/>
        </w:rPr>
        <w:t>Krahasuar me vitin 2023, shpenzim tatimor n</w:t>
      </w:r>
      <w:r w:rsidR="003D3132" w:rsidRPr="009A1B6F">
        <w:rPr>
          <w:rFonts w:ascii="Times New Roman" w:hAnsi="Times New Roman" w:cs="Times New Roman"/>
          <w:color w:val="auto"/>
          <w:szCs w:val="24"/>
          <w:lang w:val="it-CH"/>
        </w:rPr>
        <w:t>ë</w:t>
      </w:r>
      <w:r w:rsidRPr="009A1B6F">
        <w:rPr>
          <w:rFonts w:ascii="Times New Roman" w:hAnsi="Times New Roman" w:cs="Times New Roman"/>
          <w:color w:val="auto"/>
          <w:szCs w:val="24"/>
          <w:lang w:val="it-CH"/>
        </w:rPr>
        <w:t xml:space="preserve"> vitin 2024 është rreth 15.6 miliard</w:t>
      </w:r>
      <w:r w:rsidR="003D3132" w:rsidRPr="009A1B6F">
        <w:rPr>
          <w:rFonts w:ascii="Times New Roman" w:hAnsi="Times New Roman" w:cs="Times New Roman"/>
          <w:color w:val="auto"/>
          <w:szCs w:val="24"/>
          <w:lang w:val="it-CH"/>
        </w:rPr>
        <w:t>ë</w:t>
      </w:r>
      <w:r w:rsidRPr="009A1B6F">
        <w:rPr>
          <w:rFonts w:ascii="Times New Roman" w:hAnsi="Times New Roman" w:cs="Times New Roman"/>
          <w:color w:val="auto"/>
          <w:szCs w:val="24"/>
          <w:lang w:val="it-CH"/>
        </w:rPr>
        <w:t xml:space="preserve"> lek</w:t>
      </w:r>
      <w:r w:rsidR="00FB3015">
        <w:rPr>
          <w:rFonts w:ascii="Times New Roman" w:hAnsi="Times New Roman" w:cs="Times New Roman"/>
          <w:color w:val="auto"/>
          <w:szCs w:val="24"/>
          <w:lang w:val="it-CH"/>
        </w:rPr>
        <w:t>ë</w:t>
      </w:r>
      <w:r w:rsidRPr="009A1B6F">
        <w:rPr>
          <w:rFonts w:ascii="Times New Roman" w:hAnsi="Times New Roman" w:cs="Times New Roman"/>
          <w:color w:val="auto"/>
          <w:szCs w:val="24"/>
          <w:lang w:val="it-CH"/>
        </w:rPr>
        <w:t xml:space="preserve"> më shumë</w:t>
      </w:r>
      <w:r w:rsidR="00A67DC2">
        <w:rPr>
          <w:rFonts w:ascii="Times New Roman" w:hAnsi="Times New Roman" w:cs="Times New Roman"/>
          <w:color w:val="auto"/>
          <w:szCs w:val="24"/>
          <w:lang w:val="it-CH"/>
        </w:rPr>
        <w:t xml:space="preserve">. Ky ndryshim rrjedh si shkak i ndryshimeve ligjore, ku me hyrjen në fuqi të ligjit të ri </w:t>
      </w:r>
      <w:bookmarkStart w:id="95" w:name="_Hlk209526496"/>
      <w:r w:rsidR="00A67DC2">
        <w:rPr>
          <w:rFonts w:ascii="Times New Roman" w:hAnsi="Times New Roman" w:cs="Times New Roman"/>
          <w:color w:val="auto"/>
          <w:szCs w:val="24"/>
          <w:lang w:val="it-CH"/>
        </w:rPr>
        <w:t>nr. 29/2023 “Për tatimin mbi të ardhurat”, të ndryshuar, të ardhurat e realizuar nga personat fizikë, individ tregtar dhe individ i vetëpunësuar, nuk do të jenë më pjesë e TF dhe TTHF por do të konsiderohen si të ardhura personale nga biznesi dhe do të tatohen si TAP nga biznesi</w:t>
      </w:r>
      <w:bookmarkEnd w:id="95"/>
      <w:r w:rsidR="00A67DC2">
        <w:rPr>
          <w:rFonts w:ascii="Times New Roman" w:hAnsi="Times New Roman" w:cs="Times New Roman"/>
          <w:color w:val="auto"/>
          <w:szCs w:val="24"/>
          <w:lang w:val="it-CH"/>
        </w:rPr>
        <w:t>. Ndërkohë në lidhje me të ardhurat e tjera personale, kemi vetëm një përjashtim të shtuar gjatë vitit 2024</w:t>
      </w:r>
      <w:r w:rsidR="004B6BB7" w:rsidRPr="004B6BB7">
        <w:rPr>
          <w:rFonts w:ascii="Times New Roman" w:hAnsi="Times New Roman" w:cs="Times New Roman"/>
          <w:color w:val="auto"/>
          <w:szCs w:val="24"/>
          <w:lang w:val="it-CH"/>
        </w:rPr>
        <w:t>, ku u përjashtuan nga TAP edhe ndihmat financiare shtetërore përmes granteve dhe subvencioneve të dhëna bujqësisë dhe blegtorisë.</w:t>
      </w:r>
      <w:r w:rsidRPr="009A1B6F">
        <w:rPr>
          <w:rFonts w:ascii="Times New Roman" w:hAnsi="Times New Roman" w:cs="Times New Roman"/>
          <w:color w:val="auto"/>
          <w:szCs w:val="24"/>
          <w:lang w:val="it-CH"/>
        </w:rPr>
        <w:t xml:space="preserve"> </w:t>
      </w:r>
      <w:r w:rsidR="004B6BB7">
        <w:rPr>
          <w:rFonts w:ascii="Times New Roman" w:hAnsi="Times New Roman" w:cs="Times New Roman"/>
          <w:color w:val="auto"/>
          <w:szCs w:val="24"/>
          <w:lang w:val="it-CH"/>
        </w:rPr>
        <w:t>Pra diferenca më e madhe në shpenzimin tatimor, nuk rrjedh si shkak</w:t>
      </w:r>
      <w:r w:rsidR="003D3132" w:rsidRPr="009A1B6F">
        <w:rPr>
          <w:rFonts w:ascii="Times New Roman" w:hAnsi="Times New Roman" w:cs="Times New Roman"/>
          <w:color w:val="auto"/>
          <w:szCs w:val="24"/>
          <w:lang w:val="it-CH"/>
        </w:rPr>
        <w:t xml:space="preserve"> </w:t>
      </w:r>
      <w:r w:rsidR="004B6BB7">
        <w:rPr>
          <w:rFonts w:ascii="Times New Roman" w:hAnsi="Times New Roman" w:cs="Times New Roman"/>
          <w:color w:val="auto"/>
          <w:szCs w:val="24"/>
          <w:lang w:val="it-CH"/>
        </w:rPr>
        <w:t xml:space="preserve">i </w:t>
      </w:r>
      <w:r w:rsidR="003D3132" w:rsidRPr="009A1B6F">
        <w:rPr>
          <w:rFonts w:ascii="Times New Roman" w:hAnsi="Times New Roman" w:cs="Times New Roman"/>
          <w:color w:val="auto"/>
          <w:szCs w:val="24"/>
          <w:lang w:val="it-CH"/>
        </w:rPr>
        <w:t>ndryshime</w:t>
      </w:r>
      <w:r w:rsidR="004B6BB7">
        <w:rPr>
          <w:rFonts w:ascii="Times New Roman" w:hAnsi="Times New Roman" w:cs="Times New Roman"/>
          <w:color w:val="auto"/>
          <w:szCs w:val="24"/>
          <w:lang w:val="it-CH"/>
        </w:rPr>
        <w:t>ve</w:t>
      </w:r>
      <w:r w:rsidR="003D3132" w:rsidRPr="009A1B6F">
        <w:rPr>
          <w:rFonts w:ascii="Times New Roman" w:hAnsi="Times New Roman" w:cs="Times New Roman"/>
          <w:color w:val="auto"/>
          <w:szCs w:val="24"/>
          <w:lang w:val="it-CH"/>
        </w:rPr>
        <w:t xml:space="preserve"> në politikë tatimore përjashtuese, por </w:t>
      </w:r>
      <w:r w:rsidR="004B6BB7">
        <w:rPr>
          <w:rFonts w:ascii="Times New Roman" w:hAnsi="Times New Roman" w:cs="Times New Roman"/>
          <w:color w:val="auto"/>
          <w:szCs w:val="24"/>
          <w:lang w:val="it-CH"/>
        </w:rPr>
        <w:t>pjesa më e madhe si shkak i</w:t>
      </w:r>
      <w:r w:rsidR="003D3132" w:rsidRPr="009A1B6F">
        <w:rPr>
          <w:rFonts w:ascii="Times New Roman" w:hAnsi="Times New Roman" w:cs="Times New Roman"/>
          <w:color w:val="auto"/>
          <w:szCs w:val="24"/>
          <w:lang w:val="it-CH"/>
        </w:rPr>
        <w:t xml:space="preserve"> </w:t>
      </w:r>
      <w:r w:rsidR="004B6BB7">
        <w:rPr>
          <w:rFonts w:ascii="Times New Roman" w:hAnsi="Times New Roman" w:cs="Times New Roman"/>
          <w:color w:val="auto"/>
          <w:szCs w:val="24"/>
          <w:lang w:val="it-CH"/>
        </w:rPr>
        <w:t>ri</w:t>
      </w:r>
      <w:r w:rsidR="003D3132" w:rsidRPr="009A1B6F">
        <w:rPr>
          <w:rFonts w:ascii="Times New Roman" w:hAnsi="Times New Roman" w:cs="Times New Roman"/>
          <w:color w:val="auto"/>
          <w:szCs w:val="24"/>
          <w:lang w:val="it-CH"/>
        </w:rPr>
        <w:t>klasifikimi</w:t>
      </w:r>
      <w:r w:rsidR="004B6BB7">
        <w:rPr>
          <w:rFonts w:ascii="Times New Roman" w:hAnsi="Times New Roman" w:cs="Times New Roman"/>
          <w:color w:val="auto"/>
          <w:szCs w:val="24"/>
          <w:lang w:val="it-CH"/>
        </w:rPr>
        <w:t>t</w:t>
      </w:r>
      <w:r w:rsidR="003D3132" w:rsidRPr="009A1B6F">
        <w:rPr>
          <w:rFonts w:ascii="Times New Roman" w:hAnsi="Times New Roman" w:cs="Times New Roman"/>
          <w:color w:val="auto"/>
          <w:szCs w:val="24"/>
          <w:lang w:val="it-CH"/>
        </w:rPr>
        <w:t xml:space="preserve"> </w:t>
      </w:r>
      <w:r w:rsidR="004B6BB7">
        <w:rPr>
          <w:rFonts w:ascii="Times New Roman" w:hAnsi="Times New Roman" w:cs="Times New Roman"/>
          <w:color w:val="auto"/>
          <w:szCs w:val="24"/>
          <w:lang w:val="it-CH"/>
        </w:rPr>
        <w:t>të subjekteve tatimore</w:t>
      </w:r>
      <w:r w:rsidR="003D3132" w:rsidRPr="009A1B6F">
        <w:rPr>
          <w:rFonts w:ascii="Times New Roman" w:hAnsi="Times New Roman" w:cs="Times New Roman"/>
          <w:color w:val="auto"/>
          <w:szCs w:val="24"/>
          <w:lang w:val="it-CH"/>
        </w:rPr>
        <w:t xml:space="preserve">. </w:t>
      </w:r>
    </w:p>
    <w:bookmarkEnd w:id="94"/>
    <w:p w14:paraId="3A9E6EE1" w14:textId="77777777" w:rsidR="004B16B8" w:rsidRPr="009A1B6F" w:rsidRDefault="004B16B8" w:rsidP="002A084D">
      <w:pPr>
        <w:spacing w:line="276" w:lineRule="auto"/>
        <w:jc w:val="both"/>
        <w:rPr>
          <w:rFonts w:ascii="Times New Roman" w:hAnsi="Times New Roman" w:cs="Times New Roman"/>
          <w:color w:val="auto"/>
          <w:szCs w:val="24"/>
          <w:lang w:val="it-CH"/>
        </w:rPr>
      </w:pPr>
    </w:p>
    <w:p w14:paraId="5754CDFC" w14:textId="7F56E070" w:rsidR="003D3132" w:rsidRPr="009A1B6F" w:rsidRDefault="004B6BB7" w:rsidP="00B801B9">
      <w:pPr>
        <w:spacing w:line="276" w:lineRule="auto"/>
        <w:jc w:val="both"/>
        <w:rPr>
          <w:rFonts w:ascii="Times New Roman" w:hAnsi="Times New Roman" w:cs="Times New Roman"/>
          <w:color w:val="auto"/>
          <w:szCs w:val="24"/>
          <w:lang w:val="it-CH"/>
        </w:rPr>
      </w:pPr>
      <w:bookmarkStart w:id="96" w:name="_Hlk209014497"/>
      <w:r>
        <w:rPr>
          <w:rFonts w:ascii="Times New Roman" w:hAnsi="Times New Roman" w:cs="Times New Roman"/>
          <w:color w:val="auto"/>
          <w:szCs w:val="24"/>
          <w:lang w:val="it-CH"/>
        </w:rPr>
        <w:t>Përsa më lart, sqarojmë se n</w:t>
      </w:r>
      <w:r w:rsidR="003D3132" w:rsidRPr="009A1B6F">
        <w:rPr>
          <w:rFonts w:ascii="Times New Roman" w:hAnsi="Times New Roman" w:cs="Times New Roman"/>
          <w:color w:val="auto"/>
          <w:szCs w:val="24"/>
          <w:lang w:val="it-CH"/>
        </w:rPr>
        <w:t>ga shuma rreth 15,6 miliardë lek</w:t>
      </w:r>
      <w:r w:rsidR="00FB3015">
        <w:rPr>
          <w:rFonts w:ascii="Times New Roman" w:hAnsi="Times New Roman" w:cs="Times New Roman"/>
          <w:color w:val="auto"/>
          <w:szCs w:val="24"/>
          <w:lang w:val="it-CH"/>
        </w:rPr>
        <w:t>ë</w:t>
      </w:r>
      <w:r w:rsidR="003D3132" w:rsidRPr="009A1B6F">
        <w:rPr>
          <w:rFonts w:ascii="Times New Roman" w:hAnsi="Times New Roman" w:cs="Times New Roman"/>
          <w:color w:val="auto"/>
          <w:szCs w:val="24"/>
          <w:lang w:val="it-CH"/>
        </w:rPr>
        <w:t>, rreth 14. 8 miliardë lek</w:t>
      </w:r>
      <w:r w:rsidR="00FB3015">
        <w:rPr>
          <w:rFonts w:ascii="Times New Roman" w:hAnsi="Times New Roman" w:cs="Times New Roman"/>
          <w:color w:val="auto"/>
          <w:szCs w:val="24"/>
          <w:lang w:val="it-CH"/>
        </w:rPr>
        <w:t>ë</w:t>
      </w:r>
      <w:r w:rsidR="003D3132" w:rsidRPr="009A1B6F">
        <w:rPr>
          <w:rFonts w:ascii="Times New Roman" w:hAnsi="Times New Roman" w:cs="Times New Roman"/>
          <w:color w:val="auto"/>
          <w:szCs w:val="24"/>
          <w:lang w:val="it-CH"/>
        </w:rPr>
        <w:t xml:space="preserve"> është SHT për trajtimin me normë zero përqind të </w:t>
      </w:r>
      <w:r w:rsidR="004B16B8" w:rsidRPr="009A1B6F">
        <w:rPr>
          <w:rFonts w:ascii="Times New Roman" w:hAnsi="Times New Roman" w:cs="Times New Roman"/>
          <w:color w:val="auto"/>
          <w:szCs w:val="24"/>
          <w:lang w:val="it-CH"/>
        </w:rPr>
        <w:t>t</w:t>
      </w:r>
      <w:r w:rsidR="003D3132" w:rsidRPr="009A1B6F">
        <w:rPr>
          <w:rFonts w:ascii="Times New Roman" w:hAnsi="Times New Roman" w:cs="Times New Roman"/>
          <w:color w:val="auto"/>
          <w:szCs w:val="24"/>
          <w:lang w:val="it-CH"/>
        </w:rPr>
        <w:t>ë ardhurave biznesore të personave fizikë, në vitin 2024, bazuar në ligjin e ri.</w:t>
      </w:r>
      <w:r>
        <w:rPr>
          <w:rFonts w:ascii="Times New Roman" w:hAnsi="Times New Roman" w:cs="Times New Roman"/>
          <w:color w:val="auto"/>
          <w:szCs w:val="24"/>
          <w:lang w:val="it-CH"/>
        </w:rPr>
        <w:t xml:space="preserve"> </w:t>
      </w:r>
      <w:r w:rsidR="003D3132" w:rsidRPr="009A1B6F">
        <w:rPr>
          <w:rFonts w:ascii="Times New Roman" w:hAnsi="Times New Roman" w:cs="Times New Roman"/>
          <w:color w:val="auto"/>
          <w:szCs w:val="24"/>
          <w:lang w:val="it-CH"/>
        </w:rPr>
        <w:t>Në vitin 2023, kjo shumë është klasifikuar kryesisht si shpenzim tatimor të TTHF, për tatimpaguesit me qarkullim nga  0-8 milionë lekë dhe nën TF për tatimpaguesit me qarkullim 8-14 milionë lek</w:t>
      </w:r>
      <w:r w:rsidR="00FB3015">
        <w:rPr>
          <w:rFonts w:ascii="Times New Roman" w:hAnsi="Times New Roman" w:cs="Times New Roman"/>
          <w:color w:val="auto"/>
          <w:szCs w:val="24"/>
          <w:lang w:val="it-CH"/>
        </w:rPr>
        <w:t>ë</w:t>
      </w:r>
      <w:r w:rsidR="003D3132" w:rsidRPr="009A1B6F">
        <w:rPr>
          <w:rFonts w:ascii="Times New Roman" w:hAnsi="Times New Roman" w:cs="Times New Roman"/>
          <w:color w:val="auto"/>
          <w:szCs w:val="24"/>
          <w:lang w:val="it-CH"/>
        </w:rPr>
        <w:t>.</w:t>
      </w:r>
      <w:r w:rsidR="004B16B8" w:rsidRPr="009A1B6F">
        <w:rPr>
          <w:rFonts w:ascii="Times New Roman" w:hAnsi="Times New Roman" w:cs="Times New Roman"/>
          <w:color w:val="auto"/>
          <w:szCs w:val="24"/>
          <w:lang w:val="it-CH"/>
        </w:rPr>
        <w:t xml:space="preserve"> </w:t>
      </w:r>
      <w:r w:rsidR="001343D0" w:rsidRPr="009A1B6F">
        <w:rPr>
          <w:rFonts w:ascii="Times New Roman" w:hAnsi="Times New Roman" w:cs="Times New Roman"/>
          <w:color w:val="auto"/>
          <w:szCs w:val="24"/>
          <w:lang w:val="it-CH"/>
        </w:rPr>
        <w:t>Nga viti 2024 e në vitim, ky përjashtim do të trajtohet nën tatimin mbi të ardhurat personale.</w:t>
      </w:r>
      <w:r w:rsidR="004B16B8" w:rsidRPr="009A1B6F">
        <w:rPr>
          <w:rFonts w:ascii="Times New Roman" w:hAnsi="Times New Roman" w:cs="Times New Roman"/>
          <w:color w:val="auto"/>
          <w:szCs w:val="24"/>
          <w:lang w:val="it-CH"/>
        </w:rPr>
        <w:t xml:space="preserve"> Dife</w:t>
      </w:r>
      <w:r w:rsidR="00B91A30" w:rsidRPr="009A1B6F">
        <w:rPr>
          <w:rFonts w:ascii="Times New Roman" w:hAnsi="Times New Roman" w:cs="Times New Roman"/>
          <w:color w:val="auto"/>
          <w:szCs w:val="24"/>
          <w:lang w:val="it-CH"/>
        </w:rPr>
        <w:t>re</w:t>
      </w:r>
      <w:r w:rsidR="004B16B8" w:rsidRPr="009A1B6F">
        <w:rPr>
          <w:rFonts w:ascii="Times New Roman" w:hAnsi="Times New Roman" w:cs="Times New Roman"/>
          <w:color w:val="auto"/>
          <w:szCs w:val="24"/>
          <w:lang w:val="it-CH"/>
        </w:rPr>
        <w:t>nca tjet</w:t>
      </w:r>
      <w:r w:rsidR="00B91A30" w:rsidRPr="009A1B6F">
        <w:rPr>
          <w:rFonts w:ascii="Times New Roman" w:hAnsi="Times New Roman" w:cs="Times New Roman"/>
          <w:color w:val="auto"/>
          <w:szCs w:val="24"/>
          <w:lang w:val="it-CH"/>
        </w:rPr>
        <w:t>ë</w:t>
      </w:r>
      <w:r w:rsidR="004B16B8" w:rsidRPr="009A1B6F">
        <w:rPr>
          <w:rFonts w:ascii="Times New Roman" w:hAnsi="Times New Roman" w:cs="Times New Roman"/>
          <w:color w:val="auto"/>
          <w:szCs w:val="24"/>
          <w:lang w:val="it-CH"/>
        </w:rPr>
        <w:t>r prej rreth 800 milion</w:t>
      </w:r>
      <w:r w:rsidR="00B91A30" w:rsidRPr="009A1B6F">
        <w:rPr>
          <w:rFonts w:ascii="Times New Roman" w:hAnsi="Times New Roman" w:cs="Times New Roman"/>
          <w:color w:val="auto"/>
          <w:szCs w:val="24"/>
          <w:lang w:val="it-CH"/>
        </w:rPr>
        <w:t>ë</w:t>
      </w:r>
      <w:r w:rsidR="004B16B8" w:rsidRPr="009A1B6F">
        <w:rPr>
          <w:rFonts w:ascii="Times New Roman" w:hAnsi="Times New Roman" w:cs="Times New Roman"/>
          <w:color w:val="auto"/>
          <w:szCs w:val="24"/>
          <w:lang w:val="it-CH"/>
        </w:rPr>
        <w:t xml:space="preserve"> lek</w:t>
      </w:r>
      <w:r w:rsidR="00FB3015">
        <w:rPr>
          <w:rFonts w:ascii="Times New Roman" w:hAnsi="Times New Roman" w:cs="Times New Roman"/>
          <w:color w:val="auto"/>
          <w:szCs w:val="24"/>
          <w:lang w:val="it-CH"/>
        </w:rPr>
        <w:t>ë</w:t>
      </w:r>
      <w:r w:rsidR="004B16B8" w:rsidRPr="009A1B6F">
        <w:rPr>
          <w:rFonts w:ascii="Times New Roman" w:hAnsi="Times New Roman" w:cs="Times New Roman"/>
          <w:color w:val="auto"/>
          <w:szCs w:val="24"/>
          <w:lang w:val="it-CH"/>
        </w:rPr>
        <w:t xml:space="preserve"> lidhet me p</w:t>
      </w:r>
      <w:r w:rsidR="00B91A30" w:rsidRPr="009A1B6F">
        <w:rPr>
          <w:rFonts w:ascii="Times New Roman" w:hAnsi="Times New Roman" w:cs="Times New Roman"/>
          <w:color w:val="auto"/>
          <w:szCs w:val="24"/>
          <w:lang w:val="it-CH"/>
        </w:rPr>
        <w:t>ë</w:t>
      </w:r>
      <w:r w:rsidR="004B16B8" w:rsidRPr="009A1B6F">
        <w:rPr>
          <w:rFonts w:ascii="Times New Roman" w:hAnsi="Times New Roman" w:cs="Times New Roman"/>
          <w:color w:val="auto"/>
          <w:szCs w:val="24"/>
          <w:lang w:val="it-CH"/>
        </w:rPr>
        <w:t>rjashtimin e granteve dhe subvencioneve n</w:t>
      </w:r>
      <w:r w:rsidR="00B91A30" w:rsidRPr="009A1B6F">
        <w:rPr>
          <w:rFonts w:ascii="Times New Roman" w:hAnsi="Times New Roman" w:cs="Times New Roman"/>
          <w:color w:val="auto"/>
          <w:szCs w:val="24"/>
          <w:lang w:val="it-CH"/>
        </w:rPr>
        <w:t>ë</w:t>
      </w:r>
      <w:r w:rsidR="004B16B8" w:rsidRPr="009A1B6F">
        <w:rPr>
          <w:rFonts w:ascii="Times New Roman" w:hAnsi="Times New Roman" w:cs="Times New Roman"/>
          <w:color w:val="auto"/>
          <w:szCs w:val="24"/>
          <w:lang w:val="it-CH"/>
        </w:rPr>
        <w:t xml:space="preserve"> bujq</w:t>
      </w:r>
      <w:r w:rsidR="00B91A30" w:rsidRPr="009A1B6F">
        <w:rPr>
          <w:rFonts w:ascii="Times New Roman" w:hAnsi="Times New Roman" w:cs="Times New Roman"/>
          <w:color w:val="auto"/>
          <w:szCs w:val="24"/>
          <w:lang w:val="it-CH"/>
        </w:rPr>
        <w:t>ë</w:t>
      </w:r>
      <w:r w:rsidR="004B16B8" w:rsidRPr="009A1B6F">
        <w:rPr>
          <w:rFonts w:ascii="Times New Roman" w:hAnsi="Times New Roman" w:cs="Times New Roman"/>
          <w:color w:val="auto"/>
          <w:szCs w:val="24"/>
          <w:lang w:val="it-CH"/>
        </w:rPr>
        <w:t>si.</w:t>
      </w:r>
      <w:r w:rsidR="00B801B9">
        <w:rPr>
          <w:rFonts w:ascii="Times New Roman" w:hAnsi="Times New Roman" w:cs="Times New Roman"/>
          <w:color w:val="auto"/>
          <w:szCs w:val="24"/>
          <w:lang w:val="it-CH"/>
        </w:rPr>
        <w:t xml:space="preserve"> </w:t>
      </w:r>
      <w:bookmarkEnd w:id="93"/>
      <w:r w:rsidR="003D3132" w:rsidRPr="009A1B6F">
        <w:rPr>
          <w:rFonts w:ascii="Times New Roman" w:hAnsi="Times New Roman" w:cs="Times New Roman"/>
          <w:color w:val="auto"/>
          <w:szCs w:val="24"/>
          <w:lang w:val="it-CH"/>
        </w:rPr>
        <w:t>Tabela më poshtë përmbledh shpenzimin tatimor sipas kategorive, për vitet 2021-2024.</w:t>
      </w:r>
    </w:p>
    <w:bookmarkEnd w:id="96"/>
    <w:p w14:paraId="6B6F2DC3" w14:textId="77777777" w:rsidR="003D3132" w:rsidRPr="009A1B6F" w:rsidRDefault="003D3132" w:rsidP="00E26400">
      <w:pPr>
        <w:spacing w:line="240" w:lineRule="auto"/>
        <w:rPr>
          <w:rFonts w:ascii="Times New Roman" w:hAnsi="Times New Roman" w:cs="Times New Roman"/>
          <w:color w:val="auto"/>
          <w:szCs w:val="24"/>
          <w:lang w:val="it-CH"/>
        </w:rPr>
      </w:pPr>
    </w:p>
    <w:p w14:paraId="74B65BEC" w14:textId="77777777" w:rsidR="004B16B8" w:rsidRPr="009A1B6F" w:rsidRDefault="004B16B8" w:rsidP="00E26400">
      <w:pPr>
        <w:spacing w:line="240" w:lineRule="auto"/>
        <w:rPr>
          <w:rFonts w:ascii="Times New Roman" w:hAnsi="Times New Roman" w:cs="Times New Roman"/>
          <w:i/>
          <w:iCs/>
          <w:color w:val="auto"/>
          <w:szCs w:val="24"/>
          <w:lang w:val="it-CH"/>
        </w:rPr>
      </w:pPr>
    </w:p>
    <w:p w14:paraId="5D581A42" w14:textId="1E94038F" w:rsidR="00B801B9" w:rsidRPr="00727831" w:rsidRDefault="00B801B9" w:rsidP="00B801B9">
      <w:pPr>
        <w:pStyle w:val="Caption"/>
        <w:keepNext/>
        <w:jc w:val="center"/>
        <w:rPr>
          <w:rFonts w:ascii="Times New Roman" w:hAnsi="Times New Roman" w:cs="Times New Roman"/>
          <w:i/>
          <w:iCs w:val="0"/>
          <w:sz w:val="22"/>
          <w:szCs w:val="22"/>
          <w:lang w:val="da-DK"/>
        </w:rPr>
      </w:pPr>
      <w:bookmarkStart w:id="97" w:name="_Toc209531955"/>
      <w:bookmarkStart w:id="98" w:name="_Hlk209014514"/>
      <w:bookmarkStart w:id="99" w:name="_Hlk209084474"/>
      <w:r w:rsidRPr="00727831">
        <w:rPr>
          <w:rFonts w:ascii="Times New Roman" w:hAnsi="Times New Roman" w:cs="Times New Roman"/>
          <w:i/>
          <w:iCs w:val="0"/>
          <w:sz w:val="22"/>
          <w:szCs w:val="22"/>
          <w:lang w:val="da-DK"/>
        </w:rPr>
        <w:t xml:space="preserve">Tabela </w:t>
      </w:r>
      <w:r w:rsidRPr="00B801B9">
        <w:rPr>
          <w:rFonts w:ascii="Times New Roman" w:hAnsi="Times New Roman" w:cs="Times New Roman"/>
          <w:i/>
          <w:iCs w:val="0"/>
          <w:sz w:val="22"/>
          <w:szCs w:val="22"/>
        </w:rPr>
        <w:fldChar w:fldCharType="begin"/>
      </w:r>
      <w:r w:rsidRPr="00727831">
        <w:rPr>
          <w:rFonts w:ascii="Times New Roman" w:hAnsi="Times New Roman" w:cs="Times New Roman"/>
          <w:i/>
          <w:iCs w:val="0"/>
          <w:sz w:val="22"/>
          <w:szCs w:val="22"/>
          <w:lang w:val="da-DK"/>
        </w:rPr>
        <w:instrText xml:space="preserve"> SEQ Tabela \* ARABIC </w:instrText>
      </w:r>
      <w:r w:rsidRPr="00B801B9">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lang w:val="da-DK"/>
        </w:rPr>
        <w:t>17</w:t>
      </w:r>
      <w:r w:rsidRPr="00B801B9">
        <w:rPr>
          <w:rFonts w:ascii="Times New Roman" w:hAnsi="Times New Roman" w:cs="Times New Roman"/>
          <w:i/>
          <w:iCs w:val="0"/>
          <w:sz w:val="22"/>
          <w:szCs w:val="22"/>
        </w:rPr>
        <w:fldChar w:fldCharType="end"/>
      </w:r>
      <w:r w:rsidRPr="00727831">
        <w:rPr>
          <w:rFonts w:ascii="Times New Roman" w:hAnsi="Times New Roman" w:cs="Times New Roman"/>
          <w:i/>
          <w:iCs w:val="0"/>
          <w:sz w:val="22"/>
          <w:szCs w:val="22"/>
          <w:lang w:val="da-DK"/>
        </w:rPr>
        <w:t>: Shpenzimi tatimor i TAP, përgjatë 2021-2024</w:t>
      </w:r>
      <w:bookmarkEnd w:id="97"/>
    </w:p>
    <w:p w14:paraId="06137E26" w14:textId="77777777" w:rsidR="00B801B9" w:rsidRPr="00727831" w:rsidRDefault="00B801B9" w:rsidP="00B801B9">
      <w:pPr>
        <w:pStyle w:val="Caption"/>
        <w:keepNext/>
        <w:jc w:val="center"/>
        <w:rPr>
          <w:rFonts w:ascii="Times New Roman" w:hAnsi="Times New Roman" w:cs="Times New Roman"/>
          <w:i/>
          <w:iCs w:val="0"/>
          <w:sz w:val="22"/>
          <w:szCs w:val="22"/>
          <w:lang w:val="da-DK"/>
        </w:rPr>
      </w:pPr>
    </w:p>
    <w:tbl>
      <w:tblPr>
        <w:tblStyle w:val="GridTable1Light1"/>
        <w:tblW w:w="9103" w:type="dxa"/>
        <w:tblLook w:val="04A0" w:firstRow="1" w:lastRow="0" w:firstColumn="1" w:lastColumn="0" w:noHBand="0" w:noVBand="1"/>
      </w:tblPr>
      <w:tblGrid>
        <w:gridCol w:w="426"/>
        <w:gridCol w:w="3234"/>
        <w:gridCol w:w="1161"/>
        <w:gridCol w:w="1026"/>
        <w:gridCol w:w="1071"/>
        <w:gridCol w:w="1161"/>
        <w:gridCol w:w="1024"/>
      </w:tblGrid>
      <w:tr w:rsidR="004B16B8" w:rsidRPr="009A1B6F" w14:paraId="68859315" w14:textId="77777777" w:rsidTr="00D02720">
        <w:trPr>
          <w:cnfStyle w:val="100000000000" w:firstRow="1" w:lastRow="0" w:firstColumn="0" w:lastColumn="0" w:oddVBand="0" w:evenVBand="0" w:oddHBand="0"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0" w:type="auto"/>
            <w:hideMark/>
          </w:tcPr>
          <w:p w14:paraId="0E532566" w14:textId="77777777" w:rsidR="004B16B8" w:rsidRPr="009A1B6F" w:rsidRDefault="004B16B8" w:rsidP="00E26400">
            <w:pPr>
              <w:spacing w:line="240" w:lineRule="auto"/>
              <w:contextualSpacing w:val="0"/>
              <w:jc w:val="center"/>
              <w:rPr>
                <w:rFonts w:ascii="Times New Roman" w:eastAsia="Times New Roman" w:hAnsi="Times New Roman" w:cs="Times New Roman"/>
                <w:b w:val="0"/>
                <w:bCs w:val="0"/>
                <w:color w:val="auto"/>
                <w:sz w:val="18"/>
                <w:szCs w:val="18"/>
                <w:lang w:val="en-US" w:eastAsia="en-US"/>
              </w:rPr>
            </w:pPr>
            <w:r w:rsidRPr="009A1B6F">
              <w:rPr>
                <w:rFonts w:ascii="Times New Roman" w:eastAsia="Times New Roman" w:hAnsi="Times New Roman" w:cs="Times New Roman"/>
                <w:color w:val="auto"/>
                <w:sz w:val="18"/>
                <w:szCs w:val="18"/>
                <w:lang w:val="en-US" w:eastAsia="en-US"/>
              </w:rPr>
              <w:t>Nr</w:t>
            </w:r>
          </w:p>
        </w:tc>
        <w:tc>
          <w:tcPr>
            <w:tcW w:w="0" w:type="auto"/>
            <w:hideMark/>
          </w:tcPr>
          <w:p w14:paraId="26CE7972" w14:textId="77777777" w:rsidR="004B16B8" w:rsidRPr="009A1B6F" w:rsidRDefault="004B16B8" w:rsidP="00E26400">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lang w:val="it-CH" w:eastAsia="en-US"/>
              </w:rPr>
            </w:pPr>
            <w:r w:rsidRPr="009A1B6F">
              <w:rPr>
                <w:rFonts w:ascii="Times New Roman" w:eastAsia="Times New Roman" w:hAnsi="Times New Roman" w:cs="Times New Roman"/>
                <w:color w:val="auto"/>
                <w:sz w:val="18"/>
                <w:szCs w:val="18"/>
                <w:lang w:val="it-CH" w:eastAsia="en-US"/>
              </w:rPr>
              <w:t>Shpenzimi tatimore për tatimin mbi të ardhurat personale</w:t>
            </w:r>
          </w:p>
        </w:tc>
        <w:tc>
          <w:tcPr>
            <w:tcW w:w="0" w:type="auto"/>
            <w:noWrap/>
            <w:hideMark/>
          </w:tcPr>
          <w:p w14:paraId="5A15D784" w14:textId="77777777" w:rsidR="004B16B8" w:rsidRPr="009A1B6F" w:rsidRDefault="004B16B8" w:rsidP="00E26400">
            <w:pPr>
              <w:spacing w:line="240" w:lineRule="auto"/>
              <w:contextualSpacing w:val="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2021</w:t>
            </w:r>
          </w:p>
        </w:tc>
        <w:tc>
          <w:tcPr>
            <w:tcW w:w="0" w:type="auto"/>
            <w:noWrap/>
            <w:hideMark/>
          </w:tcPr>
          <w:p w14:paraId="12F9B946" w14:textId="77777777" w:rsidR="004B16B8" w:rsidRPr="009A1B6F" w:rsidRDefault="004B16B8" w:rsidP="00E26400">
            <w:pPr>
              <w:spacing w:line="240" w:lineRule="auto"/>
              <w:contextualSpacing w:val="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2022</w:t>
            </w:r>
          </w:p>
        </w:tc>
        <w:tc>
          <w:tcPr>
            <w:tcW w:w="0" w:type="auto"/>
            <w:noWrap/>
            <w:hideMark/>
          </w:tcPr>
          <w:p w14:paraId="11456F80" w14:textId="77777777" w:rsidR="004B16B8" w:rsidRPr="009A1B6F" w:rsidRDefault="004B16B8" w:rsidP="00E26400">
            <w:pPr>
              <w:spacing w:line="240" w:lineRule="auto"/>
              <w:contextualSpacing w:val="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2023</w:t>
            </w:r>
          </w:p>
        </w:tc>
        <w:tc>
          <w:tcPr>
            <w:tcW w:w="0" w:type="auto"/>
            <w:noWrap/>
            <w:hideMark/>
          </w:tcPr>
          <w:p w14:paraId="2FD33667" w14:textId="77777777" w:rsidR="004B16B8" w:rsidRPr="009A1B6F" w:rsidRDefault="004B16B8" w:rsidP="00E26400">
            <w:pPr>
              <w:spacing w:line="240" w:lineRule="auto"/>
              <w:contextualSpacing w:val="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2024</w:t>
            </w:r>
          </w:p>
        </w:tc>
        <w:tc>
          <w:tcPr>
            <w:tcW w:w="0" w:type="auto"/>
            <w:hideMark/>
          </w:tcPr>
          <w:p w14:paraId="54DACA09" w14:textId="77777777" w:rsidR="004B16B8" w:rsidRPr="009A1B6F" w:rsidRDefault="004B16B8" w:rsidP="00E26400">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val="en-US" w:eastAsia="en-US"/>
              </w:rPr>
            </w:pPr>
            <w:proofErr w:type="spellStart"/>
            <w:r w:rsidRPr="009A1B6F">
              <w:rPr>
                <w:rFonts w:ascii="Times New Roman" w:eastAsia="Times New Roman" w:hAnsi="Times New Roman" w:cs="Times New Roman"/>
                <w:color w:val="000000"/>
                <w:sz w:val="18"/>
                <w:szCs w:val="18"/>
                <w:lang w:val="en-US" w:eastAsia="en-US"/>
              </w:rPr>
              <w:t>Dif</w:t>
            </w:r>
            <w:proofErr w:type="spellEnd"/>
            <w:r w:rsidRPr="009A1B6F">
              <w:rPr>
                <w:rFonts w:ascii="Times New Roman" w:eastAsia="Times New Roman" w:hAnsi="Times New Roman" w:cs="Times New Roman"/>
                <w:color w:val="000000"/>
                <w:sz w:val="18"/>
                <w:szCs w:val="18"/>
                <w:lang w:val="en-US" w:eastAsia="en-US"/>
              </w:rPr>
              <w:t xml:space="preserve"> 2024/2024</w:t>
            </w:r>
          </w:p>
        </w:tc>
      </w:tr>
      <w:tr w:rsidR="004B16B8" w:rsidRPr="009A1B6F" w14:paraId="08CCEE7F" w14:textId="77777777" w:rsidTr="00D02720">
        <w:trPr>
          <w:trHeight w:val="759"/>
        </w:trPr>
        <w:tc>
          <w:tcPr>
            <w:cnfStyle w:val="001000000000" w:firstRow="0" w:lastRow="0" w:firstColumn="1" w:lastColumn="0" w:oddVBand="0" w:evenVBand="0" w:oddHBand="0" w:evenHBand="0" w:firstRowFirstColumn="0" w:firstRowLastColumn="0" w:lastRowFirstColumn="0" w:lastRowLastColumn="0"/>
            <w:tcW w:w="0" w:type="auto"/>
            <w:noWrap/>
            <w:hideMark/>
          </w:tcPr>
          <w:p w14:paraId="67688855" w14:textId="77777777" w:rsidR="004B16B8" w:rsidRPr="009A1B6F" w:rsidRDefault="004B16B8" w:rsidP="00E26400">
            <w:pPr>
              <w:spacing w:line="240" w:lineRule="auto"/>
              <w:contextualSpacing w:val="0"/>
              <w:jc w:val="right"/>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1</w:t>
            </w:r>
          </w:p>
        </w:tc>
        <w:tc>
          <w:tcPr>
            <w:tcW w:w="0" w:type="auto"/>
            <w:hideMark/>
          </w:tcPr>
          <w:p w14:paraId="304320D0" w14:textId="77777777" w:rsidR="004B16B8" w:rsidRPr="009A1B6F" w:rsidRDefault="004B16B8"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proofErr w:type="spellStart"/>
            <w:r w:rsidRPr="009A1B6F">
              <w:rPr>
                <w:rFonts w:ascii="Times New Roman" w:eastAsia="Times New Roman" w:hAnsi="Times New Roman" w:cs="Times New Roman"/>
                <w:color w:val="000000"/>
                <w:sz w:val="18"/>
                <w:szCs w:val="18"/>
                <w:lang w:val="en-US" w:eastAsia="en-US"/>
              </w:rPr>
              <w:t>Përjashtim</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nga</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tatimi</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mbi</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ardhurat</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për</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ndihmën</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ekonomike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ose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mbështetjen</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financiare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nga</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qeveria</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për</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individë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varfër</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ose</w:t>
            </w:r>
            <w:proofErr w:type="spellEnd"/>
            <w:r w:rsidRPr="009A1B6F">
              <w:rPr>
                <w:rFonts w:ascii="Times New Roman" w:eastAsia="Times New Roman" w:hAnsi="Times New Roman" w:cs="Times New Roman"/>
                <w:color w:val="000000"/>
                <w:sz w:val="18"/>
                <w:szCs w:val="18"/>
                <w:lang w:val="en-US" w:eastAsia="en-US"/>
              </w:rPr>
              <w:t xml:space="preserve"> me </w:t>
            </w:r>
            <w:proofErr w:type="spellStart"/>
            <w:r w:rsidRPr="009A1B6F">
              <w:rPr>
                <w:rFonts w:ascii="Times New Roman" w:eastAsia="Times New Roman" w:hAnsi="Times New Roman" w:cs="Times New Roman"/>
                <w:color w:val="000000"/>
                <w:sz w:val="18"/>
                <w:szCs w:val="18"/>
                <w:lang w:val="en-US" w:eastAsia="en-US"/>
              </w:rPr>
              <w:t>të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ardhura</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ulëta</w:t>
            </w:r>
            <w:proofErr w:type="spellEnd"/>
            <w:r w:rsidRPr="009A1B6F">
              <w:rPr>
                <w:rFonts w:ascii="Times New Roman" w:eastAsia="Times New Roman" w:hAnsi="Times New Roman" w:cs="Times New Roman"/>
                <w:color w:val="000000"/>
                <w:sz w:val="18"/>
                <w:szCs w:val="18"/>
                <w:lang w:val="en-US" w:eastAsia="en-US"/>
              </w:rPr>
              <w:t>.</w:t>
            </w:r>
          </w:p>
        </w:tc>
        <w:tc>
          <w:tcPr>
            <w:tcW w:w="0" w:type="auto"/>
            <w:noWrap/>
            <w:hideMark/>
          </w:tcPr>
          <w:p w14:paraId="1A4E8FAD"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965.2</w:t>
            </w:r>
          </w:p>
        </w:tc>
        <w:tc>
          <w:tcPr>
            <w:tcW w:w="0" w:type="auto"/>
            <w:noWrap/>
            <w:hideMark/>
          </w:tcPr>
          <w:p w14:paraId="52EA9798"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978.3</w:t>
            </w:r>
          </w:p>
        </w:tc>
        <w:tc>
          <w:tcPr>
            <w:tcW w:w="0" w:type="auto"/>
            <w:noWrap/>
            <w:hideMark/>
          </w:tcPr>
          <w:p w14:paraId="0CC68175"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889.2</w:t>
            </w:r>
          </w:p>
        </w:tc>
        <w:tc>
          <w:tcPr>
            <w:tcW w:w="0" w:type="auto"/>
            <w:noWrap/>
            <w:hideMark/>
          </w:tcPr>
          <w:p w14:paraId="366113CF"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858.6</w:t>
            </w:r>
          </w:p>
        </w:tc>
        <w:tc>
          <w:tcPr>
            <w:tcW w:w="0" w:type="auto"/>
            <w:noWrap/>
            <w:hideMark/>
          </w:tcPr>
          <w:p w14:paraId="4541CFC7"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-30.6</w:t>
            </w:r>
          </w:p>
        </w:tc>
      </w:tr>
      <w:tr w:rsidR="004B16B8" w:rsidRPr="009A1B6F" w14:paraId="0CFEA4E2" w14:textId="77777777" w:rsidTr="00D02720">
        <w:trPr>
          <w:trHeight w:val="759"/>
        </w:trPr>
        <w:tc>
          <w:tcPr>
            <w:cnfStyle w:val="001000000000" w:firstRow="0" w:lastRow="0" w:firstColumn="1" w:lastColumn="0" w:oddVBand="0" w:evenVBand="0" w:oddHBand="0" w:evenHBand="0" w:firstRowFirstColumn="0" w:firstRowLastColumn="0" w:lastRowFirstColumn="0" w:lastRowLastColumn="0"/>
            <w:tcW w:w="0" w:type="auto"/>
            <w:noWrap/>
            <w:hideMark/>
          </w:tcPr>
          <w:p w14:paraId="38E63283" w14:textId="77777777" w:rsidR="004B16B8" w:rsidRPr="009A1B6F" w:rsidRDefault="004B16B8" w:rsidP="00E26400">
            <w:pPr>
              <w:spacing w:line="240" w:lineRule="auto"/>
              <w:contextualSpacing w:val="0"/>
              <w:jc w:val="right"/>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2</w:t>
            </w:r>
          </w:p>
        </w:tc>
        <w:tc>
          <w:tcPr>
            <w:tcW w:w="0" w:type="auto"/>
            <w:hideMark/>
          </w:tcPr>
          <w:p w14:paraId="722CA427" w14:textId="77777777" w:rsidR="004B16B8" w:rsidRPr="009A1B6F" w:rsidRDefault="004B16B8"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proofErr w:type="spellStart"/>
            <w:r w:rsidRPr="009A1B6F">
              <w:rPr>
                <w:rFonts w:ascii="Times New Roman" w:eastAsia="Times New Roman" w:hAnsi="Times New Roman" w:cs="Times New Roman"/>
                <w:color w:val="000000"/>
                <w:sz w:val="18"/>
                <w:szCs w:val="18"/>
                <w:lang w:val="en-US" w:eastAsia="en-US"/>
              </w:rPr>
              <w:t>Përjashtim</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nga</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tatimi</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mbi</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ardhurat</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për</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kompensimin</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financiar</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dhënë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ish-të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përndjekurve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politikë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dhe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pasardhësve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tyre</w:t>
            </w:r>
            <w:proofErr w:type="spellEnd"/>
            <w:r w:rsidRPr="009A1B6F">
              <w:rPr>
                <w:rFonts w:ascii="Times New Roman" w:eastAsia="Times New Roman" w:hAnsi="Times New Roman" w:cs="Times New Roman"/>
                <w:color w:val="000000"/>
                <w:sz w:val="18"/>
                <w:szCs w:val="18"/>
                <w:lang w:val="en-US" w:eastAsia="en-US"/>
              </w:rPr>
              <w:t>.</w:t>
            </w:r>
          </w:p>
        </w:tc>
        <w:tc>
          <w:tcPr>
            <w:tcW w:w="0" w:type="auto"/>
            <w:noWrap/>
            <w:hideMark/>
          </w:tcPr>
          <w:p w14:paraId="35A260D5"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137.2</w:t>
            </w:r>
          </w:p>
        </w:tc>
        <w:tc>
          <w:tcPr>
            <w:tcW w:w="0" w:type="auto"/>
            <w:noWrap/>
            <w:hideMark/>
          </w:tcPr>
          <w:p w14:paraId="31699E2D"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149.7</w:t>
            </w:r>
          </w:p>
        </w:tc>
        <w:tc>
          <w:tcPr>
            <w:tcW w:w="0" w:type="auto"/>
            <w:noWrap/>
            <w:hideMark/>
          </w:tcPr>
          <w:p w14:paraId="3BE5F32C"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165</w:t>
            </w:r>
          </w:p>
        </w:tc>
        <w:tc>
          <w:tcPr>
            <w:tcW w:w="0" w:type="auto"/>
            <w:noWrap/>
            <w:hideMark/>
          </w:tcPr>
          <w:p w14:paraId="7FAEBC1E"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158.9</w:t>
            </w:r>
          </w:p>
        </w:tc>
        <w:tc>
          <w:tcPr>
            <w:tcW w:w="0" w:type="auto"/>
            <w:noWrap/>
            <w:hideMark/>
          </w:tcPr>
          <w:p w14:paraId="6D73C2A2"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-6.1</w:t>
            </w:r>
          </w:p>
        </w:tc>
      </w:tr>
      <w:tr w:rsidR="004B16B8" w:rsidRPr="009A1B6F" w14:paraId="57D89880" w14:textId="77777777" w:rsidTr="00D02720">
        <w:trPr>
          <w:trHeight w:val="759"/>
        </w:trPr>
        <w:tc>
          <w:tcPr>
            <w:cnfStyle w:val="001000000000" w:firstRow="0" w:lastRow="0" w:firstColumn="1" w:lastColumn="0" w:oddVBand="0" w:evenVBand="0" w:oddHBand="0" w:evenHBand="0" w:firstRowFirstColumn="0" w:firstRowLastColumn="0" w:lastRowFirstColumn="0" w:lastRowLastColumn="0"/>
            <w:tcW w:w="0" w:type="auto"/>
            <w:noWrap/>
            <w:hideMark/>
          </w:tcPr>
          <w:p w14:paraId="20083876" w14:textId="77777777" w:rsidR="004B16B8" w:rsidRPr="009A1B6F" w:rsidRDefault="004B16B8" w:rsidP="00E26400">
            <w:pPr>
              <w:spacing w:line="240" w:lineRule="auto"/>
              <w:contextualSpacing w:val="0"/>
              <w:jc w:val="right"/>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3</w:t>
            </w:r>
          </w:p>
        </w:tc>
        <w:tc>
          <w:tcPr>
            <w:tcW w:w="0" w:type="auto"/>
            <w:hideMark/>
          </w:tcPr>
          <w:p w14:paraId="766ACFD8" w14:textId="77777777" w:rsidR="004B16B8" w:rsidRPr="009A1B6F" w:rsidRDefault="004B16B8"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proofErr w:type="spellStart"/>
            <w:r w:rsidRPr="009A1B6F">
              <w:rPr>
                <w:rFonts w:ascii="Times New Roman" w:eastAsia="Times New Roman" w:hAnsi="Times New Roman" w:cs="Times New Roman"/>
                <w:color w:val="000000"/>
                <w:sz w:val="18"/>
                <w:szCs w:val="18"/>
                <w:lang w:val="en-US" w:eastAsia="en-US"/>
              </w:rPr>
              <w:t>Përjashtim</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nga</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tatimi</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mbi</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ardhurat</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për</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çmimet</w:t>
            </w:r>
            <w:proofErr w:type="spellEnd"/>
            <w:r w:rsidRPr="009A1B6F">
              <w:rPr>
                <w:rFonts w:ascii="Times New Roman" w:eastAsia="Times New Roman" w:hAnsi="Times New Roman" w:cs="Times New Roman"/>
                <w:color w:val="000000"/>
                <w:sz w:val="18"/>
                <w:szCs w:val="18"/>
                <w:lang w:val="en-US" w:eastAsia="en-US"/>
              </w:rPr>
              <w:t xml:space="preserve"> e </w:t>
            </w:r>
            <w:proofErr w:type="spellStart"/>
            <w:r w:rsidRPr="009A1B6F">
              <w:rPr>
                <w:rFonts w:ascii="Times New Roman" w:eastAsia="Times New Roman" w:hAnsi="Times New Roman" w:cs="Times New Roman"/>
                <w:color w:val="000000"/>
                <w:sz w:val="18"/>
                <w:szCs w:val="18"/>
                <w:lang w:val="en-US" w:eastAsia="en-US"/>
              </w:rPr>
              <w:t>dhëna</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nga</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institucionet</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shtetërore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për</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arritje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shkencë</w:t>
            </w:r>
            <w:proofErr w:type="spellEnd"/>
            <w:r w:rsidRPr="009A1B6F">
              <w:rPr>
                <w:rFonts w:ascii="Times New Roman" w:eastAsia="Times New Roman" w:hAnsi="Times New Roman" w:cs="Times New Roman"/>
                <w:color w:val="000000"/>
                <w:sz w:val="18"/>
                <w:szCs w:val="18"/>
                <w:lang w:val="en-US" w:eastAsia="en-US"/>
              </w:rPr>
              <w:t xml:space="preserve">, sport </w:t>
            </w:r>
            <w:proofErr w:type="spellStart"/>
            <w:r w:rsidRPr="009A1B6F">
              <w:rPr>
                <w:rFonts w:ascii="Times New Roman" w:eastAsia="Times New Roman" w:hAnsi="Times New Roman" w:cs="Times New Roman"/>
                <w:color w:val="000000"/>
                <w:sz w:val="18"/>
                <w:szCs w:val="18"/>
                <w:lang w:val="en-US" w:eastAsia="en-US"/>
              </w:rPr>
              <w:t>dhe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kulturë</w:t>
            </w:r>
            <w:proofErr w:type="spellEnd"/>
            <w:r w:rsidRPr="009A1B6F">
              <w:rPr>
                <w:rFonts w:ascii="Times New Roman" w:eastAsia="Times New Roman" w:hAnsi="Times New Roman" w:cs="Times New Roman"/>
                <w:color w:val="000000"/>
                <w:sz w:val="18"/>
                <w:szCs w:val="18"/>
                <w:lang w:val="en-US" w:eastAsia="en-US"/>
              </w:rPr>
              <w:t>.</w:t>
            </w:r>
          </w:p>
        </w:tc>
        <w:tc>
          <w:tcPr>
            <w:tcW w:w="0" w:type="auto"/>
            <w:noWrap/>
            <w:hideMark/>
          </w:tcPr>
          <w:p w14:paraId="7AB48E85"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n.a.</w:t>
            </w:r>
            <w:proofErr w:type="spellEnd"/>
            <w:r w:rsidRPr="009A1B6F">
              <w:rPr>
                <w:rFonts w:ascii="Times New Roman" w:eastAsia="Times New Roman" w:hAnsi="Times New Roman" w:cs="Times New Roman"/>
                <w:color w:val="000000"/>
                <w:sz w:val="18"/>
                <w:szCs w:val="18"/>
                <w:lang w:val="en-US" w:eastAsia="en-US"/>
              </w:rPr>
              <w:t xml:space="preserve"> </w:t>
            </w:r>
          </w:p>
        </w:tc>
        <w:tc>
          <w:tcPr>
            <w:tcW w:w="0" w:type="auto"/>
            <w:noWrap/>
            <w:hideMark/>
          </w:tcPr>
          <w:p w14:paraId="7BCC8AA9"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n.a.</w:t>
            </w:r>
            <w:proofErr w:type="spellEnd"/>
            <w:r w:rsidRPr="009A1B6F">
              <w:rPr>
                <w:rFonts w:ascii="Times New Roman" w:eastAsia="Times New Roman" w:hAnsi="Times New Roman" w:cs="Times New Roman"/>
                <w:color w:val="000000"/>
                <w:sz w:val="18"/>
                <w:szCs w:val="18"/>
                <w:lang w:val="en-US" w:eastAsia="en-US"/>
              </w:rPr>
              <w:t xml:space="preserve"> </w:t>
            </w:r>
          </w:p>
        </w:tc>
        <w:tc>
          <w:tcPr>
            <w:tcW w:w="0" w:type="auto"/>
            <w:noWrap/>
            <w:hideMark/>
          </w:tcPr>
          <w:p w14:paraId="70F06975"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n.a.</w:t>
            </w:r>
            <w:proofErr w:type="spellEnd"/>
            <w:r w:rsidRPr="009A1B6F">
              <w:rPr>
                <w:rFonts w:ascii="Times New Roman" w:eastAsia="Times New Roman" w:hAnsi="Times New Roman" w:cs="Times New Roman"/>
                <w:color w:val="000000"/>
                <w:sz w:val="18"/>
                <w:szCs w:val="18"/>
                <w:lang w:val="en-US" w:eastAsia="en-US"/>
              </w:rPr>
              <w:t xml:space="preserve"> </w:t>
            </w:r>
          </w:p>
        </w:tc>
        <w:tc>
          <w:tcPr>
            <w:tcW w:w="0" w:type="auto"/>
            <w:noWrap/>
            <w:hideMark/>
          </w:tcPr>
          <w:p w14:paraId="520A9547"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n.a.</w:t>
            </w:r>
            <w:proofErr w:type="spellEnd"/>
            <w:r w:rsidRPr="009A1B6F">
              <w:rPr>
                <w:rFonts w:ascii="Times New Roman" w:eastAsia="Times New Roman" w:hAnsi="Times New Roman" w:cs="Times New Roman"/>
                <w:color w:val="000000"/>
                <w:sz w:val="18"/>
                <w:szCs w:val="18"/>
                <w:lang w:val="en-US" w:eastAsia="en-US"/>
              </w:rPr>
              <w:t xml:space="preserve"> </w:t>
            </w:r>
          </w:p>
        </w:tc>
        <w:tc>
          <w:tcPr>
            <w:tcW w:w="0" w:type="auto"/>
            <w:noWrap/>
            <w:hideMark/>
          </w:tcPr>
          <w:p w14:paraId="7B0DB4A8"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w:t>
            </w:r>
          </w:p>
        </w:tc>
      </w:tr>
      <w:tr w:rsidR="004B16B8" w:rsidRPr="009A1B6F" w14:paraId="5C7A02EE" w14:textId="77777777" w:rsidTr="00D02720">
        <w:trPr>
          <w:trHeight w:val="511"/>
        </w:trPr>
        <w:tc>
          <w:tcPr>
            <w:cnfStyle w:val="001000000000" w:firstRow="0" w:lastRow="0" w:firstColumn="1" w:lastColumn="0" w:oddVBand="0" w:evenVBand="0" w:oddHBand="0" w:evenHBand="0" w:firstRowFirstColumn="0" w:firstRowLastColumn="0" w:lastRowFirstColumn="0" w:lastRowLastColumn="0"/>
            <w:tcW w:w="0" w:type="auto"/>
            <w:noWrap/>
            <w:hideMark/>
          </w:tcPr>
          <w:p w14:paraId="2B5F4FED" w14:textId="77777777" w:rsidR="004B16B8" w:rsidRPr="009A1B6F" w:rsidRDefault="004B16B8" w:rsidP="00E26400">
            <w:pPr>
              <w:spacing w:line="240" w:lineRule="auto"/>
              <w:contextualSpacing w:val="0"/>
              <w:jc w:val="right"/>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4</w:t>
            </w:r>
          </w:p>
        </w:tc>
        <w:tc>
          <w:tcPr>
            <w:tcW w:w="0" w:type="auto"/>
            <w:hideMark/>
          </w:tcPr>
          <w:p w14:paraId="028A0062" w14:textId="77777777" w:rsidR="004B16B8" w:rsidRPr="009A1B6F" w:rsidRDefault="004B16B8"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proofErr w:type="spellStart"/>
            <w:r w:rsidRPr="009A1B6F">
              <w:rPr>
                <w:rFonts w:ascii="Times New Roman" w:eastAsia="Times New Roman" w:hAnsi="Times New Roman" w:cs="Times New Roman"/>
                <w:color w:val="000000"/>
                <w:sz w:val="18"/>
                <w:szCs w:val="18"/>
                <w:lang w:val="en-US" w:eastAsia="en-US"/>
              </w:rPr>
              <w:t>Përjashtim</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nga</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tatimi</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mbi</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ardhurat</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për</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bursat</w:t>
            </w:r>
            <w:proofErr w:type="spellEnd"/>
            <w:r w:rsidRPr="009A1B6F">
              <w:rPr>
                <w:rFonts w:ascii="Times New Roman" w:eastAsia="Times New Roman" w:hAnsi="Times New Roman" w:cs="Times New Roman"/>
                <w:color w:val="000000"/>
                <w:sz w:val="18"/>
                <w:szCs w:val="18"/>
                <w:lang w:val="en-US" w:eastAsia="en-US"/>
              </w:rPr>
              <w:t xml:space="preserve"> e </w:t>
            </w:r>
            <w:proofErr w:type="spellStart"/>
            <w:r w:rsidRPr="009A1B6F">
              <w:rPr>
                <w:rFonts w:ascii="Times New Roman" w:eastAsia="Times New Roman" w:hAnsi="Times New Roman" w:cs="Times New Roman"/>
                <w:color w:val="000000"/>
                <w:sz w:val="18"/>
                <w:szCs w:val="18"/>
                <w:lang w:val="en-US" w:eastAsia="en-US"/>
              </w:rPr>
              <w:t>dhëna</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studentëve</w:t>
            </w:r>
            <w:proofErr w:type="spellEnd"/>
            <w:r w:rsidRPr="009A1B6F">
              <w:rPr>
                <w:rFonts w:ascii="Times New Roman" w:eastAsia="Times New Roman" w:hAnsi="Times New Roman" w:cs="Times New Roman"/>
                <w:color w:val="000000"/>
                <w:sz w:val="18"/>
                <w:szCs w:val="18"/>
                <w:lang w:val="en-US" w:eastAsia="en-US"/>
              </w:rPr>
              <w:t>.</w:t>
            </w:r>
          </w:p>
        </w:tc>
        <w:tc>
          <w:tcPr>
            <w:tcW w:w="0" w:type="auto"/>
            <w:noWrap/>
            <w:hideMark/>
          </w:tcPr>
          <w:p w14:paraId="033D5572"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218.4</w:t>
            </w:r>
          </w:p>
        </w:tc>
        <w:tc>
          <w:tcPr>
            <w:tcW w:w="0" w:type="auto"/>
            <w:noWrap/>
            <w:hideMark/>
          </w:tcPr>
          <w:p w14:paraId="63039F7A"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204</w:t>
            </w:r>
          </w:p>
        </w:tc>
        <w:tc>
          <w:tcPr>
            <w:tcW w:w="0" w:type="auto"/>
            <w:noWrap/>
            <w:hideMark/>
          </w:tcPr>
          <w:p w14:paraId="1D09EA7A"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228.3</w:t>
            </w:r>
          </w:p>
        </w:tc>
        <w:tc>
          <w:tcPr>
            <w:tcW w:w="0" w:type="auto"/>
            <w:noWrap/>
            <w:hideMark/>
          </w:tcPr>
          <w:p w14:paraId="20751061"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224.9</w:t>
            </w:r>
          </w:p>
        </w:tc>
        <w:tc>
          <w:tcPr>
            <w:tcW w:w="0" w:type="auto"/>
            <w:noWrap/>
            <w:hideMark/>
          </w:tcPr>
          <w:p w14:paraId="46022CB5"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-3.4</w:t>
            </w:r>
          </w:p>
        </w:tc>
      </w:tr>
      <w:tr w:rsidR="004B16B8" w:rsidRPr="009A1B6F" w14:paraId="38664108" w14:textId="77777777" w:rsidTr="00D02720">
        <w:trPr>
          <w:trHeight w:val="759"/>
        </w:trPr>
        <w:tc>
          <w:tcPr>
            <w:cnfStyle w:val="001000000000" w:firstRow="0" w:lastRow="0" w:firstColumn="1" w:lastColumn="0" w:oddVBand="0" w:evenVBand="0" w:oddHBand="0" w:evenHBand="0" w:firstRowFirstColumn="0" w:firstRowLastColumn="0" w:lastRowFirstColumn="0" w:lastRowLastColumn="0"/>
            <w:tcW w:w="0" w:type="auto"/>
            <w:noWrap/>
            <w:hideMark/>
          </w:tcPr>
          <w:p w14:paraId="4FCF42DF" w14:textId="77777777" w:rsidR="004B16B8" w:rsidRPr="009A1B6F" w:rsidRDefault="004B16B8" w:rsidP="00E26400">
            <w:pPr>
              <w:spacing w:line="240" w:lineRule="auto"/>
              <w:contextualSpacing w:val="0"/>
              <w:jc w:val="right"/>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5</w:t>
            </w:r>
          </w:p>
        </w:tc>
        <w:tc>
          <w:tcPr>
            <w:tcW w:w="0" w:type="auto"/>
            <w:hideMark/>
          </w:tcPr>
          <w:p w14:paraId="5D4539C1" w14:textId="77777777" w:rsidR="004B16B8" w:rsidRPr="009A1B6F" w:rsidRDefault="004B16B8"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proofErr w:type="spellStart"/>
            <w:r w:rsidRPr="009A1B6F">
              <w:rPr>
                <w:rFonts w:ascii="Times New Roman" w:eastAsia="Times New Roman" w:hAnsi="Times New Roman" w:cs="Times New Roman"/>
                <w:color w:val="000000"/>
                <w:sz w:val="18"/>
                <w:szCs w:val="18"/>
                <w:lang w:val="en-US" w:eastAsia="en-US"/>
              </w:rPr>
              <w:t>Përjashtim</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nga</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tatimi</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mbi</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ardhurat</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për</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ndihmën</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financiare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shtetërore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përmes</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granteve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dhe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subvencioneve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dhëna</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bujqësisë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dhe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blegtorisë</w:t>
            </w:r>
            <w:proofErr w:type="spellEnd"/>
            <w:r w:rsidRPr="009A1B6F">
              <w:rPr>
                <w:rFonts w:ascii="Times New Roman" w:eastAsia="Times New Roman" w:hAnsi="Times New Roman" w:cs="Times New Roman"/>
                <w:color w:val="000000"/>
                <w:sz w:val="18"/>
                <w:szCs w:val="18"/>
                <w:lang w:val="en-US" w:eastAsia="en-US"/>
              </w:rPr>
              <w:t>.</w:t>
            </w:r>
          </w:p>
        </w:tc>
        <w:tc>
          <w:tcPr>
            <w:tcW w:w="0" w:type="auto"/>
            <w:noWrap/>
            <w:hideMark/>
          </w:tcPr>
          <w:p w14:paraId="43C58BA9"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xml:space="preserve"> --</w:t>
            </w:r>
          </w:p>
        </w:tc>
        <w:tc>
          <w:tcPr>
            <w:tcW w:w="0" w:type="auto"/>
            <w:noWrap/>
            <w:hideMark/>
          </w:tcPr>
          <w:p w14:paraId="0C8BB77A"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xml:space="preserve"> --</w:t>
            </w:r>
          </w:p>
        </w:tc>
        <w:tc>
          <w:tcPr>
            <w:tcW w:w="0" w:type="auto"/>
            <w:noWrap/>
            <w:hideMark/>
          </w:tcPr>
          <w:p w14:paraId="670A7811"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0</w:t>
            </w:r>
          </w:p>
        </w:tc>
        <w:tc>
          <w:tcPr>
            <w:tcW w:w="0" w:type="auto"/>
            <w:noWrap/>
            <w:hideMark/>
          </w:tcPr>
          <w:p w14:paraId="17AD1F96"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855.7</w:t>
            </w:r>
          </w:p>
        </w:tc>
        <w:tc>
          <w:tcPr>
            <w:tcW w:w="0" w:type="auto"/>
            <w:noWrap/>
            <w:hideMark/>
          </w:tcPr>
          <w:p w14:paraId="67A1772F"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855.7</w:t>
            </w:r>
          </w:p>
        </w:tc>
      </w:tr>
      <w:tr w:rsidR="004B16B8" w:rsidRPr="009A1B6F" w14:paraId="0FF1093B" w14:textId="77777777" w:rsidTr="00D02720">
        <w:trPr>
          <w:trHeight w:val="759"/>
        </w:trPr>
        <w:tc>
          <w:tcPr>
            <w:cnfStyle w:val="001000000000" w:firstRow="0" w:lastRow="0" w:firstColumn="1" w:lastColumn="0" w:oddVBand="0" w:evenVBand="0" w:oddHBand="0" w:evenHBand="0" w:firstRowFirstColumn="0" w:firstRowLastColumn="0" w:lastRowFirstColumn="0" w:lastRowLastColumn="0"/>
            <w:tcW w:w="0" w:type="auto"/>
            <w:noWrap/>
            <w:hideMark/>
          </w:tcPr>
          <w:p w14:paraId="45D9AC85" w14:textId="77777777" w:rsidR="004B16B8" w:rsidRPr="009A1B6F" w:rsidRDefault="004B16B8" w:rsidP="00E26400">
            <w:pPr>
              <w:spacing w:line="240" w:lineRule="auto"/>
              <w:contextualSpacing w:val="0"/>
              <w:jc w:val="right"/>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6</w:t>
            </w:r>
          </w:p>
        </w:tc>
        <w:tc>
          <w:tcPr>
            <w:tcW w:w="0" w:type="auto"/>
            <w:hideMark/>
          </w:tcPr>
          <w:p w14:paraId="4ABC3146" w14:textId="77777777" w:rsidR="004B16B8" w:rsidRPr="009A1B6F" w:rsidRDefault="004B16B8"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proofErr w:type="spellStart"/>
            <w:r w:rsidRPr="009A1B6F">
              <w:rPr>
                <w:rFonts w:ascii="Times New Roman" w:eastAsia="Times New Roman" w:hAnsi="Times New Roman" w:cs="Times New Roman"/>
                <w:color w:val="000000"/>
                <w:sz w:val="18"/>
                <w:szCs w:val="18"/>
                <w:lang w:val="en-US" w:eastAsia="en-US"/>
              </w:rPr>
              <w:t>Përjashtim</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nga</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tatimi</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mbi</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ardhurat</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për</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ushqimet</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pijet</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freskuese</w:t>
            </w:r>
            <w:proofErr w:type="spellEnd"/>
            <w:r w:rsidRPr="009A1B6F">
              <w:rPr>
                <w:rFonts w:ascii="Times New Roman" w:eastAsia="Times New Roman" w:hAnsi="Times New Roman" w:cs="Times New Roman"/>
                <w:color w:val="000000"/>
                <w:sz w:val="18"/>
                <w:szCs w:val="18"/>
                <w:lang w:val="en-US" w:eastAsia="en-US"/>
              </w:rPr>
              <w:t xml:space="preserve"> (jo-</w:t>
            </w:r>
            <w:proofErr w:type="spellStart"/>
            <w:r w:rsidRPr="009A1B6F">
              <w:rPr>
                <w:rFonts w:ascii="Times New Roman" w:eastAsia="Times New Roman" w:hAnsi="Times New Roman" w:cs="Times New Roman"/>
                <w:color w:val="000000"/>
                <w:sz w:val="18"/>
                <w:szCs w:val="18"/>
                <w:lang w:val="en-US" w:eastAsia="en-US"/>
              </w:rPr>
              <w:t>alkoolike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pajisjet</w:t>
            </w:r>
            <w:proofErr w:type="spellEnd"/>
            <w:r w:rsidRPr="009A1B6F">
              <w:rPr>
                <w:rFonts w:ascii="Times New Roman" w:eastAsia="Times New Roman" w:hAnsi="Times New Roman" w:cs="Times New Roman"/>
                <w:color w:val="000000"/>
                <w:sz w:val="18"/>
                <w:szCs w:val="18"/>
                <w:lang w:val="en-US" w:eastAsia="en-US"/>
              </w:rPr>
              <w:t xml:space="preserve"> e </w:t>
            </w:r>
            <w:proofErr w:type="spellStart"/>
            <w:r w:rsidRPr="009A1B6F">
              <w:rPr>
                <w:rFonts w:ascii="Times New Roman" w:eastAsia="Times New Roman" w:hAnsi="Times New Roman" w:cs="Times New Roman"/>
                <w:color w:val="000000"/>
                <w:sz w:val="18"/>
                <w:szCs w:val="18"/>
                <w:lang w:val="en-US" w:eastAsia="en-US"/>
              </w:rPr>
              <w:t>punës</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trajtimin</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mjekësor</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dhe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përfitime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tjera</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ofruara</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nga</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punëdhënësi</w:t>
            </w:r>
            <w:proofErr w:type="spellEnd"/>
            <w:r w:rsidRPr="009A1B6F">
              <w:rPr>
                <w:rFonts w:ascii="Times New Roman" w:eastAsia="Times New Roman" w:hAnsi="Times New Roman" w:cs="Times New Roman"/>
                <w:color w:val="000000"/>
                <w:sz w:val="18"/>
                <w:szCs w:val="18"/>
                <w:lang w:val="en-US" w:eastAsia="en-US"/>
              </w:rPr>
              <w:t>.</w:t>
            </w:r>
          </w:p>
        </w:tc>
        <w:tc>
          <w:tcPr>
            <w:tcW w:w="0" w:type="auto"/>
            <w:noWrap/>
            <w:hideMark/>
          </w:tcPr>
          <w:p w14:paraId="30BB24CB"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xml:space="preserve"> -- </w:t>
            </w:r>
          </w:p>
        </w:tc>
        <w:tc>
          <w:tcPr>
            <w:tcW w:w="0" w:type="auto"/>
            <w:noWrap/>
            <w:hideMark/>
          </w:tcPr>
          <w:p w14:paraId="167F5BD6"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xml:space="preserve"> -- </w:t>
            </w:r>
          </w:p>
        </w:tc>
        <w:tc>
          <w:tcPr>
            <w:tcW w:w="0" w:type="auto"/>
            <w:noWrap/>
            <w:hideMark/>
          </w:tcPr>
          <w:p w14:paraId="2EF2DD49"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xml:space="preserve">-- </w:t>
            </w:r>
          </w:p>
        </w:tc>
        <w:tc>
          <w:tcPr>
            <w:tcW w:w="0" w:type="auto"/>
            <w:noWrap/>
            <w:hideMark/>
          </w:tcPr>
          <w:p w14:paraId="36200A5E"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n.a.</w:t>
            </w:r>
            <w:proofErr w:type="spellEnd"/>
            <w:r w:rsidRPr="009A1B6F">
              <w:rPr>
                <w:rFonts w:ascii="Times New Roman" w:eastAsia="Times New Roman" w:hAnsi="Times New Roman" w:cs="Times New Roman"/>
                <w:color w:val="000000"/>
                <w:sz w:val="18"/>
                <w:szCs w:val="18"/>
                <w:lang w:val="en-US" w:eastAsia="en-US"/>
              </w:rPr>
              <w:t xml:space="preserve"> </w:t>
            </w:r>
          </w:p>
        </w:tc>
        <w:tc>
          <w:tcPr>
            <w:tcW w:w="0" w:type="auto"/>
            <w:noWrap/>
            <w:hideMark/>
          </w:tcPr>
          <w:p w14:paraId="063A919E"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w:t>
            </w:r>
          </w:p>
        </w:tc>
      </w:tr>
      <w:tr w:rsidR="004B16B8" w:rsidRPr="009A1B6F" w14:paraId="64BCB6C7" w14:textId="77777777" w:rsidTr="00D02720">
        <w:trPr>
          <w:trHeight w:val="1007"/>
        </w:trPr>
        <w:tc>
          <w:tcPr>
            <w:cnfStyle w:val="001000000000" w:firstRow="0" w:lastRow="0" w:firstColumn="1" w:lastColumn="0" w:oddVBand="0" w:evenVBand="0" w:oddHBand="0" w:evenHBand="0" w:firstRowFirstColumn="0" w:firstRowLastColumn="0" w:lastRowFirstColumn="0" w:lastRowLastColumn="0"/>
            <w:tcW w:w="0" w:type="auto"/>
            <w:noWrap/>
            <w:hideMark/>
          </w:tcPr>
          <w:p w14:paraId="2CFBE411" w14:textId="77777777" w:rsidR="004B16B8" w:rsidRPr="009A1B6F" w:rsidRDefault="004B16B8" w:rsidP="00E26400">
            <w:pPr>
              <w:spacing w:line="240" w:lineRule="auto"/>
              <w:contextualSpacing w:val="0"/>
              <w:jc w:val="right"/>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7</w:t>
            </w:r>
          </w:p>
        </w:tc>
        <w:tc>
          <w:tcPr>
            <w:tcW w:w="0" w:type="auto"/>
            <w:hideMark/>
          </w:tcPr>
          <w:p w14:paraId="56692C87" w14:textId="77777777" w:rsidR="004B16B8" w:rsidRPr="009A1B6F" w:rsidRDefault="004B16B8"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proofErr w:type="spellStart"/>
            <w:r w:rsidRPr="009A1B6F">
              <w:rPr>
                <w:rFonts w:ascii="Times New Roman" w:eastAsia="Times New Roman" w:hAnsi="Times New Roman" w:cs="Times New Roman"/>
                <w:color w:val="000000"/>
                <w:sz w:val="18"/>
                <w:szCs w:val="18"/>
                <w:lang w:val="en-US" w:eastAsia="en-US"/>
              </w:rPr>
              <w:t>Përjashtim</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nga</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tatimi</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mbi</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ardhurat</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për</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donacionet</w:t>
            </w:r>
            <w:proofErr w:type="spellEnd"/>
            <w:r w:rsidRPr="009A1B6F">
              <w:rPr>
                <w:rFonts w:ascii="Times New Roman" w:eastAsia="Times New Roman" w:hAnsi="Times New Roman" w:cs="Times New Roman"/>
                <w:color w:val="000000"/>
                <w:sz w:val="18"/>
                <w:szCs w:val="18"/>
                <w:lang w:val="en-US" w:eastAsia="en-US"/>
              </w:rPr>
              <w:t xml:space="preserve"> e </w:t>
            </w:r>
            <w:proofErr w:type="spellStart"/>
            <w:r w:rsidRPr="009A1B6F">
              <w:rPr>
                <w:rFonts w:ascii="Times New Roman" w:eastAsia="Times New Roman" w:hAnsi="Times New Roman" w:cs="Times New Roman"/>
                <w:color w:val="000000"/>
                <w:sz w:val="18"/>
                <w:szCs w:val="18"/>
                <w:lang w:val="en-US" w:eastAsia="en-US"/>
              </w:rPr>
              <w:t>ofruara</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nga</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punëdhënësi</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për</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punonjësit</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rast</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sëmundjeje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fatkeqësish</w:t>
            </w:r>
            <w:proofErr w:type="spellEnd"/>
            <w:r w:rsidRPr="009A1B6F">
              <w:rPr>
                <w:rFonts w:ascii="Times New Roman" w:eastAsia="Times New Roman" w:hAnsi="Times New Roman" w:cs="Times New Roman"/>
                <w:color w:val="000000"/>
                <w:sz w:val="18"/>
                <w:szCs w:val="18"/>
                <w:lang w:val="en-US" w:eastAsia="en-US"/>
              </w:rPr>
              <w:t xml:space="preserve"> apo </w:t>
            </w:r>
            <w:proofErr w:type="spellStart"/>
            <w:r w:rsidRPr="009A1B6F">
              <w:rPr>
                <w:rFonts w:ascii="Times New Roman" w:eastAsia="Times New Roman" w:hAnsi="Times New Roman" w:cs="Times New Roman"/>
                <w:color w:val="000000"/>
                <w:sz w:val="18"/>
                <w:szCs w:val="18"/>
                <w:lang w:val="en-US" w:eastAsia="en-US"/>
              </w:rPr>
              <w:t>vështirësish</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kushte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caktuara</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si</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dhe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për</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kontributet</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për</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sigurimin</w:t>
            </w:r>
            <w:proofErr w:type="spellEnd"/>
            <w:r w:rsidRPr="009A1B6F">
              <w:rPr>
                <w:rFonts w:ascii="Times New Roman" w:eastAsia="Times New Roman" w:hAnsi="Times New Roman" w:cs="Times New Roman"/>
                <w:color w:val="000000"/>
                <w:sz w:val="18"/>
                <w:szCs w:val="18"/>
                <w:lang w:val="en-US" w:eastAsia="en-US"/>
              </w:rPr>
              <w:t xml:space="preserve"> e </w:t>
            </w:r>
            <w:proofErr w:type="spellStart"/>
            <w:r w:rsidRPr="009A1B6F">
              <w:rPr>
                <w:rFonts w:ascii="Times New Roman" w:eastAsia="Times New Roman" w:hAnsi="Times New Roman" w:cs="Times New Roman"/>
                <w:color w:val="000000"/>
                <w:sz w:val="18"/>
                <w:szCs w:val="18"/>
                <w:lang w:val="en-US" w:eastAsia="en-US"/>
              </w:rPr>
              <w:t>jetës</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së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punonjësve</w:t>
            </w:r>
            <w:proofErr w:type="spellEnd"/>
            <w:r w:rsidRPr="009A1B6F">
              <w:rPr>
                <w:rFonts w:ascii="Times New Roman" w:eastAsia="Times New Roman" w:hAnsi="Times New Roman" w:cs="Times New Roman"/>
                <w:color w:val="000000"/>
                <w:sz w:val="18"/>
                <w:szCs w:val="18"/>
                <w:lang w:val="en-US" w:eastAsia="en-US"/>
              </w:rPr>
              <w:t>.</w:t>
            </w:r>
          </w:p>
        </w:tc>
        <w:tc>
          <w:tcPr>
            <w:tcW w:w="0" w:type="auto"/>
            <w:noWrap/>
            <w:hideMark/>
          </w:tcPr>
          <w:p w14:paraId="1BDE1468"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n.a.</w:t>
            </w:r>
            <w:proofErr w:type="spellEnd"/>
            <w:r w:rsidRPr="009A1B6F">
              <w:rPr>
                <w:rFonts w:ascii="Times New Roman" w:eastAsia="Times New Roman" w:hAnsi="Times New Roman" w:cs="Times New Roman"/>
                <w:color w:val="000000"/>
                <w:sz w:val="18"/>
                <w:szCs w:val="18"/>
                <w:lang w:val="en-US" w:eastAsia="en-US"/>
              </w:rPr>
              <w:t xml:space="preserve"> </w:t>
            </w:r>
          </w:p>
        </w:tc>
        <w:tc>
          <w:tcPr>
            <w:tcW w:w="0" w:type="auto"/>
            <w:noWrap/>
            <w:hideMark/>
          </w:tcPr>
          <w:p w14:paraId="31C199B2"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n.a.</w:t>
            </w:r>
            <w:proofErr w:type="spellEnd"/>
            <w:r w:rsidRPr="009A1B6F">
              <w:rPr>
                <w:rFonts w:ascii="Times New Roman" w:eastAsia="Times New Roman" w:hAnsi="Times New Roman" w:cs="Times New Roman"/>
                <w:color w:val="000000"/>
                <w:sz w:val="18"/>
                <w:szCs w:val="18"/>
                <w:lang w:val="en-US" w:eastAsia="en-US"/>
              </w:rPr>
              <w:t xml:space="preserve"> </w:t>
            </w:r>
          </w:p>
        </w:tc>
        <w:tc>
          <w:tcPr>
            <w:tcW w:w="0" w:type="auto"/>
            <w:noWrap/>
            <w:hideMark/>
          </w:tcPr>
          <w:p w14:paraId="6B32192E"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n.a.</w:t>
            </w:r>
            <w:proofErr w:type="spellEnd"/>
            <w:r w:rsidRPr="009A1B6F">
              <w:rPr>
                <w:rFonts w:ascii="Times New Roman" w:eastAsia="Times New Roman" w:hAnsi="Times New Roman" w:cs="Times New Roman"/>
                <w:color w:val="000000"/>
                <w:sz w:val="18"/>
                <w:szCs w:val="18"/>
                <w:lang w:val="en-US" w:eastAsia="en-US"/>
              </w:rPr>
              <w:t xml:space="preserve"> </w:t>
            </w:r>
          </w:p>
        </w:tc>
        <w:tc>
          <w:tcPr>
            <w:tcW w:w="0" w:type="auto"/>
            <w:noWrap/>
            <w:hideMark/>
          </w:tcPr>
          <w:p w14:paraId="7BFCD98A"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n.a.</w:t>
            </w:r>
            <w:proofErr w:type="spellEnd"/>
            <w:r w:rsidRPr="009A1B6F">
              <w:rPr>
                <w:rFonts w:ascii="Times New Roman" w:eastAsia="Times New Roman" w:hAnsi="Times New Roman" w:cs="Times New Roman"/>
                <w:color w:val="000000"/>
                <w:sz w:val="18"/>
                <w:szCs w:val="18"/>
                <w:lang w:val="en-US" w:eastAsia="en-US"/>
              </w:rPr>
              <w:t xml:space="preserve"> </w:t>
            </w:r>
          </w:p>
        </w:tc>
        <w:tc>
          <w:tcPr>
            <w:tcW w:w="0" w:type="auto"/>
            <w:noWrap/>
            <w:hideMark/>
          </w:tcPr>
          <w:p w14:paraId="2E328FA0"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w:t>
            </w:r>
          </w:p>
        </w:tc>
      </w:tr>
      <w:tr w:rsidR="004B16B8" w:rsidRPr="009A1B6F" w14:paraId="17216970" w14:textId="77777777" w:rsidTr="00D02720">
        <w:trPr>
          <w:trHeight w:val="759"/>
        </w:trPr>
        <w:tc>
          <w:tcPr>
            <w:cnfStyle w:val="001000000000" w:firstRow="0" w:lastRow="0" w:firstColumn="1" w:lastColumn="0" w:oddVBand="0" w:evenVBand="0" w:oddHBand="0" w:evenHBand="0" w:firstRowFirstColumn="0" w:firstRowLastColumn="0" w:lastRowFirstColumn="0" w:lastRowLastColumn="0"/>
            <w:tcW w:w="0" w:type="auto"/>
            <w:noWrap/>
            <w:hideMark/>
          </w:tcPr>
          <w:p w14:paraId="36BCDF56" w14:textId="77777777" w:rsidR="004B16B8" w:rsidRPr="009A1B6F" w:rsidRDefault="004B16B8" w:rsidP="00E26400">
            <w:pPr>
              <w:spacing w:line="240" w:lineRule="auto"/>
              <w:contextualSpacing w:val="0"/>
              <w:jc w:val="right"/>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8</w:t>
            </w:r>
          </w:p>
        </w:tc>
        <w:tc>
          <w:tcPr>
            <w:tcW w:w="0" w:type="auto"/>
            <w:hideMark/>
          </w:tcPr>
          <w:p w14:paraId="06D0C76E" w14:textId="77777777" w:rsidR="004B16B8" w:rsidRPr="009A1B6F" w:rsidRDefault="004B16B8"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it-CH" w:eastAsia="en-US"/>
              </w:rPr>
            </w:pPr>
            <w:r w:rsidRPr="009A1B6F">
              <w:rPr>
                <w:rFonts w:ascii="Times New Roman" w:eastAsia="Times New Roman" w:hAnsi="Times New Roman" w:cs="Times New Roman"/>
                <w:color w:val="000000"/>
                <w:sz w:val="18"/>
                <w:szCs w:val="18"/>
                <w:lang w:val="it-CH" w:eastAsia="en-US"/>
              </w:rPr>
              <w:t>Mos-tatimi i të ardhurave nga interesat dhe fitimet kapitale të realizuara nga Eurobondet e emetuara nga Shqipëria nuk konsiderohet si të ardhura nga investimi.</w:t>
            </w:r>
          </w:p>
        </w:tc>
        <w:tc>
          <w:tcPr>
            <w:tcW w:w="0" w:type="auto"/>
            <w:noWrap/>
            <w:hideMark/>
          </w:tcPr>
          <w:p w14:paraId="127F6AA1"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it-CH" w:eastAsia="en-US"/>
              </w:rPr>
              <w:t xml:space="preserve"> </w:t>
            </w:r>
            <w:r w:rsidRPr="009A1B6F">
              <w:rPr>
                <w:rFonts w:ascii="Times New Roman" w:eastAsia="Times New Roman" w:hAnsi="Times New Roman" w:cs="Times New Roman"/>
                <w:color w:val="000000"/>
                <w:sz w:val="18"/>
                <w:szCs w:val="18"/>
                <w:lang w:val="en-US" w:eastAsia="en-US"/>
              </w:rPr>
              <w:t>--</w:t>
            </w:r>
          </w:p>
        </w:tc>
        <w:tc>
          <w:tcPr>
            <w:tcW w:w="0" w:type="auto"/>
            <w:noWrap/>
            <w:hideMark/>
          </w:tcPr>
          <w:p w14:paraId="3D2A67A6"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xml:space="preserve"> --</w:t>
            </w:r>
          </w:p>
        </w:tc>
        <w:tc>
          <w:tcPr>
            <w:tcW w:w="0" w:type="auto"/>
            <w:noWrap/>
            <w:hideMark/>
          </w:tcPr>
          <w:p w14:paraId="1ED717E2"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xml:space="preserve"> -- </w:t>
            </w:r>
          </w:p>
        </w:tc>
        <w:tc>
          <w:tcPr>
            <w:tcW w:w="0" w:type="auto"/>
            <w:noWrap/>
            <w:hideMark/>
          </w:tcPr>
          <w:p w14:paraId="3CBC0501"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xml:space="preserve"> </w:t>
            </w:r>
            <w:proofErr w:type="spellStart"/>
            <w:proofErr w:type="gramStart"/>
            <w:r w:rsidRPr="009A1B6F">
              <w:rPr>
                <w:rFonts w:ascii="Times New Roman" w:eastAsia="Times New Roman" w:hAnsi="Times New Roman" w:cs="Times New Roman"/>
                <w:color w:val="000000"/>
                <w:sz w:val="18"/>
                <w:szCs w:val="18"/>
                <w:lang w:val="en-US" w:eastAsia="en-US"/>
              </w:rPr>
              <w:t>n.a</w:t>
            </w:r>
            <w:proofErr w:type="spellEnd"/>
            <w:proofErr w:type="gramEnd"/>
          </w:p>
        </w:tc>
        <w:tc>
          <w:tcPr>
            <w:tcW w:w="0" w:type="auto"/>
            <w:noWrap/>
            <w:hideMark/>
          </w:tcPr>
          <w:p w14:paraId="1418D148"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w:t>
            </w:r>
          </w:p>
        </w:tc>
      </w:tr>
      <w:tr w:rsidR="004B16B8" w:rsidRPr="009A1B6F" w14:paraId="259241D2" w14:textId="77777777" w:rsidTr="00D02720">
        <w:trPr>
          <w:trHeight w:val="1295"/>
        </w:trPr>
        <w:tc>
          <w:tcPr>
            <w:cnfStyle w:val="001000000000" w:firstRow="0" w:lastRow="0" w:firstColumn="1" w:lastColumn="0" w:oddVBand="0" w:evenVBand="0" w:oddHBand="0" w:evenHBand="0" w:firstRowFirstColumn="0" w:firstRowLastColumn="0" w:lastRowFirstColumn="0" w:lastRowLastColumn="0"/>
            <w:tcW w:w="0" w:type="auto"/>
            <w:noWrap/>
            <w:hideMark/>
          </w:tcPr>
          <w:p w14:paraId="77D69C97" w14:textId="77777777" w:rsidR="004B16B8" w:rsidRPr="009A1B6F" w:rsidRDefault="004B16B8" w:rsidP="00E26400">
            <w:pPr>
              <w:spacing w:line="240" w:lineRule="auto"/>
              <w:contextualSpacing w:val="0"/>
              <w:jc w:val="right"/>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9</w:t>
            </w:r>
          </w:p>
        </w:tc>
        <w:tc>
          <w:tcPr>
            <w:tcW w:w="0" w:type="auto"/>
            <w:hideMark/>
          </w:tcPr>
          <w:p w14:paraId="7F4241D1" w14:textId="010F56B5" w:rsidR="004B16B8" w:rsidRPr="009A1B6F" w:rsidRDefault="004B16B8"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proofErr w:type="spellStart"/>
            <w:r w:rsidRPr="009A1B6F">
              <w:rPr>
                <w:rFonts w:ascii="Times New Roman" w:eastAsia="Times New Roman" w:hAnsi="Times New Roman" w:cs="Times New Roman"/>
                <w:color w:val="000000"/>
                <w:sz w:val="18"/>
                <w:szCs w:val="18"/>
                <w:lang w:val="en-US" w:eastAsia="en-US"/>
              </w:rPr>
              <w:t>Kontributet</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nga</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punonjësi</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skemat</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vullnetare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pensionit</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janë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zbritshme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për</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efekt</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tatimit</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mbi</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ardhurat</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personale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deri</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një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shumë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mujore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barabartë</w:t>
            </w:r>
            <w:proofErr w:type="spellEnd"/>
            <w:r w:rsidRPr="009A1B6F">
              <w:rPr>
                <w:rFonts w:ascii="Times New Roman" w:eastAsia="Times New Roman" w:hAnsi="Times New Roman" w:cs="Times New Roman"/>
                <w:color w:val="000000"/>
                <w:sz w:val="18"/>
                <w:szCs w:val="18"/>
                <w:lang w:val="en-US" w:eastAsia="en-US"/>
              </w:rPr>
              <w:t xml:space="preserve"> me </w:t>
            </w:r>
            <w:proofErr w:type="spellStart"/>
            <w:r w:rsidRPr="009A1B6F">
              <w:rPr>
                <w:rFonts w:ascii="Times New Roman" w:eastAsia="Times New Roman" w:hAnsi="Times New Roman" w:cs="Times New Roman"/>
                <w:color w:val="000000"/>
                <w:sz w:val="18"/>
                <w:szCs w:val="18"/>
                <w:lang w:val="en-US" w:eastAsia="en-US"/>
              </w:rPr>
              <w:t>pagën</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minimale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mujore</w:t>
            </w:r>
            <w:proofErr w:type="spellEnd"/>
            <w:r w:rsidRPr="009A1B6F">
              <w:rPr>
                <w:rFonts w:ascii="Times New Roman" w:eastAsia="Times New Roman" w:hAnsi="Times New Roman" w:cs="Times New Roman"/>
                <w:color w:val="000000"/>
                <w:sz w:val="18"/>
                <w:szCs w:val="18"/>
                <w:lang w:val="en-US" w:eastAsia="en-US"/>
              </w:rPr>
              <w:t xml:space="preserve"> (40,000 </w:t>
            </w:r>
            <w:proofErr w:type="spellStart"/>
            <w:r w:rsidR="002840E4" w:rsidRPr="009A1B6F">
              <w:rPr>
                <w:rFonts w:ascii="Times New Roman" w:eastAsia="Times New Roman" w:hAnsi="Times New Roman" w:cs="Times New Roman"/>
                <w:color w:val="000000"/>
                <w:sz w:val="18"/>
                <w:szCs w:val="18"/>
                <w:lang w:val="en-US" w:eastAsia="en-US"/>
              </w:rPr>
              <w:t>lek</w:t>
            </w:r>
            <w:r w:rsidR="00D02720">
              <w:rPr>
                <w:rFonts w:ascii="Times New Roman" w:eastAsia="Times New Roman" w:hAnsi="Times New Roman" w:cs="Times New Roman"/>
                <w:color w:val="000000"/>
                <w:sz w:val="18"/>
                <w:szCs w:val="18"/>
                <w:lang w:val="en-US" w:eastAsia="en-US"/>
              </w:rPr>
              <w:t>ë</w:t>
            </w:r>
            <w:proofErr w:type="spellEnd"/>
            <w:r w:rsidRPr="009A1B6F">
              <w:rPr>
                <w:rFonts w:ascii="Times New Roman" w:eastAsia="Times New Roman" w:hAnsi="Times New Roman" w:cs="Times New Roman"/>
                <w:color w:val="000000"/>
                <w:sz w:val="18"/>
                <w:szCs w:val="18"/>
                <w:lang w:val="en-US" w:eastAsia="en-US"/>
              </w:rPr>
              <w:t>).</w:t>
            </w:r>
          </w:p>
        </w:tc>
        <w:tc>
          <w:tcPr>
            <w:tcW w:w="0" w:type="auto"/>
            <w:noWrap/>
            <w:hideMark/>
          </w:tcPr>
          <w:p w14:paraId="2BE3DD99"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xml:space="preserve"> -- </w:t>
            </w:r>
          </w:p>
        </w:tc>
        <w:tc>
          <w:tcPr>
            <w:tcW w:w="0" w:type="auto"/>
            <w:noWrap/>
            <w:hideMark/>
          </w:tcPr>
          <w:p w14:paraId="5FB8F4FF"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xml:space="preserve"> -- </w:t>
            </w:r>
          </w:p>
        </w:tc>
        <w:tc>
          <w:tcPr>
            <w:tcW w:w="0" w:type="auto"/>
            <w:noWrap/>
            <w:hideMark/>
          </w:tcPr>
          <w:p w14:paraId="559BC03D"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xml:space="preserve"> -- </w:t>
            </w:r>
          </w:p>
        </w:tc>
        <w:tc>
          <w:tcPr>
            <w:tcW w:w="0" w:type="auto"/>
            <w:noWrap/>
            <w:hideMark/>
          </w:tcPr>
          <w:p w14:paraId="532AC9B0"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n.a</w:t>
            </w:r>
            <w:proofErr w:type="spellEnd"/>
            <w:r w:rsidRPr="009A1B6F">
              <w:rPr>
                <w:rFonts w:ascii="Times New Roman" w:eastAsia="Times New Roman" w:hAnsi="Times New Roman" w:cs="Times New Roman"/>
                <w:color w:val="000000"/>
                <w:sz w:val="18"/>
                <w:szCs w:val="18"/>
                <w:lang w:val="en-US" w:eastAsia="en-US"/>
              </w:rPr>
              <w:t xml:space="preserve"> </w:t>
            </w:r>
          </w:p>
        </w:tc>
        <w:tc>
          <w:tcPr>
            <w:tcW w:w="0" w:type="auto"/>
            <w:noWrap/>
            <w:hideMark/>
          </w:tcPr>
          <w:p w14:paraId="2B884380"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w:t>
            </w:r>
          </w:p>
        </w:tc>
      </w:tr>
      <w:tr w:rsidR="004B16B8" w:rsidRPr="009A1B6F" w14:paraId="75E24F0A" w14:textId="77777777" w:rsidTr="00D02720">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C570315" w14:textId="77777777" w:rsidR="004B16B8" w:rsidRPr="009A1B6F" w:rsidRDefault="004B16B8" w:rsidP="00E26400">
            <w:pPr>
              <w:spacing w:line="240" w:lineRule="auto"/>
              <w:contextualSpacing w:val="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w:t>
            </w:r>
          </w:p>
        </w:tc>
        <w:tc>
          <w:tcPr>
            <w:tcW w:w="0" w:type="auto"/>
            <w:hideMark/>
          </w:tcPr>
          <w:p w14:paraId="611E3E54" w14:textId="77777777" w:rsidR="004B16B8" w:rsidRPr="009A1B6F" w:rsidRDefault="004B16B8"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9A1B6F">
              <w:rPr>
                <w:rFonts w:ascii="Times New Roman" w:eastAsia="Times New Roman" w:hAnsi="Times New Roman" w:cs="Times New Roman"/>
                <w:b/>
                <w:bCs/>
                <w:color w:val="000000"/>
                <w:sz w:val="18"/>
                <w:szCs w:val="18"/>
                <w:lang w:val="en-US" w:eastAsia="en-US"/>
              </w:rPr>
              <w:t xml:space="preserve"> </w:t>
            </w:r>
            <w:proofErr w:type="spellStart"/>
            <w:r w:rsidRPr="009A1B6F">
              <w:rPr>
                <w:rFonts w:ascii="Times New Roman" w:eastAsia="Times New Roman" w:hAnsi="Times New Roman" w:cs="Times New Roman"/>
                <w:b/>
                <w:bCs/>
                <w:color w:val="000000"/>
                <w:sz w:val="18"/>
                <w:szCs w:val="18"/>
                <w:lang w:val="en-US" w:eastAsia="en-US"/>
              </w:rPr>
              <w:t>Totali</w:t>
            </w:r>
            <w:proofErr w:type="spellEnd"/>
            <w:r w:rsidRPr="009A1B6F">
              <w:rPr>
                <w:rFonts w:ascii="Times New Roman" w:eastAsia="Times New Roman" w:hAnsi="Times New Roman" w:cs="Times New Roman"/>
                <w:b/>
                <w:bCs/>
                <w:color w:val="000000"/>
                <w:sz w:val="18"/>
                <w:szCs w:val="18"/>
                <w:lang w:val="en-US" w:eastAsia="en-US"/>
              </w:rPr>
              <w:t xml:space="preserve"> </w:t>
            </w:r>
          </w:p>
        </w:tc>
        <w:tc>
          <w:tcPr>
            <w:tcW w:w="0" w:type="auto"/>
            <w:noWrap/>
            <w:hideMark/>
          </w:tcPr>
          <w:p w14:paraId="604A068A"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9A1B6F">
              <w:rPr>
                <w:rFonts w:ascii="Times New Roman" w:eastAsia="Times New Roman" w:hAnsi="Times New Roman" w:cs="Times New Roman"/>
                <w:b/>
                <w:bCs/>
                <w:color w:val="000000"/>
                <w:sz w:val="18"/>
                <w:szCs w:val="18"/>
                <w:lang w:val="en-US" w:eastAsia="en-US"/>
              </w:rPr>
              <w:t xml:space="preserve">            1,321 </w:t>
            </w:r>
          </w:p>
        </w:tc>
        <w:tc>
          <w:tcPr>
            <w:tcW w:w="0" w:type="auto"/>
            <w:noWrap/>
            <w:hideMark/>
          </w:tcPr>
          <w:p w14:paraId="12E9B6CD"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9A1B6F">
              <w:rPr>
                <w:rFonts w:ascii="Times New Roman" w:eastAsia="Times New Roman" w:hAnsi="Times New Roman" w:cs="Times New Roman"/>
                <w:b/>
                <w:bCs/>
                <w:color w:val="000000"/>
                <w:sz w:val="18"/>
                <w:szCs w:val="18"/>
                <w:lang w:val="en-US" w:eastAsia="en-US"/>
              </w:rPr>
              <w:t xml:space="preserve">         1,332 </w:t>
            </w:r>
          </w:p>
        </w:tc>
        <w:tc>
          <w:tcPr>
            <w:tcW w:w="0" w:type="auto"/>
            <w:noWrap/>
            <w:hideMark/>
          </w:tcPr>
          <w:p w14:paraId="2B1681B5"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9A1B6F">
              <w:rPr>
                <w:rFonts w:ascii="Times New Roman" w:eastAsia="Times New Roman" w:hAnsi="Times New Roman" w:cs="Times New Roman"/>
                <w:b/>
                <w:bCs/>
                <w:color w:val="000000"/>
                <w:sz w:val="18"/>
                <w:szCs w:val="18"/>
                <w:lang w:val="en-US" w:eastAsia="en-US"/>
              </w:rPr>
              <w:t xml:space="preserve">          1,283 </w:t>
            </w:r>
          </w:p>
        </w:tc>
        <w:tc>
          <w:tcPr>
            <w:tcW w:w="0" w:type="auto"/>
            <w:noWrap/>
            <w:hideMark/>
          </w:tcPr>
          <w:p w14:paraId="197ACF2D"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9A1B6F">
              <w:rPr>
                <w:rFonts w:ascii="Times New Roman" w:eastAsia="Times New Roman" w:hAnsi="Times New Roman" w:cs="Times New Roman"/>
                <w:b/>
                <w:bCs/>
                <w:color w:val="000000"/>
                <w:sz w:val="18"/>
                <w:szCs w:val="18"/>
                <w:lang w:val="en-US" w:eastAsia="en-US"/>
              </w:rPr>
              <w:t xml:space="preserve">          2,098 </w:t>
            </w:r>
          </w:p>
        </w:tc>
        <w:tc>
          <w:tcPr>
            <w:tcW w:w="0" w:type="auto"/>
            <w:noWrap/>
            <w:hideMark/>
          </w:tcPr>
          <w:p w14:paraId="176AC3B2"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9A1B6F">
              <w:rPr>
                <w:rFonts w:ascii="Times New Roman" w:eastAsia="Times New Roman" w:hAnsi="Times New Roman" w:cs="Times New Roman"/>
                <w:b/>
                <w:bCs/>
                <w:color w:val="000000"/>
                <w:sz w:val="18"/>
                <w:szCs w:val="18"/>
                <w:lang w:val="en-US" w:eastAsia="en-US"/>
              </w:rPr>
              <w:t>815.6</w:t>
            </w:r>
          </w:p>
        </w:tc>
      </w:tr>
      <w:tr w:rsidR="004B16B8" w:rsidRPr="009A1B6F" w14:paraId="4E33CB99" w14:textId="77777777" w:rsidTr="00D02720">
        <w:trPr>
          <w:trHeight w:val="511"/>
        </w:trPr>
        <w:tc>
          <w:tcPr>
            <w:cnfStyle w:val="001000000000" w:firstRow="0" w:lastRow="0" w:firstColumn="1" w:lastColumn="0" w:oddVBand="0" w:evenVBand="0" w:oddHBand="0" w:evenHBand="0" w:firstRowFirstColumn="0" w:firstRowLastColumn="0" w:lastRowFirstColumn="0" w:lastRowLastColumn="0"/>
            <w:tcW w:w="0" w:type="auto"/>
            <w:noWrap/>
            <w:hideMark/>
          </w:tcPr>
          <w:p w14:paraId="05FF2880" w14:textId="24977859" w:rsidR="004B16B8" w:rsidRPr="009A1B6F" w:rsidRDefault="004B16B8" w:rsidP="00E26400">
            <w:pPr>
              <w:spacing w:line="240" w:lineRule="auto"/>
              <w:contextualSpacing w:val="0"/>
              <w:jc w:val="right"/>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1</w:t>
            </w:r>
            <w:r w:rsidR="004B6BB7">
              <w:rPr>
                <w:rFonts w:ascii="Times New Roman" w:eastAsia="Times New Roman" w:hAnsi="Times New Roman" w:cs="Times New Roman"/>
                <w:color w:val="000000"/>
                <w:sz w:val="18"/>
                <w:szCs w:val="18"/>
                <w:lang w:val="en-US" w:eastAsia="en-US"/>
              </w:rPr>
              <w:t>0</w:t>
            </w:r>
          </w:p>
        </w:tc>
        <w:tc>
          <w:tcPr>
            <w:tcW w:w="0" w:type="auto"/>
            <w:hideMark/>
          </w:tcPr>
          <w:p w14:paraId="28C15F56" w14:textId="320EE5A0" w:rsidR="004B16B8" w:rsidRPr="009A1B6F" w:rsidRDefault="004B16B8"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proofErr w:type="spellStart"/>
            <w:r w:rsidRPr="009A1B6F">
              <w:rPr>
                <w:rFonts w:ascii="Times New Roman" w:eastAsia="Times New Roman" w:hAnsi="Times New Roman" w:cs="Times New Roman"/>
                <w:color w:val="000000"/>
                <w:sz w:val="18"/>
                <w:szCs w:val="18"/>
                <w:lang w:val="en-US" w:eastAsia="en-US"/>
              </w:rPr>
              <w:t>Normë</w:t>
            </w:r>
            <w:proofErr w:type="spellEnd"/>
            <w:r w:rsidRPr="009A1B6F">
              <w:rPr>
                <w:rFonts w:ascii="Times New Roman" w:eastAsia="Times New Roman" w:hAnsi="Times New Roman" w:cs="Times New Roman"/>
                <w:color w:val="000000"/>
                <w:sz w:val="18"/>
                <w:szCs w:val="18"/>
                <w:lang w:val="en-US" w:eastAsia="en-US"/>
              </w:rPr>
              <w:t xml:space="preserve"> zero e </w:t>
            </w:r>
            <w:proofErr w:type="spellStart"/>
            <w:r w:rsidRPr="009A1B6F">
              <w:rPr>
                <w:rFonts w:ascii="Times New Roman" w:eastAsia="Times New Roman" w:hAnsi="Times New Roman" w:cs="Times New Roman"/>
                <w:color w:val="000000"/>
                <w:sz w:val="18"/>
                <w:szCs w:val="18"/>
                <w:lang w:val="en-US" w:eastAsia="en-US"/>
              </w:rPr>
              <w:t>tatimit</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mbi</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të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ardhurat</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personale</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për</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personat</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fizikë</w:t>
            </w:r>
            <w:proofErr w:type="spellEnd"/>
            <w:r w:rsidRPr="009A1B6F">
              <w:rPr>
                <w:rFonts w:ascii="Times New Roman" w:eastAsia="Times New Roman" w:hAnsi="Times New Roman" w:cs="Times New Roman"/>
                <w:color w:val="000000"/>
                <w:sz w:val="18"/>
                <w:szCs w:val="18"/>
                <w:lang w:val="en-US" w:eastAsia="en-US"/>
              </w:rPr>
              <w:t xml:space="preserve"> me </w:t>
            </w:r>
            <w:proofErr w:type="spellStart"/>
            <w:r w:rsidRPr="009A1B6F">
              <w:rPr>
                <w:rFonts w:ascii="Times New Roman" w:eastAsia="Times New Roman" w:hAnsi="Times New Roman" w:cs="Times New Roman"/>
                <w:color w:val="000000"/>
                <w:sz w:val="18"/>
                <w:szCs w:val="18"/>
                <w:lang w:val="en-US" w:eastAsia="en-US"/>
              </w:rPr>
              <w:t>një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qarkullim</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vjetor</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deri</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Pr="009A1B6F">
              <w:rPr>
                <w:rFonts w:ascii="Times New Roman" w:eastAsia="Times New Roman" w:hAnsi="Times New Roman" w:cs="Times New Roman"/>
                <w:color w:val="000000"/>
                <w:sz w:val="18"/>
                <w:szCs w:val="18"/>
                <w:lang w:val="en-US" w:eastAsia="en-US"/>
              </w:rPr>
              <w:t>në</w:t>
            </w:r>
            <w:proofErr w:type="spellEnd"/>
            <w:r w:rsidRPr="009A1B6F">
              <w:rPr>
                <w:rFonts w:ascii="Times New Roman" w:eastAsia="Times New Roman" w:hAnsi="Times New Roman" w:cs="Times New Roman"/>
                <w:color w:val="000000"/>
                <w:sz w:val="18"/>
                <w:szCs w:val="18"/>
                <w:lang w:val="en-US" w:eastAsia="en-US"/>
              </w:rPr>
              <w:t xml:space="preserve"> 14 </w:t>
            </w:r>
            <w:proofErr w:type="spellStart"/>
            <w:r w:rsidRPr="009A1B6F">
              <w:rPr>
                <w:rFonts w:ascii="Times New Roman" w:eastAsia="Times New Roman" w:hAnsi="Times New Roman" w:cs="Times New Roman"/>
                <w:color w:val="000000"/>
                <w:sz w:val="18"/>
                <w:szCs w:val="18"/>
                <w:lang w:val="en-US" w:eastAsia="en-US"/>
              </w:rPr>
              <w:t>milion</w:t>
            </w:r>
            <w:r w:rsidR="002840E4" w:rsidRPr="009A1B6F">
              <w:rPr>
                <w:rFonts w:ascii="Times New Roman" w:eastAsia="Times New Roman" w:hAnsi="Times New Roman" w:cs="Times New Roman"/>
                <w:color w:val="000000"/>
                <w:sz w:val="18"/>
                <w:szCs w:val="18"/>
                <w:lang w:val="en-US" w:eastAsia="en-US"/>
              </w:rPr>
              <w:t>ë</w:t>
            </w:r>
            <w:proofErr w:type="spellEnd"/>
            <w:r w:rsidRPr="009A1B6F">
              <w:rPr>
                <w:rFonts w:ascii="Times New Roman" w:eastAsia="Times New Roman" w:hAnsi="Times New Roman" w:cs="Times New Roman"/>
                <w:color w:val="000000"/>
                <w:sz w:val="18"/>
                <w:szCs w:val="18"/>
                <w:lang w:val="en-US" w:eastAsia="en-US"/>
              </w:rPr>
              <w:t xml:space="preserve"> </w:t>
            </w:r>
            <w:proofErr w:type="spellStart"/>
            <w:r w:rsidR="002840E4" w:rsidRPr="009A1B6F">
              <w:rPr>
                <w:rFonts w:ascii="Times New Roman" w:eastAsia="Times New Roman" w:hAnsi="Times New Roman" w:cs="Times New Roman"/>
                <w:color w:val="000000"/>
                <w:sz w:val="18"/>
                <w:szCs w:val="18"/>
                <w:lang w:val="en-US" w:eastAsia="en-US"/>
              </w:rPr>
              <w:t>lek</w:t>
            </w:r>
            <w:r w:rsidR="00D02720">
              <w:rPr>
                <w:rFonts w:ascii="Times New Roman" w:eastAsia="Times New Roman" w:hAnsi="Times New Roman" w:cs="Times New Roman"/>
                <w:color w:val="000000"/>
                <w:sz w:val="18"/>
                <w:szCs w:val="18"/>
                <w:lang w:val="en-US" w:eastAsia="en-US"/>
              </w:rPr>
              <w:t>ë</w:t>
            </w:r>
            <w:proofErr w:type="spellEnd"/>
            <w:r w:rsidRPr="009A1B6F">
              <w:rPr>
                <w:rFonts w:ascii="Times New Roman" w:eastAsia="Times New Roman" w:hAnsi="Times New Roman" w:cs="Times New Roman"/>
                <w:color w:val="000000"/>
                <w:sz w:val="18"/>
                <w:szCs w:val="18"/>
                <w:lang w:val="en-US" w:eastAsia="en-US"/>
              </w:rPr>
              <w:t>.</w:t>
            </w:r>
          </w:p>
        </w:tc>
        <w:tc>
          <w:tcPr>
            <w:tcW w:w="0" w:type="auto"/>
            <w:noWrap/>
            <w:hideMark/>
          </w:tcPr>
          <w:p w14:paraId="1D733FDC"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w:t>
            </w:r>
          </w:p>
        </w:tc>
        <w:tc>
          <w:tcPr>
            <w:tcW w:w="0" w:type="auto"/>
            <w:noWrap/>
            <w:hideMark/>
          </w:tcPr>
          <w:p w14:paraId="696597B0"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w:t>
            </w:r>
          </w:p>
        </w:tc>
        <w:tc>
          <w:tcPr>
            <w:tcW w:w="0" w:type="auto"/>
            <w:noWrap/>
            <w:hideMark/>
          </w:tcPr>
          <w:p w14:paraId="797920B0"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w:t>
            </w:r>
          </w:p>
        </w:tc>
        <w:tc>
          <w:tcPr>
            <w:tcW w:w="0" w:type="auto"/>
            <w:noWrap/>
            <w:hideMark/>
          </w:tcPr>
          <w:p w14:paraId="36E7F367"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xml:space="preserve">          14,789 </w:t>
            </w:r>
          </w:p>
        </w:tc>
        <w:tc>
          <w:tcPr>
            <w:tcW w:w="0" w:type="auto"/>
            <w:noWrap/>
            <w:hideMark/>
          </w:tcPr>
          <w:p w14:paraId="7B718CCF"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xml:space="preserve">      14,789 </w:t>
            </w:r>
          </w:p>
        </w:tc>
      </w:tr>
      <w:tr w:rsidR="004B16B8" w:rsidRPr="009A1B6F" w14:paraId="0715F6C7" w14:textId="77777777" w:rsidTr="00D02720">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41683BA" w14:textId="77777777" w:rsidR="004B16B8" w:rsidRPr="009A1B6F" w:rsidRDefault="004B16B8" w:rsidP="00E26400">
            <w:pPr>
              <w:spacing w:line="240" w:lineRule="auto"/>
              <w:contextualSpacing w:val="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w:t>
            </w:r>
          </w:p>
        </w:tc>
        <w:tc>
          <w:tcPr>
            <w:tcW w:w="0" w:type="auto"/>
            <w:hideMark/>
          </w:tcPr>
          <w:p w14:paraId="5EC8338F" w14:textId="77777777" w:rsidR="004B16B8" w:rsidRPr="009A1B6F" w:rsidRDefault="004B16B8"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8"/>
                <w:szCs w:val="18"/>
                <w:lang w:val="en-US" w:eastAsia="en-US"/>
              </w:rPr>
            </w:pPr>
            <w:proofErr w:type="spellStart"/>
            <w:r w:rsidRPr="009A1B6F">
              <w:rPr>
                <w:rFonts w:ascii="Times New Roman" w:eastAsia="Times New Roman" w:hAnsi="Times New Roman" w:cs="Times New Roman"/>
                <w:b/>
                <w:bCs/>
                <w:color w:val="auto"/>
                <w:sz w:val="18"/>
                <w:szCs w:val="18"/>
                <w:lang w:val="en-US" w:eastAsia="en-US"/>
              </w:rPr>
              <w:t>Totali</w:t>
            </w:r>
            <w:proofErr w:type="spellEnd"/>
          </w:p>
        </w:tc>
        <w:tc>
          <w:tcPr>
            <w:tcW w:w="0" w:type="auto"/>
            <w:noWrap/>
            <w:hideMark/>
          </w:tcPr>
          <w:p w14:paraId="416EEF9B" w14:textId="77777777" w:rsidR="004B16B8" w:rsidRPr="009A1B6F" w:rsidRDefault="004B16B8"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9A1B6F">
              <w:rPr>
                <w:rFonts w:ascii="Times New Roman" w:eastAsia="Times New Roman" w:hAnsi="Times New Roman" w:cs="Times New Roman"/>
                <w:b/>
                <w:bCs/>
                <w:color w:val="000000"/>
                <w:sz w:val="18"/>
                <w:szCs w:val="18"/>
                <w:lang w:val="en-US" w:eastAsia="en-US"/>
              </w:rPr>
              <w:t xml:space="preserve">            1,321 </w:t>
            </w:r>
          </w:p>
        </w:tc>
        <w:tc>
          <w:tcPr>
            <w:tcW w:w="0" w:type="auto"/>
            <w:noWrap/>
            <w:hideMark/>
          </w:tcPr>
          <w:p w14:paraId="57EAF469" w14:textId="77777777" w:rsidR="004B16B8" w:rsidRPr="009A1B6F" w:rsidRDefault="004B16B8"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9A1B6F">
              <w:rPr>
                <w:rFonts w:ascii="Times New Roman" w:eastAsia="Times New Roman" w:hAnsi="Times New Roman" w:cs="Times New Roman"/>
                <w:b/>
                <w:bCs/>
                <w:color w:val="000000"/>
                <w:sz w:val="18"/>
                <w:szCs w:val="18"/>
                <w:lang w:val="en-US" w:eastAsia="en-US"/>
              </w:rPr>
              <w:t xml:space="preserve">         1,332 </w:t>
            </w:r>
          </w:p>
        </w:tc>
        <w:tc>
          <w:tcPr>
            <w:tcW w:w="0" w:type="auto"/>
            <w:noWrap/>
            <w:hideMark/>
          </w:tcPr>
          <w:p w14:paraId="6BAF3795" w14:textId="77777777" w:rsidR="004B16B8" w:rsidRPr="009A1B6F" w:rsidRDefault="004B16B8"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9A1B6F">
              <w:rPr>
                <w:rFonts w:ascii="Times New Roman" w:eastAsia="Times New Roman" w:hAnsi="Times New Roman" w:cs="Times New Roman"/>
                <w:b/>
                <w:bCs/>
                <w:color w:val="000000"/>
                <w:sz w:val="18"/>
                <w:szCs w:val="18"/>
                <w:lang w:val="en-US" w:eastAsia="en-US"/>
              </w:rPr>
              <w:t xml:space="preserve">          1,283 </w:t>
            </w:r>
          </w:p>
        </w:tc>
        <w:tc>
          <w:tcPr>
            <w:tcW w:w="0" w:type="auto"/>
            <w:noWrap/>
            <w:hideMark/>
          </w:tcPr>
          <w:p w14:paraId="3BF44E5C" w14:textId="77777777" w:rsidR="004B16B8" w:rsidRPr="009A1B6F" w:rsidRDefault="004B16B8"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9A1B6F">
              <w:rPr>
                <w:rFonts w:ascii="Times New Roman" w:eastAsia="Times New Roman" w:hAnsi="Times New Roman" w:cs="Times New Roman"/>
                <w:b/>
                <w:bCs/>
                <w:color w:val="000000"/>
                <w:sz w:val="18"/>
                <w:szCs w:val="18"/>
                <w:lang w:val="en-US" w:eastAsia="en-US"/>
              </w:rPr>
              <w:t xml:space="preserve">        16,887 </w:t>
            </w:r>
          </w:p>
        </w:tc>
        <w:tc>
          <w:tcPr>
            <w:tcW w:w="0" w:type="auto"/>
            <w:noWrap/>
            <w:hideMark/>
          </w:tcPr>
          <w:p w14:paraId="266EE362" w14:textId="77777777"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9A1B6F">
              <w:rPr>
                <w:rFonts w:ascii="Times New Roman" w:eastAsia="Times New Roman" w:hAnsi="Times New Roman" w:cs="Times New Roman"/>
                <w:b/>
                <w:bCs/>
                <w:color w:val="000000"/>
                <w:sz w:val="18"/>
                <w:szCs w:val="18"/>
                <w:lang w:val="en-US" w:eastAsia="en-US"/>
              </w:rPr>
              <w:t xml:space="preserve">    15,605 </w:t>
            </w:r>
          </w:p>
        </w:tc>
      </w:tr>
      <w:tr w:rsidR="004B16B8" w:rsidRPr="009A1B6F" w14:paraId="02B997A6" w14:textId="77777777" w:rsidTr="00D02720">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0A8F167" w14:textId="77777777" w:rsidR="004B16B8" w:rsidRPr="009A1B6F" w:rsidRDefault="004B16B8" w:rsidP="00E26400">
            <w:pPr>
              <w:spacing w:line="240" w:lineRule="auto"/>
              <w:contextualSpacing w:val="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w:t>
            </w:r>
          </w:p>
        </w:tc>
        <w:tc>
          <w:tcPr>
            <w:tcW w:w="0" w:type="auto"/>
            <w:hideMark/>
          </w:tcPr>
          <w:p w14:paraId="1C41F6B4" w14:textId="0D950126" w:rsidR="004B16B8" w:rsidRPr="009A1B6F" w:rsidRDefault="004B16B8"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8"/>
                <w:szCs w:val="18"/>
                <w:lang w:val="en-US" w:eastAsia="en-US"/>
              </w:rPr>
            </w:pPr>
            <w:r w:rsidRPr="009A1B6F">
              <w:rPr>
                <w:rFonts w:ascii="Times New Roman" w:eastAsia="Times New Roman" w:hAnsi="Times New Roman" w:cs="Times New Roman"/>
                <w:b/>
                <w:bCs/>
                <w:color w:val="auto"/>
                <w:sz w:val="18"/>
                <w:szCs w:val="18"/>
                <w:lang w:val="en-US" w:eastAsia="en-US"/>
              </w:rPr>
              <w:t>P</w:t>
            </w:r>
            <w:r w:rsidR="00A12D08">
              <w:rPr>
                <w:rFonts w:ascii="Times New Roman" w:eastAsia="Times New Roman" w:hAnsi="Times New Roman" w:cs="Times New Roman"/>
                <w:b/>
                <w:bCs/>
                <w:color w:val="auto"/>
                <w:sz w:val="18"/>
                <w:szCs w:val="18"/>
                <w:lang w:val="en-US" w:eastAsia="en-US"/>
              </w:rPr>
              <w:t>BB</w:t>
            </w:r>
          </w:p>
        </w:tc>
        <w:tc>
          <w:tcPr>
            <w:tcW w:w="0" w:type="auto"/>
            <w:noWrap/>
            <w:hideMark/>
          </w:tcPr>
          <w:p w14:paraId="29A21BA7" w14:textId="1E3850BC" w:rsidR="004B16B8" w:rsidRPr="009A1B6F" w:rsidRDefault="004B16B8"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9A1B6F">
              <w:rPr>
                <w:rFonts w:ascii="Times New Roman" w:eastAsia="Times New Roman" w:hAnsi="Times New Roman" w:cs="Times New Roman"/>
                <w:b/>
                <w:bCs/>
                <w:color w:val="000000"/>
                <w:sz w:val="18"/>
                <w:szCs w:val="18"/>
                <w:lang w:val="en-US" w:eastAsia="en-US"/>
              </w:rPr>
              <w:t xml:space="preserve">    1,866,67</w:t>
            </w:r>
            <w:r w:rsidR="00FB3015">
              <w:rPr>
                <w:rFonts w:ascii="Times New Roman" w:eastAsia="Times New Roman" w:hAnsi="Times New Roman" w:cs="Times New Roman"/>
                <w:b/>
                <w:bCs/>
                <w:color w:val="000000"/>
                <w:sz w:val="18"/>
                <w:szCs w:val="18"/>
                <w:lang w:val="en-US" w:eastAsia="en-US"/>
              </w:rPr>
              <w:t>2</w:t>
            </w:r>
            <w:r w:rsidRPr="009A1B6F">
              <w:rPr>
                <w:rFonts w:ascii="Times New Roman" w:eastAsia="Times New Roman" w:hAnsi="Times New Roman" w:cs="Times New Roman"/>
                <w:b/>
                <w:bCs/>
                <w:color w:val="000000"/>
                <w:sz w:val="18"/>
                <w:szCs w:val="18"/>
                <w:lang w:val="en-US" w:eastAsia="en-US"/>
              </w:rPr>
              <w:t xml:space="preserve"> </w:t>
            </w:r>
          </w:p>
        </w:tc>
        <w:tc>
          <w:tcPr>
            <w:tcW w:w="0" w:type="auto"/>
            <w:noWrap/>
            <w:hideMark/>
          </w:tcPr>
          <w:p w14:paraId="4B0B9B5A" w14:textId="08EE1EE3" w:rsidR="004B16B8" w:rsidRPr="009A1B6F" w:rsidRDefault="004B16B8"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9A1B6F">
              <w:rPr>
                <w:rFonts w:ascii="Times New Roman" w:eastAsia="Times New Roman" w:hAnsi="Times New Roman" w:cs="Times New Roman"/>
                <w:b/>
                <w:bCs/>
                <w:color w:val="000000"/>
                <w:sz w:val="18"/>
                <w:szCs w:val="18"/>
                <w:lang w:val="en-US" w:eastAsia="en-US"/>
              </w:rPr>
              <w:t xml:space="preserve"> 2,149,74</w:t>
            </w:r>
            <w:r w:rsidR="00FB3015">
              <w:rPr>
                <w:rFonts w:ascii="Times New Roman" w:eastAsia="Times New Roman" w:hAnsi="Times New Roman" w:cs="Times New Roman"/>
                <w:b/>
                <w:bCs/>
                <w:color w:val="000000"/>
                <w:sz w:val="18"/>
                <w:szCs w:val="18"/>
                <w:lang w:val="en-US" w:eastAsia="en-US"/>
              </w:rPr>
              <w:t>2</w:t>
            </w:r>
            <w:r w:rsidRPr="009A1B6F">
              <w:rPr>
                <w:rFonts w:ascii="Times New Roman" w:eastAsia="Times New Roman" w:hAnsi="Times New Roman" w:cs="Times New Roman"/>
                <w:b/>
                <w:bCs/>
                <w:color w:val="000000"/>
                <w:sz w:val="18"/>
                <w:szCs w:val="18"/>
                <w:lang w:val="en-US" w:eastAsia="en-US"/>
              </w:rPr>
              <w:t xml:space="preserve"> </w:t>
            </w:r>
          </w:p>
        </w:tc>
        <w:tc>
          <w:tcPr>
            <w:tcW w:w="0" w:type="auto"/>
            <w:noWrap/>
            <w:hideMark/>
          </w:tcPr>
          <w:p w14:paraId="1753A2B1" w14:textId="593C1526" w:rsidR="004B16B8" w:rsidRPr="009A1B6F" w:rsidRDefault="004B16B8"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9A1B6F">
              <w:rPr>
                <w:rFonts w:ascii="Times New Roman" w:eastAsia="Times New Roman" w:hAnsi="Times New Roman" w:cs="Times New Roman"/>
                <w:b/>
                <w:bCs/>
                <w:color w:val="000000"/>
                <w:sz w:val="18"/>
                <w:szCs w:val="18"/>
                <w:lang w:val="en-US" w:eastAsia="en-US"/>
              </w:rPr>
              <w:t xml:space="preserve">  2,36</w:t>
            </w:r>
            <w:r w:rsidR="00FB3015">
              <w:rPr>
                <w:rFonts w:ascii="Times New Roman" w:eastAsia="Times New Roman" w:hAnsi="Times New Roman" w:cs="Times New Roman"/>
                <w:b/>
                <w:bCs/>
                <w:color w:val="000000"/>
                <w:sz w:val="18"/>
                <w:szCs w:val="18"/>
                <w:lang w:val="en-US" w:eastAsia="en-US"/>
              </w:rPr>
              <w:t>4,276</w:t>
            </w:r>
            <w:r w:rsidRPr="009A1B6F">
              <w:rPr>
                <w:rFonts w:ascii="Times New Roman" w:eastAsia="Times New Roman" w:hAnsi="Times New Roman" w:cs="Times New Roman"/>
                <w:b/>
                <w:bCs/>
                <w:color w:val="000000"/>
                <w:sz w:val="18"/>
                <w:szCs w:val="18"/>
                <w:lang w:val="en-US" w:eastAsia="en-US"/>
              </w:rPr>
              <w:t xml:space="preserve"> </w:t>
            </w:r>
          </w:p>
        </w:tc>
        <w:tc>
          <w:tcPr>
            <w:tcW w:w="0" w:type="auto"/>
            <w:noWrap/>
            <w:hideMark/>
          </w:tcPr>
          <w:p w14:paraId="7E950F5A" w14:textId="619A71C0" w:rsidR="004B16B8" w:rsidRPr="009A1B6F" w:rsidRDefault="004B16B8"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9A1B6F">
              <w:rPr>
                <w:rFonts w:ascii="Times New Roman" w:eastAsia="Times New Roman" w:hAnsi="Times New Roman" w:cs="Times New Roman"/>
                <w:b/>
                <w:bCs/>
                <w:color w:val="000000"/>
                <w:sz w:val="18"/>
                <w:szCs w:val="18"/>
                <w:lang w:val="en-US" w:eastAsia="en-US"/>
              </w:rPr>
              <w:t xml:space="preserve">  2,</w:t>
            </w:r>
            <w:r w:rsidR="00FB3015">
              <w:rPr>
                <w:rFonts w:ascii="Times New Roman" w:eastAsia="Times New Roman" w:hAnsi="Times New Roman" w:cs="Times New Roman"/>
                <w:b/>
                <w:bCs/>
                <w:color w:val="000000"/>
                <w:sz w:val="18"/>
                <w:szCs w:val="18"/>
                <w:lang w:val="en-US" w:eastAsia="en-US"/>
              </w:rPr>
              <w:t>517,820</w:t>
            </w:r>
            <w:r w:rsidRPr="009A1B6F">
              <w:rPr>
                <w:rFonts w:ascii="Times New Roman" w:eastAsia="Times New Roman" w:hAnsi="Times New Roman" w:cs="Times New Roman"/>
                <w:b/>
                <w:bCs/>
                <w:color w:val="000000"/>
                <w:sz w:val="18"/>
                <w:szCs w:val="18"/>
                <w:lang w:val="en-US" w:eastAsia="en-US"/>
              </w:rPr>
              <w:t xml:space="preserve"> </w:t>
            </w:r>
          </w:p>
        </w:tc>
        <w:tc>
          <w:tcPr>
            <w:tcW w:w="0" w:type="auto"/>
            <w:noWrap/>
            <w:hideMark/>
          </w:tcPr>
          <w:p w14:paraId="377AF299" w14:textId="2771D152"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9A1B6F">
              <w:rPr>
                <w:rFonts w:ascii="Times New Roman" w:eastAsia="Times New Roman" w:hAnsi="Times New Roman" w:cs="Times New Roman"/>
                <w:b/>
                <w:bCs/>
                <w:color w:val="000000"/>
                <w:sz w:val="18"/>
                <w:szCs w:val="18"/>
                <w:lang w:val="en-US" w:eastAsia="en-US"/>
              </w:rPr>
              <w:t xml:space="preserve">  1</w:t>
            </w:r>
            <w:r w:rsidR="00FB3015">
              <w:rPr>
                <w:rFonts w:ascii="Times New Roman" w:eastAsia="Times New Roman" w:hAnsi="Times New Roman" w:cs="Times New Roman"/>
                <w:b/>
                <w:bCs/>
                <w:color w:val="000000"/>
                <w:sz w:val="18"/>
                <w:szCs w:val="18"/>
                <w:lang w:val="en-US" w:eastAsia="en-US"/>
              </w:rPr>
              <w:t>53,544</w:t>
            </w:r>
          </w:p>
        </w:tc>
      </w:tr>
      <w:tr w:rsidR="004B16B8" w:rsidRPr="009A1B6F" w14:paraId="2ADFEB2C" w14:textId="77777777" w:rsidTr="00D02720">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4FB7A65" w14:textId="77777777" w:rsidR="004B16B8" w:rsidRPr="009A1B6F" w:rsidRDefault="004B16B8" w:rsidP="00E26400">
            <w:pPr>
              <w:spacing w:line="240" w:lineRule="auto"/>
              <w:contextualSpacing w:val="0"/>
              <w:rPr>
                <w:rFonts w:ascii="Times New Roman" w:eastAsia="Times New Roman" w:hAnsi="Times New Roman" w:cs="Times New Roman"/>
                <w:color w:val="000000"/>
                <w:sz w:val="18"/>
                <w:szCs w:val="18"/>
                <w:lang w:val="en-US" w:eastAsia="en-US"/>
              </w:rPr>
            </w:pPr>
            <w:r w:rsidRPr="009A1B6F">
              <w:rPr>
                <w:rFonts w:ascii="Times New Roman" w:eastAsia="Times New Roman" w:hAnsi="Times New Roman" w:cs="Times New Roman"/>
                <w:color w:val="000000"/>
                <w:sz w:val="18"/>
                <w:szCs w:val="18"/>
                <w:lang w:val="en-US" w:eastAsia="en-US"/>
              </w:rPr>
              <w:t> </w:t>
            </w:r>
          </w:p>
        </w:tc>
        <w:tc>
          <w:tcPr>
            <w:tcW w:w="0" w:type="auto"/>
            <w:hideMark/>
          </w:tcPr>
          <w:p w14:paraId="5E934C49" w14:textId="6743DEE2" w:rsidR="004B16B8" w:rsidRPr="009A1B6F" w:rsidRDefault="004B16B8" w:rsidP="00E26400">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18"/>
                <w:szCs w:val="18"/>
                <w:lang w:val="en-US" w:eastAsia="en-US"/>
              </w:rPr>
            </w:pPr>
            <w:r w:rsidRPr="009A1B6F">
              <w:rPr>
                <w:rFonts w:ascii="Times New Roman" w:eastAsia="Times New Roman" w:hAnsi="Times New Roman" w:cs="Times New Roman"/>
                <w:b/>
                <w:bCs/>
                <w:color w:val="auto"/>
                <w:sz w:val="18"/>
                <w:szCs w:val="18"/>
                <w:lang w:val="en-US" w:eastAsia="en-US"/>
              </w:rPr>
              <w:t xml:space="preserve">% </w:t>
            </w:r>
            <w:proofErr w:type="spellStart"/>
            <w:r w:rsidRPr="009A1B6F">
              <w:rPr>
                <w:rFonts w:ascii="Times New Roman" w:eastAsia="Times New Roman" w:hAnsi="Times New Roman" w:cs="Times New Roman"/>
                <w:b/>
                <w:bCs/>
                <w:color w:val="auto"/>
                <w:sz w:val="18"/>
                <w:szCs w:val="18"/>
                <w:lang w:val="en-US" w:eastAsia="en-US"/>
              </w:rPr>
              <w:t>të</w:t>
            </w:r>
            <w:proofErr w:type="spellEnd"/>
            <w:r w:rsidRPr="009A1B6F">
              <w:rPr>
                <w:rFonts w:ascii="Times New Roman" w:eastAsia="Times New Roman" w:hAnsi="Times New Roman" w:cs="Times New Roman"/>
                <w:b/>
                <w:bCs/>
                <w:color w:val="auto"/>
                <w:sz w:val="18"/>
                <w:szCs w:val="18"/>
                <w:lang w:val="en-US" w:eastAsia="en-US"/>
              </w:rPr>
              <w:t xml:space="preserve"> P</w:t>
            </w:r>
            <w:r w:rsidR="00045631">
              <w:rPr>
                <w:rFonts w:ascii="Times New Roman" w:eastAsia="Times New Roman" w:hAnsi="Times New Roman" w:cs="Times New Roman"/>
                <w:b/>
                <w:bCs/>
                <w:color w:val="auto"/>
                <w:sz w:val="18"/>
                <w:szCs w:val="18"/>
                <w:lang w:val="en-US" w:eastAsia="en-US"/>
              </w:rPr>
              <w:t>B</w:t>
            </w:r>
            <w:r w:rsidRPr="009A1B6F">
              <w:rPr>
                <w:rFonts w:ascii="Times New Roman" w:eastAsia="Times New Roman" w:hAnsi="Times New Roman" w:cs="Times New Roman"/>
                <w:b/>
                <w:bCs/>
                <w:color w:val="auto"/>
                <w:sz w:val="18"/>
                <w:szCs w:val="18"/>
                <w:lang w:val="en-US" w:eastAsia="en-US"/>
              </w:rPr>
              <w:t>B</w:t>
            </w:r>
          </w:p>
        </w:tc>
        <w:tc>
          <w:tcPr>
            <w:tcW w:w="0" w:type="auto"/>
            <w:noWrap/>
            <w:hideMark/>
          </w:tcPr>
          <w:p w14:paraId="53E263F6" w14:textId="77777777" w:rsidR="004B16B8" w:rsidRPr="009A1B6F" w:rsidRDefault="004B16B8"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9A1B6F">
              <w:rPr>
                <w:rFonts w:ascii="Times New Roman" w:eastAsia="Times New Roman" w:hAnsi="Times New Roman" w:cs="Times New Roman"/>
                <w:b/>
                <w:bCs/>
                <w:color w:val="000000"/>
                <w:sz w:val="18"/>
                <w:szCs w:val="18"/>
                <w:lang w:val="en-US" w:eastAsia="en-US"/>
              </w:rPr>
              <w:t>0.07%</w:t>
            </w:r>
          </w:p>
        </w:tc>
        <w:tc>
          <w:tcPr>
            <w:tcW w:w="0" w:type="auto"/>
            <w:noWrap/>
            <w:hideMark/>
          </w:tcPr>
          <w:p w14:paraId="2F21AD3C" w14:textId="77777777" w:rsidR="004B16B8" w:rsidRPr="009A1B6F" w:rsidRDefault="004B16B8"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9A1B6F">
              <w:rPr>
                <w:rFonts w:ascii="Times New Roman" w:eastAsia="Times New Roman" w:hAnsi="Times New Roman" w:cs="Times New Roman"/>
                <w:b/>
                <w:bCs/>
                <w:color w:val="000000"/>
                <w:sz w:val="18"/>
                <w:szCs w:val="18"/>
                <w:lang w:val="en-US" w:eastAsia="en-US"/>
              </w:rPr>
              <w:t>0.06%</w:t>
            </w:r>
          </w:p>
        </w:tc>
        <w:tc>
          <w:tcPr>
            <w:tcW w:w="0" w:type="auto"/>
            <w:noWrap/>
            <w:hideMark/>
          </w:tcPr>
          <w:p w14:paraId="39FF9A9C" w14:textId="77777777" w:rsidR="004B16B8" w:rsidRPr="009A1B6F" w:rsidRDefault="004B16B8"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9A1B6F">
              <w:rPr>
                <w:rFonts w:ascii="Times New Roman" w:eastAsia="Times New Roman" w:hAnsi="Times New Roman" w:cs="Times New Roman"/>
                <w:b/>
                <w:bCs/>
                <w:color w:val="000000"/>
                <w:sz w:val="18"/>
                <w:szCs w:val="18"/>
                <w:lang w:val="en-US" w:eastAsia="en-US"/>
              </w:rPr>
              <w:t>0.05%</w:t>
            </w:r>
          </w:p>
        </w:tc>
        <w:tc>
          <w:tcPr>
            <w:tcW w:w="0" w:type="auto"/>
            <w:noWrap/>
            <w:hideMark/>
          </w:tcPr>
          <w:p w14:paraId="1DDB14E9" w14:textId="6E4CCECA" w:rsidR="004B16B8" w:rsidRPr="009A1B6F" w:rsidRDefault="004B16B8" w:rsidP="00E26400">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9A1B6F">
              <w:rPr>
                <w:rFonts w:ascii="Times New Roman" w:eastAsia="Times New Roman" w:hAnsi="Times New Roman" w:cs="Times New Roman"/>
                <w:b/>
                <w:bCs/>
                <w:color w:val="000000"/>
                <w:sz w:val="18"/>
                <w:szCs w:val="18"/>
                <w:lang w:val="en-US" w:eastAsia="en-US"/>
              </w:rPr>
              <w:t>0.6</w:t>
            </w:r>
            <w:r w:rsidR="00A12D08">
              <w:rPr>
                <w:rFonts w:ascii="Times New Roman" w:eastAsia="Times New Roman" w:hAnsi="Times New Roman" w:cs="Times New Roman"/>
                <w:b/>
                <w:bCs/>
                <w:color w:val="000000"/>
                <w:sz w:val="18"/>
                <w:szCs w:val="18"/>
                <w:lang w:val="en-US" w:eastAsia="en-US"/>
              </w:rPr>
              <w:t>7</w:t>
            </w:r>
            <w:r w:rsidRPr="009A1B6F">
              <w:rPr>
                <w:rFonts w:ascii="Times New Roman" w:eastAsia="Times New Roman" w:hAnsi="Times New Roman" w:cs="Times New Roman"/>
                <w:b/>
                <w:bCs/>
                <w:color w:val="000000"/>
                <w:sz w:val="18"/>
                <w:szCs w:val="18"/>
                <w:lang w:val="en-US" w:eastAsia="en-US"/>
              </w:rPr>
              <w:t>%</w:t>
            </w:r>
          </w:p>
        </w:tc>
        <w:tc>
          <w:tcPr>
            <w:tcW w:w="0" w:type="auto"/>
            <w:noWrap/>
            <w:hideMark/>
          </w:tcPr>
          <w:p w14:paraId="78BDF7FF" w14:textId="6B89619B" w:rsidR="004B16B8" w:rsidRPr="009A1B6F" w:rsidRDefault="004B16B8" w:rsidP="00E26400">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p>
        </w:tc>
      </w:tr>
      <w:bookmarkEnd w:id="98"/>
    </w:tbl>
    <w:p w14:paraId="51DBF125" w14:textId="77777777" w:rsidR="004B16B8" w:rsidRPr="009A1B6F" w:rsidRDefault="004B16B8" w:rsidP="00E26400">
      <w:pPr>
        <w:spacing w:line="240" w:lineRule="auto"/>
        <w:rPr>
          <w:rFonts w:ascii="Times New Roman" w:hAnsi="Times New Roman" w:cs="Times New Roman"/>
          <w:i/>
          <w:iCs/>
          <w:color w:val="auto"/>
          <w:szCs w:val="24"/>
          <w:lang w:val="it-CH"/>
        </w:rPr>
      </w:pPr>
    </w:p>
    <w:bookmarkEnd w:id="99"/>
    <w:p w14:paraId="15AA03C4" w14:textId="77777777" w:rsidR="003D3132" w:rsidRPr="009A1B6F" w:rsidRDefault="003D3132" w:rsidP="00E26400">
      <w:pPr>
        <w:spacing w:line="240" w:lineRule="auto"/>
        <w:jc w:val="both"/>
        <w:rPr>
          <w:rFonts w:ascii="Times New Roman" w:hAnsi="Times New Roman" w:cs="Times New Roman"/>
          <w:lang w:val="it-CH"/>
        </w:rPr>
      </w:pPr>
    </w:p>
    <w:p w14:paraId="4E458067" w14:textId="77777777" w:rsidR="004B16B8" w:rsidRPr="009A1B6F" w:rsidRDefault="004B16B8" w:rsidP="002A084D">
      <w:pPr>
        <w:spacing w:line="276" w:lineRule="auto"/>
        <w:jc w:val="both"/>
        <w:rPr>
          <w:rFonts w:ascii="Times New Roman" w:hAnsi="Times New Roman" w:cs="Times New Roman"/>
          <w:color w:val="auto"/>
          <w:szCs w:val="24"/>
          <w:lang w:val="it-CH"/>
        </w:rPr>
      </w:pPr>
      <w:r w:rsidRPr="009A1B6F">
        <w:rPr>
          <w:rFonts w:ascii="Times New Roman" w:hAnsi="Times New Roman" w:cs="Times New Roman"/>
          <w:color w:val="auto"/>
          <w:szCs w:val="24"/>
          <w:lang w:val="it-CH"/>
        </w:rPr>
        <w:t>Nga krahasimi i shpenzimin tatimor të vitit 2023 me</w:t>
      </w:r>
      <w:r w:rsidR="00726BD9" w:rsidRPr="009A1B6F">
        <w:rPr>
          <w:rFonts w:ascii="Times New Roman" w:hAnsi="Times New Roman" w:cs="Times New Roman"/>
          <w:color w:val="auto"/>
          <w:szCs w:val="24"/>
          <w:lang w:val="it-CH"/>
        </w:rPr>
        <w:t xml:space="preserve"> vitin 2022 e n</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 xml:space="preserve"> vijim, </w:t>
      </w:r>
      <w:r w:rsidRPr="009A1B6F">
        <w:rPr>
          <w:rFonts w:ascii="Times New Roman" w:hAnsi="Times New Roman" w:cs="Times New Roman"/>
          <w:color w:val="auto"/>
          <w:szCs w:val="24"/>
          <w:lang w:val="it-CH"/>
        </w:rPr>
        <w:t>rezulton se shumat kanë</w:t>
      </w:r>
      <w:r w:rsidR="00726BD9" w:rsidRPr="009A1B6F">
        <w:rPr>
          <w:rFonts w:ascii="Times New Roman" w:hAnsi="Times New Roman" w:cs="Times New Roman"/>
          <w:color w:val="auto"/>
          <w:szCs w:val="24"/>
          <w:lang w:val="it-CH"/>
        </w:rPr>
        <w:t xml:space="preserve"> q</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n</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 xml:space="preserve"> n</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 xml:space="preserve"> t</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 xml:space="preserve"> nj</w:t>
      </w:r>
      <w:r w:rsidR="003077DD" w:rsidRPr="009A1B6F">
        <w:rPr>
          <w:rFonts w:ascii="Times New Roman" w:hAnsi="Times New Roman" w:cs="Times New Roman"/>
          <w:color w:val="auto"/>
          <w:szCs w:val="24"/>
          <w:lang w:val="it-CH"/>
        </w:rPr>
        <w:t>ë</w:t>
      </w:r>
      <w:r w:rsidR="009723B0" w:rsidRPr="009A1B6F">
        <w:rPr>
          <w:rFonts w:ascii="Times New Roman" w:hAnsi="Times New Roman" w:cs="Times New Roman"/>
          <w:color w:val="auto"/>
          <w:szCs w:val="24"/>
          <w:lang w:val="it-CH"/>
        </w:rPr>
        <w:t>j</w:t>
      </w:r>
      <w:r w:rsidR="00726BD9" w:rsidRPr="009A1B6F">
        <w:rPr>
          <w:rFonts w:ascii="Times New Roman" w:hAnsi="Times New Roman" w:cs="Times New Roman"/>
          <w:color w:val="auto"/>
          <w:szCs w:val="24"/>
          <w:lang w:val="it-CH"/>
        </w:rPr>
        <w:t>tat nivele</w:t>
      </w:r>
      <w:r w:rsidRPr="009A1B6F">
        <w:rPr>
          <w:rFonts w:ascii="Times New Roman" w:hAnsi="Times New Roman" w:cs="Times New Roman"/>
          <w:color w:val="auto"/>
          <w:szCs w:val="24"/>
          <w:lang w:val="it-CH"/>
        </w:rPr>
        <w:t xml:space="preserve">. Kjo për arsyen kryesore së këto shpenzime tatimore janë të </w:t>
      </w:r>
      <w:r w:rsidRPr="009A1B6F">
        <w:rPr>
          <w:rFonts w:ascii="Times New Roman" w:hAnsi="Times New Roman" w:cs="Times New Roman"/>
          <w:color w:val="auto"/>
          <w:szCs w:val="24"/>
          <w:lang w:val="it-CH"/>
        </w:rPr>
        <w:lastRenderedPageBreak/>
        <w:t xml:space="preserve">lidhura </w:t>
      </w:r>
      <w:r w:rsidR="00726BD9" w:rsidRPr="009A1B6F">
        <w:rPr>
          <w:rFonts w:ascii="Times New Roman" w:hAnsi="Times New Roman" w:cs="Times New Roman"/>
          <w:color w:val="auto"/>
          <w:szCs w:val="24"/>
          <w:lang w:val="it-CH"/>
        </w:rPr>
        <w:t xml:space="preserve"> </w:t>
      </w:r>
      <w:r w:rsidR="0091423A" w:rsidRPr="009A1B6F">
        <w:rPr>
          <w:rFonts w:ascii="Times New Roman" w:hAnsi="Times New Roman" w:cs="Times New Roman"/>
          <w:color w:val="auto"/>
          <w:szCs w:val="24"/>
          <w:lang w:val="it-CH"/>
        </w:rPr>
        <w:t xml:space="preserve">kryesisht </w:t>
      </w:r>
      <w:r w:rsidR="00726BD9" w:rsidRPr="009A1B6F">
        <w:rPr>
          <w:rFonts w:ascii="Times New Roman" w:hAnsi="Times New Roman" w:cs="Times New Roman"/>
          <w:color w:val="auto"/>
          <w:szCs w:val="24"/>
          <w:lang w:val="it-CH"/>
        </w:rPr>
        <w:t>me politikën buxhetore dhe mbështetëse të kategorive</w:t>
      </w:r>
      <w:r w:rsidR="0091423A" w:rsidRPr="009A1B6F">
        <w:rPr>
          <w:rFonts w:ascii="Times New Roman" w:hAnsi="Times New Roman" w:cs="Times New Roman"/>
          <w:color w:val="auto"/>
          <w:szCs w:val="24"/>
          <w:lang w:val="it-CH"/>
        </w:rPr>
        <w:t xml:space="preserve"> p</w:t>
      </w:r>
      <w:r w:rsidR="003D3132" w:rsidRPr="009A1B6F">
        <w:rPr>
          <w:rFonts w:ascii="Times New Roman" w:hAnsi="Times New Roman" w:cs="Times New Roman"/>
          <w:color w:val="auto"/>
          <w:szCs w:val="24"/>
          <w:lang w:val="it-CH"/>
        </w:rPr>
        <w:t>ë</w:t>
      </w:r>
      <w:r w:rsidR="0091423A" w:rsidRPr="009A1B6F">
        <w:rPr>
          <w:rFonts w:ascii="Times New Roman" w:hAnsi="Times New Roman" w:cs="Times New Roman"/>
          <w:color w:val="auto"/>
          <w:szCs w:val="24"/>
          <w:lang w:val="it-CH"/>
        </w:rPr>
        <w:t>rfituese t</w:t>
      </w:r>
      <w:r w:rsidR="003D3132" w:rsidRPr="009A1B6F">
        <w:rPr>
          <w:rFonts w:ascii="Times New Roman" w:hAnsi="Times New Roman" w:cs="Times New Roman"/>
          <w:color w:val="auto"/>
          <w:szCs w:val="24"/>
          <w:lang w:val="it-CH"/>
        </w:rPr>
        <w:t>ë</w:t>
      </w:r>
      <w:r w:rsidR="0091423A" w:rsidRPr="009A1B6F">
        <w:rPr>
          <w:rFonts w:ascii="Times New Roman" w:hAnsi="Times New Roman" w:cs="Times New Roman"/>
          <w:color w:val="auto"/>
          <w:szCs w:val="24"/>
          <w:lang w:val="it-CH"/>
        </w:rPr>
        <w:t xml:space="preserve"> fondeve dhe t</w:t>
      </w:r>
      <w:r w:rsidR="003D3132" w:rsidRPr="009A1B6F">
        <w:rPr>
          <w:rFonts w:ascii="Times New Roman" w:hAnsi="Times New Roman" w:cs="Times New Roman"/>
          <w:color w:val="auto"/>
          <w:szCs w:val="24"/>
          <w:lang w:val="it-CH"/>
        </w:rPr>
        <w:t>ë</w:t>
      </w:r>
      <w:r w:rsidR="0091423A" w:rsidRPr="009A1B6F">
        <w:rPr>
          <w:rFonts w:ascii="Times New Roman" w:hAnsi="Times New Roman" w:cs="Times New Roman"/>
          <w:color w:val="auto"/>
          <w:szCs w:val="24"/>
          <w:lang w:val="it-CH"/>
        </w:rPr>
        <w:t xml:space="preserve"> p</w:t>
      </w:r>
      <w:r w:rsidR="003D3132" w:rsidRPr="009A1B6F">
        <w:rPr>
          <w:rFonts w:ascii="Times New Roman" w:hAnsi="Times New Roman" w:cs="Times New Roman"/>
          <w:color w:val="auto"/>
          <w:szCs w:val="24"/>
          <w:lang w:val="it-CH"/>
        </w:rPr>
        <w:t>ë</w:t>
      </w:r>
      <w:r w:rsidR="0091423A" w:rsidRPr="009A1B6F">
        <w:rPr>
          <w:rFonts w:ascii="Times New Roman" w:hAnsi="Times New Roman" w:cs="Times New Roman"/>
          <w:color w:val="auto"/>
          <w:szCs w:val="24"/>
          <w:lang w:val="it-CH"/>
        </w:rPr>
        <w:t xml:space="preserve">rjashtuara nga </w:t>
      </w:r>
      <w:r w:rsidRPr="009A1B6F">
        <w:rPr>
          <w:rFonts w:ascii="Times New Roman" w:hAnsi="Times New Roman" w:cs="Times New Roman"/>
          <w:color w:val="auto"/>
          <w:szCs w:val="24"/>
          <w:lang w:val="it-CH"/>
        </w:rPr>
        <w:t>TAP.</w:t>
      </w:r>
      <w:r w:rsidR="00726BD9" w:rsidRPr="009A1B6F">
        <w:rPr>
          <w:rFonts w:ascii="Times New Roman" w:hAnsi="Times New Roman" w:cs="Times New Roman"/>
          <w:color w:val="auto"/>
          <w:szCs w:val="24"/>
          <w:lang w:val="it-CH"/>
        </w:rPr>
        <w:t xml:space="preserve"> </w:t>
      </w:r>
    </w:p>
    <w:p w14:paraId="1C6E1194" w14:textId="524F6327" w:rsidR="00726BD9" w:rsidRPr="009A1B6F" w:rsidRDefault="004B16B8" w:rsidP="002A084D">
      <w:pPr>
        <w:spacing w:line="276" w:lineRule="auto"/>
        <w:jc w:val="both"/>
        <w:rPr>
          <w:rFonts w:ascii="Times New Roman" w:hAnsi="Times New Roman" w:cs="Times New Roman"/>
          <w:color w:val="auto"/>
          <w:szCs w:val="24"/>
          <w:lang w:val="it-CH"/>
        </w:rPr>
      </w:pPr>
      <w:bookmarkStart w:id="100" w:name="_Hlk209014538"/>
      <w:r w:rsidRPr="009A1B6F">
        <w:rPr>
          <w:rFonts w:ascii="Times New Roman" w:hAnsi="Times New Roman" w:cs="Times New Roman"/>
          <w:color w:val="auto"/>
          <w:szCs w:val="24"/>
          <w:lang w:val="it-CH"/>
        </w:rPr>
        <w:t>P</w:t>
      </w:r>
      <w:r w:rsidR="00B91A30" w:rsidRPr="009A1B6F">
        <w:rPr>
          <w:rFonts w:ascii="Times New Roman" w:hAnsi="Times New Roman" w:cs="Times New Roman"/>
          <w:color w:val="auto"/>
          <w:szCs w:val="24"/>
          <w:lang w:val="it-CH"/>
        </w:rPr>
        <w:t>ë</w:t>
      </w:r>
      <w:r w:rsidRPr="009A1B6F">
        <w:rPr>
          <w:rFonts w:ascii="Times New Roman" w:hAnsi="Times New Roman" w:cs="Times New Roman"/>
          <w:color w:val="auto"/>
          <w:szCs w:val="24"/>
          <w:lang w:val="it-CH"/>
        </w:rPr>
        <w:t>r vitin 2023, p</w:t>
      </w:r>
      <w:r w:rsidR="00726BD9" w:rsidRPr="009A1B6F">
        <w:rPr>
          <w:rFonts w:ascii="Times New Roman" w:hAnsi="Times New Roman" w:cs="Times New Roman"/>
          <w:color w:val="auto"/>
          <w:szCs w:val="24"/>
          <w:lang w:val="it-CH"/>
        </w:rPr>
        <w:t>jes</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n m</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 xml:space="preserve"> t</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 xml:space="preserve"> madhe n</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 xml:space="preserve"> k</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t</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 xml:space="preserve"> shpenzim tatimor e z</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n</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w:t>
      </w:r>
    </w:p>
    <w:p w14:paraId="64C31DE9" w14:textId="77777777" w:rsidR="00726BD9" w:rsidRPr="009A1B6F" w:rsidRDefault="00726BD9" w:rsidP="002A084D">
      <w:pPr>
        <w:spacing w:line="276" w:lineRule="auto"/>
        <w:jc w:val="both"/>
        <w:rPr>
          <w:rFonts w:ascii="Times New Roman" w:hAnsi="Times New Roman" w:cs="Times New Roman"/>
          <w:color w:val="auto"/>
          <w:szCs w:val="24"/>
          <w:lang w:val="it-CH"/>
        </w:rPr>
      </w:pPr>
    </w:p>
    <w:p w14:paraId="185FABEC" w14:textId="1075696F" w:rsidR="00726BD9" w:rsidRPr="009A1B6F" w:rsidRDefault="00726BD9" w:rsidP="00D00608">
      <w:pPr>
        <w:pStyle w:val="ListParagraph"/>
        <w:numPr>
          <w:ilvl w:val="0"/>
          <w:numId w:val="38"/>
        </w:numPr>
        <w:spacing w:line="276" w:lineRule="auto"/>
        <w:jc w:val="both"/>
        <w:rPr>
          <w:rFonts w:ascii="Times New Roman" w:hAnsi="Times New Roman" w:cs="Times New Roman"/>
          <w:color w:val="auto"/>
          <w:sz w:val="24"/>
          <w:szCs w:val="24"/>
          <w:lang w:val="it-CH"/>
        </w:rPr>
      </w:pPr>
      <w:r w:rsidRPr="009A1B6F">
        <w:rPr>
          <w:rFonts w:ascii="Times New Roman" w:hAnsi="Times New Roman" w:cs="Times New Roman"/>
          <w:color w:val="auto"/>
          <w:sz w:val="24"/>
          <w:szCs w:val="24"/>
          <w:lang w:val="it-CH"/>
        </w:rPr>
        <w:t xml:space="preserve">Përjashtim nga tatimi mbi të ardhurat për </w:t>
      </w:r>
      <w:r w:rsidRPr="009A1B6F">
        <w:rPr>
          <w:rFonts w:ascii="Times New Roman" w:hAnsi="Times New Roman" w:cs="Times New Roman"/>
          <w:b/>
          <w:bCs/>
          <w:color w:val="auto"/>
          <w:sz w:val="24"/>
          <w:szCs w:val="24"/>
          <w:lang w:val="it-CH"/>
        </w:rPr>
        <w:t>ndihmën ekonomike</w:t>
      </w:r>
      <w:r w:rsidRPr="009A1B6F">
        <w:rPr>
          <w:rFonts w:ascii="Times New Roman" w:hAnsi="Times New Roman" w:cs="Times New Roman"/>
          <w:color w:val="auto"/>
          <w:sz w:val="24"/>
          <w:szCs w:val="24"/>
          <w:lang w:val="it-CH"/>
        </w:rPr>
        <w:t xml:space="preserve"> ose mbështetjen financiare nga qeveria për individë të varfër ose me të ardhura të ulëta, (</w:t>
      </w:r>
      <w:r w:rsidR="009723B0" w:rsidRPr="009A1B6F">
        <w:rPr>
          <w:rFonts w:ascii="Times New Roman" w:eastAsia="Times New Roman" w:hAnsi="Times New Roman" w:cs="Times New Roman"/>
          <w:sz w:val="24"/>
          <w:szCs w:val="24"/>
          <w:lang w:val="it-CH"/>
        </w:rPr>
        <w:t>889.2</w:t>
      </w:r>
      <w:r w:rsidR="001B4C44" w:rsidRPr="009A1B6F">
        <w:rPr>
          <w:rFonts w:ascii="Times New Roman" w:eastAsia="Times New Roman" w:hAnsi="Times New Roman" w:cs="Times New Roman"/>
          <w:sz w:val="24"/>
          <w:szCs w:val="24"/>
          <w:lang w:val="it-CH"/>
        </w:rPr>
        <w:t xml:space="preserve"> </w:t>
      </w:r>
      <w:r w:rsidR="009723B0" w:rsidRPr="009A1B6F">
        <w:rPr>
          <w:rFonts w:ascii="Times New Roman" w:eastAsia="Times New Roman" w:hAnsi="Times New Roman" w:cs="Times New Roman"/>
          <w:sz w:val="24"/>
          <w:szCs w:val="24"/>
          <w:lang w:val="it-CH"/>
        </w:rPr>
        <w:t>milion</w:t>
      </w:r>
      <w:r w:rsidR="0055203A" w:rsidRPr="009A1B6F">
        <w:rPr>
          <w:rFonts w:ascii="Times New Roman" w:eastAsia="Times New Roman" w:hAnsi="Times New Roman" w:cs="Times New Roman"/>
          <w:sz w:val="24"/>
          <w:szCs w:val="24"/>
          <w:lang w:val="it-CH"/>
        </w:rPr>
        <w:t>ë</w:t>
      </w:r>
      <w:r w:rsidR="009723B0" w:rsidRPr="009A1B6F">
        <w:rPr>
          <w:rFonts w:ascii="Times New Roman" w:eastAsia="Times New Roman" w:hAnsi="Times New Roman" w:cs="Times New Roman"/>
          <w:sz w:val="24"/>
          <w:szCs w:val="24"/>
          <w:lang w:val="it-CH"/>
        </w:rPr>
        <w:t xml:space="preserve"> lek ose </w:t>
      </w:r>
      <w:r w:rsidRPr="009A1B6F">
        <w:rPr>
          <w:rFonts w:ascii="Times New Roman" w:hAnsi="Times New Roman" w:cs="Times New Roman"/>
          <w:color w:val="auto"/>
          <w:sz w:val="24"/>
          <w:szCs w:val="24"/>
          <w:lang w:val="it-CH"/>
        </w:rPr>
        <w:t xml:space="preserve">69%) </w:t>
      </w:r>
    </w:p>
    <w:p w14:paraId="7AEE30F0" w14:textId="035A87EB" w:rsidR="00726BD9" w:rsidRPr="009A1B6F" w:rsidRDefault="00726BD9" w:rsidP="00D00608">
      <w:pPr>
        <w:pStyle w:val="ListParagraph"/>
        <w:numPr>
          <w:ilvl w:val="0"/>
          <w:numId w:val="38"/>
        </w:numPr>
        <w:spacing w:line="276" w:lineRule="auto"/>
        <w:jc w:val="both"/>
        <w:rPr>
          <w:rFonts w:ascii="Times New Roman" w:hAnsi="Times New Roman" w:cs="Times New Roman"/>
          <w:color w:val="auto"/>
          <w:sz w:val="24"/>
          <w:szCs w:val="24"/>
          <w:lang w:val="it-CH"/>
        </w:rPr>
      </w:pPr>
      <w:r w:rsidRPr="009A1B6F">
        <w:rPr>
          <w:rFonts w:ascii="Times New Roman" w:hAnsi="Times New Roman" w:cs="Times New Roman"/>
          <w:color w:val="auto"/>
          <w:sz w:val="24"/>
          <w:szCs w:val="24"/>
          <w:lang w:val="it-CH"/>
        </w:rPr>
        <w:t xml:space="preserve">Përjashtim nga tatimi mbi të ardhurat për </w:t>
      </w:r>
      <w:r w:rsidRPr="009A1B6F">
        <w:rPr>
          <w:rFonts w:ascii="Times New Roman" w:hAnsi="Times New Roman" w:cs="Times New Roman"/>
          <w:b/>
          <w:bCs/>
          <w:color w:val="auto"/>
          <w:sz w:val="24"/>
          <w:szCs w:val="24"/>
          <w:lang w:val="it-CH"/>
        </w:rPr>
        <w:t>bursat e dhëna studentëve</w:t>
      </w:r>
      <w:r w:rsidRPr="009A1B6F">
        <w:rPr>
          <w:rFonts w:ascii="Times New Roman" w:hAnsi="Times New Roman" w:cs="Times New Roman"/>
          <w:color w:val="auto"/>
          <w:sz w:val="24"/>
          <w:szCs w:val="24"/>
          <w:lang w:val="it-CH"/>
        </w:rPr>
        <w:t xml:space="preserve"> (</w:t>
      </w:r>
      <w:r w:rsidR="009723B0" w:rsidRPr="009A1B6F">
        <w:rPr>
          <w:rFonts w:ascii="Times New Roman" w:eastAsia="Times New Roman" w:hAnsi="Times New Roman" w:cs="Times New Roman"/>
          <w:sz w:val="24"/>
          <w:szCs w:val="24"/>
          <w:lang w:val="it-CH"/>
        </w:rPr>
        <w:t>228.3</w:t>
      </w:r>
      <w:r w:rsidR="001B4C44" w:rsidRPr="009A1B6F">
        <w:rPr>
          <w:rFonts w:ascii="Times New Roman" w:eastAsia="Times New Roman" w:hAnsi="Times New Roman" w:cs="Times New Roman"/>
          <w:sz w:val="24"/>
          <w:szCs w:val="24"/>
          <w:lang w:val="it-CH"/>
        </w:rPr>
        <w:t xml:space="preserve"> </w:t>
      </w:r>
      <w:r w:rsidR="009723B0" w:rsidRPr="009A1B6F">
        <w:rPr>
          <w:rFonts w:ascii="Times New Roman" w:eastAsia="Times New Roman" w:hAnsi="Times New Roman" w:cs="Times New Roman"/>
          <w:sz w:val="24"/>
          <w:szCs w:val="24"/>
          <w:lang w:val="it-CH"/>
        </w:rPr>
        <w:t>milion</w:t>
      </w:r>
      <w:r w:rsidR="0055203A" w:rsidRPr="009A1B6F">
        <w:rPr>
          <w:rFonts w:ascii="Times New Roman" w:eastAsia="Times New Roman" w:hAnsi="Times New Roman" w:cs="Times New Roman"/>
          <w:sz w:val="24"/>
          <w:szCs w:val="24"/>
          <w:lang w:val="it-CH"/>
        </w:rPr>
        <w:t>ë</w:t>
      </w:r>
      <w:r w:rsidR="009723B0" w:rsidRPr="009A1B6F">
        <w:rPr>
          <w:rFonts w:ascii="Times New Roman" w:eastAsia="Times New Roman" w:hAnsi="Times New Roman" w:cs="Times New Roman"/>
          <w:sz w:val="24"/>
          <w:szCs w:val="24"/>
          <w:lang w:val="it-CH"/>
        </w:rPr>
        <w:t xml:space="preserve"> lek</w:t>
      </w:r>
      <w:r w:rsidR="0055203A" w:rsidRPr="009A1B6F">
        <w:rPr>
          <w:rFonts w:ascii="Times New Roman" w:eastAsia="Times New Roman" w:hAnsi="Times New Roman" w:cs="Times New Roman"/>
          <w:sz w:val="24"/>
          <w:szCs w:val="24"/>
          <w:lang w:val="it-CH"/>
        </w:rPr>
        <w:t>ë</w:t>
      </w:r>
      <w:r w:rsidR="009723B0" w:rsidRPr="009A1B6F">
        <w:rPr>
          <w:rFonts w:ascii="Times New Roman" w:eastAsia="Times New Roman" w:hAnsi="Times New Roman" w:cs="Times New Roman"/>
          <w:sz w:val="24"/>
          <w:szCs w:val="24"/>
          <w:lang w:val="it-CH"/>
        </w:rPr>
        <w:t xml:space="preserve"> ose </w:t>
      </w:r>
      <w:r w:rsidRPr="009A1B6F">
        <w:rPr>
          <w:rFonts w:ascii="Times New Roman" w:hAnsi="Times New Roman" w:cs="Times New Roman"/>
          <w:color w:val="auto"/>
          <w:sz w:val="24"/>
          <w:szCs w:val="24"/>
          <w:lang w:val="it-CH"/>
        </w:rPr>
        <w:t xml:space="preserve">18%) </w:t>
      </w:r>
    </w:p>
    <w:p w14:paraId="1ED85329" w14:textId="107268D4" w:rsidR="00726BD9" w:rsidRPr="009A1B6F" w:rsidRDefault="00726BD9" w:rsidP="00D00608">
      <w:pPr>
        <w:pStyle w:val="ListParagraph"/>
        <w:numPr>
          <w:ilvl w:val="0"/>
          <w:numId w:val="38"/>
        </w:numPr>
        <w:spacing w:line="276" w:lineRule="auto"/>
        <w:jc w:val="both"/>
        <w:rPr>
          <w:rFonts w:ascii="Times New Roman" w:hAnsi="Times New Roman" w:cs="Times New Roman"/>
          <w:color w:val="auto"/>
          <w:sz w:val="24"/>
          <w:szCs w:val="24"/>
          <w:lang w:val="it-CH"/>
        </w:rPr>
      </w:pPr>
      <w:r w:rsidRPr="009A1B6F">
        <w:rPr>
          <w:rFonts w:ascii="Times New Roman" w:hAnsi="Times New Roman" w:cs="Times New Roman"/>
          <w:color w:val="auto"/>
          <w:sz w:val="24"/>
          <w:szCs w:val="24"/>
          <w:lang w:val="it-CH"/>
        </w:rPr>
        <w:t xml:space="preserve">dhe Përjashtim nga tatimi mbi të ardhurat për kompensimin financiar të dhënë </w:t>
      </w:r>
      <w:r w:rsidRPr="009A1B6F">
        <w:rPr>
          <w:rFonts w:ascii="Times New Roman" w:hAnsi="Times New Roman" w:cs="Times New Roman"/>
          <w:b/>
          <w:bCs/>
          <w:color w:val="auto"/>
          <w:sz w:val="24"/>
          <w:szCs w:val="24"/>
          <w:lang w:val="it-CH"/>
        </w:rPr>
        <w:t>ish-të përndjekurve politikë</w:t>
      </w:r>
      <w:r w:rsidRPr="009A1B6F">
        <w:rPr>
          <w:rFonts w:ascii="Times New Roman" w:hAnsi="Times New Roman" w:cs="Times New Roman"/>
          <w:color w:val="auto"/>
          <w:sz w:val="24"/>
          <w:szCs w:val="24"/>
          <w:lang w:val="it-CH"/>
        </w:rPr>
        <w:t xml:space="preserve"> dhe pasardhësve të tyre (</w:t>
      </w:r>
      <w:r w:rsidR="009723B0" w:rsidRPr="009A1B6F">
        <w:rPr>
          <w:rFonts w:ascii="Times New Roman" w:hAnsi="Times New Roman" w:cs="Times New Roman"/>
          <w:color w:val="auto"/>
          <w:sz w:val="24"/>
          <w:szCs w:val="24"/>
          <w:lang w:val="it-CH"/>
        </w:rPr>
        <w:t>165 milion</w:t>
      </w:r>
      <w:r w:rsidR="0055203A" w:rsidRPr="009A1B6F">
        <w:rPr>
          <w:rFonts w:ascii="Times New Roman" w:hAnsi="Times New Roman" w:cs="Times New Roman"/>
          <w:color w:val="auto"/>
          <w:sz w:val="24"/>
          <w:szCs w:val="24"/>
          <w:lang w:val="it-CH"/>
        </w:rPr>
        <w:t>ë</w:t>
      </w:r>
      <w:r w:rsidR="009723B0" w:rsidRPr="009A1B6F">
        <w:rPr>
          <w:rFonts w:ascii="Times New Roman" w:hAnsi="Times New Roman" w:cs="Times New Roman"/>
          <w:color w:val="auto"/>
          <w:sz w:val="24"/>
          <w:szCs w:val="24"/>
          <w:lang w:val="it-CH"/>
        </w:rPr>
        <w:t xml:space="preserve"> lek</w:t>
      </w:r>
      <w:r w:rsidR="00A12D08">
        <w:rPr>
          <w:rFonts w:ascii="Times New Roman" w:hAnsi="Times New Roman" w:cs="Times New Roman"/>
          <w:color w:val="auto"/>
          <w:sz w:val="24"/>
          <w:szCs w:val="24"/>
          <w:lang w:val="it-CH"/>
        </w:rPr>
        <w:t>ë</w:t>
      </w:r>
      <w:r w:rsidR="009723B0" w:rsidRPr="009A1B6F">
        <w:rPr>
          <w:rFonts w:ascii="Times New Roman" w:hAnsi="Times New Roman" w:cs="Times New Roman"/>
          <w:color w:val="auto"/>
          <w:sz w:val="24"/>
          <w:szCs w:val="24"/>
          <w:lang w:val="it-CH"/>
        </w:rPr>
        <w:t xml:space="preserve"> ose </w:t>
      </w:r>
      <w:r w:rsidRPr="009A1B6F">
        <w:rPr>
          <w:rFonts w:ascii="Times New Roman" w:hAnsi="Times New Roman" w:cs="Times New Roman"/>
          <w:color w:val="auto"/>
          <w:sz w:val="24"/>
          <w:szCs w:val="24"/>
          <w:lang w:val="it-CH"/>
        </w:rPr>
        <w:t xml:space="preserve">13%). </w:t>
      </w:r>
    </w:p>
    <w:bookmarkEnd w:id="100"/>
    <w:p w14:paraId="3222382A" w14:textId="77777777" w:rsidR="004B16B8" w:rsidRPr="009A1B6F" w:rsidRDefault="00726BD9" w:rsidP="002A084D">
      <w:pPr>
        <w:spacing w:line="276" w:lineRule="auto"/>
        <w:jc w:val="both"/>
        <w:rPr>
          <w:rFonts w:ascii="Times New Roman" w:hAnsi="Times New Roman" w:cs="Times New Roman"/>
          <w:color w:val="auto"/>
          <w:szCs w:val="24"/>
          <w:lang w:val="it-CH"/>
        </w:rPr>
      </w:pPr>
      <w:r w:rsidRPr="009A1B6F">
        <w:rPr>
          <w:rFonts w:ascii="Times New Roman" w:hAnsi="Times New Roman" w:cs="Times New Roman"/>
          <w:color w:val="auto"/>
          <w:szCs w:val="24"/>
          <w:lang w:val="it-CH"/>
        </w:rPr>
        <w:t xml:space="preserve">Këto janë përjashtime të lidhura me dhënien e fondeve buxherore për arsye sociale ekonomike kulturore a promovuese. </w:t>
      </w:r>
    </w:p>
    <w:p w14:paraId="05A28A33" w14:textId="0DC6E709" w:rsidR="004B16B8" w:rsidRPr="009A1B6F" w:rsidRDefault="004B16B8" w:rsidP="002A084D">
      <w:pPr>
        <w:spacing w:line="276" w:lineRule="auto"/>
        <w:jc w:val="both"/>
        <w:rPr>
          <w:rFonts w:ascii="Times New Roman" w:hAnsi="Times New Roman" w:cs="Times New Roman"/>
          <w:color w:val="auto"/>
          <w:szCs w:val="24"/>
          <w:lang w:val="it-CH"/>
        </w:rPr>
      </w:pPr>
      <w:r w:rsidRPr="009A1B6F">
        <w:rPr>
          <w:rFonts w:ascii="Times New Roman" w:hAnsi="Times New Roman" w:cs="Times New Roman"/>
          <w:color w:val="auto"/>
          <w:szCs w:val="24"/>
          <w:lang w:val="it-CH"/>
        </w:rPr>
        <w:t>Nd</w:t>
      </w:r>
      <w:r w:rsidR="00B91A30" w:rsidRPr="009A1B6F">
        <w:rPr>
          <w:rFonts w:ascii="Times New Roman" w:hAnsi="Times New Roman" w:cs="Times New Roman"/>
          <w:color w:val="auto"/>
          <w:szCs w:val="24"/>
          <w:lang w:val="it-CH"/>
        </w:rPr>
        <w:t>ë</w:t>
      </w:r>
      <w:r w:rsidRPr="009A1B6F">
        <w:rPr>
          <w:rFonts w:ascii="Times New Roman" w:hAnsi="Times New Roman" w:cs="Times New Roman"/>
          <w:color w:val="auto"/>
          <w:szCs w:val="24"/>
          <w:lang w:val="it-CH"/>
        </w:rPr>
        <w:t>rsa p</w:t>
      </w:r>
      <w:r w:rsidR="00B91A30" w:rsidRPr="009A1B6F">
        <w:rPr>
          <w:rFonts w:ascii="Times New Roman" w:hAnsi="Times New Roman" w:cs="Times New Roman"/>
          <w:color w:val="auto"/>
          <w:szCs w:val="24"/>
          <w:lang w:val="it-CH"/>
        </w:rPr>
        <w:t>ë</w:t>
      </w:r>
      <w:r w:rsidRPr="009A1B6F">
        <w:rPr>
          <w:rFonts w:ascii="Times New Roman" w:hAnsi="Times New Roman" w:cs="Times New Roman"/>
          <w:color w:val="auto"/>
          <w:szCs w:val="24"/>
          <w:lang w:val="it-CH"/>
        </w:rPr>
        <w:t>r vitin 2024, pjesën më të konsiderueshme e zë shpenzimi tatimor me norm</w:t>
      </w:r>
      <w:r w:rsidRPr="009A1B6F">
        <w:rPr>
          <w:rFonts w:ascii="Times New Roman" w:eastAsia="Times New Roman" w:hAnsi="Times New Roman" w:cs="Times New Roman"/>
          <w:color w:val="auto"/>
          <w:szCs w:val="24"/>
          <w:lang w:val="it-CH" w:eastAsia="en-US"/>
        </w:rPr>
        <w:t>ë zero e tatimit mbi të ardhurat personale për personat fizikë me një qarkullim vjetor deri në 14 milionë lek</w:t>
      </w:r>
      <w:r w:rsidR="00A12D08">
        <w:rPr>
          <w:rFonts w:ascii="Times New Roman" w:eastAsia="Times New Roman" w:hAnsi="Times New Roman" w:cs="Times New Roman"/>
          <w:color w:val="auto"/>
          <w:szCs w:val="24"/>
          <w:lang w:val="it-CH" w:eastAsia="en-US"/>
        </w:rPr>
        <w:t>ë</w:t>
      </w:r>
      <w:r w:rsidRPr="009A1B6F">
        <w:rPr>
          <w:rFonts w:ascii="Times New Roman" w:eastAsia="Times New Roman" w:hAnsi="Times New Roman" w:cs="Times New Roman"/>
          <w:color w:val="auto"/>
          <w:szCs w:val="24"/>
          <w:lang w:val="it-CH" w:eastAsia="en-US"/>
        </w:rPr>
        <w:t>, i cili</w:t>
      </w:r>
      <w:r w:rsidRPr="009A1B6F">
        <w:rPr>
          <w:rFonts w:ascii="Times New Roman" w:hAnsi="Times New Roman" w:cs="Times New Roman"/>
          <w:color w:val="auto"/>
          <w:szCs w:val="24"/>
          <w:lang w:val="it-CH"/>
        </w:rPr>
        <w:t xml:space="preserve"> përbën rreth 22% të totalit të shpenzimit tatimor për vitin 2024 (14,789 miliardë lekë), ndërsa përjashtimet dhe zbritjet e tjera tatimore përbëjnë rreth 12% të totalit,  (2.09 miliardë lek</w:t>
      </w:r>
      <w:r w:rsidR="00A12D08">
        <w:rPr>
          <w:rFonts w:ascii="Times New Roman" w:hAnsi="Times New Roman" w:cs="Times New Roman"/>
          <w:color w:val="auto"/>
          <w:szCs w:val="24"/>
          <w:lang w:val="it-CH"/>
        </w:rPr>
        <w:t>ë</w:t>
      </w:r>
      <w:r w:rsidRPr="009A1B6F">
        <w:rPr>
          <w:rFonts w:ascii="Times New Roman" w:hAnsi="Times New Roman" w:cs="Times New Roman"/>
          <w:color w:val="auto"/>
          <w:szCs w:val="24"/>
          <w:lang w:val="it-CH"/>
        </w:rPr>
        <w:t>).</w:t>
      </w:r>
    </w:p>
    <w:p w14:paraId="4CBAFBFE" w14:textId="77777777" w:rsidR="00D02720" w:rsidRDefault="00D02720" w:rsidP="002A084D">
      <w:pPr>
        <w:spacing w:line="276" w:lineRule="auto"/>
        <w:jc w:val="both"/>
        <w:rPr>
          <w:rFonts w:ascii="Times New Roman" w:hAnsi="Times New Roman" w:cs="Times New Roman"/>
          <w:color w:val="auto"/>
          <w:szCs w:val="24"/>
          <w:lang w:val="it-CH"/>
        </w:rPr>
      </w:pPr>
    </w:p>
    <w:p w14:paraId="03626B1A" w14:textId="33B548EA" w:rsidR="004B16B8" w:rsidRPr="009A1B6F" w:rsidRDefault="004B16B8" w:rsidP="002A084D">
      <w:pPr>
        <w:spacing w:line="276" w:lineRule="auto"/>
        <w:jc w:val="both"/>
        <w:rPr>
          <w:rFonts w:ascii="Times New Roman" w:hAnsi="Times New Roman" w:cs="Times New Roman"/>
          <w:color w:val="auto"/>
          <w:szCs w:val="24"/>
          <w:lang w:val="it-CH"/>
        </w:rPr>
      </w:pPr>
      <w:r w:rsidRPr="009A1B6F">
        <w:rPr>
          <w:rFonts w:ascii="Times New Roman" w:hAnsi="Times New Roman" w:cs="Times New Roman"/>
          <w:color w:val="auto"/>
          <w:szCs w:val="24"/>
          <w:lang w:val="it-CH"/>
        </w:rPr>
        <w:t>Për vitin 2024 janë rreth 107,969 deklarime të personave fizikë me një qarkullim deri në 14 milionë lekë në vitin 2024.</w:t>
      </w:r>
      <w:r w:rsidRPr="009A1B6F">
        <w:rPr>
          <w:rFonts w:ascii="Times New Roman" w:hAnsi="Times New Roman" w:cs="Times New Roman"/>
          <w:lang w:val="it-CH"/>
        </w:rPr>
        <w:t xml:space="preserve"> </w:t>
      </w:r>
      <w:r w:rsidRPr="009A1B6F">
        <w:rPr>
          <w:rFonts w:ascii="Times New Roman" w:hAnsi="Times New Roman" w:cs="Times New Roman"/>
          <w:color w:val="auto"/>
          <w:szCs w:val="24"/>
          <w:lang w:val="it-CH"/>
        </w:rPr>
        <w:t xml:space="preserve">Për llogaritjen e këtij shpenzimi tatimor janë përdorur deklaratat e Tatimit të Thjeshtuar mbi Fitimin dhe Tatimit mbi Fitimin. </w:t>
      </w:r>
    </w:p>
    <w:p w14:paraId="71B37931" w14:textId="77777777" w:rsidR="004B16B8" w:rsidRPr="009A1B6F" w:rsidRDefault="004B16B8" w:rsidP="002A084D">
      <w:pPr>
        <w:spacing w:line="276" w:lineRule="auto"/>
        <w:jc w:val="both"/>
        <w:rPr>
          <w:rFonts w:ascii="Times New Roman" w:hAnsi="Times New Roman" w:cs="Times New Roman"/>
          <w:color w:val="auto"/>
          <w:szCs w:val="24"/>
          <w:lang w:val="it-CH"/>
        </w:rPr>
      </w:pPr>
    </w:p>
    <w:p w14:paraId="0D3D4836" w14:textId="05E50188" w:rsidR="004B16B8" w:rsidRPr="009A1B6F" w:rsidRDefault="004B16B8" w:rsidP="002A084D">
      <w:pPr>
        <w:spacing w:line="276" w:lineRule="auto"/>
        <w:jc w:val="both"/>
        <w:rPr>
          <w:rFonts w:ascii="Times New Roman" w:hAnsi="Times New Roman" w:cs="Times New Roman"/>
          <w:color w:val="auto"/>
          <w:szCs w:val="24"/>
          <w:lang w:val="it-CH"/>
        </w:rPr>
      </w:pPr>
      <w:bookmarkStart w:id="101" w:name="_Hlk209014552"/>
      <w:r w:rsidRPr="009A1B6F">
        <w:rPr>
          <w:rFonts w:ascii="Times New Roman" w:hAnsi="Times New Roman" w:cs="Times New Roman"/>
          <w:color w:val="auto"/>
          <w:szCs w:val="24"/>
          <w:lang w:val="it-CH"/>
        </w:rPr>
        <w:t>Lidhur me përjashtimet dhe zbritjet e tjera nga TAP, nga totali prej rreth 2.09 miliard</w:t>
      </w:r>
      <w:r w:rsidR="00A12D08">
        <w:rPr>
          <w:rFonts w:ascii="Times New Roman" w:hAnsi="Times New Roman" w:cs="Times New Roman"/>
          <w:color w:val="auto"/>
          <w:szCs w:val="24"/>
          <w:lang w:val="it-CH"/>
        </w:rPr>
        <w:t>ë</w:t>
      </w:r>
      <w:r w:rsidRPr="009A1B6F">
        <w:rPr>
          <w:rFonts w:ascii="Times New Roman" w:hAnsi="Times New Roman" w:cs="Times New Roman"/>
          <w:color w:val="auto"/>
          <w:szCs w:val="24"/>
          <w:lang w:val="it-CH"/>
        </w:rPr>
        <w:t xml:space="preserve"> lek</w:t>
      </w:r>
      <w:r w:rsidR="00A12D08">
        <w:rPr>
          <w:rFonts w:ascii="Times New Roman" w:hAnsi="Times New Roman" w:cs="Times New Roman"/>
          <w:color w:val="auto"/>
          <w:szCs w:val="24"/>
          <w:lang w:val="it-CH"/>
        </w:rPr>
        <w:t>ë</w:t>
      </w:r>
      <w:r w:rsidRPr="009A1B6F">
        <w:rPr>
          <w:rFonts w:ascii="Times New Roman" w:hAnsi="Times New Roman" w:cs="Times New Roman"/>
          <w:color w:val="auto"/>
          <w:szCs w:val="24"/>
          <w:lang w:val="it-CH"/>
        </w:rPr>
        <w:t>, peshën kryesore e zënë:</w:t>
      </w:r>
    </w:p>
    <w:p w14:paraId="0307F964" w14:textId="4FAD48AC" w:rsidR="004B16B8" w:rsidRPr="009A1B6F" w:rsidRDefault="004B16B8" w:rsidP="00D00608">
      <w:pPr>
        <w:pStyle w:val="ListParagraph"/>
        <w:numPr>
          <w:ilvl w:val="0"/>
          <w:numId w:val="39"/>
        </w:numPr>
        <w:spacing w:line="276" w:lineRule="auto"/>
        <w:jc w:val="both"/>
        <w:rPr>
          <w:rFonts w:ascii="Times New Roman" w:hAnsi="Times New Roman" w:cs="Times New Roman"/>
          <w:color w:val="auto"/>
          <w:sz w:val="24"/>
          <w:szCs w:val="24"/>
          <w:lang w:val="it-CH"/>
        </w:rPr>
      </w:pPr>
      <w:r w:rsidRPr="009A1B6F">
        <w:rPr>
          <w:rFonts w:ascii="Times New Roman" w:hAnsi="Times New Roman" w:cs="Times New Roman"/>
          <w:color w:val="auto"/>
          <w:sz w:val="24"/>
          <w:szCs w:val="24"/>
          <w:lang w:val="it-CH"/>
        </w:rPr>
        <w:t>Përjashtim nga tatimi mbi të ardhurat për ndihmën ekonomike ose mbështetjen financiare nga qeveria për individë të varfër ose me të ardhura të ulëta, (</w:t>
      </w:r>
      <w:r w:rsidRPr="009A1B6F">
        <w:rPr>
          <w:rFonts w:ascii="Times New Roman" w:eastAsia="Times New Roman" w:hAnsi="Times New Roman" w:cs="Times New Roman"/>
          <w:sz w:val="24"/>
          <w:szCs w:val="24"/>
          <w:lang w:val="it-CH"/>
        </w:rPr>
        <w:t>858.6 milion</w:t>
      </w:r>
      <w:r w:rsidR="00A12D08">
        <w:rPr>
          <w:rFonts w:ascii="Times New Roman" w:eastAsia="Times New Roman" w:hAnsi="Times New Roman" w:cs="Times New Roman"/>
          <w:sz w:val="24"/>
          <w:szCs w:val="24"/>
          <w:lang w:val="it-CH"/>
        </w:rPr>
        <w:t>ë</w:t>
      </w:r>
      <w:r w:rsidRPr="009A1B6F">
        <w:rPr>
          <w:rFonts w:ascii="Times New Roman" w:eastAsia="Times New Roman" w:hAnsi="Times New Roman" w:cs="Times New Roman"/>
          <w:sz w:val="24"/>
          <w:szCs w:val="24"/>
          <w:lang w:val="it-CH"/>
        </w:rPr>
        <w:t xml:space="preserve"> lek</w:t>
      </w:r>
      <w:r w:rsidR="00A12D08">
        <w:rPr>
          <w:rFonts w:ascii="Times New Roman" w:eastAsia="Times New Roman" w:hAnsi="Times New Roman" w:cs="Times New Roman"/>
          <w:sz w:val="24"/>
          <w:szCs w:val="24"/>
          <w:lang w:val="it-CH"/>
        </w:rPr>
        <w:t>ë</w:t>
      </w:r>
      <w:r w:rsidRPr="009A1B6F">
        <w:rPr>
          <w:rFonts w:ascii="Times New Roman" w:eastAsia="Times New Roman" w:hAnsi="Times New Roman" w:cs="Times New Roman"/>
          <w:sz w:val="24"/>
          <w:szCs w:val="24"/>
          <w:lang w:val="it-CH"/>
        </w:rPr>
        <w:t xml:space="preserve"> ose </w:t>
      </w:r>
      <w:r w:rsidRPr="009A1B6F">
        <w:rPr>
          <w:rFonts w:ascii="Times New Roman" w:hAnsi="Times New Roman" w:cs="Times New Roman"/>
          <w:color w:val="auto"/>
          <w:sz w:val="24"/>
          <w:szCs w:val="24"/>
          <w:lang w:val="it-CH"/>
        </w:rPr>
        <w:t xml:space="preserve">40.9%) </w:t>
      </w:r>
    </w:p>
    <w:p w14:paraId="63F72686" w14:textId="45C9C361" w:rsidR="004B16B8" w:rsidRPr="009A1B6F" w:rsidRDefault="004B16B8" w:rsidP="00D00608">
      <w:pPr>
        <w:pStyle w:val="ListParagraph"/>
        <w:numPr>
          <w:ilvl w:val="0"/>
          <w:numId w:val="39"/>
        </w:numPr>
        <w:spacing w:line="276" w:lineRule="auto"/>
        <w:jc w:val="both"/>
        <w:rPr>
          <w:rFonts w:ascii="Times New Roman" w:hAnsi="Times New Roman" w:cs="Times New Roman"/>
          <w:color w:val="auto"/>
          <w:sz w:val="24"/>
          <w:szCs w:val="24"/>
          <w:lang w:val="it-CH"/>
        </w:rPr>
      </w:pPr>
      <w:r w:rsidRPr="009A1B6F">
        <w:rPr>
          <w:rFonts w:ascii="Times New Roman" w:hAnsi="Times New Roman" w:cs="Times New Roman"/>
          <w:color w:val="auto"/>
          <w:sz w:val="24"/>
          <w:szCs w:val="24"/>
          <w:lang w:val="it-CH"/>
        </w:rPr>
        <w:t>Përjashtim nga tatimi mbi të ardhurat për ndihmën financiare shtetërore përmes granteve dhe subvencioneve të dhëna bujqësisë dhe blegtorisë (</w:t>
      </w:r>
      <w:r w:rsidRPr="009A1B6F">
        <w:rPr>
          <w:rFonts w:ascii="Times New Roman" w:eastAsia="Times New Roman" w:hAnsi="Times New Roman" w:cs="Times New Roman"/>
          <w:sz w:val="24"/>
          <w:szCs w:val="24"/>
          <w:lang w:val="it-CH"/>
        </w:rPr>
        <w:t>855.7milionë lek</w:t>
      </w:r>
      <w:r w:rsidR="00A12D08">
        <w:rPr>
          <w:rFonts w:ascii="Times New Roman" w:eastAsia="Times New Roman" w:hAnsi="Times New Roman" w:cs="Times New Roman"/>
          <w:sz w:val="24"/>
          <w:szCs w:val="24"/>
          <w:lang w:val="it-CH"/>
        </w:rPr>
        <w:t>ë</w:t>
      </w:r>
      <w:r w:rsidRPr="009A1B6F">
        <w:rPr>
          <w:rFonts w:ascii="Times New Roman" w:eastAsia="Times New Roman" w:hAnsi="Times New Roman" w:cs="Times New Roman"/>
          <w:sz w:val="24"/>
          <w:szCs w:val="24"/>
          <w:lang w:val="it-CH"/>
        </w:rPr>
        <w:t xml:space="preserve"> ose </w:t>
      </w:r>
      <w:r w:rsidRPr="009A1B6F">
        <w:rPr>
          <w:rFonts w:ascii="Times New Roman" w:hAnsi="Times New Roman" w:cs="Times New Roman"/>
          <w:color w:val="auto"/>
          <w:sz w:val="24"/>
          <w:szCs w:val="24"/>
          <w:lang w:val="it-CH"/>
        </w:rPr>
        <w:t>40.8%),</w:t>
      </w:r>
    </w:p>
    <w:p w14:paraId="1B8DE18A" w14:textId="77777777" w:rsidR="004B16B8" w:rsidRPr="009A1B6F" w:rsidRDefault="004B16B8" w:rsidP="00D00608">
      <w:pPr>
        <w:pStyle w:val="ListParagraph"/>
        <w:numPr>
          <w:ilvl w:val="0"/>
          <w:numId w:val="39"/>
        </w:numPr>
        <w:spacing w:line="276" w:lineRule="auto"/>
        <w:jc w:val="both"/>
        <w:rPr>
          <w:rFonts w:ascii="Times New Roman" w:hAnsi="Times New Roman" w:cs="Times New Roman"/>
          <w:color w:val="auto"/>
          <w:sz w:val="24"/>
          <w:szCs w:val="24"/>
          <w:lang w:val="it-CH"/>
        </w:rPr>
      </w:pPr>
      <w:r w:rsidRPr="009A1B6F">
        <w:rPr>
          <w:rFonts w:ascii="Times New Roman" w:hAnsi="Times New Roman" w:cs="Times New Roman"/>
          <w:color w:val="auto"/>
          <w:sz w:val="24"/>
          <w:szCs w:val="24"/>
          <w:lang w:val="it-CH"/>
        </w:rPr>
        <w:t xml:space="preserve"> Përjashtim nga tatimi mbi të ardhurat për bursat e dhëna studentëve (milionë lekë ose 10.7%) </w:t>
      </w:r>
    </w:p>
    <w:p w14:paraId="2D12231B" w14:textId="6859325C" w:rsidR="004B16B8" w:rsidRPr="009A1B6F" w:rsidRDefault="004B16B8" w:rsidP="00D00608">
      <w:pPr>
        <w:pStyle w:val="ListParagraph"/>
        <w:numPr>
          <w:ilvl w:val="0"/>
          <w:numId w:val="39"/>
        </w:numPr>
        <w:spacing w:line="276" w:lineRule="auto"/>
        <w:jc w:val="both"/>
        <w:rPr>
          <w:rFonts w:ascii="Times New Roman" w:hAnsi="Times New Roman" w:cs="Times New Roman"/>
          <w:color w:val="auto"/>
          <w:sz w:val="24"/>
          <w:szCs w:val="24"/>
          <w:lang w:val="it-CH"/>
        </w:rPr>
      </w:pPr>
      <w:r w:rsidRPr="009A1B6F">
        <w:rPr>
          <w:rFonts w:ascii="Times New Roman" w:hAnsi="Times New Roman" w:cs="Times New Roman"/>
          <w:color w:val="auto"/>
          <w:sz w:val="24"/>
          <w:szCs w:val="24"/>
          <w:lang w:val="it-CH"/>
        </w:rPr>
        <w:t>Përjashtim nga tatimi mbi të ardhurat për kompensimin financiar të dhënë ish-të përndjekurve politikë dhe pasardhësve të tyre (159 milionë lek</w:t>
      </w:r>
      <w:r w:rsidR="00A12D08">
        <w:rPr>
          <w:rFonts w:ascii="Times New Roman" w:hAnsi="Times New Roman" w:cs="Times New Roman"/>
          <w:color w:val="auto"/>
          <w:sz w:val="24"/>
          <w:szCs w:val="24"/>
          <w:lang w:val="it-CH"/>
        </w:rPr>
        <w:t>ë</w:t>
      </w:r>
      <w:r w:rsidRPr="009A1B6F">
        <w:rPr>
          <w:rFonts w:ascii="Times New Roman" w:hAnsi="Times New Roman" w:cs="Times New Roman"/>
          <w:color w:val="auto"/>
          <w:sz w:val="24"/>
          <w:szCs w:val="24"/>
          <w:lang w:val="it-CH"/>
        </w:rPr>
        <w:t xml:space="preserve"> ose 7.6%). </w:t>
      </w:r>
    </w:p>
    <w:p w14:paraId="7F425EA2" w14:textId="77777777" w:rsidR="00D02720" w:rsidRPr="00727831" w:rsidRDefault="00D02720" w:rsidP="006B7917">
      <w:pPr>
        <w:pStyle w:val="Caption"/>
        <w:keepNext/>
        <w:jc w:val="center"/>
        <w:rPr>
          <w:rFonts w:ascii="Times New Roman" w:hAnsi="Times New Roman" w:cs="Times New Roman"/>
          <w:i/>
          <w:iCs w:val="0"/>
          <w:sz w:val="22"/>
          <w:szCs w:val="22"/>
          <w:lang w:val="it-CH"/>
        </w:rPr>
      </w:pPr>
    </w:p>
    <w:p w14:paraId="0A21D860" w14:textId="7843D894" w:rsidR="006B7917" w:rsidRPr="00727831" w:rsidRDefault="006B7917" w:rsidP="006B7917">
      <w:pPr>
        <w:pStyle w:val="Caption"/>
        <w:keepNext/>
        <w:jc w:val="center"/>
        <w:rPr>
          <w:rFonts w:ascii="Times New Roman" w:hAnsi="Times New Roman" w:cs="Times New Roman"/>
          <w:i/>
          <w:iCs w:val="0"/>
          <w:sz w:val="22"/>
          <w:szCs w:val="22"/>
          <w:lang w:val="it-CH"/>
        </w:rPr>
      </w:pPr>
      <w:bookmarkStart w:id="102" w:name="_Toc209531977"/>
      <w:bookmarkEnd w:id="101"/>
      <w:r w:rsidRPr="00727831">
        <w:rPr>
          <w:rFonts w:ascii="Times New Roman" w:hAnsi="Times New Roman" w:cs="Times New Roman"/>
          <w:i/>
          <w:iCs w:val="0"/>
          <w:sz w:val="22"/>
          <w:szCs w:val="22"/>
          <w:lang w:val="it-CH"/>
        </w:rPr>
        <w:t xml:space="preserve">Figura </w:t>
      </w:r>
      <w:r w:rsidRPr="006B7917">
        <w:rPr>
          <w:rFonts w:ascii="Times New Roman" w:hAnsi="Times New Roman" w:cs="Times New Roman"/>
          <w:i/>
          <w:iCs w:val="0"/>
          <w:sz w:val="22"/>
          <w:szCs w:val="22"/>
        </w:rPr>
        <w:fldChar w:fldCharType="begin"/>
      </w:r>
      <w:r w:rsidRPr="00727831">
        <w:rPr>
          <w:rFonts w:ascii="Times New Roman" w:hAnsi="Times New Roman" w:cs="Times New Roman"/>
          <w:i/>
          <w:iCs w:val="0"/>
          <w:sz w:val="22"/>
          <w:szCs w:val="22"/>
          <w:lang w:val="it-CH"/>
        </w:rPr>
        <w:instrText xml:space="preserve"> SEQ Figura \* ARABIC </w:instrText>
      </w:r>
      <w:r w:rsidRPr="006B7917">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lang w:val="it-CH"/>
        </w:rPr>
        <w:t>7</w:t>
      </w:r>
      <w:r w:rsidRPr="006B7917">
        <w:rPr>
          <w:rFonts w:ascii="Times New Roman" w:hAnsi="Times New Roman" w:cs="Times New Roman"/>
          <w:i/>
          <w:iCs w:val="0"/>
          <w:sz w:val="22"/>
          <w:szCs w:val="22"/>
        </w:rPr>
        <w:fldChar w:fldCharType="end"/>
      </w:r>
      <w:r w:rsidRPr="00727831">
        <w:rPr>
          <w:rFonts w:ascii="Times New Roman" w:hAnsi="Times New Roman" w:cs="Times New Roman"/>
          <w:i/>
          <w:iCs w:val="0"/>
          <w:sz w:val="22"/>
          <w:szCs w:val="22"/>
          <w:lang w:val="it-CH"/>
        </w:rPr>
        <w:t>: përqindjet e kategorive të shpenzimit tatimor të TAP për të dy vitet, 2023 dhe 2024.</w:t>
      </w:r>
      <w:bookmarkEnd w:id="102"/>
    </w:p>
    <w:p w14:paraId="176683B5" w14:textId="7603E704" w:rsidR="004B16B8" w:rsidRPr="009A1B6F" w:rsidRDefault="004B16B8" w:rsidP="002A084D">
      <w:pPr>
        <w:spacing w:line="276" w:lineRule="auto"/>
        <w:jc w:val="both"/>
        <w:rPr>
          <w:rFonts w:ascii="Times New Roman" w:hAnsi="Times New Roman" w:cs="Times New Roman"/>
          <w:color w:val="auto"/>
          <w:szCs w:val="24"/>
          <w:lang w:val="it-CH"/>
        </w:rPr>
      </w:pPr>
    </w:p>
    <w:p w14:paraId="6FFBBB37" w14:textId="77777777" w:rsidR="0091423A" w:rsidRPr="009A1B6F" w:rsidRDefault="0091423A" w:rsidP="002A084D">
      <w:pPr>
        <w:spacing w:line="276" w:lineRule="auto"/>
        <w:jc w:val="both"/>
        <w:rPr>
          <w:rFonts w:ascii="Times New Roman" w:hAnsi="Times New Roman" w:cs="Times New Roman"/>
          <w:color w:val="auto"/>
          <w:szCs w:val="24"/>
          <w:lang w:val="it-CH"/>
        </w:rPr>
        <w:sectPr w:rsidR="0091423A" w:rsidRPr="009A1B6F" w:rsidSect="007616D8">
          <w:type w:val="continuous"/>
          <w:pgSz w:w="11906" w:h="16838" w:code="9"/>
          <w:pgMar w:top="1440" w:right="1440" w:bottom="1440" w:left="1440" w:header="0" w:footer="0" w:gutter="0"/>
          <w:pgNumType w:start="38"/>
          <w:cols w:space="708"/>
          <w:titlePg/>
          <w:docGrid w:linePitch="360"/>
        </w:sectPr>
      </w:pPr>
    </w:p>
    <w:p w14:paraId="6B986A3B" w14:textId="7A54AD39" w:rsidR="00726BD9" w:rsidRPr="009A1B6F" w:rsidRDefault="00726BD9" w:rsidP="002A084D">
      <w:pPr>
        <w:spacing w:line="276" w:lineRule="auto"/>
        <w:jc w:val="both"/>
        <w:rPr>
          <w:rFonts w:ascii="Times New Roman" w:hAnsi="Times New Roman" w:cs="Times New Roman"/>
          <w:color w:val="auto"/>
          <w:szCs w:val="24"/>
          <w:lang w:val="it-CH"/>
        </w:rPr>
      </w:pPr>
    </w:p>
    <w:p w14:paraId="45BDC19E" w14:textId="77777777" w:rsidR="00726BD9" w:rsidRPr="009A1B6F" w:rsidRDefault="00726BD9" w:rsidP="002A084D">
      <w:pPr>
        <w:spacing w:line="276" w:lineRule="auto"/>
        <w:jc w:val="both"/>
        <w:rPr>
          <w:rFonts w:ascii="Times New Roman" w:hAnsi="Times New Roman" w:cs="Times New Roman"/>
          <w:color w:val="auto"/>
          <w:szCs w:val="24"/>
          <w:lang w:val="it-CH"/>
        </w:rPr>
      </w:pPr>
    </w:p>
    <w:p w14:paraId="277F6B24" w14:textId="4286C386" w:rsidR="0091423A" w:rsidRPr="009A1B6F" w:rsidRDefault="005347A3" w:rsidP="002A084D">
      <w:pPr>
        <w:spacing w:line="276" w:lineRule="auto"/>
        <w:jc w:val="both"/>
        <w:rPr>
          <w:rFonts w:ascii="Times New Roman" w:hAnsi="Times New Roman" w:cs="Times New Roman"/>
          <w:color w:val="auto"/>
          <w:szCs w:val="24"/>
          <w:lang w:val="it-CH"/>
        </w:rPr>
      </w:pPr>
      <w:r>
        <w:rPr>
          <w:rFonts w:ascii="Times New Roman" w:hAnsi="Times New Roman" w:cs="Times New Roman"/>
          <w:noProof/>
          <w:color w:val="auto"/>
          <w:szCs w:val="24"/>
          <w:lang w:val="it-CH"/>
        </w:rPr>
        <w:lastRenderedPageBreak/>
        <w:drawing>
          <wp:inline distT="0" distB="0" distL="0" distR="0" wp14:anchorId="48A52887" wp14:editId="54AA8423">
            <wp:extent cx="2767558" cy="2162175"/>
            <wp:effectExtent l="0" t="0" r="0" b="0"/>
            <wp:docPr id="8680415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8275" cy="2162735"/>
                    </a:xfrm>
                    <a:prstGeom prst="rect">
                      <a:avLst/>
                    </a:prstGeom>
                    <a:noFill/>
                  </pic:spPr>
                </pic:pic>
              </a:graphicData>
            </a:graphic>
          </wp:inline>
        </w:drawing>
      </w:r>
    </w:p>
    <w:p w14:paraId="274A2132" w14:textId="67421D29" w:rsidR="0091423A" w:rsidRPr="009A1B6F" w:rsidRDefault="005347A3" w:rsidP="002A084D">
      <w:pPr>
        <w:spacing w:line="276" w:lineRule="auto"/>
        <w:jc w:val="both"/>
        <w:rPr>
          <w:rFonts w:ascii="Times New Roman" w:hAnsi="Times New Roman" w:cs="Times New Roman"/>
          <w:color w:val="auto"/>
          <w:szCs w:val="24"/>
          <w:lang w:val="it-CH"/>
        </w:rPr>
        <w:sectPr w:rsidR="0091423A" w:rsidRPr="009A1B6F" w:rsidSect="007616D8">
          <w:type w:val="continuous"/>
          <w:pgSz w:w="11906" w:h="16838" w:code="9"/>
          <w:pgMar w:top="1440" w:right="1440" w:bottom="1440" w:left="1440" w:header="0" w:footer="0" w:gutter="0"/>
          <w:pgNumType w:start="45"/>
          <w:cols w:num="2" w:space="708"/>
          <w:titlePg/>
          <w:docGrid w:linePitch="360"/>
        </w:sectPr>
      </w:pPr>
      <w:r>
        <w:rPr>
          <w:rFonts w:ascii="Times New Roman" w:hAnsi="Times New Roman" w:cs="Times New Roman"/>
          <w:noProof/>
          <w:color w:val="auto"/>
          <w:szCs w:val="24"/>
          <w:lang w:val="it-CH"/>
        </w:rPr>
        <w:drawing>
          <wp:inline distT="0" distB="0" distL="0" distR="0" wp14:anchorId="0DC18D0E" wp14:editId="2C9C0330">
            <wp:extent cx="2743200" cy="2182495"/>
            <wp:effectExtent l="0" t="0" r="0" b="8255"/>
            <wp:docPr id="1182904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182495"/>
                    </a:xfrm>
                    <a:prstGeom prst="rect">
                      <a:avLst/>
                    </a:prstGeom>
                    <a:noFill/>
                  </pic:spPr>
                </pic:pic>
              </a:graphicData>
            </a:graphic>
          </wp:inline>
        </w:drawing>
      </w:r>
    </w:p>
    <w:p w14:paraId="3D86F86C" w14:textId="77777777" w:rsidR="006B6EA3" w:rsidRDefault="006B6EA3" w:rsidP="002A084D">
      <w:pPr>
        <w:spacing w:line="276" w:lineRule="auto"/>
        <w:rPr>
          <w:rFonts w:ascii="Times New Roman" w:hAnsi="Times New Roman" w:cs="Times New Roman"/>
          <w:color w:val="auto"/>
          <w:szCs w:val="24"/>
          <w:lang w:val="it-CH"/>
        </w:rPr>
      </w:pPr>
    </w:p>
    <w:p w14:paraId="29F7B9CE" w14:textId="77777777" w:rsidR="006B7917" w:rsidRPr="009A1B6F" w:rsidRDefault="006B7917" w:rsidP="002A084D">
      <w:pPr>
        <w:spacing w:line="276" w:lineRule="auto"/>
        <w:rPr>
          <w:rFonts w:ascii="Times New Roman" w:hAnsi="Times New Roman" w:cs="Times New Roman"/>
          <w:color w:val="auto"/>
          <w:szCs w:val="24"/>
          <w:lang w:val="it-CH"/>
        </w:rPr>
      </w:pPr>
    </w:p>
    <w:p w14:paraId="2EEC0F1F" w14:textId="285CFFBD" w:rsidR="006B7917" w:rsidRPr="00727831" w:rsidRDefault="006B7917" w:rsidP="006B7917">
      <w:pPr>
        <w:pStyle w:val="Caption"/>
        <w:keepNext/>
        <w:jc w:val="center"/>
        <w:rPr>
          <w:rFonts w:ascii="Times New Roman" w:hAnsi="Times New Roman" w:cs="Times New Roman"/>
          <w:i/>
          <w:iCs w:val="0"/>
          <w:sz w:val="22"/>
          <w:szCs w:val="22"/>
          <w:lang w:val="it-CH"/>
        </w:rPr>
      </w:pPr>
      <w:bookmarkStart w:id="103" w:name="_Toc209531978"/>
      <w:r w:rsidRPr="00727831">
        <w:rPr>
          <w:rFonts w:ascii="Times New Roman" w:hAnsi="Times New Roman" w:cs="Times New Roman"/>
          <w:i/>
          <w:iCs w:val="0"/>
          <w:sz w:val="22"/>
          <w:szCs w:val="22"/>
          <w:lang w:val="it-CH"/>
        </w:rPr>
        <w:t xml:space="preserve">Figura </w:t>
      </w:r>
      <w:r w:rsidRPr="006B7917">
        <w:rPr>
          <w:rFonts w:ascii="Times New Roman" w:hAnsi="Times New Roman" w:cs="Times New Roman"/>
          <w:i/>
          <w:iCs w:val="0"/>
          <w:sz w:val="22"/>
          <w:szCs w:val="22"/>
        </w:rPr>
        <w:fldChar w:fldCharType="begin"/>
      </w:r>
      <w:r w:rsidRPr="00727831">
        <w:rPr>
          <w:rFonts w:ascii="Times New Roman" w:hAnsi="Times New Roman" w:cs="Times New Roman"/>
          <w:i/>
          <w:iCs w:val="0"/>
          <w:sz w:val="22"/>
          <w:szCs w:val="22"/>
          <w:lang w:val="it-CH"/>
        </w:rPr>
        <w:instrText xml:space="preserve"> SEQ Figura \* ARABIC </w:instrText>
      </w:r>
      <w:r w:rsidRPr="006B7917">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lang w:val="it-CH"/>
        </w:rPr>
        <w:t>8</w:t>
      </w:r>
      <w:r w:rsidRPr="006B7917">
        <w:rPr>
          <w:rFonts w:ascii="Times New Roman" w:hAnsi="Times New Roman" w:cs="Times New Roman"/>
          <w:i/>
          <w:iCs w:val="0"/>
          <w:sz w:val="22"/>
          <w:szCs w:val="22"/>
        </w:rPr>
        <w:fldChar w:fldCharType="end"/>
      </w:r>
      <w:r w:rsidRPr="00727831">
        <w:rPr>
          <w:rFonts w:ascii="Times New Roman" w:hAnsi="Times New Roman" w:cs="Times New Roman"/>
          <w:i/>
          <w:iCs w:val="0"/>
          <w:sz w:val="22"/>
          <w:szCs w:val="22"/>
          <w:lang w:val="it-CH"/>
        </w:rPr>
        <w:t>: Shpenzimi Tatimor për përjashtime dhe zbritje nga TAP, Viti 2024</w:t>
      </w:r>
      <w:bookmarkEnd w:id="103"/>
    </w:p>
    <w:p w14:paraId="58CFAB27" w14:textId="77777777" w:rsidR="006B7917" w:rsidRPr="00727831" w:rsidRDefault="006B7917" w:rsidP="006B7917">
      <w:pPr>
        <w:pStyle w:val="Caption"/>
        <w:keepNext/>
        <w:jc w:val="center"/>
        <w:rPr>
          <w:rFonts w:ascii="Times New Roman" w:hAnsi="Times New Roman" w:cs="Times New Roman"/>
          <w:i/>
          <w:iCs w:val="0"/>
          <w:sz w:val="22"/>
          <w:szCs w:val="22"/>
          <w:lang w:val="it-CH"/>
        </w:rPr>
      </w:pPr>
    </w:p>
    <w:p w14:paraId="53BBBD47" w14:textId="7B6118F1" w:rsidR="00D02720" w:rsidRDefault="005347A3" w:rsidP="00D02720">
      <w:pPr>
        <w:spacing w:line="276" w:lineRule="auto"/>
        <w:jc w:val="center"/>
        <w:rPr>
          <w:rFonts w:ascii="Times New Roman" w:hAnsi="Times New Roman" w:cs="Times New Roman"/>
          <w:color w:val="auto"/>
          <w:szCs w:val="24"/>
          <w:lang w:val="it-CH"/>
        </w:rPr>
      </w:pPr>
      <w:r>
        <w:rPr>
          <w:rFonts w:ascii="Times New Roman" w:hAnsi="Times New Roman" w:cs="Times New Roman"/>
          <w:noProof/>
          <w:color w:val="auto"/>
          <w:szCs w:val="24"/>
          <w:lang w:val="it-CH"/>
        </w:rPr>
        <w:drawing>
          <wp:inline distT="0" distB="0" distL="0" distR="0" wp14:anchorId="0E9BBBFF" wp14:editId="7833256C">
            <wp:extent cx="5986780" cy="2365375"/>
            <wp:effectExtent l="0" t="0" r="0" b="0"/>
            <wp:docPr id="17552371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6780" cy="2365375"/>
                    </a:xfrm>
                    <a:prstGeom prst="rect">
                      <a:avLst/>
                    </a:prstGeom>
                    <a:noFill/>
                  </pic:spPr>
                </pic:pic>
              </a:graphicData>
            </a:graphic>
          </wp:inline>
        </w:drawing>
      </w:r>
    </w:p>
    <w:p w14:paraId="4C6DD80A" w14:textId="77777777" w:rsidR="00D02720" w:rsidRDefault="00D02720" w:rsidP="00D02720">
      <w:pPr>
        <w:spacing w:line="276" w:lineRule="auto"/>
        <w:jc w:val="center"/>
        <w:rPr>
          <w:rFonts w:ascii="Times New Roman" w:hAnsi="Times New Roman" w:cs="Times New Roman"/>
          <w:color w:val="auto"/>
          <w:szCs w:val="24"/>
          <w:lang w:val="it-CH"/>
        </w:rPr>
      </w:pPr>
    </w:p>
    <w:p w14:paraId="19607B4F" w14:textId="0FC472F8" w:rsidR="006B6EA3" w:rsidRPr="009A1B6F" w:rsidRDefault="006B6EA3" w:rsidP="00D02720">
      <w:pPr>
        <w:spacing w:line="276" w:lineRule="auto"/>
        <w:jc w:val="both"/>
        <w:rPr>
          <w:rFonts w:ascii="Times New Roman" w:hAnsi="Times New Roman" w:cs="Times New Roman"/>
          <w:color w:val="auto"/>
          <w:szCs w:val="24"/>
          <w:lang w:val="it-CH"/>
        </w:rPr>
      </w:pPr>
      <w:r w:rsidRPr="009A1B6F">
        <w:rPr>
          <w:rFonts w:ascii="Times New Roman" w:hAnsi="Times New Roman" w:cs="Times New Roman"/>
          <w:color w:val="auto"/>
          <w:szCs w:val="24"/>
          <w:lang w:val="it-CH"/>
        </w:rPr>
        <w:t>Këto janë përjashtime të lidhura me dhënien e fondeve buxherore për arsye sociale ekonomike kulturore,  a</w:t>
      </w:r>
      <w:r w:rsidR="000C5CCE">
        <w:rPr>
          <w:rFonts w:ascii="Times New Roman" w:hAnsi="Times New Roman" w:cs="Times New Roman"/>
          <w:color w:val="auto"/>
          <w:szCs w:val="24"/>
          <w:lang w:val="it-CH"/>
        </w:rPr>
        <w:t>po</w:t>
      </w:r>
      <w:r w:rsidRPr="009A1B6F">
        <w:rPr>
          <w:rFonts w:ascii="Times New Roman" w:hAnsi="Times New Roman" w:cs="Times New Roman"/>
          <w:color w:val="auto"/>
          <w:szCs w:val="24"/>
          <w:lang w:val="it-CH"/>
        </w:rPr>
        <w:t xml:space="preserve"> promovuese.</w:t>
      </w:r>
    </w:p>
    <w:p w14:paraId="25673A9A" w14:textId="77777777" w:rsidR="006B6EA3" w:rsidRPr="009A1B6F" w:rsidRDefault="006B6EA3" w:rsidP="002A084D">
      <w:pPr>
        <w:spacing w:line="276" w:lineRule="auto"/>
        <w:jc w:val="both"/>
        <w:rPr>
          <w:rFonts w:ascii="Times New Roman" w:hAnsi="Times New Roman" w:cs="Times New Roman"/>
          <w:color w:val="auto"/>
          <w:szCs w:val="24"/>
          <w:lang w:val="it-CH"/>
        </w:rPr>
      </w:pPr>
    </w:p>
    <w:p w14:paraId="21E38621" w14:textId="75E6D144" w:rsidR="006B6EA3" w:rsidRPr="009A1B6F" w:rsidRDefault="006B6EA3" w:rsidP="002A084D">
      <w:pPr>
        <w:spacing w:line="276" w:lineRule="auto"/>
        <w:jc w:val="both"/>
        <w:rPr>
          <w:rFonts w:ascii="Times New Roman" w:hAnsi="Times New Roman" w:cs="Times New Roman"/>
          <w:color w:val="auto"/>
          <w:szCs w:val="24"/>
          <w:lang w:val="it-CH"/>
        </w:rPr>
      </w:pPr>
      <w:r w:rsidRPr="009A1B6F">
        <w:rPr>
          <w:rFonts w:ascii="Times New Roman" w:hAnsi="Times New Roman" w:cs="Times New Roman"/>
          <w:color w:val="auto"/>
          <w:szCs w:val="24"/>
          <w:lang w:val="it-CH"/>
        </w:rPr>
        <w:t>Lidhur me SHT për kontributet nga punonjësi në skemat vullnetare të pensionit ato janë të zbritshme për efekt të tatimit mbi të ardhurat personale deri në një shumë mujore të barabartë me pagën minimale mujore (40,000 ALL), dhe nuk ka të dhëna të disponueshme për momentin.</w:t>
      </w:r>
      <w:r w:rsidR="000C5CCE">
        <w:rPr>
          <w:rFonts w:ascii="Times New Roman" w:hAnsi="Times New Roman" w:cs="Times New Roman"/>
          <w:color w:val="auto"/>
          <w:szCs w:val="24"/>
          <w:lang w:val="it-CH"/>
        </w:rPr>
        <w:t xml:space="preserve"> Por me zhvillimet e reja të sistemit dhe deklaratave, duke filluar nga viti 2025 do të kemi të dhëna të detajuara.</w:t>
      </w:r>
    </w:p>
    <w:p w14:paraId="309D7555" w14:textId="77777777" w:rsidR="006B6EA3" w:rsidRPr="009A1B6F" w:rsidRDefault="006B6EA3" w:rsidP="002A084D">
      <w:pPr>
        <w:spacing w:line="276" w:lineRule="auto"/>
        <w:jc w:val="both"/>
        <w:rPr>
          <w:rFonts w:ascii="Times New Roman" w:hAnsi="Times New Roman" w:cs="Times New Roman"/>
          <w:color w:val="auto"/>
          <w:szCs w:val="24"/>
          <w:lang w:val="it-CH"/>
        </w:rPr>
      </w:pPr>
    </w:p>
    <w:p w14:paraId="23AB1373" w14:textId="6D05741C" w:rsidR="006B6EA3" w:rsidRPr="009A1B6F" w:rsidRDefault="000C5CCE" w:rsidP="002A084D">
      <w:pPr>
        <w:spacing w:line="276" w:lineRule="auto"/>
        <w:contextualSpacing w:val="0"/>
        <w:jc w:val="both"/>
        <w:rPr>
          <w:rFonts w:ascii="Times New Roman" w:hAnsi="Times New Roman" w:cs="Times New Roman"/>
          <w:color w:val="auto"/>
          <w:szCs w:val="24"/>
          <w:lang w:val="it-CH"/>
        </w:rPr>
      </w:pPr>
      <w:r>
        <w:rPr>
          <w:rFonts w:ascii="Times New Roman" w:hAnsi="Times New Roman" w:cs="Times New Roman"/>
          <w:color w:val="auto"/>
          <w:szCs w:val="24"/>
          <w:lang w:val="it-CH"/>
        </w:rPr>
        <w:t>Ndërkohë, me miratimin e ligjit të ri të tatimit mbi të ardhurat për vitet në vijim janë parashikuar edhe z</w:t>
      </w:r>
      <w:r w:rsidR="006B6EA3" w:rsidRPr="009A1B6F">
        <w:rPr>
          <w:rFonts w:ascii="Times New Roman" w:hAnsi="Times New Roman" w:cs="Times New Roman"/>
          <w:color w:val="auto"/>
          <w:szCs w:val="24"/>
          <w:lang w:val="it-CH"/>
        </w:rPr>
        <w:t xml:space="preserve">britje nga baza tatimore e tatimit mbi të ardhurat personale — zbritja e shpenzimeve arsimore për çdo fëmijë në varësi (&lt;18 vjeç) deri në shumën 100,000 ALL, nëse prindi fiton të ardhura vjetore nga paga ose biznesi deri në 1,200,000 ALL dhe zbritje nga baza tatimore e tatimit mbi të ardhurat personale prej 48,000 ALL për çdo fëmijë në varësi (&lt;18 vjeç). Dispozitat ligjore për këto dy zbritje do të fillojnë zbatimin e tyre në </w:t>
      </w:r>
      <w:r>
        <w:rPr>
          <w:rFonts w:ascii="Times New Roman" w:hAnsi="Times New Roman" w:cs="Times New Roman"/>
          <w:color w:val="auto"/>
          <w:szCs w:val="24"/>
          <w:lang w:val="it-CH"/>
        </w:rPr>
        <w:t xml:space="preserve">deklaratën vjetore që plotësohet pas datës </w:t>
      </w:r>
      <w:r w:rsidR="006B6EA3" w:rsidRPr="009A1B6F">
        <w:rPr>
          <w:rFonts w:ascii="Times New Roman" w:hAnsi="Times New Roman" w:cs="Times New Roman"/>
          <w:color w:val="auto"/>
          <w:szCs w:val="24"/>
          <w:lang w:val="it-CH"/>
        </w:rPr>
        <w:t xml:space="preserve">1 janar 2026, për të ardhurat e vitit 2025. Në këtë raport këto zbritje </w:t>
      </w:r>
      <w:r w:rsidR="006B6EA3" w:rsidRPr="009A1B6F">
        <w:rPr>
          <w:rFonts w:ascii="Times New Roman" w:hAnsi="Times New Roman" w:cs="Times New Roman"/>
          <w:color w:val="auto"/>
          <w:szCs w:val="24"/>
          <w:lang w:val="it-CH"/>
        </w:rPr>
        <w:lastRenderedPageBreak/>
        <w:t>evidentohen si shpenzime tatimore dhe në vitet në vijim do të plotësohen me të dhënat përkatëse për ato vite.</w:t>
      </w:r>
    </w:p>
    <w:p w14:paraId="6E201FAE" w14:textId="77777777" w:rsidR="006B6EA3" w:rsidRPr="009A1B6F" w:rsidRDefault="006B6EA3" w:rsidP="002A084D">
      <w:pPr>
        <w:spacing w:line="276" w:lineRule="auto"/>
        <w:jc w:val="both"/>
        <w:rPr>
          <w:rFonts w:ascii="Times New Roman" w:hAnsi="Times New Roman" w:cs="Times New Roman"/>
          <w:color w:val="auto"/>
          <w:szCs w:val="24"/>
          <w:lang w:val="it-CH"/>
        </w:rPr>
      </w:pPr>
    </w:p>
    <w:p w14:paraId="0CE817E7" w14:textId="425EB48B" w:rsidR="00726BD9" w:rsidRPr="009A1B6F" w:rsidRDefault="006B6EA3" w:rsidP="00C27C70">
      <w:pPr>
        <w:spacing w:line="276" w:lineRule="auto"/>
        <w:jc w:val="both"/>
        <w:rPr>
          <w:rFonts w:ascii="Times New Roman" w:hAnsi="Times New Roman" w:cs="Times New Roman"/>
          <w:color w:val="auto"/>
          <w:szCs w:val="24"/>
          <w:lang w:val="it-CH"/>
        </w:rPr>
      </w:pPr>
      <w:r w:rsidRPr="009A1B6F">
        <w:rPr>
          <w:rFonts w:ascii="Times New Roman" w:hAnsi="Times New Roman" w:cs="Times New Roman"/>
          <w:color w:val="auto"/>
          <w:szCs w:val="24"/>
          <w:lang w:val="it-CH"/>
        </w:rPr>
        <w:t>Lidhur me p</w:t>
      </w:r>
      <w:r w:rsidR="003077DD" w:rsidRPr="009A1B6F">
        <w:rPr>
          <w:rFonts w:ascii="Times New Roman" w:hAnsi="Times New Roman" w:cs="Times New Roman"/>
          <w:color w:val="auto"/>
          <w:szCs w:val="24"/>
          <w:lang w:val="it-CH"/>
        </w:rPr>
        <w:t>ë</w:t>
      </w:r>
      <w:r w:rsidRPr="009A1B6F">
        <w:rPr>
          <w:rFonts w:ascii="Times New Roman" w:hAnsi="Times New Roman" w:cs="Times New Roman"/>
          <w:color w:val="auto"/>
          <w:szCs w:val="24"/>
          <w:lang w:val="it-CH"/>
        </w:rPr>
        <w:t>rjashtimet dhe zbritjet e tjera tatimore, p</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r vitin 2024,</w:t>
      </w:r>
      <w:r w:rsidRPr="009A1B6F">
        <w:rPr>
          <w:rFonts w:ascii="Times New Roman" w:hAnsi="Times New Roman" w:cs="Times New Roman"/>
          <w:color w:val="auto"/>
          <w:szCs w:val="24"/>
          <w:lang w:val="it-CH"/>
        </w:rPr>
        <w:t xml:space="preserve"> </w:t>
      </w:r>
      <w:r w:rsidR="00726BD9" w:rsidRPr="009A1B6F">
        <w:rPr>
          <w:rFonts w:ascii="Times New Roman" w:hAnsi="Times New Roman" w:cs="Times New Roman"/>
          <w:color w:val="auto"/>
          <w:szCs w:val="24"/>
          <w:lang w:val="it-CH"/>
        </w:rPr>
        <w:t xml:space="preserve">ky shpenzim </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s</w:t>
      </w:r>
      <w:r w:rsidRPr="009A1B6F">
        <w:rPr>
          <w:rFonts w:ascii="Times New Roman" w:hAnsi="Times New Roman" w:cs="Times New Roman"/>
          <w:color w:val="auto"/>
          <w:szCs w:val="24"/>
          <w:lang w:val="it-CH"/>
        </w:rPr>
        <w:t>h</w:t>
      </w:r>
      <w:r w:rsidR="00726BD9" w:rsidRPr="009A1B6F">
        <w:rPr>
          <w:rFonts w:ascii="Times New Roman" w:hAnsi="Times New Roman" w:cs="Times New Roman"/>
          <w:color w:val="auto"/>
          <w:szCs w:val="24"/>
          <w:lang w:val="it-CH"/>
        </w:rPr>
        <w:t>t</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 xml:space="preserve"> m</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 xml:space="preserve"> i lart</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 xml:space="preserve"> se vitet e tjera p</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r arsye se n</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 xml:space="preserve"> vitin 2024 </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sh</w:t>
      </w:r>
      <w:r w:rsidRPr="009A1B6F">
        <w:rPr>
          <w:rFonts w:ascii="Times New Roman" w:hAnsi="Times New Roman" w:cs="Times New Roman"/>
          <w:color w:val="auto"/>
          <w:szCs w:val="24"/>
          <w:lang w:val="it-CH"/>
        </w:rPr>
        <w:t>t</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 xml:space="preserve"> dh</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n</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 xml:space="preserve"> ndihmë financiare shtetërore përmes granteve dhe subvencioneve të dhëna bujqësisë dhe blegtoris</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 e cila nuk ka q</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n</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 xml:space="preserve"> n</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 xml:space="preserve"> vitet e m</w:t>
      </w:r>
      <w:r w:rsidR="003077DD" w:rsidRPr="009A1B6F">
        <w:rPr>
          <w:rFonts w:ascii="Times New Roman" w:hAnsi="Times New Roman" w:cs="Times New Roman"/>
          <w:color w:val="auto"/>
          <w:szCs w:val="24"/>
          <w:lang w:val="it-CH"/>
        </w:rPr>
        <w:t>ë</w:t>
      </w:r>
      <w:r w:rsidR="00726BD9" w:rsidRPr="009A1B6F">
        <w:rPr>
          <w:rFonts w:ascii="Times New Roman" w:hAnsi="Times New Roman" w:cs="Times New Roman"/>
          <w:color w:val="auto"/>
          <w:szCs w:val="24"/>
          <w:lang w:val="it-CH"/>
        </w:rPr>
        <w:t>parshme.</w:t>
      </w:r>
    </w:p>
    <w:p w14:paraId="4AC045C0" w14:textId="77777777" w:rsidR="00DC7F25" w:rsidRPr="009A1B6F" w:rsidRDefault="00DC7F25" w:rsidP="00C27C70">
      <w:pPr>
        <w:spacing w:line="276" w:lineRule="auto"/>
        <w:jc w:val="both"/>
        <w:rPr>
          <w:rFonts w:ascii="Times New Roman" w:hAnsi="Times New Roman" w:cs="Times New Roman"/>
          <w:color w:val="auto"/>
          <w:szCs w:val="24"/>
          <w:lang w:val="it-CH"/>
        </w:rPr>
      </w:pPr>
    </w:p>
    <w:p w14:paraId="049D07E5" w14:textId="41B77C89" w:rsidR="00174B56" w:rsidRPr="009A1B6F" w:rsidRDefault="00174B56" w:rsidP="00C27C70">
      <w:pPr>
        <w:pStyle w:val="Heading2"/>
        <w:spacing w:line="276" w:lineRule="auto"/>
        <w:jc w:val="both"/>
        <w:rPr>
          <w:rStyle w:val="None"/>
          <w:rFonts w:ascii="Times New Roman" w:hAnsi="Times New Roman" w:cs="Times New Roman"/>
          <w:sz w:val="24"/>
          <w:szCs w:val="24"/>
          <w:lang w:val="it-CH"/>
        </w:rPr>
      </w:pPr>
      <w:bookmarkStart w:id="104" w:name="_Toc209533674"/>
      <w:r w:rsidRPr="009A1B6F">
        <w:rPr>
          <w:rStyle w:val="None"/>
          <w:rFonts w:ascii="Times New Roman" w:hAnsi="Times New Roman" w:cs="Times New Roman"/>
          <w:sz w:val="24"/>
          <w:szCs w:val="24"/>
          <w:lang w:val="it-CH"/>
        </w:rPr>
        <w:t>VI.</w:t>
      </w:r>
      <w:r w:rsidR="0011230C" w:rsidRPr="009A1B6F">
        <w:rPr>
          <w:rStyle w:val="None"/>
          <w:rFonts w:ascii="Times New Roman" w:hAnsi="Times New Roman" w:cs="Times New Roman"/>
          <w:sz w:val="24"/>
          <w:szCs w:val="24"/>
          <w:lang w:val="it-CH"/>
        </w:rPr>
        <w:t>5</w:t>
      </w:r>
      <w:r w:rsidRPr="009A1B6F">
        <w:rPr>
          <w:rStyle w:val="None"/>
          <w:rFonts w:ascii="Times New Roman" w:hAnsi="Times New Roman" w:cs="Times New Roman"/>
          <w:sz w:val="24"/>
          <w:szCs w:val="24"/>
          <w:lang w:val="it-CH"/>
        </w:rPr>
        <w:t xml:space="preserve"> </w:t>
      </w:r>
      <w:bookmarkStart w:id="105" w:name="_Hlk209014590"/>
      <w:r w:rsidRPr="009A1B6F">
        <w:rPr>
          <w:rStyle w:val="None"/>
          <w:rFonts w:ascii="Times New Roman" w:hAnsi="Times New Roman" w:cs="Times New Roman"/>
          <w:sz w:val="24"/>
          <w:szCs w:val="24"/>
          <w:lang w:val="it-CH"/>
        </w:rPr>
        <w:t>Tatimi mbi Vlerën e Shtuar</w:t>
      </w:r>
      <w:bookmarkEnd w:id="104"/>
    </w:p>
    <w:p w14:paraId="457CC156" w14:textId="77777777" w:rsidR="00C27C70" w:rsidRPr="00727831" w:rsidRDefault="00C27C70" w:rsidP="00C27C70">
      <w:pPr>
        <w:pStyle w:val="HTMLPreformatted"/>
        <w:tabs>
          <w:tab w:val="left" w:pos="8520"/>
        </w:tabs>
        <w:spacing w:line="276" w:lineRule="auto"/>
        <w:jc w:val="both"/>
        <w:rPr>
          <w:rFonts w:ascii="Times New Roman" w:hAnsi="Times New Roman" w:cs="Times New Roman"/>
          <w:color w:val="auto"/>
          <w:sz w:val="24"/>
          <w:szCs w:val="32"/>
          <w:lang w:val="da-DK"/>
        </w:rPr>
      </w:pPr>
    </w:p>
    <w:bookmarkEnd w:id="105"/>
    <w:p w14:paraId="2AEDF7D9" w14:textId="7D29CC89" w:rsidR="00C27C70" w:rsidRPr="00727831" w:rsidRDefault="00C27C70" w:rsidP="00C27C70">
      <w:pPr>
        <w:pStyle w:val="HTMLPreformatted"/>
        <w:tabs>
          <w:tab w:val="left" w:pos="8520"/>
        </w:tabs>
        <w:spacing w:line="276" w:lineRule="auto"/>
        <w:jc w:val="both"/>
        <w:rPr>
          <w:rFonts w:ascii="Times New Roman" w:hAnsi="Times New Roman" w:cs="Times New Roman"/>
          <w:color w:val="auto"/>
          <w:sz w:val="24"/>
          <w:szCs w:val="32"/>
          <w:lang w:val="da-DK"/>
        </w:rPr>
      </w:pPr>
      <w:r w:rsidRPr="00727831">
        <w:rPr>
          <w:rFonts w:ascii="Times New Roman" w:hAnsi="Times New Roman" w:cs="Times New Roman"/>
          <w:color w:val="auto"/>
          <w:sz w:val="24"/>
          <w:szCs w:val="32"/>
          <w:lang w:val="da-DK"/>
        </w:rPr>
        <w:t>Tatimi mbi Vlerën e Shtuar (TVSH) përbën burimin kryesor të të ardhurave në buxhetin e shtetit, duke kontribuar rreth 30% të totalit të të ardhurave dhe 47% të të ardhurave tatimore të mbledhura nga DPT dhe DPD në vitin 2024, si dhe duke zënë afërsisht 8.</w:t>
      </w:r>
      <w:r w:rsidR="00D27269">
        <w:rPr>
          <w:rFonts w:ascii="Times New Roman" w:hAnsi="Times New Roman" w:cs="Times New Roman"/>
          <w:color w:val="auto"/>
          <w:sz w:val="24"/>
          <w:szCs w:val="32"/>
          <w:lang w:val="da-DK"/>
        </w:rPr>
        <w:t>5</w:t>
      </w:r>
      <w:r w:rsidRPr="00727831">
        <w:rPr>
          <w:rFonts w:ascii="Times New Roman" w:hAnsi="Times New Roman" w:cs="Times New Roman"/>
          <w:color w:val="auto"/>
          <w:sz w:val="24"/>
          <w:szCs w:val="32"/>
          <w:lang w:val="da-DK"/>
        </w:rPr>
        <w:t xml:space="preserve">% të PBB-së. Përveç rolit të tij si tatimi me peshën më të madhe në të ardhurat tatimore, TVSH-ja ka rëndësi të veçantë edhe në vlerësimin e shpenzimeve tatimore, pasi gjeneron nivelin më të lartë të tyre. </w:t>
      </w:r>
    </w:p>
    <w:p w14:paraId="2A1D84DF" w14:textId="50035558" w:rsidR="00C27C70" w:rsidRPr="00727831" w:rsidRDefault="00C27C70" w:rsidP="00C27C70">
      <w:pPr>
        <w:pStyle w:val="HTMLPreformatted"/>
        <w:tabs>
          <w:tab w:val="left" w:pos="8520"/>
        </w:tabs>
        <w:spacing w:line="276" w:lineRule="auto"/>
        <w:jc w:val="both"/>
        <w:rPr>
          <w:rFonts w:ascii="Times New Roman" w:hAnsi="Times New Roman" w:cs="Times New Roman"/>
          <w:color w:val="auto"/>
          <w:sz w:val="24"/>
          <w:szCs w:val="32"/>
          <w:lang w:val="da-DK"/>
        </w:rPr>
      </w:pPr>
      <w:r w:rsidRPr="00727831">
        <w:rPr>
          <w:rFonts w:ascii="Times New Roman" w:hAnsi="Times New Roman" w:cs="Times New Roman"/>
          <w:color w:val="auto"/>
          <w:sz w:val="24"/>
          <w:szCs w:val="32"/>
          <w:lang w:val="da-DK"/>
        </w:rPr>
        <w:t>Kjo shpjegohet nga numri i madh i përjashtimeve dhe normave të reduktuara të parashikuara në ligjin për TVSH-në, si edhe nga pragu relativisht i lartë i regjistrimit.</w:t>
      </w:r>
    </w:p>
    <w:p w14:paraId="6049B560" w14:textId="77777777" w:rsidR="00C27C70" w:rsidRPr="00727831" w:rsidRDefault="00C27C70" w:rsidP="00C27C70">
      <w:pPr>
        <w:pStyle w:val="HTMLPreformatted"/>
        <w:tabs>
          <w:tab w:val="left" w:pos="8520"/>
        </w:tabs>
        <w:spacing w:line="276" w:lineRule="auto"/>
        <w:jc w:val="both"/>
        <w:rPr>
          <w:rFonts w:ascii="Times New Roman" w:hAnsi="Times New Roman" w:cs="Times New Roman"/>
          <w:color w:val="auto"/>
          <w:sz w:val="24"/>
          <w:szCs w:val="32"/>
          <w:lang w:val="da-DK"/>
        </w:rPr>
      </w:pPr>
    </w:p>
    <w:p w14:paraId="034114AF" w14:textId="1CA4BF31" w:rsidR="00741842" w:rsidRPr="00727831" w:rsidRDefault="00C27C70" w:rsidP="002A084D">
      <w:pPr>
        <w:pStyle w:val="HTMLPreformatted"/>
        <w:tabs>
          <w:tab w:val="left" w:pos="8520"/>
        </w:tabs>
        <w:spacing w:line="276" w:lineRule="auto"/>
        <w:jc w:val="both"/>
        <w:rPr>
          <w:rFonts w:ascii="Times New Roman" w:hAnsi="Times New Roman" w:cs="Times New Roman"/>
          <w:color w:val="auto"/>
          <w:sz w:val="24"/>
          <w:szCs w:val="32"/>
          <w:lang w:val="da-DK"/>
        </w:rPr>
      </w:pPr>
      <w:r w:rsidRPr="00727831">
        <w:rPr>
          <w:rFonts w:ascii="Times New Roman" w:hAnsi="Times New Roman" w:cs="Times New Roman"/>
          <w:color w:val="auto"/>
          <w:sz w:val="24"/>
          <w:szCs w:val="32"/>
          <w:lang w:val="da-DK"/>
        </w:rPr>
        <w:t xml:space="preserve">Në kuadër të legjislacionit tatimor, trajtimet kryesore që çojnë në krijimin e shpenzimeve tatimore nga TVSH-ja janë: furnizimet me normë të reduktuar, furnizimet e përjashtuara dhe kufiri i regjistrimit. Aktualisht, normat e reduktuara të TVSH-së të zbatuara gjatë viteve 2023 dhe 2024 janë 6% dhe 10% për kategori të caktuara furnizimesh. Ndërkohë, për efekt të vlerësimit të shpenzimeve tatimore në këtë raport, pragu i regjistrimit është konsideruar niveli i qarkullimit </w:t>
      </w:r>
      <w:r w:rsidR="00A2735B" w:rsidRPr="00727831">
        <w:rPr>
          <w:rFonts w:ascii="Times New Roman" w:hAnsi="Times New Roman" w:cs="Times New Roman"/>
          <w:color w:val="auto"/>
          <w:sz w:val="24"/>
          <w:szCs w:val="32"/>
          <w:lang w:val="da-DK"/>
        </w:rPr>
        <w:t>në dhe mbi</w:t>
      </w:r>
      <w:r w:rsidRPr="00727831">
        <w:rPr>
          <w:rFonts w:ascii="Times New Roman" w:hAnsi="Times New Roman" w:cs="Times New Roman"/>
          <w:color w:val="auto"/>
          <w:sz w:val="24"/>
          <w:szCs w:val="32"/>
          <w:lang w:val="da-DK"/>
        </w:rPr>
        <w:t xml:space="preserve"> 5 milionë lekë</w:t>
      </w:r>
      <w:r w:rsidR="00B801B9" w:rsidRPr="00727831">
        <w:rPr>
          <w:rFonts w:ascii="Times New Roman" w:hAnsi="Times New Roman" w:cs="Times New Roman"/>
          <w:color w:val="auto"/>
          <w:sz w:val="24"/>
          <w:szCs w:val="32"/>
          <w:lang w:val="da-DK"/>
        </w:rPr>
        <w:t xml:space="preserve">. </w:t>
      </w:r>
      <w:r w:rsidR="00A2735B" w:rsidRPr="00727831">
        <w:rPr>
          <w:rFonts w:ascii="Times New Roman" w:hAnsi="Times New Roman" w:cs="Times New Roman"/>
          <w:color w:val="auto"/>
          <w:sz w:val="24"/>
          <w:szCs w:val="32"/>
          <w:lang w:val="da-DK"/>
        </w:rPr>
        <w:t xml:space="preserve">Rezultatet nga aplikimi i lehtësirave fiskale dhe trajtimeve preferenciale në Tvsh paraqiten të përmbledhura në tabelën më poshtë: </w:t>
      </w:r>
    </w:p>
    <w:p w14:paraId="45486D3C" w14:textId="73EAB9ED" w:rsidR="00895602" w:rsidRPr="00727831" w:rsidRDefault="00895602" w:rsidP="00C46BC3">
      <w:pPr>
        <w:pStyle w:val="Caption"/>
        <w:keepNext/>
        <w:rPr>
          <w:rFonts w:ascii="Times New Roman" w:hAnsi="Times New Roman" w:cs="Times New Roman"/>
          <w:i/>
          <w:iCs w:val="0"/>
          <w:sz w:val="22"/>
          <w:szCs w:val="22"/>
          <w:lang w:val="da-DK"/>
        </w:rPr>
      </w:pPr>
    </w:p>
    <w:p w14:paraId="5E4E2A14" w14:textId="61FB0707" w:rsidR="00C46BC3" w:rsidRDefault="00C46BC3" w:rsidP="00C46BC3">
      <w:pPr>
        <w:pStyle w:val="Caption"/>
        <w:keepNext/>
        <w:jc w:val="center"/>
        <w:rPr>
          <w:rFonts w:ascii="Times New Roman" w:hAnsi="Times New Roman" w:cs="Times New Roman"/>
          <w:i/>
          <w:iCs w:val="0"/>
          <w:sz w:val="22"/>
          <w:szCs w:val="22"/>
        </w:rPr>
      </w:pPr>
      <w:bookmarkStart w:id="106" w:name="_Toc209531956"/>
      <w:bookmarkStart w:id="107" w:name="_Hlk209524544"/>
      <w:proofErr w:type="spellStart"/>
      <w:r w:rsidRPr="00C46BC3">
        <w:rPr>
          <w:rFonts w:ascii="Times New Roman" w:hAnsi="Times New Roman" w:cs="Times New Roman"/>
          <w:i/>
          <w:iCs w:val="0"/>
          <w:sz w:val="22"/>
          <w:szCs w:val="22"/>
        </w:rPr>
        <w:t>Tabela</w:t>
      </w:r>
      <w:proofErr w:type="spellEnd"/>
      <w:r w:rsidRPr="00C46BC3">
        <w:rPr>
          <w:rFonts w:ascii="Times New Roman" w:hAnsi="Times New Roman" w:cs="Times New Roman"/>
          <w:i/>
          <w:iCs w:val="0"/>
          <w:sz w:val="22"/>
          <w:szCs w:val="22"/>
        </w:rPr>
        <w:t xml:space="preserve"> </w:t>
      </w:r>
      <w:r w:rsidRPr="00C46BC3">
        <w:rPr>
          <w:rFonts w:ascii="Times New Roman" w:hAnsi="Times New Roman" w:cs="Times New Roman"/>
          <w:i/>
          <w:iCs w:val="0"/>
          <w:sz w:val="22"/>
          <w:szCs w:val="22"/>
        </w:rPr>
        <w:fldChar w:fldCharType="begin"/>
      </w:r>
      <w:r w:rsidRPr="00C46BC3">
        <w:rPr>
          <w:rFonts w:ascii="Times New Roman" w:hAnsi="Times New Roman" w:cs="Times New Roman"/>
          <w:i/>
          <w:iCs w:val="0"/>
          <w:sz w:val="22"/>
          <w:szCs w:val="22"/>
        </w:rPr>
        <w:instrText xml:space="preserve"> SEQ Tabela \* ARABIC </w:instrText>
      </w:r>
      <w:r w:rsidRPr="00C46BC3">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rPr>
        <w:t>18</w:t>
      </w:r>
      <w:r w:rsidRPr="00C46BC3">
        <w:rPr>
          <w:rFonts w:ascii="Times New Roman" w:hAnsi="Times New Roman" w:cs="Times New Roman"/>
          <w:i/>
          <w:iCs w:val="0"/>
          <w:sz w:val="22"/>
          <w:szCs w:val="22"/>
        </w:rPr>
        <w:fldChar w:fldCharType="end"/>
      </w:r>
      <w:r w:rsidRPr="00C46BC3">
        <w:rPr>
          <w:rFonts w:ascii="Times New Roman" w:hAnsi="Times New Roman" w:cs="Times New Roman"/>
          <w:i/>
          <w:iCs w:val="0"/>
          <w:sz w:val="22"/>
          <w:szCs w:val="22"/>
        </w:rPr>
        <w:t xml:space="preserve">: </w:t>
      </w:r>
      <w:proofErr w:type="spellStart"/>
      <w:r w:rsidRPr="00C46BC3">
        <w:rPr>
          <w:rFonts w:ascii="Times New Roman" w:hAnsi="Times New Roman" w:cs="Times New Roman"/>
          <w:i/>
          <w:iCs w:val="0"/>
          <w:sz w:val="22"/>
          <w:szCs w:val="22"/>
        </w:rPr>
        <w:t>Shpenzimi</w:t>
      </w:r>
      <w:proofErr w:type="spellEnd"/>
      <w:r w:rsidRPr="00C46BC3">
        <w:rPr>
          <w:rFonts w:ascii="Times New Roman" w:hAnsi="Times New Roman" w:cs="Times New Roman"/>
          <w:i/>
          <w:iCs w:val="0"/>
          <w:sz w:val="22"/>
          <w:szCs w:val="22"/>
        </w:rPr>
        <w:t xml:space="preserve"> </w:t>
      </w:r>
      <w:proofErr w:type="spellStart"/>
      <w:r w:rsidRPr="00C46BC3">
        <w:rPr>
          <w:rFonts w:ascii="Times New Roman" w:hAnsi="Times New Roman" w:cs="Times New Roman"/>
          <w:i/>
          <w:iCs w:val="0"/>
          <w:sz w:val="22"/>
          <w:szCs w:val="22"/>
        </w:rPr>
        <w:t>Tatimor</w:t>
      </w:r>
      <w:proofErr w:type="spellEnd"/>
      <w:r w:rsidRPr="00C46BC3">
        <w:rPr>
          <w:rFonts w:ascii="Times New Roman" w:hAnsi="Times New Roman" w:cs="Times New Roman"/>
          <w:i/>
          <w:iCs w:val="0"/>
          <w:sz w:val="22"/>
          <w:szCs w:val="22"/>
        </w:rPr>
        <w:t xml:space="preserve"> </w:t>
      </w:r>
      <w:proofErr w:type="spellStart"/>
      <w:r w:rsidRPr="00C46BC3">
        <w:rPr>
          <w:rFonts w:ascii="Times New Roman" w:hAnsi="Times New Roman" w:cs="Times New Roman"/>
          <w:i/>
          <w:iCs w:val="0"/>
          <w:sz w:val="22"/>
          <w:szCs w:val="22"/>
        </w:rPr>
        <w:t>për</w:t>
      </w:r>
      <w:proofErr w:type="spellEnd"/>
      <w:r w:rsidRPr="00C46BC3">
        <w:rPr>
          <w:rFonts w:ascii="Times New Roman" w:hAnsi="Times New Roman" w:cs="Times New Roman"/>
          <w:i/>
          <w:iCs w:val="0"/>
          <w:sz w:val="22"/>
          <w:szCs w:val="22"/>
        </w:rPr>
        <w:t xml:space="preserve"> TVSH-</w:t>
      </w:r>
      <w:proofErr w:type="spellStart"/>
      <w:r w:rsidRPr="00C46BC3">
        <w:rPr>
          <w:rFonts w:ascii="Times New Roman" w:hAnsi="Times New Roman" w:cs="Times New Roman"/>
          <w:i/>
          <w:iCs w:val="0"/>
          <w:sz w:val="22"/>
          <w:szCs w:val="22"/>
        </w:rPr>
        <w:t>në</w:t>
      </w:r>
      <w:proofErr w:type="spellEnd"/>
      <w:r w:rsidRPr="00C46BC3">
        <w:rPr>
          <w:rFonts w:ascii="Times New Roman" w:hAnsi="Times New Roman" w:cs="Times New Roman"/>
          <w:i/>
          <w:iCs w:val="0"/>
          <w:sz w:val="22"/>
          <w:szCs w:val="22"/>
        </w:rPr>
        <w:t>, 2021-2024</w:t>
      </w:r>
      <w:bookmarkEnd w:id="106"/>
    </w:p>
    <w:p w14:paraId="27CCCD85" w14:textId="5B7D2A4C" w:rsidR="00C46BC3" w:rsidRPr="00C46BC3" w:rsidRDefault="00C46BC3" w:rsidP="00C46BC3">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jc w:val="right"/>
        <w:rPr>
          <w:rFonts w:ascii="Times New Roman" w:hAnsi="Times New Roman" w:cs="Times New Roman"/>
          <w:i/>
          <w:iCs/>
          <w:color w:val="auto"/>
          <w:lang w:val="en-GB"/>
        </w:rPr>
      </w:pPr>
      <w:proofErr w:type="spellStart"/>
      <w:r w:rsidRPr="00C27C70">
        <w:rPr>
          <w:rStyle w:val="None"/>
          <w:rFonts w:ascii="Times New Roman" w:hAnsi="Times New Roman" w:cs="Times New Roman"/>
          <w:i/>
          <w:iCs/>
          <w:color w:val="auto"/>
          <w:lang w:val="en-GB"/>
        </w:rPr>
        <w:t>në</w:t>
      </w:r>
      <w:proofErr w:type="spellEnd"/>
      <w:r w:rsidRPr="00C27C70">
        <w:rPr>
          <w:rStyle w:val="None"/>
          <w:rFonts w:ascii="Times New Roman" w:hAnsi="Times New Roman" w:cs="Times New Roman"/>
          <w:i/>
          <w:iCs/>
          <w:color w:val="auto"/>
          <w:lang w:val="en-GB"/>
        </w:rPr>
        <w:t xml:space="preserve"> </w:t>
      </w:r>
      <w:proofErr w:type="spellStart"/>
      <w:r w:rsidRPr="00C27C70">
        <w:rPr>
          <w:rStyle w:val="None"/>
          <w:rFonts w:ascii="Times New Roman" w:hAnsi="Times New Roman" w:cs="Times New Roman"/>
          <w:i/>
          <w:iCs/>
          <w:color w:val="auto"/>
          <w:lang w:val="en-GB"/>
        </w:rPr>
        <w:t>milionë</w:t>
      </w:r>
      <w:proofErr w:type="spellEnd"/>
      <w:r w:rsidRPr="00C27C70">
        <w:rPr>
          <w:rStyle w:val="None"/>
          <w:rFonts w:ascii="Times New Roman" w:hAnsi="Times New Roman" w:cs="Times New Roman"/>
          <w:i/>
          <w:iCs/>
          <w:color w:val="auto"/>
          <w:lang w:val="en-GB"/>
        </w:rPr>
        <w:t xml:space="preserve"> </w:t>
      </w:r>
      <w:proofErr w:type="spellStart"/>
      <w:r w:rsidRPr="00C27C70">
        <w:rPr>
          <w:rStyle w:val="None"/>
          <w:rFonts w:ascii="Times New Roman" w:hAnsi="Times New Roman" w:cs="Times New Roman"/>
          <w:i/>
          <w:iCs/>
          <w:color w:val="auto"/>
          <w:lang w:val="en-GB"/>
        </w:rPr>
        <w:t>lek</w:t>
      </w:r>
      <w:r>
        <w:rPr>
          <w:rStyle w:val="None"/>
          <w:rFonts w:ascii="Times New Roman" w:hAnsi="Times New Roman" w:cs="Times New Roman"/>
          <w:i/>
          <w:iCs/>
          <w:color w:val="auto"/>
          <w:lang w:val="en-GB"/>
        </w:rPr>
        <w:t>ë</w:t>
      </w:r>
      <w:proofErr w:type="spellEnd"/>
    </w:p>
    <w:tbl>
      <w:tblPr>
        <w:tblW w:w="9078" w:type="dxa"/>
        <w:tblLook w:val="04A0" w:firstRow="1" w:lastRow="0" w:firstColumn="1" w:lastColumn="0" w:noHBand="0" w:noVBand="1"/>
      </w:tblPr>
      <w:tblGrid>
        <w:gridCol w:w="4114"/>
        <w:gridCol w:w="1366"/>
        <w:gridCol w:w="1216"/>
        <w:gridCol w:w="1066"/>
        <w:gridCol w:w="1316"/>
      </w:tblGrid>
      <w:tr w:rsidR="00C46BC3" w:rsidRPr="00C46BC3" w14:paraId="5476E3FA" w14:textId="77777777" w:rsidTr="007E0F5D">
        <w:trPr>
          <w:trHeight w:val="292"/>
        </w:trPr>
        <w:tc>
          <w:tcPr>
            <w:tcW w:w="0" w:type="auto"/>
            <w:tcBorders>
              <w:top w:val="single" w:sz="8" w:space="0" w:color="auto"/>
              <w:left w:val="single" w:sz="8" w:space="0" w:color="auto"/>
              <w:bottom w:val="single" w:sz="8" w:space="0" w:color="auto"/>
              <w:right w:val="single" w:sz="8" w:space="0" w:color="auto"/>
            </w:tcBorders>
            <w:vAlign w:val="center"/>
            <w:hideMark/>
          </w:tcPr>
          <w:p w14:paraId="7A468799" w14:textId="77777777" w:rsidR="00C46BC3" w:rsidRPr="00C46BC3" w:rsidRDefault="00C46BC3" w:rsidP="00C46BC3">
            <w:pPr>
              <w:spacing w:line="240" w:lineRule="auto"/>
              <w:contextualSpacing w:val="0"/>
              <w:jc w:val="center"/>
              <w:rPr>
                <w:rFonts w:ascii="Calibri" w:eastAsia="Times New Roman" w:hAnsi="Calibri" w:cs="Calibri"/>
                <w:b/>
                <w:bCs/>
                <w:color w:val="000000"/>
                <w:sz w:val="22"/>
                <w:szCs w:val="22"/>
                <w:lang w:val="en-US" w:eastAsia="en-US"/>
              </w:rPr>
            </w:pPr>
            <w:bookmarkStart w:id="108" w:name="_Hlk209014607"/>
            <w:proofErr w:type="spellStart"/>
            <w:r w:rsidRPr="00C46BC3">
              <w:rPr>
                <w:rFonts w:ascii="Calibri" w:eastAsia="Times New Roman" w:hAnsi="Calibri" w:cs="Calibri"/>
                <w:b/>
                <w:bCs/>
                <w:color w:val="000000"/>
                <w:sz w:val="22"/>
                <w:szCs w:val="22"/>
                <w:lang w:val="en-US" w:eastAsia="en-US"/>
              </w:rPr>
              <w:t>Kategoria</w:t>
            </w:r>
            <w:proofErr w:type="spellEnd"/>
            <w:r w:rsidRPr="00C46BC3">
              <w:rPr>
                <w:rFonts w:ascii="Calibri" w:eastAsia="Times New Roman" w:hAnsi="Calibri" w:cs="Calibri"/>
                <w:b/>
                <w:bCs/>
                <w:color w:val="000000"/>
                <w:sz w:val="22"/>
                <w:szCs w:val="22"/>
                <w:lang w:val="en-US" w:eastAsia="en-US"/>
              </w:rPr>
              <w:t xml:space="preserve"> </w:t>
            </w:r>
          </w:p>
        </w:tc>
        <w:tc>
          <w:tcPr>
            <w:tcW w:w="0" w:type="auto"/>
            <w:tcBorders>
              <w:top w:val="single" w:sz="8" w:space="0" w:color="auto"/>
              <w:left w:val="nil"/>
              <w:bottom w:val="single" w:sz="8" w:space="0" w:color="auto"/>
              <w:right w:val="single" w:sz="8" w:space="0" w:color="auto"/>
            </w:tcBorders>
            <w:noWrap/>
            <w:vAlign w:val="center"/>
            <w:hideMark/>
          </w:tcPr>
          <w:p w14:paraId="7ECD042C" w14:textId="77777777" w:rsidR="00C46BC3" w:rsidRPr="00C46BC3" w:rsidRDefault="00C46BC3" w:rsidP="00C46BC3">
            <w:pPr>
              <w:spacing w:line="240" w:lineRule="auto"/>
              <w:contextualSpacing w:val="0"/>
              <w:jc w:val="center"/>
              <w:rPr>
                <w:rFonts w:ascii="Calibri" w:eastAsia="Times New Roman" w:hAnsi="Calibri" w:cs="Calibri"/>
                <w:b/>
                <w:bCs/>
                <w:color w:val="000000"/>
                <w:sz w:val="22"/>
                <w:szCs w:val="22"/>
                <w:lang w:val="en-US" w:eastAsia="en-US"/>
              </w:rPr>
            </w:pPr>
            <w:r w:rsidRPr="00C46BC3">
              <w:rPr>
                <w:rFonts w:ascii="Calibri" w:eastAsia="Times New Roman" w:hAnsi="Calibri" w:cs="Calibri"/>
                <w:b/>
                <w:bCs/>
                <w:color w:val="000000"/>
                <w:sz w:val="22"/>
                <w:szCs w:val="22"/>
                <w:lang w:val="en-US" w:eastAsia="en-US"/>
              </w:rPr>
              <w:t>2021</w:t>
            </w:r>
          </w:p>
        </w:tc>
        <w:tc>
          <w:tcPr>
            <w:tcW w:w="0" w:type="auto"/>
            <w:tcBorders>
              <w:top w:val="single" w:sz="8" w:space="0" w:color="auto"/>
              <w:left w:val="nil"/>
              <w:bottom w:val="single" w:sz="8" w:space="0" w:color="auto"/>
              <w:right w:val="single" w:sz="8" w:space="0" w:color="auto"/>
            </w:tcBorders>
            <w:noWrap/>
            <w:vAlign w:val="bottom"/>
            <w:hideMark/>
          </w:tcPr>
          <w:p w14:paraId="1A25F51D" w14:textId="77777777" w:rsidR="00C46BC3" w:rsidRPr="00C46BC3" w:rsidRDefault="00C46BC3" w:rsidP="00C46BC3">
            <w:pPr>
              <w:spacing w:line="240" w:lineRule="auto"/>
              <w:contextualSpacing w:val="0"/>
              <w:jc w:val="right"/>
              <w:rPr>
                <w:rFonts w:ascii="Calibri" w:eastAsia="Times New Roman" w:hAnsi="Calibri" w:cs="Calibri"/>
                <w:b/>
                <w:bCs/>
                <w:color w:val="000000"/>
                <w:sz w:val="22"/>
                <w:szCs w:val="22"/>
                <w:lang w:val="en-US" w:eastAsia="en-US"/>
              </w:rPr>
            </w:pPr>
            <w:r w:rsidRPr="00C46BC3">
              <w:rPr>
                <w:rFonts w:ascii="Calibri" w:eastAsia="Times New Roman" w:hAnsi="Calibri" w:cs="Calibri"/>
                <w:b/>
                <w:bCs/>
                <w:color w:val="000000"/>
                <w:sz w:val="22"/>
                <w:szCs w:val="22"/>
                <w:lang w:val="en-US" w:eastAsia="en-US"/>
              </w:rPr>
              <w:t>2022</w:t>
            </w:r>
          </w:p>
        </w:tc>
        <w:tc>
          <w:tcPr>
            <w:tcW w:w="0" w:type="auto"/>
            <w:tcBorders>
              <w:top w:val="single" w:sz="8" w:space="0" w:color="auto"/>
              <w:left w:val="nil"/>
              <w:bottom w:val="single" w:sz="8" w:space="0" w:color="auto"/>
              <w:right w:val="single" w:sz="8" w:space="0" w:color="auto"/>
            </w:tcBorders>
            <w:noWrap/>
            <w:vAlign w:val="bottom"/>
            <w:hideMark/>
          </w:tcPr>
          <w:p w14:paraId="3D390704" w14:textId="77777777" w:rsidR="00C46BC3" w:rsidRPr="00C46BC3" w:rsidRDefault="00C46BC3" w:rsidP="00C46BC3">
            <w:pPr>
              <w:spacing w:line="240" w:lineRule="auto"/>
              <w:contextualSpacing w:val="0"/>
              <w:jc w:val="right"/>
              <w:rPr>
                <w:rFonts w:ascii="Calibri" w:eastAsia="Times New Roman" w:hAnsi="Calibri" w:cs="Calibri"/>
                <w:b/>
                <w:bCs/>
                <w:color w:val="000000"/>
                <w:sz w:val="22"/>
                <w:szCs w:val="22"/>
                <w:lang w:val="en-US" w:eastAsia="en-US"/>
              </w:rPr>
            </w:pPr>
            <w:r w:rsidRPr="00C46BC3">
              <w:rPr>
                <w:rFonts w:ascii="Calibri" w:eastAsia="Times New Roman" w:hAnsi="Calibri" w:cs="Calibri"/>
                <w:b/>
                <w:bCs/>
                <w:color w:val="000000"/>
                <w:sz w:val="22"/>
                <w:szCs w:val="22"/>
                <w:lang w:val="en-US" w:eastAsia="en-US"/>
              </w:rPr>
              <w:t>2023</w:t>
            </w:r>
          </w:p>
        </w:tc>
        <w:tc>
          <w:tcPr>
            <w:tcW w:w="0" w:type="auto"/>
            <w:tcBorders>
              <w:top w:val="single" w:sz="8" w:space="0" w:color="auto"/>
              <w:left w:val="nil"/>
              <w:bottom w:val="single" w:sz="8" w:space="0" w:color="auto"/>
              <w:right w:val="single" w:sz="8" w:space="0" w:color="auto"/>
            </w:tcBorders>
            <w:noWrap/>
            <w:vAlign w:val="bottom"/>
            <w:hideMark/>
          </w:tcPr>
          <w:p w14:paraId="4FCF081B" w14:textId="77777777" w:rsidR="00C46BC3" w:rsidRPr="00C46BC3" w:rsidRDefault="00C46BC3" w:rsidP="00C46BC3">
            <w:pPr>
              <w:spacing w:line="240" w:lineRule="auto"/>
              <w:contextualSpacing w:val="0"/>
              <w:jc w:val="right"/>
              <w:rPr>
                <w:rFonts w:ascii="Calibri" w:eastAsia="Times New Roman" w:hAnsi="Calibri" w:cs="Calibri"/>
                <w:b/>
                <w:bCs/>
                <w:color w:val="000000"/>
                <w:sz w:val="22"/>
                <w:szCs w:val="22"/>
                <w:lang w:val="en-US" w:eastAsia="en-US"/>
              </w:rPr>
            </w:pPr>
            <w:r w:rsidRPr="00C46BC3">
              <w:rPr>
                <w:rFonts w:ascii="Calibri" w:eastAsia="Times New Roman" w:hAnsi="Calibri" w:cs="Calibri"/>
                <w:b/>
                <w:bCs/>
                <w:color w:val="000000"/>
                <w:sz w:val="22"/>
                <w:szCs w:val="22"/>
                <w:lang w:val="en-US" w:eastAsia="en-US"/>
              </w:rPr>
              <w:t>2024</w:t>
            </w:r>
          </w:p>
        </w:tc>
      </w:tr>
      <w:tr w:rsidR="00C46BC3" w:rsidRPr="00C46BC3" w14:paraId="5B3BBB6D" w14:textId="77777777" w:rsidTr="007E0F5D">
        <w:trPr>
          <w:trHeight w:val="292"/>
        </w:trPr>
        <w:tc>
          <w:tcPr>
            <w:tcW w:w="0" w:type="auto"/>
            <w:tcBorders>
              <w:top w:val="nil"/>
              <w:left w:val="single" w:sz="8" w:space="0" w:color="auto"/>
              <w:bottom w:val="single" w:sz="8" w:space="0" w:color="auto"/>
              <w:right w:val="single" w:sz="8" w:space="0" w:color="auto"/>
            </w:tcBorders>
            <w:shd w:val="clear" w:color="000000" w:fill="A9D08E"/>
            <w:vAlign w:val="center"/>
            <w:hideMark/>
          </w:tcPr>
          <w:p w14:paraId="7014C46F" w14:textId="77777777" w:rsidR="00C46BC3" w:rsidRPr="00C46BC3" w:rsidRDefault="00C46BC3" w:rsidP="00C46BC3">
            <w:pPr>
              <w:spacing w:line="240" w:lineRule="auto"/>
              <w:contextualSpacing w:val="0"/>
              <w:rPr>
                <w:rFonts w:ascii="Times New Roman" w:eastAsia="Times New Roman" w:hAnsi="Times New Roman" w:cs="Times New Roman"/>
                <w:b/>
                <w:bCs/>
                <w:color w:val="000000"/>
                <w:sz w:val="18"/>
                <w:szCs w:val="18"/>
                <w:lang w:val="en-US" w:eastAsia="en-US"/>
              </w:rPr>
            </w:pPr>
            <w:proofErr w:type="spellStart"/>
            <w:r w:rsidRPr="00C46BC3">
              <w:rPr>
                <w:rFonts w:ascii="Times New Roman" w:eastAsia="Times New Roman" w:hAnsi="Times New Roman" w:cs="Times New Roman"/>
                <w:b/>
                <w:bCs/>
                <w:color w:val="000000"/>
                <w:sz w:val="18"/>
                <w:szCs w:val="18"/>
                <w:lang w:val="en-US" w:eastAsia="en-US"/>
              </w:rPr>
              <w:t>Pragu</w:t>
            </w:r>
            <w:proofErr w:type="spellEnd"/>
            <w:r w:rsidRPr="00C46BC3">
              <w:rPr>
                <w:rFonts w:ascii="Times New Roman" w:eastAsia="Times New Roman" w:hAnsi="Times New Roman" w:cs="Times New Roman"/>
                <w:b/>
                <w:bCs/>
                <w:color w:val="000000"/>
                <w:sz w:val="18"/>
                <w:szCs w:val="18"/>
                <w:lang w:val="en-US" w:eastAsia="en-US"/>
              </w:rPr>
              <w:t xml:space="preserve"> </w:t>
            </w:r>
            <w:proofErr w:type="spellStart"/>
            <w:r w:rsidRPr="00C46BC3">
              <w:rPr>
                <w:rFonts w:ascii="Times New Roman" w:eastAsia="Times New Roman" w:hAnsi="Times New Roman" w:cs="Times New Roman"/>
                <w:b/>
                <w:bCs/>
                <w:color w:val="000000"/>
                <w:sz w:val="18"/>
                <w:szCs w:val="18"/>
                <w:lang w:val="en-US" w:eastAsia="en-US"/>
              </w:rPr>
              <w:t>i</w:t>
            </w:r>
            <w:proofErr w:type="spellEnd"/>
            <w:r w:rsidRPr="00C46BC3">
              <w:rPr>
                <w:rFonts w:ascii="Times New Roman" w:eastAsia="Times New Roman" w:hAnsi="Times New Roman" w:cs="Times New Roman"/>
                <w:b/>
                <w:bCs/>
                <w:color w:val="000000"/>
                <w:sz w:val="18"/>
                <w:szCs w:val="18"/>
                <w:lang w:val="en-US" w:eastAsia="en-US"/>
              </w:rPr>
              <w:t xml:space="preserve"> </w:t>
            </w:r>
            <w:proofErr w:type="spellStart"/>
            <w:r w:rsidRPr="00C46BC3">
              <w:rPr>
                <w:rFonts w:ascii="Times New Roman" w:eastAsia="Times New Roman" w:hAnsi="Times New Roman" w:cs="Times New Roman"/>
                <w:b/>
                <w:bCs/>
                <w:color w:val="000000"/>
                <w:sz w:val="18"/>
                <w:szCs w:val="18"/>
                <w:lang w:val="en-US" w:eastAsia="en-US"/>
              </w:rPr>
              <w:t>regjistrimit</w:t>
            </w:r>
            <w:proofErr w:type="spellEnd"/>
            <w:r w:rsidRPr="00C46BC3">
              <w:rPr>
                <w:rFonts w:ascii="Times New Roman" w:eastAsia="Times New Roman" w:hAnsi="Times New Roman" w:cs="Times New Roman"/>
                <w:b/>
                <w:bCs/>
                <w:color w:val="000000"/>
                <w:sz w:val="18"/>
                <w:szCs w:val="18"/>
                <w:lang w:val="en-US" w:eastAsia="en-US"/>
              </w:rPr>
              <w:t xml:space="preserve"> (</w:t>
            </w:r>
            <w:proofErr w:type="spellStart"/>
            <w:r w:rsidRPr="00C46BC3">
              <w:rPr>
                <w:rFonts w:ascii="Times New Roman" w:eastAsia="Times New Roman" w:hAnsi="Times New Roman" w:cs="Times New Roman"/>
                <w:b/>
                <w:bCs/>
                <w:color w:val="000000"/>
                <w:sz w:val="18"/>
                <w:szCs w:val="18"/>
                <w:lang w:val="en-US" w:eastAsia="en-US"/>
              </w:rPr>
              <w:t>mbi</w:t>
            </w:r>
            <w:proofErr w:type="spellEnd"/>
            <w:r w:rsidRPr="00C46BC3">
              <w:rPr>
                <w:rFonts w:ascii="Times New Roman" w:eastAsia="Times New Roman" w:hAnsi="Times New Roman" w:cs="Times New Roman"/>
                <w:b/>
                <w:bCs/>
                <w:color w:val="000000"/>
                <w:sz w:val="18"/>
                <w:szCs w:val="18"/>
                <w:lang w:val="en-US" w:eastAsia="en-US"/>
              </w:rPr>
              <w:t xml:space="preserve"> 5 </w:t>
            </w:r>
            <w:proofErr w:type="spellStart"/>
            <w:r w:rsidRPr="00C46BC3">
              <w:rPr>
                <w:rFonts w:ascii="Times New Roman" w:eastAsia="Times New Roman" w:hAnsi="Times New Roman" w:cs="Times New Roman"/>
                <w:b/>
                <w:bCs/>
                <w:color w:val="000000"/>
                <w:sz w:val="18"/>
                <w:szCs w:val="18"/>
                <w:lang w:val="en-US" w:eastAsia="en-US"/>
              </w:rPr>
              <w:t>milionë</w:t>
            </w:r>
            <w:proofErr w:type="spellEnd"/>
            <w:r w:rsidRPr="00C46BC3">
              <w:rPr>
                <w:rFonts w:ascii="Times New Roman" w:eastAsia="Times New Roman" w:hAnsi="Times New Roman" w:cs="Times New Roman"/>
                <w:b/>
                <w:bCs/>
                <w:color w:val="000000"/>
                <w:sz w:val="18"/>
                <w:szCs w:val="18"/>
                <w:lang w:val="en-US" w:eastAsia="en-US"/>
              </w:rPr>
              <w:t xml:space="preserve"> </w:t>
            </w:r>
            <w:proofErr w:type="spellStart"/>
            <w:r w:rsidRPr="00C46BC3">
              <w:rPr>
                <w:rFonts w:ascii="Times New Roman" w:eastAsia="Times New Roman" w:hAnsi="Times New Roman" w:cs="Times New Roman"/>
                <w:b/>
                <w:bCs/>
                <w:color w:val="000000"/>
                <w:sz w:val="18"/>
                <w:szCs w:val="18"/>
                <w:lang w:val="en-US" w:eastAsia="en-US"/>
              </w:rPr>
              <w:t>lekë</w:t>
            </w:r>
            <w:proofErr w:type="spellEnd"/>
            <w:r w:rsidRPr="00C46BC3">
              <w:rPr>
                <w:rFonts w:ascii="Times New Roman" w:eastAsia="Times New Roman" w:hAnsi="Times New Roman" w:cs="Times New Roman"/>
                <w:b/>
                <w:bCs/>
                <w:color w:val="000000"/>
                <w:sz w:val="18"/>
                <w:szCs w:val="18"/>
                <w:lang w:val="en-US" w:eastAsia="en-US"/>
              </w:rPr>
              <w:t>)</w:t>
            </w:r>
          </w:p>
        </w:tc>
        <w:tc>
          <w:tcPr>
            <w:tcW w:w="0" w:type="auto"/>
            <w:tcBorders>
              <w:top w:val="nil"/>
              <w:left w:val="nil"/>
              <w:bottom w:val="single" w:sz="8" w:space="0" w:color="auto"/>
              <w:right w:val="single" w:sz="8" w:space="0" w:color="auto"/>
            </w:tcBorders>
            <w:shd w:val="clear" w:color="000000" w:fill="A9D08E"/>
            <w:vAlign w:val="center"/>
            <w:hideMark/>
          </w:tcPr>
          <w:p w14:paraId="67C0D5A0" w14:textId="77777777" w:rsidR="00C46BC3" w:rsidRPr="00C46BC3" w:rsidRDefault="00C46BC3" w:rsidP="00C46BC3">
            <w:pPr>
              <w:spacing w:line="240" w:lineRule="auto"/>
              <w:contextualSpacing w:val="0"/>
              <w:rPr>
                <w:rFonts w:ascii="Times New Roman" w:eastAsia="Times New Roman" w:hAnsi="Times New Roman" w:cs="Times New Roman"/>
                <w:b/>
                <w:bCs/>
                <w:color w:val="000000"/>
                <w:sz w:val="18"/>
                <w:szCs w:val="18"/>
                <w:lang w:val="en-US" w:eastAsia="en-US"/>
              </w:rPr>
            </w:pPr>
            <w:r w:rsidRPr="00C46BC3">
              <w:rPr>
                <w:rFonts w:ascii="Times New Roman" w:eastAsia="Times New Roman" w:hAnsi="Times New Roman" w:cs="Times New Roman"/>
                <w:b/>
                <w:bCs/>
                <w:color w:val="000000"/>
                <w:sz w:val="18"/>
                <w:szCs w:val="18"/>
                <w:lang w:val="en-US" w:eastAsia="en-US"/>
              </w:rPr>
              <w:t xml:space="preserve">            10,947 </w:t>
            </w:r>
          </w:p>
        </w:tc>
        <w:tc>
          <w:tcPr>
            <w:tcW w:w="0" w:type="auto"/>
            <w:tcBorders>
              <w:top w:val="nil"/>
              <w:left w:val="nil"/>
              <w:bottom w:val="single" w:sz="8" w:space="0" w:color="auto"/>
              <w:right w:val="single" w:sz="8" w:space="0" w:color="auto"/>
            </w:tcBorders>
            <w:shd w:val="clear" w:color="000000" w:fill="A9D08E"/>
            <w:vAlign w:val="center"/>
            <w:hideMark/>
          </w:tcPr>
          <w:p w14:paraId="6BD04C57" w14:textId="77777777" w:rsidR="00C46BC3" w:rsidRPr="00C46BC3" w:rsidRDefault="00C46BC3" w:rsidP="00C46BC3">
            <w:pPr>
              <w:spacing w:line="240" w:lineRule="auto"/>
              <w:contextualSpacing w:val="0"/>
              <w:rPr>
                <w:rFonts w:ascii="Times New Roman" w:eastAsia="Times New Roman" w:hAnsi="Times New Roman" w:cs="Times New Roman"/>
                <w:b/>
                <w:bCs/>
                <w:color w:val="000000"/>
                <w:sz w:val="18"/>
                <w:szCs w:val="18"/>
                <w:lang w:val="en-US" w:eastAsia="en-US"/>
              </w:rPr>
            </w:pPr>
            <w:r w:rsidRPr="00C46BC3">
              <w:rPr>
                <w:rFonts w:ascii="Times New Roman" w:eastAsia="Times New Roman" w:hAnsi="Times New Roman" w:cs="Times New Roman"/>
                <w:b/>
                <w:bCs/>
                <w:color w:val="000000"/>
                <w:sz w:val="18"/>
                <w:szCs w:val="18"/>
                <w:lang w:val="en-US" w:eastAsia="en-US"/>
              </w:rPr>
              <w:t xml:space="preserve">         12,089 </w:t>
            </w:r>
          </w:p>
        </w:tc>
        <w:tc>
          <w:tcPr>
            <w:tcW w:w="0" w:type="auto"/>
            <w:tcBorders>
              <w:top w:val="nil"/>
              <w:left w:val="nil"/>
              <w:bottom w:val="single" w:sz="8" w:space="0" w:color="auto"/>
              <w:right w:val="single" w:sz="8" w:space="0" w:color="auto"/>
            </w:tcBorders>
            <w:shd w:val="clear" w:color="000000" w:fill="A9D08E"/>
            <w:vAlign w:val="center"/>
            <w:hideMark/>
          </w:tcPr>
          <w:p w14:paraId="310D910E" w14:textId="77777777" w:rsidR="00C46BC3" w:rsidRPr="00C46BC3" w:rsidRDefault="00C46BC3" w:rsidP="00C46BC3">
            <w:pPr>
              <w:spacing w:line="240" w:lineRule="auto"/>
              <w:contextualSpacing w:val="0"/>
              <w:rPr>
                <w:rFonts w:ascii="Times New Roman" w:eastAsia="Times New Roman" w:hAnsi="Times New Roman" w:cs="Times New Roman"/>
                <w:b/>
                <w:bCs/>
                <w:color w:val="000000"/>
                <w:sz w:val="18"/>
                <w:szCs w:val="18"/>
                <w:lang w:val="en-US" w:eastAsia="en-US"/>
              </w:rPr>
            </w:pPr>
            <w:r w:rsidRPr="00C46BC3">
              <w:rPr>
                <w:rFonts w:ascii="Times New Roman" w:eastAsia="Times New Roman" w:hAnsi="Times New Roman" w:cs="Times New Roman"/>
                <w:b/>
                <w:bCs/>
                <w:color w:val="000000"/>
                <w:sz w:val="18"/>
                <w:szCs w:val="18"/>
                <w:lang w:val="en-US" w:eastAsia="en-US"/>
              </w:rPr>
              <w:t xml:space="preserve">      13,806 </w:t>
            </w:r>
          </w:p>
        </w:tc>
        <w:tc>
          <w:tcPr>
            <w:tcW w:w="0" w:type="auto"/>
            <w:tcBorders>
              <w:top w:val="nil"/>
              <w:left w:val="nil"/>
              <w:bottom w:val="single" w:sz="8" w:space="0" w:color="auto"/>
              <w:right w:val="single" w:sz="8" w:space="0" w:color="auto"/>
            </w:tcBorders>
            <w:shd w:val="clear" w:color="000000" w:fill="A9D08E"/>
            <w:vAlign w:val="center"/>
            <w:hideMark/>
          </w:tcPr>
          <w:p w14:paraId="70828BD7" w14:textId="77777777" w:rsidR="00C46BC3" w:rsidRPr="00C46BC3" w:rsidRDefault="00C46BC3" w:rsidP="00C46BC3">
            <w:pPr>
              <w:spacing w:line="240" w:lineRule="auto"/>
              <w:contextualSpacing w:val="0"/>
              <w:rPr>
                <w:rFonts w:ascii="Times New Roman" w:eastAsia="Times New Roman" w:hAnsi="Times New Roman" w:cs="Times New Roman"/>
                <w:b/>
                <w:bCs/>
                <w:color w:val="000000"/>
                <w:sz w:val="18"/>
                <w:szCs w:val="18"/>
                <w:lang w:val="en-US" w:eastAsia="en-US"/>
              </w:rPr>
            </w:pPr>
            <w:r w:rsidRPr="00C46BC3">
              <w:rPr>
                <w:rFonts w:ascii="Times New Roman" w:eastAsia="Times New Roman" w:hAnsi="Times New Roman" w:cs="Times New Roman"/>
                <w:b/>
                <w:bCs/>
                <w:color w:val="000000"/>
                <w:sz w:val="18"/>
                <w:szCs w:val="18"/>
                <w:lang w:val="en-US" w:eastAsia="en-US"/>
              </w:rPr>
              <w:t xml:space="preserve">           14,994 </w:t>
            </w:r>
          </w:p>
        </w:tc>
      </w:tr>
      <w:tr w:rsidR="00C46BC3" w:rsidRPr="00C46BC3" w14:paraId="4BE4ED45"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1D923C69"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Normë</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reduktuar</w:t>
            </w:r>
            <w:proofErr w:type="spellEnd"/>
            <w:r w:rsidRPr="00C46BC3">
              <w:rPr>
                <w:rFonts w:ascii="Times New Roman" w:eastAsia="Times New Roman" w:hAnsi="Times New Roman" w:cs="Times New Roman"/>
                <w:color w:val="000000"/>
                <w:sz w:val="18"/>
                <w:szCs w:val="18"/>
                <w:lang w:val="en-US" w:eastAsia="en-US"/>
              </w:rPr>
              <w:t xml:space="preserve"> 6%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akomodim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turistik</w:t>
            </w:r>
            <w:proofErr w:type="spellEnd"/>
            <w:r w:rsidRPr="00C46BC3">
              <w:rPr>
                <w:rFonts w:ascii="Times New Roman" w:eastAsia="Times New Roman" w:hAnsi="Times New Roman" w:cs="Times New Roman"/>
                <w:color w:val="000000"/>
                <w:sz w:val="18"/>
                <w:szCs w:val="18"/>
                <w:lang w:val="en-US" w:eastAsia="en-US"/>
              </w:rPr>
              <w:t xml:space="preserve"> </w:t>
            </w:r>
          </w:p>
        </w:tc>
        <w:tc>
          <w:tcPr>
            <w:tcW w:w="0" w:type="auto"/>
            <w:tcBorders>
              <w:top w:val="nil"/>
              <w:left w:val="nil"/>
              <w:bottom w:val="single" w:sz="8" w:space="0" w:color="auto"/>
              <w:right w:val="single" w:sz="8" w:space="0" w:color="auto"/>
            </w:tcBorders>
            <w:noWrap/>
            <w:vAlign w:val="center"/>
            <w:hideMark/>
          </w:tcPr>
          <w:p w14:paraId="0E244CA2"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867 </w:t>
            </w:r>
          </w:p>
        </w:tc>
        <w:tc>
          <w:tcPr>
            <w:tcW w:w="0" w:type="auto"/>
            <w:tcBorders>
              <w:top w:val="nil"/>
              <w:left w:val="nil"/>
              <w:bottom w:val="single" w:sz="8" w:space="0" w:color="auto"/>
              <w:right w:val="single" w:sz="8" w:space="0" w:color="auto"/>
            </w:tcBorders>
            <w:noWrap/>
            <w:vAlign w:val="center"/>
            <w:hideMark/>
          </w:tcPr>
          <w:p w14:paraId="219C9714"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1,205 </w:t>
            </w:r>
          </w:p>
        </w:tc>
        <w:tc>
          <w:tcPr>
            <w:tcW w:w="0" w:type="auto"/>
            <w:tcBorders>
              <w:top w:val="nil"/>
              <w:left w:val="nil"/>
              <w:bottom w:val="single" w:sz="8" w:space="0" w:color="auto"/>
              <w:right w:val="single" w:sz="8" w:space="0" w:color="auto"/>
            </w:tcBorders>
            <w:noWrap/>
            <w:vAlign w:val="center"/>
            <w:hideMark/>
          </w:tcPr>
          <w:p w14:paraId="0F5CA4E6"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1,444 </w:t>
            </w:r>
          </w:p>
        </w:tc>
        <w:tc>
          <w:tcPr>
            <w:tcW w:w="0" w:type="auto"/>
            <w:tcBorders>
              <w:top w:val="nil"/>
              <w:left w:val="nil"/>
              <w:bottom w:val="single" w:sz="8" w:space="0" w:color="auto"/>
              <w:right w:val="single" w:sz="8" w:space="0" w:color="auto"/>
            </w:tcBorders>
            <w:noWrap/>
            <w:vAlign w:val="center"/>
            <w:hideMark/>
          </w:tcPr>
          <w:p w14:paraId="702EBBBB"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1,669 </w:t>
            </w:r>
          </w:p>
        </w:tc>
      </w:tr>
      <w:tr w:rsidR="00C46BC3" w:rsidRPr="00C46BC3" w14:paraId="70D41E42"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286F3F1E"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Normë</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reduktuar</w:t>
            </w:r>
            <w:proofErr w:type="spellEnd"/>
            <w:r w:rsidRPr="00C46BC3">
              <w:rPr>
                <w:rFonts w:ascii="Times New Roman" w:eastAsia="Times New Roman" w:hAnsi="Times New Roman" w:cs="Times New Roman"/>
                <w:color w:val="000000"/>
                <w:sz w:val="18"/>
                <w:szCs w:val="18"/>
                <w:lang w:val="en-US" w:eastAsia="en-US"/>
              </w:rPr>
              <w:t xml:space="preserve"> 6%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çdo</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shërbim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ofruar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hotele</w:t>
            </w:r>
            <w:proofErr w:type="spellEnd"/>
            <w:r w:rsidRPr="00C46BC3">
              <w:rPr>
                <w:rFonts w:ascii="Times New Roman" w:eastAsia="Times New Roman" w:hAnsi="Times New Roman" w:cs="Times New Roman"/>
                <w:color w:val="000000"/>
                <w:sz w:val="18"/>
                <w:szCs w:val="18"/>
                <w:lang w:val="en-US" w:eastAsia="en-US"/>
              </w:rPr>
              <w:t xml:space="preserve"> me </w:t>
            </w:r>
            <w:proofErr w:type="spellStart"/>
            <w:r w:rsidRPr="00C46BC3">
              <w:rPr>
                <w:rFonts w:ascii="Times New Roman" w:eastAsia="Times New Roman" w:hAnsi="Times New Roman" w:cs="Times New Roman"/>
                <w:color w:val="000000"/>
                <w:sz w:val="18"/>
                <w:szCs w:val="18"/>
                <w:lang w:val="en-US" w:eastAsia="en-US"/>
              </w:rPr>
              <w:t>markë</w:t>
            </w:r>
            <w:proofErr w:type="spellEnd"/>
            <w:r w:rsidRPr="00C46BC3">
              <w:rPr>
                <w:rFonts w:ascii="Times New Roman" w:eastAsia="Times New Roman" w:hAnsi="Times New Roman" w:cs="Times New Roman"/>
                <w:color w:val="000000"/>
                <w:sz w:val="18"/>
                <w:szCs w:val="18"/>
                <w:lang w:val="en-US" w:eastAsia="en-US"/>
              </w:rPr>
              <w:t>/</w:t>
            </w:r>
            <w:proofErr w:type="spellStart"/>
            <w:r w:rsidRPr="00C46BC3">
              <w:rPr>
                <w:rFonts w:ascii="Times New Roman" w:eastAsia="Times New Roman" w:hAnsi="Times New Roman" w:cs="Times New Roman"/>
                <w:color w:val="000000"/>
                <w:sz w:val="18"/>
                <w:szCs w:val="18"/>
                <w:lang w:val="en-US" w:eastAsia="en-US"/>
              </w:rPr>
              <w:t>luksoze</w:t>
            </w:r>
            <w:proofErr w:type="spellEnd"/>
          </w:p>
        </w:tc>
        <w:tc>
          <w:tcPr>
            <w:tcW w:w="0" w:type="auto"/>
            <w:tcBorders>
              <w:top w:val="nil"/>
              <w:left w:val="nil"/>
              <w:bottom w:val="single" w:sz="8" w:space="0" w:color="auto"/>
              <w:right w:val="single" w:sz="8" w:space="0" w:color="auto"/>
            </w:tcBorders>
            <w:noWrap/>
            <w:vAlign w:val="center"/>
            <w:hideMark/>
          </w:tcPr>
          <w:p w14:paraId="4ED52D93"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211 </w:t>
            </w:r>
          </w:p>
        </w:tc>
        <w:tc>
          <w:tcPr>
            <w:tcW w:w="0" w:type="auto"/>
            <w:tcBorders>
              <w:top w:val="nil"/>
              <w:left w:val="nil"/>
              <w:bottom w:val="single" w:sz="8" w:space="0" w:color="auto"/>
              <w:right w:val="single" w:sz="8" w:space="0" w:color="auto"/>
            </w:tcBorders>
            <w:noWrap/>
            <w:vAlign w:val="center"/>
            <w:hideMark/>
          </w:tcPr>
          <w:p w14:paraId="63424BC6"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294 </w:t>
            </w:r>
          </w:p>
        </w:tc>
        <w:tc>
          <w:tcPr>
            <w:tcW w:w="0" w:type="auto"/>
            <w:tcBorders>
              <w:top w:val="nil"/>
              <w:left w:val="nil"/>
              <w:bottom w:val="single" w:sz="8" w:space="0" w:color="auto"/>
              <w:right w:val="single" w:sz="8" w:space="0" w:color="auto"/>
            </w:tcBorders>
            <w:noWrap/>
            <w:vAlign w:val="center"/>
            <w:hideMark/>
          </w:tcPr>
          <w:p w14:paraId="0161CFF0"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352 </w:t>
            </w:r>
          </w:p>
        </w:tc>
        <w:tc>
          <w:tcPr>
            <w:tcW w:w="0" w:type="auto"/>
            <w:tcBorders>
              <w:top w:val="nil"/>
              <w:left w:val="nil"/>
              <w:bottom w:val="single" w:sz="8" w:space="0" w:color="auto"/>
              <w:right w:val="single" w:sz="8" w:space="0" w:color="auto"/>
            </w:tcBorders>
            <w:noWrap/>
            <w:vAlign w:val="center"/>
            <w:hideMark/>
          </w:tcPr>
          <w:p w14:paraId="2072D7F9"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407 </w:t>
            </w:r>
          </w:p>
        </w:tc>
      </w:tr>
      <w:tr w:rsidR="00C46BC3" w:rsidRPr="00C46BC3" w14:paraId="2F61BD56"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1499B52A"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Normë</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reduktuar</w:t>
            </w:r>
            <w:proofErr w:type="spellEnd"/>
            <w:r w:rsidRPr="00C46BC3">
              <w:rPr>
                <w:rFonts w:ascii="Times New Roman" w:eastAsia="Times New Roman" w:hAnsi="Times New Roman" w:cs="Times New Roman"/>
                <w:color w:val="000000"/>
                <w:sz w:val="18"/>
                <w:szCs w:val="18"/>
                <w:lang w:val="en-US" w:eastAsia="en-US"/>
              </w:rPr>
              <w:t xml:space="preserve"> 6%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ushqim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dhe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akomodim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por</w:t>
            </w:r>
            <w:proofErr w:type="spellEnd"/>
            <w:r w:rsidRPr="00C46BC3">
              <w:rPr>
                <w:rFonts w:ascii="Times New Roman" w:eastAsia="Times New Roman" w:hAnsi="Times New Roman" w:cs="Times New Roman"/>
                <w:color w:val="000000"/>
                <w:sz w:val="18"/>
                <w:szCs w:val="18"/>
                <w:lang w:val="en-US" w:eastAsia="en-US"/>
              </w:rPr>
              <w:t xml:space="preserve"> jo </w:t>
            </w:r>
            <w:proofErr w:type="spellStart"/>
            <w:r w:rsidRPr="00C46BC3">
              <w:rPr>
                <w:rFonts w:ascii="Times New Roman" w:eastAsia="Times New Roman" w:hAnsi="Times New Roman" w:cs="Times New Roman"/>
                <w:color w:val="000000"/>
                <w:sz w:val="18"/>
                <w:szCs w:val="18"/>
                <w:lang w:val="en-US" w:eastAsia="en-US"/>
              </w:rPr>
              <w:t>pije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ofruar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ofruesit</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agroturizmit</w:t>
            </w:r>
            <w:proofErr w:type="spellEnd"/>
          </w:p>
        </w:tc>
        <w:tc>
          <w:tcPr>
            <w:tcW w:w="0" w:type="auto"/>
            <w:tcBorders>
              <w:top w:val="nil"/>
              <w:left w:val="nil"/>
              <w:bottom w:val="single" w:sz="8" w:space="0" w:color="auto"/>
              <w:right w:val="single" w:sz="8" w:space="0" w:color="auto"/>
            </w:tcBorders>
            <w:noWrap/>
            <w:vAlign w:val="center"/>
            <w:hideMark/>
          </w:tcPr>
          <w:p w14:paraId="67C7CCC5"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38 </w:t>
            </w:r>
          </w:p>
        </w:tc>
        <w:tc>
          <w:tcPr>
            <w:tcW w:w="0" w:type="auto"/>
            <w:tcBorders>
              <w:top w:val="nil"/>
              <w:left w:val="nil"/>
              <w:bottom w:val="single" w:sz="8" w:space="0" w:color="auto"/>
              <w:right w:val="single" w:sz="8" w:space="0" w:color="auto"/>
            </w:tcBorders>
            <w:noWrap/>
            <w:vAlign w:val="center"/>
            <w:hideMark/>
          </w:tcPr>
          <w:p w14:paraId="77078A77"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53 </w:t>
            </w:r>
          </w:p>
        </w:tc>
        <w:tc>
          <w:tcPr>
            <w:tcW w:w="0" w:type="auto"/>
            <w:tcBorders>
              <w:top w:val="nil"/>
              <w:left w:val="nil"/>
              <w:bottom w:val="single" w:sz="8" w:space="0" w:color="auto"/>
              <w:right w:val="single" w:sz="8" w:space="0" w:color="auto"/>
            </w:tcBorders>
            <w:noWrap/>
            <w:vAlign w:val="center"/>
            <w:hideMark/>
          </w:tcPr>
          <w:p w14:paraId="7757DC75"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64 </w:t>
            </w:r>
          </w:p>
        </w:tc>
        <w:tc>
          <w:tcPr>
            <w:tcW w:w="0" w:type="auto"/>
            <w:tcBorders>
              <w:top w:val="nil"/>
              <w:left w:val="nil"/>
              <w:bottom w:val="single" w:sz="8" w:space="0" w:color="auto"/>
              <w:right w:val="single" w:sz="8" w:space="0" w:color="auto"/>
            </w:tcBorders>
            <w:noWrap/>
            <w:vAlign w:val="center"/>
            <w:hideMark/>
          </w:tcPr>
          <w:p w14:paraId="00B15DA2"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74 </w:t>
            </w:r>
          </w:p>
        </w:tc>
      </w:tr>
      <w:tr w:rsidR="00C46BC3" w:rsidRPr="00C46BC3" w14:paraId="6A529A55"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53A94989"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Normë</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reduktuar</w:t>
            </w:r>
            <w:proofErr w:type="spellEnd"/>
            <w:r w:rsidRPr="00C46BC3">
              <w:rPr>
                <w:rFonts w:ascii="Times New Roman" w:eastAsia="Times New Roman" w:hAnsi="Times New Roman" w:cs="Times New Roman"/>
                <w:color w:val="000000"/>
                <w:sz w:val="18"/>
                <w:szCs w:val="18"/>
                <w:lang w:val="en-US" w:eastAsia="en-US"/>
              </w:rPr>
              <w:t xml:space="preserve"> e TVSH-</w:t>
            </w:r>
            <w:proofErr w:type="spellStart"/>
            <w:r w:rsidRPr="00C46BC3">
              <w:rPr>
                <w:rFonts w:ascii="Times New Roman" w:eastAsia="Times New Roman" w:hAnsi="Times New Roman" w:cs="Times New Roman"/>
                <w:color w:val="000000"/>
                <w:sz w:val="18"/>
                <w:szCs w:val="18"/>
                <w:lang w:val="en-US" w:eastAsia="en-US"/>
              </w:rPr>
              <w:t>së</w:t>
            </w:r>
            <w:proofErr w:type="spellEnd"/>
            <w:r w:rsidRPr="00C46BC3">
              <w:rPr>
                <w:rFonts w:ascii="Times New Roman" w:eastAsia="Times New Roman" w:hAnsi="Times New Roman" w:cs="Times New Roman"/>
                <w:color w:val="000000"/>
                <w:sz w:val="18"/>
                <w:szCs w:val="18"/>
                <w:lang w:val="en-US" w:eastAsia="en-US"/>
              </w:rPr>
              <w:t xml:space="preserve"> 6% </w:t>
            </w:r>
            <w:proofErr w:type="spellStart"/>
            <w:r w:rsidRPr="00C46BC3">
              <w:rPr>
                <w:rFonts w:ascii="Times New Roman" w:eastAsia="Times New Roman" w:hAnsi="Times New Roman" w:cs="Times New Roman"/>
                <w:color w:val="000000"/>
                <w:sz w:val="18"/>
                <w:szCs w:val="18"/>
                <w:lang w:val="en-US" w:eastAsia="en-US"/>
              </w:rPr>
              <w:t>mbi</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ofrimin</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shërbimeve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reklamimit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në</w:t>
            </w:r>
            <w:proofErr w:type="spellEnd"/>
            <w:r w:rsidRPr="00C46BC3">
              <w:rPr>
                <w:rFonts w:ascii="Times New Roman" w:eastAsia="Times New Roman" w:hAnsi="Times New Roman" w:cs="Times New Roman"/>
                <w:color w:val="000000"/>
                <w:sz w:val="18"/>
                <w:szCs w:val="18"/>
                <w:lang w:val="en-US" w:eastAsia="en-US"/>
              </w:rPr>
              <w:t xml:space="preserve"> median </w:t>
            </w:r>
            <w:proofErr w:type="spellStart"/>
            <w:r w:rsidRPr="00C46BC3">
              <w:rPr>
                <w:rFonts w:ascii="Times New Roman" w:eastAsia="Times New Roman" w:hAnsi="Times New Roman" w:cs="Times New Roman"/>
                <w:color w:val="000000"/>
                <w:sz w:val="18"/>
                <w:szCs w:val="18"/>
                <w:lang w:val="en-US" w:eastAsia="en-US"/>
              </w:rPr>
              <w:t>audiovizive</w:t>
            </w:r>
            <w:proofErr w:type="spellEnd"/>
          </w:p>
        </w:tc>
        <w:tc>
          <w:tcPr>
            <w:tcW w:w="0" w:type="auto"/>
            <w:tcBorders>
              <w:top w:val="nil"/>
              <w:left w:val="nil"/>
              <w:bottom w:val="single" w:sz="8" w:space="0" w:color="auto"/>
              <w:right w:val="single" w:sz="8" w:space="0" w:color="auto"/>
            </w:tcBorders>
            <w:noWrap/>
            <w:vAlign w:val="center"/>
            <w:hideMark/>
          </w:tcPr>
          <w:p w14:paraId="2076E214"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152 </w:t>
            </w:r>
          </w:p>
        </w:tc>
        <w:tc>
          <w:tcPr>
            <w:tcW w:w="0" w:type="auto"/>
            <w:tcBorders>
              <w:top w:val="nil"/>
              <w:left w:val="nil"/>
              <w:bottom w:val="single" w:sz="8" w:space="0" w:color="auto"/>
              <w:right w:val="single" w:sz="8" w:space="0" w:color="auto"/>
            </w:tcBorders>
            <w:noWrap/>
            <w:vAlign w:val="center"/>
            <w:hideMark/>
          </w:tcPr>
          <w:p w14:paraId="0BCBD835"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186 </w:t>
            </w:r>
          </w:p>
        </w:tc>
        <w:tc>
          <w:tcPr>
            <w:tcW w:w="0" w:type="auto"/>
            <w:tcBorders>
              <w:top w:val="nil"/>
              <w:left w:val="nil"/>
              <w:bottom w:val="single" w:sz="8" w:space="0" w:color="auto"/>
              <w:right w:val="single" w:sz="8" w:space="0" w:color="auto"/>
            </w:tcBorders>
            <w:noWrap/>
            <w:vAlign w:val="center"/>
            <w:hideMark/>
          </w:tcPr>
          <w:p w14:paraId="263232E9"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184 </w:t>
            </w:r>
          </w:p>
        </w:tc>
        <w:tc>
          <w:tcPr>
            <w:tcW w:w="0" w:type="auto"/>
            <w:tcBorders>
              <w:top w:val="nil"/>
              <w:left w:val="nil"/>
              <w:bottom w:val="single" w:sz="8" w:space="0" w:color="auto"/>
              <w:right w:val="single" w:sz="8" w:space="0" w:color="auto"/>
            </w:tcBorders>
            <w:noWrap/>
            <w:vAlign w:val="center"/>
            <w:hideMark/>
          </w:tcPr>
          <w:p w14:paraId="6ED7DD53"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208 </w:t>
            </w:r>
          </w:p>
        </w:tc>
      </w:tr>
      <w:tr w:rsidR="00C46BC3" w:rsidRPr="00C46BC3" w14:paraId="519F9518" w14:textId="77777777" w:rsidTr="007E0F5D">
        <w:trPr>
          <w:trHeight w:val="459"/>
        </w:trPr>
        <w:tc>
          <w:tcPr>
            <w:tcW w:w="0" w:type="auto"/>
            <w:tcBorders>
              <w:top w:val="nil"/>
              <w:left w:val="single" w:sz="8" w:space="0" w:color="auto"/>
              <w:bottom w:val="single" w:sz="8" w:space="0" w:color="auto"/>
              <w:right w:val="single" w:sz="8" w:space="0" w:color="auto"/>
            </w:tcBorders>
            <w:vAlign w:val="center"/>
            <w:hideMark/>
          </w:tcPr>
          <w:p w14:paraId="7DF79F58"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Normë</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reduktuar</w:t>
            </w:r>
            <w:proofErr w:type="spellEnd"/>
            <w:r w:rsidRPr="00C46BC3">
              <w:rPr>
                <w:rFonts w:ascii="Times New Roman" w:eastAsia="Times New Roman" w:hAnsi="Times New Roman" w:cs="Times New Roman"/>
                <w:color w:val="000000"/>
                <w:sz w:val="18"/>
                <w:szCs w:val="18"/>
                <w:lang w:val="en-US" w:eastAsia="en-US"/>
              </w:rPr>
              <w:t xml:space="preserve"> e TVSH-</w:t>
            </w:r>
            <w:proofErr w:type="spellStart"/>
            <w:r w:rsidRPr="00C46BC3">
              <w:rPr>
                <w:rFonts w:ascii="Times New Roman" w:eastAsia="Times New Roman" w:hAnsi="Times New Roman" w:cs="Times New Roman"/>
                <w:color w:val="000000"/>
                <w:sz w:val="18"/>
                <w:szCs w:val="18"/>
                <w:lang w:val="en-US" w:eastAsia="en-US"/>
              </w:rPr>
              <w:t>së</w:t>
            </w:r>
            <w:proofErr w:type="spellEnd"/>
            <w:r w:rsidRPr="00C46BC3">
              <w:rPr>
                <w:rFonts w:ascii="Times New Roman" w:eastAsia="Times New Roman" w:hAnsi="Times New Roman" w:cs="Times New Roman"/>
                <w:color w:val="000000"/>
                <w:sz w:val="18"/>
                <w:szCs w:val="18"/>
                <w:lang w:val="en-US" w:eastAsia="en-US"/>
              </w:rPr>
              <w:t xml:space="preserve"> 6% </w:t>
            </w:r>
            <w:proofErr w:type="spellStart"/>
            <w:r w:rsidRPr="00C46BC3">
              <w:rPr>
                <w:rFonts w:ascii="Times New Roman" w:eastAsia="Times New Roman" w:hAnsi="Times New Roman" w:cs="Times New Roman"/>
                <w:color w:val="000000"/>
                <w:sz w:val="18"/>
                <w:szCs w:val="18"/>
                <w:lang w:val="en-US" w:eastAsia="en-US"/>
              </w:rPr>
              <w:t>mbi</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furnizimin</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autobusëve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transportit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publik</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elektrik</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që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janë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licencuar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transportojnë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më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shumë</w:t>
            </w:r>
            <w:proofErr w:type="spellEnd"/>
            <w:r w:rsidRPr="00C46BC3">
              <w:rPr>
                <w:rFonts w:ascii="Times New Roman" w:eastAsia="Times New Roman" w:hAnsi="Times New Roman" w:cs="Times New Roman"/>
                <w:color w:val="000000"/>
                <w:sz w:val="18"/>
                <w:szCs w:val="18"/>
                <w:lang w:val="en-US" w:eastAsia="en-US"/>
              </w:rPr>
              <w:t xml:space="preserve"> se 9 </w:t>
            </w:r>
            <w:proofErr w:type="spellStart"/>
            <w:r w:rsidRPr="00C46BC3">
              <w:rPr>
                <w:rFonts w:ascii="Times New Roman" w:eastAsia="Times New Roman" w:hAnsi="Times New Roman" w:cs="Times New Roman"/>
                <w:color w:val="000000"/>
                <w:sz w:val="18"/>
                <w:szCs w:val="18"/>
                <w:lang w:val="en-US" w:eastAsia="en-US"/>
              </w:rPr>
              <w:t>pasagjerë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ulur</w:t>
            </w:r>
            <w:proofErr w:type="spellEnd"/>
          </w:p>
        </w:tc>
        <w:tc>
          <w:tcPr>
            <w:tcW w:w="0" w:type="auto"/>
            <w:tcBorders>
              <w:top w:val="nil"/>
              <w:left w:val="nil"/>
              <w:bottom w:val="single" w:sz="8" w:space="0" w:color="auto"/>
              <w:right w:val="single" w:sz="8" w:space="0" w:color="auto"/>
            </w:tcBorders>
            <w:noWrap/>
            <w:vAlign w:val="center"/>
            <w:hideMark/>
          </w:tcPr>
          <w:p w14:paraId="1FA8E576"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2D77A853"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6281446D"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142B065B"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r>
      <w:tr w:rsidR="00C46BC3" w:rsidRPr="00C46BC3" w14:paraId="7D0C360D"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722790DC"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Normë</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reduktuar</w:t>
            </w:r>
            <w:proofErr w:type="spellEnd"/>
            <w:r w:rsidRPr="00C46BC3">
              <w:rPr>
                <w:rFonts w:ascii="Times New Roman" w:eastAsia="Times New Roman" w:hAnsi="Times New Roman" w:cs="Times New Roman"/>
                <w:color w:val="000000"/>
                <w:sz w:val="18"/>
                <w:szCs w:val="18"/>
                <w:lang w:val="en-US" w:eastAsia="en-US"/>
              </w:rPr>
              <w:t xml:space="preserve"> e TVSH-</w:t>
            </w:r>
            <w:proofErr w:type="spellStart"/>
            <w:r w:rsidRPr="00C46BC3">
              <w:rPr>
                <w:rFonts w:ascii="Times New Roman" w:eastAsia="Times New Roman" w:hAnsi="Times New Roman" w:cs="Times New Roman"/>
                <w:color w:val="000000"/>
                <w:sz w:val="18"/>
                <w:szCs w:val="18"/>
                <w:lang w:val="en-US" w:eastAsia="en-US"/>
              </w:rPr>
              <w:t>së</w:t>
            </w:r>
            <w:proofErr w:type="spellEnd"/>
            <w:r w:rsidRPr="00C46BC3">
              <w:rPr>
                <w:rFonts w:ascii="Times New Roman" w:eastAsia="Times New Roman" w:hAnsi="Times New Roman" w:cs="Times New Roman"/>
                <w:color w:val="000000"/>
                <w:sz w:val="18"/>
                <w:szCs w:val="18"/>
                <w:lang w:val="en-US" w:eastAsia="en-US"/>
              </w:rPr>
              <w:t xml:space="preserve"> 6% </w:t>
            </w:r>
            <w:proofErr w:type="spellStart"/>
            <w:r w:rsidRPr="00C46BC3">
              <w:rPr>
                <w:rFonts w:ascii="Times New Roman" w:eastAsia="Times New Roman" w:hAnsi="Times New Roman" w:cs="Times New Roman"/>
                <w:color w:val="000000"/>
                <w:sz w:val="18"/>
                <w:szCs w:val="18"/>
                <w:lang w:val="en-US" w:eastAsia="en-US"/>
              </w:rPr>
              <w:t>mbi</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furnizimin</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librave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çdo</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lloji</w:t>
            </w:r>
            <w:proofErr w:type="spellEnd"/>
          </w:p>
        </w:tc>
        <w:tc>
          <w:tcPr>
            <w:tcW w:w="0" w:type="auto"/>
            <w:tcBorders>
              <w:top w:val="nil"/>
              <w:left w:val="nil"/>
              <w:bottom w:val="single" w:sz="8" w:space="0" w:color="auto"/>
              <w:right w:val="single" w:sz="8" w:space="0" w:color="auto"/>
            </w:tcBorders>
            <w:noWrap/>
            <w:vAlign w:val="center"/>
            <w:hideMark/>
          </w:tcPr>
          <w:p w14:paraId="72ED2B46"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57 </w:t>
            </w:r>
          </w:p>
        </w:tc>
        <w:tc>
          <w:tcPr>
            <w:tcW w:w="0" w:type="auto"/>
            <w:tcBorders>
              <w:top w:val="nil"/>
              <w:left w:val="nil"/>
              <w:bottom w:val="single" w:sz="8" w:space="0" w:color="auto"/>
              <w:right w:val="single" w:sz="8" w:space="0" w:color="auto"/>
            </w:tcBorders>
            <w:noWrap/>
            <w:vAlign w:val="center"/>
            <w:hideMark/>
          </w:tcPr>
          <w:p w14:paraId="0FA2173E"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71 </w:t>
            </w:r>
          </w:p>
        </w:tc>
        <w:tc>
          <w:tcPr>
            <w:tcW w:w="0" w:type="auto"/>
            <w:tcBorders>
              <w:top w:val="nil"/>
              <w:left w:val="nil"/>
              <w:bottom w:val="single" w:sz="8" w:space="0" w:color="auto"/>
              <w:right w:val="single" w:sz="8" w:space="0" w:color="auto"/>
            </w:tcBorders>
            <w:noWrap/>
            <w:vAlign w:val="center"/>
            <w:hideMark/>
          </w:tcPr>
          <w:p w14:paraId="58624DE9"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65 </w:t>
            </w:r>
          </w:p>
        </w:tc>
        <w:tc>
          <w:tcPr>
            <w:tcW w:w="0" w:type="auto"/>
            <w:tcBorders>
              <w:top w:val="nil"/>
              <w:left w:val="nil"/>
              <w:bottom w:val="single" w:sz="8" w:space="0" w:color="auto"/>
              <w:right w:val="single" w:sz="8" w:space="0" w:color="auto"/>
            </w:tcBorders>
            <w:noWrap/>
            <w:vAlign w:val="center"/>
            <w:hideMark/>
          </w:tcPr>
          <w:p w14:paraId="4E53B9D0"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73 </w:t>
            </w:r>
          </w:p>
        </w:tc>
      </w:tr>
      <w:tr w:rsidR="00C46BC3" w:rsidRPr="00C46BC3" w14:paraId="5A47E358" w14:textId="77777777" w:rsidTr="007E0F5D">
        <w:trPr>
          <w:trHeight w:val="682"/>
        </w:trPr>
        <w:tc>
          <w:tcPr>
            <w:tcW w:w="0" w:type="auto"/>
            <w:tcBorders>
              <w:top w:val="nil"/>
              <w:left w:val="single" w:sz="8" w:space="0" w:color="auto"/>
              <w:bottom w:val="single" w:sz="8" w:space="0" w:color="auto"/>
              <w:right w:val="single" w:sz="8" w:space="0" w:color="auto"/>
            </w:tcBorders>
            <w:vAlign w:val="center"/>
            <w:hideMark/>
          </w:tcPr>
          <w:p w14:paraId="58829A97"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Normë</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reduktuar</w:t>
            </w:r>
            <w:proofErr w:type="spellEnd"/>
            <w:r w:rsidRPr="00C46BC3">
              <w:rPr>
                <w:rFonts w:ascii="Times New Roman" w:eastAsia="Times New Roman" w:hAnsi="Times New Roman" w:cs="Times New Roman"/>
                <w:color w:val="000000"/>
                <w:sz w:val="18"/>
                <w:szCs w:val="18"/>
                <w:lang w:val="en-US" w:eastAsia="en-US"/>
              </w:rPr>
              <w:t xml:space="preserve"> e TVSH-</w:t>
            </w:r>
            <w:proofErr w:type="spellStart"/>
            <w:r w:rsidRPr="00C46BC3">
              <w:rPr>
                <w:rFonts w:ascii="Times New Roman" w:eastAsia="Times New Roman" w:hAnsi="Times New Roman" w:cs="Times New Roman"/>
                <w:color w:val="000000"/>
                <w:sz w:val="18"/>
                <w:szCs w:val="18"/>
                <w:lang w:val="en-US" w:eastAsia="en-US"/>
              </w:rPr>
              <w:t>së</w:t>
            </w:r>
            <w:proofErr w:type="spellEnd"/>
            <w:r w:rsidRPr="00C46BC3">
              <w:rPr>
                <w:rFonts w:ascii="Times New Roman" w:eastAsia="Times New Roman" w:hAnsi="Times New Roman" w:cs="Times New Roman"/>
                <w:color w:val="000000"/>
                <w:sz w:val="18"/>
                <w:szCs w:val="18"/>
                <w:lang w:val="en-US" w:eastAsia="en-US"/>
              </w:rPr>
              <w:t xml:space="preserve"> 6% </w:t>
            </w:r>
            <w:proofErr w:type="spellStart"/>
            <w:r w:rsidRPr="00C46BC3">
              <w:rPr>
                <w:rFonts w:ascii="Times New Roman" w:eastAsia="Times New Roman" w:hAnsi="Times New Roman" w:cs="Times New Roman"/>
                <w:color w:val="000000"/>
                <w:sz w:val="18"/>
                <w:szCs w:val="18"/>
                <w:lang w:val="en-US" w:eastAsia="en-US"/>
              </w:rPr>
              <w:t>mbi</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furnizimin</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punimeve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ndërtimit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sponsorizuara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shteti</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klubet</w:t>
            </w:r>
            <w:proofErr w:type="spellEnd"/>
            <w:r w:rsidRPr="00C46BC3">
              <w:rPr>
                <w:rFonts w:ascii="Times New Roman" w:eastAsia="Times New Roman" w:hAnsi="Times New Roman" w:cs="Times New Roman"/>
                <w:color w:val="000000"/>
                <w:sz w:val="18"/>
                <w:szCs w:val="18"/>
                <w:lang w:val="en-US" w:eastAsia="en-US"/>
              </w:rPr>
              <w:t xml:space="preserve"> sportive/</w:t>
            </w:r>
            <w:proofErr w:type="spellStart"/>
            <w:r w:rsidRPr="00C46BC3">
              <w:rPr>
                <w:rFonts w:ascii="Times New Roman" w:eastAsia="Times New Roman" w:hAnsi="Times New Roman" w:cs="Times New Roman"/>
                <w:color w:val="000000"/>
                <w:sz w:val="18"/>
                <w:szCs w:val="18"/>
                <w:lang w:val="en-US" w:eastAsia="en-US"/>
              </w:rPr>
              <w:t>federatat</w:t>
            </w:r>
            <w:proofErr w:type="spellEnd"/>
            <w:r w:rsidRPr="00C46BC3">
              <w:rPr>
                <w:rFonts w:ascii="Times New Roman" w:eastAsia="Times New Roman" w:hAnsi="Times New Roman" w:cs="Times New Roman"/>
                <w:color w:val="000000"/>
                <w:sz w:val="18"/>
                <w:szCs w:val="18"/>
                <w:lang w:val="en-US" w:eastAsia="en-US"/>
              </w:rPr>
              <w:t xml:space="preserve"> sportive </w:t>
            </w:r>
            <w:proofErr w:type="spellStart"/>
            <w:r w:rsidRPr="00C46BC3">
              <w:rPr>
                <w:rFonts w:ascii="Times New Roman" w:eastAsia="Times New Roman" w:hAnsi="Times New Roman" w:cs="Times New Roman"/>
                <w:color w:val="000000"/>
                <w:sz w:val="18"/>
                <w:szCs w:val="18"/>
                <w:lang w:val="en-US" w:eastAsia="en-US"/>
              </w:rPr>
              <w:t>ose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investimet</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subjekteve</w:t>
            </w:r>
            <w:proofErr w:type="spellEnd"/>
            <w:r w:rsidRPr="00C46BC3">
              <w:rPr>
                <w:rFonts w:ascii="Times New Roman" w:eastAsia="Times New Roman" w:hAnsi="Times New Roman" w:cs="Times New Roman"/>
                <w:color w:val="000000"/>
                <w:sz w:val="18"/>
                <w:szCs w:val="18"/>
                <w:lang w:val="en-US" w:eastAsia="en-US"/>
              </w:rPr>
              <w:t xml:space="preserve"> private </w:t>
            </w:r>
            <w:proofErr w:type="spellStart"/>
            <w:r w:rsidRPr="00C46BC3">
              <w:rPr>
                <w:rFonts w:ascii="Times New Roman" w:eastAsia="Times New Roman" w:hAnsi="Times New Roman" w:cs="Times New Roman"/>
                <w:color w:val="000000"/>
                <w:sz w:val="18"/>
                <w:szCs w:val="18"/>
                <w:lang w:val="en-US" w:eastAsia="en-US"/>
              </w:rPr>
              <w:t>në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infrastrukturën</w:t>
            </w:r>
            <w:proofErr w:type="spellEnd"/>
            <w:r w:rsidRPr="00C46BC3">
              <w:rPr>
                <w:rFonts w:ascii="Times New Roman" w:eastAsia="Times New Roman" w:hAnsi="Times New Roman" w:cs="Times New Roman"/>
                <w:color w:val="000000"/>
                <w:sz w:val="18"/>
                <w:szCs w:val="18"/>
                <w:lang w:val="en-US" w:eastAsia="en-US"/>
              </w:rPr>
              <w:t xml:space="preserve"> sportive</w:t>
            </w:r>
          </w:p>
        </w:tc>
        <w:tc>
          <w:tcPr>
            <w:tcW w:w="0" w:type="auto"/>
            <w:tcBorders>
              <w:top w:val="nil"/>
              <w:left w:val="nil"/>
              <w:bottom w:val="single" w:sz="8" w:space="0" w:color="auto"/>
              <w:right w:val="single" w:sz="8" w:space="0" w:color="auto"/>
            </w:tcBorders>
            <w:noWrap/>
            <w:vAlign w:val="center"/>
            <w:hideMark/>
          </w:tcPr>
          <w:p w14:paraId="25717517"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4 </w:t>
            </w:r>
          </w:p>
        </w:tc>
        <w:tc>
          <w:tcPr>
            <w:tcW w:w="0" w:type="auto"/>
            <w:tcBorders>
              <w:top w:val="nil"/>
              <w:left w:val="nil"/>
              <w:bottom w:val="single" w:sz="8" w:space="0" w:color="auto"/>
              <w:right w:val="single" w:sz="8" w:space="0" w:color="auto"/>
            </w:tcBorders>
            <w:noWrap/>
            <w:vAlign w:val="center"/>
            <w:hideMark/>
          </w:tcPr>
          <w:p w14:paraId="0CA5ABDB"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4 </w:t>
            </w:r>
          </w:p>
        </w:tc>
        <w:tc>
          <w:tcPr>
            <w:tcW w:w="0" w:type="auto"/>
            <w:tcBorders>
              <w:top w:val="nil"/>
              <w:left w:val="nil"/>
              <w:bottom w:val="single" w:sz="8" w:space="0" w:color="auto"/>
              <w:right w:val="single" w:sz="8" w:space="0" w:color="auto"/>
            </w:tcBorders>
            <w:noWrap/>
            <w:vAlign w:val="center"/>
            <w:hideMark/>
          </w:tcPr>
          <w:p w14:paraId="4ABEA263"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4 </w:t>
            </w:r>
          </w:p>
        </w:tc>
        <w:tc>
          <w:tcPr>
            <w:tcW w:w="0" w:type="auto"/>
            <w:tcBorders>
              <w:top w:val="nil"/>
              <w:left w:val="nil"/>
              <w:bottom w:val="single" w:sz="8" w:space="0" w:color="auto"/>
              <w:right w:val="single" w:sz="8" w:space="0" w:color="auto"/>
            </w:tcBorders>
            <w:noWrap/>
            <w:vAlign w:val="center"/>
            <w:hideMark/>
          </w:tcPr>
          <w:p w14:paraId="0E6881CA"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4 </w:t>
            </w:r>
          </w:p>
        </w:tc>
      </w:tr>
      <w:tr w:rsidR="00C46BC3" w:rsidRPr="00C46BC3" w14:paraId="507CC688"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12E99351"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lastRenderedPageBreak/>
              <w:t>Normë</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reduktuar</w:t>
            </w:r>
            <w:proofErr w:type="spellEnd"/>
            <w:r w:rsidRPr="00C46BC3">
              <w:rPr>
                <w:rFonts w:ascii="Times New Roman" w:eastAsia="Times New Roman" w:hAnsi="Times New Roman" w:cs="Times New Roman"/>
                <w:color w:val="000000"/>
                <w:sz w:val="18"/>
                <w:szCs w:val="18"/>
                <w:lang w:val="en-US" w:eastAsia="en-US"/>
              </w:rPr>
              <w:t xml:space="preserve"> e TVSH-</w:t>
            </w:r>
            <w:proofErr w:type="spellStart"/>
            <w:r w:rsidRPr="00C46BC3">
              <w:rPr>
                <w:rFonts w:ascii="Times New Roman" w:eastAsia="Times New Roman" w:hAnsi="Times New Roman" w:cs="Times New Roman"/>
                <w:color w:val="000000"/>
                <w:sz w:val="18"/>
                <w:szCs w:val="18"/>
                <w:lang w:val="en-US" w:eastAsia="en-US"/>
              </w:rPr>
              <w:t>së</w:t>
            </w:r>
            <w:proofErr w:type="spellEnd"/>
            <w:r w:rsidRPr="00C46BC3">
              <w:rPr>
                <w:rFonts w:ascii="Times New Roman" w:eastAsia="Times New Roman" w:hAnsi="Times New Roman" w:cs="Times New Roman"/>
                <w:color w:val="000000"/>
                <w:sz w:val="18"/>
                <w:szCs w:val="18"/>
                <w:lang w:val="en-US" w:eastAsia="en-US"/>
              </w:rPr>
              <w:t xml:space="preserve"> 10% </w:t>
            </w:r>
            <w:proofErr w:type="spellStart"/>
            <w:r w:rsidRPr="00C46BC3">
              <w:rPr>
                <w:rFonts w:ascii="Times New Roman" w:eastAsia="Times New Roman" w:hAnsi="Times New Roman" w:cs="Times New Roman"/>
                <w:color w:val="000000"/>
                <w:sz w:val="18"/>
                <w:szCs w:val="18"/>
                <w:lang w:val="en-US" w:eastAsia="en-US"/>
              </w:rPr>
              <w:t>mbi</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furnizimin</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inputeve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bujqësore</w:t>
            </w:r>
            <w:proofErr w:type="spellEnd"/>
          </w:p>
        </w:tc>
        <w:tc>
          <w:tcPr>
            <w:tcW w:w="0" w:type="auto"/>
            <w:tcBorders>
              <w:top w:val="nil"/>
              <w:left w:val="nil"/>
              <w:bottom w:val="single" w:sz="8" w:space="0" w:color="auto"/>
              <w:right w:val="single" w:sz="8" w:space="0" w:color="auto"/>
            </w:tcBorders>
            <w:noWrap/>
            <w:vAlign w:val="center"/>
            <w:hideMark/>
          </w:tcPr>
          <w:p w14:paraId="25C556EE"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1EA4AD66"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533 </w:t>
            </w:r>
          </w:p>
        </w:tc>
        <w:tc>
          <w:tcPr>
            <w:tcW w:w="0" w:type="auto"/>
            <w:tcBorders>
              <w:top w:val="nil"/>
              <w:left w:val="nil"/>
              <w:bottom w:val="single" w:sz="8" w:space="0" w:color="auto"/>
              <w:right w:val="single" w:sz="8" w:space="0" w:color="auto"/>
            </w:tcBorders>
            <w:noWrap/>
            <w:vAlign w:val="center"/>
            <w:hideMark/>
          </w:tcPr>
          <w:p w14:paraId="2E9CD9BA"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477 </w:t>
            </w:r>
          </w:p>
        </w:tc>
        <w:tc>
          <w:tcPr>
            <w:tcW w:w="0" w:type="auto"/>
            <w:tcBorders>
              <w:top w:val="nil"/>
              <w:left w:val="nil"/>
              <w:bottom w:val="single" w:sz="8" w:space="0" w:color="auto"/>
              <w:right w:val="single" w:sz="8" w:space="0" w:color="auto"/>
            </w:tcBorders>
            <w:noWrap/>
            <w:vAlign w:val="center"/>
            <w:hideMark/>
          </w:tcPr>
          <w:p w14:paraId="52598CD6"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530 </w:t>
            </w:r>
          </w:p>
        </w:tc>
      </w:tr>
      <w:tr w:rsidR="00C46BC3" w:rsidRPr="00C46BC3" w14:paraId="77FEE76A" w14:textId="77777777" w:rsidTr="007E0F5D">
        <w:trPr>
          <w:trHeight w:val="292"/>
        </w:trPr>
        <w:tc>
          <w:tcPr>
            <w:tcW w:w="0" w:type="auto"/>
            <w:tcBorders>
              <w:top w:val="nil"/>
              <w:left w:val="single" w:sz="8" w:space="0" w:color="auto"/>
              <w:bottom w:val="single" w:sz="8" w:space="0" w:color="auto"/>
              <w:right w:val="single" w:sz="8" w:space="0" w:color="auto"/>
            </w:tcBorders>
            <w:shd w:val="clear" w:color="000000" w:fill="A9D08E"/>
            <w:vAlign w:val="center"/>
            <w:hideMark/>
          </w:tcPr>
          <w:p w14:paraId="5DD9329C" w14:textId="77777777" w:rsidR="00C46BC3" w:rsidRPr="00C46BC3" w:rsidRDefault="00C46BC3" w:rsidP="00C46BC3">
            <w:pPr>
              <w:spacing w:line="240" w:lineRule="auto"/>
              <w:contextualSpacing w:val="0"/>
              <w:rPr>
                <w:rFonts w:ascii="Times New Roman" w:eastAsia="Times New Roman" w:hAnsi="Times New Roman" w:cs="Times New Roman"/>
                <w:b/>
                <w:bCs/>
                <w:color w:val="000000"/>
                <w:sz w:val="18"/>
                <w:szCs w:val="18"/>
                <w:lang w:val="en-US" w:eastAsia="en-US"/>
              </w:rPr>
            </w:pPr>
            <w:proofErr w:type="spellStart"/>
            <w:r w:rsidRPr="00C46BC3">
              <w:rPr>
                <w:rFonts w:ascii="Times New Roman" w:eastAsia="Times New Roman" w:hAnsi="Times New Roman" w:cs="Times New Roman"/>
                <w:b/>
                <w:bCs/>
                <w:color w:val="000000"/>
                <w:sz w:val="18"/>
                <w:szCs w:val="18"/>
                <w:lang w:val="en-US" w:eastAsia="en-US"/>
              </w:rPr>
              <w:t>Shpenzimet</w:t>
            </w:r>
            <w:proofErr w:type="spellEnd"/>
            <w:r w:rsidRPr="00C46BC3">
              <w:rPr>
                <w:rFonts w:ascii="Times New Roman" w:eastAsia="Times New Roman" w:hAnsi="Times New Roman" w:cs="Times New Roman"/>
                <w:b/>
                <w:bCs/>
                <w:color w:val="000000"/>
                <w:sz w:val="18"/>
                <w:szCs w:val="18"/>
                <w:lang w:val="en-US" w:eastAsia="en-US"/>
              </w:rPr>
              <w:t xml:space="preserve"> </w:t>
            </w:r>
            <w:proofErr w:type="spellStart"/>
            <w:r w:rsidRPr="00C46BC3">
              <w:rPr>
                <w:rFonts w:ascii="Times New Roman" w:eastAsia="Times New Roman" w:hAnsi="Times New Roman" w:cs="Times New Roman"/>
                <w:b/>
                <w:bCs/>
                <w:color w:val="000000"/>
                <w:sz w:val="18"/>
                <w:szCs w:val="18"/>
                <w:lang w:val="en-US" w:eastAsia="en-US"/>
              </w:rPr>
              <w:t>tatimore</w:t>
            </w:r>
            <w:proofErr w:type="spellEnd"/>
            <w:r w:rsidRPr="00C46BC3">
              <w:rPr>
                <w:rFonts w:ascii="Times New Roman" w:eastAsia="Times New Roman" w:hAnsi="Times New Roman" w:cs="Times New Roman"/>
                <w:b/>
                <w:bCs/>
                <w:color w:val="000000"/>
                <w:sz w:val="18"/>
                <w:szCs w:val="18"/>
                <w:lang w:val="en-US" w:eastAsia="en-US"/>
              </w:rPr>
              <w:t xml:space="preserve"> </w:t>
            </w:r>
            <w:proofErr w:type="spellStart"/>
            <w:r w:rsidRPr="00C46BC3">
              <w:rPr>
                <w:rFonts w:ascii="Times New Roman" w:eastAsia="Times New Roman" w:hAnsi="Times New Roman" w:cs="Times New Roman"/>
                <w:b/>
                <w:bCs/>
                <w:color w:val="000000"/>
                <w:sz w:val="18"/>
                <w:szCs w:val="18"/>
                <w:lang w:val="en-US" w:eastAsia="en-US"/>
              </w:rPr>
              <w:t>nga</w:t>
            </w:r>
            <w:proofErr w:type="spellEnd"/>
            <w:r w:rsidRPr="00C46BC3">
              <w:rPr>
                <w:rFonts w:ascii="Times New Roman" w:eastAsia="Times New Roman" w:hAnsi="Times New Roman" w:cs="Times New Roman"/>
                <w:b/>
                <w:bCs/>
                <w:color w:val="000000"/>
                <w:sz w:val="18"/>
                <w:szCs w:val="18"/>
                <w:lang w:val="en-US" w:eastAsia="en-US"/>
              </w:rPr>
              <w:t xml:space="preserve"> </w:t>
            </w:r>
            <w:proofErr w:type="spellStart"/>
            <w:r w:rsidRPr="00C46BC3">
              <w:rPr>
                <w:rFonts w:ascii="Times New Roman" w:eastAsia="Times New Roman" w:hAnsi="Times New Roman" w:cs="Times New Roman"/>
                <w:b/>
                <w:bCs/>
                <w:color w:val="000000"/>
                <w:sz w:val="18"/>
                <w:szCs w:val="18"/>
                <w:lang w:val="en-US" w:eastAsia="en-US"/>
              </w:rPr>
              <w:t>normat</w:t>
            </w:r>
            <w:proofErr w:type="spellEnd"/>
            <w:r w:rsidRPr="00C46BC3">
              <w:rPr>
                <w:rFonts w:ascii="Times New Roman" w:eastAsia="Times New Roman" w:hAnsi="Times New Roman" w:cs="Times New Roman"/>
                <w:b/>
                <w:bCs/>
                <w:color w:val="000000"/>
                <w:sz w:val="18"/>
                <w:szCs w:val="18"/>
                <w:lang w:val="en-US" w:eastAsia="en-US"/>
              </w:rPr>
              <w:t xml:space="preserve"> e </w:t>
            </w:r>
            <w:proofErr w:type="spellStart"/>
            <w:r w:rsidRPr="00C46BC3">
              <w:rPr>
                <w:rFonts w:ascii="Times New Roman" w:eastAsia="Times New Roman" w:hAnsi="Times New Roman" w:cs="Times New Roman"/>
                <w:b/>
                <w:bCs/>
                <w:color w:val="000000"/>
                <w:sz w:val="18"/>
                <w:szCs w:val="18"/>
                <w:lang w:val="en-US" w:eastAsia="en-US"/>
              </w:rPr>
              <w:t>reduktuara</w:t>
            </w:r>
            <w:proofErr w:type="spellEnd"/>
            <w:r w:rsidRPr="00C46BC3">
              <w:rPr>
                <w:rFonts w:ascii="Times New Roman" w:eastAsia="Times New Roman" w:hAnsi="Times New Roman" w:cs="Times New Roman"/>
                <w:b/>
                <w:bCs/>
                <w:color w:val="000000"/>
                <w:sz w:val="18"/>
                <w:szCs w:val="18"/>
                <w:lang w:val="en-US" w:eastAsia="en-US"/>
              </w:rPr>
              <w:t xml:space="preserve"> </w:t>
            </w:r>
          </w:p>
        </w:tc>
        <w:tc>
          <w:tcPr>
            <w:tcW w:w="0" w:type="auto"/>
            <w:tcBorders>
              <w:top w:val="nil"/>
              <w:left w:val="nil"/>
              <w:bottom w:val="single" w:sz="8" w:space="0" w:color="auto"/>
              <w:right w:val="single" w:sz="8" w:space="0" w:color="auto"/>
            </w:tcBorders>
            <w:shd w:val="clear" w:color="000000" w:fill="A9D08E"/>
            <w:vAlign w:val="center"/>
            <w:hideMark/>
          </w:tcPr>
          <w:p w14:paraId="70777764" w14:textId="77777777" w:rsidR="00C46BC3" w:rsidRPr="00C46BC3" w:rsidRDefault="00C46BC3" w:rsidP="00C46BC3">
            <w:pPr>
              <w:spacing w:line="240" w:lineRule="auto"/>
              <w:contextualSpacing w:val="0"/>
              <w:rPr>
                <w:rFonts w:ascii="Times New Roman" w:eastAsia="Times New Roman" w:hAnsi="Times New Roman" w:cs="Times New Roman"/>
                <w:b/>
                <w:bCs/>
                <w:color w:val="000000"/>
                <w:sz w:val="18"/>
                <w:szCs w:val="18"/>
                <w:lang w:val="en-US" w:eastAsia="en-US"/>
              </w:rPr>
            </w:pPr>
            <w:r w:rsidRPr="00C46BC3">
              <w:rPr>
                <w:rFonts w:ascii="Times New Roman" w:eastAsia="Times New Roman" w:hAnsi="Times New Roman" w:cs="Times New Roman"/>
                <w:b/>
                <w:bCs/>
                <w:color w:val="000000"/>
                <w:sz w:val="18"/>
                <w:szCs w:val="18"/>
                <w:lang w:val="en-US" w:eastAsia="en-US"/>
              </w:rPr>
              <w:t xml:space="preserve">              1,329 </w:t>
            </w:r>
          </w:p>
        </w:tc>
        <w:tc>
          <w:tcPr>
            <w:tcW w:w="0" w:type="auto"/>
            <w:tcBorders>
              <w:top w:val="nil"/>
              <w:left w:val="nil"/>
              <w:bottom w:val="single" w:sz="8" w:space="0" w:color="auto"/>
              <w:right w:val="single" w:sz="8" w:space="0" w:color="auto"/>
            </w:tcBorders>
            <w:shd w:val="clear" w:color="000000" w:fill="A9D08E"/>
            <w:vAlign w:val="center"/>
            <w:hideMark/>
          </w:tcPr>
          <w:p w14:paraId="322C26AC" w14:textId="77777777" w:rsidR="00C46BC3" w:rsidRPr="00C46BC3" w:rsidRDefault="00C46BC3" w:rsidP="00C46BC3">
            <w:pPr>
              <w:spacing w:line="240" w:lineRule="auto"/>
              <w:contextualSpacing w:val="0"/>
              <w:rPr>
                <w:rFonts w:ascii="Times New Roman" w:eastAsia="Times New Roman" w:hAnsi="Times New Roman" w:cs="Times New Roman"/>
                <w:b/>
                <w:bCs/>
                <w:color w:val="000000"/>
                <w:sz w:val="18"/>
                <w:szCs w:val="18"/>
                <w:lang w:val="en-US" w:eastAsia="en-US"/>
              </w:rPr>
            </w:pPr>
            <w:r w:rsidRPr="00C46BC3">
              <w:rPr>
                <w:rFonts w:ascii="Times New Roman" w:eastAsia="Times New Roman" w:hAnsi="Times New Roman" w:cs="Times New Roman"/>
                <w:b/>
                <w:bCs/>
                <w:color w:val="000000"/>
                <w:sz w:val="18"/>
                <w:szCs w:val="18"/>
                <w:lang w:val="en-US" w:eastAsia="en-US"/>
              </w:rPr>
              <w:t xml:space="preserve">           2,346 </w:t>
            </w:r>
          </w:p>
        </w:tc>
        <w:tc>
          <w:tcPr>
            <w:tcW w:w="0" w:type="auto"/>
            <w:tcBorders>
              <w:top w:val="nil"/>
              <w:left w:val="nil"/>
              <w:bottom w:val="single" w:sz="8" w:space="0" w:color="auto"/>
              <w:right w:val="single" w:sz="8" w:space="0" w:color="auto"/>
            </w:tcBorders>
            <w:shd w:val="clear" w:color="000000" w:fill="A9D08E"/>
            <w:vAlign w:val="center"/>
            <w:hideMark/>
          </w:tcPr>
          <w:p w14:paraId="62D46B53" w14:textId="77777777" w:rsidR="00C46BC3" w:rsidRPr="00C46BC3" w:rsidRDefault="00C46BC3" w:rsidP="00C46BC3">
            <w:pPr>
              <w:spacing w:line="240" w:lineRule="auto"/>
              <w:contextualSpacing w:val="0"/>
              <w:rPr>
                <w:rFonts w:ascii="Times New Roman" w:eastAsia="Times New Roman" w:hAnsi="Times New Roman" w:cs="Times New Roman"/>
                <w:b/>
                <w:bCs/>
                <w:color w:val="000000"/>
                <w:sz w:val="18"/>
                <w:szCs w:val="18"/>
                <w:lang w:val="en-US" w:eastAsia="en-US"/>
              </w:rPr>
            </w:pPr>
            <w:r w:rsidRPr="00C46BC3">
              <w:rPr>
                <w:rFonts w:ascii="Times New Roman" w:eastAsia="Times New Roman" w:hAnsi="Times New Roman" w:cs="Times New Roman"/>
                <w:b/>
                <w:bCs/>
                <w:color w:val="000000"/>
                <w:sz w:val="18"/>
                <w:szCs w:val="18"/>
                <w:lang w:val="en-US" w:eastAsia="en-US"/>
              </w:rPr>
              <w:t xml:space="preserve">        2,590 </w:t>
            </w:r>
          </w:p>
        </w:tc>
        <w:tc>
          <w:tcPr>
            <w:tcW w:w="0" w:type="auto"/>
            <w:tcBorders>
              <w:top w:val="nil"/>
              <w:left w:val="nil"/>
              <w:bottom w:val="single" w:sz="8" w:space="0" w:color="auto"/>
              <w:right w:val="single" w:sz="8" w:space="0" w:color="auto"/>
            </w:tcBorders>
            <w:shd w:val="clear" w:color="000000" w:fill="A9D08E"/>
            <w:vAlign w:val="center"/>
            <w:hideMark/>
          </w:tcPr>
          <w:p w14:paraId="0A263D00" w14:textId="77777777" w:rsidR="00C46BC3" w:rsidRPr="00C46BC3" w:rsidRDefault="00C46BC3" w:rsidP="00C46BC3">
            <w:pPr>
              <w:spacing w:line="240" w:lineRule="auto"/>
              <w:contextualSpacing w:val="0"/>
              <w:rPr>
                <w:rFonts w:ascii="Times New Roman" w:eastAsia="Times New Roman" w:hAnsi="Times New Roman" w:cs="Times New Roman"/>
                <w:b/>
                <w:bCs/>
                <w:color w:val="000000"/>
                <w:sz w:val="18"/>
                <w:szCs w:val="18"/>
                <w:lang w:val="en-US" w:eastAsia="en-US"/>
              </w:rPr>
            </w:pPr>
            <w:r w:rsidRPr="00C46BC3">
              <w:rPr>
                <w:rFonts w:ascii="Times New Roman" w:eastAsia="Times New Roman" w:hAnsi="Times New Roman" w:cs="Times New Roman"/>
                <w:b/>
                <w:bCs/>
                <w:color w:val="000000"/>
                <w:sz w:val="18"/>
                <w:szCs w:val="18"/>
                <w:lang w:val="en-US" w:eastAsia="en-US"/>
              </w:rPr>
              <w:t xml:space="preserve">             2,965 </w:t>
            </w:r>
          </w:p>
        </w:tc>
      </w:tr>
      <w:tr w:rsidR="00C46BC3" w:rsidRPr="00C46BC3" w14:paraId="489E1A7E"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0900B31D"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Përjashtim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furnizimin</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inputeve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agrikulturore</w:t>
            </w:r>
            <w:proofErr w:type="spellEnd"/>
            <w:r w:rsidRPr="00C46BC3">
              <w:rPr>
                <w:rFonts w:ascii="Times New Roman" w:eastAsia="Times New Roman" w:hAnsi="Times New Roman" w:cs="Times New Roman"/>
                <w:color w:val="000000"/>
                <w:sz w:val="18"/>
                <w:szCs w:val="18"/>
                <w:lang w:val="en-US" w:eastAsia="en-US"/>
              </w:rPr>
              <w:t xml:space="preserve"> </w:t>
            </w:r>
          </w:p>
        </w:tc>
        <w:tc>
          <w:tcPr>
            <w:tcW w:w="0" w:type="auto"/>
            <w:tcBorders>
              <w:top w:val="nil"/>
              <w:left w:val="nil"/>
              <w:bottom w:val="single" w:sz="8" w:space="0" w:color="auto"/>
              <w:right w:val="single" w:sz="8" w:space="0" w:color="auto"/>
            </w:tcBorders>
            <w:noWrap/>
            <w:vAlign w:val="center"/>
            <w:hideMark/>
          </w:tcPr>
          <w:p w14:paraId="7AE41EB2"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464 </w:t>
            </w:r>
          </w:p>
        </w:tc>
        <w:tc>
          <w:tcPr>
            <w:tcW w:w="0" w:type="auto"/>
            <w:tcBorders>
              <w:top w:val="nil"/>
              <w:left w:val="nil"/>
              <w:bottom w:val="single" w:sz="8" w:space="0" w:color="auto"/>
              <w:right w:val="single" w:sz="8" w:space="0" w:color="auto"/>
            </w:tcBorders>
            <w:noWrap/>
            <w:vAlign w:val="center"/>
            <w:hideMark/>
          </w:tcPr>
          <w:p w14:paraId="1C7A9797"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 </w:t>
            </w:r>
          </w:p>
        </w:tc>
        <w:tc>
          <w:tcPr>
            <w:tcW w:w="0" w:type="auto"/>
            <w:tcBorders>
              <w:top w:val="nil"/>
              <w:left w:val="nil"/>
              <w:bottom w:val="single" w:sz="8" w:space="0" w:color="auto"/>
              <w:right w:val="single" w:sz="8" w:space="0" w:color="auto"/>
            </w:tcBorders>
            <w:noWrap/>
            <w:vAlign w:val="center"/>
            <w:hideMark/>
          </w:tcPr>
          <w:p w14:paraId="26163853"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 </w:t>
            </w:r>
          </w:p>
        </w:tc>
        <w:tc>
          <w:tcPr>
            <w:tcW w:w="0" w:type="auto"/>
            <w:tcBorders>
              <w:top w:val="nil"/>
              <w:left w:val="nil"/>
              <w:bottom w:val="single" w:sz="8" w:space="0" w:color="auto"/>
              <w:right w:val="single" w:sz="8" w:space="0" w:color="auto"/>
            </w:tcBorders>
            <w:noWrap/>
            <w:vAlign w:val="center"/>
            <w:hideMark/>
          </w:tcPr>
          <w:p w14:paraId="3D7B9208"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 </w:t>
            </w:r>
          </w:p>
        </w:tc>
      </w:tr>
      <w:tr w:rsidR="00C46BC3" w:rsidRPr="00C46BC3" w14:paraId="485348E6"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746B2897" w14:textId="77777777" w:rsidR="00C46BC3" w:rsidRPr="00C46BC3" w:rsidRDefault="00C46BC3" w:rsidP="00C46BC3">
            <w:pPr>
              <w:spacing w:line="240" w:lineRule="auto"/>
              <w:contextualSpacing w:val="0"/>
              <w:rPr>
                <w:rFonts w:ascii="Times New Roman" w:eastAsia="Times New Roman" w:hAnsi="Times New Roman" w:cs="Times New Roman"/>
                <w:b/>
                <w:bCs/>
                <w:color w:val="000000"/>
                <w:sz w:val="18"/>
                <w:szCs w:val="18"/>
                <w:lang w:val="en-US" w:eastAsia="en-US"/>
              </w:rPr>
            </w:pPr>
            <w:proofErr w:type="spellStart"/>
            <w:r w:rsidRPr="00C46BC3">
              <w:rPr>
                <w:rFonts w:ascii="Times New Roman" w:eastAsia="Times New Roman" w:hAnsi="Times New Roman" w:cs="Times New Roman"/>
                <w:b/>
                <w:bCs/>
                <w:color w:val="000000"/>
                <w:sz w:val="18"/>
                <w:szCs w:val="18"/>
                <w:lang w:val="en-US" w:eastAsia="en-US"/>
              </w:rPr>
              <w:t>Përjashtim</w:t>
            </w:r>
            <w:proofErr w:type="spellEnd"/>
            <w:r w:rsidRPr="00C46BC3">
              <w:rPr>
                <w:rFonts w:ascii="Times New Roman" w:eastAsia="Times New Roman" w:hAnsi="Times New Roman" w:cs="Times New Roman"/>
                <w:b/>
                <w:bCs/>
                <w:color w:val="000000"/>
                <w:sz w:val="18"/>
                <w:szCs w:val="18"/>
                <w:lang w:val="en-US" w:eastAsia="en-US"/>
              </w:rPr>
              <w:t xml:space="preserve"> </w:t>
            </w:r>
            <w:proofErr w:type="spellStart"/>
            <w:r w:rsidRPr="00C46BC3">
              <w:rPr>
                <w:rFonts w:ascii="Times New Roman" w:eastAsia="Times New Roman" w:hAnsi="Times New Roman" w:cs="Times New Roman"/>
                <w:b/>
                <w:bCs/>
                <w:color w:val="000000"/>
                <w:sz w:val="18"/>
                <w:szCs w:val="18"/>
                <w:lang w:val="en-US" w:eastAsia="en-US"/>
              </w:rPr>
              <w:t>për</w:t>
            </w:r>
            <w:proofErr w:type="spellEnd"/>
            <w:r w:rsidRPr="00C46BC3">
              <w:rPr>
                <w:rFonts w:ascii="Times New Roman" w:eastAsia="Times New Roman" w:hAnsi="Times New Roman" w:cs="Times New Roman"/>
                <w:b/>
                <w:bCs/>
                <w:color w:val="000000"/>
                <w:sz w:val="18"/>
                <w:szCs w:val="18"/>
                <w:lang w:val="en-US" w:eastAsia="en-US"/>
              </w:rPr>
              <w:t xml:space="preserve"> </w:t>
            </w:r>
            <w:proofErr w:type="spellStart"/>
            <w:r w:rsidRPr="00C46BC3">
              <w:rPr>
                <w:rFonts w:ascii="Times New Roman" w:eastAsia="Times New Roman" w:hAnsi="Times New Roman" w:cs="Times New Roman"/>
                <w:b/>
                <w:bCs/>
                <w:color w:val="000000"/>
                <w:sz w:val="18"/>
                <w:szCs w:val="18"/>
                <w:lang w:val="en-US" w:eastAsia="en-US"/>
              </w:rPr>
              <w:t>shërbimet</w:t>
            </w:r>
            <w:proofErr w:type="spellEnd"/>
            <w:r w:rsidRPr="00C46BC3">
              <w:rPr>
                <w:rFonts w:ascii="Times New Roman" w:eastAsia="Times New Roman" w:hAnsi="Times New Roman" w:cs="Times New Roman"/>
                <w:b/>
                <w:bCs/>
                <w:color w:val="000000"/>
                <w:sz w:val="18"/>
                <w:szCs w:val="18"/>
                <w:lang w:val="en-US" w:eastAsia="en-US"/>
              </w:rPr>
              <w:t xml:space="preserve"> </w:t>
            </w:r>
            <w:proofErr w:type="spellStart"/>
            <w:r w:rsidRPr="00C46BC3">
              <w:rPr>
                <w:rFonts w:ascii="Times New Roman" w:eastAsia="Times New Roman" w:hAnsi="Times New Roman" w:cs="Times New Roman"/>
                <w:b/>
                <w:bCs/>
                <w:color w:val="000000"/>
                <w:sz w:val="18"/>
                <w:szCs w:val="18"/>
                <w:lang w:val="en-US" w:eastAsia="en-US"/>
              </w:rPr>
              <w:t>postare</w:t>
            </w:r>
            <w:proofErr w:type="spellEnd"/>
          </w:p>
        </w:tc>
        <w:tc>
          <w:tcPr>
            <w:tcW w:w="0" w:type="auto"/>
            <w:vMerge w:val="restart"/>
            <w:tcBorders>
              <w:top w:val="nil"/>
              <w:left w:val="single" w:sz="8" w:space="0" w:color="auto"/>
              <w:bottom w:val="single" w:sz="8" w:space="0" w:color="auto"/>
              <w:right w:val="single" w:sz="8" w:space="0" w:color="auto"/>
            </w:tcBorders>
            <w:noWrap/>
            <w:vAlign w:val="center"/>
            <w:hideMark/>
          </w:tcPr>
          <w:p w14:paraId="4E011A5F"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8 </w:t>
            </w:r>
          </w:p>
        </w:tc>
        <w:tc>
          <w:tcPr>
            <w:tcW w:w="0" w:type="auto"/>
            <w:vMerge w:val="restart"/>
            <w:tcBorders>
              <w:top w:val="nil"/>
              <w:left w:val="single" w:sz="8" w:space="0" w:color="auto"/>
              <w:bottom w:val="single" w:sz="8" w:space="0" w:color="auto"/>
              <w:right w:val="single" w:sz="8" w:space="0" w:color="auto"/>
            </w:tcBorders>
            <w:noWrap/>
            <w:vAlign w:val="center"/>
            <w:hideMark/>
          </w:tcPr>
          <w:p w14:paraId="1B5D8F8C"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35 </w:t>
            </w:r>
          </w:p>
        </w:tc>
        <w:tc>
          <w:tcPr>
            <w:tcW w:w="0" w:type="auto"/>
            <w:vMerge w:val="restart"/>
            <w:tcBorders>
              <w:top w:val="nil"/>
              <w:left w:val="single" w:sz="8" w:space="0" w:color="auto"/>
              <w:bottom w:val="single" w:sz="8" w:space="0" w:color="auto"/>
              <w:right w:val="single" w:sz="8" w:space="0" w:color="auto"/>
            </w:tcBorders>
            <w:noWrap/>
            <w:vAlign w:val="center"/>
            <w:hideMark/>
          </w:tcPr>
          <w:p w14:paraId="6F58A9F3"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32 </w:t>
            </w:r>
          </w:p>
        </w:tc>
        <w:tc>
          <w:tcPr>
            <w:tcW w:w="0" w:type="auto"/>
            <w:vMerge w:val="restart"/>
            <w:tcBorders>
              <w:top w:val="nil"/>
              <w:left w:val="single" w:sz="8" w:space="0" w:color="auto"/>
              <w:bottom w:val="single" w:sz="8" w:space="0" w:color="auto"/>
              <w:right w:val="single" w:sz="8" w:space="0" w:color="auto"/>
            </w:tcBorders>
            <w:noWrap/>
            <w:vAlign w:val="center"/>
            <w:hideMark/>
          </w:tcPr>
          <w:p w14:paraId="377CC30B"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36 </w:t>
            </w:r>
          </w:p>
        </w:tc>
      </w:tr>
      <w:tr w:rsidR="00C46BC3" w:rsidRPr="00C46BC3" w14:paraId="072B9A33"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3E207978"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Përjashtim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shitjen</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pullave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postare</w:t>
            </w:r>
            <w:proofErr w:type="spellEnd"/>
          </w:p>
        </w:tc>
        <w:tc>
          <w:tcPr>
            <w:tcW w:w="0" w:type="auto"/>
            <w:vMerge/>
            <w:tcBorders>
              <w:top w:val="nil"/>
              <w:left w:val="single" w:sz="8" w:space="0" w:color="auto"/>
              <w:bottom w:val="single" w:sz="8" w:space="0" w:color="auto"/>
              <w:right w:val="single" w:sz="8" w:space="0" w:color="auto"/>
            </w:tcBorders>
            <w:vAlign w:val="center"/>
            <w:hideMark/>
          </w:tcPr>
          <w:p w14:paraId="7EE0C93B"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1094D812"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3931D2ED"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4775A444"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r>
      <w:tr w:rsidR="00C46BC3" w:rsidRPr="00C46BC3" w14:paraId="0F6CCABC"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2EC753AC"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Furnizimi</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i</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barnave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dhe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pajisjeve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mjekësore</w:t>
            </w:r>
            <w:proofErr w:type="spellEnd"/>
          </w:p>
        </w:tc>
        <w:tc>
          <w:tcPr>
            <w:tcW w:w="0" w:type="auto"/>
            <w:vMerge w:val="restart"/>
            <w:tcBorders>
              <w:top w:val="nil"/>
              <w:left w:val="single" w:sz="8" w:space="0" w:color="auto"/>
              <w:bottom w:val="single" w:sz="8" w:space="0" w:color="auto"/>
              <w:right w:val="single" w:sz="8" w:space="0" w:color="auto"/>
            </w:tcBorders>
            <w:noWrap/>
            <w:vAlign w:val="center"/>
            <w:hideMark/>
          </w:tcPr>
          <w:p w14:paraId="2FE1A95A"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5,899 </w:t>
            </w:r>
          </w:p>
        </w:tc>
        <w:tc>
          <w:tcPr>
            <w:tcW w:w="0" w:type="auto"/>
            <w:vMerge w:val="restart"/>
            <w:tcBorders>
              <w:top w:val="nil"/>
              <w:left w:val="single" w:sz="8" w:space="0" w:color="auto"/>
              <w:bottom w:val="single" w:sz="8" w:space="0" w:color="auto"/>
              <w:right w:val="single" w:sz="8" w:space="0" w:color="auto"/>
            </w:tcBorders>
            <w:noWrap/>
            <w:vAlign w:val="center"/>
            <w:hideMark/>
          </w:tcPr>
          <w:p w14:paraId="7F2AC08D"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5,842 </w:t>
            </w:r>
          </w:p>
        </w:tc>
        <w:tc>
          <w:tcPr>
            <w:tcW w:w="0" w:type="auto"/>
            <w:vMerge w:val="restart"/>
            <w:tcBorders>
              <w:top w:val="nil"/>
              <w:left w:val="single" w:sz="8" w:space="0" w:color="auto"/>
              <w:bottom w:val="single" w:sz="8" w:space="0" w:color="auto"/>
              <w:right w:val="single" w:sz="8" w:space="0" w:color="auto"/>
            </w:tcBorders>
            <w:noWrap/>
            <w:vAlign w:val="center"/>
            <w:hideMark/>
          </w:tcPr>
          <w:p w14:paraId="2629DFC7"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5,366 </w:t>
            </w:r>
          </w:p>
        </w:tc>
        <w:tc>
          <w:tcPr>
            <w:tcW w:w="0" w:type="auto"/>
            <w:vMerge w:val="restart"/>
            <w:tcBorders>
              <w:top w:val="nil"/>
              <w:left w:val="single" w:sz="8" w:space="0" w:color="auto"/>
              <w:bottom w:val="single" w:sz="8" w:space="0" w:color="auto"/>
              <w:right w:val="single" w:sz="8" w:space="0" w:color="auto"/>
            </w:tcBorders>
            <w:noWrap/>
            <w:vAlign w:val="center"/>
            <w:hideMark/>
          </w:tcPr>
          <w:p w14:paraId="2F7AA731"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6,096 </w:t>
            </w:r>
          </w:p>
        </w:tc>
      </w:tr>
      <w:tr w:rsidR="00C46BC3" w:rsidRPr="00C46BC3" w14:paraId="098E6F59"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5BAA5028"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Përjashtim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TVSH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lëndët</w:t>
            </w:r>
            <w:proofErr w:type="spellEnd"/>
            <w:r w:rsidRPr="00C46BC3">
              <w:rPr>
                <w:rFonts w:ascii="Times New Roman" w:eastAsia="Times New Roman" w:hAnsi="Times New Roman" w:cs="Times New Roman"/>
                <w:color w:val="000000"/>
                <w:sz w:val="18"/>
                <w:szCs w:val="18"/>
                <w:lang w:val="en-US" w:eastAsia="en-US"/>
              </w:rPr>
              <w:t xml:space="preserve"> e para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importuara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përdorura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prodhimin</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barnave</w:t>
            </w:r>
            <w:proofErr w:type="spellEnd"/>
          </w:p>
        </w:tc>
        <w:tc>
          <w:tcPr>
            <w:tcW w:w="0" w:type="auto"/>
            <w:vMerge/>
            <w:tcBorders>
              <w:top w:val="nil"/>
              <w:left w:val="single" w:sz="8" w:space="0" w:color="auto"/>
              <w:bottom w:val="single" w:sz="8" w:space="0" w:color="auto"/>
              <w:right w:val="single" w:sz="8" w:space="0" w:color="auto"/>
            </w:tcBorders>
            <w:vAlign w:val="center"/>
            <w:hideMark/>
          </w:tcPr>
          <w:p w14:paraId="2FD201C6"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269ACA58"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1B515B67"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1B2C3232"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r>
      <w:tr w:rsidR="00C46BC3" w:rsidRPr="00C46BC3" w14:paraId="03B4A3E3" w14:textId="77777777" w:rsidTr="007E0F5D">
        <w:trPr>
          <w:trHeight w:val="682"/>
        </w:trPr>
        <w:tc>
          <w:tcPr>
            <w:tcW w:w="0" w:type="auto"/>
            <w:tcBorders>
              <w:top w:val="nil"/>
              <w:left w:val="single" w:sz="8" w:space="0" w:color="auto"/>
              <w:bottom w:val="single" w:sz="8" w:space="0" w:color="auto"/>
              <w:right w:val="single" w:sz="8" w:space="0" w:color="auto"/>
            </w:tcBorders>
            <w:vAlign w:val="center"/>
            <w:hideMark/>
          </w:tcPr>
          <w:p w14:paraId="3852723D"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Përjashtim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TVSH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furnizimin</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shërbimeve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shëndetësore</w:t>
            </w:r>
            <w:proofErr w:type="spellEnd"/>
            <w:r w:rsidRPr="00C46BC3">
              <w:rPr>
                <w:rFonts w:ascii="Times New Roman" w:eastAsia="Times New Roman" w:hAnsi="Times New Roman" w:cs="Times New Roman"/>
                <w:color w:val="000000"/>
                <w:sz w:val="18"/>
                <w:szCs w:val="18"/>
                <w:lang w:val="en-US" w:eastAsia="en-US"/>
              </w:rPr>
              <w:t xml:space="preserve"> duke </w:t>
            </w:r>
            <w:proofErr w:type="spellStart"/>
            <w:r w:rsidRPr="00C46BC3">
              <w:rPr>
                <w:rFonts w:ascii="Times New Roman" w:eastAsia="Times New Roman" w:hAnsi="Times New Roman" w:cs="Times New Roman"/>
                <w:color w:val="000000"/>
                <w:sz w:val="18"/>
                <w:szCs w:val="18"/>
                <w:lang w:val="en-US" w:eastAsia="en-US"/>
              </w:rPr>
              <w:t>përfshirë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parandalimin</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diagnozën</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trajtimin</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sëmundjeve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ose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çrregullimeve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shëndetësore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dhe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rehabilitimin</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ofruesit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publikë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ose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privatë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shërbimeve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shëndetësore</w:t>
            </w:r>
            <w:proofErr w:type="spellEnd"/>
          </w:p>
        </w:tc>
        <w:tc>
          <w:tcPr>
            <w:tcW w:w="0" w:type="auto"/>
            <w:vMerge w:val="restart"/>
            <w:tcBorders>
              <w:top w:val="nil"/>
              <w:left w:val="single" w:sz="8" w:space="0" w:color="auto"/>
              <w:bottom w:val="single" w:sz="8" w:space="0" w:color="auto"/>
              <w:right w:val="single" w:sz="8" w:space="0" w:color="auto"/>
            </w:tcBorders>
            <w:noWrap/>
            <w:vAlign w:val="center"/>
            <w:hideMark/>
          </w:tcPr>
          <w:p w14:paraId="4DF55DE2"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2,633 </w:t>
            </w:r>
          </w:p>
        </w:tc>
        <w:tc>
          <w:tcPr>
            <w:tcW w:w="0" w:type="auto"/>
            <w:vMerge w:val="restart"/>
            <w:tcBorders>
              <w:top w:val="nil"/>
              <w:left w:val="single" w:sz="8" w:space="0" w:color="auto"/>
              <w:bottom w:val="single" w:sz="8" w:space="0" w:color="auto"/>
              <w:right w:val="single" w:sz="8" w:space="0" w:color="auto"/>
            </w:tcBorders>
            <w:noWrap/>
            <w:vAlign w:val="center"/>
            <w:hideMark/>
          </w:tcPr>
          <w:p w14:paraId="591F8B21"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4,118 </w:t>
            </w:r>
          </w:p>
        </w:tc>
        <w:tc>
          <w:tcPr>
            <w:tcW w:w="0" w:type="auto"/>
            <w:vMerge w:val="restart"/>
            <w:tcBorders>
              <w:top w:val="nil"/>
              <w:left w:val="single" w:sz="8" w:space="0" w:color="auto"/>
              <w:bottom w:val="single" w:sz="8" w:space="0" w:color="auto"/>
              <w:right w:val="single" w:sz="8" w:space="0" w:color="auto"/>
            </w:tcBorders>
            <w:noWrap/>
            <w:vAlign w:val="center"/>
            <w:hideMark/>
          </w:tcPr>
          <w:p w14:paraId="2A295DA3"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3,925 </w:t>
            </w:r>
          </w:p>
        </w:tc>
        <w:tc>
          <w:tcPr>
            <w:tcW w:w="0" w:type="auto"/>
            <w:vMerge w:val="restart"/>
            <w:tcBorders>
              <w:top w:val="nil"/>
              <w:left w:val="single" w:sz="8" w:space="0" w:color="auto"/>
              <w:bottom w:val="single" w:sz="8" w:space="0" w:color="auto"/>
              <w:right w:val="single" w:sz="8" w:space="0" w:color="auto"/>
            </w:tcBorders>
            <w:noWrap/>
            <w:vAlign w:val="center"/>
            <w:hideMark/>
          </w:tcPr>
          <w:p w14:paraId="0FF9F83B"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4,539 </w:t>
            </w:r>
          </w:p>
        </w:tc>
      </w:tr>
      <w:tr w:rsidR="00C46BC3" w:rsidRPr="00C46BC3" w14:paraId="5BEF0302" w14:textId="77777777" w:rsidTr="007E0F5D">
        <w:trPr>
          <w:trHeight w:val="459"/>
        </w:trPr>
        <w:tc>
          <w:tcPr>
            <w:tcW w:w="0" w:type="auto"/>
            <w:tcBorders>
              <w:top w:val="nil"/>
              <w:left w:val="single" w:sz="8" w:space="0" w:color="auto"/>
              <w:bottom w:val="single" w:sz="8" w:space="0" w:color="auto"/>
              <w:right w:val="single" w:sz="8" w:space="0" w:color="auto"/>
            </w:tcBorders>
            <w:vAlign w:val="center"/>
            <w:hideMark/>
          </w:tcPr>
          <w:p w14:paraId="43FFF4A3"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Përjashtim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TVSH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furnizimin</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shërbimeve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shëndetësore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ofruara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qëllime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kujdesi</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shëndetësor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brenda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profesionit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mjekësor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ose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paramjekësor</w:t>
            </w:r>
            <w:proofErr w:type="spellEnd"/>
          </w:p>
        </w:tc>
        <w:tc>
          <w:tcPr>
            <w:tcW w:w="0" w:type="auto"/>
            <w:vMerge/>
            <w:tcBorders>
              <w:top w:val="nil"/>
              <w:left w:val="single" w:sz="8" w:space="0" w:color="auto"/>
              <w:bottom w:val="single" w:sz="8" w:space="0" w:color="auto"/>
              <w:right w:val="single" w:sz="8" w:space="0" w:color="auto"/>
            </w:tcBorders>
            <w:vAlign w:val="center"/>
            <w:hideMark/>
          </w:tcPr>
          <w:p w14:paraId="4D58DB65"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64E584C9"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5423FDB7"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03C94880"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r>
      <w:tr w:rsidR="00C46BC3" w:rsidRPr="00C46BC3" w14:paraId="0E9E534C" w14:textId="77777777" w:rsidTr="007E0F5D">
        <w:trPr>
          <w:trHeight w:val="459"/>
        </w:trPr>
        <w:tc>
          <w:tcPr>
            <w:tcW w:w="0" w:type="auto"/>
            <w:tcBorders>
              <w:top w:val="nil"/>
              <w:left w:val="single" w:sz="8" w:space="0" w:color="auto"/>
              <w:bottom w:val="single" w:sz="8" w:space="0" w:color="auto"/>
              <w:right w:val="single" w:sz="8" w:space="0" w:color="auto"/>
            </w:tcBorders>
            <w:vAlign w:val="center"/>
            <w:hideMark/>
          </w:tcPr>
          <w:p w14:paraId="7B533984"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Përjashtim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TVSH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shërbimet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shëndetësore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ofruara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profesionistët</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stomatologjisë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dhe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laboratorët</w:t>
            </w:r>
            <w:proofErr w:type="spellEnd"/>
          </w:p>
        </w:tc>
        <w:tc>
          <w:tcPr>
            <w:tcW w:w="0" w:type="auto"/>
            <w:vMerge/>
            <w:tcBorders>
              <w:top w:val="nil"/>
              <w:left w:val="single" w:sz="8" w:space="0" w:color="auto"/>
              <w:bottom w:val="single" w:sz="8" w:space="0" w:color="auto"/>
              <w:right w:val="single" w:sz="8" w:space="0" w:color="auto"/>
            </w:tcBorders>
            <w:vAlign w:val="center"/>
            <w:hideMark/>
          </w:tcPr>
          <w:p w14:paraId="42D27C55"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1FF89AA1"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1F50CC7C"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79C17B26"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r>
      <w:tr w:rsidR="00C46BC3" w:rsidRPr="00C46BC3" w14:paraId="50E96594"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6AEE5310"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Përjashtim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TVSH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furnizimin</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organeve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njerëzore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gjakut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dhe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qumështit</w:t>
            </w:r>
            <w:proofErr w:type="spellEnd"/>
          </w:p>
        </w:tc>
        <w:tc>
          <w:tcPr>
            <w:tcW w:w="0" w:type="auto"/>
            <w:tcBorders>
              <w:top w:val="nil"/>
              <w:left w:val="nil"/>
              <w:bottom w:val="single" w:sz="8" w:space="0" w:color="auto"/>
              <w:right w:val="single" w:sz="8" w:space="0" w:color="auto"/>
            </w:tcBorders>
            <w:noWrap/>
            <w:vAlign w:val="center"/>
            <w:hideMark/>
          </w:tcPr>
          <w:p w14:paraId="53F57F74"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0C275BB0"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5CF51A8B"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42083BC2"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r>
      <w:tr w:rsidR="00C46BC3" w:rsidRPr="00C46BC3" w14:paraId="07FE9852" w14:textId="77777777" w:rsidTr="007E0F5D">
        <w:trPr>
          <w:trHeight w:val="459"/>
        </w:trPr>
        <w:tc>
          <w:tcPr>
            <w:tcW w:w="0" w:type="auto"/>
            <w:tcBorders>
              <w:top w:val="nil"/>
              <w:left w:val="single" w:sz="8" w:space="0" w:color="auto"/>
              <w:bottom w:val="single" w:sz="8" w:space="0" w:color="auto"/>
              <w:right w:val="single" w:sz="8" w:space="0" w:color="auto"/>
            </w:tcBorders>
            <w:vAlign w:val="center"/>
            <w:hideMark/>
          </w:tcPr>
          <w:p w14:paraId="24EAD262"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Përjashtim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TVSH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shërbimet</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kryera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grupe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pavarura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personash</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që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ushtrojnë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një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aktivitet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përjashtuar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TVSH</w:t>
            </w:r>
          </w:p>
        </w:tc>
        <w:tc>
          <w:tcPr>
            <w:tcW w:w="0" w:type="auto"/>
            <w:tcBorders>
              <w:top w:val="nil"/>
              <w:left w:val="nil"/>
              <w:bottom w:val="single" w:sz="8" w:space="0" w:color="auto"/>
              <w:right w:val="single" w:sz="8" w:space="0" w:color="auto"/>
            </w:tcBorders>
            <w:noWrap/>
            <w:vAlign w:val="center"/>
            <w:hideMark/>
          </w:tcPr>
          <w:p w14:paraId="5F95B77E"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0DAD37F7"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4948B461"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053CC92E"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r>
      <w:tr w:rsidR="00C46BC3" w:rsidRPr="00C46BC3" w14:paraId="7D1297E4" w14:textId="77777777" w:rsidTr="007E0F5D">
        <w:trPr>
          <w:trHeight w:val="459"/>
        </w:trPr>
        <w:tc>
          <w:tcPr>
            <w:tcW w:w="0" w:type="auto"/>
            <w:tcBorders>
              <w:top w:val="nil"/>
              <w:left w:val="single" w:sz="8" w:space="0" w:color="auto"/>
              <w:bottom w:val="single" w:sz="8" w:space="0" w:color="auto"/>
              <w:right w:val="single" w:sz="8" w:space="0" w:color="auto"/>
            </w:tcBorders>
            <w:vAlign w:val="center"/>
            <w:hideMark/>
          </w:tcPr>
          <w:p w14:paraId="4D263484"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Përjashtim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TVSH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shërbimet</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ndihmës</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sociale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ofruara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moshuarit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dhe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shërbimet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dhe</w:t>
            </w:r>
            <w:proofErr w:type="spellEnd"/>
            <w:r w:rsidRPr="00C46BC3">
              <w:rPr>
                <w:rFonts w:ascii="Times New Roman" w:eastAsia="Times New Roman" w:hAnsi="Times New Roman" w:cs="Times New Roman"/>
                <w:color w:val="000000"/>
                <w:sz w:val="18"/>
                <w:szCs w:val="18"/>
                <w:lang w:val="en-US" w:eastAsia="en-US"/>
              </w:rPr>
              <w:t xml:space="preserve"> mallrat e </w:t>
            </w:r>
            <w:proofErr w:type="spellStart"/>
            <w:r w:rsidRPr="00C46BC3">
              <w:rPr>
                <w:rFonts w:ascii="Times New Roman" w:eastAsia="Times New Roman" w:hAnsi="Times New Roman" w:cs="Times New Roman"/>
                <w:color w:val="000000"/>
                <w:sz w:val="18"/>
                <w:szCs w:val="18"/>
                <w:lang w:val="en-US" w:eastAsia="en-US"/>
              </w:rPr>
              <w:t>ofruara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mbrojtjen</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fëmijëve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dhe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rinjve</w:t>
            </w:r>
            <w:proofErr w:type="spellEnd"/>
          </w:p>
        </w:tc>
        <w:tc>
          <w:tcPr>
            <w:tcW w:w="0" w:type="auto"/>
            <w:tcBorders>
              <w:top w:val="nil"/>
              <w:left w:val="nil"/>
              <w:bottom w:val="single" w:sz="8" w:space="0" w:color="auto"/>
              <w:right w:val="single" w:sz="8" w:space="0" w:color="auto"/>
            </w:tcBorders>
            <w:noWrap/>
            <w:vAlign w:val="center"/>
            <w:hideMark/>
          </w:tcPr>
          <w:p w14:paraId="4DB984AB"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33 </w:t>
            </w:r>
          </w:p>
        </w:tc>
        <w:tc>
          <w:tcPr>
            <w:tcW w:w="0" w:type="auto"/>
            <w:tcBorders>
              <w:top w:val="nil"/>
              <w:left w:val="nil"/>
              <w:bottom w:val="single" w:sz="8" w:space="0" w:color="auto"/>
              <w:right w:val="single" w:sz="8" w:space="0" w:color="auto"/>
            </w:tcBorders>
            <w:noWrap/>
            <w:vAlign w:val="center"/>
            <w:hideMark/>
          </w:tcPr>
          <w:p w14:paraId="6123705B"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77 </w:t>
            </w:r>
          </w:p>
        </w:tc>
        <w:tc>
          <w:tcPr>
            <w:tcW w:w="0" w:type="auto"/>
            <w:tcBorders>
              <w:top w:val="nil"/>
              <w:left w:val="nil"/>
              <w:bottom w:val="single" w:sz="8" w:space="0" w:color="auto"/>
              <w:right w:val="single" w:sz="8" w:space="0" w:color="auto"/>
            </w:tcBorders>
            <w:noWrap/>
            <w:vAlign w:val="center"/>
            <w:hideMark/>
          </w:tcPr>
          <w:p w14:paraId="279A43E7"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86 </w:t>
            </w:r>
          </w:p>
        </w:tc>
        <w:tc>
          <w:tcPr>
            <w:tcW w:w="0" w:type="auto"/>
            <w:tcBorders>
              <w:top w:val="nil"/>
              <w:left w:val="nil"/>
              <w:bottom w:val="single" w:sz="8" w:space="0" w:color="auto"/>
              <w:right w:val="single" w:sz="8" w:space="0" w:color="auto"/>
            </w:tcBorders>
            <w:noWrap/>
            <w:vAlign w:val="center"/>
            <w:hideMark/>
          </w:tcPr>
          <w:p w14:paraId="642BBD86"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93 </w:t>
            </w:r>
          </w:p>
        </w:tc>
      </w:tr>
      <w:tr w:rsidR="00C46BC3" w:rsidRPr="00C46BC3" w14:paraId="1FE45C53"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4D59FA57"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Përjashtim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TVSH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shërbimet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dhe</w:t>
            </w:r>
            <w:proofErr w:type="spellEnd"/>
            <w:r w:rsidRPr="00C46BC3">
              <w:rPr>
                <w:rFonts w:ascii="Times New Roman" w:eastAsia="Times New Roman" w:hAnsi="Times New Roman" w:cs="Times New Roman"/>
                <w:color w:val="000000"/>
                <w:sz w:val="18"/>
                <w:szCs w:val="18"/>
                <w:lang w:val="en-US" w:eastAsia="en-US"/>
              </w:rPr>
              <w:t xml:space="preserve"> mallrat e </w:t>
            </w:r>
            <w:proofErr w:type="spellStart"/>
            <w:r w:rsidRPr="00C46BC3">
              <w:rPr>
                <w:rFonts w:ascii="Times New Roman" w:eastAsia="Times New Roman" w:hAnsi="Times New Roman" w:cs="Times New Roman"/>
                <w:color w:val="000000"/>
                <w:sz w:val="18"/>
                <w:szCs w:val="18"/>
                <w:lang w:val="en-US" w:eastAsia="en-US"/>
              </w:rPr>
              <w:t>ofruara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mbrojtjen</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fëmijëve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dhe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rinjve</w:t>
            </w:r>
            <w:proofErr w:type="spellEnd"/>
          </w:p>
        </w:tc>
        <w:tc>
          <w:tcPr>
            <w:tcW w:w="0" w:type="auto"/>
            <w:vMerge w:val="restart"/>
            <w:tcBorders>
              <w:top w:val="nil"/>
              <w:left w:val="single" w:sz="8" w:space="0" w:color="auto"/>
              <w:bottom w:val="single" w:sz="8" w:space="0" w:color="auto"/>
              <w:right w:val="single" w:sz="8" w:space="0" w:color="auto"/>
            </w:tcBorders>
            <w:noWrap/>
            <w:vAlign w:val="center"/>
            <w:hideMark/>
          </w:tcPr>
          <w:p w14:paraId="0FE5C6D5"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2,690 </w:t>
            </w:r>
          </w:p>
        </w:tc>
        <w:tc>
          <w:tcPr>
            <w:tcW w:w="0" w:type="auto"/>
            <w:vMerge w:val="restart"/>
            <w:tcBorders>
              <w:top w:val="nil"/>
              <w:left w:val="single" w:sz="8" w:space="0" w:color="auto"/>
              <w:bottom w:val="single" w:sz="8" w:space="0" w:color="auto"/>
              <w:right w:val="single" w:sz="8" w:space="0" w:color="auto"/>
            </w:tcBorders>
            <w:noWrap/>
            <w:vAlign w:val="center"/>
            <w:hideMark/>
          </w:tcPr>
          <w:p w14:paraId="7D098A14"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3,679 </w:t>
            </w:r>
          </w:p>
        </w:tc>
        <w:tc>
          <w:tcPr>
            <w:tcW w:w="0" w:type="auto"/>
            <w:vMerge w:val="restart"/>
            <w:tcBorders>
              <w:top w:val="nil"/>
              <w:left w:val="single" w:sz="8" w:space="0" w:color="auto"/>
              <w:bottom w:val="single" w:sz="8" w:space="0" w:color="auto"/>
              <w:right w:val="single" w:sz="8" w:space="0" w:color="auto"/>
            </w:tcBorders>
            <w:noWrap/>
            <w:vAlign w:val="center"/>
            <w:hideMark/>
          </w:tcPr>
          <w:p w14:paraId="72032403"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4,114 </w:t>
            </w:r>
          </w:p>
        </w:tc>
        <w:tc>
          <w:tcPr>
            <w:tcW w:w="0" w:type="auto"/>
            <w:vMerge w:val="restart"/>
            <w:tcBorders>
              <w:top w:val="nil"/>
              <w:left w:val="single" w:sz="8" w:space="0" w:color="auto"/>
              <w:bottom w:val="single" w:sz="8" w:space="0" w:color="auto"/>
              <w:right w:val="single" w:sz="8" w:space="0" w:color="auto"/>
            </w:tcBorders>
            <w:noWrap/>
            <w:vAlign w:val="center"/>
            <w:hideMark/>
          </w:tcPr>
          <w:p w14:paraId="7D8985F1"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4,768 </w:t>
            </w:r>
          </w:p>
        </w:tc>
      </w:tr>
      <w:tr w:rsidR="00C46BC3" w:rsidRPr="00C46BC3" w14:paraId="2A1FAFE5" w14:textId="77777777" w:rsidTr="007E0F5D">
        <w:trPr>
          <w:trHeight w:val="459"/>
        </w:trPr>
        <w:tc>
          <w:tcPr>
            <w:tcW w:w="0" w:type="auto"/>
            <w:tcBorders>
              <w:top w:val="nil"/>
              <w:left w:val="single" w:sz="8" w:space="0" w:color="auto"/>
              <w:bottom w:val="single" w:sz="8" w:space="0" w:color="auto"/>
              <w:right w:val="single" w:sz="8" w:space="0" w:color="auto"/>
            </w:tcBorders>
            <w:vAlign w:val="center"/>
            <w:hideMark/>
          </w:tcPr>
          <w:p w14:paraId="16B693AD"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Përjashtim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TVSH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shërbimet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arsimore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ofruara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fëmijët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dhe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rinjtë</w:t>
            </w:r>
            <w:proofErr w:type="spellEnd"/>
            <w:r w:rsidRPr="00C46BC3">
              <w:rPr>
                <w:rFonts w:ascii="Times New Roman" w:eastAsia="Times New Roman" w:hAnsi="Times New Roman" w:cs="Times New Roman"/>
                <w:color w:val="000000"/>
                <w:sz w:val="18"/>
                <w:szCs w:val="18"/>
                <w:lang w:val="en-US" w:eastAsia="en-US"/>
              </w:rPr>
              <w:t xml:space="preserve">, duke </w:t>
            </w:r>
            <w:proofErr w:type="spellStart"/>
            <w:r w:rsidRPr="00C46BC3">
              <w:rPr>
                <w:rFonts w:ascii="Times New Roman" w:eastAsia="Times New Roman" w:hAnsi="Times New Roman" w:cs="Times New Roman"/>
                <w:color w:val="000000"/>
                <w:sz w:val="18"/>
                <w:szCs w:val="18"/>
                <w:lang w:val="en-US" w:eastAsia="en-US"/>
              </w:rPr>
              <w:t>përfshirë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arsimin</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shkollor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ose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universitar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ofrues</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publikë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ose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privatë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shërbimeve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arsimore</w:t>
            </w:r>
            <w:proofErr w:type="spellEnd"/>
          </w:p>
        </w:tc>
        <w:tc>
          <w:tcPr>
            <w:tcW w:w="0" w:type="auto"/>
            <w:vMerge/>
            <w:tcBorders>
              <w:top w:val="nil"/>
              <w:left w:val="single" w:sz="8" w:space="0" w:color="auto"/>
              <w:bottom w:val="single" w:sz="8" w:space="0" w:color="auto"/>
              <w:right w:val="single" w:sz="8" w:space="0" w:color="auto"/>
            </w:tcBorders>
            <w:vAlign w:val="center"/>
            <w:hideMark/>
          </w:tcPr>
          <w:p w14:paraId="754C1E2C"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042E8562"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07BFBCC6"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61B9A5EF"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r>
      <w:tr w:rsidR="00C46BC3" w:rsidRPr="00C46BC3" w14:paraId="220A7DED" w14:textId="77777777" w:rsidTr="007E0F5D">
        <w:trPr>
          <w:trHeight w:val="459"/>
        </w:trPr>
        <w:tc>
          <w:tcPr>
            <w:tcW w:w="0" w:type="auto"/>
            <w:tcBorders>
              <w:top w:val="nil"/>
              <w:left w:val="single" w:sz="8" w:space="0" w:color="auto"/>
              <w:bottom w:val="single" w:sz="8" w:space="0" w:color="auto"/>
              <w:right w:val="single" w:sz="8" w:space="0" w:color="auto"/>
            </w:tcBorders>
            <w:vAlign w:val="center"/>
            <w:hideMark/>
          </w:tcPr>
          <w:p w14:paraId="1CABB784"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Përjashtim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TVSH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mësimdhënien</w:t>
            </w:r>
            <w:proofErr w:type="spellEnd"/>
            <w:r w:rsidRPr="00C46BC3">
              <w:rPr>
                <w:rFonts w:ascii="Times New Roman" w:eastAsia="Times New Roman" w:hAnsi="Times New Roman" w:cs="Times New Roman"/>
                <w:color w:val="000000"/>
                <w:sz w:val="18"/>
                <w:szCs w:val="18"/>
                <w:lang w:val="en-US" w:eastAsia="en-US"/>
              </w:rPr>
              <w:t xml:space="preserve"> private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mësuesit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dhe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mbulimin</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arsimit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shkollor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dhe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universitar</w:t>
            </w:r>
            <w:proofErr w:type="spellEnd"/>
          </w:p>
        </w:tc>
        <w:tc>
          <w:tcPr>
            <w:tcW w:w="0" w:type="auto"/>
            <w:vMerge/>
            <w:tcBorders>
              <w:top w:val="nil"/>
              <w:left w:val="single" w:sz="8" w:space="0" w:color="auto"/>
              <w:bottom w:val="single" w:sz="8" w:space="0" w:color="auto"/>
              <w:right w:val="single" w:sz="8" w:space="0" w:color="auto"/>
            </w:tcBorders>
            <w:vAlign w:val="center"/>
            <w:hideMark/>
          </w:tcPr>
          <w:p w14:paraId="02ABF5D5"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1A02ACAC"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73A6F01D"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66569121"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r>
      <w:tr w:rsidR="00C46BC3" w:rsidRPr="00C46BC3" w14:paraId="68AC1F73" w14:textId="77777777" w:rsidTr="007E0F5D">
        <w:trPr>
          <w:trHeight w:val="459"/>
        </w:trPr>
        <w:tc>
          <w:tcPr>
            <w:tcW w:w="0" w:type="auto"/>
            <w:tcBorders>
              <w:top w:val="nil"/>
              <w:left w:val="single" w:sz="8" w:space="0" w:color="auto"/>
              <w:bottom w:val="single" w:sz="8" w:space="0" w:color="auto"/>
              <w:right w:val="single" w:sz="8" w:space="0" w:color="auto"/>
            </w:tcBorders>
            <w:vAlign w:val="center"/>
            <w:hideMark/>
          </w:tcPr>
          <w:p w14:paraId="078DA5E6"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Përjashtim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TVSH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ofrimin</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shërbimeve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vënies</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dispozicion</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personelit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institucionet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fetare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ose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filozofike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që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angazhohen</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aktivitete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sociale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dhe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merituese</w:t>
            </w:r>
            <w:proofErr w:type="spellEnd"/>
          </w:p>
        </w:tc>
        <w:tc>
          <w:tcPr>
            <w:tcW w:w="0" w:type="auto"/>
            <w:tcBorders>
              <w:top w:val="nil"/>
              <w:left w:val="nil"/>
              <w:bottom w:val="single" w:sz="8" w:space="0" w:color="auto"/>
              <w:right w:val="single" w:sz="8" w:space="0" w:color="auto"/>
            </w:tcBorders>
            <w:noWrap/>
            <w:vAlign w:val="center"/>
            <w:hideMark/>
          </w:tcPr>
          <w:p w14:paraId="60220FE4"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15C88588"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48B774DE"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410B46E9"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r>
      <w:tr w:rsidR="00C46BC3" w:rsidRPr="00C46BC3" w14:paraId="397E0F20" w14:textId="77777777" w:rsidTr="007E0F5D">
        <w:trPr>
          <w:trHeight w:val="459"/>
        </w:trPr>
        <w:tc>
          <w:tcPr>
            <w:tcW w:w="0" w:type="auto"/>
            <w:tcBorders>
              <w:top w:val="nil"/>
              <w:left w:val="single" w:sz="8" w:space="0" w:color="auto"/>
              <w:bottom w:val="single" w:sz="8" w:space="0" w:color="auto"/>
              <w:right w:val="single" w:sz="8" w:space="0" w:color="auto"/>
            </w:tcBorders>
            <w:vAlign w:val="center"/>
            <w:hideMark/>
          </w:tcPr>
          <w:p w14:paraId="2E3F7192" w14:textId="77777777" w:rsidR="00C46BC3" w:rsidRPr="00C46BC3" w:rsidRDefault="00C46BC3" w:rsidP="00C46BC3">
            <w:pPr>
              <w:spacing w:line="240" w:lineRule="auto"/>
              <w:contextualSpacing w:val="0"/>
              <w:rPr>
                <w:rFonts w:ascii="Times New Roman" w:eastAsia="Times New Roman" w:hAnsi="Times New Roman" w:cs="Times New Roman"/>
                <w:color w:val="004F88"/>
                <w:sz w:val="18"/>
                <w:szCs w:val="18"/>
                <w:lang w:val="en-US" w:eastAsia="en-US"/>
              </w:rPr>
            </w:pPr>
            <w:proofErr w:type="spellStart"/>
            <w:r w:rsidRPr="00C46BC3">
              <w:rPr>
                <w:rFonts w:ascii="Times New Roman" w:eastAsia="Times New Roman" w:hAnsi="Times New Roman" w:cs="Times New Roman"/>
                <w:color w:val="004F88"/>
                <w:sz w:val="18"/>
                <w:szCs w:val="18"/>
                <w:lang w:val="en-US" w:eastAsia="en-US"/>
              </w:rPr>
              <w:t>Përjashtim</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nga</w:t>
            </w:r>
            <w:proofErr w:type="spellEnd"/>
            <w:r w:rsidRPr="00C46BC3">
              <w:rPr>
                <w:rFonts w:ascii="Times New Roman" w:eastAsia="Times New Roman" w:hAnsi="Times New Roman" w:cs="Times New Roman"/>
                <w:color w:val="004F88"/>
                <w:sz w:val="18"/>
                <w:szCs w:val="18"/>
                <w:lang w:val="en-US" w:eastAsia="en-US"/>
              </w:rPr>
              <w:t xml:space="preserve"> TVSH </w:t>
            </w:r>
            <w:proofErr w:type="spellStart"/>
            <w:r w:rsidRPr="00C46BC3">
              <w:rPr>
                <w:rFonts w:ascii="Times New Roman" w:eastAsia="Times New Roman" w:hAnsi="Times New Roman" w:cs="Times New Roman"/>
                <w:color w:val="004F88"/>
                <w:sz w:val="18"/>
                <w:szCs w:val="18"/>
                <w:lang w:val="en-US" w:eastAsia="en-US"/>
              </w:rPr>
              <w:t>për</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ofrimin</w:t>
            </w:r>
            <w:proofErr w:type="spellEnd"/>
            <w:r w:rsidRPr="00C46BC3">
              <w:rPr>
                <w:rFonts w:ascii="Times New Roman" w:eastAsia="Times New Roman" w:hAnsi="Times New Roman" w:cs="Times New Roman"/>
                <w:color w:val="004F88"/>
                <w:sz w:val="18"/>
                <w:szCs w:val="18"/>
                <w:lang w:val="en-US" w:eastAsia="en-US"/>
              </w:rPr>
              <w:t xml:space="preserve"> e </w:t>
            </w:r>
            <w:proofErr w:type="spellStart"/>
            <w:r w:rsidRPr="00C46BC3">
              <w:rPr>
                <w:rFonts w:ascii="Times New Roman" w:eastAsia="Times New Roman" w:hAnsi="Times New Roman" w:cs="Times New Roman"/>
                <w:color w:val="004F88"/>
                <w:sz w:val="18"/>
                <w:szCs w:val="18"/>
                <w:lang w:val="en-US" w:eastAsia="en-US"/>
              </w:rPr>
              <w:t>mallrave</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dhe</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shërbimeve</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të</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ofruara</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për</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dhe</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nga</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sektori</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jofitimprurës</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i</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angazhuar</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në</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politikë</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sindikalizëm</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fe</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patriotizëm</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etj</w:t>
            </w:r>
            <w:proofErr w:type="spellEnd"/>
            <w:r w:rsidRPr="00C46BC3">
              <w:rPr>
                <w:rFonts w:ascii="Times New Roman" w:eastAsia="Times New Roman" w:hAnsi="Times New Roman" w:cs="Times New Roman"/>
                <w:color w:val="004F88"/>
                <w:sz w:val="18"/>
                <w:szCs w:val="18"/>
                <w:lang w:val="en-US" w:eastAsia="en-US"/>
              </w:rPr>
              <w:t>.</w:t>
            </w:r>
          </w:p>
        </w:tc>
        <w:tc>
          <w:tcPr>
            <w:tcW w:w="0" w:type="auto"/>
            <w:vMerge w:val="restart"/>
            <w:tcBorders>
              <w:top w:val="nil"/>
              <w:left w:val="single" w:sz="8" w:space="0" w:color="auto"/>
              <w:bottom w:val="single" w:sz="8" w:space="0" w:color="auto"/>
              <w:right w:val="single" w:sz="8" w:space="0" w:color="auto"/>
            </w:tcBorders>
            <w:shd w:val="clear" w:color="000000" w:fill="D9D9D9"/>
            <w:noWrap/>
            <w:vAlign w:val="center"/>
            <w:hideMark/>
          </w:tcPr>
          <w:p w14:paraId="52F4AC01" w14:textId="77777777" w:rsidR="00C46BC3" w:rsidRPr="00C46BC3" w:rsidRDefault="00C46BC3" w:rsidP="00C46BC3">
            <w:pPr>
              <w:spacing w:line="240" w:lineRule="auto"/>
              <w:contextualSpacing w:val="0"/>
              <w:jc w:val="center"/>
              <w:rPr>
                <w:rFonts w:ascii="Times New Roman" w:eastAsia="Times New Roman" w:hAnsi="Times New Roman" w:cs="Times New Roman"/>
                <w:color w:val="305496"/>
                <w:sz w:val="18"/>
                <w:szCs w:val="18"/>
                <w:lang w:val="en-US" w:eastAsia="en-US"/>
              </w:rPr>
            </w:pPr>
            <w:r w:rsidRPr="00C46BC3">
              <w:rPr>
                <w:rFonts w:ascii="Times New Roman" w:eastAsia="Times New Roman" w:hAnsi="Times New Roman" w:cs="Times New Roman"/>
                <w:color w:val="305496"/>
                <w:sz w:val="18"/>
                <w:szCs w:val="18"/>
                <w:lang w:val="en-US" w:eastAsia="en-US"/>
              </w:rPr>
              <w:t xml:space="preserve">              1,041 </w:t>
            </w:r>
          </w:p>
        </w:tc>
        <w:tc>
          <w:tcPr>
            <w:tcW w:w="0" w:type="auto"/>
            <w:vMerge w:val="restart"/>
            <w:tcBorders>
              <w:top w:val="nil"/>
              <w:left w:val="single" w:sz="8" w:space="0" w:color="auto"/>
              <w:bottom w:val="single" w:sz="8" w:space="0" w:color="auto"/>
              <w:right w:val="single" w:sz="8" w:space="0" w:color="auto"/>
            </w:tcBorders>
            <w:shd w:val="clear" w:color="000000" w:fill="D9D9D9"/>
            <w:noWrap/>
            <w:vAlign w:val="center"/>
            <w:hideMark/>
          </w:tcPr>
          <w:p w14:paraId="0F778486" w14:textId="77777777" w:rsidR="00C46BC3" w:rsidRPr="00C46BC3" w:rsidRDefault="00C46BC3" w:rsidP="00C46BC3">
            <w:pPr>
              <w:spacing w:line="240" w:lineRule="auto"/>
              <w:contextualSpacing w:val="0"/>
              <w:jc w:val="center"/>
              <w:rPr>
                <w:rFonts w:ascii="Times New Roman" w:eastAsia="Times New Roman" w:hAnsi="Times New Roman" w:cs="Times New Roman"/>
                <w:color w:val="305496"/>
                <w:sz w:val="18"/>
                <w:szCs w:val="18"/>
                <w:lang w:val="en-US" w:eastAsia="en-US"/>
              </w:rPr>
            </w:pPr>
            <w:r w:rsidRPr="00C46BC3">
              <w:rPr>
                <w:rFonts w:ascii="Times New Roman" w:eastAsia="Times New Roman" w:hAnsi="Times New Roman" w:cs="Times New Roman"/>
                <w:color w:val="305496"/>
                <w:sz w:val="18"/>
                <w:szCs w:val="18"/>
                <w:lang w:val="en-US" w:eastAsia="en-US"/>
              </w:rPr>
              <w:t xml:space="preserve">              958 </w:t>
            </w:r>
          </w:p>
        </w:tc>
        <w:tc>
          <w:tcPr>
            <w:tcW w:w="0" w:type="auto"/>
            <w:vMerge w:val="restart"/>
            <w:tcBorders>
              <w:top w:val="nil"/>
              <w:left w:val="single" w:sz="8" w:space="0" w:color="auto"/>
              <w:bottom w:val="single" w:sz="8" w:space="0" w:color="auto"/>
              <w:right w:val="single" w:sz="8" w:space="0" w:color="auto"/>
            </w:tcBorders>
            <w:shd w:val="clear" w:color="000000" w:fill="D9D9D9"/>
            <w:noWrap/>
            <w:vAlign w:val="center"/>
            <w:hideMark/>
          </w:tcPr>
          <w:p w14:paraId="7723BA34" w14:textId="77777777" w:rsidR="00C46BC3" w:rsidRPr="00C46BC3" w:rsidRDefault="00C46BC3" w:rsidP="00C46BC3">
            <w:pPr>
              <w:spacing w:line="240" w:lineRule="auto"/>
              <w:contextualSpacing w:val="0"/>
              <w:jc w:val="center"/>
              <w:rPr>
                <w:rFonts w:ascii="Times New Roman" w:eastAsia="Times New Roman" w:hAnsi="Times New Roman" w:cs="Times New Roman"/>
                <w:color w:val="305496"/>
                <w:sz w:val="18"/>
                <w:szCs w:val="18"/>
                <w:lang w:val="en-US" w:eastAsia="en-US"/>
              </w:rPr>
            </w:pPr>
            <w:r w:rsidRPr="00C46BC3">
              <w:rPr>
                <w:rFonts w:ascii="Times New Roman" w:eastAsia="Times New Roman" w:hAnsi="Times New Roman" w:cs="Times New Roman"/>
                <w:color w:val="305496"/>
                <w:sz w:val="18"/>
                <w:szCs w:val="18"/>
                <w:lang w:val="en-US" w:eastAsia="en-US"/>
              </w:rPr>
              <w:t xml:space="preserve">        1,144 </w:t>
            </w:r>
          </w:p>
        </w:tc>
        <w:tc>
          <w:tcPr>
            <w:tcW w:w="0" w:type="auto"/>
            <w:vMerge w:val="restart"/>
            <w:tcBorders>
              <w:top w:val="nil"/>
              <w:left w:val="single" w:sz="8" w:space="0" w:color="auto"/>
              <w:bottom w:val="single" w:sz="8" w:space="0" w:color="auto"/>
              <w:right w:val="single" w:sz="8" w:space="0" w:color="auto"/>
            </w:tcBorders>
            <w:shd w:val="clear" w:color="000000" w:fill="D9D9D9"/>
            <w:noWrap/>
            <w:vAlign w:val="center"/>
            <w:hideMark/>
          </w:tcPr>
          <w:p w14:paraId="30AB5F91" w14:textId="77777777" w:rsidR="00C46BC3" w:rsidRPr="00C46BC3" w:rsidRDefault="00C46BC3" w:rsidP="00C46BC3">
            <w:pPr>
              <w:spacing w:line="240" w:lineRule="auto"/>
              <w:contextualSpacing w:val="0"/>
              <w:jc w:val="center"/>
              <w:rPr>
                <w:rFonts w:ascii="Times New Roman" w:eastAsia="Times New Roman" w:hAnsi="Times New Roman" w:cs="Times New Roman"/>
                <w:color w:val="305496"/>
                <w:sz w:val="18"/>
                <w:szCs w:val="18"/>
                <w:lang w:val="en-US" w:eastAsia="en-US"/>
              </w:rPr>
            </w:pPr>
            <w:r w:rsidRPr="00C46BC3">
              <w:rPr>
                <w:rFonts w:ascii="Times New Roman" w:eastAsia="Times New Roman" w:hAnsi="Times New Roman" w:cs="Times New Roman"/>
                <w:color w:val="305496"/>
                <w:sz w:val="18"/>
                <w:szCs w:val="18"/>
                <w:lang w:val="en-US" w:eastAsia="en-US"/>
              </w:rPr>
              <w:t xml:space="preserve">             1,119 </w:t>
            </w:r>
          </w:p>
        </w:tc>
      </w:tr>
      <w:tr w:rsidR="00C46BC3" w:rsidRPr="00C46BC3" w14:paraId="4ABE82FD" w14:textId="77777777" w:rsidTr="007E0F5D">
        <w:trPr>
          <w:trHeight w:val="459"/>
        </w:trPr>
        <w:tc>
          <w:tcPr>
            <w:tcW w:w="0" w:type="auto"/>
            <w:tcBorders>
              <w:top w:val="nil"/>
              <w:left w:val="single" w:sz="8" w:space="0" w:color="auto"/>
              <w:bottom w:val="single" w:sz="8" w:space="0" w:color="auto"/>
              <w:right w:val="single" w:sz="8" w:space="0" w:color="auto"/>
            </w:tcBorders>
            <w:vAlign w:val="center"/>
            <w:hideMark/>
          </w:tcPr>
          <w:p w14:paraId="3417031C" w14:textId="77777777" w:rsidR="00C46BC3" w:rsidRPr="00C46BC3" w:rsidRDefault="00C46BC3" w:rsidP="00C46BC3">
            <w:pPr>
              <w:spacing w:line="240" w:lineRule="auto"/>
              <w:contextualSpacing w:val="0"/>
              <w:rPr>
                <w:rFonts w:ascii="Times New Roman" w:eastAsia="Times New Roman" w:hAnsi="Times New Roman" w:cs="Times New Roman"/>
                <w:color w:val="004F88"/>
                <w:sz w:val="18"/>
                <w:szCs w:val="18"/>
                <w:lang w:val="en-US" w:eastAsia="en-US"/>
              </w:rPr>
            </w:pPr>
            <w:proofErr w:type="spellStart"/>
            <w:r w:rsidRPr="00C46BC3">
              <w:rPr>
                <w:rFonts w:ascii="Times New Roman" w:eastAsia="Times New Roman" w:hAnsi="Times New Roman" w:cs="Times New Roman"/>
                <w:color w:val="004F88"/>
                <w:sz w:val="18"/>
                <w:szCs w:val="18"/>
                <w:lang w:val="en-US" w:eastAsia="en-US"/>
              </w:rPr>
              <w:t>Përjashtim</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nga</w:t>
            </w:r>
            <w:proofErr w:type="spellEnd"/>
            <w:r w:rsidRPr="00C46BC3">
              <w:rPr>
                <w:rFonts w:ascii="Times New Roman" w:eastAsia="Times New Roman" w:hAnsi="Times New Roman" w:cs="Times New Roman"/>
                <w:color w:val="004F88"/>
                <w:sz w:val="18"/>
                <w:szCs w:val="18"/>
                <w:lang w:val="en-US" w:eastAsia="en-US"/>
              </w:rPr>
              <w:t xml:space="preserve"> TVSH </w:t>
            </w:r>
            <w:proofErr w:type="spellStart"/>
            <w:r w:rsidRPr="00C46BC3">
              <w:rPr>
                <w:rFonts w:ascii="Times New Roman" w:eastAsia="Times New Roman" w:hAnsi="Times New Roman" w:cs="Times New Roman"/>
                <w:color w:val="004F88"/>
                <w:sz w:val="18"/>
                <w:szCs w:val="18"/>
                <w:lang w:val="en-US" w:eastAsia="en-US"/>
              </w:rPr>
              <w:t>për</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ofrimin</w:t>
            </w:r>
            <w:proofErr w:type="spellEnd"/>
            <w:r w:rsidRPr="00C46BC3">
              <w:rPr>
                <w:rFonts w:ascii="Times New Roman" w:eastAsia="Times New Roman" w:hAnsi="Times New Roman" w:cs="Times New Roman"/>
                <w:color w:val="004F88"/>
                <w:sz w:val="18"/>
                <w:szCs w:val="18"/>
                <w:lang w:val="en-US" w:eastAsia="en-US"/>
              </w:rPr>
              <w:t xml:space="preserve"> e </w:t>
            </w:r>
            <w:proofErr w:type="spellStart"/>
            <w:r w:rsidRPr="00C46BC3">
              <w:rPr>
                <w:rFonts w:ascii="Times New Roman" w:eastAsia="Times New Roman" w:hAnsi="Times New Roman" w:cs="Times New Roman"/>
                <w:color w:val="004F88"/>
                <w:sz w:val="18"/>
                <w:szCs w:val="18"/>
                <w:lang w:val="en-US" w:eastAsia="en-US"/>
              </w:rPr>
              <w:t>mallrave</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dhe</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shërbimeve</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të</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lidhura</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ngushtë</w:t>
            </w:r>
            <w:proofErr w:type="spellEnd"/>
            <w:r w:rsidRPr="00C46BC3">
              <w:rPr>
                <w:rFonts w:ascii="Times New Roman" w:eastAsia="Times New Roman" w:hAnsi="Times New Roman" w:cs="Times New Roman"/>
                <w:color w:val="004F88"/>
                <w:sz w:val="18"/>
                <w:szCs w:val="18"/>
                <w:lang w:val="en-US" w:eastAsia="en-US"/>
              </w:rPr>
              <w:t xml:space="preserve"> me </w:t>
            </w:r>
            <w:proofErr w:type="spellStart"/>
            <w:r w:rsidRPr="00C46BC3">
              <w:rPr>
                <w:rFonts w:ascii="Times New Roman" w:eastAsia="Times New Roman" w:hAnsi="Times New Roman" w:cs="Times New Roman"/>
                <w:color w:val="004F88"/>
                <w:sz w:val="18"/>
                <w:szCs w:val="18"/>
                <w:lang w:val="en-US" w:eastAsia="en-US"/>
              </w:rPr>
              <w:t>ushtrimin</w:t>
            </w:r>
            <w:proofErr w:type="spellEnd"/>
            <w:r w:rsidRPr="00C46BC3">
              <w:rPr>
                <w:rFonts w:ascii="Times New Roman" w:eastAsia="Times New Roman" w:hAnsi="Times New Roman" w:cs="Times New Roman"/>
                <w:color w:val="004F88"/>
                <w:sz w:val="18"/>
                <w:szCs w:val="18"/>
                <w:lang w:val="en-US" w:eastAsia="en-US"/>
              </w:rPr>
              <w:t xml:space="preserve"> e </w:t>
            </w:r>
            <w:proofErr w:type="spellStart"/>
            <w:r w:rsidRPr="00C46BC3">
              <w:rPr>
                <w:rFonts w:ascii="Times New Roman" w:eastAsia="Times New Roman" w:hAnsi="Times New Roman" w:cs="Times New Roman"/>
                <w:color w:val="004F88"/>
                <w:sz w:val="18"/>
                <w:szCs w:val="18"/>
                <w:lang w:val="en-US" w:eastAsia="en-US"/>
              </w:rPr>
              <w:t>sportit</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dhe</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edukimit</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fizik</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nga</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organizatat</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jofitimprurëse</w:t>
            </w:r>
            <w:proofErr w:type="spellEnd"/>
          </w:p>
        </w:tc>
        <w:tc>
          <w:tcPr>
            <w:tcW w:w="0" w:type="auto"/>
            <w:vMerge/>
            <w:tcBorders>
              <w:top w:val="nil"/>
              <w:left w:val="single" w:sz="8" w:space="0" w:color="auto"/>
              <w:bottom w:val="single" w:sz="8" w:space="0" w:color="auto"/>
              <w:right w:val="single" w:sz="8" w:space="0" w:color="auto"/>
            </w:tcBorders>
            <w:vAlign w:val="center"/>
            <w:hideMark/>
          </w:tcPr>
          <w:p w14:paraId="71DF23C2" w14:textId="77777777" w:rsidR="00C46BC3" w:rsidRPr="00C46BC3" w:rsidRDefault="00C46BC3" w:rsidP="00C46BC3">
            <w:pPr>
              <w:spacing w:line="240" w:lineRule="auto"/>
              <w:contextualSpacing w:val="0"/>
              <w:rPr>
                <w:rFonts w:ascii="Times New Roman" w:eastAsia="Times New Roman" w:hAnsi="Times New Roman" w:cs="Times New Roman"/>
                <w:color w:val="305496"/>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186BBA79" w14:textId="77777777" w:rsidR="00C46BC3" w:rsidRPr="00C46BC3" w:rsidRDefault="00C46BC3" w:rsidP="00C46BC3">
            <w:pPr>
              <w:spacing w:line="240" w:lineRule="auto"/>
              <w:contextualSpacing w:val="0"/>
              <w:rPr>
                <w:rFonts w:ascii="Times New Roman" w:eastAsia="Times New Roman" w:hAnsi="Times New Roman" w:cs="Times New Roman"/>
                <w:color w:val="305496"/>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77DD6422" w14:textId="77777777" w:rsidR="00C46BC3" w:rsidRPr="00C46BC3" w:rsidRDefault="00C46BC3" w:rsidP="00C46BC3">
            <w:pPr>
              <w:spacing w:line="240" w:lineRule="auto"/>
              <w:contextualSpacing w:val="0"/>
              <w:rPr>
                <w:rFonts w:ascii="Times New Roman" w:eastAsia="Times New Roman" w:hAnsi="Times New Roman" w:cs="Times New Roman"/>
                <w:color w:val="305496"/>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035764B1" w14:textId="77777777" w:rsidR="00C46BC3" w:rsidRPr="00C46BC3" w:rsidRDefault="00C46BC3" w:rsidP="00C46BC3">
            <w:pPr>
              <w:spacing w:line="240" w:lineRule="auto"/>
              <w:contextualSpacing w:val="0"/>
              <w:rPr>
                <w:rFonts w:ascii="Times New Roman" w:eastAsia="Times New Roman" w:hAnsi="Times New Roman" w:cs="Times New Roman"/>
                <w:color w:val="305496"/>
                <w:sz w:val="18"/>
                <w:szCs w:val="18"/>
                <w:lang w:val="en-US" w:eastAsia="en-US"/>
              </w:rPr>
            </w:pPr>
          </w:p>
        </w:tc>
      </w:tr>
      <w:tr w:rsidR="00C46BC3" w:rsidRPr="00C46BC3" w14:paraId="4C5A5A4F"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09B3EF97" w14:textId="77777777" w:rsidR="00C46BC3" w:rsidRPr="00C46BC3" w:rsidRDefault="00C46BC3" w:rsidP="00C46BC3">
            <w:pPr>
              <w:spacing w:line="240" w:lineRule="auto"/>
              <w:contextualSpacing w:val="0"/>
              <w:rPr>
                <w:rFonts w:ascii="Times New Roman" w:eastAsia="Times New Roman" w:hAnsi="Times New Roman" w:cs="Times New Roman"/>
                <w:color w:val="004F88"/>
                <w:sz w:val="18"/>
                <w:szCs w:val="18"/>
                <w:lang w:val="en-US" w:eastAsia="en-US"/>
              </w:rPr>
            </w:pPr>
            <w:proofErr w:type="spellStart"/>
            <w:r w:rsidRPr="00C46BC3">
              <w:rPr>
                <w:rFonts w:ascii="Times New Roman" w:eastAsia="Times New Roman" w:hAnsi="Times New Roman" w:cs="Times New Roman"/>
                <w:color w:val="004F88"/>
                <w:sz w:val="18"/>
                <w:szCs w:val="18"/>
                <w:lang w:val="en-US" w:eastAsia="en-US"/>
              </w:rPr>
              <w:t>Përjashtim</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nga</w:t>
            </w:r>
            <w:proofErr w:type="spellEnd"/>
            <w:r w:rsidRPr="00C46BC3">
              <w:rPr>
                <w:rFonts w:ascii="Times New Roman" w:eastAsia="Times New Roman" w:hAnsi="Times New Roman" w:cs="Times New Roman"/>
                <w:color w:val="004F88"/>
                <w:sz w:val="18"/>
                <w:szCs w:val="18"/>
                <w:lang w:val="en-US" w:eastAsia="en-US"/>
              </w:rPr>
              <w:t xml:space="preserve"> TVSH </w:t>
            </w:r>
            <w:proofErr w:type="spellStart"/>
            <w:r w:rsidRPr="00C46BC3">
              <w:rPr>
                <w:rFonts w:ascii="Times New Roman" w:eastAsia="Times New Roman" w:hAnsi="Times New Roman" w:cs="Times New Roman"/>
                <w:color w:val="004F88"/>
                <w:sz w:val="18"/>
                <w:szCs w:val="18"/>
                <w:lang w:val="en-US" w:eastAsia="en-US"/>
              </w:rPr>
              <w:t>për</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shërbimet</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kulturore</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dhe</w:t>
            </w:r>
            <w:proofErr w:type="spellEnd"/>
            <w:r w:rsidRPr="00C46BC3">
              <w:rPr>
                <w:rFonts w:ascii="Times New Roman" w:eastAsia="Times New Roman" w:hAnsi="Times New Roman" w:cs="Times New Roman"/>
                <w:color w:val="004F88"/>
                <w:sz w:val="18"/>
                <w:szCs w:val="18"/>
                <w:lang w:val="en-US" w:eastAsia="en-US"/>
              </w:rPr>
              <w:t xml:space="preserve"> mallrat e </w:t>
            </w:r>
            <w:proofErr w:type="spellStart"/>
            <w:r w:rsidRPr="00C46BC3">
              <w:rPr>
                <w:rFonts w:ascii="Times New Roman" w:eastAsia="Times New Roman" w:hAnsi="Times New Roman" w:cs="Times New Roman"/>
                <w:color w:val="004F88"/>
                <w:sz w:val="18"/>
                <w:szCs w:val="18"/>
                <w:lang w:val="en-US" w:eastAsia="en-US"/>
              </w:rPr>
              <w:t>ofruara</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nga</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organizatat</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jofitimprurëse</w:t>
            </w:r>
            <w:proofErr w:type="spellEnd"/>
          </w:p>
        </w:tc>
        <w:tc>
          <w:tcPr>
            <w:tcW w:w="0" w:type="auto"/>
            <w:vMerge/>
            <w:tcBorders>
              <w:top w:val="nil"/>
              <w:left w:val="single" w:sz="8" w:space="0" w:color="auto"/>
              <w:bottom w:val="single" w:sz="8" w:space="0" w:color="auto"/>
              <w:right w:val="single" w:sz="8" w:space="0" w:color="auto"/>
            </w:tcBorders>
            <w:vAlign w:val="center"/>
            <w:hideMark/>
          </w:tcPr>
          <w:p w14:paraId="56FB38DD" w14:textId="77777777" w:rsidR="00C46BC3" w:rsidRPr="00C46BC3" w:rsidRDefault="00C46BC3" w:rsidP="00C46BC3">
            <w:pPr>
              <w:spacing w:line="240" w:lineRule="auto"/>
              <w:contextualSpacing w:val="0"/>
              <w:rPr>
                <w:rFonts w:ascii="Times New Roman" w:eastAsia="Times New Roman" w:hAnsi="Times New Roman" w:cs="Times New Roman"/>
                <w:color w:val="305496"/>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7EC15B49" w14:textId="77777777" w:rsidR="00C46BC3" w:rsidRPr="00C46BC3" w:rsidRDefault="00C46BC3" w:rsidP="00C46BC3">
            <w:pPr>
              <w:spacing w:line="240" w:lineRule="auto"/>
              <w:contextualSpacing w:val="0"/>
              <w:rPr>
                <w:rFonts w:ascii="Times New Roman" w:eastAsia="Times New Roman" w:hAnsi="Times New Roman" w:cs="Times New Roman"/>
                <w:color w:val="305496"/>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5AD7FA07" w14:textId="77777777" w:rsidR="00C46BC3" w:rsidRPr="00C46BC3" w:rsidRDefault="00C46BC3" w:rsidP="00C46BC3">
            <w:pPr>
              <w:spacing w:line="240" w:lineRule="auto"/>
              <w:contextualSpacing w:val="0"/>
              <w:rPr>
                <w:rFonts w:ascii="Times New Roman" w:eastAsia="Times New Roman" w:hAnsi="Times New Roman" w:cs="Times New Roman"/>
                <w:color w:val="305496"/>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2A9FB7C9" w14:textId="77777777" w:rsidR="00C46BC3" w:rsidRPr="00C46BC3" w:rsidRDefault="00C46BC3" w:rsidP="00C46BC3">
            <w:pPr>
              <w:spacing w:line="240" w:lineRule="auto"/>
              <w:contextualSpacing w:val="0"/>
              <w:rPr>
                <w:rFonts w:ascii="Times New Roman" w:eastAsia="Times New Roman" w:hAnsi="Times New Roman" w:cs="Times New Roman"/>
                <w:color w:val="305496"/>
                <w:sz w:val="18"/>
                <w:szCs w:val="18"/>
                <w:lang w:val="en-US" w:eastAsia="en-US"/>
              </w:rPr>
            </w:pPr>
          </w:p>
        </w:tc>
      </w:tr>
      <w:tr w:rsidR="00C46BC3" w:rsidRPr="00C46BC3" w14:paraId="2D732410" w14:textId="77777777" w:rsidTr="007E0F5D">
        <w:trPr>
          <w:trHeight w:val="459"/>
        </w:trPr>
        <w:tc>
          <w:tcPr>
            <w:tcW w:w="0" w:type="auto"/>
            <w:tcBorders>
              <w:top w:val="nil"/>
              <w:left w:val="single" w:sz="8" w:space="0" w:color="auto"/>
              <w:bottom w:val="single" w:sz="8" w:space="0" w:color="auto"/>
              <w:right w:val="single" w:sz="8" w:space="0" w:color="auto"/>
            </w:tcBorders>
            <w:vAlign w:val="center"/>
            <w:hideMark/>
          </w:tcPr>
          <w:p w14:paraId="41475CB2" w14:textId="77777777" w:rsidR="00C46BC3" w:rsidRPr="00C46BC3" w:rsidRDefault="00C46BC3" w:rsidP="00C46BC3">
            <w:pPr>
              <w:spacing w:line="240" w:lineRule="auto"/>
              <w:contextualSpacing w:val="0"/>
              <w:rPr>
                <w:rFonts w:ascii="Times New Roman" w:eastAsia="Times New Roman" w:hAnsi="Times New Roman" w:cs="Times New Roman"/>
                <w:color w:val="004F88"/>
                <w:sz w:val="18"/>
                <w:szCs w:val="18"/>
                <w:lang w:val="en-US" w:eastAsia="en-US"/>
              </w:rPr>
            </w:pPr>
            <w:proofErr w:type="spellStart"/>
            <w:r w:rsidRPr="00C46BC3">
              <w:rPr>
                <w:rFonts w:ascii="Times New Roman" w:eastAsia="Times New Roman" w:hAnsi="Times New Roman" w:cs="Times New Roman"/>
                <w:color w:val="004F88"/>
                <w:sz w:val="18"/>
                <w:szCs w:val="18"/>
                <w:lang w:val="en-US" w:eastAsia="en-US"/>
              </w:rPr>
              <w:t>Përjashtim</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nga</w:t>
            </w:r>
            <w:proofErr w:type="spellEnd"/>
            <w:r w:rsidRPr="00C46BC3">
              <w:rPr>
                <w:rFonts w:ascii="Times New Roman" w:eastAsia="Times New Roman" w:hAnsi="Times New Roman" w:cs="Times New Roman"/>
                <w:color w:val="004F88"/>
                <w:sz w:val="18"/>
                <w:szCs w:val="18"/>
                <w:lang w:val="en-US" w:eastAsia="en-US"/>
              </w:rPr>
              <w:t xml:space="preserve"> TVSH </w:t>
            </w:r>
            <w:proofErr w:type="spellStart"/>
            <w:r w:rsidRPr="00C46BC3">
              <w:rPr>
                <w:rFonts w:ascii="Times New Roman" w:eastAsia="Times New Roman" w:hAnsi="Times New Roman" w:cs="Times New Roman"/>
                <w:color w:val="004F88"/>
                <w:sz w:val="18"/>
                <w:szCs w:val="18"/>
                <w:lang w:val="en-US" w:eastAsia="en-US"/>
              </w:rPr>
              <w:t>për</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aktivitetet</w:t>
            </w:r>
            <w:proofErr w:type="spellEnd"/>
            <w:r w:rsidRPr="00C46BC3">
              <w:rPr>
                <w:rFonts w:ascii="Times New Roman" w:eastAsia="Times New Roman" w:hAnsi="Times New Roman" w:cs="Times New Roman"/>
                <w:color w:val="004F88"/>
                <w:sz w:val="18"/>
                <w:szCs w:val="18"/>
                <w:lang w:val="en-US" w:eastAsia="en-US"/>
              </w:rPr>
              <w:t xml:space="preserve"> e </w:t>
            </w:r>
            <w:proofErr w:type="spellStart"/>
            <w:r w:rsidRPr="00C46BC3">
              <w:rPr>
                <w:rFonts w:ascii="Times New Roman" w:eastAsia="Times New Roman" w:hAnsi="Times New Roman" w:cs="Times New Roman"/>
                <w:color w:val="004F88"/>
                <w:sz w:val="18"/>
                <w:szCs w:val="18"/>
                <w:lang w:val="en-US" w:eastAsia="en-US"/>
              </w:rPr>
              <w:t>mbledhjes</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së</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fondeve</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ekskluzivisht</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për</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përfitimin</w:t>
            </w:r>
            <w:proofErr w:type="spellEnd"/>
            <w:r w:rsidRPr="00C46BC3">
              <w:rPr>
                <w:rFonts w:ascii="Times New Roman" w:eastAsia="Times New Roman" w:hAnsi="Times New Roman" w:cs="Times New Roman"/>
                <w:color w:val="004F88"/>
                <w:sz w:val="18"/>
                <w:szCs w:val="18"/>
                <w:lang w:val="en-US" w:eastAsia="en-US"/>
              </w:rPr>
              <w:t xml:space="preserve"> e </w:t>
            </w:r>
            <w:proofErr w:type="spellStart"/>
            <w:r w:rsidRPr="00C46BC3">
              <w:rPr>
                <w:rFonts w:ascii="Times New Roman" w:eastAsia="Times New Roman" w:hAnsi="Times New Roman" w:cs="Times New Roman"/>
                <w:color w:val="004F88"/>
                <w:sz w:val="18"/>
                <w:szCs w:val="18"/>
                <w:lang w:val="en-US" w:eastAsia="en-US"/>
              </w:rPr>
              <w:t>organizatave</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dhe</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që</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mbështesin</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ofrimin</w:t>
            </w:r>
            <w:proofErr w:type="spellEnd"/>
            <w:r w:rsidRPr="00C46BC3">
              <w:rPr>
                <w:rFonts w:ascii="Times New Roman" w:eastAsia="Times New Roman" w:hAnsi="Times New Roman" w:cs="Times New Roman"/>
                <w:color w:val="004F88"/>
                <w:sz w:val="18"/>
                <w:szCs w:val="18"/>
                <w:lang w:val="en-US" w:eastAsia="en-US"/>
              </w:rPr>
              <w:t xml:space="preserve"> e </w:t>
            </w:r>
            <w:proofErr w:type="spellStart"/>
            <w:r w:rsidRPr="00C46BC3">
              <w:rPr>
                <w:rFonts w:ascii="Times New Roman" w:eastAsia="Times New Roman" w:hAnsi="Times New Roman" w:cs="Times New Roman"/>
                <w:color w:val="004F88"/>
                <w:sz w:val="18"/>
                <w:szCs w:val="18"/>
                <w:lang w:val="en-US" w:eastAsia="en-US"/>
              </w:rPr>
              <w:t>mallrave</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dhe</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shërbimeve</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merituese</w:t>
            </w:r>
            <w:proofErr w:type="spellEnd"/>
            <w:r w:rsidRPr="00C46BC3">
              <w:rPr>
                <w:rFonts w:ascii="Times New Roman" w:eastAsia="Times New Roman" w:hAnsi="Times New Roman" w:cs="Times New Roman"/>
                <w:color w:val="004F88"/>
                <w:sz w:val="18"/>
                <w:szCs w:val="18"/>
                <w:lang w:val="en-US" w:eastAsia="en-US"/>
              </w:rPr>
              <w:t xml:space="preserve"> </w:t>
            </w:r>
          </w:p>
        </w:tc>
        <w:tc>
          <w:tcPr>
            <w:tcW w:w="0" w:type="auto"/>
            <w:vMerge/>
            <w:tcBorders>
              <w:top w:val="nil"/>
              <w:left w:val="single" w:sz="8" w:space="0" w:color="auto"/>
              <w:bottom w:val="single" w:sz="8" w:space="0" w:color="auto"/>
              <w:right w:val="single" w:sz="8" w:space="0" w:color="auto"/>
            </w:tcBorders>
            <w:vAlign w:val="center"/>
            <w:hideMark/>
          </w:tcPr>
          <w:p w14:paraId="69BBE3E4" w14:textId="77777777" w:rsidR="00C46BC3" w:rsidRPr="00C46BC3" w:rsidRDefault="00C46BC3" w:rsidP="00C46BC3">
            <w:pPr>
              <w:spacing w:line="240" w:lineRule="auto"/>
              <w:contextualSpacing w:val="0"/>
              <w:rPr>
                <w:rFonts w:ascii="Times New Roman" w:eastAsia="Times New Roman" w:hAnsi="Times New Roman" w:cs="Times New Roman"/>
                <w:color w:val="305496"/>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682289C0" w14:textId="77777777" w:rsidR="00C46BC3" w:rsidRPr="00C46BC3" w:rsidRDefault="00C46BC3" w:rsidP="00C46BC3">
            <w:pPr>
              <w:spacing w:line="240" w:lineRule="auto"/>
              <w:contextualSpacing w:val="0"/>
              <w:rPr>
                <w:rFonts w:ascii="Times New Roman" w:eastAsia="Times New Roman" w:hAnsi="Times New Roman" w:cs="Times New Roman"/>
                <w:color w:val="305496"/>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100B887C" w14:textId="77777777" w:rsidR="00C46BC3" w:rsidRPr="00C46BC3" w:rsidRDefault="00C46BC3" w:rsidP="00C46BC3">
            <w:pPr>
              <w:spacing w:line="240" w:lineRule="auto"/>
              <w:contextualSpacing w:val="0"/>
              <w:rPr>
                <w:rFonts w:ascii="Times New Roman" w:eastAsia="Times New Roman" w:hAnsi="Times New Roman" w:cs="Times New Roman"/>
                <w:color w:val="305496"/>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257FA895" w14:textId="77777777" w:rsidR="00C46BC3" w:rsidRPr="00C46BC3" w:rsidRDefault="00C46BC3" w:rsidP="00C46BC3">
            <w:pPr>
              <w:spacing w:line="240" w:lineRule="auto"/>
              <w:contextualSpacing w:val="0"/>
              <w:rPr>
                <w:rFonts w:ascii="Times New Roman" w:eastAsia="Times New Roman" w:hAnsi="Times New Roman" w:cs="Times New Roman"/>
                <w:color w:val="305496"/>
                <w:sz w:val="18"/>
                <w:szCs w:val="18"/>
                <w:lang w:val="en-US" w:eastAsia="en-US"/>
              </w:rPr>
            </w:pPr>
          </w:p>
        </w:tc>
      </w:tr>
      <w:tr w:rsidR="00C46BC3" w:rsidRPr="00C46BC3" w14:paraId="7965688C"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353B3BAD"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Përjashtim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TVSH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furnizimin</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shërbimeve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ambulancës</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sëmurët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dhe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plagosurit</w:t>
            </w:r>
            <w:proofErr w:type="spellEnd"/>
          </w:p>
        </w:tc>
        <w:tc>
          <w:tcPr>
            <w:tcW w:w="0" w:type="auto"/>
            <w:tcBorders>
              <w:top w:val="nil"/>
              <w:left w:val="nil"/>
              <w:bottom w:val="single" w:sz="8" w:space="0" w:color="auto"/>
              <w:right w:val="single" w:sz="8" w:space="0" w:color="auto"/>
            </w:tcBorders>
            <w:noWrap/>
            <w:vAlign w:val="center"/>
            <w:hideMark/>
          </w:tcPr>
          <w:p w14:paraId="3C6D28BA"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42C028FC"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60F114FA"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1BBE94F6"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r>
      <w:tr w:rsidR="00C46BC3" w:rsidRPr="00C46BC3" w14:paraId="08D21156"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4268B221" w14:textId="77777777" w:rsidR="00C46BC3" w:rsidRPr="00C46BC3" w:rsidRDefault="00C46BC3" w:rsidP="00C46BC3">
            <w:pPr>
              <w:spacing w:line="240" w:lineRule="auto"/>
              <w:contextualSpacing w:val="0"/>
              <w:rPr>
                <w:rFonts w:ascii="Times New Roman" w:eastAsia="Times New Roman" w:hAnsi="Times New Roman" w:cs="Times New Roman"/>
                <w:b/>
                <w:bCs/>
                <w:color w:val="000000"/>
                <w:sz w:val="18"/>
                <w:szCs w:val="18"/>
                <w:lang w:val="en-US" w:eastAsia="en-US"/>
              </w:rPr>
            </w:pPr>
            <w:proofErr w:type="spellStart"/>
            <w:r w:rsidRPr="00C46BC3">
              <w:rPr>
                <w:rFonts w:ascii="Times New Roman" w:eastAsia="Times New Roman" w:hAnsi="Times New Roman" w:cs="Times New Roman"/>
                <w:b/>
                <w:bCs/>
                <w:color w:val="000000"/>
                <w:sz w:val="18"/>
                <w:szCs w:val="18"/>
                <w:lang w:val="en-US" w:eastAsia="en-US"/>
              </w:rPr>
              <w:t>Shërbimet</w:t>
            </w:r>
            <w:proofErr w:type="spellEnd"/>
            <w:r w:rsidRPr="00C46BC3">
              <w:rPr>
                <w:rFonts w:ascii="Times New Roman" w:eastAsia="Times New Roman" w:hAnsi="Times New Roman" w:cs="Times New Roman"/>
                <w:b/>
                <w:bCs/>
                <w:color w:val="000000"/>
                <w:sz w:val="18"/>
                <w:szCs w:val="18"/>
                <w:lang w:val="en-US" w:eastAsia="en-US"/>
              </w:rPr>
              <w:t xml:space="preserve"> e </w:t>
            </w:r>
            <w:proofErr w:type="spellStart"/>
            <w:r w:rsidRPr="00C46BC3">
              <w:rPr>
                <w:rFonts w:ascii="Times New Roman" w:eastAsia="Times New Roman" w:hAnsi="Times New Roman" w:cs="Times New Roman"/>
                <w:b/>
                <w:bCs/>
                <w:color w:val="000000"/>
                <w:sz w:val="18"/>
                <w:szCs w:val="18"/>
                <w:lang w:val="en-US" w:eastAsia="en-US"/>
              </w:rPr>
              <w:t>transmetimit</w:t>
            </w:r>
            <w:proofErr w:type="spellEnd"/>
            <w:r w:rsidRPr="00C46BC3">
              <w:rPr>
                <w:rFonts w:ascii="Times New Roman" w:eastAsia="Times New Roman" w:hAnsi="Times New Roman" w:cs="Times New Roman"/>
                <w:b/>
                <w:bCs/>
                <w:color w:val="000000"/>
                <w:sz w:val="18"/>
                <w:szCs w:val="18"/>
                <w:lang w:val="en-US" w:eastAsia="en-US"/>
              </w:rPr>
              <w:t xml:space="preserve"> </w:t>
            </w:r>
            <w:proofErr w:type="spellStart"/>
            <w:r w:rsidRPr="00C46BC3">
              <w:rPr>
                <w:rFonts w:ascii="Times New Roman" w:eastAsia="Times New Roman" w:hAnsi="Times New Roman" w:cs="Times New Roman"/>
                <w:b/>
                <w:bCs/>
                <w:color w:val="000000"/>
                <w:sz w:val="18"/>
                <w:szCs w:val="18"/>
                <w:lang w:val="en-US" w:eastAsia="en-US"/>
              </w:rPr>
              <w:t>dhe</w:t>
            </w:r>
            <w:proofErr w:type="spellEnd"/>
            <w:r w:rsidRPr="00C46BC3">
              <w:rPr>
                <w:rFonts w:ascii="Times New Roman" w:eastAsia="Times New Roman" w:hAnsi="Times New Roman" w:cs="Times New Roman"/>
                <w:b/>
                <w:bCs/>
                <w:color w:val="000000"/>
                <w:sz w:val="18"/>
                <w:szCs w:val="18"/>
                <w:lang w:val="en-US" w:eastAsia="en-US"/>
              </w:rPr>
              <w:t xml:space="preserve"> </w:t>
            </w:r>
            <w:proofErr w:type="spellStart"/>
            <w:r w:rsidRPr="00C46BC3">
              <w:rPr>
                <w:rFonts w:ascii="Times New Roman" w:eastAsia="Times New Roman" w:hAnsi="Times New Roman" w:cs="Times New Roman"/>
                <w:b/>
                <w:bCs/>
                <w:color w:val="000000"/>
                <w:sz w:val="18"/>
                <w:szCs w:val="18"/>
                <w:lang w:val="en-US" w:eastAsia="en-US"/>
              </w:rPr>
              <w:t>televizionit</w:t>
            </w:r>
            <w:proofErr w:type="spellEnd"/>
            <w:r w:rsidRPr="00C46BC3">
              <w:rPr>
                <w:rFonts w:ascii="Times New Roman" w:eastAsia="Times New Roman" w:hAnsi="Times New Roman" w:cs="Times New Roman"/>
                <w:b/>
                <w:bCs/>
                <w:color w:val="000000"/>
                <w:sz w:val="18"/>
                <w:szCs w:val="18"/>
                <w:lang w:val="en-US" w:eastAsia="en-US"/>
              </w:rPr>
              <w:t xml:space="preserve"> </w:t>
            </w:r>
            <w:proofErr w:type="spellStart"/>
            <w:r w:rsidRPr="00C46BC3">
              <w:rPr>
                <w:rFonts w:ascii="Times New Roman" w:eastAsia="Times New Roman" w:hAnsi="Times New Roman" w:cs="Times New Roman"/>
                <w:b/>
                <w:bCs/>
                <w:color w:val="000000"/>
                <w:sz w:val="18"/>
                <w:szCs w:val="18"/>
                <w:lang w:val="en-US" w:eastAsia="en-US"/>
              </w:rPr>
              <w:t>nga</w:t>
            </w:r>
            <w:proofErr w:type="spellEnd"/>
            <w:r w:rsidRPr="00C46BC3">
              <w:rPr>
                <w:rFonts w:ascii="Times New Roman" w:eastAsia="Times New Roman" w:hAnsi="Times New Roman" w:cs="Times New Roman"/>
                <w:b/>
                <w:bCs/>
                <w:color w:val="000000"/>
                <w:sz w:val="18"/>
                <w:szCs w:val="18"/>
                <w:lang w:val="en-US" w:eastAsia="en-US"/>
              </w:rPr>
              <w:t xml:space="preserve"> Radio </w:t>
            </w:r>
            <w:proofErr w:type="spellStart"/>
            <w:r w:rsidRPr="00C46BC3">
              <w:rPr>
                <w:rFonts w:ascii="Times New Roman" w:eastAsia="Times New Roman" w:hAnsi="Times New Roman" w:cs="Times New Roman"/>
                <w:b/>
                <w:bCs/>
                <w:color w:val="000000"/>
                <w:sz w:val="18"/>
                <w:szCs w:val="18"/>
                <w:lang w:val="en-US" w:eastAsia="en-US"/>
              </w:rPr>
              <w:t>Televizioni</w:t>
            </w:r>
            <w:proofErr w:type="spellEnd"/>
            <w:r w:rsidRPr="00C46BC3">
              <w:rPr>
                <w:rFonts w:ascii="Times New Roman" w:eastAsia="Times New Roman" w:hAnsi="Times New Roman" w:cs="Times New Roman"/>
                <w:b/>
                <w:bCs/>
                <w:color w:val="000000"/>
                <w:sz w:val="18"/>
                <w:szCs w:val="18"/>
                <w:lang w:val="en-US" w:eastAsia="en-US"/>
              </w:rPr>
              <w:t xml:space="preserve"> Publik </w:t>
            </w:r>
            <w:proofErr w:type="spellStart"/>
            <w:r w:rsidRPr="00C46BC3">
              <w:rPr>
                <w:rFonts w:ascii="Times New Roman" w:eastAsia="Times New Roman" w:hAnsi="Times New Roman" w:cs="Times New Roman"/>
                <w:b/>
                <w:bCs/>
                <w:color w:val="000000"/>
                <w:sz w:val="18"/>
                <w:szCs w:val="18"/>
                <w:lang w:val="en-US" w:eastAsia="en-US"/>
              </w:rPr>
              <w:t>Shqiptar</w:t>
            </w:r>
            <w:proofErr w:type="spellEnd"/>
          </w:p>
        </w:tc>
        <w:tc>
          <w:tcPr>
            <w:tcW w:w="0" w:type="auto"/>
            <w:tcBorders>
              <w:top w:val="nil"/>
              <w:left w:val="nil"/>
              <w:bottom w:val="single" w:sz="8" w:space="0" w:color="auto"/>
              <w:right w:val="single" w:sz="8" w:space="0" w:color="auto"/>
            </w:tcBorders>
            <w:noWrap/>
            <w:vAlign w:val="center"/>
            <w:hideMark/>
          </w:tcPr>
          <w:p w14:paraId="45866BC9"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(15)</w:t>
            </w:r>
          </w:p>
        </w:tc>
        <w:tc>
          <w:tcPr>
            <w:tcW w:w="0" w:type="auto"/>
            <w:tcBorders>
              <w:top w:val="nil"/>
              <w:left w:val="nil"/>
              <w:bottom w:val="single" w:sz="8" w:space="0" w:color="auto"/>
              <w:right w:val="single" w:sz="8" w:space="0" w:color="auto"/>
            </w:tcBorders>
            <w:noWrap/>
            <w:vAlign w:val="center"/>
            <w:hideMark/>
          </w:tcPr>
          <w:p w14:paraId="50E1E904"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9 </w:t>
            </w:r>
          </w:p>
        </w:tc>
        <w:tc>
          <w:tcPr>
            <w:tcW w:w="0" w:type="auto"/>
            <w:tcBorders>
              <w:top w:val="nil"/>
              <w:left w:val="nil"/>
              <w:bottom w:val="single" w:sz="8" w:space="0" w:color="auto"/>
              <w:right w:val="single" w:sz="8" w:space="0" w:color="auto"/>
            </w:tcBorders>
            <w:noWrap/>
            <w:vAlign w:val="center"/>
            <w:hideMark/>
          </w:tcPr>
          <w:p w14:paraId="05B526FB"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17 </w:t>
            </w:r>
          </w:p>
        </w:tc>
        <w:tc>
          <w:tcPr>
            <w:tcW w:w="0" w:type="auto"/>
            <w:tcBorders>
              <w:top w:val="nil"/>
              <w:left w:val="nil"/>
              <w:bottom w:val="single" w:sz="8" w:space="0" w:color="auto"/>
              <w:right w:val="single" w:sz="8" w:space="0" w:color="auto"/>
            </w:tcBorders>
            <w:noWrap/>
            <w:vAlign w:val="center"/>
            <w:hideMark/>
          </w:tcPr>
          <w:p w14:paraId="11A52D93"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18 </w:t>
            </w:r>
          </w:p>
        </w:tc>
      </w:tr>
      <w:tr w:rsidR="00C46BC3" w:rsidRPr="00C46BC3" w14:paraId="7133FE35"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7DEFB4CE"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Përjashtim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TVSH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furnizimin</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makinave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bujqësore</w:t>
            </w:r>
            <w:proofErr w:type="spellEnd"/>
          </w:p>
        </w:tc>
        <w:tc>
          <w:tcPr>
            <w:tcW w:w="0" w:type="auto"/>
            <w:tcBorders>
              <w:top w:val="nil"/>
              <w:left w:val="nil"/>
              <w:bottom w:val="single" w:sz="8" w:space="0" w:color="auto"/>
              <w:right w:val="single" w:sz="8" w:space="0" w:color="auto"/>
            </w:tcBorders>
            <w:noWrap/>
            <w:vAlign w:val="center"/>
            <w:hideMark/>
          </w:tcPr>
          <w:p w14:paraId="6FF83540"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20 </w:t>
            </w:r>
          </w:p>
        </w:tc>
        <w:tc>
          <w:tcPr>
            <w:tcW w:w="0" w:type="auto"/>
            <w:tcBorders>
              <w:top w:val="nil"/>
              <w:left w:val="nil"/>
              <w:bottom w:val="single" w:sz="8" w:space="0" w:color="auto"/>
              <w:right w:val="single" w:sz="8" w:space="0" w:color="auto"/>
            </w:tcBorders>
            <w:noWrap/>
            <w:vAlign w:val="center"/>
            <w:hideMark/>
          </w:tcPr>
          <w:p w14:paraId="201FC02E"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19 </w:t>
            </w:r>
          </w:p>
        </w:tc>
        <w:tc>
          <w:tcPr>
            <w:tcW w:w="0" w:type="auto"/>
            <w:tcBorders>
              <w:top w:val="nil"/>
              <w:left w:val="nil"/>
              <w:bottom w:val="single" w:sz="8" w:space="0" w:color="auto"/>
              <w:right w:val="single" w:sz="8" w:space="0" w:color="auto"/>
            </w:tcBorders>
            <w:noWrap/>
            <w:vAlign w:val="center"/>
            <w:hideMark/>
          </w:tcPr>
          <w:p w14:paraId="7D1C55C9"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18 </w:t>
            </w:r>
          </w:p>
        </w:tc>
        <w:tc>
          <w:tcPr>
            <w:tcW w:w="0" w:type="auto"/>
            <w:tcBorders>
              <w:top w:val="nil"/>
              <w:left w:val="nil"/>
              <w:bottom w:val="single" w:sz="8" w:space="0" w:color="auto"/>
              <w:right w:val="single" w:sz="8" w:space="0" w:color="auto"/>
            </w:tcBorders>
            <w:noWrap/>
            <w:vAlign w:val="center"/>
            <w:hideMark/>
          </w:tcPr>
          <w:p w14:paraId="4313FF3F"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20 </w:t>
            </w:r>
          </w:p>
        </w:tc>
      </w:tr>
      <w:tr w:rsidR="00C46BC3" w:rsidRPr="00C46BC3" w14:paraId="7B118054" w14:textId="77777777" w:rsidTr="007E0F5D">
        <w:trPr>
          <w:trHeight w:val="459"/>
        </w:trPr>
        <w:tc>
          <w:tcPr>
            <w:tcW w:w="0" w:type="auto"/>
            <w:tcBorders>
              <w:top w:val="nil"/>
              <w:left w:val="single" w:sz="8" w:space="0" w:color="auto"/>
              <w:bottom w:val="single" w:sz="8" w:space="0" w:color="auto"/>
              <w:right w:val="single" w:sz="8" w:space="0" w:color="auto"/>
            </w:tcBorders>
            <w:vAlign w:val="center"/>
            <w:hideMark/>
          </w:tcPr>
          <w:p w14:paraId="72AC2DCA"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lastRenderedPageBreak/>
              <w:t>Përjashtim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furnizimin</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shërbimeve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veterinare</w:t>
            </w:r>
            <w:proofErr w:type="spellEnd"/>
            <w:r w:rsidRPr="00C46BC3">
              <w:rPr>
                <w:rFonts w:ascii="Times New Roman" w:eastAsia="Times New Roman" w:hAnsi="Times New Roman" w:cs="Times New Roman"/>
                <w:color w:val="000000"/>
                <w:sz w:val="18"/>
                <w:szCs w:val="18"/>
                <w:lang w:val="en-US" w:eastAsia="en-US"/>
              </w:rPr>
              <w:t xml:space="preserve">, me </w:t>
            </w:r>
            <w:proofErr w:type="spellStart"/>
            <w:r w:rsidRPr="00C46BC3">
              <w:rPr>
                <w:rFonts w:ascii="Times New Roman" w:eastAsia="Times New Roman" w:hAnsi="Times New Roman" w:cs="Times New Roman"/>
                <w:color w:val="000000"/>
                <w:sz w:val="18"/>
                <w:szCs w:val="18"/>
                <w:lang w:val="en-US" w:eastAsia="en-US"/>
              </w:rPr>
              <w:t>përjashtim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shërbimeve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fokusuara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kafshët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shtëpiake</w:t>
            </w:r>
            <w:proofErr w:type="spellEnd"/>
          </w:p>
        </w:tc>
        <w:tc>
          <w:tcPr>
            <w:tcW w:w="0" w:type="auto"/>
            <w:tcBorders>
              <w:top w:val="nil"/>
              <w:left w:val="nil"/>
              <w:bottom w:val="single" w:sz="8" w:space="0" w:color="auto"/>
              <w:right w:val="single" w:sz="8" w:space="0" w:color="auto"/>
            </w:tcBorders>
            <w:noWrap/>
            <w:vAlign w:val="center"/>
            <w:hideMark/>
          </w:tcPr>
          <w:p w14:paraId="52658602"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4 </w:t>
            </w:r>
          </w:p>
        </w:tc>
        <w:tc>
          <w:tcPr>
            <w:tcW w:w="0" w:type="auto"/>
            <w:tcBorders>
              <w:top w:val="nil"/>
              <w:left w:val="nil"/>
              <w:bottom w:val="single" w:sz="8" w:space="0" w:color="auto"/>
              <w:right w:val="single" w:sz="8" w:space="0" w:color="auto"/>
            </w:tcBorders>
            <w:noWrap/>
            <w:vAlign w:val="center"/>
            <w:hideMark/>
          </w:tcPr>
          <w:p w14:paraId="1BD2DCA9"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3 </w:t>
            </w:r>
          </w:p>
        </w:tc>
        <w:tc>
          <w:tcPr>
            <w:tcW w:w="0" w:type="auto"/>
            <w:tcBorders>
              <w:top w:val="nil"/>
              <w:left w:val="nil"/>
              <w:bottom w:val="single" w:sz="8" w:space="0" w:color="auto"/>
              <w:right w:val="single" w:sz="8" w:space="0" w:color="auto"/>
            </w:tcBorders>
            <w:noWrap/>
            <w:vAlign w:val="center"/>
            <w:hideMark/>
          </w:tcPr>
          <w:p w14:paraId="03680262"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4 </w:t>
            </w:r>
          </w:p>
        </w:tc>
        <w:tc>
          <w:tcPr>
            <w:tcW w:w="0" w:type="auto"/>
            <w:tcBorders>
              <w:top w:val="nil"/>
              <w:left w:val="nil"/>
              <w:bottom w:val="single" w:sz="8" w:space="0" w:color="auto"/>
              <w:right w:val="single" w:sz="8" w:space="0" w:color="auto"/>
            </w:tcBorders>
            <w:noWrap/>
            <w:vAlign w:val="center"/>
            <w:hideMark/>
          </w:tcPr>
          <w:p w14:paraId="48302BEA"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5 </w:t>
            </w:r>
          </w:p>
        </w:tc>
      </w:tr>
      <w:tr w:rsidR="00C46BC3" w:rsidRPr="00C46BC3" w14:paraId="719C5230"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69750BED"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Përjashtim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TVSH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furnizimin</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automjeteve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elektrike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reja</w:t>
            </w:r>
            <w:proofErr w:type="spellEnd"/>
          </w:p>
        </w:tc>
        <w:tc>
          <w:tcPr>
            <w:tcW w:w="0" w:type="auto"/>
            <w:tcBorders>
              <w:top w:val="nil"/>
              <w:left w:val="nil"/>
              <w:bottom w:val="single" w:sz="8" w:space="0" w:color="auto"/>
              <w:right w:val="single" w:sz="8" w:space="0" w:color="auto"/>
            </w:tcBorders>
            <w:noWrap/>
            <w:vAlign w:val="center"/>
            <w:hideMark/>
          </w:tcPr>
          <w:p w14:paraId="4A577537"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617 </w:t>
            </w:r>
          </w:p>
        </w:tc>
        <w:tc>
          <w:tcPr>
            <w:tcW w:w="0" w:type="auto"/>
            <w:tcBorders>
              <w:top w:val="nil"/>
              <w:left w:val="nil"/>
              <w:bottom w:val="single" w:sz="8" w:space="0" w:color="auto"/>
              <w:right w:val="single" w:sz="8" w:space="0" w:color="auto"/>
            </w:tcBorders>
            <w:noWrap/>
            <w:vAlign w:val="center"/>
            <w:hideMark/>
          </w:tcPr>
          <w:p w14:paraId="18388AF6"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711 </w:t>
            </w:r>
          </w:p>
        </w:tc>
        <w:tc>
          <w:tcPr>
            <w:tcW w:w="0" w:type="auto"/>
            <w:tcBorders>
              <w:top w:val="nil"/>
              <w:left w:val="nil"/>
              <w:bottom w:val="single" w:sz="8" w:space="0" w:color="auto"/>
              <w:right w:val="single" w:sz="8" w:space="0" w:color="auto"/>
            </w:tcBorders>
            <w:noWrap/>
            <w:vAlign w:val="center"/>
            <w:hideMark/>
          </w:tcPr>
          <w:p w14:paraId="4C37B9E3"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704 </w:t>
            </w:r>
          </w:p>
        </w:tc>
        <w:tc>
          <w:tcPr>
            <w:tcW w:w="0" w:type="auto"/>
            <w:tcBorders>
              <w:top w:val="nil"/>
              <w:left w:val="nil"/>
              <w:bottom w:val="single" w:sz="8" w:space="0" w:color="auto"/>
              <w:right w:val="single" w:sz="8" w:space="0" w:color="auto"/>
            </w:tcBorders>
            <w:noWrap/>
            <w:vAlign w:val="center"/>
            <w:hideMark/>
          </w:tcPr>
          <w:p w14:paraId="10E30DFD"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778 </w:t>
            </w:r>
          </w:p>
        </w:tc>
      </w:tr>
      <w:tr w:rsidR="00C46BC3" w:rsidRPr="00C46BC3" w14:paraId="306E8E01"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1509ECE2"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Përjashtim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TVSH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shërbimet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financiare</w:t>
            </w:r>
            <w:proofErr w:type="spellEnd"/>
            <w:r w:rsidRPr="00C46BC3">
              <w:rPr>
                <w:rFonts w:ascii="Times New Roman" w:eastAsia="Times New Roman" w:hAnsi="Times New Roman" w:cs="Times New Roman"/>
                <w:color w:val="000000"/>
                <w:sz w:val="18"/>
                <w:szCs w:val="18"/>
                <w:lang w:val="en-US" w:eastAsia="en-US"/>
              </w:rPr>
              <w:t>—</w:t>
            </w:r>
            <w:proofErr w:type="spellStart"/>
            <w:r w:rsidRPr="00C46BC3">
              <w:rPr>
                <w:rFonts w:ascii="Times New Roman" w:eastAsia="Times New Roman" w:hAnsi="Times New Roman" w:cs="Times New Roman"/>
                <w:color w:val="000000"/>
                <w:sz w:val="18"/>
                <w:szCs w:val="18"/>
                <w:lang w:val="en-US" w:eastAsia="en-US"/>
              </w:rPr>
              <w:t>sigurime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dhe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risigurime</w:t>
            </w:r>
            <w:proofErr w:type="spellEnd"/>
          </w:p>
        </w:tc>
        <w:tc>
          <w:tcPr>
            <w:tcW w:w="0" w:type="auto"/>
            <w:tcBorders>
              <w:top w:val="nil"/>
              <w:left w:val="nil"/>
              <w:bottom w:val="single" w:sz="8" w:space="0" w:color="auto"/>
              <w:right w:val="single" w:sz="8" w:space="0" w:color="auto"/>
            </w:tcBorders>
            <w:noWrap/>
            <w:vAlign w:val="center"/>
            <w:hideMark/>
          </w:tcPr>
          <w:p w14:paraId="38D14DE1"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681 </w:t>
            </w:r>
          </w:p>
        </w:tc>
        <w:tc>
          <w:tcPr>
            <w:tcW w:w="0" w:type="auto"/>
            <w:tcBorders>
              <w:top w:val="nil"/>
              <w:left w:val="nil"/>
              <w:bottom w:val="single" w:sz="8" w:space="0" w:color="auto"/>
              <w:right w:val="single" w:sz="8" w:space="0" w:color="auto"/>
            </w:tcBorders>
            <w:noWrap/>
            <w:vAlign w:val="center"/>
            <w:hideMark/>
          </w:tcPr>
          <w:p w14:paraId="50A577EB"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791 </w:t>
            </w:r>
          </w:p>
        </w:tc>
        <w:tc>
          <w:tcPr>
            <w:tcW w:w="0" w:type="auto"/>
            <w:tcBorders>
              <w:top w:val="nil"/>
              <w:left w:val="nil"/>
              <w:bottom w:val="single" w:sz="8" w:space="0" w:color="auto"/>
              <w:right w:val="single" w:sz="8" w:space="0" w:color="auto"/>
            </w:tcBorders>
            <w:noWrap/>
            <w:vAlign w:val="center"/>
            <w:hideMark/>
          </w:tcPr>
          <w:p w14:paraId="76F661A3"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1,042 </w:t>
            </w:r>
          </w:p>
        </w:tc>
        <w:tc>
          <w:tcPr>
            <w:tcW w:w="0" w:type="auto"/>
            <w:tcBorders>
              <w:top w:val="nil"/>
              <w:left w:val="nil"/>
              <w:bottom w:val="single" w:sz="8" w:space="0" w:color="auto"/>
              <w:right w:val="single" w:sz="8" w:space="0" w:color="auto"/>
            </w:tcBorders>
            <w:noWrap/>
            <w:vAlign w:val="center"/>
            <w:hideMark/>
          </w:tcPr>
          <w:p w14:paraId="650CA04D"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1,154 </w:t>
            </w:r>
          </w:p>
        </w:tc>
      </w:tr>
      <w:tr w:rsidR="00C46BC3" w:rsidRPr="00C46BC3" w14:paraId="4FCCFC90"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1C4A82A6"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Përjashtim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TVSH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shërbimet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financiare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tjera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përveç</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sigurimeve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dhe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risigurimeve</w:t>
            </w:r>
            <w:proofErr w:type="spellEnd"/>
          </w:p>
        </w:tc>
        <w:tc>
          <w:tcPr>
            <w:tcW w:w="0" w:type="auto"/>
            <w:vMerge w:val="restart"/>
            <w:tcBorders>
              <w:top w:val="nil"/>
              <w:left w:val="single" w:sz="8" w:space="0" w:color="auto"/>
              <w:bottom w:val="single" w:sz="8" w:space="0" w:color="auto"/>
              <w:right w:val="single" w:sz="8" w:space="0" w:color="auto"/>
            </w:tcBorders>
            <w:noWrap/>
            <w:vAlign w:val="center"/>
            <w:hideMark/>
          </w:tcPr>
          <w:p w14:paraId="7182DC50"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822 </w:t>
            </w:r>
          </w:p>
        </w:tc>
        <w:tc>
          <w:tcPr>
            <w:tcW w:w="0" w:type="auto"/>
            <w:vMerge w:val="restart"/>
            <w:tcBorders>
              <w:top w:val="nil"/>
              <w:left w:val="single" w:sz="8" w:space="0" w:color="auto"/>
              <w:bottom w:val="single" w:sz="8" w:space="0" w:color="auto"/>
              <w:right w:val="single" w:sz="8" w:space="0" w:color="auto"/>
            </w:tcBorders>
            <w:noWrap/>
            <w:vAlign w:val="center"/>
            <w:hideMark/>
          </w:tcPr>
          <w:p w14:paraId="444AEA3D"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1,000 </w:t>
            </w:r>
          </w:p>
        </w:tc>
        <w:tc>
          <w:tcPr>
            <w:tcW w:w="0" w:type="auto"/>
            <w:vMerge w:val="restart"/>
            <w:tcBorders>
              <w:top w:val="nil"/>
              <w:left w:val="single" w:sz="8" w:space="0" w:color="auto"/>
              <w:bottom w:val="single" w:sz="8" w:space="0" w:color="auto"/>
              <w:right w:val="single" w:sz="8" w:space="0" w:color="auto"/>
            </w:tcBorders>
            <w:noWrap/>
            <w:vAlign w:val="center"/>
            <w:hideMark/>
          </w:tcPr>
          <w:p w14:paraId="090905B3"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1,114 </w:t>
            </w:r>
          </w:p>
        </w:tc>
        <w:tc>
          <w:tcPr>
            <w:tcW w:w="0" w:type="auto"/>
            <w:vMerge w:val="restart"/>
            <w:tcBorders>
              <w:top w:val="nil"/>
              <w:left w:val="single" w:sz="8" w:space="0" w:color="auto"/>
              <w:bottom w:val="single" w:sz="8" w:space="0" w:color="auto"/>
              <w:right w:val="single" w:sz="8" w:space="0" w:color="auto"/>
            </w:tcBorders>
            <w:noWrap/>
            <w:vAlign w:val="center"/>
            <w:hideMark/>
          </w:tcPr>
          <w:p w14:paraId="3A2C47D8"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1,212 </w:t>
            </w:r>
          </w:p>
        </w:tc>
      </w:tr>
      <w:tr w:rsidR="00C46BC3" w:rsidRPr="00C46BC3" w14:paraId="7047FD0F" w14:textId="77777777" w:rsidTr="007E0F5D">
        <w:trPr>
          <w:trHeight w:val="459"/>
        </w:trPr>
        <w:tc>
          <w:tcPr>
            <w:tcW w:w="0" w:type="auto"/>
            <w:tcBorders>
              <w:top w:val="nil"/>
              <w:left w:val="single" w:sz="8" w:space="0" w:color="auto"/>
              <w:bottom w:val="single" w:sz="8" w:space="0" w:color="auto"/>
              <w:right w:val="single" w:sz="8" w:space="0" w:color="auto"/>
            </w:tcBorders>
            <w:vAlign w:val="center"/>
            <w:hideMark/>
          </w:tcPr>
          <w:p w14:paraId="06020B04"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Përjashtim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TVSH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menaxhimin</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fondeve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investimeve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si</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pjesë</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Skemave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Investimeve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Kolektive</w:t>
            </w:r>
            <w:proofErr w:type="spellEnd"/>
          </w:p>
        </w:tc>
        <w:tc>
          <w:tcPr>
            <w:tcW w:w="0" w:type="auto"/>
            <w:vMerge/>
            <w:tcBorders>
              <w:top w:val="nil"/>
              <w:left w:val="single" w:sz="8" w:space="0" w:color="auto"/>
              <w:bottom w:val="single" w:sz="8" w:space="0" w:color="auto"/>
              <w:right w:val="single" w:sz="8" w:space="0" w:color="auto"/>
            </w:tcBorders>
            <w:vAlign w:val="center"/>
            <w:hideMark/>
          </w:tcPr>
          <w:p w14:paraId="176D3EBF"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550CD1E5"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67DD13FB"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c>
          <w:tcPr>
            <w:tcW w:w="0" w:type="auto"/>
            <w:vMerge/>
            <w:tcBorders>
              <w:top w:val="nil"/>
              <w:left w:val="single" w:sz="8" w:space="0" w:color="auto"/>
              <w:bottom w:val="single" w:sz="8" w:space="0" w:color="auto"/>
              <w:right w:val="single" w:sz="8" w:space="0" w:color="auto"/>
            </w:tcBorders>
            <w:vAlign w:val="center"/>
            <w:hideMark/>
          </w:tcPr>
          <w:p w14:paraId="27548390"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
        </w:tc>
      </w:tr>
      <w:tr w:rsidR="00C46BC3" w:rsidRPr="00C46BC3" w14:paraId="08D1B6FC"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14C408CF" w14:textId="77777777" w:rsidR="00C46BC3" w:rsidRPr="00C46BC3" w:rsidRDefault="00C46BC3" w:rsidP="00C46BC3">
            <w:pPr>
              <w:spacing w:line="240" w:lineRule="auto"/>
              <w:contextualSpacing w:val="0"/>
              <w:rPr>
                <w:rFonts w:ascii="Times New Roman" w:eastAsia="Times New Roman" w:hAnsi="Times New Roman" w:cs="Times New Roman"/>
                <w:color w:val="004F88"/>
                <w:sz w:val="18"/>
                <w:szCs w:val="18"/>
                <w:lang w:val="en-US" w:eastAsia="en-US"/>
              </w:rPr>
            </w:pPr>
            <w:proofErr w:type="spellStart"/>
            <w:r w:rsidRPr="00C46BC3">
              <w:rPr>
                <w:rFonts w:ascii="Times New Roman" w:eastAsia="Times New Roman" w:hAnsi="Times New Roman" w:cs="Times New Roman"/>
                <w:color w:val="004F88"/>
                <w:sz w:val="18"/>
                <w:szCs w:val="18"/>
                <w:lang w:val="en-US" w:eastAsia="en-US"/>
              </w:rPr>
              <w:t>Përjashtim</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nga</w:t>
            </w:r>
            <w:proofErr w:type="spellEnd"/>
            <w:r w:rsidRPr="00C46BC3">
              <w:rPr>
                <w:rFonts w:ascii="Times New Roman" w:eastAsia="Times New Roman" w:hAnsi="Times New Roman" w:cs="Times New Roman"/>
                <w:color w:val="004F88"/>
                <w:sz w:val="18"/>
                <w:szCs w:val="18"/>
                <w:lang w:val="en-US" w:eastAsia="en-US"/>
              </w:rPr>
              <w:t xml:space="preserve"> TVSH </w:t>
            </w:r>
            <w:proofErr w:type="spellStart"/>
            <w:r w:rsidRPr="00C46BC3">
              <w:rPr>
                <w:rFonts w:ascii="Times New Roman" w:eastAsia="Times New Roman" w:hAnsi="Times New Roman" w:cs="Times New Roman"/>
                <w:color w:val="004F88"/>
                <w:sz w:val="18"/>
                <w:szCs w:val="18"/>
                <w:lang w:val="en-US" w:eastAsia="en-US"/>
              </w:rPr>
              <w:t>për</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furnizimin</w:t>
            </w:r>
            <w:proofErr w:type="spellEnd"/>
            <w:r w:rsidRPr="00C46BC3">
              <w:rPr>
                <w:rFonts w:ascii="Times New Roman" w:eastAsia="Times New Roman" w:hAnsi="Times New Roman" w:cs="Times New Roman"/>
                <w:color w:val="004F88"/>
                <w:sz w:val="18"/>
                <w:szCs w:val="18"/>
                <w:lang w:val="en-US" w:eastAsia="en-US"/>
              </w:rPr>
              <w:t xml:space="preserve"> e </w:t>
            </w:r>
            <w:proofErr w:type="spellStart"/>
            <w:r w:rsidRPr="00C46BC3">
              <w:rPr>
                <w:rFonts w:ascii="Times New Roman" w:eastAsia="Times New Roman" w:hAnsi="Times New Roman" w:cs="Times New Roman"/>
                <w:color w:val="004F88"/>
                <w:sz w:val="18"/>
                <w:szCs w:val="18"/>
                <w:lang w:val="en-US" w:eastAsia="en-US"/>
              </w:rPr>
              <w:t>kartave</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të</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identitetit</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për</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qytetarët</w:t>
            </w:r>
            <w:proofErr w:type="spellEnd"/>
          </w:p>
        </w:tc>
        <w:tc>
          <w:tcPr>
            <w:tcW w:w="0" w:type="auto"/>
            <w:tcBorders>
              <w:top w:val="nil"/>
              <w:left w:val="nil"/>
              <w:bottom w:val="single" w:sz="8" w:space="0" w:color="auto"/>
              <w:right w:val="single" w:sz="8" w:space="0" w:color="auto"/>
            </w:tcBorders>
            <w:shd w:val="clear" w:color="000000" w:fill="BFBFBF"/>
            <w:noWrap/>
            <w:vAlign w:val="center"/>
            <w:hideMark/>
          </w:tcPr>
          <w:p w14:paraId="3F92B774" w14:textId="77777777" w:rsidR="00C46BC3" w:rsidRPr="00C46BC3" w:rsidRDefault="00C46BC3" w:rsidP="00C46BC3">
            <w:pPr>
              <w:spacing w:line="240" w:lineRule="auto"/>
              <w:contextualSpacing w:val="0"/>
              <w:jc w:val="center"/>
              <w:rPr>
                <w:rFonts w:ascii="Times New Roman" w:eastAsia="Times New Roman" w:hAnsi="Times New Roman" w:cs="Times New Roman"/>
                <w:color w:val="305496"/>
                <w:sz w:val="18"/>
                <w:szCs w:val="18"/>
                <w:lang w:val="en-US" w:eastAsia="en-US"/>
              </w:rPr>
            </w:pPr>
            <w:r w:rsidRPr="00C46BC3">
              <w:rPr>
                <w:rFonts w:ascii="Times New Roman" w:eastAsia="Times New Roman" w:hAnsi="Times New Roman" w:cs="Times New Roman"/>
                <w:color w:val="305496"/>
                <w:sz w:val="18"/>
                <w:szCs w:val="18"/>
                <w:lang w:val="en-US" w:eastAsia="en-US"/>
              </w:rPr>
              <w:t xml:space="preserve">                 165 </w:t>
            </w:r>
          </w:p>
        </w:tc>
        <w:tc>
          <w:tcPr>
            <w:tcW w:w="0" w:type="auto"/>
            <w:tcBorders>
              <w:top w:val="nil"/>
              <w:left w:val="nil"/>
              <w:bottom w:val="single" w:sz="8" w:space="0" w:color="auto"/>
              <w:right w:val="single" w:sz="8" w:space="0" w:color="auto"/>
            </w:tcBorders>
            <w:shd w:val="clear" w:color="000000" w:fill="BFBFBF"/>
            <w:noWrap/>
            <w:vAlign w:val="center"/>
            <w:hideMark/>
          </w:tcPr>
          <w:p w14:paraId="7A94B734" w14:textId="77777777" w:rsidR="00C46BC3" w:rsidRPr="00C46BC3" w:rsidRDefault="00C46BC3" w:rsidP="00C46BC3">
            <w:pPr>
              <w:spacing w:line="240" w:lineRule="auto"/>
              <w:contextualSpacing w:val="0"/>
              <w:jc w:val="center"/>
              <w:rPr>
                <w:rFonts w:ascii="Times New Roman" w:eastAsia="Times New Roman" w:hAnsi="Times New Roman" w:cs="Times New Roman"/>
                <w:color w:val="305496"/>
                <w:sz w:val="18"/>
                <w:szCs w:val="18"/>
                <w:lang w:val="en-US" w:eastAsia="en-US"/>
              </w:rPr>
            </w:pPr>
            <w:r w:rsidRPr="00C46BC3">
              <w:rPr>
                <w:rFonts w:ascii="Times New Roman" w:eastAsia="Times New Roman" w:hAnsi="Times New Roman" w:cs="Times New Roman"/>
                <w:color w:val="305496"/>
                <w:sz w:val="18"/>
                <w:szCs w:val="18"/>
                <w:lang w:val="en-US" w:eastAsia="en-US"/>
              </w:rPr>
              <w:t xml:space="preserve">                99 </w:t>
            </w:r>
          </w:p>
        </w:tc>
        <w:tc>
          <w:tcPr>
            <w:tcW w:w="0" w:type="auto"/>
            <w:tcBorders>
              <w:top w:val="nil"/>
              <w:left w:val="nil"/>
              <w:bottom w:val="single" w:sz="8" w:space="0" w:color="auto"/>
              <w:right w:val="single" w:sz="8" w:space="0" w:color="auto"/>
            </w:tcBorders>
            <w:shd w:val="clear" w:color="000000" w:fill="BFBFBF"/>
            <w:noWrap/>
            <w:vAlign w:val="center"/>
            <w:hideMark/>
          </w:tcPr>
          <w:p w14:paraId="36452C78" w14:textId="77777777" w:rsidR="00C46BC3" w:rsidRPr="00C46BC3" w:rsidRDefault="00C46BC3" w:rsidP="00C46BC3">
            <w:pPr>
              <w:spacing w:line="240" w:lineRule="auto"/>
              <w:contextualSpacing w:val="0"/>
              <w:jc w:val="center"/>
              <w:rPr>
                <w:rFonts w:ascii="Times New Roman" w:eastAsia="Times New Roman" w:hAnsi="Times New Roman" w:cs="Times New Roman"/>
                <w:color w:val="305496"/>
                <w:sz w:val="18"/>
                <w:szCs w:val="18"/>
                <w:lang w:val="en-US" w:eastAsia="en-US"/>
              </w:rPr>
            </w:pPr>
            <w:r w:rsidRPr="00C46BC3">
              <w:rPr>
                <w:rFonts w:ascii="Times New Roman" w:eastAsia="Times New Roman" w:hAnsi="Times New Roman" w:cs="Times New Roman"/>
                <w:color w:val="305496"/>
                <w:sz w:val="18"/>
                <w:szCs w:val="18"/>
                <w:lang w:val="en-US" w:eastAsia="en-US"/>
              </w:rPr>
              <w:t xml:space="preserve">             43 </w:t>
            </w:r>
          </w:p>
        </w:tc>
        <w:tc>
          <w:tcPr>
            <w:tcW w:w="0" w:type="auto"/>
            <w:tcBorders>
              <w:top w:val="nil"/>
              <w:left w:val="nil"/>
              <w:bottom w:val="single" w:sz="8" w:space="0" w:color="auto"/>
              <w:right w:val="single" w:sz="8" w:space="0" w:color="auto"/>
            </w:tcBorders>
            <w:shd w:val="clear" w:color="000000" w:fill="BFBFBF"/>
            <w:noWrap/>
            <w:vAlign w:val="center"/>
            <w:hideMark/>
          </w:tcPr>
          <w:p w14:paraId="16C7C4B3" w14:textId="77777777" w:rsidR="00C46BC3" w:rsidRPr="00C46BC3" w:rsidRDefault="00C46BC3" w:rsidP="00C46BC3">
            <w:pPr>
              <w:spacing w:line="240" w:lineRule="auto"/>
              <w:contextualSpacing w:val="0"/>
              <w:jc w:val="center"/>
              <w:rPr>
                <w:rFonts w:ascii="Times New Roman" w:eastAsia="Times New Roman" w:hAnsi="Times New Roman" w:cs="Times New Roman"/>
                <w:color w:val="305496"/>
                <w:sz w:val="18"/>
                <w:szCs w:val="18"/>
                <w:lang w:val="en-US" w:eastAsia="en-US"/>
              </w:rPr>
            </w:pPr>
            <w:r w:rsidRPr="00C46BC3">
              <w:rPr>
                <w:rFonts w:ascii="Times New Roman" w:eastAsia="Times New Roman" w:hAnsi="Times New Roman" w:cs="Times New Roman"/>
                <w:color w:val="305496"/>
                <w:sz w:val="18"/>
                <w:szCs w:val="18"/>
                <w:lang w:val="en-US" w:eastAsia="en-US"/>
              </w:rPr>
              <w:t xml:space="preserve">                  29 </w:t>
            </w:r>
          </w:p>
        </w:tc>
      </w:tr>
      <w:tr w:rsidR="00C46BC3" w:rsidRPr="00C46BC3" w14:paraId="0EA567FE" w14:textId="77777777" w:rsidTr="007E0F5D">
        <w:trPr>
          <w:trHeight w:val="459"/>
        </w:trPr>
        <w:tc>
          <w:tcPr>
            <w:tcW w:w="0" w:type="auto"/>
            <w:tcBorders>
              <w:top w:val="nil"/>
              <w:left w:val="single" w:sz="8" w:space="0" w:color="auto"/>
              <w:bottom w:val="single" w:sz="8" w:space="0" w:color="auto"/>
              <w:right w:val="single" w:sz="8" w:space="0" w:color="auto"/>
            </w:tcBorders>
            <w:vAlign w:val="center"/>
            <w:hideMark/>
          </w:tcPr>
          <w:p w14:paraId="70659E9C"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Përjashtim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TVSH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furnizimin</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gazetave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shtypura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revistave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dhe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shërbimeve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reklamimit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në</w:t>
            </w:r>
            <w:proofErr w:type="spellEnd"/>
            <w:r w:rsidRPr="00C46BC3">
              <w:rPr>
                <w:rFonts w:ascii="Times New Roman" w:eastAsia="Times New Roman" w:hAnsi="Times New Roman" w:cs="Times New Roman"/>
                <w:color w:val="000000"/>
                <w:sz w:val="18"/>
                <w:szCs w:val="18"/>
                <w:lang w:val="en-US" w:eastAsia="en-US"/>
              </w:rPr>
              <w:t xml:space="preserve"> median e </w:t>
            </w:r>
            <w:proofErr w:type="spellStart"/>
            <w:r w:rsidRPr="00C46BC3">
              <w:rPr>
                <w:rFonts w:ascii="Times New Roman" w:eastAsia="Times New Roman" w:hAnsi="Times New Roman" w:cs="Times New Roman"/>
                <w:color w:val="000000"/>
                <w:sz w:val="18"/>
                <w:szCs w:val="18"/>
                <w:lang w:val="en-US" w:eastAsia="en-US"/>
              </w:rPr>
              <w:t>shkruar</w:t>
            </w:r>
            <w:proofErr w:type="spellEnd"/>
          </w:p>
        </w:tc>
        <w:tc>
          <w:tcPr>
            <w:tcW w:w="0" w:type="auto"/>
            <w:tcBorders>
              <w:top w:val="nil"/>
              <w:left w:val="nil"/>
              <w:bottom w:val="single" w:sz="8" w:space="0" w:color="auto"/>
              <w:right w:val="single" w:sz="8" w:space="0" w:color="auto"/>
            </w:tcBorders>
            <w:noWrap/>
            <w:vAlign w:val="center"/>
            <w:hideMark/>
          </w:tcPr>
          <w:p w14:paraId="0582C84D"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94 </w:t>
            </w:r>
          </w:p>
        </w:tc>
        <w:tc>
          <w:tcPr>
            <w:tcW w:w="0" w:type="auto"/>
            <w:tcBorders>
              <w:top w:val="nil"/>
              <w:left w:val="nil"/>
              <w:bottom w:val="single" w:sz="8" w:space="0" w:color="auto"/>
              <w:right w:val="single" w:sz="8" w:space="0" w:color="auto"/>
            </w:tcBorders>
            <w:noWrap/>
            <w:vAlign w:val="center"/>
            <w:hideMark/>
          </w:tcPr>
          <w:p w14:paraId="054AEEBE"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74 </w:t>
            </w:r>
          </w:p>
        </w:tc>
        <w:tc>
          <w:tcPr>
            <w:tcW w:w="0" w:type="auto"/>
            <w:tcBorders>
              <w:top w:val="nil"/>
              <w:left w:val="nil"/>
              <w:bottom w:val="single" w:sz="8" w:space="0" w:color="auto"/>
              <w:right w:val="single" w:sz="8" w:space="0" w:color="auto"/>
            </w:tcBorders>
            <w:noWrap/>
            <w:vAlign w:val="center"/>
            <w:hideMark/>
          </w:tcPr>
          <w:p w14:paraId="26B5AE6A"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69 </w:t>
            </w:r>
          </w:p>
        </w:tc>
        <w:tc>
          <w:tcPr>
            <w:tcW w:w="0" w:type="auto"/>
            <w:tcBorders>
              <w:top w:val="nil"/>
              <w:left w:val="nil"/>
              <w:bottom w:val="single" w:sz="8" w:space="0" w:color="auto"/>
              <w:right w:val="single" w:sz="8" w:space="0" w:color="auto"/>
            </w:tcBorders>
            <w:noWrap/>
            <w:vAlign w:val="center"/>
            <w:hideMark/>
          </w:tcPr>
          <w:p w14:paraId="22F0E59C"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78 </w:t>
            </w:r>
          </w:p>
        </w:tc>
      </w:tr>
      <w:tr w:rsidR="00C46BC3" w:rsidRPr="00C46BC3" w14:paraId="1C73C68B"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7A933856" w14:textId="77777777" w:rsidR="00C46BC3" w:rsidRPr="00C46BC3" w:rsidRDefault="00C46BC3" w:rsidP="00C46BC3">
            <w:pPr>
              <w:spacing w:line="240" w:lineRule="auto"/>
              <w:contextualSpacing w:val="0"/>
              <w:rPr>
                <w:rFonts w:ascii="Times New Roman" w:eastAsia="Times New Roman" w:hAnsi="Times New Roman" w:cs="Times New Roman"/>
                <w:color w:val="004F88"/>
                <w:sz w:val="18"/>
                <w:szCs w:val="18"/>
                <w:lang w:val="en-US" w:eastAsia="en-US"/>
              </w:rPr>
            </w:pPr>
            <w:proofErr w:type="spellStart"/>
            <w:r w:rsidRPr="00C46BC3">
              <w:rPr>
                <w:rFonts w:ascii="Times New Roman" w:eastAsia="Times New Roman" w:hAnsi="Times New Roman" w:cs="Times New Roman"/>
                <w:color w:val="004F88"/>
                <w:sz w:val="18"/>
                <w:szCs w:val="18"/>
                <w:lang w:val="en-US" w:eastAsia="en-US"/>
              </w:rPr>
              <w:t>Explorimi</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i</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hidrokarbureve</w:t>
            </w:r>
            <w:proofErr w:type="spellEnd"/>
          </w:p>
        </w:tc>
        <w:tc>
          <w:tcPr>
            <w:tcW w:w="0" w:type="auto"/>
            <w:tcBorders>
              <w:top w:val="nil"/>
              <w:left w:val="nil"/>
              <w:bottom w:val="single" w:sz="8" w:space="0" w:color="auto"/>
              <w:right w:val="single" w:sz="8" w:space="0" w:color="auto"/>
            </w:tcBorders>
            <w:shd w:val="clear" w:color="000000" w:fill="BFBFBF"/>
            <w:noWrap/>
            <w:vAlign w:val="center"/>
            <w:hideMark/>
          </w:tcPr>
          <w:p w14:paraId="7CE53CDD" w14:textId="77777777" w:rsidR="00C46BC3" w:rsidRPr="00C46BC3" w:rsidRDefault="00C46BC3" w:rsidP="00C46BC3">
            <w:pPr>
              <w:spacing w:line="240" w:lineRule="auto"/>
              <w:contextualSpacing w:val="0"/>
              <w:jc w:val="center"/>
              <w:rPr>
                <w:rFonts w:ascii="Times New Roman" w:eastAsia="Times New Roman" w:hAnsi="Times New Roman" w:cs="Times New Roman"/>
                <w:color w:val="305496"/>
                <w:sz w:val="18"/>
                <w:szCs w:val="18"/>
                <w:lang w:val="en-US" w:eastAsia="en-US"/>
              </w:rPr>
            </w:pPr>
            <w:r w:rsidRPr="00C46BC3">
              <w:rPr>
                <w:rFonts w:ascii="Times New Roman" w:eastAsia="Times New Roman" w:hAnsi="Times New Roman" w:cs="Times New Roman"/>
                <w:color w:val="305496"/>
                <w:sz w:val="18"/>
                <w:szCs w:val="18"/>
                <w:lang w:val="en-US" w:eastAsia="en-US"/>
              </w:rPr>
              <w:t xml:space="preserve">              1,301 </w:t>
            </w:r>
          </w:p>
        </w:tc>
        <w:tc>
          <w:tcPr>
            <w:tcW w:w="0" w:type="auto"/>
            <w:tcBorders>
              <w:top w:val="nil"/>
              <w:left w:val="nil"/>
              <w:bottom w:val="single" w:sz="8" w:space="0" w:color="auto"/>
              <w:right w:val="single" w:sz="8" w:space="0" w:color="auto"/>
            </w:tcBorders>
            <w:shd w:val="clear" w:color="000000" w:fill="BFBFBF"/>
            <w:noWrap/>
            <w:vAlign w:val="center"/>
            <w:hideMark/>
          </w:tcPr>
          <w:p w14:paraId="015CF3C8" w14:textId="77777777" w:rsidR="00C46BC3" w:rsidRPr="00C46BC3" w:rsidRDefault="00C46BC3" w:rsidP="00C46BC3">
            <w:pPr>
              <w:spacing w:line="240" w:lineRule="auto"/>
              <w:contextualSpacing w:val="0"/>
              <w:jc w:val="center"/>
              <w:rPr>
                <w:rFonts w:ascii="Times New Roman" w:eastAsia="Times New Roman" w:hAnsi="Times New Roman" w:cs="Times New Roman"/>
                <w:color w:val="305496"/>
                <w:sz w:val="18"/>
                <w:szCs w:val="18"/>
                <w:lang w:val="en-US" w:eastAsia="en-US"/>
              </w:rPr>
            </w:pPr>
            <w:r w:rsidRPr="00C46BC3">
              <w:rPr>
                <w:rFonts w:ascii="Times New Roman" w:eastAsia="Times New Roman" w:hAnsi="Times New Roman" w:cs="Times New Roman"/>
                <w:color w:val="305496"/>
                <w:sz w:val="18"/>
                <w:szCs w:val="18"/>
                <w:lang w:val="en-US" w:eastAsia="en-US"/>
              </w:rPr>
              <w:t xml:space="preserve">              939 </w:t>
            </w:r>
          </w:p>
        </w:tc>
        <w:tc>
          <w:tcPr>
            <w:tcW w:w="0" w:type="auto"/>
            <w:tcBorders>
              <w:top w:val="nil"/>
              <w:left w:val="nil"/>
              <w:bottom w:val="single" w:sz="8" w:space="0" w:color="auto"/>
              <w:right w:val="single" w:sz="8" w:space="0" w:color="auto"/>
            </w:tcBorders>
            <w:shd w:val="clear" w:color="000000" w:fill="BFBFBF"/>
            <w:noWrap/>
            <w:vAlign w:val="center"/>
            <w:hideMark/>
          </w:tcPr>
          <w:p w14:paraId="6600FF1E" w14:textId="77777777" w:rsidR="00C46BC3" w:rsidRPr="00C46BC3" w:rsidRDefault="00C46BC3" w:rsidP="00C46BC3">
            <w:pPr>
              <w:spacing w:line="240" w:lineRule="auto"/>
              <w:contextualSpacing w:val="0"/>
              <w:jc w:val="center"/>
              <w:rPr>
                <w:rFonts w:ascii="Times New Roman" w:eastAsia="Times New Roman" w:hAnsi="Times New Roman" w:cs="Times New Roman"/>
                <w:color w:val="305496"/>
                <w:sz w:val="18"/>
                <w:szCs w:val="18"/>
                <w:lang w:val="en-US" w:eastAsia="en-US"/>
              </w:rPr>
            </w:pPr>
            <w:r w:rsidRPr="00C46BC3">
              <w:rPr>
                <w:rFonts w:ascii="Times New Roman" w:eastAsia="Times New Roman" w:hAnsi="Times New Roman" w:cs="Times New Roman"/>
                <w:color w:val="305496"/>
                <w:sz w:val="18"/>
                <w:szCs w:val="18"/>
                <w:lang w:val="en-US" w:eastAsia="en-US"/>
              </w:rPr>
              <w:t xml:space="preserve">           919 </w:t>
            </w:r>
          </w:p>
        </w:tc>
        <w:tc>
          <w:tcPr>
            <w:tcW w:w="0" w:type="auto"/>
            <w:tcBorders>
              <w:top w:val="nil"/>
              <w:left w:val="nil"/>
              <w:bottom w:val="single" w:sz="8" w:space="0" w:color="auto"/>
              <w:right w:val="single" w:sz="8" w:space="0" w:color="auto"/>
            </w:tcBorders>
            <w:shd w:val="clear" w:color="000000" w:fill="BFBFBF"/>
            <w:noWrap/>
            <w:vAlign w:val="center"/>
            <w:hideMark/>
          </w:tcPr>
          <w:p w14:paraId="4F481C55" w14:textId="77777777" w:rsidR="00C46BC3" w:rsidRPr="00C46BC3" w:rsidRDefault="00C46BC3" w:rsidP="00C46BC3">
            <w:pPr>
              <w:spacing w:line="240" w:lineRule="auto"/>
              <w:contextualSpacing w:val="0"/>
              <w:jc w:val="center"/>
              <w:rPr>
                <w:rFonts w:ascii="Times New Roman" w:eastAsia="Times New Roman" w:hAnsi="Times New Roman" w:cs="Times New Roman"/>
                <w:color w:val="305496"/>
                <w:sz w:val="18"/>
                <w:szCs w:val="18"/>
                <w:lang w:val="en-US" w:eastAsia="en-US"/>
              </w:rPr>
            </w:pPr>
            <w:r w:rsidRPr="00C46BC3">
              <w:rPr>
                <w:rFonts w:ascii="Times New Roman" w:eastAsia="Times New Roman" w:hAnsi="Times New Roman" w:cs="Times New Roman"/>
                <w:color w:val="305496"/>
                <w:sz w:val="18"/>
                <w:szCs w:val="18"/>
                <w:lang w:val="en-US" w:eastAsia="en-US"/>
              </w:rPr>
              <w:t xml:space="preserve">                533 </w:t>
            </w:r>
          </w:p>
        </w:tc>
      </w:tr>
      <w:tr w:rsidR="00C46BC3" w:rsidRPr="00C46BC3" w14:paraId="3E573DFC" w14:textId="77777777" w:rsidTr="007E0F5D">
        <w:trPr>
          <w:trHeight w:val="459"/>
        </w:trPr>
        <w:tc>
          <w:tcPr>
            <w:tcW w:w="0" w:type="auto"/>
            <w:tcBorders>
              <w:top w:val="nil"/>
              <w:left w:val="single" w:sz="8" w:space="0" w:color="auto"/>
              <w:bottom w:val="single" w:sz="8" w:space="0" w:color="auto"/>
              <w:right w:val="single" w:sz="8" w:space="0" w:color="auto"/>
            </w:tcBorders>
            <w:vAlign w:val="center"/>
            <w:hideMark/>
          </w:tcPr>
          <w:p w14:paraId="209477EC"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Përjashtim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TVSH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furnizimin</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shërbimeve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ndërtimit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lidhura</w:t>
            </w:r>
            <w:proofErr w:type="spellEnd"/>
            <w:r w:rsidRPr="00C46BC3">
              <w:rPr>
                <w:rFonts w:ascii="Times New Roman" w:eastAsia="Times New Roman" w:hAnsi="Times New Roman" w:cs="Times New Roman"/>
                <w:color w:val="000000"/>
                <w:sz w:val="18"/>
                <w:szCs w:val="18"/>
                <w:lang w:val="en-US" w:eastAsia="en-US"/>
              </w:rPr>
              <w:t xml:space="preserve"> me </w:t>
            </w:r>
            <w:proofErr w:type="spellStart"/>
            <w:r w:rsidRPr="00C46BC3">
              <w:rPr>
                <w:rFonts w:ascii="Times New Roman" w:eastAsia="Times New Roman" w:hAnsi="Times New Roman" w:cs="Times New Roman"/>
                <w:color w:val="000000"/>
                <w:sz w:val="18"/>
                <w:szCs w:val="18"/>
                <w:lang w:val="en-US" w:eastAsia="en-US"/>
              </w:rPr>
              <w:t>programet</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rindërtimit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si</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reagim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ndaj</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fatkeqësive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natyrore</w:t>
            </w:r>
            <w:proofErr w:type="spellEnd"/>
          </w:p>
        </w:tc>
        <w:tc>
          <w:tcPr>
            <w:tcW w:w="0" w:type="auto"/>
            <w:tcBorders>
              <w:top w:val="nil"/>
              <w:left w:val="nil"/>
              <w:bottom w:val="single" w:sz="8" w:space="0" w:color="auto"/>
              <w:right w:val="single" w:sz="8" w:space="0" w:color="auto"/>
            </w:tcBorders>
            <w:noWrap/>
            <w:vAlign w:val="center"/>
            <w:hideMark/>
          </w:tcPr>
          <w:p w14:paraId="7AC95FC3"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2,290 </w:t>
            </w:r>
          </w:p>
        </w:tc>
        <w:tc>
          <w:tcPr>
            <w:tcW w:w="0" w:type="auto"/>
            <w:tcBorders>
              <w:top w:val="nil"/>
              <w:left w:val="nil"/>
              <w:bottom w:val="single" w:sz="8" w:space="0" w:color="auto"/>
              <w:right w:val="single" w:sz="8" w:space="0" w:color="auto"/>
            </w:tcBorders>
            <w:noWrap/>
            <w:vAlign w:val="center"/>
            <w:hideMark/>
          </w:tcPr>
          <w:p w14:paraId="1A6BC38A"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2,431 </w:t>
            </w:r>
          </w:p>
        </w:tc>
        <w:tc>
          <w:tcPr>
            <w:tcW w:w="0" w:type="auto"/>
            <w:tcBorders>
              <w:top w:val="nil"/>
              <w:left w:val="nil"/>
              <w:bottom w:val="single" w:sz="8" w:space="0" w:color="auto"/>
              <w:right w:val="single" w:sz="8" w:space="0" w:color="auto"/>
            </w:tcBorders>
            <w:noWrap/>
            <w:vAlign w:val="center"/>
            <w:hideMark/>
          </w:tcPr>
          <w:p w14:paraId="333936D0"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2,268 </w:t>
            </w:r>
          </w:p>
        </w:tc>
        <w:tc>
          <w:tcPr>
            <w:tcW w:w="0" w:type="auto"/>
            <w:tcBorders>
              <w:top w:val="nil"/>
              <w:left w:val="nil"/>
              <w:bottom w:val="single" w:sz="8" w:space="0" w:color="auto"/>
              <w:right w:val="single" w:sz="8" w:space="0" w:color="auto"/>
            </w:tcBorders>
            <w:noWrap/>
            <w:vAlign w:val="center"/>
            <w:hideMark/>
          </w:tcPr>
          <w:p w14:paraId="34F88D73"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2,533 </w:t>
            </w:r>
          </w:p>
        </w:tc>
      </w:tr>
      <w:tr w:rsidR="00C46BC3" w:rsidRPr="00C46BC3" w14:paraId="36517363"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33F1B1C8" w14:textId="77777777" w:rsidR="00C46BC3" w:rsidRPr="00C46BC3" w:rsidRDefault="00C46BC3" w:rsidP="00C46BC3">
            <w:pPr>
              <w:spacing w:line="240" w:lineRule="auto"/>
              <w:contextualSpacing w:val="0"/>
              <w:rPr>
                <w:rFonts w:ascii="Times New Roman" w:eastAsia="Times New Roman" w:hAnsi="Times New Roman" w:cs="Times New Roman"/>
                <w:color w:val="004F88"/>
                <w:sz w:val="18"/>
                <w:szCs w:val="18"/>
                <w:lang w:val="en-US" w:eastAsia="en-US"/>
              </w:rPr>
            </w:pPr>
            <w:proofErr w:type="spellStart"/>
            <w:r w:rsidRPr="00C46BC3">
              <w:rPr>
                <w:rFonts w:ascii="Times New Roman" w:eastAsia="Times New Roman" w:hAnsi="Times New Roman" w:cs="Times New Roman"/>
                <w:color w:val="004F88"/>
                <w:sz w:val="18"/>
                <w:szCs w:val="18"/>
                <w:lang w:val="en-US" w:eastAsia="en-US"/>
              </w:rPr>
              <w:t>Përjashtim</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nga</w:t>
            </w:r>
            <w:proofErr w:type="spellEnd"/>
            <w:r w:rsidRPr="00C46BC3">
              <w:rPr>
                <w:rFonts w:ascii="Times New Roman" w:eastAsia="Times New Roman" w:hAnsi="Times New Roman" w:cs="Times New Roman"/>
                <w:color w:val="004F88"/>
                <w:sz w:val="18"/>
                <w:szCs w:val="18"/>
                <w:lang w:val="en-US" w:eastAsia="en-US"/>
              </w:rPr>
              <w:t xml:space="preserve"> TVSH </w:t>
            </w:r>
            <w:proofErr w:type="spellStart"/>
            <w:r w:rsidRPr="00C46BC3">
              <w:rPr>
                <w:rFonts w:ascii="Times New Roman" w:eastAsia="Times New Roman" w:hAnsi="Times New Roman" w:cs="Times New Roman"/>
                <w:color w:val="004F88"/>
                <w:sz w:val="18"/>
                <w:szCs w:val="18"/>
                <w:lang w:val="en-US" w:eastAsia="en-US"/>
              </w:rPr>
              <w:t>për</w:t>
            </w:r>
            <w:proofErr w:type="spellEnd"/>
            <w:r w:rsidRPr="00C46BC3">
              <w:rPr>
                <w:rFonts w:ascii="Times New Roman" w:eastAsia="Times New Roman" w:hAnsi="Times New Roman" w:cs="Times New Roman"/>
                <w:color w:val="004F88"/>
                <w:sz w:val="18"/>
                <w:szCs w:val="18"/>
                <w:lang w:val="en-US" w:eastAsia="en-US"/>
              </w:rPr>
              <w:t xml:space="preserve"> importin e </w:t>
            </w:r>
            <w:proofErr w:type="spellStart"/>
            <w:r w:rsidRPr="00C46BC3">
              <w:rPr>
                <w:rFonts w:ascii="Times New Roman" w:eastAsia="Times New Roman" w:hAnsi="Times New Roman" w:cs="Times New Roman"/>
                <w:color w:val="004F88"/>
                <w:sz w:val="18"/>
                <w:szCs w:val="18"/>
                <w:lang w:val="en-US" w:eastAsia="en-US"/>
              </w:rPr>
              <w:t>disa</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makinerive</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dhe</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pajisjeve</w:t>
            </w:r>
            <w:proofErr w:type="spellEnd"/>
          </w:p>
        </w:tc>
        <w:tc>
          <w:tcPr>
            <w:tcW w:w="0" w:type="auto"/>
            <w:tcBorders>
              <w:top w:val="nil"/>
              <w:left w:val="nil"/>
              <w:bottom w:val="single" w:sz="8" w:space="0" w:color="auto"/>
              <w:right w:val="single" w:sz="8" w:space="0" w:color="auto"/>
            </w:tcBorders>
            <w:shd w:val="clear" w:color="000000" w:fill="BFBFBF"/>
            <w:noWrap/>
            <w:vAlign w:val="center"/>
            <w:hideMark/>
          </w:tcPr>
          <w:p w14:paraId="5A3E1933" w14:textId="77777777" w:rsidR="00C46BC3" w:rsidRPr="00C46BC3" w:rsidRDefault="00C46BC3" w:rsidP="00C46BC3">
            <w:pPr>
              <w:spacing w:line="240" w:lineRule="auto"/>
              <w:contextualSpacing w:val="0"/>
              <w:jc w:val="center"/>
              <w:rPr>
                <w:rFonts w:ascii="Times New Roman" w:eastAsia="Times New Roman" w:hAnsi="Times New Roman" w:cs="Times New Roman"/>
                <w:color w:val="305496"/>
                <w:sz w:val="18"/>
                <w:szCs w:val="18"/>
                <w:lang w:val="en-US" w:eastAsia="en-US"/>
              </w:rPr>
            </w:pPr>
            <w:r w:rsidRPr="00C46BC3">
              <w:rPr>
                <w:rFonts w:ascii="Times New Roman" w:eastAsia="Times New Roman" w:hAnsi="Times New Roman" w:cs="Times New Roman"/>
                <w:color w:val="305496"/>
                <w:sz w:val="18"/>
                <w:szCs w:val="18"/>
                <w:lang w:val="en-US" w:eastAsia="en-US"/>
              </w:rPr>
              <w:t xml:space="preserve">              1,200 </w:t>
            </w:r>
          </w:p>
        </w:tc>
        <w:tc>
          <w:tcPr>
            <w:tcW w:w="0" w:type="auto"/>
            <w:tcBorders>
              <w:top w:val="nil"/>
              <w:left w:val="nil"/>
              <w:bottom w:val="single" w:sz="8" w:space="0" w:color="auto"/>
              <w:right w:val="single" w:sz="8" w:space="0" w:color="auto"/>
            </w:tcBorders>
            <w:shd w:val="clear" w:color="000000" w:fill="BFBFBF"/>
            <w:noWrap/>
            <w:vAlign w:val="center"/>
            <w:hideMark/>
          </w:tcPr>
          <w:p w14:paraId="1B59A7AD" w14:textId="77777777" w:rsidR="00C46BC3" w:rsidRPr="00C46BC3" w:rsidRDefault="00C46BC3" w:rsidP="00C46BC3">
            <w:pPr>
              <w:spacing w:line="240" w:lineRule="auto"/>
              <w:contextualSpacing w:val="0"/>
              <w:jc w:val="center"/>
              <w:rPr>
                <w:rFonts w:ascii="Times New Roman" w:eastAsia="Times New Roman" w:hAnsi="Times New Roman" w:cs="Times New Roman"/>
                <w:color w:val="305496"/>
                <w:sz w:val="18"/>
                <w:szCs w:val="18"/>
                <w:lang w:val="en-US" w:eastAsia="en-US"/>
              </w:rPr>
            </w:pPr>
            <w:r w:rsidRPr="00C46BC3">
              <w:rPr>
                <w:rFonts w:ascii="Times New Roman" w:eastAsia="Times New Roman" w:hAnsi="Times New Roman" w:cs="Times New Roman"/>
                <w:color w:val="305496"/>
                <w:sz w:val="18"/>
                <w:szCs w:val="18"/>
                <w:lang w:val="en-US" w:eastAsia="en-US"/>
              </w:rPr>
              <w:t xml:space="preserve">              999 </w:t>
            </w:r>
          </w:p>
        </w:tc>
        <w:tc>
          <w:tcPr>
            <w:tcW w:w="0" w:type="auto"/>
            <w:tcBorders>
              <w:top w:val="nil"/>
              <w:left w:val="nil"/>
              <w:bottom w:val="single" w:sz="8" w:space="0" w:color="auto"/>
              <w:right w:val="single" w:sz="8" w:space="0" w:color="auto"/>
            </w:tcBorders>
            <w:shd w:val="clear" w:color="000000" w:fill="BFBFBF"/>
            <w:noWrap/>
            <w:vAlign w:val="center"/>
            <w:hideMark/>
          </w:tcPr>
          <w:p w14:paraId="59824BC6" w14:textId="77777777" w:rsidR="00C46BC3" w:rsidRPr="00C46BC3" w:rsidRDefault="00C46BC3" w:rsidP="00C46BC3">
            <w:pPr>
              <w:spacing w:line="240" w:lineRule="auto"/>
              <w:contextualSpacing w:val="0"/>
              <w:jc w:val="center"/>
              <w:rPr>
                <w:rFonts w:ascii="Times New Roman" w:eastAsia="Times New Roman" w:hAnsi="Times New Roman" w:cs="Times New Roman"/>
                <w:color w:val="305496"/>
                <w:sz w:val="18"/>
                <w:szCs w:val="18"/>
                <w:lang w:val="en-US" w:eastAsia="en-US"/>
              </w:rPr>
            </w:pPr>
            <w:r w:rsidRPr="00C46BC3">
              <w:rPr>
                <w:rFonts w:ascii="Times New Roman" w:eastAsia="Times New Roman" w:hAnsi="Times New Roman" w:cs="Times New Roman"/>
                <w:color w:val="305496"/>
                <w:sz w:val="18"/>
                <w:szCs w:val="18"/>
                <w:lang w:val="en-US" w:eastAsia="en-US"/>
              </w:rPr>
              <w:t xml:space="preserve">        1,349 </w:t>
            </w:r>
          </w:p>
        </w:tc>
        <w:tc>
          <w:tcPr>
            <w:tcW w:w="0" w:type="auto"/>
            <w:tcBorders>
              <w:top w:val="nil"/>
              <w:left w:val="nil"/>
              <w:bottom w:val="single" w:sz="8" w:space="0" w:color="auto"/>
              <w:right w:val="single" w:sz="8" w:space="0" w:color="auto"/>
            </w:tcBorders>
            <w:shd w:val="clear" w:color="000000" w:fill="BFBFBF"/>
            <w:noWrap/>
            <w:vAlign w:val="center"/>
            <w:hideMark/>
          </w:tcPr>
          <w:p w14:paraId="76A1C00C" w14:textId="77777777" w:rsidR="00C46BC3" w:rsidRPr="00C46BC3" w:rsidRDefault="00C46BC3" w:rsidP="00C46BC3">
            <w:pPr>
              <w:spacing w:line="240" w:lineRule="auto"/>
              <w:contextualSpacing w:val="0"/>
              <w:jc w:val="center"/>
              <w:rPr>
                <w:rFonts w:ascii="Times New Roman" w:eastAsia="Times New Roman" w:hAnsi="Times New Roman" w:cs="Times New Roman"/>
                <w:color w:val="305496"/>
                <w:sz w:val="18"/>
                <w:szCs w:val="18"/>
                <w:lang w:val="en-US" w:eastAsia="en-US"/>
              </w:rPr>
            </w:pPr>
            <w:r w:rsidRPr="00C46BC3">
              <w:rPr>
                <w:rFonts w:ascii="Times New Roman" w:eastAsia="Times New Roman" w:hAnsi="Times New Roman" w:cs="Times New Roman"/>
                <w:color w:val="305496"/>
                <w:sz w:val="18"/>
                <w:szCs w:val="18"/>
                <w:lang w:val="en-US" w:eastAsia="en-US"/>
              </w:rPr>
              <w:t xml:space="preserve">             1,428 </w:t>
            </w:r>
          </w:p>
        </w:tc>
      </w:tr>
      <w:tr w:rsidR="00C46BC3" w:rsidRPr="00C46BC3" w14:paraId="469171CC"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6DC46D83"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Përjashtim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TVSH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importin e </w:t>
            </w:r>
            <w:proofErr w:type="spellStart"/>
            <w:r w:rsidRPr="00C46BC3">
              <w:rPr>
                <w:rFonts w:ascii="Times New Roman" w:eastAsia="Times New Roman" w:hAnsi="Times New Roman" w:cs="Times New Roman"/>
                <w:color w:val="000000"/>
                <w:sz w:val="18"/>
                <w:szCs w:val="18"/>
                <w:lang w:val="en-US" w:eastAsia="en-US"/>
              </w:rPr>
              <w:t>kafshëve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gjalla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majmëri</w:t>
            </w:r>
            <w:proofErr w:type="spellEnd"/>
          </w:p>
        </w:tc>
        <w:tc>
          <w:tcPr>
            <w:tcW w:w="0" w:type="auto"/>
            <w:tcBorders>
              <w:top w:val="nil"/>
              <w:left w:val="nil"/>
              <w:bottom w:val="single" w:sz="8" w:space="0" w:color="auto"/>
              <w:right w:val="single" w:sz="8" w:space="0" w:color="auto"/>
            </w:tcBorders>
            <w:noWrap/>
            <w:vAlign w:val="center"/>
            <w:hideMark/>
          </w:tcPr>
          <w:p w14:paraId="23AA1E8C"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177 </w:t>
            </w:r>
          </w:p>
        </w:tc>
        <w:tc>
          <w:tcPr>
            <w:tcW w:w="0" w:type="auto"/>
            <w:tcBorders>
              <w:top w:val="nil"/>
              <w:left w:val="nil"/>
              <w:bottom w:val="single" w:sz="8" w:space="0" w:color="auto"/>
              <w:right w:val="single" w:sz="8" w:space="0" w:color="auto"/>
            </w:tcBorders>
            <w:noWrap/>
            <w:vAlign w:val="center"/>
            <w:hideMark/>
          </w:tcPr>
          <w:p w14:paraId="5062A053"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177 </w:t>
            </w:r>
          </w:p>
        </w:tc>
        <w:tc>
          <w:tcPr>
            <w:tcW w:w="0" w:type="auto"/>
            <w:tcBorders>
              <w:top w:val="nil"/>
              <w:left w:val="nil"/>
              <w:bottom w:val="single" w:sz="8" w:space="0" w:color="auto"/>
              <w:right w:val="single" w:sz="8" w:space="0" w:color="auto"/>
            </w:tcBorders>
            <w:noWrap/>
            <w:vAlign w:val="center"/>
            <w:hideMark/>
          </w:tcPr>
          <w:p w14:paraId="72AD6438"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167 </w:t>
            </w:r>
          </w:p>
        </w:tc>
        <w:tc>
          <w:tcPr>
            <w:tcW w:w="0" w:type="auto"/>
            <w:tcBorders>
              <w:top w:val="nil"/>
              <w:left w:val="nil"/>
              <w:bottom w:val="single" w:sz="8" w:space="0" w:color="auto"/>
              <w:right w:val="single" w:sz="8" w:space="0" w:color="auto"/>
            </w:tcBorders>
            <w:noWrap/>
            <w:vAlign w:val="center"/>
            <w:hideMark/>
          </w:tcPr>
          <w:p w14:paraId="00EAB0E8"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xml:space="preserve">                185 </w:t>
            </w:r>
          </w:p>
        </w:tc>
      </w:tr>
      <w:tr w:rsidR="00C46BC3" w:rsidRPr="00C46BC3" w14:paraId="171B1659"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54C77DD2" w14:textId="77777777" w:rsidR="00C46BC3" w:rsidRPr="00C46BC3" w:rsidRDefault="00C46BC3" w:rsidP="00C46BC3">
            <w:pPr>
              <w:spacing w:line="240" w:lineRule="auto"/>
              <w:contextualSpacing w:val="0"/>
              <w:rPr>
                <w:rFonts w:ascii="Times New Roman" w:eastAsia="Times New Roman" w:hAnsi="Times New Roman" w:cs="Times New Roman"/>
                <w:color w:val="004F88"/>
                <w:sz w:val="18"/>
                <w:szCs w:val="18"/>
                <w:lang w:val="en-US" w:eastAsia="en-US"/>
              </w:rPr>
            </w:pPr>
            <w:proofErr w:type="spellStart"/>
            <w:r w:rsidRPr="00C46BC3">
              <w:rPr>
                <w:rFonts w:ascii="Times New Roman" w:eastAsia="Times New Roman" w:hAnsi="Times New Roman" w:cs="Times New Roman"/>
                <w:color w:val="004F88"/>
                <w:sz w:val="18"/>
                <w:szCs w:val="18"/>
                <w:lang w:val="en-US" w:eastAsia="en-US"/>
              </w:rPr>
              <w:t>Përjashtim</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nga</w:t>
            </w:r>
            <w:proofErr w:type="spellEnd"/>
            <w:r w:rsidRPr="00C46BC3">
              <w:rPr>
                <w:rFonts w:ascii="Times New Roman" w:eastAsia="Times New Roman" w:hAnsi="Times New Roman" w:cs="Times New Roman"/>
                <w:color w:val="004F88"/>
                <w:sz w:val="18"/>
                <w:szCs w:val="18"/>
                <w:lang w:val="en-US" w:eastAsia="en-US"/>
              </w:rPr>
              <w:t xml:space="preserve"> TVSH </w:t>
            </w:r>
            <w:proofErr w:type="spellStart"/>
            <w:r w:rsidRPr="00C46BC3">
              <w:rPr>
                <w:rFonts w:ascii="Times New Roman" w:eastAsia="Times New Roman" w:hAnsi="Times New Roman" w:cs="Times New Roman"/>
                <w:color w:val="004F88"/>
                <w:sz w:val="18"/>
                <w:szCs w:val="18"/>
                <w:lang w:val="en-US" w:eastAsia="en-US"/>
              </w:rPr>
              <w:t>për</w:t>
            </w:r>
            <w:proofErr w:type="spellEnd"/>
            <w:r w:rsidRPr="00C46BC3">
              <w:rPr>
                <w:rFonts w:ascii="Times New Roman" w:eastAsia="Times New Roman" w:hAnsi="Times New Roman" w:cs="Times New Roman"/>
                <w:color w:val="004F88"/>
                <w:sz w:val="18"/>
                <w:szCs w:val="18"/>
                <w:lang w:val="en-US" w:eastAsia="en-US"/>
              </w:rPr>
              <w:t xml:space="preserve"> importin e </w:t>
            </w:r>
            <w:proofErr w:type="spellStart"/>
            <w:r w:rsidRPr="00C46BC3">
              <w:rPr>
                <w:rFonts w:ascii="Times New Roman" w:eastAsia="Times New Roman" w:hAnsi="Times New Roman" w:cs="Times New Roman"/>
                <w:color w:val="004F88"/>
                <w:sz w:val="18"/>
                <w:szCs w:val="18"/>
                <w:lang w:val="en-US" w:eastAsia="en-US"/>
              </w:rPr>
              <w:t>jahteve</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dhe</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mjeteve</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të</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tjera</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ujore</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për</w:t>
            </w:r>
            <w:proofErr w:type="spellEnd"/>
            <w:r w:rsidRPr="00C46BC3">
              <w:rPr>
                <w:rFonts w:ascii="Times New Roman" w:eastAsia="Times New Roman" w:hAnsi="Times New Roman" w:cs="Times New Roman"/>
                <w:color w:val="004F88"/>
                <w:sz w:val="18"/>
                <w:szCs w:val="18"/>
                <w:lang w:val="en-US" w:eastAsia="en-US"/>
              </w:rPr>
              <w:t xml:space="preserve"> </w:t>
            </w:r>
            <w:proofErr w:type="spellStart"/>
            <w:r w:rsidRPr="00C46BC3">
              <w:rPr>
                <w:rFonts w:ascii="Times New Roman" w:eastAsia="Times New Roman" w:hAnsi="Times New Roman" w:cs="Times New Roman"/>
                <w:color w:val="004F88"/>
                <w:sz w:val="18"/>
                <w:szCs w:val="18"/>
                <w:lang w:val="en-US" w:eastAsia="en-US"/>
              </w:rPr>
              <w:t>kënaqësi</w:t>
            </w:r>
            <w:proofErr w:type="spellEnd"/>
          </w:p>
        </w:tc>
        <w:tc>
          <w:tcPr>
            <w:tcW w:w="0" w:type="auto"/>
            <w:tcBorders>
              <w:top w:val="nil"/>
              <w:left w:val="nil"/>
              <w:bottom w:val="single" w:sz="8" w:space="0" w:color="auto"/>
              <w:right w:val="single" w:sz="8" w:space="0" w:color="auto"/>
            </w:tcBorders>
            <w:shd w:val="clear" w:color="000000" w:fill="BFBFBF"/>
            <w:noWrap/>
            <w:vAlign w:val="center"/>
            <w:hideMark/>
          </w:tcPr>
          <w:p w14:paraId="0432B703" w14:textId="77777777" w:rsidR="00C46BC3" w:rsidRPr="00C46BC3" w:rsidRDefault="00C46BC3" w:rsidP="00C46BC3">
            <w:pPr>
              <w:spacing w:line="240" w:lineRule="auto"/>
              <w:contextualSpacing w:val="0"/>
              <w:jc w:val="center"/>
              <w:rPr>
                <w:rFonts w:ascii="Times New Roman" w:eastAsia="Times New Roman" w:hAnsi="Times New Roman" w:cs="Times New Roman"/>
                <w:color w:val="305496"/>
                <w:sz w:val="18"/>
                <w:szCs w:val="18"/>
                <w:lang w:val="en-US" w:eastAsia="en-US"/>
              </w:rPr>
            </w:pPr>
            <w:r w:rsidRPr="00C46BC3">
              <w:rPr>
                <w:rFonts w:ascii="Times New Roman" w:eastAsia="Times New Roman" w:hAnsi="Times New Roman" w:cs="Times New Roman"/>
                <w:color w:val="305496"/>
                <w:sz w:val="18"/>
                <w:szCs w:val="18"/>
                <w:lang w:val="en-US" w:eastAsia="en-US"/>
              </w:rPr>
              <w:t xml:space="preserve">                 140 </w:t>
            </w:r>
          </w:p>
        </w:tc>
        <w:tc>
          <w:tcPr>
            <w:tcW w:w="0" w:type="auto"/>
            <w:tcBorders>
              <w:top w:val="nil"/>
              <w:left w:val="nil"/>
              <w:bottom w:val="single" w:sz="8" w:space="0" w:color="auto"/>
              <w:right w:val="single" w:sz="8" w:space="0" w:color="auto"/>
            </w:tcBorders>
            <w:shd w:val="clear" w:color="000000" w:fill="BFBFBF"/>
            <w:noWrap/>
            <w:vAlign w:val="center"/>
            <w:hideMark/>
          </w:tcPr>
          <w:p w14:paraId="28A399C6" w14:textId="77777777" w:rsidR="00C46BC3" w:rsidRPr="00C46BC3" w:rsidRDefault="00C46BC3" w:rsidP="00C46BC3">
            <w:pPr>
              <w:spacing w:line="240" w:lineRule="auto"/>
              <w:contextualSpacing w:val="0"/>
              <w:jc w:val="center"/>
              <w:rPr>
                <w:rFonts w:ascii="Times New Roman" w:eastAsia="Times New Roman" w:hAnsi="Times New Roman" w:cs="Times New Roman"/>
                <w:color w:val="305496"/>
                <w:sz w:val="18"/>
                <w:szCs w:val="18"/>
                <w:lang w:val="en-US" w:eastAsia="en-US"/>
              </w:rPr>
            </w:pPr>
            <w:r w:rsidRPr="00C46BC3">
              <w:rPr>
                <w:rFonts w:ascii="Times New Roman" w:eastAsia="Times New Roman" w:hAnsi="Times New Roman" w:cs="Times New Roman"/>
                <w:color w:val="305496"/>
                <w:sz w:val="18"/>
                <w:szCs w:val="18"/>
                <w:lang w:val="en-US" w:eastAsia="en-US"/>
              </w:rPr>
              <w:t xml:space="preserve">              171 </w:t>
            </w:r>
          </w:p>
        </w:tc>
        <w:tc>
          <w:tcPr>
            <w:tcW w:w="0" w:type="auto"/>
            <w:tcBorders>
              <w:top w:val="nil"/>
              <w:left w:val="nil"/>
              <w:bottom w:val="single" w:sz="8" w:space="0" w:color="auto"/>
              <w:right w:val="single" w:sz="8" w:space="0" w:color="auto"/>
            </w:tcBorders>
            <w:shd w:val="clear" w:color="000000" w:fill="BFBFBF"/>
            <w:noWrap/>
            <w:vAlign w:val="center"/>
            <w:hideMark/>
          </w:tcPr>
          <w:p w14:paraId="274F16CD" w14:textId="77777777" w:rsidR="00C46BC3" w:rsidRPr="00C46BC3" w:rsidRDefault="00C46BC3" w:rsidP="00C46BC3">
            <w:pPr>
              <w:spacing w:line="240" w:lineRule="auto"/>
              <w:contextualSpacing w:val="0"/>
              <w:jc w:val="center"/>
              <w:rPr>
                <w:rFonts w:ascii="Times New Roman" w:eastAsia="Times New Roman" w:hAnsi="Times New Roman" w:cs="Times New Roman"/>
                <w:color w:val="305496"/>
                <w:sz w:val="18"/>
                <w:szCs w:val="18"/>
                <w:lang w:val="en-US" w:eastAsia="en-US"/>
              </w:rPr>
            </w:pPr>
            <w:r w:rsidRPr="00C46BC3">
              <w:rPr>
                <w:rFonts w:ascii="Times New Roman" w:eastAsia="Times New Roman" w:hAnsi="Times New Roman" w:cs="Times New Roman"/>
                <w:color w:val="305496"/>
                <w:sz w:val="18"/>
                <w:szCs w:val="18"/>
                <w:lang w:val="en-US" w:eastAsia="en-US"/>
              </w:rPr>
              <w:t xml:space="preserve">           181 </w:t>
            </w:r>
          </w:p>
        </w:tc>
        <w:tc>
          <w:tcPr>
            <w:tcW w:w="0" w:type="auto"/>
            <w:tcBorders>
              <w:top w:val="nil"/>
              <w:left w:val="nil"/>
              <w:bottom w:val="single" w:sz="8" w:space="0" w:color="auto"/>
              <w:right w:val="single" w:sz="8" w:space="0" w:color="auto"/>
            </w:tcBorders>
            <w:shd w:val="clear" w:color="000000" w:fill="BFBFBF"/>
            <w:noWrap/>
            <w:vAlign w:val="center"/>
            <w:hideMark/>
          </w:tcPr>
          <w:p w14:paraId="202A7018" w14:textId="77777777" w:rsidR="00C46BC3" w:rsidRPr="00C46BC3" w:rsidRDefault="00C46BC3" w:rsidP="00C46BC3">
            <w:pPr>
              <w:spacing w:line="240" w:lineRule="auto"/>
              <w:contextualSpacing w:val="0"/>
              <w:jc w:val="center"/>
              <w:rPr>
                <w:rFonts w:ascii="Times New Roman" w:eastAsia="Times New Roman" w:hAnsi="Times New Roman" w:cs="Times New Roman"/>
                <w:color w:val="305496"/>
                <w:sz w:val="18"/>
                <w:szCs w:val="18"/>
                <w:lang w:val="en-US" w:eastAsia="en-US"/>
              </w:rPr>
            </w:pPr>
            <w:r w:rsidRPr="00C46BC3">
              <w:rPr>
                <w:rFonts w:ascii="Times New Roman" w:eastAsia="Times New Roman" w:hAnsi="Times New Roman" w:cs="Times New Roman"/>
                <w:color w:val="305496"/>
                <w:sz w:val="18"/>
                <w:szCs w:val="18"/>
                <w:lang w:val="en-US" w:eastAsia="en-US"/>
              </w:rPr>
              <w:t xml:space="preserve">                249 </w:t>
            </w:r>
          </w:p>
        </w:tc>
      </w:tr>
      <w:tr w:rsidR="00C46BC3" w:rsidRPr="00C46BC3" w14:paraId="03A23F0A"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05350EB5"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Përjashtim</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TVSH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importin e </w:t>
            </w:r>
            <w:proofErr w:type="spellStart"/>
            <w:r w:rsidRPr="00C46BC3">
              <w:rPr>
                <w:rFonts w:ascii="Times New Roman" w:eastAsia="Times New Roman" w:hAnsi="Times New Roman" w:cs="Times New Roman"/>
                <w:color w:val="000000"/>
                <w:sz w:val="18"/>
                <w:szCs w:val="18"/>
                <w:lang w:val="en-US" w:eastAsia="en-US"/>
              </w:rPr>
              <w:t>mallrave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për</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realizimin</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projekteve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financuara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nga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donatorët</w:t>
            </w:r>
            <w:proofErr w:type="spellEnd"/>
          </w:p>
        </w:tc>
        <w:tc>
          <w:tcPr>
            <w:tcW w:w="0" w:type="auto"/>
            <w:tcBorders>
              <w:top w:val="nil"/>
              <w:left w:val="nil"/>
              <w:bottom w:val="single" w:sz="8" w:space="0" w:color="auto"/>
              <w:right w:val="single" w:sz="8" w:space="0" w:color="auto"/>
            </w:tcBorders>
            <w:noWrap/>
            <w:vAlign w:val="center"/>
            <w:hideMark/>
          </w:tcPr>
          <w:p w14:paraId="5F81D5F9"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12FA8F58"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3159ED4D"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61F15DA4"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r>
      <w:tr w:rsidR="00C46BC3" w:rsidRPr="00C46BC3" w14:paraId="653E76C2"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025909AD"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Normë</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reduktuar</w:t>
            </w:r>
            <w:proofErr w:type="spellEnd"/>
            <w:r w:rsidRPr="00C46BC3">
              <w:rPr>
                <w:rFonts w:ascii="Times New Roman" w:eastAsia="Times New Roman" w:hAnsi="Times New Roman" w:cs="Times New Roman"/>
                <w:color w:val="000000"/>
                <w:sz w:val="18"/>
                <w:szCs w:val="18"/>
                <w:lang w:val="en-US" w:eastAsia="en-US"/>
              </w:rPr>
              <w:t xml:space="preserve"> e TVSH-</w:t>
            </w:r>
            <w:proofErr w:type="spellStart"/>
            <w:r w:rsidRPr="00C46BC3">
              <w:rPr>
                <w:rFonts w:ascii="Times New Roman" w:eastAsia="Times New Roman" w:hAnsi="Times New Roman" w:cs="Times New Roman"/>
                <w:color w:val="000000"/>
                <w:sz w:val="18"/>
                <w:szCs w:val="18"/>
                <w:lang w:val="en-US" w:eastAsia="en-US"/>
              </w:rPr>
              <w:t>së</w:t>
            </w:r>
            <w:proofErr w:type="spellEnd"/>
            <w:r w:rsidRPr="00C46BC3">
              <w:rPr>
                <w:rFonts w:ascii="Times New Roman" w:eastAsia="Times New Roman" w:hAnsi="Times New Roman" w:cs="Times New Roman"/>
                <w:color w:val="000000"/>
                <w:sz w:val="18"/>
                <w:szCs w:val="18"/>
                <w:lang w:val="en-US" w:eastAsia="en-US"/>
              </w:rPr>
              <w:t xml:space="preserve"> 10% </w:t>
            </w:r>
            <w:proofErr w:type="spellStart"/>
            <w:r w:rsidRPr="00C46BC3">
              <w:rPr>
                <w:rFonts w:ascii="Times New Roman" w:eastAsia="Times New Roman" w:hAnsi="Times New Roman" w:cs="Times New Roman"/>
                <w:color w:val="000000"/>
                <w:sz w:val="18"/>
                <w:szCs w:val="18"/>
                <w:lang w:val="en-US" w:eastAsia="en-US"/>
              </w:rPr>
              <w:t>mbi</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furnizimin</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armatimit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ushtarak</w:t>
            </w:r>
            <w:proofErr w:type="spellEnd"/>
          </w:p>
        </w:tc>
        <w:tc>
          <w:tcPr>
            <w:tcW w:w="0" w:type="auto"/>
            <w:tcBorders>
              <w:top w:val="nil"/>
              <w:left w:val="nil"/>
              <w:bottom w:val="single" w:sz="8" w:space="0" w:color="auto"/>
              <w:right w:val="single" w:sz="8" w:space="0" w:color="auto"/>
            </w:tcBorders>
            <w:noWrap/>
            <w:vAlign w:val="center"/>
            <w:hideMark/>
          </w:tcPr>
          <w:p w14:paraId="2CD4D750"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7C54EB02"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60C89F7D"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0B9B70AE"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r>
      <w:tr w:rsidR="00C46BC3" w:rsidRPr="00C46BC3" w14:paraId="33E05F97"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285EEF7B"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Lehtësira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fiskale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përdorura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parqet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teknologjike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dhe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shkencore</w:t>
            </w:r>
            <w:proofErr w:type="spellEnd"/>
          </w:p>
        </w:tc>
        <w:tc>
          <w:tcPr>
            <w:tcW w:w="0" w:type="auto"/>
            <w:tcBorders>
              <w:top w:val="nil"/>
              <w:left w:val="nil"/>
              <w:bottom w:val="single" w:sz="8" w:space="0" w:color="auto"/>
              <w:right w:val="single" w:sz="8" w:space="0" w:color="auto"/>
            </w:tcBorders>
            <w:noWrap/>
            <w:vAlign w:val="center"/>
            <w:hideMark/>
          </w:tcPr>
          <w:p w14:paraId="5D1616F3"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337B5D3E"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1EB4DBC2"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1B5F58DA"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r>
      <w:tr w:rsidR="00C46BC3" w:rsidRPr="00C46BC3" w14:paraId="3F6EFB50"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41BFE6C4" w14:textId="77777777" w:rsidR="00C46BC3" w:rsidRPr="00C46BC3" w:rsidRDefault="00C46BC3" w:rsidP="00C46BC3">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46BC3">
              <w:rPr>
                <w:rFonts w:ascii="Times New Roman" w:eastAsia="Times New Roman" w:hAnsi="Times New Roman" w:cs="Times New Roman"/>
                <w:color w:val="000000"/>
                <w:sz w:val="18"/>
                <w:szCs w:val="18"/>
                <w:lang w:val="en-US" w:eastAsia="en-US"/>
              </w:rPr>
              <w:t>Lehtësira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fiskale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përdorura</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në</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zonën</w:t>
            </w:r>
            <w:proofErr w:type="spellEnd"/>
            <w:r w:rsidRPr="00C46BC3">
              <w:rPr>
                <w:rFonts w:ascii="Times New Roman" w:eastAsia="Times New Roman" w:hAnsi="Times New Roman" w:cs="Times New Roman"/>
                <w:color w:val="000000"/>
                <w:sz w:val="18"/>
                <w:szCs w:val="18"/>
                <w:lang w:val="en-US" w:eastAsia="en-US"/>
              </w:rPr>
              <w:t xml:space="preserve"> e </w:t>
            </w:r>
            <w:proofErr w:type="spellStart"/>
            <w:r w:rsidRPr="00C46BC3">
              <w:rPr>
                <w:rFonts w:ascii="Times New Roman" w:eastAsia="Times New Roman" w:hAnsi="Times New Roman" w:cs="Times New Roman"/>
                <w:color w:val="000000"/>
                <w:sz w:val="18"/>
                <w:szCs w:val="18"/>
                <w:lang w:val="en-US" w:eastAsia="en-US"/>
              </w:rPr>
              <w:t>zhvillimit</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teknologjik</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dhe</w:t>
            </w:r>
            <w:proofErr w:type="spellEnd"/>
            <w:r w:rsidRPr="00C46BC3">
              <w:rPr>
                <w:rFonts w:ascii="Times New Roman" w:eastAsia="Times New Roman" w:hAnsi="Times New Roman" w:cs="Times New Roman"/>
                <w:color w:val="000000"/>
                <w:sz w:val="18"/>
                <w:szCs w:val="18"/>
                <w:lang w:val="en-US" w:eastAsia="en-US"/>
              </w:rPr>
              <w:t xml:space="preserve"> </w:t>
            </w:r>
            <w:proofErr w:type="spellStart"/>
            <w:r w:rsidRPr="00C46BC3">
              <w:rPr>
                <w:rFonts w:ascii="Times New Roman" w:eastAsia="Times New Roman" w:hAnsi="Times New Roman" w:cs="Times New Roman"/>
                <w:color w:val="000000"/>
                <w:sz w:val="18"/>
                <w:szCs w:val="18"/>
                <w:lang w:val="en-US" w:eastAsia="en-US"/>
              </w:rPr>
              <w:t>ekonomik</w:t>
            </w:r>
            <w:proofErr w:type="spellEnd"/>
          </w:p>
        </w:tc>
        <w:tc>
          <w:tcPr>
            <w:tcW w:w="0" w:type="auto"/>
            <w:tcBorders>
              <w:top w:val="nil"/>
              <w:left w:val="nil"/>
              <w:bottom w:val="single" w:sz="8" w:space="0" w:color="auto"/>
              <w:right w:val="single" w:sz="8" w:space="0" w:color="auto"/>
            </w:tcBorders>
            <w:noWrap/>
            <w:vAlign w:val="center"/>
            <w:hideMark/>
          </w:tcPr>
          <w:p w14:paraId="7A04CEE8"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25829517"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1D9E621C"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c>
          <w:tcPr>
            <w:tcW w:w="0" w:type="auto"/>
            <w:tcBorders>
              <w:top w:val="nil"/>
              <w:left w:val="nil"/>
              <w:bottom w:val="single" w:sz="8" w:space="0" w:color="auto"/>
              <w:right w:val="single" w:sz="8" w:space="0" w:color="auto"/>
            </w:tcBorders>
            <w:noWrap/>
            <w:vAlign w:val="center"/>
            <w:hideMark/>
          </w:tcPr>
          <w:p w14:paraId="60267BF9"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18"/>
                <w:szCs w:val="18"/>
                <w:lang w:val="en-US" w:eastAsia="en-US"/>
              </w:rPr>
            </w:pPr>
            <w:r w:rsidRPr="00C46BC3">
              <w:rPr>
                <w:rFonts w:ascii="Times New Roman" w:eastAsia="Times New Roman" w:hAnsi="Times New Roman" w:cs="Times New Roman"/>
                <w:color w:val="000000"/>
                <w:sz w:val="18"/>
                <w:szCs w:val="18"/>
                <w:lang w:val="en-US" w:eastAsia="en-US"/>
              </w:rPr>
              <w:t> </w:t>
            </w:r>
          </w:p>
        </w:tc>
      </w:tr>
      <w:tr w:rsidR="00C46BC3" w:rsidRPr="00C46BC3" w14:paraId="297CC6CB" w14:textId="77777777" w:rsidTr="007E0F5D">
        <w:trPr>
          <w:trHeight w:val="292"/>
        </w:trPr>
        <w:tc>
          <w:tcPr>
            <w:tcW w:w="0" w:type="auto"/>
            <w:tcBorders>
              <w:top w:val="nil"/>
              <w:left w:val="single" w:sz="8" w:space="0" w:color="auto"/>
              <w:bottom w:val="single" w:sz="8" w:space="0" w:color="auto"/>
              <w:right w:val="single" w:sz="8" w:space="0" w:color="auto"/>
            </w:tcBorders>
            <w:shd w:val="clear" w:color="000000" w:fill="A9D08E"/>
            <w:vAlign w:val="center"/>
            <w:hideMark/>
          </w:tcPr>
          <w:p w14:paraId="1FAC0F92" w14:textId="77777777" w:rsidR="00C46BC3" w:rsidRPr="00C46BC3" w:rsidRDefault="00C46BC3" w:rsidP="00C46BC3">
            <w:pPr>
              <w:spacing w:line="240" w:lineRule="auto"/>
              <w:contextualSpacing w:val="0"/>
              <w:rPr>
                <w:rFonts w:ascii="Times New Roman" w:eastAsia="Times New Roman" w:hAnsi="Times New Roman" w:cs="Times New Roman"/>
                <w:b/>
                <w:bCs/>
                <w:color w:val="000000"/>
                <w:sz w:val="18"/>
                <w:szCs w:val="18"/>
                <w:lang w:val="en-US" w:eastAsia="en-US"/>
              </w:rPr>
            </w:pPr>
            <w:proofErr w:type="spellStart"/>
            <w:r w:rsidRPr="00C46BC3">
              <w:rPr>
                <w:rFonts w:ascii="Times New Roman" w:eastAsia="Times New Roman" w:hAnsi="Times New Roman" w:cs="Times New Roman"/>
                <w:b/>
                <w:bCs/>
                <w:color w:val="000000"/>
                <w:sz w:val="18"/>
                <w:szCs w:val="18"/>
                <w:lang w:val="en-US" w:eastAsia="en-US"/>
              </w:rPr>
              <w:t>Shpenzimet</w:t>
            </w:r>
            <w:proofErr w:type="spellEnd"/>
            <w:r w:rsidRPr="00C46BC3">
              <w:rPr>
                <w:rFonts w:ascii="Times New Roman" w:eastAsia="Times New Roman" w:hAnsi="Times New Roman" w:cs="Times New Roman"/>
                <w:b/>
                <w:bCs/>
                <w:color w:val="000000"/>
                <w:sz w:val="18"/>
                <w:szCs w:val="18"/>
                <w:lang w:val="en-US" w:eastAsia="en-US"/>
              </w:rPr>
              <w:t xml:space="preserve"> </w:t>
            </w:r>
            <w:proofErr w:type="spellStart"/>
            <w:r w:rsidRPr="00C46BC3">
              <w:rPr>
                <w:rFonts w:ascii="Times New Roman" w:eastAsia="Times New Roman" w:hAnsi="Times New Roman" w:cs="Times New Roman"/>
                <w:b/>
                <w:bCs/>
                <w:color w:val="000000"/>
                <w:sz w:val="18"/>
                <w:szCs w:val="18"/>
                <w:lang w:val="en-US" w:eastAsia="en-US"/>
              </w:rPr>
              <w:t>nga</w:t>
            </w:r>
            <w:proofErr w:type="spellEnd"/>
            <w:r w:rsidRPr="00C46BC3">
              <w:rPr>
                <w:rFonts w:ascii="Times New Roman" w:eastAsia="Times New Roman" w:hAnsi="Times New Roman" w:cs="Times New Roman"/>
                <w:b/>
                <w:bCs/>
                <w:color w:val="000000"/>
                <w:sz w:val="18"/>
                <w:szCs w:val="18"/>
                <w:lang w:val="en-US" w:eastAsia="en-US"/>
              </w:rPr>
              <w:t xml:space="preserve"> </w:t>
            </w:r>
            <w:proofErr w:type="spellStart"/>
            <w:r w:rsidRPr="00C46BC3">
              <w:rPr>
                <w:rFonts w:ascii="Times New Roman" w:eastAsia="Times New Roman" w:hAnsi="Times New Roman" w:cs="Times New Roman"/>
                <w:b/>
                <w:bCs/>
                <w:color w:val="000000"/>
                <w:sz w:val="18"/>
                <w:szCs w:val="18"/>
                <w:lang w:val="en-US" w:eastAsia="en-US"/>
              </w:rPr>
              <w:t>përjashtimet</w:t>
            </w:r>
            <w:proofErr w:type="spellEnd"/>
            <w:r w:rsidRPr="00C46BC3">
              <w:rPr>
                <w:rFonts w:ascii="Times New Roman" w:eastAsia="Times New Roman" w:hAnsi="Times New Roman" w:cs="Times New Roman"/>
                <w:b/>
                <w:bCs/>
                <w:color w:val="000000"/>
                <w:sz w:val="18"/>
                <w:szCs w:val="18"/>
                <w:lang w:val="en-US" w:eastAsia="en-US"/>
              </w:rPr>
              <w:t xml:space="preserve"> </w:t>
            </w:r>
            <w:proofErr w:type="spellStart"/>
            <w:r w:rsidRPr="00C46BC3">
              <w:rPr>
                <w:rFonts w:ascii="Times New Roman" w:eastAsia="Times New Roman" w:hAnsi="Times New Roman" w:cs="Times New Roman"/>
                <w:b/>
                <w:bCs/>
                <w:color w:val="000000"/>
                <w:sz w:val="18"/>
                <w:szCs w:val="18"/>
                <w:lang w:val="en-US" w:eastAsia="en-US"/>
              </w:rPr>
              <w:t>tatimore</w:t>
            </w:r>
            <w:proofErr w:type="spellEnd"/>
          </w:p>
        </w:tc>
        <w:tc>
          <w:tcPr>
            <w:tcW w:w="0" w:type="auto"/>
            <w:tcBorders>
              <w:top w:val="nil"/>
              <w:left w:val="nil"/>
              <w:bottom w:val="single" w:sz="8" w:space="0" w:color="auto"/>
              <w:right w:val="single" w:sz="8" w:space="0" w:color="auto"/>
            </w:tcBorders>
            <w:shd w:val="clear" w:color="000000" w:fill="A9D08E"/>
            <w:vAlign w:val="center"/>
            <w:hideMark/>
          </w:tcPr>
          <w:p w14:paraId="26DE0FE9" w14:textId="77777777" w:rsidR="00C46BC3" w:rsidRPr="00C46BC3" w:rsidRDefault="00C46BC3" w:rsidP="00C46BC3">
            <w:pPr>
              <w:spacing w:line="240" w:lineRule="auto"/>
              <w:contextualSpacing w:val="0"/>
              <w:rPr>
                <w:rFonts w:ascii="Times New Roman" w:eastAsia="Times New Roman" w:hAnsi="Times New Roman" w:cs="Times New Roman"/>
                <w:b/>
                <w:bCs/>
                <w:color w:val="000000"/>
                <w:sz w:val="18"/>
                <w:szCs w:val="18"/>
                <w:lang w:val="en-US" w:eastAsia="en-US"/>
              </w:rPr>
            </w:pPr>
            <w:r w:rsidRPr="00C46BC3">
              <w:rPr>
                <w:rFonts w:ascii="Times New Roman" w:eastAsia="Times New Roman" w:hAnsi="Times New Roman" w:cs="Times New Roman"/>
                <w:b/>
                <w:bCs/>
                <w:color w:val="000000"/>
                <w:sz w:val="18"/>
                <w:szCs w:val="18"/>
                <w:lang w:val="en-US" w:eastAsia="en-US"/>
              </w:rPr>
              <w:t xml:space="preserve">            20,264 </w:t>
            </w:r>
          </w:p>
        </w:tc>
        <w:tc>
          <w:tcPr>
            <w:tcW w:w="0" w:type="auto"/>
            <w:tcBorders>
              <w:top w:val="nil"/>
              <w:left w:val="nil"/>
              <w:bottom w:val="single" w:sz="8" w:space="0" w:color="auto"/>
              <w:right w:val="single" w:sz="8" w:space="0" w:color="auto"/>
            </w:tcBorders>
            <w:shd w:val="clear" w:color="000000" w:fill="A9D08E"/>
            <w:vAlign w:val="center"/>
            <w:hideMark/>
          </w:tcPr>
          <w:p w14:paraId="30151624" w14:textId="77777777" w:rsidR="00C46BC3" w:rsidRPr="00C46BC3" w:rsidRDefault="00C46BC3" w:rsidP="00C46BC3">
            <w:pPr>
              <w:spacing w:line="240" w:lineRule="auto"/>
              <w:contextualSpacing w:val="0"/>
              <w:rPr>
                <w:rFonts w:ascii="Times New Roman" w:eastAsia="Times New Roman" w:hAnsi="Times New Roman" w:cs="Times New Roman"/>
                <w:b/>
                <w:bCs/>
                <w:color w:val="000000"/>
                <w:sz w:val="18"/>
                <w:szCs w:val="18"/>
                <w:lang w:val="en-US" w:eastAsia="en-US"/>
              </w:rPr>
            </w:pPr>
            <w:r w:rsidRPr="00C46BC3">
              <w:rPr>
                <w:rFonts w:ascii="Times New Roman" w:eastAsia="Times New Roman" w:hAnsi="Times New Roman" w:cs="Times New Roman"/>
                <w:b/>
                <w:bCs/>
                <w:color w:val="000000"/>
                <w:sz w:val="18"/>
                <w:szCs w:val="18"/>
                <w:lang w:val="en-US" w:eastAsia="en-US"/>
              </w:rPr>
              <w:t xml:space="preserve">         22,133 </w:t>
            </w:r>
          </w:p>
        </w:tc>
        <w:tc>
          <w:tcPr>
            <w:tcW w:w="0" w:type="auto"/>
            <w:tcBorders>
              <w:top w:val="nil"/>
              <w:left w:val="nil"/>
              <w:bottom w:val="single" w:sz="8" w:space="0" w:color="auto"/>
              <w:right w:val="single" w:sz="8" w:space="0" w:color="auto"/>
            </w:tcBorders>
            <w:shd w:val="clear" w:color="000000" w:fill="A9D08E"/>
            <w:vAlign w:val="center"/>
            <w:hideMark/>
          </w:tcPr>
          <w:p w14:paraId="33FF3B45" w14:textId="77777777" w:rsidR="00C46BC3" w:rsidRPr="00C46BC3" w:rsidRDefault="00C46BC3" w:rsidP="00C46BC3">
            <w:pPr>
              <w:spacing w:line="240" w:lineRule="auto"/>
              <w:contextualSpacing w:val="0"/>
              <w:rPr>
                <w:rFonts w:ascii="Times New Roman" w:eastAsia="Times New Roman" w:hAnsi="Times New Roman" w:cs="Times New Roman"/>
                <w:b/>
                <w:bCs/>
                <w:color w:val="000000"/>
                <w:sz w:val="18"/>
                <w:szCs w:val="18"/>
                <w:lang w:val="en-US" w:eastAsia="en-US"/>
              </w:rPr>
            </w:pPr>
            <w:r w:rsidRPr="00C46BC3">
              <w:rPr>
                <w:rFonts w:ascii="Times New Roman" w:eastAsia="Times New Roman" w:hAnsi="Times New Roman" w:cs="Times New Roman"/>
                <w:b/>
                <w:bCs/>
                <w:color w:val="000000"/>
                <w:sz w:val="18"/>
                <w:szCs w:val="18"/>
                <w:lang w:val="en-US" w:eastAsia="en-US"/>
              </w:rPr>
              <w:t xml:space="preserve">      22,562 </w:t>
            </w:r>
          </w:p>
        </w:tc>
        <w:tc>
          <w:tcPr>
            <w:tcW w:w="0" w:type="auto"/>
            <w:tcBorders>
              <w:top w:val="nil"/>
              <w:left w:val="nil"/>
              <w:bottom w:val="single" w:sz="8" w:space="0" w:color="auto"/>
              <w:right w:val="single" w:sz="8" w:space="0" w:color="auto"/>
            </w:tcBorders>
            <w:shd w:val="clear" w:color="000000" w:fill="A9D08E"/>
            <w:vAlign w:val="center"/>
            <w:hideMark/>
          </w:tcPr>
          <w:p w14:paraId="619197E3" w14:textId="77777777" w:rsidR="00C46BC3" w:rsidRPr="00C46BC3" w:rsidRDefault="00C46BC3" w:rsidP="00C46BC3">
            <w:pPr>
              <w:spacing w:line="240" w:lineRule="auto"/>
              <w:contextualSpacing w:val="0"/>
              <w:rPr>
                <w:rFonts w:ascii="Times New Roman" w:eastAsia="Times New Roman" w:hAnsi="Times New Roman" w:cs="Times New Roman"/>
                <w:b/>
                <w:bCs/>
                <w:color w:val="000000"/>
                <w:sz w:val="18"/>
                <w:szCs w:val="18"/>
                <w:lang w:val="en-US" w:eastAsia="en-US"/>
              </w:rPr>
            </w:pPr>
            <w:r w:rsidRPr="00C46BC3">
              <w:rPr>
                <w:rFonts w:ascii="Times New Roman" w:eastAsia="Times New Roman" w:hAnsi="Times New Roman" w:cs="Times New Roman"/>
                <w:b/>
                <w:bCs/>
                <w:color w:val="000000"/>
                <w:sz w:val="18"/>
                <w:szCs w:val="18"/>
                <w:lang w:val="en-US" w:eastAsia="en-US"/>
              </w:rPr>
              <w:t xml:space="preserve">           24,874 </w:t>
            </w:r>
          </w:p>
        </w:tc>
      </w:tr>
      <w:tr w:rsidR="00C46BC3" w:rsidRPr="00C46BC3" w14:paraId="07AD9CD2" w14:textId="77777777" w:rsidTr="007E0F5D">
        <w:trPr>
          <w:trHeight w:val="306"/>
        </w:trPr>
        <w:tc>
          <w:tcPr>
            <w:tcW w:w="0" w:type="auto"/>
            <w:tcBorders>
              <w:top w:val="nil"/>
              <w:left w:val="single" w:sz="8" w:space="0" w:color="auto"/>
              <w:bottom w:val="single" w:sz="8" w:space="0" w:color="auto"/>
              <w:right w:val="single" w:sz="8" w:space="0" w:color="auto"/>
            </w:tcBorders>
            <w:shd w:val="clear" w:color="000000" w:fill="9BC2E6"/>
            <w:vAlign w:val="center"/>
            <w:hideMark/>
          </w:tcPr>
          <w:p w14:paraId="32E31FBB" w14:textId="77777777" w:rsidR="00C46BC3" w:rsidRPr="00C46BC3" w:rsidRDefault="00C46BC3" w:rsidP="00C46BC3">
            <w:pPr>
              <w:spacing w:line="240" w:lineRule="auto"/>
              <w:contextualSpacing w:val="0"/>
              <w:rPr>
                <w:rFonts w:ascii="Times New Roman" w:eastAsia="Times New Roman" w:hAnsi="Times New Roman" w:cs="Times New Roman"/>
                <w:b/>
                <w:bCs/>
                <w:color w:val="000000"/>
                <w:sz w:val="18"/>
                <w:szCs w:val="18"/>
                <w:lang w:val="en-US" w:eastAsia="en-US"/>
              </w:rPr>
            </w:pPr>
            <w:proofErr w:type="spellStart"/>
            <w:r w:rsidRPr="00C46BC3">
              <w:rPr>
                <w:rFonts w:ascii="Times New Roman" w:eastAsia="Times New Roman" w:hAnsi="Times New Roman" w:cs="Times New Roman"/>
                <w:b/>
                <w:bCs/>
                <w:color w:val="000000"/>
                <w:sz w:val="18"/>
                <w:szCs w:val="18"/>
                <w:lang w:val="en-US" w:eastAsia="en-US"/>
              </w:rPr>
              <w:t>Efekti</w:t>
            </w:r>
            <w:proofErr w:type="spellEnd"/>
            <w:r w:rsidRPr="00C46BC3">
              <w:rPr>
                <w:rFonts w:ascii="Times New Roman" w:eastAsia="Times New Roman" w:hAnsi="Times New Roman" w:cs="Times New Roman"/>
                <w:b/>
                <w:bCs/>
                <w:color w:val="000000"/>
                <w:sz w:val="18"/>
                <w:szCs w:val="18"/>
                <w:lang w:val="en-US" w:eastAsia="en-US"/>
              </w:rPr>
              <w:t xml:space="preserve"> </w:t>
            </w:r>
            <w:proofErr w:type="spellStart"/>
            <w:r w:rsidRPr="00C46BC3">
              <w:rPr>
                <w:rFonts w:ascii="Times New Roman" w:eastAsia="Times New Roman" w:hAnsi="Times New Roman" w:cs="Times New Roman"/>
                <w:b/>
                <w:bCs/>
                <w:color w:val="000000"/>
                <w:sz w:val="18"/>
                <w:szCs w:val="18"/>
                <w:lang w:val="en-US" w:eastAsia="en-US"/>
              </w:rPr>
              <w:t>i</w:t>
            </w:r>
            <w:proofErr w:type="spellEnd"/>
            <w:r w:rsidRPr="00C46BC3">
              <w:rPr>
                <w:rFonts w:ascii="Times New Roman" w:eastAsia="Times New Roman" w:hAnsi="Times New Roman" w:cs="Times New Roman"/>
                <w:b/>
                <w:bCs/>
                <w:color w:val="000000"/>
                <w:sz w:val="18"/>
                <w:szCs w:val="18"/>
                <w:lang w:val="en-US" w:eastAsia="en-US"/>
              </w:rPr>
              <w:t xml:space="preserve"> </w:t>
            </w:r>
            <w:proofErr w:type="spellStart"/>
            <w:r w:rsidRPr="00C46BC3">
              <w:rPr>
                <w:rFonts w:ascii="Times New Roman" w:eastAsia="Times New Roman" w:hAnsi="Times New Roman" w:cs="Times New Roman"/>
                <w:b/>
                <w:bCs/>
                <w:color w:val="000000"/>
                <w:sz w:val="18"/>
                <w:szCs w:val="18"/>
                <w:lang w:val="en-US" w:eastAsia="en-US"/>
              </w:rPr>
              <w:t>ndërveprimit</w:t>
            </w:r>
            <w:proofErr w:type="spellEnd"/>
            <w:r w:rsidRPr="00C46BC3">
              <w:rPr>
                <w:rFonts w:ascii="Times New Roman" w:eastAsia="Times New Roman" w:hAnsi="Times New Roman" w:cs="Times New Roman"/>
                <w:b/>
                <w:bCs/>
                <w:color w:val="000000"/>
                <w:sz w:val="18"/>
                <w:szCs w:val="18"/>
                <w:lang w:val="en-US" w:eastAsia="en-US"/>
              </w:rPr>
              <w:t xml:space="preserve"> </w:t>
            </w:r>
          </w:p>
        </w:tc>
        <w:tc>
          <w:tcPr>
            <w:tcW w:w="0" w:type="auto"/>
            <w:tcBorders>
              <w:top w:val="nil"/>
              <w:left w:val="nil"/>
              <w:bottom w:val="single" w:sz="8" w:space="0" w:color="auto"/>
              <w:right w:val="single" w:sz="8" w:space="0" w:color="auto"/>
            </w:tcBorders>
            <w:shd w:val="clear" w:color="000000" w:fill="9BC2E6"/>
            <w:noWrap/>
            <w:vAlign w:val="center"/>
            <w:hideMark/>
          </w:tcPr>
          <w:p w14:paraId="4E45156F" w14:textId="77777777" w:rsidR="00C46BC3" w:rsidRPr="00C46BC3" w:rsidRDefault="00C46BC3" w:rsidP="00C46BC3">
            <w:pPr>
              <w:spacing w:line="240" w:lineRule="auto"/>
              <w:contextualSpacing w:val="0"/>
              <w:jc w:val="center"/>
              <w:rPr>
                <w:rFonts w:ascii="Times New Roman" w:eastAsia="Times New Roman" w:hAnsi="Times New Roman" w:cs="Times New Roman"/>
                <w:b/>
                <w:bCs/>
                <w:color w:val="000000"/>
                <w:sz w:val="22"/>
                <w:szCs w:val="22"/>
                <w:lang w:val="en-US" w:eastAsia="en-US"/>
              </w:rPr>
            </w:pPr>
            <w:r w:rsidRPr="00C46BC3">
              <w:rPr>
                <w:rFonts w:ascii="Times New Roman" w:eastAsia="Times New Roman" w:hAnsi="Times New Roman" w:cs="Times New Roman"/>
                <w:b/>
                <w:bCs/>
                <w:color w:val="000000"/>
                <w:sz w:val="22"/>
                <w:szCs w:val="22"/>
                <w:lang w:val="en-US" w:eastAsia="en-US"/>
              </w:rPr>
              <w:t xml:space="preserve">         (388)</w:t>
            </w:r>
          </w:p>
        </w:tc>
        <w:tc>
          <w:tcPr>
            <w:tcW w:w="0" w:type="auto"/>
            <w:tcBorders>
              <w:top w:val="nil"/>
              <w:left w:val="nil"/>
              <w:bottom w:val="single" w:sz="8" w:space="0" w:color="auto"/>
              <w:right w:val="single" w:sz="8" w:space="0" w:color="auto"/>
            </w:tcBorders>
            <w:shd w:val="clear" w:color="000000" w:fill="9BC2E6"/>
            <w:noWrap/>
            <w:vAlign w:val="center"/>
            <w:hideMark/>
          </w:tcPr>
          <w:p w14:paraId="4B542E9F" w14:textId="77777777" w:rsidR="00C46BC3" w:rsidRPr="00C46BC3" w:rsidRDefault="00C46BC3" w:rsidP="00C46BC3">
            <w:pPr>
              <w:spacing w:line="240" w:lineRule="auto"/>
              <w:contextualSpacing w:val="0"/>
              <w:jc w:val="center"/>
              <w:rPr>
                <w:rFonts w:ascii="Times New Roman" w:eastAsia="Times New Roman" w:hAnsi="Times New Roman" w:cs="Times New Roman"/>
                <w:b/>
                <w:bCs/>
                <w:color w:val="000000"/>
                <w:sz w:val="22"/>
                <w:szCs w:val="22"/>
                <w:lang w:val="en-US" w:eastAsia="en-US"/>
              </w:rPr>
            </w:pPr>
            <w:r w:rsidRPr="00C46BC3">
              <w:rPr>
                <w:rFonts w:ascii="Times New Roman" w:eastAsia="Times New Roman" w:hAnsi="Times New Roman" w:cs="Times New Roman"/>
                <w:b/>
                <w:bCs/>
                <w:color w:val="000000"/>
                <w:sz w:val="22"/>
                <w:szCs w:val="22"/>
                <w:lang w:val="en-US" w:eastAsia="en-US"/>
              </w:rPr>
              <w:t xml:space="preserve">       (685)</w:t>
            </w:r>
          </w:p>
        </w:tc>
        <w:tc>
          <w:tcPr>
            <w:tcW w:w="0" w:type="auto"/>
            <w:tcBorders>
              <w:top w:val="nil"/>
              <w:left w:val="nil"/>
              <w:bottom w:val="single" w:sz="8" w:space="0" w:color="auto"/>
              <w:right w:val="single" w:sz="8" w:space="0" w:color="auto"/>
            </w:tcBorders>
            <w:shd w:val="clear" w:color="000000" w:fill="9BC2E6"/>
            <w:noWrap/>
            <w:vAlign w:val="center"/>
            <w:hideMark/>
          </w:tcPr>
          <w:p w14:paraId="778D67CB" w14:textId="77777777" w:rsidR="00C46BC3" w:rsidRPr="00C46BC3" w:rsidRDefault="00C46BC3" w:rsidP="00C46BC3">
            <w:pPr>
              <w:spacing w:line="240" w:lineRule="auto"/>
              <w:contextualSpacing w:val="0"/>
              <w:jc w:val="center"/>
              <w:rPr>
                <w:rFonts w:ascii="Times New Roman" w:eastAsia="Times New Roman" w:hAnsi="Times New Roman" w:cs="Times New Roman"/>
                <w:b/>
                <w:bCs/>
                <w:color w:val="000000"/>
                <w:sz w:val="22"/>
                <w:szCs w:val="22"/>
                <w:lang w:val="en-US" w:eastAsia="en-US"/>
              </w:rPr>
            </w:pPr>
            <w:r w:rsidRPr="00C46BC3">
              <w:rPr>
                <w:rFonts w:ascii="Times New Roman" w:eastAsia="Times New Roman" w:hAnsi="Times New Roman" w:cs="Times New Roman"/>
                <w:b/>
                <w:bCs/>
                <w:color w:val="000000"/>
                <w:sz w:val="22"/>
                <w:szCs w:val="22"/>
                <w:lang w:val="en-US" w:eastAsia="en-US"/>
              </w:rPr>
              <w:t xml:space="preserve">      151 </w:t>
            </w:r>
          </w:p>
        </w:tc>
        <w:tc>
          <w:tcPr>
            <w:tcW w:w="0" w:type="auto"/>
            <w:tcBorders>
              <w:top w:val="nil"/>
              <w:left w:val="nil"/>
              <w:bottom w:val="single" w:sz="8" w:space="0" w:color="auto"/>
              <w:right w:val="single" w:sz="8" w:space="0" w:color="auto"/>
            </w:tcBorders>
            <w:shd w:val="clear" w:color="000000" w:fill="9BC2E6"/>
            <w:noWrap/>
            <w:vAlign w:val="center"/>
            <w:hideMark/>
          </w:tcPr>
          <w:p w14:paraId="06D3D561" w14:textId="77777777" w:rsidR="00C46BC3" w:rsidRPr="00C46BC3" w:rsidRDefault="00C46BC3" w:rsidP="00C46BC3">
            <w:pPr>
              <w:spacing w:line="240" w:lineRule="auto"/>
              <w:contextualSpacing w:val="0"/>
              <w:jc w:val="center"/>
              <w:rPr>
                <w:rFonts w:ascii="Times New Roman" w:eastAsia="Times New Roman" w:hAnsi="Times New Roman" w:cs="Times New Roman"/>
                <w:b/>
                <w:bCs/>
                <w:color w:val="000000"/>
                <w:sz w:val="22"/>
                <w:szCs w:val="22"/>
                <w:lang w:val="en-US" w:eastAsia="en-US"/>
              </w:rPr>
            </w:pPr>
            <w:r w:rsidRPr="00C46BC3">
              <w:rPr>
                <w:rFonts w:ascii="Times New Roman" w:eastAsia="Times New Roman" w:hAnsi="Times New Roman" w:cs="Times New Roman"/>
                <w:b/>
                <w:bCs/>
                <w:color w:val="000000"/>
                <w:sz w:val="22"/>
                <w:szCs w:val="22"/>
                <w:lang w:val="en-US" w:eastAsia="en-US"/>
              </w:rPr>
              <w:t xml:space="preserve">         (251)</w:t>
            </w:r>
          </w:p>
        </w:tc>
      </w:tr>
      <w:tr w:rsidR="00C46BC3" w:rsidRPr="00C46BC3" w14:paraId="7B061D43" w14:textId="77777777" w:rsidTr="007E0F5D">
        <w:trPr>
          <w:trHeight w:val="362"/>
        </w:trPr>
        <w:tc>
          <w:tcPr>
            <w:tcW w:w="0" w:type="auto"/>
            <w:tcBorders>
              <w:top w:val="nil"/>
              <w:left w:val="single" w:sz="8" w:space="0" w:color="auto"/>
              <w:bottom w:val="single" w:sz="8" w:space="0" w:color="auto"/>
              <w:right w:val="single" w:sz="8" w:space="0" w:color="auto"/>
            </w:tcBorders>
            <w:shd w:val="clear" w:color="000000" w:fill="BDD7EE"/>
            <w:vAlign w:val="center"/>
            <w:hideMark/>
          </w:tcPr>
          <w:p w14:paraId="2A65C8B5" w14:textId="77777777" w:rsidR="00C46BC3" w:rsidRPr="00C46BC3" w:rsidRDefault="00C46BC3" w:rsidP="00C46BC3">
            <w:pPr>
              <w:spacing w:line="240" w:lineRule="auto"/>
              <w:contextualSpacing w:val="0"/>
              <w:rPr>
                <w:rFonts w:ascii="Times New Roman" w:eastAsia="Times New Roman" w:hAnsi="Times New Roman" w:cs="Times New Roman"/>
                <w:b/>
                <w:bCs/>
                <w:color w:val="000000"/>
                <w:sz w:val="18"/>
                <w:szCs w:val="18"/>
                <w:lang w:val="en-US" w:eastAsia="en-US"/>
              </w:rPr>
            </w:pPr>
            <w:r w:rsidRPr="00C46BC3">
              <w:rPr>
                <w:rFonts w:ascii="Times New Roman" w:eastAsia="Times New Roman" w:hAnsi="Times New Roman" w:cs="Times New Roman"/>
                <w:b/>
                <w:bCs/>
                <w:color w:val="000000"/>
                <w:sz w:val="18"/>
                <w:szCs w:val="18"/>
                <w:lang w:val="en-US" w:eastAsia="en-US"/>
              </w:rPr>
              <w:t xml:space="preserve">Total </w:t>
            </w:r>
          </w:p>
        </w:tc>
        <w:tc>
          <w:tcPr>
            <w:tcW w:w="0" w:type="auto"/>
            <w:tcBorders>
              <w:top w:val="nil"/>
              <w:left w:val="nil"/>
              <w:bottom w:val="single" w:sz="8" w:space="0" w:color="auto"/>
              <w:right w:val="single" w:sz="8" w:space="0" w:color="auto"/>
            </w:tcBorders>
            <w:shd w:val="clear" w:color="000000" w:fill="BDD7EE"/>
            <w:noWrap/>
            <w:vAlign w:val="center"/>
            <w:hideMark/>
          </w:tcPr>
          <w:p w14:paraId="1DD185DF" w14:textId="77777777" w:rsidR="00C46BC3" w:rsidRPr="00C46BC3" w:rsidRDefault="00C46BC3" w:rsidP="00C46BC3">
            <w:pPr>
              <w:spacing w:line="240" w:lineRule="auto"/>
              <w:contextualSpacing w:val="0"/>
              <w:jc w:val="center"/>
              <w:rPr>
                <w:rFonts w:ascii="Times New Roman" w:eastAsia="Times New Roman" w:hAnsi="Times New Roman" w:cs="Times New Roman"/>
                <w:b/>
                <w:bCs/>
                <w:color w:val="000000"/>
                <w:sz w:val="22"/>
                <w:szCs w:val="22"/>
                <w:lang w:val="en-US" w:eastAsia="en-US"/>
              </w:rPr>
            </w:pPr>
            <w:r w:rsidRPr="00C46BC3">
              <w:rPr>
                <w:rFonts w:ascii="Times New Roman" w:eastAsia="Times New Roman" w:hAnsi="Times New Roman" w:cs="Times New Roman"/>
                <w:b/>
                <w:bCs/>
                <w:color w:val="000000"/>
                <w:sz w:val="22"/>
                <w:szCs w:val="22"/>
                <w:lang w:val="en-US" w:eastAsia="en-US"/>
              </w:rPr>
              <w:t xml:space="preserve">      32,540 </w:t>
            </w:r>
          </w:p>
        </w:tc>
        <w:tc>
          <w:tcPr>
            <w:tcW w:w="0" w:type="auto"/>
            <w:tcBorders>
              <w:top w:val="nil"/>
              <w:left w:val="nil"/>
              <w:bottom w:val="single" w:sz="8" w:space="0" w:color="auto"/>
              <w:right w:val="single" w:sz="8" w:space="0" w:color="auto"/>
            </w:tcBorders>
            <w:shd w:val="clear" w:color="000000" w:fill="BDD7EE"/>
            <w:noWrap/>
            <w:vAlign w:val="center"/>
            <w:hideMark/>
          </w:tcPr>
          <w:p w14:paraId="0A0985BF" w14:textId="77777777" w:rsidR="00C46BC3" w:rsidRPr="00C46BC3" w:rsidRDefault="00C46BC3" w:rsidP="00C46BC3">
            <w:pPr>
              <w:spacing w:line="240" w:lineRule="auto"/>
              <w:contextualSpacing w:val="0"/>
              <w:jc w:val="center"/>
              <w:rPr>
                <w:rFonts w:ascii="Times New Roman" w:eastAsia="Times New Roman" w:hAnsi="Times New Roman" w:cs="Times New Roman"/>
                <w:b/>
                <w:bCs/>
                <w:color w:val="000000"/>
                <w:sz w:val="22"/>
                <w:szCs w:val="22"/>
                <w:lang w:val="en-US" w:eastAsia="en-US"/>
              </w:rPr>
            </w:pPr>
            <w:r w:rsidRPr="00C46BC3">
              <w:rPr>
                <w:rFonts w:ascii="Times New Roman" w:eastAsia="Times New Roman" w:hAnsi="Times New Roman" w:cs="Times New Roman"/>
                <w:b/>
                <w:bCs/>
                <w:color w:val="000000"/>
                <w:sz w:val="22"/>
                <w:szCs w:val="22"/>
                <w:lang w:val="en-US" w:eastAsia="en-US"/>
              </w:rPr>
              <w:t xml:space="preserve">    36,568 </w:t>
            </w:r>
          </w:p>
        </w:tc>
        <w:tc>
          <w:tcPr>
            <w:tcW w:w="0" w:type="auto"/>
            <w:tcBorders>
              <w:top w:val="nil"/>
              <w:left w:val="nil"/>
              <w:bottom w:val="single" w:sz="8" w:space="0" w:color="auto"/>
              <w:right w:val="single" w:sz="8" w:space="0" w:color="auto"/>
            </w:tcBorders>
            <w:shd w:val="clear" w:color="000000" w:fill="BDD7EE"/>
            <w:noWrap/>
            <w:vAlign w:val="center"/>
            <w:hideMark/>
          </w:tcPr>
          <w:p w14:paraId="2A5C99AD" w14:textId="77777777" w:rsidR="00C46BC3" w:rsidRPr="00C46BC3" w:rsidRDefault="00C46BC3" w:rsidP="00C46BC3">
            <w:pPr>
              <w:spacing w:line="240" w:lineRule="auto"/>
              <w:contextualSpacing w:val="0"/>
              <w:jc w:val="center"/>
              <w:rPr>
                <w:rFonts w:ascii="Times New Roman" w:eastAsia="Times New Roman" w:hAnsi="Times New Roman" w:cs="Times New Roman"/>
                <w:b/>
                <w:bCs/>
                <w:color w:val="000000"/>
                <w:sz w:val="22"/>
                <w:szCs w:val="22"/>
                <w:lang w:val="en-US" w:eastAsia="en-US"/>
              </w:rPr>
            </w:pPr>
            <w:r w:rsidRPr="00C46BC3">
              <w:rPr>
                <w:rFonts w:ascii="Times New Roman" w:eastAsia="Times New Roman" w:hAnsi="Times New Roman" w:cs="Times New Roman"/>
                <w:b/>
                <w:bCs/>
                <w:color w:val="000000"/>
                <w:sz w:val="22"/>
                <w:szCs w:val="22"/>
                <w:lang w:val="en-US" w:eastAsia="en-US"/>
              </w:rPr>
              <w:t xml:space="preserve"> 38,958 </w:t>
            </w:r>
          </w:p>
        </w:tc>
        <w:tc>
          <w:tcPr>
            <w:tcW w:w="0" w:type="auto"/>
            <w:tcBorders>
              <w:top w:val="nil"/>
              <w:left w:val="nil"/>
              <w:bottom w:val="single" w:sz="8" w:space="0" w:color="auto"/>
              <w:right w:val="single" w:sz="8" w:space="0" w:color="auto"/>
            </w:tcBorders>
            <w:shd w:val="clear" w:color="000000" w:fill="BDD7EE"/>
            <w:noWrap/>
            <w:vAlign w:val="center"/>
            <w:hideMark/>
          </w:tcPr>
          <w:p w14:paraId="3D80388C" w14:textId="77777777" w:rsidR="00C46BC3" w:rsidRPr="00C46BC3" w:rsidRDefault="00C46BC3" w:rsidP="00C46BC3">
            <w:pPr>
              <w:spacing w:line="240" w:lineRule="auto"/>
              <w:contextualSpacing w:val="0"/>
              <w:jc w:val="center"/>
              <w:rPr>
                <w:rFonts w:ascii="Times New Roman" w:eastAsia="Times New Roman" w:hAnsi="Times New Roman" w:cs="Times New Roman"/>
                <w:b/>
                <w:bCs/>
                <w:color w:val="000000"/>
                <w:sz w:val="22"/>
                <w:szCs w:val="22"/>
                <w:lang w:val="en-US" w:eastAsia="en-US"/>
              </w:rPr>
            </w:pPr>
            <w:r w:rsidRPr="00C46BC3">
              <w:rPr>
                <w:rFonts w:ascii="Times New Roman" w:eastAsia="Times New Roman" w:hAnsi="Times New Roman" w:cs="Times New Roman"/>
                <w:b/>
                <w:bCs/>
                <w:color w:val="000000"/>
                <w:sz w:val="22"/>
                <w:szCs w:val="22"/>
                <w:lang w:val="en-US" w:eastAsia="en-US"/>
              </w:rPr>
              <w:t xml:space="preserve">     42,833 </w:t>
            </w:r>
          </w:p>
        </w:tc>
      </w:tr>
      <w:tr w:rsidR="00C46BC3" w:rsidRPr="00C46BC3" w14:paraId="060B35E9" w14:textId="77777777" w:rsidTr="007E0F5D">
        <w:trPr>
          <w:trHeight w:val="292"/>
        </w:trPr>
        <w:tc>
          <w:tcPr>
            <w:tcW w:w="0" w:type="auto"/>
            <w:tcBorders>
              <w:top w:val="nil"/>
              <w:left w:val="single" w:sz="8" w:space="0" w:color="auto"/>
              <w:bottom w:val="single" w:sz="8" w:space="0" w:color="auto"/>
              <w:right w:val="single" w:sz="8" w:space="0" w:color="auto"/>
            </w:tcBorders>
            <w:shd w:val="clear" w:color="000000" w:fill="BDD7EE"/>
            <w:vAlign w:val="center"/>
            <w:hideMark/>
          </w:tcPr>
          <w:p w14:paraId="349D7B57" w14:textId="77777777" w:rsidR="00C46BC3" w:rsidRPr="00C46BC3" w:rsidRDefault="00C46BC3" w:rsidP="00C46BC3">
            <w:pPr>
              <w:spacing w:line="240" w:lineRule="auto"/>
              <w:contextualSpacing w:val="0"/>
              <w:rPr>
                <w:rFonts w:ascii="Times New Roman" w:eastAsia="Times New Roman" w:hAnsi="Times New Roman" w:cs="Times New Roman"/>
                <w:b/>
                <w:bCs/>
                <w:i/>
                <w:iCs/>
                <w:color w:val="000000"/>
                <w:sz w:val="18"/>
                <w:szCs w:val="18"/>
                <w:lang w:val="en-US" w:eastAsia="en-US"/>
              </w:rPr>
            </w:pPr>
            <w:r w:rsidRPr="00C46BC3">
              <w:rPr>
                <w:rFonts w:ascii="Times New Roman" w:eastAsia="Times New Roman" w:hAnsi="Times New Roman" w:cs="Times New Roman"/>
                <w:b/>
                <w:bCs/>
                <w:i/>
                <w:iCs/>
                <w:color w:val="000000"/>
                <w:sz w:val="18"/>
                <w:szCs w:val="18"/>
                <w:lang w:val="en-US" w:eastAsia="en-US"/>
              </w:rPr>
              <w:t xml:space="preserve">Total (pa </w:t>
            </w:r>
            <w:proofErr w:type="spellStart"/>
            <w:proofErr w:type="gramStart"/>
            <w:r w:rsidRPr="00C46BC3">
              <w:rPr>
                <w:rFonts w:ascii="Times New Roman" w:eastAsia="Times New Roman" w:hAnsi="Times New Roman" w:cs="Times New Roman"/>
                <w:b/>
                <w:bCs/>
                <w:i/>
                <w:iCs/>
                <w:color w:val="000000"/>
                <w:sz w:val="18"/>
                <w:szCs w:val="18"/>
                <w:lang w:val="en-US" w:eastAsia="en-US"/>
              </w:rPr>
              <w:t>përfshirë</w:t>
            </w:r>
            <w:proofErr w:type="spellEnd"/>
            <w:r w:rsidRPr="00C46BC3">
              <w:rPr>
                <w:rFonts w:ascii="Times New Roman" w:eastAsia="Times New Roman" w:hAnsi="Times New Roman" w:cs="Times New Roman"/>
                <w:b/>
                <w:bCs/>
                <w:i/>
                <w:iCs/>
                <w:color w:val="000000"/>
                <w:sz w:val="18"/>
                <w:szCs w:val="18"/>
                <w:lang w:val="en-US" w:eastAsia="en-US"/>
              </w:rPr>
              <w:t xml:space="preserve">  </w:t>
            </w:r>
            <w:proofErr w:type="spellStart"/>
            <w:r w:rsidRPr="00C46BC3">
              <w:rPr>
                <w:rFonts w:ascii="Times New Roman" w:eastAsia="Times New Roman" w:hAnsi="Times New Roman" w:cs="Times New Roman"/>
                <w:b/>
                <w:bCs/>
                <w:i/>
                <w:iCs/>
                <w:color w:val="000000"/>
                <w:sz w:val="18"/>
                <w:szCs w:val="18"/>
                <w:lang w:val="en-US" w:eastAsia="en-US"/>
              </w:rPr>
              <w:t>të</w:t>
            </w:r>
            <w:proofErr w:type="spellEnd"/>
            <w:proofErr w:type="gramEnd"/>
            <w:r w:rsidRPr="00C46BC3">
              <w:rPr>
                <w:rFonts w:ascii="Times New Roman" w:eastAsia="Times New Roman" w:hAnsi="Times New Roman" w:cs="Times New Roman"/>
                <w:b/>
                <w:bCs/>
                <w:i/>
                <w:iCs/>
                <w:color w:val="000000"/>
                <w:sz w:val="18"/>
                <w:szCs w:val="18"/>
                <w:lang w:val="en-US" w:eastAsia="en-US"/>
              </w:rPr>
              <w:t xml:space="preserve"> </w:t>
            </w:r>
            <w:proofErr w:type="spellStart"/>
            <w:r w:rsidRPr="00C46BC3">
              <w:rPr>
                <w:rFonts w:ascii="Times New Roman" w:eastAsia="Times New Roman" w:hAnsi="Times New Roman" w:cs="Times New Roman"/>
                <w:b/>
                <w:bCs/>
                <w:i/>
                <w:iCs/>
                <w:color w:val="000000"/>
                <w:sz w:val="18"/>
                <w:szCs w:val="18"/>
                <w:lang w:val="en-US" w:eastAsia="en-US"/>
              </w:rPr>
              <w:t>dhënat</w:t>
            </w:r>
            <w:proofErr w:type="spellEnd"/>
            <w:r w:rsidRPr="00C46BC3">
              <w:rPr>
                <w:rFonts w:ascii="Times New Roman" w:eastAsia="Times New Roman" w:hAnsi="Times New Roman" w:cs="Times New Roman"/>
                <w:b/>
                <w:bCs/>
                <w:i/>
                <w:iCs/>
                <w:color w:val="000000"/>
                <w:sz w:val="18"/>
                <w:szCs w:val="18"/>
                <w:lang w:val="en-US" w:eastAsia="en-US"/>
              </w:rPr>
              <w:t xml:space="preserve"> e </w:t>
            </w:r>
            <w:proofErr w:type="spellStart"/>
            <w:r w:rsidRPr="00C46BC3">
              <w:rPr>
                <w:rFonts w:ascii="Times New Roman" w:eastAsia="Times New Roman" w:hAnsi="Times New Roman" w:cs="Times New Roman"/>
                <w:b/>
                <w:bCs/>
                <w:i/>
                <w:iCs/>
                <w:color w:val="000000"/>
                <w:sz w:val="18"/>
                <w:szCs w:val="18"/>
                <w:lang w:val="en-US" w:eastAsia="en-US"/>
              </w:rPr>
              <w:t>marra</w:t>
            </w:r>
            <w:proofErr w:type="spellEnd"/>
            <w:r w:rsidRPr="00C46BC3">
              <w:rPr>
                <w:rFonts w:ascii="Times New Roman" w:eastAsia="Times New Roman" w:hAnsi="Times New Roman" w:cs="Times New Roman"/>
                <w:b/>
                <w:bCs/>
                <w:i/>
                <w:iCs/>
                <w:color w:val="000000"/>
                <w:sz w:val="18"/>
                <w:szCs w:val="18"/>
                <w:lang w:val="en-US" w:eastAsia="en-US"/>
              </w:rPr>
              <w:t xml:space="preserve"> </w:t>
            </w:r>
            <w:proofErr w:type="spellStart"/>
            <w:r w:rsidRPr="00C46BC3">
              <w:rPr>
                <w:rFonts w:ascii="Times New Roman" w:eastAsia="Times New Roman" w:hAnsi="Times New Roman" w:cs="Times New Roman"/>
                <w:b/>
                <w:bCs/>
                <w:i/>
                <w:iCs/>
                <w:color w:val="000000"/>
                <w:sz w:val="18"/>
                <w:szCs w:val="18"/>
                <w:lang w:val="en-US" w:eastAsia="en-US"/>
              </w:rPr>
              <w:t>nga</w:t>
            </w:r>
            <w:proofErr w:type="spellEnd"/>
            <w:r w:rsidRPr="00C46BC3">
              <w:rPr>
                <w:rFonts w:ascii="Times New Roman" w:eastAsia="Times New Roman" w:hAnsi="Times New Roman" w:cs="Times New Roman"/>
                <w:b/>
                <w:bCs/>
                <w:i/>
                <w:iCs/>
                <w:color w:val="000000"/>
                <w:sz w:val="18"/>
                <w:szCs w:val="18"/>
                <w:lang w:val="en-US" w:eastAsia="en-US"/>
              </w:rPr>
              <w:t xml:space="preserve"> </w:t>
            </w:r>
            <w:proofErr w:type="gramStart"/>
            <w:r w:rsidRPr="00C46BC3">
              <w:rPr>
                <w:rFonts w:ascii="Times New Roman" w:eastAsia="Times New Roman" w:hAnsi="Times New Roman" w:cs="Times New Roman"/>
                <w:b/>
                <w:bCs/>
                <w:i/>
                <w:iCs/>
                <w:color w:val="000000"/>
                <w:sz w:val="18"/>
                <w:szCs w:val="18"/>
                <w:lang w:val="en-US" w:eastAsia="en-US"/>
              </w:rPr>
              <w:t>DPT )</w:t>
            </w:r>
            <w:proofErr w:type="gramEnd"/>
          </w:p>
        </w:tc>
        <w:tc>
          <w:tcPr>
            <w:tcW w:w="0" w:type="auto"/>
            <w:tcBorders>
              <w:top w:val="nil"/>
              <w:left w:val="nil"/>
              <w:bottom w:val="single" w:sz="8" w:space="0" w:color="auto"/>
              <w:right w:val="single" w:sz="8" w:space="0" w:color="auto"/>
            </w:tcBorders>
            <w:shd w:val="clear" w:color="000000" w:fill="BDD7EE"/>
            <w:noWrap/>
            <w:vAlign w:val="center"/>
            <w:hideMark/>
          </w:tcPr>
          <w:p w14:paraId="189196F1" w14:textId="77777777" w:rsidR="00C46BC3" w:rsidRPr="00C46BC3" w:rsidRDefault="00C46BC3" w:rsidP="00C46BC3">
            <w:pPr>
              <w:spacing w:line="240" w:lineRule="auto"/>
              <w:contextualSpacing w:val="0"/>
              <w:jc w:val="center"/>
              <w:rPr>
                <w:rFonts w:ascii="Times New Roman" w:eastAsia="Times New Roman" w:hAnsi="Times New Roman" w:cs="Times New Roman"/>
                <w:b/>
                <w:bCs/>
                <w:i/>
                <w:iCs/>
                <w:color w:val="000000"/>
                <w:sz w:val="20"/>
                <w:lang w:val="en-US" w:eastAsia="en-US"/>
              </w:rPr>
            </w:pPr>
            <w:r w:rsidRPr="00C46BC3">
              <w:rPr>
                <w:rFonts w:ascii="Times New Roman" w:eastAsia="Times New Roman" w:hAnsi="Times New Roman" w:cs="Times New Roman"/>
                <w:b/>
                <w:bCs/>
                <w:i/>
                <w:iCs/>
                <w:color w:val="000000"/>
                <w:sz w:val="20"/>
                <w:lang w:val="en-US" w:eastAsia="en-US"/>
              </w:rPr>
              <w:t xml:space="preserve">          28,693 </w:t>
            </w:r>
          </w:p>
        </w:tc>
        <w:tc>
          <w:tcPr>
            <w:tcW w:w="0" w:type="auto"/>
            <w:tcBorders>
              <w:top w:val="nil"/>
              <w:left w:val="nil"/>
              <w:bottom w:val="single" w:sz="8" w:space="0" w:color="auto"/>
              <w:right w:val="single" w:sz="8" w:space="0" w:color="auto"/>
            </w:tcBorders>
            <w:shd w:val="clear" w:color="000000" w:fill="BDD7EE"/>
            <w:noWrap/>
            <w:vAlign w:val="center"/>
            <w:hideMark/>
          </w:tcPr>
          <w:p w14:paraId="24586954" w14:textId="77777777" w:rsidR="00C46BC3" w:rsidRPr="00C46BC3" w:rsidRDefault="00C46BC3" w:rsidP="00C46BC3">
            <w:pPr>
              <w:spacing w:line="240" w:lineRule="auto"/>
              <w:contextualSpacing w:val="0"/>
              <w:jc w:val="center"/>
              <w:rPr>
                <w:rFonts w:ascii="Times New Roman" w:eastAsia="Times New Roman" w:hAnsi="Times New Roman" w:cs="Times New Roman"/>
                <w:b/>
                <w:bCs/>
                <w:i/>
                <w:iCs/>
                <w:color w:val="000000"/>
                <w:sz w:val="20"/>
                <w:lang w:val="en-US" w:eastAsia="en-US"/>
              </w:rPr>
            </w:pPr>
            <w:r w:rsidRPr="00C46BC3">
              <w:rPr>
                <w:rFonts w:ascii="Times New Roman" w:eastAsia="Times New Roman" w:hAnsi="Times New Roman" w:cs="Times New Roman"/>
                <w:b/>
                <w:bCs/>
                <w:i/>
                <w:iCs/>
                <w:color w:val="000000"/>
                <w:sz w:val="20"/>
                <w:lang w:val="en-US" w:eastAsia="en-US"/>
              </w:rPr>
              <w:t xml:space="preserve">       33,401 </w:t>
            </w:r>
          </w:p>
        </w:tc>
        <w:tc>
          <w:tcPr>
            <w:tcW w:w="0" w:type="auto"/>
            <w:tcBorders>
              <w:top w:val="nil"/>
              <w:left w:val="nil"/>
              <w:bottom w:val="single" w:sz="8" w:space="0" w:color="auto"/>
              <w:right w:val="single" w:sz="8" w:space="0" w:color="auto"/>
            </w:tcBorders>
            <w:shd w:val="clear" w:color="000000" w:fill="BDD7EE"/>
            <w:noWrap/>
            <w:vAlign w:val="center"/>
            <w:hideMark/>
          </w:tcPr>
          <w:p w14:paraId="6ECD83D2" w14:textId="77777777" w:rsidR="00C46BC3" w:rsidRPr="00C46BC3" w:rsidRDefault="00C46BC3" w:rsidP="00C46BC3">
            <w:pPr>
              <w:spacing w:line="240" w:lineRule="auto"/>
              <w:contextualSpacing w:val="0"/>
              <w:jc w:val="center"/>
              <w:rPr>
                <w:rFonts w:ascii="Times New Roman" w:eastAsia="Times New Roman" w:hAnsi="Times New Roman" w:cs="Times New Roman"/>
                <w:b/>
                <w:bCs/>
                <w:i/>
                <w:iCs/>
                <w:color w:val="000000"/>
                <w:sz w:val="20"/>
                <w:lang w:val="en-US" w:eastAsia="en-US"/>
              </w:rPr>
            </w:pPr>
            <w:r w:rsidRPr="00C46BC3">
              <w:rPr>
                <w:rFonts w:ascii="Times New Roman" w:eastAsia="Times New Roman" w:hAnsi="Times New Roman" w:cs="Times New Roman"/>
                <w:b/>
                <w:bCs/>
                <w:i/>
                <w:iCs/>
                <w:color w:val="000000"/>
                <w:sz w:val="20"/>
                <w:lang w:val="en-US" w:eastAsia="en-US"/>
              </w:rPr>
              <w:t xml:space="preserve">   35,322 </w:t>
            </w:r>
          </w:p>
        </w:tc>
        <w:tc>
          <w:tcPr>
            <w:tcW w:w="0" w:type="auto"/>
            <w:tcBorders>
              <w:top w:val="nil"/>
              <w:left w:val="nil"/>
              <w:bottom w:val="single" w:sz="8" w:space="0" w:color="auto"/>
              <w:right w:val="single" w:sz="8" w:space="0" w:color="auto"/>
            </w:tcBorders>
            <w:shd w:val="clear" w:color="000000" w:fill="BDD7EE"/>
            <w:noWrap/>
            <w:vAlign w:val="center"/>
            <w:hideMark/>
          </w:tcPr>
          <w:p w14:paraId="5D46F3FE" w14:textId="77777777" w:rsidR="00C46BC3" w:rsidRPr="00C46BC3" w:rsidRDefault="00C46BC3" w:rsidP="00C46BC3">
            <w:pPr>
              <w:spacing w:line="240" w:lineRule="auto"/>
              <w:contextualSpacing w:val="0"/>
              <w:jc w:val="center"/>
              <w:rPr>
                <w:rFonts w:ascii="Times New Roman" w:eastAsia="Times New Roman" w:hAnsi="Times New Roman" w:cs="Times New Roman"/>
                <w:b/>
                <w:bCs/>
                <w:i/>
                <w:iCs/>
                <w:color w:val="000000"/>
                <w:sz w:val="20"/>
                <w:lang w:val="en-US" w:eastAsia="en-US"/>
              </w:rPr>
            </w:pPr>
            <w:r w:rsidRPr="00C46BC3">
              <w:rPr>
                <w:rFonts w:ascii="Times New Roman" w:eastAsia="Times New Roman" w:hAnsi="Times New Roman" w:cs="Times New Roman"/>
                <w:b/>
                <w:bCs/>
                <w:i/>
                <w:iCs/>
                <w:color w:val="000000"/>
                <w:sz w:val="20"/>
                <w:lang w:val="en-US" w:eastAsia="en-US"/>
              </w:rPr>
              <w:t xml:space="preserve">         39,474 </w:t>
            </w:r>
          </w:p>
        </w:tc>
      </w:tr>
      <w:tr w:rsidR="00C46BC3" w:rsidRPr="00C46BC3" w14:paraId="435FBE2A" w14:textId="77777777" w:rsidTr="007E0F5D">
        <w:trPr>
          <w:trHeight w:val="292"/>
        </w:trPr>
        <w:tc>
          <w:tcPr>
            <w:tcW w:w="0" w:type="auto"/>
            <w:tcBorders>
              <w:top w:val="nil"/>
              <w:left w:val="single" w:sz="8" w:space="0" w:color="auto"/>
              <w:bottom w:val="single" w:sz="8" w:space="0" w:color="auto"/>
              <w:right w:val="single" w:sz="8" w:space="0" w:color="auto"/>
            </w:tcBorders>
            <w:vAlign w:val="center"/>
            <w:hideMark/>
          </w:tcPr>
          <w:p w14:paraId="771FEEED" w14:textId="77777777" w:rsidR="00C46BC3" w:rsidRPr="00C46BC3" w:rsidRDefault="00C46BC3" w:rsidP="00C46BC3">
            <w:pPr>
              <w:spacing w:line="240" w:lineRule="auto"/>
              <w:contextualSpacing w:val="0"/>
              <w:rPr>
                <w:rFonts w:ascii="Times New Roman" w:eastAsia="Times New Roman" w:hAnsi="Times New Roman" w:cs="Times New Roman"/>
                <w:i/>
                <w:iCs/>
                <w:color w:val="000000"/>
                <w:sz w:val="18"/>
                <w:szCs w:val="18"/>
                <w:lang w:val="en-US" w:eastAsia="en-US"/>
              </w:rPr>
            </w:pPr>
            <w:proofErr w:type="spellStart"/>
            <w:r w:rsidRPr="00C46BC3">
              <w:rPr>
                <w:rFonts w:ascii="Times New Roman" w:eastAsia="Times New Roman" w:hAnsi="Times New Roman" w:cs="Times New Roman"/>
                <w:i/>
                <w:iCs/>
                <w:color w:val="000000"/>
                <w:sz w:val="18"/>
                <w:szCs w:val="18"/>
                <w:lang w:val="en-US" w:eastAsia="en-US"/>
              </w:rPr>
              <w:t>Të</w:t>
            </w:r>
            <w:proofErr w:type="spellEnd"/>
            <w:r w:rsidRPr="00C46BC3">
              <w:rPr>
                <w:rFonts w:ascii="Times New Roman" w:eastAsia="Times New Roman" w:hAnsi="Times New Roman" w:cs="Times New Roman"/>
                <w:i/>
                <w:iCs/>
                <w:color w:val="000000"/>
                <w:sz w:val="18"/>
                <w:szCs w:val="18"/>
                <w:lang w:val="en-US" w:eastAsia="en-US"/>
              </w:rPr>
              <w:t xml:space="preserve"> </w:t>
            </w:r>
            <w:proofErr w:type="spellStart"/>
            <w:r w:rsidRPr="00C46BC3">
              <w:rPr>
                <w:rFonts w:ascii="Times New Roman" w:eastAsia="Times New Roman" w:hAnsi="Times New Roman" w:cs="Times New Roman"/>
                <w:i/>
                <w:iCs/>
                <w:color w:val="000000"/>
                <w:sz w:val="18"/>
                <w:szCs w:val="18"/>
                <w:lang w:val="en-US" w:eastAsia="en-US"/>
              </w:rPr>
              <w:t>dhënat</w:t>
            </w:r>
            <w:proofErr w:type="spellEnd"/>
            <w:r w:rsidRPr="00C46BC3">
              <w:rPr>
                <w:rFonts w:ascii="Times New Roman" w:eastAsia="Times New Roman" w:hAnsi="Times New Roman" w:cs="Times New Roman"/>
                <w:i/>
                <w:iCs/>
                <w:color w:val="000000"/>
                <w:sz w:val="18"/>
                <w:szCs w:val="18"/>
                <w:lang w:val="en-US" w:eastAsia="en-US"/>
              </w:rPr>
              <w:t xml:space="preserve"> </w:t>
            </w:r>
            <w:proofErr w:type="spellStart"/>
            <w:r w:rsidRPr="00C46BC3">
              <w:rPr>
                <w:rFonts w:ascii="Times New Roman" w:eastAsia="Times New Roman" w:hAnsi="Times New Roman" w:cs="Times New Roman"/>
                <w:i/>
                <w:iCs/>
                <w:color w:val="000000"/>
                <w:sz w:val="18"/>
                <w:szCs w:val="18"/>
                <w:lang w:val="en-US" w:eastAsia="en-US"/>
              </w:rPr>
              <w:t>për</w:t>
            </w:r>
            <w:proofErr w:type="spellEnd"/>
            <w:r w:rsidRPr="00C46BC3">
              <w:rPr>
                <w:rFonts w:ascii="Times New Roman" w:eastAsia="Times New Roman" w:hAnsi="Times New Roman" w:cs="Times New Roman"/>
                <w:i/>
                <w:iCs/>
                <w:color w:val="000000"/>
                <w:sz w:val="18"/>
                <w:szCs w:val="18"/>
                <w:lang w:val="en-US" w:eastAsia="en-US"/>
              </w:rPr>
              <w:t xml:space="preserve"> </w:t>
            </w:r>
            <w:proofErr w:type="spellStart"/>
            <w:r w:rsidRPr="00C46BC3">
              <w:rPr>
                <w:rFonts w:ascii="Times New Roman" w:eastAsia="Times New Roman" w:hAnsi="Times New Roman" w:cs="Times New Roman"/>
                <w:i/>
                <w:iCs/>
                <w:color w:val="000000"/>
                <w:sz w:val="18"/>
                <w:szCs w:val="18"/>
                <w:lang w:val="en-US" w:eastAsia="en-US"/>
              </w:rPr>
              <w:t>shpenzimet</w:t>
            </w:r>
            <w:proofErr w:type="spellEnd"/>
            <w:r w:rsidRPr="00C46BC3">
              <w:rPr>
                <w:rFonts w:ascii="Times New Roman" w:eastAsia="Times New Roman" w:hAnsi="Times New Roman" w:cs="Times New Roman"/>
                <w:i/>
                <w:iCs/>
                <w:color w:val="000000"/>
                <w:sz w:val="18"/>
                <w:szCs w:val="18"/>
                <w:lang w:val="en-US" w:eastAsia="en-US"/>
              </w:rPr>
              <w:t xml:space="preserve"> </w:t>
            </w:r>
            <w:proofErr w:type="spellStart"/>
            <w:r w:rsidRPr="00C46BC3">
              <w:rPr>
                <w:rFonts w:ascii="Times New Roman" w:eastAsia="Times New Roman" w:hAnsi="Times New Roman" w:cs="Times New Roman"/>
                <w:i/>
                <w:iCs/>
                <w:color w:val="000000"/>
                <w:sz w:val="18"/>
                <w:szCs w:val="18"/>
                <w:lang w:val="en-US" w:eastAsia="en-US"/>
              </w:rPr>
              <w:t>tatimore</w:t>
            </w:r>
            <w:proofErr w:type="spellEnd"/>
            <w:r w:rsidRPr="00C46BC3">
              <w:rPr>
                <w:rFonts w:ascii="Times New Roman" w:eastAsia="Times New Roman" w:hAnsi="Times New Roman" w:cs="Times New Roman"/>
                <w:i/>
                <w:iCs/>
                <w:color w:val="000000"/>
                <w:sz w:val="18"/>
                <w:szCs w:val="18"/>
                <w:lang w:val="en-US" w:eastAsia="en-US"/>
              </w:rPr>
              <w:t xml:space="preserve"> </w:t>
            </w:r>
            <w:proofErr w:type="spellStart"/>
            <w:r w:rsidRPr="00C46BC3">
              <w:rPr>
                <w:rFonts w:ascii="Times New Roman" w:eastAsia="Times New Roman" w:hAnsi="Times New Roman" w:cs="Times New Roman"/>
                <w:i/>
                <w:iCs/>
                <w:color w:val="000000"/>
                <w:sz w:val="18"/>
                <w:szCs w:val="18"/>
                <w:lang w:val="en-US" w:eastAsia="en-US"/>
              </w:rPr>
              <w:t>të</w:t>
            </w:r>
            <w:proofErr w:type="spellEnd"/>
            <w:r w:rsidRPr="00C46BC3">
              <w:rPr>
                <w:rFonts w:ascii="Times New Roman" w:eastAsia="Times New Roman" w:hAnsi="Times New Roman" w:cs="Times New Roman"/>
                <w:i/>
                <w:iCs/>
                <w:color w:val="000000"/>
                <w:sz w:val="18"/>
                <w:szCs w:val="18"/>
                <w:lang w:val="en-US" w:eastAsia="en-US"/>
              </w:rPr>
              <w:t xml:space="preserve"> </w:t>
            </w:r>
            <w:proofErr w:type="spellStart"/>
            <w:r w:rsidRPr="00C46BC3">
              <w:rPr>
                <w:rFonts w:ascii="Times New Roman" w:eastAsia="Times New Roman" w:hAnsi="Times New Roman" w:cs="Times New Roman"/>
                <w:i/>
                <w:iCs/>
                <w:color w:val="000000"/>
                <w:sz w:val="18"/>
                <w:szCs w:val="18"/>
                <w:lang w:val="en-US" w:eastAsia="en-US"/>
              </w:rPr>
              <w:t>marra</w:t>
            </w:r>
            <w:proofErr w:type="spellEnd"/>
            <w:r w:rsidRPr="00C46BC3">
              <w:rPr>
                <w:rFonts w:ascii="Times New Roman" w:eastAsia="Times New Roman" w:hAnsi="Times New Roman" w:cs="Times New Roman"/>
                <w:i/>
                <w:iCs/>
                <w:color w:val="000000"/>
                <w:sz w:val="18"/>
                <w:szCs w:val="18"/>
                <w:lang w:val="en-US" w:eastAsia="en-US"/>
              </w:rPr>
              <w:t xml:space="preserve"> </w:t>
            </w:r>
            <w:proofErr w:type="spellStart"/>
            <w:r w:rsidRPr="00C46BC3">
              <w:rPr>
                <w:rFonts w:ascii="Times New Roman" w:eastAsia="Times New Roman" w:hAnsi="Times New Roman" w:cs="Times New Roman"/>
                <w:i/>
                <w:iCs/>
                <w:color w:val="000000"/>
                <w:sz w:val="18"/>
                <w:szCs w:val="18"/>
                <w:lang w:val="en-US" w:eastAsia="en-US"/>
              </w:rPr>
              <w:t>nga</w:t>
            </w:r>
            <w:proofErr w:type="spellEnd"/>
            <w:r w:rsidRPr="00C46BC3">
              <w:rPr>
                <w:rFonts w:ascii="Times New Roman" w:eastAsia="Times New Roman" w:hAnsi="Times New Roman" w:cs="Times New Roman"/>
                <w:i/>
                <w:iCs/>
                <w:color w:val="000000"/>
                <w:sz w:val="18"/>
                <w:szCs w:val="18"/>
                <w:lang w:val="en-US" w:eastAsia="en-US"/>
              </w:rPr>
              <w:t xml:space="preserve"> DPT </w:t>
            </w:r>
          </w:p>
        </w:tc>
        <w:tc>
          <w:tcPr>
            <w:tcW w:w="0" w:type="auto"/>
            <w:tcBorders>
              <w:top w:val="nil"/>
              <w:left w:val="nil"/>
              <w:bottom w:val="single" w:sz="8" w:space="0" w:color="auto"/>
              <w:right w:val="single" w:sz="8" w:space="0" w:color="auto"/>
            </w:tcBorders>
            <w:noWrap/>
            <w:vAlign w:val="center"/>
            <w:hideMark/>
          </w:tcPr>
          <w:p w14:paraId="1F1DFEA6"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20"/>
                <w:lang w:val="en-US" w:eastAsia="en-US"/>
              </w:rPr>
            </w:pPr>
            <w:r w:rsidRPr="00C46BC3">
              <w:rPr>
                <w:rFonts w:ascii="Times New Roman" w:eastAsia="Times New Roman" w:hAnsi="Times New Roman" w:cs="Times New Roman"/>
                <w:color w:val="000000"/>
                <w:sz w:val="20"/>
                <w:lang w:val="en-US" w:eastAsia="en-US"/>
              </w:rPr>
              <w:t xml:space="preserve">              3,847 </w:t>
            </w:r>
          </w:p>
        </w:tc>
        <w:tc>
          <w:tcPr>
            <w:tcW w:w="0" w:type="auto"/>
            <w:tcBorders>
              <w:top w:val="nil"/>
              <w:left w:val="nil"/>
              <w:bottom w:val="single" w:sz="8" w:space="0" w:color="auto"/>
              <w:right w:val="single" w:sz="8" w:space="0" w:color="auto"/>
            </w:tcBorders>
            <w:noWrap/>
            <w:vAlign w:val="center"/>
            <w:hideMark/>
          </w:tcPr>
          <w:p w14:paraId="5CBEE638"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20"/>
                <w:lang w:val="en-US" w:eastAsia="en-US"/>
              </w:rPr>
            </w:pPr>
            <w:r w:rsidRPr="00C46BC3">
              <w:rPr>
                <w:rFonts w:ascii="Times New Roman" w:eastAsia="Times New Roman" w:hAnsi="Times New Roman" w:cs="Times New Roman"/>
                <w:color w:val="000000"/>
                <w:sz w:val="20"/>
                <w:lang w:val="en-US" w:eastAsia="en-US"/>
              </w:rPr>
              <w:t xml:space="preserve">           3,167 </w:t>
            </w:r>
          </w:p>
        </w:tc>
        <w:tc>
          <w:tcPr>
            <w:tcW w:w="0" w:type="auto"/>
            <w:tcBorders>
              <w:top w:val="nil"/>
              <w:left w:val="nil"/>
              <w:bottom w:val="single" w:sz="8" w:space="0" w:color="auto"/>
              <w:right w:val="single" w:sz="8" w:space="0" w:color="auto"/>
            </w:tcBorders>
            <w:noWrap/>
            <w:vAlign w:val="center"/>
            <w:hideMark/>
          </w:tcPr>
          <w:p w14:paraId="2292C9DD"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20"/>
                <w:lang w:val="en-US" w:eastAsia="en-US"/>
              </w:rPr>
            </w:pPr>
            <w:r w:rsidRPr="00C46BC3">
              <w:rPr>
                <w:rFonts w:ascii="Times New Roman" w:eastAsia="Times New Roman" w:hAnsi="Times New Roman" w:cs="Times New Roman"/>
                <w:color w:val="000000"/>
                <w:sz w:val="20"/>
                <w:lang w:val="en-US" w:eastAsia="en-US"/>
              </w:rPr>
              <w:t xml:space="preserve">        3,636 </w:t>
            </w:r>
          </w:p>
        </w:tc>
        <w:tc>
          <w:tcPr>
            <w:tcW w:w="0" w:type="auto"/>
            <w:tcBorders>
              <w:top w:val="nil"/>
              <w:left w:val="nil"/>
              <w:bottom w:val="single" w:sz="8" w:space="0" w:color="auto"/>
              <w:right w:val="single" w:sz="8" w:space="0" w:color="auto"/>
            </w:tcBorders>
            <w:noWrap/>
            <w:vAlign w:val="center"/>
            <w:hideMark/>
          </w:tcPr>
          <w:p w14:paraId="7456DCC1" w14:textId="77777777" w:rsidR="00C46BC3" w:rsidRPr="00C46BC3" w:rsidRDefault="00C46BC3" w:rsidP="00C46BC3">
            <w:pPr>
              <w:spacing w:line="240" w:lineRule="auto"/>
              <w:contextualSpacing w:val="0"/>
              <w:jc w:val="center"/>
              <w:rPr>
                <w:rFonts w:ascii="Times New Roman" w:eastAsia="Times New Roman" w:hAnsi="Times New Roman" w:cs="Times New Roman"/>
                <w:color w:val="000000"/>
                <w:sz w:val="20"/>
                <w:lang w:val="en-US" w:eastAsia="en-US"/>
              </w:rPr>
            </w:pPr>
            <w:r w:rsidRPr="00C46BC3">
              <w:rPr>
                <w:rFonts w:ascii="Times New Roman" w:eastAsia="Times New Roman" w:hAnsi="Times New Roman" w:cs="Times New Roman"/>
                <w:color w:val="000000"/>
                <w:sz w:val="20"/>
                <w:lang w:val="en-US" w:eastAsia="en-US"/>
              </w:rPr>
              <w:t xml:space="preserve">             3,359 </w:t>
            </w:r>
          </w:p>
        </w:tc>
      </w:tr>
      <w:tr w:rsidR="00C46BC3" w:rsidRPr="00C46BC3" w14:paraId="53888823" w14:textId="77777777" w:rsidTr="007E0F5D">
        <w:trPr>
          <w:trHeight w:val="306"/>
        </w:trPr>
        <w:tc>
          <w:tcPr>
            <w:tcW w:w="0" w:type="auto"/>
            <w:tcBorders>
              <w:top w:val="nil"/>
              <w:left w:val="single" w:sz="8" w:space="0" w:color="auto"/>
              <w:bottom w:val="single" w:sz="8" w:space="0" w:color="auto"/>
              <w:right w:val="single" w:sz="8" w:space="0" w:color="auto"/>
            </w:tcBorders>
            <w:shd w:val="clear" w:color="000000" w:fill="C6E0B4"/>
            <w:vAlign w:val="center"/>
            <w:hideMark/>
          </w:tcPr>
          <w:p w14:paraId="4B0F3A62" w14:textId="77777777" w:rsidR="00C46BC3" w:rsidRPr="00C46BC3" w:rsidRDefault="00C46BC3" w:rsidP="00C46BC3">
            <w:pPr>
              <w:spacing w:line="240" w:lineRule="auto"/>
              <w:contextualSpacing w:val="0"/>
              <w:rPr>
                <w:rFonts w:ascii="Times New Roman" w:eastAsia="Times New Roman" w:hAnsi="Times New Roman" w:cs="Times New Roman"/>
                <w:b/>
                <w:bCs/>
                <w:color w:val="000000"/>
                <w:sz w:val="18"/>
                <w:szCs w:val="18"/>
                <w:lang w:val="en-US" w:eastAsia="en-US"/>
              </w:rPr>
            </w:pPr>
            <w:proofErr w:type="spellStart"/>
            <w:r w:rsidRPr="00C46BC3">
              <w:rPr>
                <w:rFonts w:ascii="Times New Roman" w:eastAsia="Times New Roman" w:hAnsi="Times New Roman" w:cs="Times New Roman"/>
                <w:b/>
                <w:bCs/>
                <w:color w:val="000000"/>
                <w:sz w:val="18"/>
                <w:szCs w:val="18"/>
                <w:lang w:val="en-US" w:eastAsia="en-US"/>
              </w:rPr>
              <w:t>Simulim</w:t>
            </w:r>
            <w:proofErr w:type="spellEnd"/>
            <w:r w:rsidRPr="00C46BC3">
              <w:rPr>
                <w:rFonts w:ascii="Times New Roman" w:eastAsia="Times New Roman" w:hAnsi="Times New Roman" w:cs="Times New Roman"/>
                <w:b/>
                <w:bCs/>
                <w:color w:val="000000"/>
                <w:sz w:val="18"/>
                <w:szCs w:val="18"/>
                <w:lang w:val="en-US" w:eastAsia="en-US"/>
              </w:rPr>
              <w:t xml:space="preserve"> </w:t>
            </w:r>
            <w:proofErr w:type="spellStart"/>
            <w:r w:rsidRPr="00C46BC3">
              <w:rPr>
                <w:rFonts w:ascii="Times New Roman" w:eastAsia="Times New Roman" w:hAnsi="Times New Roman" w:cs="Times New Roman"/>
                <w:b/>
                <w:bCs/>
                <w:color w:val="000000"/>
                <w:sz w:val="18"/>
                <w:szCs w:val="18"/>
                <w:lang w:val="en-US" w:eastAsia="en-US"/>
              </w:rPr>
              <w:t>i</w:t>
            </w:r>
            <w:proofErr w:type="spellEnd"/>
            <w:r w:rsidRPr="00C46BC3">
              <w:rPr>
                <w:rFonts w:ascii="Times New Roman" w:eastAsia="Times New Roman" w:hAnsi="Times New Roman" w:cs="Times New Roman"/>
                <w:b/>
                <w:bCs/>
                <w:color w:val="000000"/>
                <w:sz w:val="18"/>
                <w:szCs w:val="18"/>
                <w:lang w:val="en-US" w:eastAsia="en-US"/>
              </w:rPr>
              <w:t xml:space="preserve"> </w:t>
            </w:r>
            <w:proofErr w:type="spellStart"/>
            <w:r w:rsidRPr="00C46BC3">
              <w:rPr>
                <w:rFonts w:ascii="Times New Roman" w:eastAsia="Times New Roman" w:hAnsi="Times New Roman" w:cs="Times New Roman"/>
                <w:b/>
                <w:bCs/>
                <w:color w:val="000000"/>
                <w:sz w:val="18"/>
                <w:szCs w:val="18"/>
                <w:lang w:val="en-US" w:eastAsia="en-US"/>
              </w:rPr>
              <w:t>njëkohshëm</w:t>
            </w:r>
            <w:proofErr w:type="spellEnd"/>
            <w:r w:rsidRPr="00C46BC3">
              <w:rPr>
                <w:rFonts w:ascii="Times New Roman" w:eastAsia="Times New Roman" w:hAnsi="Times New Roman" w:cs="Times New Roman"/>
                <w:b/>
                <w:bCs/>
                <w:color w:val="000000"/>
                <w:sz w:val="18"/>
                <w:szCs w:val="18"/>
                <w:lang w:val="en-US" w:eastAsia="en-US"/>
              </w:rPr>
              <w:t xml:space="preserve"> </w:t>
            </w:r>
          </w:p>
        </w:tc>
        <w:tc>
          <w:tcPr>
            <w:tcW w:w="0" w:type="auto"/>
            <w:tcBorders>
              <w:top w:val="nil"/>
              <w:left w:val="nil"/>
              <w:bottom w:val="single" w:sz="8" w:space="0" w:color="auto"/>
              <w:right w:val="single" w:sz="8" w:space="0" w:color="auto"/>
            </w:tcBorders>
            <w:shd w:val="clear" w:color="000000" w:fill="C6E0B4"/>
            <w:noWrap/>
            <w:vAlign w:val="center"/>
            <w:hideMark/>
          </w:tcPr>
          <w:p w14:paraId="223F9560" w14:textId="77777777" w:rsidR="00C46BC3" w:rsidRPr="00C46BC3" w:rsidRDefault="00C46BC3" w:rsidP="00C46BC3">
            <w:pPr>
              <w:spacing w:line="240" w:lineRule="auto"/>
              <w:contextualSpacing w:val="0"/>
              <w:jc w:val="center"/>
              <w:rPr>
                <w:rFonts w:ascii="Times New Roman" w:eastAsia="Times New Roman" w:hAnsi="Times New Roman" w:cs="Times New Roman"/>
                <w:b/>
                <w:bCs/>
                <w:color w:val="000000"/>
                <w:sz w:val="22"/>
                <w:szCs w:val="22"/>
                <w:lang w:val="en-US" w:eastAsia="en-US"/>
              </w:rPr>
            </w:pPr>
            <w:r w:rsidRPr="00C46BC3">
              <w:rPr>
                <w:rFonts w:ascii="Times New Roman" w:eastAsia="Times New Roman" w:hAnsi="Times New Roman" w:cs="Times New Roman"/>
                <w:b/>
                <w:bCs/>
                <w:color w:val="000000"/>
                <w:sz w:val="22"/>
                <w:szCs w:val="22"/>
                <w:lang w:val="en-US" w:eastAsia="en-US"/>
              </w:rPr>
              <w:t xml:space="preserve">      28,305 </w:t>
            </w:r>
          </w:p>
        </w:tc>
        <w:tc>
          <w:tcPr>
            <w:tcW w:w="0" w:type="auto"/>
            <w:tcBorders>
              <w:top w:val="nil"/>
              <w:left w:val="nil"/>
              <w:bottom w:val="single" w:sz="8" w:space="0" w:color="auto"/>
              <w:right w:val="single" w:sz="8" w:space="0" w:color="auto"/>
            </w:tcBorders>
            <w:shd w:val="clear" w:color="000000" w:fill="C6E0B4"/>
            <w:noWrap/>
            <w:vAlign w:val="center"/>
            <w:hideMark/>
          </w:tcPr>
          <w:p w14:paraId="7C523A32" w14:textId="77777777" w:rsidR="00C46BC3" w:rsidRPr="00C46BC3" w:rsidRDefault="00C46BC3" w:rsidP="00C46BC3">
            <w:pPr>
              <w:spacing w:line="240" w:lineRule="auto"/>
              <w:contextualSpacing w:val="0"/>
              <w:jc w:val="center"/>
              <w:rPr>
                <w:rFonts w:ascii="Times New Roman" w:eastAsia="Times New Roman" w:hAnsi="Times New Roman" w:cs="Times New Roman"/>
                <w:b/>
                <w:bCs/>
                <w:color w:val="000000"/>
                <w:sz w:val="22"/>
                <w:szCs w:val="22"/>
                <w:lang w:val="en-US" w:eastAsia="en-US"/>
              </w:rPr>
            </w:pPr>
            <w:r w:rsidRPr="00C46BC3">
              <w:rPr>
                <w:rFonts w:ascii="Times New Roman" w:eastAsia="Times New Roman" w:hAnsi="Times New Roman" w:cs="Times New Roman"/>
                <w:b/>
                <w:bCs/>
                <w:color w:val="000000"/>
                <w:sz w:val="22"/>
                <w:szCs w:val="22"/>
                <w:lang w:val="en-US" w:eastAsia="en-US"/>
              </w:rPr>
              <w:t xml:space="preserve">    32,716 </w:t>
            </w:r>
          </w:p>
        </w:tc>
        <w:tc>
          <w:tcPr>
            <w:tcW w:w="0" w:type="auto"/>
            <w:tcBorders>
              <w:top w:val="nil"/>
              <w:left w:val="nil"/>
              <w:bottom w:val="single" w:sz="8" w:space="0" w:color="auto"/>
              <w:right w:val="single" w:sz="8" w:space="0" w:color="auto"/>
            </w:tcBorders>
            <w:shd w:val="clear" w:color="000000" w:fill="C6E0B4"/>
            <w:noWrap/>
            <w:vAlign w:val="center"/>
            <w:hideMark/>
          </w:tcPr>
          <w:p w14:paraId="798F8473" w14:textId="77777777" w:rsidR="00C46BC3" w:rsidRPr="00C46BC3" w:rsidRDefault="00C46BC3" w:rsidP="00C46BC3">
            <w:pPr>
              <w:spacing w:line="240" w:lineRule="auto"/>
              <w:contextualSpacing w:val="0"/>
              <w:jc w:val="center"/>
              <w:rPr>
                <w:rFonts w:ascii="Times New Roman" w:eastAsia="Times New Roman" w:hAnsi="Times New Roman" w:cs="Times New Roman"/>
                <w:b/>
                <w:bCs/>
                <w:color w:val="000000"/>
                <w:sz w:val="22"/>
                <w:szCs w:val="22"/>
                <w:lang w:val="en-US" w:eastAsia="en-US"/>
              </w:rPr>
            </w:pPr>
            <w:r w:rsidRPr="00C46BC3">
              <w:rPr>
                <w:rFonts w:ascii="Times New Roman" w:eastAsia="Times New Roman" w:hAnsi="Times New Roman" w:cs="Times New Roman"/>
                <w:b/>
                <w:bCs/>
                <w:color w:val="000000"/>
                <w:sz w:val="22"/>
                <w:szCs w:val="22"/>
                <w:lang w:val="en-US" w:eastAsia="en-US"/>
              </w:rPr>
              <w:t xml:space="preserve"> 35,473 </w:t>
            </w:r>
          </w:p>
        </w:tc>
        <w:tc>
          <w:tcPr>
            <w:tcW w:w="0" w:type="auto"/>
            <w:tcBorders>
              <w:top w:val="nil"/>
              <w:left w:val="nil"/>
              <w:bottom w:val="single" w:sz="8" w:space="0" w:color="auto"/>
              <w:right w:val="single" w:sz="8" w:space="0" w:color="auto"/>
            </w:tcBorders>
            <w:shd w:val="clear" w:color="000000" w:fill="C6E0B4"/>
            <w:noWrap/>
            <w:vAlign w:val="center"/>
            <w:hideMark/>
          </w:tcPr>
          <w:p w14:paraId="11D92C63" w14:textId="77777777" w:rsidR="00C46BC3" w:rsidRPr="00C46BC3" w:rsidRDefault="00C46BC3" w:rsidP="00C46BC3">
            <w:pPr>
              <w:spacing w:line="240" w:lineRule="auto"/>
              <w:contextualSpacing w:val="0"/>
              <w:jc w:val="center"/>
              <w:rPr>
                <w:rFonts w:ascii="Times New Roman" w:eastAsia="Times New Roman" w:hAnsi="Times New Roman" w:cs="Times New Roman"/>
                <w:b/>
                <w:bCs/>
                <w:color w:val="000000"/>
                <w:sz w:val="22"/>
                <w:szCs w:val="22"/>
                <w:lang w:val="en-US" w:eastAsia="en-US"/>
              </w:rPr>
            </w:pPr>
            <w:r w:rsidRPr="00C46BC3">
              <w:rPr>
                <w:rFonts w:ascii="Times New Roman" w:eastAsia="Times New Roman" w:hAnsi="Times New Roman" w:cs="Times New Roman"/>
                <w:b/>
                <w:bCs/>
                <w:color w:val="000000"/>
                <w:sz w:val="22"/>
                <w:szCs w:val="22"/>
                <w:lang w:val="en-US" w:eastAsia="en-US"/>
              </w:rPr>
              <w:t xml:space="preserve">     39,223 </w:t>
            </w:r>
          </w:p>
        </w:tc>
      </w:tr>
      <w:bookmarkEnd w:id="108"/>
    </w:tbl>
    <w:p w14:paraId="210ACA0B" w14:textId="3894CC85" w:rsidR="00741842" w:rsidRDefault="00741842" w:rsidP="00B801B9">
      <w:pPr>
        <w:pStyle w:val="Caption"/>
        <w:keepNext/>
        <w:rPr>
          <w:rFonts w:ascii="Times New Roman" w:hAnsi="Times New Roman" w:cs="Times New Roman"/>
          <w:i/>
          <w:iCs w:val="0"/>
          <w:sz w:val="28"/>
          <w:szCs w:val="28"/>
        </w:rPr>
      </w:pPr>
    </w:p>
    <w:p w14:paraId="0C057073" w14:textId="77777777" w:rsidR="002E0FD5" w:rsidRPr="002E0FD5" w:rsidRDefault="002E0FD5" w:rsidP="00B801B9">
      <w:pPr>
        <w:pStyle w:val="Caption"/>
        <w:keepNext/>
        <w:rPr>
          <w:rFonts w:ascii="Times New Roman" w:hAnsi="Times New Roman" w:cs="Times New Roman"/>
          <w:i/>
          <w:iCs w:val="0"/>
          <w:sz w:val="28"/>
          <w:szCs w:val="28"/>
        </w:rPr>
      </w:pPr>
    </w:p>
    <w:p w14:paraId="029B1FC1" w14:textId="0E5720EF" w:rsidR="00B801B9" w:rsidRDefault="00B801B9" w:rsidP="00B801B9">
      <w:pPr>
        <w:pStyle w:val="Caption"/>
        <w:keepNext/>
        <w:jc w:val="center"/>
        <w:rPr>
          <w:rFonts w:ascii="Times New Roman" w:hAnsi="Times New Roman" w:cs="Times New Roman"/>
          <w:i/>
          <w:iCs w:val="0"/>
          <w:sz w:val="22"/>
          <w:szCs w:val="22"/>
        </w:rPr>
      </w:pPr>
      <w:bookmarkStart w:id="109" w:name="_Toc209531957"/>
      <w:bookmarkStart w:id="110" w:name="_Hlk209014635"/>
      <w:proofErr w:type="spellStart"/>
      <w:r w:rsidRPr="002E0FD5">
        <w:rPr>
          <w:rFonts w:ascii="Times New Roman" w:hAnsi="Times New Roman" w:cs="Times New Roman"/>
          <w:i/>
          <w:iCs w:val="0"/>
          <w:sz w:val="22"/>
          <w:szCs w:val="22"/>
        </w:rPr>
        <w:t>Tabela</w:t>
      </w:r>
      <w:proofErr w:type="spellEnd"/>
      <w:r w:rsidRPr="002E0FD5">
        <w:rPr>
          <w:rFonts w:ascii="Times New Roman" w:hAnsi="Times New Roman" w:cs="Times New Roman"/>
          <w:i/>
          <w:iCs w:val="0"/>
          <w:sz w:val="22"/>
          <w:szCs w:val="22"/>
        </w:rPr>
        <w:t xml:space="preserve"> </w:t>
      </w:r>
      <w:r w:rsidRPr="002E0FD5">
        <w:rPr>
          <w:rFonts w:ascii="Times New Roman" w:hAnsi="Times New Roman" w:cs="Times New Roman"/>
          <w:i/>
          <w:iCs w:val="0"/>
          <w:sz w:val="22"/>
          <w:szCs w:val="22"/>
        </w:rPr>
        <w:fldChar w:fldCharType="begin"/>
      </w:r>
      <w:r w:rsidRPr="002E0FD5">
        <w:rPr>
          <w:rFonts w:ascii="Times New Roman" w:hAnsi="Times New Roman" w:cs="Times New Roman"/>
          <w:i/>
          <w:iCs w:val="0"/>
          <w:sz w:val="22"/>
          <w:szCs w:val="22"/>
        </w:rPr>
        <w:instrText xml:space="preserve"> SEQ Tabela \* ARABIC </w:instrText>
      </w:r>
      <w:r w:rsidRPr="002E0FD5">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rPr>
        <w:t>19</w:t>
      </w:r>
      <w:r w:rsidRPr="002E0FD5">
        <w:rPr>
          <w:rFonts w:ascii="Times New Roman" w:hAnsi="Times New Roman" w:cs="Times New Roman"/>
          <w:i/>
          <w:iCs w:val="0"/>
          <w:sz w:val="22"/>
          <w:szCs w:val="22"/>
        </w:rPr>
        <w:fldChar w:fldCharType="end"/>
      </w:r>
      <w:r w:rsidRPr="002E0FD5">
        <w:rPr>
          <w:rFonts w:ascii="Times New Roman" w:hAnsi="Times New Roman" w:cs="Times New Roman"/>
          <w:i/>
          <w:iCs w:val="0"/>
          <w:sz w:val="22"/>
          <w:szCs w:val="22"/>
        </w:rPr>
        <w:t xml:space="preserve">: </w:t>
      </w:r>
      <w:proofErr w:type="spellStart"/>
      <w:r w:rsidRPr="002E0FD5">
        <w:rPr>
          <w:rFonts w:ascii="Times New Roman" w:hAnsi="Times New Roman" w:cs="Times New Roman"/>
          <w:i/>
          <w:iCs w:val="0"/>
          <w:sz w:val="22"/>
          <w:szCs w:val="22"/>
        </w:rPr>
        <w:t>Shpenzimet</w:t>
      </w:r>
      <w:proofErr w:type="spellEnd"/>
      <w:r w:rsidRPr="002E0FD5">
        <w:rPr>
          <w:rFonts w:ascii="Times New Roman" w:hAnsi="Times New Roman" w:cs="Times New Roman"/>
          <w:i/>
          <w:iCs w:val="0"/>
          <w:sz w:val="22"/>
          <w:szCs w:val="22"/>
        </w:rPr>
        <w:t xml:space="preserve"> </w:t>
      </w:r>
      <w:proofErr w:type="spellStart"/>
      <w:r w:rsidRPr="002E0FD5">
        <w:rPr>
          <w:rFonts w:ascii="Times New Roman" w:hAnsi="Times New Roman" w:cs="Times New Roman"/>
          <w:i/>
          <w:iCs w:val="0"/>
          <w:sz w:val="22"/>
          <w:szCs w:val="22"/>
        </w:rPr>
        <w:t>Tatimore</w:t>
      </w:r>
      <w:proofErr w:type="spellEnd"/>
      <w:r w:rsidRPr="002E0FD5">
        <w:rPr>
          <w:rFonts w:ascii="Times New Roman" w:hAnsi="Times New Roman" w:cs="Times New Roman"/>
          <w:i/>
          <w:iCs w:val="0"/>
          <w:sz w:val="22"/>
          <w:szCs w:val="22"/>
        </w:rPr>
        <w:t xml:space="preserve"> </w:t>
      </w:r>
      <w:proofErr w:type="spellStart"/>
      <w:r w:rsidRPr="002E0FD5">
        <w:rPr>
          <w:rFonts w:ascii="Times New Roman" w:hAnsi="Times New Roman" w:cs="Times New Roman"/>
          <w:i/>
          <w:iCs w:val="0"/>
          <w:sz w:val="22"/>
          <w:szCs w:val="22"/>
        </w:rPr>
        <w:t>nga</w:t>
      </w:r>
      <w:proofErr w:type="spellEnd"/>
      <w:r w:rsidRPr="002E0FD5">
        <w:rPr>
          <w:rFonts w:ascii="Times New Roman" w:hAnsi="Times New Roman" w:cs="Times New Roman"/>
          <w:i/>
          <w:iCs w:val="0"/>
          <w:sz w:val="22"/>
          <w:szCs w:val="22"/>
        </w:rPr>
        <w:t xml:space="preserve"> </w:t>
      </w:r>
      <w:proofErr w:type="spellStart"/>
      <w:r w:rsidRPr="002E0FD5">
        <w:rPr>
          <w:rFonts w:ascii="Times New Roman" w:hAnsi="Times New Roman" w:cs="Times New Roman"/>
          <w:i/>
          <w:iCs w:val="0"/>
          <w:sz w:val="22"/>
          <w:szCs w:val="22"/>
        </w:rPr>
        <w:t>Tvsh-ja</w:t>
      </w:r>
      <w:proofErr w:type="spellEnd"/>
      <w:r w:rsidRPr="002E0FD5">
        <w:rPr>
          <w:rFonts w:ascii="Times New Roman" w:hAnsi="Times New Roman" w:cs="Times New Roman"/>
          <w:i/>
          <w:iCs w:val="0"/>
          <w:sz w:val="22"/>
          <w:szCs w:val="22"/>
        </w:rPr>
        <w:t xml:space="preserve"> </w:t>
      </w:r>
      <w:proofErr w:type="spellStart"/>
      <w:r w:rsidRPr="002E0FD5">
        <w:rPr>
          <w:rFonts w:ascii="Times New Roman" w:hAnsi="Times New Roman" w:cs="Times New Roman"/>
          <w:i/>
          <w:iCs w:val="0"/>
          <w:sz w:val="22"/>
          <w:szCs w:val="22"/>
        </w:rPr>
        <w:t>në</w:t>
      </w:r>
      <w:proofErr w:type="spellEnd"/>
      <w:r w:rsidRPr="002E0FD5">
        <w:rPr>
          <w:rFonts w:ascii="Times New Roman" w:hAnsi="Times New Roman" w:cs="Times New Roman"/>
          <w:i/>
          <w:iCs w:val="0"/>
          <w:sz w:val="22"/>
          <w:szCs w:val="22"/>
        </w:rPr>
        <w:t xml:space="preserve"> % </w:t>
      </w:r>
      <w:proofErr w:type="spellStart"/>
      <w:r w:rsidRPr="002E0FD5">
        <w:rPr>
          <w:rFonts w:ascii="Times New Roman" w:hAnsi="Times New Roman" w:cs="Times New Roman"/>
          <w:i/>
          <w:iCs w:val="0"/>
          <w:sz w:val="22"/>
          <w:szCs w:val="22"/>
        </w:rPr>
        <w:t>të</w:t>
      </w:r>
      <w:proofErr w:type="spellEnd"/>
      <w:r w:rsidRPr="002E0FD5">
        <w:rPr>
          <w:rFonts w:ascii="Times New Roman" w:hAnsi="Times New Roman" w:cs="Times New Roman"/>
          <w:i/>
          <w:iCs w:val="0"/>
          <w:sz w:val="22"/>
          <w:szCs w:val="22"/>
        </w:rPr>
        <w:t xml:space="preserve"> PBB-</w:t>
      </w:r>
      <w:proofErr w:type="spellStart"/>
      <w:r w:rsidRPr="002E0FD5">
        <w:rPr>
          <w:rFonts w:ascii="Times New Roman" w:hAnsi="Times New Roman" w:cs="Times New Roman"/>
          <w:i/>
          <w:iCs w:val="0"/>
          <w:sz w:val="22"/>
          <w:szCs w:val="22"/>
        </w:rPr>
        <w:t>së</w:t>
      </w:r>
      <w:proofErr w:type="spellEnd"/>
      <w:r w:rsidRPr="002E0FD5">
        <w:rPr>
          <w:rFonts w:ascii="Times New Roman" w:hAnsi="Times New Roman" w:cs="Times New Roman"/>
          <w:i/>
          <w:iCs w:val="0"/>
          <w:sz w:val="22"/>
          <w:szCs w:val="22"/>
        </w:rPr>
        <w:t>.</w:t>
      </w:r>
      <w:bookmarkEnd w:id="109"/>
    </w:p>
    <w:p w14:paraId="774D071D" w14:textId="77777777" w:rsidR="00B801B9" w:rsidRPr="00B801B9" w:rsidRDefault="00B801B9" w:rsidP="00B801B9">
      <w:pPr>
        <w:pStyle w:val="Caption"/>
        <w:keepNext/>
        <w:jc w:val="center"/>
        <w:rPr>
          <w:rFonts w:ascii="Times New Roman" w:hAnsi="Times New Roman" w:cs="Times New Roman"/>
          <w:i/>
          <w:iCs w:val="0"/>
          <w:sz w:val="22"/>
          <w:szCs w:val="22"/>
        </w:rPr>
      </w:pPr>
    </w:p>
    <w:tbl>
      <w:tblPr>
        <w:tblStyle w:val="PlainTable2"/>
        <w:tblW w:w="10080" w:type="dxa"/>
        <w:tblLook w:val="04A0" w:firstRow="1" w:lastRow="0" w:firstColumn="1" w:lastColumn="0" w:noHBand="0" w:noVBand="1"/>
      </w:tblPr>
      <w:tblGrid>
        <w:gridCol w:w="5920"/>
        <w:gridCol w:w="1040"/>
        <w:gridCol w:w="1040"/>
        <w:gridCol w:w="1040"/>
        <w:gridCol w:w="1040"/>
      </w:tblGrid>
      <w:tr w:rsidR="00741842" w:rsidRPr="00741842" w14:paraId="7E799EE4" w14:textId="77777777" w:rsidTr="001F57D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tcPr>
          <w:p w14:paraId="3FF89A26" w14:textId="045C32F2" w:rsidR="00741842" w:rsidRPr="00CF2AF6" w:rsidRDefault="00741842" w:rsidP="00741842">
            <w:pPr>
              <w:spacing w:line="240" w:lineRule="auto"/>
              <w:contextualSpacing w:val="0"/>
              <w:rPr>
                <w:rFonts w:ascii="Times New Roman" w:eastAsia="Times New Roman" w:hAnsi="Times New Roman" w:cs="Times New Roman"/>
                <w:color w:val="000000"/>
                <w:sz w:val="20"/>
                <w:lang w:val="en-US" w:eastAsia="en-US"/>
              </w:rPr>
            </w:pPr>
            <w:proofErr w:type="spellStart"/>
            <w:r w:rsidRPr="00CF2AF6">
              <w:rPr>
                <w:rFonts w:ascii="Times New Roman" w:eastAsia="Times New Roman" w:hAnsi="Times New Roman" w:cs="Times New Roman"/>
                <w:color w:val="000000"/>
                <w:sz w:val="20"/>
                <w:lang w:val="en-US" w:eastAsia="en-US"/>
              </w:rPr>
              <w:t>Periudha</w:t>
            </w:r>
            <w:proofErr w:type="spellEnd"/>
          </w:p>
        </w:tc>
        <w:tc>
          <w:tcPr>
            <w:tcW w:w="1040" w:type="dxa"/>
          </w:tcPr>
          <w:p w14:paraId="3F3E7F5E" w14:textId="1530B5BF" w:rsidR="00741842" w:rsidRPr="00CF2AF6" w:rsidRDefault="00741842" w:rsidP="00741842">
            <w:pPr>
              <w:spacing w:line="240" w:lineRule="auto"/>
              <w:contextualSpacing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CF2AF6">
              <w:rPr>
                <w:rFonts w:ascii="Times New Roman" w:eastAsia="Times New Roman" w:hAnsi="Times New Roman" w:cs="Times New Roman"/>
                <w:color w:val="000000"/>
                <w:sz w:val="20"/>
                <w:lang w:val="en-US" w:eastAsia="en-US"/>
              </w:rPr>
              <w:t>2021</w:t>
            </w:r>
          </w:p>
        </w:tc>
        <w:tc>
          <w:tcPr>
            <w:tcW w:w="1040" w:type="dxa"/>
          </w:tcPr>
          <w:p w14:paraId="5BA911A3" w14:textId="22D25B37" w:rsidR="00741842" w:rsidRPr="00CF2AF6" w:rsidRDefault="00741842" w:rsidP="00741842">
            <w:pPr>
              <w:spacing w:line="240" w:lineRule="auto"/>
              <w:contextualSpacing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CF2AF6">
              <w:rPr>
                <w:rFonts w:ascii="Times New Roman" w:eastAsia="Times New Roman" w:hAnsi="Times New Roman" w:cs="Times New Roman"/>
                <w:color w:val="000000"/>
                <w:sz w:val="20"/>
                <w:lang w:val="en-US" w:eastAsia="en-US"/>
              </w:rPr>
              <w:t>2022</w:t>
            </w:r>
          </w:p>
        </w:tc>
        <w:tc>
          <w:tcPr>
            <w:tcW w:w="1040" w:type="dxa"/>
          </w:tcPr>
          <w:p w14:paraId="001687EA" w14:textId="7DB8CAA3" w:rsidR="00741842" w:rsidRPr="00CF2AF6" w:rsidRDefault="00741842" w:rsidP="00741842">
            <w:pPr>
              <w:spacing w:line="240" w:lineRule="auto"/>
              <w:contextualSpacing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CF2AF6">
              <w:rPr>
                <w:rFonts w:ascii="Times New Roman" w:eastAsia="Times New Roman" w:hAnsi="Times New Roman" w:cs="Times New Roman"/>
                <w:color w:val="000000"/>
                <w:sz w:val="20"/>
                <w:lang w:val="en-US" w:eastAsia="en-US"/>
              </w:rPr>
              <w:t>2023</w:t>
            </w:r>
          </w:p>
        </w:tc>
        <w:tc>
          <w:tcPr>
            <w:tcW w:w="1040" w:type="dxa"/>
          </w:tcPr>
          <w:p w14:paraId="7B68CC7C" w14:textId="70B991E1" w:rsidR="00741842" w:rsidRPr="00CF2AF6" w:rsidRDefault="00741842" w:rsidP="00741842">
            <w:pPr>
              <w:spacing w:line="240" w:lineRule="auto"/>
              <w:contextualSpacing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CF2AF6">
              <w:rPr>
                <w:rFonts w:ascii="Times New Roman" w:eastAsia="Times New Roman" w:hAnsi="Times New Roman" w:cs="Times New Roman"/>
                <w:color w:val="000000"/>
                <w:sz w:val="20"/>
                <w:lang w:val="en-US" w:eastAsia="en-US"/>
              </w:rPr>
              <w:t>2024</w:t>
            </w:r>
          </w:p>
        </w:tc>
      </w:tr>
      <w:tr w:rsidR="00D27269" w:rsidRPr="00741842" w14:paraId="7054AD29" w14:textId="77777777" w:rsidTr="001F57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hideMark/>
          </w:tcPr>
          <w:p w14:paraId="319F4003" w14:textId="35A01A94" w:rsidR="00D27269" w:rsidRPr="00741842" w:rsidRDefault="00D27269" w:rsidP="00D27269">
            <w:pPr>
              <w:spacing w:line="240" w:lineRule="auto"/>
              <w:contextualSpacing w:val="0"/>
              <w:jc w:val="both"/>
              <w:rPr>
                <w:rFonts w:ascii="Times New Roman" w:eastAsia="Times New Roman" w:hAnsi="Times New Roman" w:cs="Times New Roman"/>
                <w:b w:val="0"/>
                <w:bCs w:val="0"/>
                <w:color w:val="000000"/>
                <w:sz w:val="20"/>
                <w:lang w:val="en-US" w:eastAsia="en-US"/>
              </w:rPr>
            </w:pPr>
            <w:r w:rsidRPr="00741842">
              <w:rPr>
                <w:rFonts w:ascii="Times New Roman" w:eastAsia="Times New Roman" w:hAnsi="Times New Roman" w:cs="Times New Roman"/>
                <w:color w:val="000000"/>
                <w:sz w:val="20"/>
                <w:lang w:val="en-US" w:eastAsia="en-US"/>
              </w:rPr>
              <w:t>P</w:t>
            </w:r>
            <w:r w:rsidR="00045631">
              <w:rPr>
                <w:rFonts w:ascii="Times New Roman" w:eastAsia="Times New Roman" w:hAnsi="Times New Roman" w:cs="Times New Roman"/>
                <w:color w:val="000000"/>
                <w:sz w:val="20"/>
                <w:lang w:val="en-US" w:eastAsia="en-US"/>
              </w:rPr>
              <w:t>B</w:t>
            </w:r>
            <w:r w:rsidRPr="00741842">
              <w:rPr>
                <w:rFonts w:ascii="Times New Roman" w:eastAsia="Times New Roman" w:hAnsi="Times New Roman" w:cs="Times New Roman"/>
                <w:color w:val="000000"/>
                <w:sz w:val="20"/>
                <w:lang w:val="en-US" w:eastAsia="en-US"/>
              </w:rPr>
              <w:t>B nominal</w:t>
            </w:r>
            <w:r>
              <w:rPr>
                <w:rFonts w:ascii="Times New Roman" w:eastAsia="Times New Roman" w:hAnsi="Times New Roman" w:cs="Times New Roman"/>
                <w:color w:val="000000"/>
                <w:sz w:val="20"/>
                <w:lang w:val="en-US" w:eastAsia="en-US"/>
              </w:rPr>
              <w:t xml:space="preserve"> (</w:t>
            </w:r>
            <w:proofErr w:type="spellStart"/>
            <w:r>
              <w:rPr>
                <w:rFonts w:ascii="Times New Roman" w:eastAsia="Times New Roman" w:hAnsi="Times New Roman" w:cs="Times New Roman"/>
                <w:color w:val="000000"/>
                <w:sz w:val="20"/>
                <w:lang w:val="en-US" w:eastAsia="en-US"/>
              </w:rPr>
              <w:t>milionë</w:t>
            </w:r>
            <w:proofErr w:type="spellEnd"/>
            <w:r>
              <w:rPr>
                <w:rFonts w:ascii="Times New Roman" w:eastAsia="Times New Roman" w:hAnsi="Times New Roman" w:cs="Times New Roman"/>
                <w:color w:val="000000"/>
                <w:sz w:val="20"/>
                <w:lang w:val="en-US" w:eastAsia="en-US"/>
              </w:rPr>
              <w:t xml:space="preserve"> </w:t>
            </w:r>
            <w:proofErr w:type="spellStart"/>
            <w:r>
              <w:rPr>
                <w:rFonts w:ascii="Times New Roman" w:eastAsia="Times New Roman" w:hAnsi="Times New Roman" w:cs="Times New Roman"/>
                <w:color w:val="000000"/>
                <w:sz w:val="20"/>
                <w:lang w:val="en-US" w:eastAsia="en-US"/>
              </w:rPr>
              <w:t>lekë</w:t>
            </w:r>
            <w:proofErr w:type="spellEnd"/>
            <w:r>
              <w:rPr>
                <w:rFonts w:ascii="Times New Roman" w:eastAsia="Times New Roman" w:hAnsi="Times New Roman" w:cs="Times New Roman"/>
                <w:color w:val="000000"/>
                <w:sz w:val="20"/>
                <w:lang w:val="en-US" w:eastAsia="en-US"/>
              </w:rPr>
              <w:t>)</w:t>
            </w:r>
          </w:p>
        </w:tc>
        <w:tc>
          <w:tcPr>
            <w:tcW w:w="1040" w:type="dxa"/>
            <w:hideMark/>
          </w:tcPr>
          <w:p w14:paraId="45678A4E" w14:textId="01FFE258" w:rsidR="00D27269" w:rsidRPr="00D27269" w:rsidRDefault="00D27269" w:rsidP="00D27269">
            <w:p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4"/>
                <w:lang w:val="en-US" w:eastAsia="en-US"/>
              </w:rPr>
            </w:pPr>
            <w:r w:rsidRPr="00D27269">
              <w:rPr>
                <w:rFonts w:ascii="Times New Roman" w:hAnsi="Times New Roman" w:cs="Times New Roman"/>
                <w:b/>
                <w:bCs/>
                <w:sz w:val="18"/>
                <w:szCs w:val="14"/>
              </w:rPr>
              <w:t xml:space="preserve"> 1,866,672 </w:t>
            </w:r>
          </w:p>
        </w:tc>
        <w:tc>
          <w:tcPr>
            <w:tcW w:w="1040" w:type="dxa"/>
            <w:hideMark/>
          </w:tcPr>
          <w:p w14:paraId="3031BCA9" w14:textId="62816C8A" w:rsidR="00D27269" w:rsidRPr="00D27269" w:rsidRDefault="00D27269" w:rsidP="00D27269">
            <w:p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4"/>
                <w:lang w:val="en-US" w:eastAsia="en-US"/>
              </w:rPr>
            </w:pPr>
            <w:r w:rsidRPr="00D27269">
              <w:rPr>
                <w:rFonts w:ascii="Times New Roman" w:hAnsi="Times New Roman" w:cs="Times New Roman"/>
                <w:b/>
                <w:bCs/>
                <w:sz w:val="18"/>
                <w:szCs w:val="14"/>
              </w:rPr>
              <w:t xml:space="preserve"> 2,149,742 </w:t>
            </w:r>
          </w:p>
        </w:tc>
        <w:tc>
          <w:tcPr>
            <w:tcW w:w="1040" w:type="dxa"/>
            <w:hideMark/>
          </w:tcPr>
          <w:p w14:paraId="7F1F6F90" w14:textId="6A08CA83" w:rsidR="00D27269" w:rsidRPr="00D27269" w:rsidRDefault="00D27269" w:rsidP="00D27269">
            <w:p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4"/>
                <w:lang w:val="en-US" w:eastAsia="en-US"/>
              </w:rPr>
            </w:pPr>
            <w:r w:rsidRPr="00D27269">
              <w:rPr>
                <w:rFonts w:ascii="Times New Roman" w:hAnsi="Times New Roman" w:cs="Times New Roman"/>
                <w:b/>
                <w:bCs/>
                <w:sz w:val="18"/>
                <w:szCs w:val="14"/>
              </w:rPr>
              <w:t xml:space="preserve"> 2,364,276 </w:t>
            </w:r>
          </w:p>
        </w:tc>
        <w:tc>
          <w:tcPr>
            <w:tcW w:w="1040" w:type="dxa"/>
            <w:hideMark/>
          </w:tcPr>
          <w:p w14:paraId="7407F526" w14:textId="4116FE60" w:rsidR="00D27269" w:rsidRPr="00D27269" w:rsidRDefault="00D27269" w:rsidP="00D27269">
            <w:pPr>
              <w:spacing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4"/>
                <w:lang w:val="en-US" w:eastAsia="en-US"/>
              </w:rPr>
            </w:pPr>
            <w:r w:rsidRPr="00D27269">
              <w:rPr>
                <w:rFonts w:ascii="Times New Roman" w:hAnsi="Times New Roman" w:cs="Times New Roman"/>
                <w:b/>
                <w:bCs/>
                <w:sz w:val="18"/>
                <w:szCs w:val="14"/>
              </w:rPr>
              <w:t xml:space="preserve"> 2,517,820 </w:t>
            </w:r>
          </w:p>
        </w:tc>
      </w:tr>
      <w:tr w:rsidR="00D27269" w:rsidRPr="00741842" w14:paraId="5F9501DF" w14:textId="77777777" w:rsidTr="001F57D9">
        <w:trPr>
          <w:trHeight w:val="300"/>
        </w:trPr>
        <w:tc>
          <w:tcPr>
            <w:cnfStyle w:val="001000000000" w:firstRow="0" w:lastRow="0" w:firstColumn="1" w:lastColumn="0" w:oddVBand="0" w:evenVBand="0" w:oddHBand="0" w:evenHBand="0" w:firstRowFirstColumn="0" w:firstRowLastColumn="0" w:lastRowFirstColumn="0" w:lastRowLastColumn="0"/>
            <w:tcW w:w="5920" w:type="dxa"/>
            <w:noWrap/>
            <w:hideMark/>
          </w:tcPr>
          <w:p w14:paraId="7B83EF8F" w14:textId="3F7C4A71" w:rsidR="00D27269" w:rsidRPr="00741842" w:rsidRDefault="00D27269" w:rsidP="00D27269">
            <w:pPr>
              <w:spacing w:line="240" w:lineRule="auto"/>
              <w:contextualSpacing w:val="0"/>
              <w:rPr>
                <w:rFonts w:ascii="Calibri" w:eastAsia="Times New Roman" w:hAnsi="Calibri" w:cs="Calibri"/>
                <w:i/>
                <w:iCs/>
                <w:color w:val="000000"/>
                <w:sz w:val="22"/>
                <w:szCs w:val="22"/>
                <w:lang w:val="en-US" w:eastAsia="en-US"/>
              </w:rPr>
            </w:pPr>
            <w:proofErr w:type="spellStart"/>
            <w:r w:rsidRPr="00741842">
              <w:rPr>
                <w:rFonts w:ascii="Calibri" w:eastAsia="Times New Roman" w:hAnsi="Calibri" w:cs="Calibri"/>
                <w:i/>
                <w:iCs/>
                <w:color w:val="000000"/>
                <w:sz w:val="22"/>
                <w:szCs w:val="22"/>
                <w:lang w:val="en-US" w:eastAsia="en-US"/>
              </w:rPr>
              <w:t>Në</w:t>
            </w:r>
            <w:proofErr w:type="spellEnd"/>
            <w:r w:rsidRPr="00741842">
              <w:rPr>
                <w:rFonts w:ascii="Calibri" w:eastAsia="Times New Roman" w:hAnsi="Calibri" w:cs="Calibri"/>
                <w:i/>
                <w:iCs/>
                <w:color w:val="000000"/>
                <w:sz w:val="22"/>
                <w:szCs w:val="22"/>
                <w:lang w:val="en-US" w:eastAsia="en-US"/>
              </w:rPr>
              <w:t xml:space="preserve"> % </w:t>
            </w:r>
            <w:proofErr w:type="spellStart"/>
            <w:r w:rsidRPr="00741842">
              <w:rPr>
                <w:rFonts w:ascii="Calibri" w:eastAsia="Times New Roman" w:hAnsi="Calibri" w:cs="Calibri"/>
                <w:i/>
                <w:iCs/>
                <w:color w:val="000000"/>
                <w:sz w:val="22"/>
                <w:szCs w:val="22"/>
                <w:lang w:val="en-US" w:eastAsia="en-US"/>
              </w:rPr>
              <w:t>të</w:t>
            </w:r>
            <w:proofErr w:type="spellEnd"/>
            <w:r w:rsidRPr="00741842">
              <w:rPr>
                <w:rFonts w:ascii="Calibri" w:eastAsia="Times New Roman" w:hAnsi="Calibri" w:cs="Calibri"/>
                <w:i/>
                <w:iCs/>
                <w:color w:val="000000"/>
                <w:sz w:val="22"/>
                <w:szCs w:val="22"/>
                <w:lang w:val="en-US" w:eastAsia="en-US"/>
              </w:rPr>
              <w:t xml:space="preserve"> P</w:t>
            </w:r>
            <w:r w:rsidR="00045631">
              <w:rPr>
                <w:rFonts w:ascii="Calibri" w:eastAsia="Times New Roman" w:hAnsi="Calibri" w:cs="Calibri"/>
                <w:i/>
                <w:iCs/>
                <w:color w:val="000000"/>
                <w:sz w:val="22"/>
                <w:szCs w:val="22"/>
                <w:lang w:val="en-US" w:eastAsia="en-US"/>
              </w:rPr>
              <w:t>B</w:t>
            </w:r>
            <w:r w:rsidRPr="00741842">
              <w:rPr>
                <w:rFonts w:ascii="Calibri" w:eastAsia="Times New Roman" w:hAnsi="Calibri" w:cs="Calibri"/>
                <w:i/>
                <w:iCs/>
                <w:color w:val="000000"/>
                <w:sz w:val="22"/>
                <w:szCs w:val="22"/>
                <w:lang w:val="en-US" w:eastAsia="en-US"/>
              </w:rPr>
              <w:t>B</w:t>
            </w:r>
          </w:p>
        </w:tc>
        <w:tc>
          <w:tcPr>
            <w:tcW w:w="1040" w:type="dxa"/>
            <w:noWrap/>
            <w:hideMark/>
          </w:tcPr>
          <w:p w14:paraId="0F8A2FEC" w14:textId="2A298CC2" w:rsidR="00D27269" w:rsidRPr="00D27269" w:rsidRDefault="00D27269" w:rsidP="00D27269">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4"/>
                <w:lang w:val="en-US" w:eastAsia="en-US"/>
              </w:rPr>
            </w:pPr>
          </w:p>
        </w:tc>
        <w:tc>
          <w:tcPr>
            <w:tcW w:w="1040" w:type="dxa"/>
            <w:noWrap/>
            <w:hideMark/>
          </w:tcPr>
          <w:p w14:paraId="435D24A9" w14:textId="1709A6D3" w:rsidR="00D27269" w:rsidRPr="00D27269" w:rsidRDefault="00D27269" w:rsidP="00D27269">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4"/>
                <w:lang w:val="en-US" w:eastAsia="en-US"/>
              </w:rPr>
            </w:pPr>
          </w:p>
        </w:tc>
        <w:tc>
          <w:tcPr>
            <w:tcW w:w="1040" w:type="dxa"/>
            <w:noWrap/>
            <w:hideMark/>
          </w:tcPr>
          <w:p w14:paraId="67543C83" w14:textId="6851B6E7" w:rsidR="00D27269" w:rsidRPr="00D27269" w:rsidRDefault="00D27269" w:rsidP="00D27269">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4"/>
                <w:lang w:val="en-US" w:eastAsia="en-US"/>
              </w:rPr>
            </w:pPr>
          </w:p>
        </w:tc>
        <w:tc>
          <w:tcPr>
            <w:tcW w:w="1040" w:type="dxa"/>
            <w:noWrap/>
            <w:hideMark/>
          </w:tcPr>
          <w:p w14:paraId="25A2549E" w14:textId="21E2BC59" w:rsidR="00D27269" w:rsidRPr="00D27269" w:rsidRDefault="00D27269" w:rsidP="00D27269">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4"/>
                <w:lang w:val="en-US" w:eastAsia="en-US"/>
              </w:rPr>
            </w:pPr>
          </w:p>
        </w:tc>
      </w:tr>
      <w:tr w:rsidR="00D27269" w:rsidRPr="00741842" w14:paraId="7411DDE5" w14:textId="77777777" w:rsidTr="001F57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noWrap/>
            <w:hideMark/>
          </w:tcPr>
          <w:p w14:paraId="7275A4FF" w14:textId="77777777" w:rsidR="00D27269" w:rsidRPr="00741842" w:rsidRDefault="00D27269" w:rsidP="00D27269">
            <w:pPr>
              <w:spacing w:line="240" w:lineRule="auto"/>
              <w:ind w:firstLineChars="100" w:firstLine="221"/>
              <w:contextualSpacing w:val="0"/>
              <w:rPr>
                <w:rFonts w:ascii="Calibri" w:eastAsia="Times New Roman" w:hAnsi="Calibri" w:cs="Calibri"/>
                <w:b w:val="0"/>
                <w:bCs w:val="0"/>
                <w:i/>
                <w:iCs/>
                <w:color w:val="000000"/>
                <w:sz w:val="22"/>
                <w:szCs w:val="22"/>
                <w:lang w:val="en-US" w:eastAsia="en-US"/>
              </w:rPr>
            </w:pPr>
            <w:proofErr w:type="spellStart"/>
            <w:proofErr w:type="gramStart"/>
            <w:r w:rsidRPr="00741842">
              <w:rPr>
                <w:rFonts w:ascii="Calibri" w:eastAsia="Times New Roman" w:hAnsi="Calibri" w:cs="Calibri"/>
                <w:i/>
                <w:iCs/>
                <w:color w:val="000000"/>
                <w:sz w:val="22"/>
                <w:szCs w:val="22"/>
                <w:lang w:val="en-US" w:eastAsia="en-US"/>
              </w:rPr>
              <w:t>Pragu</w:t>
            </w:r>
            <w:proofErr w:type="spellEnd"/>
            <w:r w:rsidRPr="00741842">
              <w:rPr>
                <w:rFonts w:ascii="Calibri" w:eastAsia="Times New Roman" w:hAnsi="Calibri" w:cs="Calibri"/>
                <w:i/>
                <w:iCs/>
                <w:color w:val="000000"/>
                <w:sz w:val="22"/>
                <w:szCs w:val="22"/>
                <w:lang w:val="en-US" w:eastAsia="en-US"/>
              </w:rPr>
              <w:t xml:space="preserve">  </w:t>
            </w:r>
            <w:proofErr w:type="spellStart"/>
            <w:r w:rsidRPr="00741842">
              <w:rPr>
                <w:rFonts w:ascii="Calibri" w:eastAsia="Times New Roman" w:hAnsi="Calibri" w:cs="Calibri"/>
                <w:i/>
                <w:iCs/>
                <w:color w:val="000000"/>
                <w:sz w:val="22"/>
                <w:szCs w:val="22"/>
                <w:lang w:val="en-US" w:eastAsia="en-US"/>
              </w:rPr>
              <w:t>regjistrimit</w:t>
            </w:r>
            <w:proofErr w:type="spellEnd"/>
            <w:proofErr w:type="gramEnd"/>
            <w:r w:rsidRPr="00741842">
              <w:rPr>
                <w:rFonts w:ascii="Calibri" w:eastAsia="Times New Roman" w:hAnsi="Calibri" w:cs="Calibri"/>
                <w:i/>
                <w:iCs/>
                <w:color w:val="000000"/>
                <w:sz w:val="22"/>
                <w:szCs w:val="22"/>
                <w:lang w:val="en-US" w:eastAsia="en-US"/>
              </w:rPr>
              <w:t xml:space="preserve"> </w:t>
            </w:r>
          </w:p>
        </w:tc>
        <w:tc>
          <w:tcPr>
            <w:tcW w:w="1040" w:type="dxa"/>
            <w:noWrap/>
            <w:hideMark/>
          </w:tcPr>
          <w:p w14:paraId="2647B470" w14:textId="16B161E3" w:rsidR="00D27269" w:rsidRPr="00D27269" w:rsidRDefault="00D27269" w:rsidP="00D27269">
            <w:pPr>
              <w:spacing w:line="240" w:lineRule="auto"/>
              <w:contextualSpacing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4"/>
                <w:lang w:val="en-US" w:eastAsia="en-US"/>
              </w:rPr>
            </w:pPr>
            <w:r w:rsidRPr="00D27269">
              <w:rPr>
                <w:rFonts w:ascii="Times New Roman" w:hAnsi="Times New Roman" w:cs="Times New Roman"/>
                <w:b/>
                <w:bCs/>
                <w:sz w:val="18"/>
                <w:szCs w:val="14"/>
              </w:rPr>
              <w:t>0.59%</w:t>
            </w:r>
          </w:p>
        </w:tc>
        <w:tc>
          <w:tcPr>
            <w:tcW w:w="1040" w:type="dxa"/>
            <w:noWrap/>
            <w:hideMark/>
          </w:tcPr>
          <w:p w14:paraId="27E1F273" w14:textId="1362E31E" w:rsidR="00D27269" w:rsidRPr="00D27269" w:rsidRDefault="00D27269" w:rsidP="00D27269">
            <w:pPr>
              <w:spacing w:line="240" w:lineRule="auto"/>
              <w:contextualSpacing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4"/>
                <w:lang w:val="en-US" w:eastAsia="en-US"/>
              </w:rPr>
            </w:pPr>
            <w:r w:rsidRPr="00D27269">
              <w:rPr>
                <w:rFonts w:ascii="Times New Roman" w:hAnsi="Times New Roman" w:cs="Times New Roman"/>
                <w:b/>
                <w:bCs/>
                <w:sz w:val="18"/>
                <w:szCs w:val="14"/>
              </w:rPr>
              <w:t>0.56%</w:t>
            </w:r>
          </w:p>
        </w:tc>
        <w:tc>
          <w:tcPr>
            <w:tcW w:w="1040" w:type="dxa"/>
            <w:noWrap/>
            <w:hideMark/>
          </w:tcPr>
          <w:p w14:paraId="221EDD60" w14:textId="1529D7BD" w:rsidR="00D27269" w:rsidRPr="00D27269" w:rsidRDefault="00D27269" w:rsidP="00D27269">
            <w:pPr>
              <w:spacing w:line="240" w:lineRule="auto"/>
              <w:contextualSpacing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4"/>
                <w:lang w:val="en-US" w:eastAsia="en-US"/>
              </w:rPr>
            </w:pPr>
            <w:r w:rsidRPr="00D27269">
              <w:rPr>
                <w:rFonts w:ascii="Times New Roman" w:hAnsi="Times New Roman" w:cs="Times New Roman"/>
                <w:b/>
                <w:bCs/>
                <w:sz w:val="18"/>
                <w:szCs w:val="14"/>
              </w:rPr>
              <w:t>0.58%</w:t>
            </w:r>
          </w:p>
        </w:tc>
        <w:tc>
          <w:tcPr>
            <w:tcW w:w="1040" w:type="dxa"/>
            <w:noWrap/>
            <w:hideMark/>
          </w:tcPr>
          <w:p w14:paraId="151F7D2D" w14:textId="7D3AED4F" w:rsidR="00D27269" w:rsidRPr="00D27269" w:rsidRDefault="00D27269" w:rsidP="00D27269">
            <w:pPr>
              <w:spacing w:line="240" w:lineRule="auto"/>
              <w:contextualSpacing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4"/>
                <w:lang w:val="en-US" w:eastAsia="en-US"/>
              </w:rPr>
            </w:pPr>
            <w:r w:rsidRPr="00D27269">
              <w:rPr>
                <w:rFonts w:ascii="Times New Roman" w:hAnsi="Times New Roman" w:cs="Times New Roman"/>
                <w:b/>
                <w:bCs/>
                <w:sz w:val="18"/>
                <w:szCs w:val="14"/>
              </w:rPr>
              <w:t>0.60%</w:t>
            </w:r>
          </w:p>
        </w:tc>
      </w:tr>
      <w:tr w:rsidR="00D27269" w:rsidRPr="00741842" w14:paraId="173BC4C2" w14:textId="77777777" w:rsidTr="001F57D9">
        <w:trPr>
          <w:trHeight w:val="300"/>
        </w:trPr>
        <w:tc>
          <w:tcPr>
            <w:cnfStyle w:val="001000000000" w:firstRow="0" w:lastRow="0" w:firstColumn="1" w:lastColumn="0" w:oddVBand="0" w:evenVBand="0" w:oddHBand="0" w:evenHBand="0" w:firstRowFirstColumn="0" w:firstRowLastColumn="0" w:lastRowFirstColumn="0" w:lastRowLastColumn="0"/>
            <w:tcW w:w="5920" w:type="dxa"/>
            <w:noWrap/>
            <w:hideMark/>
          </w:tcPr>
          <w:p w14:paraId="6C7A7D05" w14:textId="77777777" w:rsidR="00D27269" w:rsidRPr="00727831" w:rsidRDefault="00D27269" w:rsidP="00D27269">
            <w:pPr>
              <w:spacing w:line="240" w:lineRule="auto"/>
              <w:ind w:firstLineChars="100" w:firstLine="221"/>
              <w:contextualSpacing w:val="0"/>
              <w:rPr>
                <w:rFonts w:ascii="Calibri" w:eastAsia="Times New Roman" w:hAnsi="Calibri" w:cs="Calibri"/>
                <w:b w:val="0"/>
                <w:bCs w:val="0"/>
                <w:i/>
                <w:iCs/>
                <w:color w:val="000000"/>
                <w:sz w:val="22"/>
                <w:szCs w:val="22"/>
                <w:lang w:val="de-DE" w:eastAsia="en-US"/>
              </w:rPr>
            </w:pPr>
            <w:r w:rsidRPr="00727831">
              <w:rPr>
                <w:rFonts w:ascii="Calibri" w:eastAsia="Times New Roman" w:hAnsi="Calibri" w:cs="Calibri"/>
                <w:i/>
                <w:iCs/>
                <w:color w:val="000000"/>
                <w:sz w:val="22"/>
                <w:szCs w:val="22"/>
                <w:lang w:val="de-DE" w:eastAsia="en-US"/>
              </w:rPr>
              <w:t>Shkallët e reduktuara të Tvsh-së</w:t>
            </w:r>
          </w:p>
        </w:tc>
        <w:tc>
          <w:tcPr>
            <w:tcW w:w="1040" w:type="dxa"/>
            <w:noWrap/>
            <w:hideMark/>
          </w:tcPr>
          <w:p w14:paraId="321B1923" w14:textId="4C35F72F" w:rsidR="00D27269" w:rsidRPr="00D27269" w:rsidRDefault="00D27269" w:rsidP="00D27269">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4"/>
                <w:lang w:val="en-US" w:eastAsia="en-US"/>
              </w:rPr>
            </w:pPr>
            <w:r w:rsidRPr="00D27269">
              <w:rPr>
                <w:rFonts w:ascii="Times New Roman" w:hAnsi="Times New Roman" w:cs="Times New Roman"/>
                <w:b/>
                <w:bCs/>
                <w:sz w:val="18"/>
                <w:szCs w:val="14"/>
              </w:rPr>
              <w:t>0.07%</w:t>
            </w:r>
          </w:p>
        </w:tc>
        <w:tc>
          <w:tcPr>
            <w:tcW w:w="1040" w:type="dxa"/>
            <w:noWrap/>
            <w:hideMark/>
          </w:tcPr>
          <w:p w14:paraId="54A011FB" w14:textId="5C1B4441" w:rsidR="00D27269" w:rsidRPr="00D27269" w:rsidRDefault="00D27269" w:rsidP="00D27269">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4"/>
                <w:lang w:val="en-US" w:eastAsia="en-US"/>
              </w:rPr>
            </w:pPr>
            <w:r w:rsidRPr="00D27269">
              <w:rPr>
                <w:rFonts w:ascii="Times New Roman" w:hAnsi="Times New Roman" w:cs="Times New Roman"/>
                <w:b/>
                <w:bCs/>
                <w:sz w:val="18"/>
                <w:szCs w:val="14"/>
              </w:rPr>
              <w:t>0.11%</w:t>
            </w:r>
          </w:p>
        </w:tc>
        <w:tc>
          <w:tcPr>
            <w:tcW w:w="1040" w:type="dxa"/>
            <w:noWrap/>
            <w:hideMark/>
          </w:tcPr>
          <w:p w14:paraId="1BDEA1DA" w14:textId="7FFC9D66" w:rsidR="00D27269" w:rsidRPr="00D27269" w:rsidRDefault="00D27269" w:rsidP="00D27269">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4"/>
                <w:lang w:val="en-US" w:eastAsia="en-US"/>
              </w:rPr>
            </w:pPr>
            <w:r w:rsidRPr="00D27269">
              <w:rPr>
                <w:rFonts w:ascii="Times New Roman" w:hAnsi="Times New Roman" w:cs="Times New Roman"/>
                <w:b/>
                <w:bCs/>
                <w:sz w:val="18"/>
                <w:szCs w:val="14"/>
              </w:rPr>
              <w:t>0.11%</w:t>
            </w:r>
          </w:p>
        </w:tc>
        <w:tc>
          <w:tcPr>
            <w:tcW w:w="1040" w:type="dxa"/>
            <w:noWrap/>
            <w:hideMark/>
          </w:tcPr>
          <w:p w14:paraId="46F3EF9A" w14:textId="4548B8C2" w:rsidR="00D27269" w:rsidRPr="00D27269" w:rsidRDefault="00D27269" w:rsidP="00D27269">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4"/>
                <w:lang w:val="en-US" w:eastAsia="en-US"/>
              </w:rPr>
            </w:pPr>
            <w:r w:rsidRPr="00D27269">
              <w:rPr>
                <w:rFonts w:ascii="Times New Roman" w:hAnsi="Times New Roman" w:cs="Times New Roman"/>
                <w:b/>
                <w:bCs/>
                <w:sz w:val="18"/>
                <w:szCs w:val="14"/>
              </w:rPr>
              <w:t>0.12%</w:t>
            </w:r>
          </w:p>
        </w:tc>
      </w:tr>
      <w:tr w:rsidR="00D27269" w:rsidRPr="00741842" w14:paraId="53A35435" w14:textId="77777777" w:rsidTr="001F57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noWrap/>
            <w:hideMark/>
          </w:tcPr>
          <w:p w14:paraId="6AF809D6" w14:textId="77777777" w:rsidR="00D27269" w:rsidRPr="00741842" w:rsidRDefault="00D27269" w:rsidP="00D27269">
            <w:pPr>
              <w:spacing w:line="240" w:lineRule="auto"/>
              <w:ind w:firstLineChars="100" w:firstLine="221"/>
              <w:contextualSpacing w:val="0"/>
              <w:rPr>
                <w:rFonts w:ascii="Calibri" w:eastAsia="Times New Roman" w:hAnsi="Calibri" w:cs="Calibri"/>
                <w:b w:val="0"/>
                <w:bCs w:val="0"/>
                <w:i/>
                <w:iCs/>
                <w:color w:val="000000"/>
                <w:sz w:val="22"/>
                <w:szCs w:val="22"/>
                <w:lang w:val="en-US" w:eastAsia="en-US"/>
              </w:rPr>
            </w:pPr>
            <w:proofErr w:type="spellStart"/>
            <w:r w:rsidRPr="00741842">
              <w:rPr>
                <w:rFonts w:ascii="Calibri" w:eastAsia="Times New Roman" w:hAnsi="Calibri" w:cs="Calibri"/>
                <w:i/>
                <w:iCs/>
                <w:color w:val="000000"/>
                <w:sz w:val="22"/>
                <w:szCs w:val="22"/>
                <w:lang w:val="en-US" w:eastAsia="en-US"/>
              </w:rPr>
              <w:t>Përjashtimet</w:t>
            </w:r>
            <w:proofErr w:type="spellEnd"/>
            <w:r w:rsidRPr="00741842">
              <w:rPr>
                <w:rFonts w:ascii="Calibri" w:eastAsia="Times New Roman" w:hAnsi="Calibri" w:cs="Calibri"/>
                <w:i/>
                <w:iCs/>
                <w:color w:val="000000"/>
                <w:sz w:val="22"/>
                <w:szCs w:val="22"/>
                <w:lang w:val="en-US" w:eastAsia="en-US"/>
              </w:rPr>
              <w:t xml:space="preserve"> </w:t>
            </w:r>
            <w:proofErr w:type="spellStart"/>
            <w:r w:rsidRPr="00741842">
              <w:rPr>
                <w:rFonts w:ascii="Calibri" w:eastAsia="Times New Roman" w:hAnsi="Calibri" w:cs="Calibri"/>
                <w:i/>
                <w:iCs/>
                <w:color w:val="000000"/>
                <w:sz w:val="22"/>
                <w:szCs w:val="22"/>
                <w:lang w:val="en-US" w:eastAsia="en-US"/>
              </w:rPr>
              <w:t>nga</w:t>
            </w:r>
            <w:proofErr w:type="spellEnd"/>
            <w:r w:rsidRPr="00741842">
              <w:rPr>
                <w:rFonts w:ascii="Calibri" w:eastAsia="Times New Roman" w:hAnsi="Calibri" w:cs="Calibri"/>
                <w:i/>
                <w:iCs/>
                <w:color w:val="000000"/>
                <w:sz w:val="22"/>
                <w:szCs w:val="22"/>
                <w:lang w:val="en-US" w:eastAsia="en-US"/>
              </w:rPr>
              <w:t xml:space="preserve"> </w:t>
            </w:r>
            <w:proofErr w:type="spellStart"/>
            <w:r w:rsidRPr="00741842">
              <w:rPr>
                <w:rFonts w:ascii="Calibri" w:eastAsia="Times New Roman" w:hAnsi="Calibri" w:cs="Calibri"/>
                <w:i/>
                <w:iCs/>
                <w:color w:val="000000"/>
                <w:sz w:val="22"/>
                <w:szCs w:val="22"/>
                <w:lang w:val="en-US" w:eastAsia="en-US"/>
              </w:rPr>
              <w:t>Tvsh</w:t>
            </w:r>
            <w:proofErr w:type="spellEnd"/>
            <w:r w:rsidRPr="00741842">
              <w:rPr>
                <w:rFonts w:ascii="Calibri" w:eastAsia="Times New Roman" w:hAnsi="Calibri" w:cs="Calibri"/>
                <w:i/>
                <w:iCs/>
                <w:color w:val="000000"/>
                <w:sz w:val="22"/>
                <w:szCs w:val="22"/>
                <w:lang w:val="en-US" w:eastAsia="en-US"/>
              </w:rPr>
              <w:t xml:space="preserve">-ja </w:t>
            </w:r>
          </w:p>
        </w:tc>
        <w:tc>
          <w:tcPr>
            <w:tcW w:w="1040" w:type="dxa"/>
            <w:noWrap/>
            <w:hideMark/>
          </w:tcPr>
          <w:p w14:paraId="489E3BE5" w14:textId="10C7C38A" w:rsidR="00D27269" w:rsidRPr="00D27269" w:rsidRDefault="00D27269" w:rsidP="00D27269">
            <w:pPr>
              <w:spacing w:line="240" w:lineRule="auto"/>
              <w:contextualSpacing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4"/>
                <w:lang w:val="en-US" w:eastAsia="en-US"/>
              </w:rPr>
            </w:pPr>
            <w:r w:rsidRPr="00D27269">
              <w:rPr>
                <w:rFonts w:ascii="Times New Roman" w:hAnsi="Times New Roman" w:cs="Times New Roman"/>
                <w:b/>
                <w:bCs/>
                <w:sz w:val="18"/>
                <w:szCs w:val="14"/>
              </w:rPr>
              <w:t>1.09%</w:t>
            </w:r>
          </w:p>
        </w:tc>
        <w:tc>
          <w:tcPr>
            <w:tcW w:w="1040" w:type="dxa"/>
            <w:noWrap/>
            <w:hideMark/>
          </w:tcPr>
          <w:p w14:paraId="796CA26B" w14:textId="1198D1E7" w:rsidR="00D27269" w:rsidRPr="00D27269" w:rsidRDefault="00D27269" w:rsidP="00D27269">
            <w:pPr>
              <w:spacing w:line="240" w:lineRule="auto"/>
              <w:contextualSpacing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4"/>
                <w:lang w:val="en-US" w:eastAsia="en-US"/>
              </w:rPr>
            </w:pPr>
            <w:r w:rsidRPr="00D27269">
              <w:rPr>
                <w:rFonts w:ascii="Times New Roman" w:hAnsi="Times New Roman" w:cs="Times New Roman"/>
                <w:b/>
                <w:bCs/>
                <w:sz w:val="18"/>
                <w:szCs w:val="14"/>
              </w:rPr>
              <w:t>1.03%</w:t>
            </w:r>
          </w:p>
        </w:tc>
        <w:tc>
          <w:tcPr>
            <w:tcW w:w="1040" w:type="dxa"/>
            <w:noWrap/>
            <w:hideMark/>
          </w:tcPr>
          <w:p w14:paraId="579FE818" w14:textId="178C6CF9" w:rsidR="00D27269" w:rsidRPr="00D27269" w:rsidRDefault="00D27269" w:rsidP="00D27269">
            <w:pPr>
              <w:spacing w:line="240" w:lineRule="auto"/>
              <w:contextualSpacing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4"/>
                <w:lang w:val="en-US" w:eastAsia="en-US"/>
              </w:rPr>
            </w:pPr>
            <w:r w:rsidRPr="00D27269">
              <w:rPr>
                <w:rFonts w:ascii="Times New Roman" w:hAnsi="Times New Roman" w:cs="Times New Roman"/>
                <w:b/>
                <w:bCs/>
                <w:sz w:val="18"/>
                <w:szCs w:val="14"/>
              </w:rPr>
              <w:t>0.95%</w:t>
            </w:r>
          </w:p>
        </w:tc>
        <w:tc>
          <w:tcPr>
            <w:tcW w:w="1040" w:type="dxa"/>
            <w:noWrap/>
            <w:hideMark/>
          </w:tcPr>
          <w:p w14:paraId="2C97B910" w14:textId="276B52BF" w:rsidR="00D27269" w:rsidRPr="00D27269" w:rsidRDefault="00D27269" w:rsidP="00D27269">
            <w:pPr>
              <w:spacing w:line="240" w:lineRule="auto"/>
              <w:contextualSpacing w:val="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4"/>
                <w:lang w:val="en-US" w:eastAsia="en-US"/>
              </w:rPr>
            </w:pPr>
            <w:r w:rsidRPr="00D27269">
              <w:rPr>
                <w:rFonts w:ascii="Times New Roman" w:hAnsi="Times New Roman" w:cs="Times New Roman"/>
                <w:b/>
                <w:bCs/>
                <w:sz w:val="18"/>
                <w:szCs w:val="14"/>
              </w:rPr>
              <w:t>0.99%</w:t>
            </w:r>
          </w:p>
        </w:tc>
      </w:tr>
      <w:tr w:rsidR="00D27269" w:rsidRPr="00741842" w14:paraId="14818391" w14:textId="77777777" w:rsidTr="001F57D9">
        <w:trPr>
          <w:trHeight w:val="300"/>
        </w:trPr>
        <w:tc>
          <w:tcPr>
            <w:cnfStyle w:val="001000000000" w:firstRow="0" w:lastRow="0" w:firstColumn="1" w:lastColumn="0" w:oddVBand="0" w:evenVBand="0" w:oddHBand="0" w:evenHBand="0" w:firstRowFirstColumn="0" w:firstRowLastColumn="0" w:lastRowFirstColumn="0" w:lastRowLastColumn="0"/>
            <w:tcW w:w="5920" w:type="dxa"/>
            <w:noWrap/>
            <w:hideMark/>
          </w:tcPr>
          <w:p w14:paraId="3BE25457" w14:textId="77777777" w:rsidR="00D27269" w:rsidRPr="00741842" w:rsidRDefault="00D27269" w:rsidP="00D27269">
            <w:pPr>
              <w:spacing w:line="240" w:lineRule="auto"/>
              <w:ind w:firstLineChars="100" w:firstLine="221"/>
              <w:contextualSpacing w:val="0"/>
              <w:rPr>
                <w:rFonts w:ascii="Calibri" w:eastAsia="Times New Roman" w:hAnsi="Calibri" w:cs="Calibri"/>
                <w:b w:val="0"/>
                <w:bCs w:val="0"/>
                <w:i/>
                <w:iCs/>
                <w:color w:val="000000"/>
                <w:sz w:val="22"/>
                <w:szCs w:val="22"/>
                <w:lang w:val="en-US" w:eastAsia="en-US"/>
              </w:rPr>
            </w:pPr>
            <w:proofErr w:type="spellStart"/>
            <w:r w:rsidRPr="00741842">
              <w:rPr>
                <w:rFonts w:ascii="Calibri" w:eastAsia="Times New Roman" w:hAnsi="Calibri" w:cs="Calibri"/>
                <w:i/>
                <w:iCs/>
                <w:color w:val="000000"/>
                <w:sz w:val="22"/>
                <w:szCs w:val="22"/>
                <w:lang w:val="en-US" w:eastAsia="en-US"/>
              </w:rPr>
              <w:t>Totali</w:t>
            </w:r>
            <w:proofErr w:type="spellEnd"/>
            <w:r w:rsidRPr="00741842">
              <w:rPr>
                <w:rFonts w:ascii="Calibri" w:eastAsia="Times New Roman" w:hAnsi="Calibri" w:cs="Calibri"/>
                <w:i/>
                <w:iCs/>
                <w:color w:val="000000"/>
                <w:sz w:val="22"/>
                <w:szCs w:val="22"/>
                <w:lang w:val="en-US" w:eastAsia="en-US"/>
              </w:rPr>
              <w:t xml:space="preserve"> </w:t>
            </w:r>
            <w:proofErr w:type="spellStart"/>
            <w:r w:rsidRPr="00741842">
              <w:rPr>
                <w:rFonts w:ascii="Calibri" w:eastAsia="Times New Roman" w:hAnsi="Calibri" w:cs="Calibri"/>
                <w:i/>
                <w:iCs/>
                <w:color w:val="000000"/>
                <w:sz w:val="22"/>
                <w:szCs w:val="22"/>
                <w:lang w:val="en-US" w:eastAsia="en-US"/>
              </w:rPr>
              <w:t>i</w:t>
            </w:r>
            <w:proofErr w:type="spellEnd"/>
            <w:r w:rsidRPr="00741842">
              <w:rPr>
                <w:rFonts w:ascii="Calibri" w:eastAsia="Times New Roman" w:hAnsi="Calibri" w:cs="Calibri"/>
                <w:i/>
                <w:iCs/>
                <w:color w:val="000000"/>
                <w:sz w:val="22"/>
                <w:szCs w:val="22"/>
                <w:lang w:val="en-US" w:eastAsia="en-US"/>
              </w:rPr>
              <w:t xml:space="preserve"> SHT </w:t>
            </w:r>
            <w:proofErr w:type="spellStart"/>
            <w:r w:rsidRPr="00741842">
              <w:rPr>
                <w:rFonts w:ascii="Calibri" w:eastAsia="Times New Roman" w:hAnsi="Calibri" w:cs="Calibri"/>
                <w:i/>
                <w:iCs/>
                <w:color w:val="000000"/>
                <w:sz w:val="22"/>
                <w:szCs w:val="22"/>
                <w:lang w:val="en-US" w:eastAsia="en-US"/>
              </w:rPr>
              <w:t>të</w:t>
            </w:r>
            <w:proofErr w:type="spellEnd"/>
            <w:r w:rsidRPr="00741842">
              <w:rPr>
                <w:rFonts w:ascii="Calibri" w:eastAsia="Times New Roman" w:hAnsi="Calibri" w:cs="Calibri"/>
                <w:i/>
                <w:iCs/>
                <w:color w:val="000000"/>
                <w:sz w:val="22"/>
                <w:szCs w:val="22"/>
                <w:lang w:val="en-US" w:eastAsia="en-US"/>
              </w:rPr>
              <w:t xml:space="preserve"> </w:t>
            </w:r>
            <w:proofErr w:type="spellStart"/>
            <w:r w:rsidRPr="00741842">
              <w:rPr>
                <w:rFonts w:ascii="Calibri" w:eastAsia="Times New Roman" w:hAnsi="Calibri" w:cs="Calibri"/>
                <w:i/>
                <w:iCs/>
                <w:color w:val="000000"/>
                <w:sz w:val="22"/>
                <w:szCs w:val="22"/>
                <w:lang w:val="en-US" w:eastAsia="en-US"/>
              </w:rPr>
              <w:t>Tvsh-së</w:t>
            </w:r>
            <w:proofErr w:type="spellEnd"/>
          </w:p>
        </w:tc>
        <w:tc>
          <w:tcPr>
            <w:tcW w:w="1040" w:type="dxa"/>
            <w:noWrap/>
            <w:hideMark/>
          </w:tcPr>
          <w:p w14:paraId="74CA5456" w14:textId="7A88AC2B" w:rsidR="00D27269" w:rsidRPr="00D27269" w:rsidRDefault="00D27269" w:rsidP="00D27269">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4"/>
                <w:lang w:val="en-US" w:eastAsia="en-US"/>
              </w:rPr>
            </w:pPr>
            <w:r w:rsidRPr="00D27269">
              <w:rPr>
                <w:rFonts w:ascii="Times New Roman" w:hAnsi="Times New Roman" w:cs="Times New Roman"/>
                <w:b/>
                <w:bCs/>
                <w:sz w:val="18"/>
                <w:szCs w:val="14"/>
              </w:rPr>
              <w:t>1.74%</w:t>
            </w:r>
          </w:p>
        </w:tc>
        <w:tc>
          <w:tcPr>
            <w:tcW w:w="1040" w:type="dxa"/>
            <w:noWrap/>
            <w:hideMark/>
          </w:tcPr>
          <w:p w14:paraId="11125311" w14:textId="429B7CDA" w:rsidR="00D27269" w:rsidRPr="00D27269" w:rsidRDefault="00D27269" w:rsidP="00D27269">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4"/>
                <w:lang w:val="en-US" w:eastAsia="en-US"/>
              </w:rPr>
            </w:pPr>
            <w:r w:rsidRPr="00D27269">
              <w:rPr>
                <w:rFonts w:ascii="Times New Roman" w:hAnsi="Times New Roman" w:cs="Times New Roman"/>
                <w:b/>
                <w:bCs/>
                <w:sz w:val="18"/>
                <w:szCs w:val="14"/>
              </w:rPr>
              <w:t>1.70%</w:t>
            </w:r>
          </w:p>
        </w:tc>
        <w:tc>
          <w:tcPr>
            <w:tcW w:w="1040" w:type="dxa"/>
            <w:noWrap/>
            <w:hideMark/>
          </w:tcPr>
          <w:p w14:paraId="07097557" w14:textId="58296A1A" w:rsidR="00D27269" w:rsidRPr="00D27269" w:rsidRDefault="00D27269" w:rsidP="00D27269">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4"/>
                <w:lang w:val="en-US" w:eastAsia="en-US"/>
              </w:rPr>
            </w:pPr>
            <w:r w:rsidRPr="00D27269">
              <w:rPr>
                <w:rFonts w:ascii="Times New Roman" w:hAnsi="Times New Roman" w:cs="Times New Roman"/>
                <w:b/>
                <w:bCs/>
                <w:sz w:val="18"/>
                <w:szCs w:val="14"/>
              </w:rPr>
              <w:t>1.65%</w:t>
            </w:r>
          </w:p>
        </w:tc>
        <w:tc>
          <w:tcPr>
            <w:tcW w:w="1040" w:type="dxa"/>
            <w:noWrap/>
            <w:hideMark/>
          </w:tcPr>
          <w:p w14:paraId="10E74CFF" w14:textId="51249E79" w:rsidR="00D27269" w:rsidRPr="00D27269" w:rsidRDefault="00D27269" w:rsidP="00D27269">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4"/>
                <w:lang w:val="en-US" w:eastAsia="en-US"/>
              </w:rPr>
            </w:pPr>
            <w:r w:rsidRPr="00D27269">
              <w:rPr>
                <w:rFonts w:ascii="Times New Roman" w:hAnsi="Times New Roman" w:cs="Times New Roman"/>
                <w:b/>
                <w:bCs/>
                <w:sz w:val="18"/>
                <w:szCs w:val="14"/>
              </w:rPr>
              <w:t>1.70%</w:t>
            </w:r>
          </w:p>
        </w:tc>
      </w:tr>
    </w:tbl>
    <w:p w14:paraId="462029B2" w14:textId="51B12879" w:rsidR="00741842" w:rsidRPr="0018344A" w:rsidRDefault="00741842" w:rsidP="00CF2AF6">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sz w:val="24"/>
          <w:szCs w:val="24"/>
        </w:rPr>
      </w:pPr>
      <w:proofErr w:type="spellStart"/>
      <w:r>
        <w:rPr>
          <w:rStyle w:val="None"/>
          <w:rFonts w:ascii="Times New Roman" w:hAnsi="Times New Roman" w:cs="Times New Roman"/>
          <w:color w:val="auto"/>
          <w:sz w:val="24"/>
          <w:szCs w:val="24"/>
          <w:lang w:val="en-GB"/>
        </w:rPr>
        <w:t>Referuar</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të</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dhënave</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të</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dy</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tabelave</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më</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sipër</w:t>
      </w:r>
      <w:proofErr w:type="spellEnd"/>
      <w:r>
        <w:rPr>
          <w:rStyle w:val="None"/>
          <w:rFonts w:ascii="Times New Roman" w:hAnsi="Times New Roman" w:cs="Times New Roman"/>
          <w:color w:val="auto"/>
          <w:sz w:val="24"/>
          <w:szCs w:val="24"/>
          <w:lang w:val="en-GB"/>
        </w:rPr>
        <w:t xml:space="preserve"> SHT </w:t>
      </w:r>
      <w:proofErr w:type="spellStart"/>
      <w:r>
        <w:rPr>
          <w:rStyle w:val="None"/>
          <w:rFonts w:ascii="Times New Roman" w:hAnsi="Times New Roman" w:cs="Times New Roman"/>
          <w:color w:val="auto"/>
          <w:sz w:val="24"/>
          <w:szCs w:val="24"/>
          <w:lang w:val="en-GB"/>
        </w:rPr>
        <w:t>nga</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Tvsh-ja</w:t>
      </w:r>
      <w:proofErr w:type="spellEnd"/>
      <w:r w:rsidR="0018344A">
        <w:rPr>
          <w:rStyle w:val="None"/>
          <w:rFonts w:ascii="Times New Roman" w:hAnsi="Times New Roman" w:cs="Times New Roman"/>
          <w:color w:val="auto"/>
          <w:sz w:val="24"/>
          <w:szCs w:val="24"/>
          <w:lang w:val="en-GB"/>
        </w:rPr>
        <w:t xml:space="preserve"> </w:t>
      </w:r>
      <w:proofErr w:type="spellStart"/>
      <w:r w:rsidR="0018344A">
        <w:rPr>
          <w:rStyle w:val="None"/>
          <w:rFonts w:ascii="Times New Roman" w:hAnsi="Times New Roman" w:cs="Times New Roman"/>
          <w:color w:val="auto"/>
          <w:sz w:val="24"/>
          <w:szCs w:val="24"/>
          <w:lang w:val="en-GB"/>
        </w:rPr>
        <w:t>luhaten</w:t>
      </w:r>
      <w:proofErr w:type="spellEnd"/>
      <w:r w:rsidR="0018344A">
        <w:rPr>
          <w:rStyle w:val="None"/>
          <w:rFonts w:ascii="Times New Roman" w:hAnsi="Times New Roman" w:cs="Times New Roman"/>
          <w:color w:val="auto"/>
          <w:sz w:val="24"/>
          <w:szCs w:val="24"/>
          <w:lang w:val="en-GB"/>
        </w:rPr>
        <w:t xml:space="preserve"> </w:t>
      </w:r>
      <w:proofErr w:type="spellStart"/>
      <w:r w:rsidR="0018344A">
        <w:rPr>
          <w:rStyle w:val="None"/>
          <w:rFonts w:ascii="Times New Roman" w:hAnsi="Times New Roman" w:cs="Times New Roman"/>
          <w:color w:val="auto"/>
          <w:sz w:val="24"/>
          <w:szCs w:val="24"/>
          <w:lang w:val="en-GB"/>
        </w:rPr>
        <w:t>nga</w:t>
      </w:r>
      <w:proofErr w:type="spellEnd"/>
      <w:r w:rsidR="0018344A">
        <w:rPr>
          <w:rStyle w:val="None"/>
          <w:rFonts w:ascii="Times New Roman" w:hAnsi="Times New Roman" w:cs="Times New Roman"/>
          <w:color w:val="auto"/>
          <w:sz w:val="24"/>
          <w:szCs w:val="24"/>
          <w:lang w:val="en-GB"/>
        </w:rPr>
        <w:t xml:space="preserve"> 32.</w:t>
      </w:r>
      <w:r w:rsidR="00C46BC3">
        <w:rPr>
          <w:rStyle w:val="None"/>
          <w:rFonts w:ascii="Times New Roman" w:hAnsi="Times New Roman" w:cs="Times New Roman"/>
          <w:color w:val="auto"/>
          <w:sz w:val="24"/>
          <w:szCs w:val="24"/>
          <w:lang w:val="en-GB"/>
        </w:rPr>
        <w:t>5</w:t>
      </w:r>
      <w:r w:rsidR="0018344A">
        <w:rPr>
          <w:rStyle w:val="None"/>
          <w:rFonts w:ascii="Times New Roman" w:hAnsi="Times New Roman" w:cs="Times New Roman"/>
          <w:color w:val="auto"/>
          <w:sz w:val="24"/>
          <w:szCs w:val="24"/>
          <w:lang w:val="en-GB"/>
        </w:rPr>
        <w:t xml:space="preserve"> </w:t>
      </w:r>
      <w:proofErr w:type="spellStart"/>
      <w:r w:rsidR="0018344A">
        <w:rPr>
          <w:rStyle w:val="None"/>
          <w:rFonts w:ascii="Times New Roman" w:hAnsi="Times New Roman" w:cs="Times New Roman"/>
          <w:color w:val="auto"/>
          <w:sz w:val="24"/>
          <w:szCs w:val="24"/>
          <w:lang w:val="en-GB"/>
        </w:rPr>
        <w:t>miliardë</w:t>
      </w:r>
      <w:proofErr w:type="spellEnd"/>
      <w:r w:rsidR="0018344A">
        <w:rPr>
          <w:rStyle w:val="None"/>
          <w:rFonts w:ascii="Times New Roman" w:hAnsi="Times New Roman" w:cs="Times New Roman"/>
          <w:color w:val="auto"/>
          <w:sz w:val="24"/>
          <w:szCs w:val="24"/>
          <w:lang w:val="en-GB"/>
        </w:rPr>
        <w:t xml:space="preserve"> </w:t>
      </w:r>
      <w:proofErr w:type="spellStart"/>
      <w:r w:rsidR="0018344A">
        <w:rPr>
          <w:rStyle w:val="None"/>
          <w:rFonts w:ascii="Times New Roman" w:hAnsi="Times New Roman" w:cs="Times New Roman"/>
          <w:color w:val="auto"/>
          <w:sz w:val="24"/>
          <w:szCs w:val="24"/>
          <w:lang w:val="en-GB"/>
        </w:rPr>
        <w:t>lekë</w:t>
      </w:r>
      <w:proofErr w:type="spellEnd"/>
      <w:r w:rsidR="0018344A">
        <w:rPr>
          <w:rStyle w:val="None"/>
          <w:rFonts w:ascii="Times New Roman" w:hAnsi="Times New Roman" w:cs="Times New Roman"/>
          <w:color w:val="auto"/>
          <w:sz w:val="24"/>
          <w:szCs w:val="24"/>
          <w:lang w:val="en-GB"/>
        </w:rPr>
        <w:t xml:space="preserve"> </w:t>
      </w:r>
      <w:proofErr w:type="spellStart"/>
      <w:r w:rsidR="0018344A">
        <w:rPr>
          <w:rStyle w:val="None"/>
          <w:rFonts w:ascii="Times New Roman" w:hAnsi="Times New Roman" w:cs="Times New Roman"/>
          <w:color w:val="auto"/>
          <w:sz w:val="24"/>
          <w:szCs w:val="24"/>
          <w:lang w:val="en-GB"/>
        </w:rPr>
        <w:t>në</w:t>
      </w:r>
      <w:proofErr w:type="spellEnd"/>
      <w:r w:rsidR="0018344A">
        <w:rPr>
          <w:rStyle w:val="None"/>
          <w:rFonts w:ascii="Times New Roman" w:hAnsi="Times New Roman" w:cs="Times New Roman"/>
          <w:color w:val="auto"/>
          <w:sz w:val="24"/>
          <w:szCs w:val="24"/>
          <w:lang w:val="en-GB"/>
        </w:rPr>
        <w:t xml:space="preserve"> </w:t>
      </w:r>
      <w:proofErr w:type="spellStart"/>
      <w:r w:rsidR="0018344A">
        <w:rPr>
          <w:rStyle w:val="None"/>
          <w:rFonts w:ascii="Times New Roman" w:hAnsi="Times New Roman" w:cs="Times New Roman"/>
          <w:color w:val="auto"/>
          <w:sz w:val="24"/>
          <w:szCs w:val="24"/>
          <w:lang w:val="en-GB"/>
        </w:rPr>
        <w:t>vitin</w:t>
      </w:r>
      <w:proofErr w:type="spellEnd"/>
      <w:r w:rsidR="0018344A">
        <w:rPr>
          <w:rStyle w:val="None"/>
          <w:rFonts w:ascii="Times New Roman" w:hAnsi="Times New Roman" w:cs="Times New Roman"/>
          <w:color w:val="auto"/>
          <w:sz w:val="24"/>
          <w:szCs w:val="24"/>
          <w:lang w:val="en-GB"/>
        </w:rPr>
        <w:t xml:space="preserve"> 2021 </w:t>
      </w:r>
      <w:proofErr w:type="spellStart"/>
      <w:r w:rsidR="0018344A">
        <w:rPr>
          <w:rStyle w:val="None"/>
          <w:rFonts w:ascii="Times New Roman" w:hAnsi="Times New Roman" w:cs="Times New Roman"/>
          <w:color w:val="auto"/>
          <w:sz w:val="24"/>
          <w:szCs w:val="24"/>
          <w:lang w:val="en-GB"/>
        </w:rPr>
        <w:t>në</w:t>
      </w:r>
      <w:proofErr w:type="spellEnd"/>
      <w:r w:rsidR="0018344A">
        <w:rPr>
          <w:rStyle w:val="None"/>
          <w:rFonts w:ascii="Times New Roman" w:hAnsi="Times New Roman" w:cs="Times New Roman"/>
          <w:color w:val="auto"/>
          <w:sz w:val="24"/>
          <w:szCs w:val="24"/>
          <w:lang w:val="en-GB"/>
        </w:rPr>
        <w:t xml:space="preserve"> 4</w:t>
      </w:r>
      <w:r w:rsidR="00C46BC3">
        <w:rPr>
          <w:rStyle w:val="None"/>
          <w:rFonts w:ascii="Times New Roman" w:hAnsi="Times New Roman" w:cs="Times New Roman"/>
          <w:color w:val="auto"/>
          <w:sz w:val="24"/>
          <w:szCs w:val="24"/>
          <w:lang w:val="en-GB"/>
        </w:rPr>
        <w:t>2</w:t>
      </w:r>
      <w:r w:rsidR="0018344A">
        <w:rPr>
          <w:rStyle w:val="None"/>
          <w:rFonts w:ascii="Times New Roman" w:hAnsi="Times New Roman" w:cs="Times New Roman"/>
          <w:color w:val="auto"/>
          <w:sz w:val="24"/>
          <w:szCs w:val="24"/>
          <w:lang w:val="en-GB"/>
        </w:rPr>
        <w:t xml:space="preserve">.8 </w:t>
      </w:r>
      <w:proofErr w:type="spellStart"/>
      <w:r w:rsidR="0018344A">
        <w:rPr>
          <w:rStyle w:val="None"/>
          <w:rFonts w:ascii="Times New Roman" w:hAnsi="Times New Roman" w:cs="Times New Roman"/>
          <w:color w:val="auto"/>
          <w:sz w:val="24"/>
          <w:szCs w:val="24"/>
          <w:lang w:val="en-GB"/>
        </w:rPr>
        <w:t>miliardë</w:t>
      </w:r>
      <w:proofErr w:type="spellEnd"/>
      <w:r w:rsidR="0018344A">
        <w:rPr>
          <w:rStyle w:val="None"/>
          <w:rFonts w:ascii="Times New Roman" w:hAnsi="Times New Roman" w:cs="Times New Roman"/>
          <w:color w:val="auto"/>
          <w:sz w:val="24"/>
          <w:szCs w:val="24"/>
          <w:lang w:val="en-GB"/>
        </w:rPr>
        <w:t xml:space="preserve"> </w:t>
      </w:r>
      <w:proofErr w:type="spellStart"/>
      <w:r w:rsidR="0018344A">
        <w:rPr>
          <w:rStyle w:val="None"/>
          <w:rFonts w:ascii="Times New Roman" w:hAnsi="Times New Roman" w:cs="Times New Roman"/>
          <w:color w:val="auto"/>
          <w:sz w:val="24"/>
          <w:szCs w:val="24"/>
          <w:lang w:val="en-GB"/>
        </w:rPr>
        <w:t>lekë</w:t>
      </w:r>
      <w:proofErr w:type="spellEnd"/>
      <w:r w:rsidR="0018344A">
        <w:rPr>
          <w:rStyle w:val="None"/>
          <w:rFonts w:ascii="Times New Roman" w:hAnsi="Times New Roman" w:cs="Times New Roman"/>
          <w:color w:val="auto"/>
          <w:sz w:val="24"/>
          <w:szCs w:val="24"/>
          <w:lang w:val="en-GB"/>
        </w:rPr>
        <w:t xml:space="preserve"> </w:t>
      </w:r>
      <w:proofErr w:type="spellStart"/>
      <w:r w:rsidR="0018344A">
        <w:rPr>
          <w:rStyle w:val="None"/>
          <w:rFonts w:ascii="Times New Roman" w:hAnsi="Times New Roman" w:cs="Times New Roman"/>
          <w:color w:val="auto"/>
          <w:sz w:val="24"/>
          <w:szCs w:val="24"/>
          <w:lang w:val="en-GB"/>
        </w:rPr>
        <w:t>në</w:t>
      </w:r>
      <w:proofErr w:type="spellEnd"/>
      <w:r w:rsidR="0018344A">
        <w:rPr>
          <w:rStyle w:val="None"/>
          <w:rFonts w:ascii="Times New Roman" w:hAnsi="Times New Roman" w:cs="Times New Roman"/>
          <w:color w:val="auto"/>
          <w:sz w:val="24"/>
          <w:szCs w:val="24"/>
          <w:lang w:val="en-GB"/>
        </w:rPr>
        <w:t xml:space="preserve"> </w:t>
      </w:r>
      <w:proofErr w:type="spellStart"/>
      <w:r w:rsidR="0018344A">
        <w:rPr>
          <w:rStyle w:val="None"/>
          <w:rFonts w:ascii="Times New Roman" w:hAnsi="Times New Roman" w:cs="Times New Roman"/>
          <w:color w:val="auto"/>
          <w:sz w:val="24"/>
          <w:szCs w:val="24"/>
          <w:lang w:val="en-GB"/>
        </w:rPr>
        <w:t>vitin</w:t>
      </w:r>
      <w:proofErr w:type="spellEnd"/>
      <w:r w:rsidR="0018344A">
        <w:rPr>
          <w:rStyle w:val="None"/>
          <w:rFonts w:ascii="Times New Roman" w:hAnsi="Times New Roman" w:cs="Times New Roman"/>
          <w:color w:val="auto"/>
          <w:sz w:val="24"/>
          <w:szCs w:val="24"/>
          <w:lang w:val="en-GB"/>
        </w:rPr>
        <w:t xml:space="preserve"> 2024 </w:t>
      </w:r>
      <w:proofErr w:type="spellStart"/>
      <w:proofErr w:type="gramStart"/>
      <w:r w:rsidR="0018344A">
        <w:rPr>
          <w:rStyle w:val="None"/>
          <w:rFonts w:ascii="Times New Roman" w:hAnsi="Times New Roman" w:cs="Times New Roman"/>
          <w:color w:val="auto"/>
          <w:sz w:val="24"/>
          <w:szCs w:val="24"/>
          <w:lang w:val="en-GB"/>
        </w:rPr>
        <w:t>dhe</w:t>
      </w:r>
      <w:proofErr w:type="spellEnd"/>
      <w:r w:rsidR="0018344A">
        <w:rPr>
          <w:rStyle w:val="None"/>
          <w:rFonts w:ascii="Times New Roman" w:hAnsi="Times New Roman" w:cs="Times New Roman"/>
          <w:color w:val="auto"/>
          <w:sz w:val="24"/>
          <w:szCs w:val="24"/>
          <w:lang w:val="en-GB"/>
        </w:rPr>
        <w:t xml:space="preserve"> </w:t>
      </w:r>
      <w:r>
        <w:rPr>
          <w:rStyle w:val="None"/>
          <w:rFonts w:ascii="Times New Roman" w:hAnsi="Times New Roman" w:cs="Times New Roman"/>
          <w:color w:val="auto"/>
          <w:sz w:val="24"/>
          <w:szCs w:val="24"/>
          <w:lang w:val="en-GB"/>
        </w:rPr>
        <w:t xml:space="preserve"> </w:t>
      </w:r>
      <w:proofErr w:type="spellStart"/>
      <w:r w:rsidR="00CF2AF6" w:rsidRPr="00CF2AF6">
        <w:rPr>
          <w:rFonts w:ascii="Times New Roman" w:hAnsi="Times New Roman" w:cs="Times New Roman"/>
          <w:sz w:val="24"/>
          <w:szCs w:val="24"/>
        </w:rPr>
        <w:t>përfaqësojnë</w:t>
      </w:r>
      <w:proofErr w:type="spellEnd"/>
      <w:proofErr w:type="gramEnd"/>
      <w:r w:rsidR="00CF2AF6" w:rsidRPr="00CF2AF6">
        <w:rPr>
          <w:rFonts w:ascii="Times New Roman" w:hAnsi="Times New Roman" w:cs="Times New Roman"/>
          <w:sz w:val="24"/>
          <w:szCs w:val="24"/>
        </w:rPr>
        <w:t xml:space="preserve"> </w:t>
      </w:r>
      <w:proofErr w:type="spellStart"/>
      <w:r w:rsidR="00CF2AF6" w:rsidRPr="00CF2AF6">
        <w:rPr>
          <w:rFonts w:ascii="Times New Roman" w:hAnsi="Times New Roman" w:cs="Times New Roman"/>
          <w:sz w:val="24"/>
          <w:szCs w:val="24"/>
        </w:rPr>
        <w:t>afërsisht</w:t>
      </w:r>
      <w:proofErr w:type="spellEnd"/>
      <w:r w:rsidR="00CF2AF6">
        <w:rPr>
          <w:rFonts w:ascii="Times New Roman" w:hAnsi="Times New Roman" w:cs="Times New Roman"/>
          <w:sz w:val="24"/>
          <w:szCs w:val="24"/>
        </w:rPr>
        <w:t xml:space="preserve"> </w:t>
      </w:r>
      <w:r w:rsidR="0018344A">
        <w:rPr>
          <w:rFonts w:ascii="Times New Roman" w:hAnsi="Times New Roman" w:cs="Times New Roman"/>
          <w:sz w:val="24"/>
          <w:szCs w:val="24"/>
        </w:rPr>
        <w:t>1</w:t>
      </w:r>
      <w:r w:rsidR="00CF2AF6">
        <w:rPr>
          <w:rFonts w:ascii="Times New Roman" w:hAnsi="Times New Roman" w:cs="Times New Roman"/>
          <w:sz w:val="24"/>
          <w:szCs w:val="24"/>
        </w:rPr>
        <w:t xml:space="preserve">.7 % </w:t>
      </w:r>
      <w:proofErr w:type="spellStart"/>
      <w:r w:rsidR="00CF2AF6">
        <w:rPr>
          <w:rFonts w:ascii="Times New Roman" w:hAnsi="Times New Roman" w:cs="Times New Roman"/>
          <w:sz w:val="24"/>
          <w:szCs w:val="24"/>
        </w:rPr>
        <w:t>të</w:t>
      </w:r>
      <w:proofErr w:type="spellEnd"/>
      <w:r w:rsidR="00CF2AF6">
        <w:rPr>
          <w:rFonts w:ascii="Times New Roman" w:hAnsi="Times New Roman" w:cs="Times New Roman"/>
          <w:sz w:val="24"/>
          <w:szCs w:val="24"/>
        </w:rPr>
        <w:t xml:space="preserve"> </w:t>
      </w:r>
      <w:proofErr w:type="spellStart"/>
      <w:r w:rsidR="00CF2AF6">
        <w:rPr>
          <w:rFonts w:ascii="Times New Roman" w:hAnsi="Times New Roman" w:cs="Times New Roman"/>
          <w:sz w:val="24"/>
          <w:szCs w:val="24"/>
        </w:rPr>
        <w:t>Prodhimit</w:t>
      </w:r>
      <w:proofErr w:type="spellEnd"/>
      <w:r w:rsidR="00CF2AF6">
        <w:rPr>
          <w:rFonts w:ascii="Times New Roman" w:hAnsi="Times New Roman" w:cs="Times New Roman"/>
          <w:sz w:val="24"/>
          <w:szCs w:val="24"/>
        </w:rPr>
        <w:t xml:space="preserve"> </w:t>
      </w:r>
      <w:proofErr w:type="spellStart"/>
      <w:r w:rsidR="00CF2AF6">
        <w:rPr>
          <w:rFonts w:ascii="Times New Roman" w:hAnsi="Times New Roman" w:cs="Times New Roman"/>
          <w:sz w:val="24"/>
          <w:szCs w:val="24"/>
        </w:rPr>
        <w:lastRenderedPageBreak/>
        <w:t>të</w:t>
      </w:r>
      <w:proofErr w:type="spellEnd"/>
      <w:r w:rsidR="00CF2AF6">
        <w:rPr>
          <w:rFonts w:ascii="Times New Roman" w:hAnsi="Times New Roman" w:cs="Times New Roman"/>
          <w:sz w:val="24"/>
          <w:szCs w:val="24"/>
        </w:rPr>
        <w:t xml:space="preserve"> </w:t>
      </w:r>
      <w:proofErr w:type="spellStart"/>
      <w:r w:rsidR="00CF2AF6">
        <w:rPr>
          <w:rFonts w:ascii="Times New Roman" w:hAnsi="Times New Roman" w:cs="Times New Roman"/>
          <w:sz w:val="24"/>
          <w:szCs w:val="24"/>
        </w:rPr>
        <w:t>Brendshëm</w:t>
      </w:r>
      <w:proofErr w:type="spellEnd"/>
      <w:r w:rsidR="00CF2AF6">
        <w:rPr>
          <w:rFonts w:ascii="Times New Roman" w:hAnsi="Times New Roman" w:cs="Times New Roman"/>
          <w:sz w:val="24"/>
          <w:szCs w:val="24"/>
        </w:rPr>
        <w:t xml:space="preserve"> Bruto </w:t>
      </w:r>
      <w:proofErr w:type="spellStart"/>
      <w:r w:rsidR="00CF2AF6">
        <w:rPr>
          <w:rFonts w:ascii="Times New Roman" w:hAnsi="Times New Roman" w:cs="Times New Roman"/>
          <w:sz w:val="24"/>
          <w:szCs w:val="24"/>
        </w:rPr>
        <w:t>për</w:t>
      </w:r>
      <w:proofErr w:type="spellEnd"/>
      <w:r w:rsidR="00CF2AF6">
        <w:rPr>
          <w:rFonts w:ascii="Times New Roman" w:hAnsi="Times New Roman" w:cs="Times New Roman"/>
          <w:sz w:val="24"/>
          <w:szCs w:val="24"/>
        </w:rPr>
        <w:t xml:space="preserve"> </w:t>
      </w:r>
      <w:proofErr w:type="spellStart"/>
      <w:r w:rsidR="00CF2AF6">
        <w:rPr>
          <w:rFonts w:ascii="Times New Roman" w:hAnsi="Times New Roman" w:cs="Times New Roman"/>
          <w:sz w:val="24"/>
          <w:szCs w:val="24"/>
        </w:rPr>
        <w:t>periudhën</w:t>
      </w:r>
      <w:proofErr w:type="spellEnd"/>
      <w:r w:rsidR="00CF2AF6">
        <w:rPr>
          <w:rFonts w:ascii="Times New Roman" w:hAnsi="Times New Roman" w:cs="Times New Roman"/>
          <w:sz w:val="24"/>
          <w:szCs w:val="24"/>
        </w:rPr>
        <w:t xml:space="preserve"> e </w:t>
      </w:r>
      <w:proofErr w:type="spellStart"/>
      <w:r w:rsidR="00CF2AF6">
        <w:rPr>
          <w:rFonts w:ascii="Times New Roman" w:hAnsi="Times New Roman" w:cs="Times New Roman"/>
          <w:sz w:val="24"/>
          <w:szCs w:val="24"/>
        </w:rPr>
        <w:t>vlerësimit</w:t>
      </w:r>
      <w:proofErr w:type="spellEnd"/>
      <w:r w:rsidR="00CF2AF6">
        <w:rPr>
          <w:rFonts w:ascii="Times New Roman" w:hAnsi="Times New Roman" w:cs="Times New Roman"/>
          <w:sz w:val="24"/>
          <w:szCs w:val="24"/>
        </w:rPr>
        <w:t xml:space="preserve">. </w:t>
      </w:r>
      <w:proofErr w:type="spellStart"/>
      <w:r w:rsidR="00CF2AF6">
        <w:rPr>
          <w:rFonts w:ascii="Times New Roman" w:hAnsi="Times New Roman" w:cs="Times New Roman"/>
          <w:sz w:val="24"/>
          <w:szCs w:val="24"/>
        </w:rPr>
        <w:t>Peshën</w:t>
      </w:r>
      <w:proofErr w:type="spellEnd"/>
      <w:r w:rsidR="00CF2AF6">
        <w:rPr>
          <w:rFonts w:ascii="Times New Roman" w:hAnsi="Times New Roman" w:cs="Times New Roman"/>
          <w:sz w:val="24"/>
          <w:szCs w:val="24"/>
        </w:rPr>
        <w:t xml:space="preserve"> </w:t>
      </w:r>
      <w:proofErr w:type="spellStart"/>
      <w:r w:rsidR="00CF2AF6">
        <w:rPr>
          <w:rFonts w:ascii="Times New Roman" w:hAnsi="Times New Roman" w:cs="Times New Roman"/>
          <w:sz w:val="24"/>
          <w:szCs w:val="24"/>
        </w:rPr>
        <w:t>më</w:t>
      </w:r>
      <w:proofErr w:type="spellEnd"/>
      <w:r w:rsidR="00CF2AF6">
        <w:rPr>
          <w:rFonts w:ascii="Times New Roman" w:hAnsi="Times New Roman" w:cs="Times New Roman"/>
          <w:sz w:val="24"/>
          <w:szCs w:val="24"/>
        </w:rPr>
        <w:t xml:space="preserve"> t</w:t>
      </w:r>
      <w:r w:rsidR="00CF2AF6">
        <w:rPr>
          <w:rStyle w:val="None"/>
          <w:rFonts w:ascii="Times New Roman" w:hAnsi="Times New Roman" w:cs="Times New Roman"/>
          <w:color w:val="auto"/>
          <w:sz w:val="24"/>
          <w:szCs w:val="24"/>
          <w:lang w:val="en-GB"/>
        </w:rPr>
        <w:t xml:space="preserve">ë </w:t>
      </w:r>
      <w:proofErr w:type="spellStart"/>
      <w:r w:rsidR="00CF2AF6">
        <w:rPr>
          <w:rStyle w:val="None"/>
          <w:rFonts w:ascii="Times New Roman" w:hAnsi="Times New Roman" w:cs="Times New Roman"/>
          <w:color w:val="auto"/>
          <w:sz w:val="24"/>
          <w:szCs w:val="24"/>
          <w:lang w:val="en-GB"/>
        </w:rPr>
        <w:t>madhe</w:t>
      </w:r>
      <w:proofErr w:type="spellEnd"/>
      <w:r w:rsidR="00CF2AF6">
        <w:rPr>
          <w:rStyle w:val="None"/>
          <w:rFonts w:ascii="Times New Roman" w:hAnsi="Times New Roman" w:cs="Times New Roman"/>
          <w:color w:val="auto"/>
          <w:sz w:val="24"/>
          <w:szCs w:val="24"/>
          <w:lang w:val="en-GB"/>
        </w:rPr>
        <w:t xml:space="preserve"> </w:t>
      </w:r>
      <w:proofErr w:type="spellStart"/>
      <w:r w:rsidR="00CF2AF6">
        <w:rPr>
          <w:rStyle w:val="None"/>
          <w:rFonts w:ascii="Times New Roman" w:hAnsi="Times New Roman" w:cs="Times New Roman"/>
          <w:color w:val="auto"/>
          <w:sz w:val="24"/>
          <w:szCs w:val="24"/>
          <w:lang w:val="en-GB"/>
        </w:rPr>
        <w:t>të</w:t>
      </w:r>
      <w:proofErr w:type="spellEnd"/>
      <w:r w:rsidR="00CF2AF6">
        <w:rPr>
          <w:rStyle w:val="None"/>
          <w:rFonts w:ascii="Times New Roman" w:hAnsi="Times New Roman" w:cs="Times New Roman"/>
          <w:color w:val="auto"/>
          <w:sz w:val="24"/>
          <w:szCs w:val="24"/>
          <w:lang w:val="en-GB"/>
        </w:rPr>
        <w:t xml:space="preserve"> </w:t>
      </w:r>
      <w:proofErr w:type="spellStart"/>
      <w:r w:rsidR="00CF2AF6">
        <w:rPr>
          <w:rStyle w:val="None"/>
          <w:rFonts w:ascii="Times New Roman" w:hAnsi="Times New Roman" w:cs="Times New Roman"/>
          <w:color w:val="auto"/>
          <w:sz w:val="24"/>
          <w:szCs w:val="24"/>
          <w:lang w:val="en-GB"/>
        </w:rPr>
        <w:t>shpenzimeve</w:t>
      </w:r>
      <w:proofErr w:type="spellEnd"/>
      <w:r w:rsidR="00CF2AF6">
        <w:rPr>
          <w:rStyle w:val="None"/>
          <w:rFonts w:ascii="Times New Roman" w:hAnsi="Times New Roman" w:cs="Times New Roman"/>
          <w:color w:val="auto"/>
          <w:sz w:val="24"/>
          <w:szCs w:val="24"/>
          <w:lang w:val="en-GB"/>
        </w:rPr>
        <w:t xml:space="preserve"> e </w:t>
      </w:r>
      <w:proofErr w:type="spellStart"/>
      <w:r w:rsidR="00CF2AF6">
        <w:rPr>
          <w:rStyle w:val="None"/>
          <w:rFonts w:ascii="Times New Roman" w:hAnsi="Times New Roman" w:cs="Times New Roman"/>
          <w:color w:val="auto"/>
          <w:sz w:val="24"/>
          <w:szCs w:val="24"/>
          <w:lang w:val="en-GB"/>
        </w:rPr>
        <w:t>mbajnë</w:t>
      </w:r>
      <w:proofErr w:type="spellEnd"/>
      <w:r w:rsidR="00CF2AF6">
        <w:rPr>
          <w:rStyle w:val="None"/>
          <w:rFonts w:ascii="Times New Roman" w:hAnsi="Times New Roman" w:cs="Times New Roman"/>
          <w:color w:val="auto"/>
          <w:sz w:val="24"/>
          <w:szCs w:val="24"/>
          <w:lang w:val="en-GB"/>
        </w:rPr>
        <w:t xml:space="preserve"> </w:t>
      </w:r>
      <w:proofErr w:type="spellStart"/>
      <w:r w:rsidR="00CF2AF6" w:rsidRPr="0018344A">
        <w:rPr>
          <w:rStyle w:val="None"/>
          <w:rFonts w:ascii="Times New Roman" w:hAnsi="Times New Roman" w:cs="Times New Roman"/>
          <w:b/>
          <w:bCs/>
          <w:color w:val="auto"/>
          <w:sz w:val="24"/>
          <w:szCs w:val="24"/>
          <w:lang w:val="en-GB"/>
        </w:rPr>
        <w:t>përjashtimet</w:t>
      </w:r>
      <w:proofErr w:type="spellEnd"/>
      <w:r w:rsidR="00CF2AF6">
        <w:rPr>
          <w:rStyle w:val="None"/>
          <w:rFonts w:ascii="Times New Roman" w:hAnsi="Times New Roman" w:cs="Times New Roman"/>
          <w:color w:val="auto"/>
          <w:sz w:val="24"/>
          <w:szCs w:val="24"/>
          <w:lang w:val="en-GB"/>
        </w:rPr>
        <w:t xml:space="preserve"> </w:t>
      </w:r>
      <w:proofErr w:type="spellStart"/>
      <w:r w:rsidR="00CF2AF6">
        <w:rPr>
          <w:rStyle w:val="None"/>
          <w:rFonts w:ascii="Times New Roman" w:hAnsi="Times New Roman" w:cs="Times New Roman"/>
          <w:color w:val="auto"/>
          <w:sz w:val="24"/>
          <w:szCs w:val="24"/>
          <w:lang w:val="en-GB"/>
        </w:rPr>
        <w:t>nga</w:t>
      </w:r>
      <w:proofErr w:type="spellEnd"/>
      <w:r w:rsidR="00CF2AF6">
        <w:rPr>
          <w:rStyle w:val="None"/>
          <w:rFonts w:ascii="Times New Roman" w:hAnsi="Times New Roman" w:cs="Times New Roman"/>
          <w:color w:val="auto"/>
          <w:sz w:val="24"/>
          <w:szCs w:val="24"/>
          <w:lang w:val="en-GB"/>
        </w:rPr>
        <w:t xml:space="preserve"> </w:t>
      </w:r>
      <w:proofErr w:type="spellStart"/>
      <w:r w:rsidR="00CF2AF6">
        <w:rPr>
          <w:rStyle w:val="None"/>
          <w:rFonts w:ascii="Times New Roman" w:hAnsi="Times New Roman" w:cs="Times New Roman"/>
          <w:color w:val="auto"/>
          <w:sz w:val="24"/>
          <w:szCs w:val="24"/>
          <w:lang w:val="en-GB"/>
        </w:rPr>
        <w:t>tatimi</w:t>
      </w:r>
      <w:proofErr w:type="spellEnd"/>
      <w:r w:rsidR="00CF2AF6">
        <w:rPr>
          <w:rStyle w:val="None"/>
          <w:rFonts w:ascii="Times New Roman" w:hAnsi="Times New Roman" w:cs="Times New Roman"/>
          <w:color w:val="auto"/>
          <w:sz w:val="24"/>
          <w:szCs w:val="24"/>
          <w:lang w:val="en-GB"/>
        </w:rPr>
        <w:t xml:space="preserve"> </w:t>
      </w:r>
      <w:proofErr w:type="spellStart"/>
      <w:r w:rsidR="00CF2AF6">
        <w:rPr>
          <w:rStyle w:val="None"/>
          <w:rFonts w:ascii="Times New Roman" w:hAnsi="Times New Roman" w:cs="Times New Roman"/>
          <w:color w:val="auto"/>
          <w:sz w:val="24"/>
          <w:szCs w:val="24"/>
          <w:lang w:val="en-GB"/>
        </w:rPr>
        <w:t>mbi</w:t>
      </w:r>
      <w:proofErr w:type="spellEnd"/>
      <w:r w:rsidR="00CF2AF6">
        <w:rPr>
          <w:rStyle w:val="None"/>
          <w:rFonts w:ascii="Times New Roman" w:hAnsi="Times New Roman" w:cs="Times New Roman"/>
          <w:color w:val="auto"/>
          <w:sz w:val="24"/>
          <w:szCs w:val="24"/>
          <w:lang w:val="en-GB"/>
        </w:rPr>
        <w:t xml:space="preserve"> </w:t>
      </w:r>
      <w:proofErr w:type="spellStart"/>
      <w:r w:rsidR="00CF2AF6">
        <w:rPr>
          <w:rStyle w:val="None"/>
          <w:rFonts w:ascii="Times New Roman" w:hAnsi="Times New Roman" w:cs="Times New Roman"/>
          <w:color w:val="auto"/>
          <w:sz w:val="24"/>
          <w:szCs w:val="24"/>
          <w:lang w:val="en-GB"/>
        </w:rPr>
        <w:t>vlerën</w:t>
      </w:r>
      <w:proofErr w:type="spellEnd"/>
      <w:r w:rsidR="00CF2AF6">
        <w:rPr>
          <w:rStyle w:val="None"/>
          <w:rFonts w:ascii="Times New Roman" w:hAnsi="Times New Roman" w:cs="Times New Roman"/>
          <w:color w:val="auto"/>
          <w:sz w:val="24"/>
          <w:szCs w:val="24"/>
          <w:lang w:val="en-GB"/>
        </w:rPr>
        <w:t xml:space="preserve"> e </w:t>
      </w:r>
      <w:proofErr w:type="spellStart"/>
      <w:r w:rsidR="00CF2AF6">
        <w:rPr>
          <w:rStyle w:val="None"/>
          <w:rFonts w:ascii="Times New Roman" w:hAnsi="Times New Roman" w:cs="Times New Roman"/>
          <w:color w:val="auto"/>
          <w:sz w:val="24"/>
          <w:szCs w:val="24"/>
          <w:lang w:val="en-GB"/>
        </w:rPr>
        <w:t>shtuar</w:t>
      </w:r>
      <w:proofErr w:type="spellEnd"/>
      <w:r w:rsidR="00CF2AF6">
        <w:rPr>
          <w:rStyle w:val="None"/>
          <w:rFonts w:ascii="Times New Roman" w:hAnsi="Times New Roman" w:cs="Times New Roman"/>
          <w:color w:val="auto"/>
          <w:sz w:val="24"/>
          <w:szCs w:val="24"/>
          <w:lang w:val="en-GB"/>
        </w:rPr>
        <w:t xml:space="preserve">, </w:t>
      </w:r>
      <w:proofErr w:type="spellStart"/>
      <w:r w:rsidR="00CF2AF6">
        <w:rPr>
          <w:rStyle w:val="None"/>
          <w:rFonts w:ascii="Times New Roman" w:hAnsi="Times New Roman" w:cs="Times New Roman"/>
          <w:color w:val="auto"/>
          <w:sz w:val="24"/>
          <w:szCs w:val="24"/>
          <w:lang w:val="en-GB"/>
        </w:rPr>
        <w:t>të</w:t>
      </w:r>
      <w:proofErr w:type="spellEnd"/>
      <w:r w:rsidR="00CF2AF6">
        <w:rPr>
          <w:rStyle w:val="None"/>
          <w:rFonts w:ascii="Times New Roman" w:hAnsi="Times New Roman" w:cs="Times New Roman"/>
          <w:color w:val="auto"/>
          <w:sz w:val="24"/>
          <w:szCs w:val="24"/>
          <w:lang w:val="en-GB"/>
        </w:rPr>
        <w:t xml:space="preserve"> </w:t>
      </w:r>
      <w:proofErr w:type="spellStart"/>
      <w:r w:rsidR="00CF2AF6">
        <w:rPr>
          <w:rStyle w:val="None"/>
          <w:rFonts w:ascii="Times New Roman" w:hAnsi="Times New Roman" w:cs="Times New Roman"/>
          <w:color w:val="auto"/>
          <w:sz w:val="24"/>
          <w:szCs w:val="24"/>
          <w:lang w:val="en-GB"/>
        </w:rPr>
        <w:t>cilat</w:t>
      </w:r>
      <w:proofErr w:type="spellEnd"/>
      <w:r w:rsidR="00CF2AF6">
        <w:rPr>
          <w:rStyle w:val="None"/>
          <w:rFonts w:ascii="Times New Roman" w:hAnsi="Times New Roman" w:cs="Times New Roman"/>
          <w:color w:val="auto"/>
          <w:sz w:val="24"/>
          <w:szCs w:val="24"/>
          <w:lang w:val="en-GB"/>
        </w:rPr>
        <w:t xml:space="preserve"> </w:t>
      </w:r>
      <w:proofErr w:type="spellStart"/>
      <w:r w:rsidR="00CF2AF6">
        <w:rPr>
          <w:rStyle w:val="None"/>
          <w:rFonts w:ascii="Times New Roman" w:hAnsi="Times New Roman" w:cs="Times New Roman"/>
          <w:color w:val="auto"/>
          <w:sz w:val="24"/>
          <w:szCs w:val="24"/>
          <w:lang w:val="en-GB"/>
        </w:rPr>
        <w:t>zenë</w:t>
      </w:r>
      <w:proofErr w:type="spellEnd"/>
      <w:r w:rsidR="00CF2AF6">
        <w:rPr>
          <w:rStyle w:val="None"/>
          <w:rFonts w:ascii="Times New Roman" w:hAnsi="Times New Roman" w:cs="Times New Roman"/>
          <w:color w:val="auto"/>
          <w:sz w:val="24"/>
          <w:szCs w:val="24"/>
          <w:lang w:val="en-GB"/>
        </w:rPr>
        <w:t xml:space="preserve"> </w:t>
      </w:r>
      <w:proofErr w:type="spellStart"/>
      <w:r w:rsidR="00CF2AF6">
        <w:rPr>
          <w:rStyle w:val="None"/>
          <w:rFonts w:ascii="Times New Roman" w:hAnsi="Times New Roman" w:cs="Times New Roman"/>
          <w:color w:val="auto"/>
          <w:sz w:val="24"/>
          <w:szCs w:val="24"/>
          <w:lang w:val="en-GB"/>
        </w:rPr>
        <w:t>mesatarisht</w:t>
      </w:r>
      <w:proofErr w:type="spellEnd"/>
      <w:r w:rsidR="00CF2AF6">
        <w:rPr>
          <w:rStyle w:val="None"/>
          <w:rFonts w:ascii="Times New Roman" w:hAnsi="Times New Roman" w:cs="Times New Roman"/>
          <w:color w:val="auto"/>
          <w:sz w:val="24"/>
          <w:szCs w:val="24"/>
          <w:lang w:val="en-GB"/>
        </w:rPr>
        <w:t xml:space="preserve"> 60 % </w:t>
      </w:r>
      <w:proofErr w:type="spellStart"/>
      <w:r w:rsidR="00CF2AF6">
        <w:rPr>
          <w:rStyle w:val="None"/>
          <w:rFonts w:ascii="Times New Roman" w:hAnsi="Times New Roman" w:cs="Times New Roman"/>
          <w:color w:val="auto"/>
          <w:sz w:val="24"/>
          <w:szCs w:val="24"/>
          <w:lang w:val="en-GB"/>
        </w:rPr>
        <w:t>të</w:t>
      </w:r>
      <w:proofErr w:type="spellEnd"/>
      <w:r w:rsidR="00CF2AF6">
        <w:rPr>
          <w:rStyle w:val="None"/>
          <w:rFonts w:ascii="Times New Roman" w:hAnsi="Times New Roman" w:cs="Times New Roman"/>
          <w:color w:val="auto"/>
          <w:sz w:val="24"/>
          <w:szCs w:val="24"/>
          <w:lang w:val="en-GB"/>
        </w:rPr>
        <w:t xml:space="preserve"> </w:t>
      </w:r>
      <w:proofErr w:type="spellStart"/>
      <w:r w:rsidR="00CF2AF6">
        <w:rPr>
          <w:rStyle w:val="None"/>
          <w:rFonts w:ascii="Times New Roman" w:hAnsi="Times New Roman" w:cs="Times New Roman"/>
          <w:color w:val="auto"/>
          <w:sz w:val="24"/>
          <w:szCs w:val="24"/>
          <w:lang w:val="en-GB"/>
        </w:rPr>
        <w:t>totalit</w:t>
      </w:r>
      <w:proofErr w:type="spellEnd"/>
      <w:r w:rsidR="00CF2AF6">
        <w:rPr>
          <w:rStyle w:val="None"/>
          <w:rFonts w:ascii="Times New Roman" w:hAnsi="Times New Roman" w:cs="Times New Roman"/>
          <w:color w:val="auto"/>
          <w:sz w:val="24"/>
          <w:szCs w:val="24"/>
          <w:lang w:val="en-GB"/>
        </w:rPr>
        <w:t xml:space="preserve"> </w:t>
      </w:r>
      <w:proofErr w:type="spellStart"/>
      <w:r w:rsidR="00CF2AF6">
        <w:rPr>
          <w:rStyle w:val="None"/>
          <w:rFonts w:ascii="Times New Roman" w:hAnsi="Times New Roman" w:cs="Times New Roman"/>
          <w:color w:val="auto"/>
          <w:sz w:val="24"/>
          <w:szCs w:val="24"/>
          <w:lang w:val="en-GB"/>
        </w:rPr>
        <w:t>të</w:t>
      </w:r>
      <w:proofErr w:type="spellEnd"/>
      <w:r w:rsidR="00CF2AF6">
        <w:rPr>
          <w:rStyle w:val="None"/>
          <w:rFonts w:ascii="Times New Roman" w:hAnsi="Times New Roman" w:cs="Times New Roman"/>
          <w:color w:val="auto"/>
          <w:sz w:val="24"/>
          <w:szCs w:val="24"/>
          <w:lang w:val="en-GB"/>
        </w:rPr>
        <w:t xml:space="preserve"> </w:t>
      </w:r>
      <w:proofErr w:type="spellStart"/>
      <w:r w:rsidR="00CF2AF6">
        <w:rPr>
          <w:rStyle w:val="None"/>
          <w:rFonts w:ascii="Times New Roman" w:hAnsi="Times New Roman" w:cs="Times New Roman"/>
          <w:color w:val="auto"/>
          <w:sz w:val="24"/>
          <w:szCs w:val="24"/>
          <w:lang w:val="en-GB"/>
        </w:rPr>
        <w:t>shpenzimeve</w:t>
      </w:r>
      <w:proofErr w:type="spellEnd"/>
      <w:r w:rsidR="00CF2AF6">
        <w:rPr>
          <w:rStyle w:val="None"/>
          <w:rFonts w:ascii="Times New Roman" w:hAnsi="Times New Roman" w:cs="Times New Roman"/>
          <w:color w:val="auto"/>
          <w:sz w:val="24"/>
          <w:szCs w:val="24"/>
          <w:lang w:val="en-GB"/>
        </w:rPr>
        <w:t xml:space="preserve"> </w:t>
      </w:r>
      <w:proofErr w:type="spellStart"/>
      <w:r w:rsidR="00CF2AF6">
        <w:rPr>
          <w:rStyle w:val="None"/>
          <w:rFonts w:ascii="Times New Roman" w:hAnsi="Times New Roman" w:cs="Times New Roman"/>
          <w:color w:val="auto"/>
          <w:sz w:val="24"/>
          <w:szCs w:val="24"/>
          <w:lang w:val="en-GB"/>
        </w:rPr>
        <w:t>tatimore</w:t>
      </w:r>
      <w:proofErr w:type="spellEnd"/>
      <w:r w:rsidR="00CF2AF6">
        <w:rPr>
          <w:rStyle w:val="None"/>
          <w:rFonts w:ascii="Times New Roman" w:hAnsi="Times New Roman" w:cs="Times New Roman"/>
          <w:color w:val="auto"/>
          <w:sz w:val="24"/>
          <w:szCs w:val="24"/>
          <w:lang w:val="en-GB"/>
        </w:rPr>
        <w:t xml:space="preserve"> </w:t>
      </w:r>
      <w:proofErr w:type="spellStart"/>
      <w:proofErr w:type="gramStart"/>
      <w:r w:rsidR="00CF2AF6">
        <w:rPr>
          <w:rStyle w:val="None"/>
          <w:rFonts w:ascii="Times New Roman" w:hAnsi="Times New Roman" w:cs="Times New Roman"/>
          <w:color w:val="auto"/>
          <w:sz w:val="24"/>
          <w:szCs w:val="24"/>
          <w:lang w:val="en-GB"/>
        </w:rPr>
        <w:t>të</w:t>
      </w:r>
      <w:proofErr w:type="spellEnd"/>
      <w:r w:rsidR="00CF2AF6">
        <w:rPr>
          <w:rStyle w:val="None"/>
          <w:rFonts w:ascii="Times New Roman" w:hAnsi="Times New Roman" w:cs="Times New Roman"/>
          <w:color w:val="auto"/>
          <w:sz w:val="24"/>
          <w:szCs w:val="24"/>
          <w:lang w:val="en-GB"/>
        </w:rPr>
        <w:t xml:space="preserve">  </w:t>
      </w:r>
      <w:proofErr w:type="spellStart"/>
      <w:r w:rsidR="00CF2AF6">
        <w:rPr>
          <w:rStyle w:val="None"/>
          <w:rFonts w:ascii="Times New Roman" w:hAnsi="Times New Roman" w:cs="Times New Roman"/>
          <w:color w:val="auto"/>
          <w:sz w:val="24"/>
          <w:szCs w:val="24"/>
          <w:lang w:val="en-GB"/>
        </w:rPr>
        <w:t>Tvsh</w:t>
      </w:r>
      <w:proofErr w:type="gramEnd"/>
      <w:r w:rsidR="00CF2AF6">
        <w:rPr>
          <w:rStyle w:val="None"/>
          <w:rFonts w:ascii="Times New Roman" w:hAnsi="Times New Roman" w:cs="Times New Roman"/>
          <w:color w:val="auto"/>
          <w:sz w:val="24"/>
          <w:szCs w:val="24"/>
          <w:lang w:val="en-GB"/>
        </w:rPr>
        <w:t>-së</w:t>
      </w:r>
      <w:proofErr w:type="spellEnd"/>
      <w:r w:rsidR="00CF2AF6">
        <w:rPr>
          <w:rStyle w:val="None"/>
          <w:rFonts w:ascii="Times New Roman" w:hAnsi="Times New Roman" w:cs="Times New Roman"/>
          <w:color w:val="auto"/>
          <w:sz w:val="24"/>
          <w:szCs w:val="24"/>
          <w:lang w:val="en-GB"/>
        </w:rPr>
        <w:t xml:space="preserve">. </w:t>
      </w:r>
    </w:p>
    <w:p w14:paraId="3F9D0D82" w14:textId="5807CCD4" w:rsidR="00CF2AF6" w:rsidRDefault="00CF2AF6" w:rsidP="00CF2AF6">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color w:val="auto"/>
          <w:sz w:val="24"/>
          <w:szCs w:val="24"/>
          <w:lang w:val="en-GB"/>
        </w:rPr>
      </w:pPr>
      <w:proofErr w:type="spellStart"/>
      <w:r>
        <w:rPr>
          <w:rStyle w:val="None"/>
          <w:rFonts w:ascii="Times New Roman" w:hAnsi="Times New Roman" w:cs="Times New Roman"/>
          <w:color w:val="auto"/>
          <w:sz w:val="24"/>
          <w:szCs w:val="24"/>
          <w:lang w:val="en-GB"/>
        </w:rPr>
        <w:t>Pragu</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i</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regjistrimit</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kontribon</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gjithashtu</w:t>
      </w:r>
      <w:proofErr w:type="spellEnd"/>
      <w:r>
        <w:rPr>
          <w:rStyle w:val="None"/>
          <w:rFonts w:ascii="Times New Roman" w:hAnsi="Times New Roman" w:cs="Times New Roman"/>
          <w:color w:val="auto"/>
          <w:sz w:val="24"/>
          <w:szCs w:val="24"/>
          <w:lang w:val="en-GB"/>
        </w:rPr>
        <w:t xml:space="preserve"> me </w:t>
      </w:r>
      <w:proofErr w:type="spellStart"/>
      <w:r>
        <w:rPr>
          <w:rStyle w:val="None"/>
          <w:rFonts w:ascii="Times New Roman" w:hAnsi="Times New Roman" w:cs="Times New Roman"/>
          <w:color w:val="auto"/>
          <w:sz w:val="24"/>
          <w:szCs w:val="24"/>
          <w:lang w:val="en-GB"/>
        </w:rPr>
        <w:t>një</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përqindje</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të</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konsiderueshme</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në</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totalin</w:t>
      </w:r>
      <w:proofErr w:type="spellEnd"/>
      <w:r>
        <w:rPr>
          <w:rStyle w:val="None"/>
          <w:rFonts w:ascii="Times New Roman" w:hAnsi="Times New Roman" w:cs="Times New Roman"/>
          <w:color w:val="auto"/>
          <w:sz w:val="24"/>
          <w:szCs w:val="24"/>
          <w:lang w:val="en-GB"/>
        </w:rPr>
        <w:t xml:space="preserve"> e SHT </w:t>
      </w:r>
      <w:proofErr w:type="spellStart"/>
      <w:r>
        <w:rPr>
          <w:rStyle w:val="None"/>
          <w:rFonts w:ascii="Times New Roman" w:hAnsi="Times New Roman" w:cs="Times New Roman"/>
          <w:color w:val="auto"/>
          <w:sz w:val="24"/>
          <w:szCs w:val="24"/>
          <w:lang w:val="en-GB"/>
        </w:rPr>
        <w:t>nga</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Tvsh-ja</w:t>
      </w:r>
      <w:proofErr w:type="spellEnd"/>
      <w:r>
        <w:rPr>
          <w:rStyle w:val="None"/>
          <w:rFonts w:ascii="Times New Roman" w:hAnsi="Times New Roman" w:cs="Times New Roman"/>
          <w:color w:val="auto"/>
          <w:sz w:val="24"/>
          <w:szCs w:val="24"/>
          <w:lang w:val="en-GB"/>
        </w:rPr>
        <w:t xml:space="preserve">, duke </w:t>
      </w:r>
      <w:proofErr w:type="spellStart"/>
      <w:r w:rsidR="0018344A">
        <w:rPr>
          <w:rStyle w:val="None"/>
          <w:rFonts w:ascii="Times New Roman" w:hAnsi="Times New Roman" w:cs="Times New Roman"/>
          <w:color w:val="auto"/>
          <w:sz w:val="24"/>
          <w:szCs w:val="24"/>
          <w:lang w:val="en-GB"/>
        </w:rPr>
        <w:t>përbërë</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mesatarisht</w:t>
      </w:r>
      <w:proofErr w:type="spellEnd"/>
      <w:r>
        <w:rPr>
          <w:rStyle w:val="None"/>
          <w:rFonts w:ascii="Times New Roman" w:hAnsi="Times New Roman" w:cs="Times New Roman"/>
          <w:color w:val="auto"/>
          <w:sz w:val="24"/>
          <w:szCs w:val="24"/>
          <w:lang w:val="en-GB"/>
        </w:rPr>
        <w:t xml:space="preserve"> 34% </w:t>
      </w:r>
      <w:proofErr w:type="spellStart"/>
      <w:r>
        <w:rPr>
          <w:rStyle w:val="None"/>
          <w:rFonts w:ascii="Times New Roman" w:hAnsi="Times New Roman" w:cs="Times New Roman"/>
          <w:color w:val="auto"/>
          <w:sz w:val="24"/>
          <w:szCs w:val="24"/>
          <w:lang w:val="en-GB"/>
        </w:rPr>
        <w:t>të</w:t>
      </w:r>
      <w:proofErr w:type="spellEnd"/>
      <w:r>
        <w:rPr>
          <w:rStyle w:val="None"/>
          <w:rFonts w:ascii="Times New Roman" w:hAnsi="Times New Roman" w:cs="Times New Roman"/>
          <w:color w:val="auto"/>
          <w:sz w:val="24"/>
          <w:szCs w:val="24"/>
          <w:lang w:val="en-GB"/>
        </w:rPr>
        <w:t xml:space="preserve"> tyre. </w:t>
      </w:r>
    </w:p>
    <w:p w14:paraId="52EE6778" w14:textId="415057AA" w:rsidR="00CF2AF6" w:rsidRDefault="00CF2AF6" w:rsidP="00CF2AF6">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after="100" w:afterAutospacing="1" w:line="276" w:lineRule="auto"/>
        <w:jc w:val="both"/>
        <w:rPr>
          <w:rStyle w:val="None"/>
          <w:rFonts w:ascii="Times New Roman" w:hAnsi="Times New Roman" w:cs="Times New Roman"/>
          <w:color w:val="auto"/>
          <w:sz w:val="24"/>
          <w:szCs w:val="24"/>
          <w:lang w:val="en-GB"/>
        </w:rPr>
      </w:pPr>
      <w:proofErr w:type="spellStart"/>
      <w:r>
        <w:rPr>
          <w:rStyle w:val="None"/>
          <w:rFonts w:ascii="Times New Roman" w:hAnsi="Times New Roman" w:cs="Times New Roman"/>
          <w:color w:val="auto"/>
          <w:sz w:val="24"/>
          <w:szCs w:val="24"/>
          <w:lang w:val="en-GB"/>
        </w:rPr>
        <w:t>Një</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vlerë</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relativisht</w:t>
      </w:r>
      <w:proofErr w:type="spellEnd"/>
      <w:r>
        <w:rPr>
          <w:rStyle w:val="None"/>
          <w:rFonts w:ascii="Times New Roman" w:hAnsi="Times New Roman" w:cs="Times New Roman"/>
          <w:color w:val="auto"/>
          <w:sz w:val="24"/>
          <w:szCs w:val="24"/>
          <w:lang w:val="en-GB"/>
        </w:rPr>
        <w:t xml:space="preserve"> e </w:t>
      </w:r>
      <w:proofErr w:type="spellStart"/>
      <w:r>
        <w:rPr>
          <w:rStyle w:val="None"/>
          <w:rFonts w:ascii="Times New Roman" w:hAnsi="Times New Roman" w:cs="Times New Roman"/>
          <w:color w:val="auto"/>
          <w:sz w:val="24"/>
          <w:szCs w:val="24"/>
          <w:lang w:val="en-GB"/>
        </w:rPr>
        <w:t>vogël</w:t>
      </w:r>
      <w:proofErr w:type="spellEnd"/>
      <w:r>
        <w:rPr>
          <w:rStyle w:val="None"/>
          <w:rFonts w:ascii="Times New Roman" w:hAnsi="Times New Roman" w:cs="Times New Roman"/>
          <w:color w:val="auto"/>
          <w:sz w:val="24"/>
          <w:szCs w:val="24"/>
          <w:lang w:val="en-GB"/>
        </w:rPr>
        <w:t xml:space="preserve"> e </w:t>
      </w:r>
      <w:proofErr w:type="spellStart"/>
      <w:r>
        <w:rPr>
          <w:rStyle w:val="None"/>
          <w:rFonts w:ascii="Times New Roman" w:hAnsi="Times New Roman" w:cs="Times New Roman"/>
          <w:color w:val="auto"/>
          <w:sz w:val="24"/>
          <w:szCs w:val="24"/>
          <w:lang w:val="en-GB"/>
        </w:rPr>
        <w:t>të</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ardhurave</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të</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munguara</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nga</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tvsh-ja</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gjenerohen</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nga</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aplikimi</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i</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normave</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të</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reduktuara</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në</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disa</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sektorë</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kryesisht</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turizmi</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dhe</w:t>
      </w:r>
      <w:proofErr w:type="spellEnd"/>
      <w:r>
        <w:rPr>
          <w:rStyle w:val="None"/>
          <w:rFonts w:ascii="Times New Roman" w:hAnsi="Times New Roman" w:cs="Times New Roman"/>
          <w:color w:val="auto"/>
          <w:sz w:val="24"/>
          <w:szCs w:val="24"/>
          <w:lang w:val="en-GB"/>
        </w:rPr>
        <w:t xml:space="preserve"> </w:t>
      </w:r>
      <w:proofErr w:type="spellStart"/>
      <w:r>
        <w:rPr>
          <w:rStyle w:val="None"/>
          <w:rFonts w:ascii="Times New Roman" w:hAnsi="Times New Roman" w:cs="Times New Roman"/>
          <w:color w:val="auto"/>
          <w:sz w:val="24"/>
          <w:szCs w:val="24"/>
          <w:lang w:val="en-GB"/>
        </w:rPr>
        <w:t>bujqësia</w:t>
      </w:r>
      <w:proofErr w:type="spellEnd"/>
      <w:r>
        <w:rPr>
          <w:rStyle w:val="None"/>
          <w:rFonts w:ascii="Times New Roman" w:hAnsi="Times New Roman" w:cs="Times New Roman"/>
          <w:color w:val="auto"/>
          <w:sz w:val="24"/>
          <w:szCs w:val="24"/>
          <w:lang w:val="en-GB"/>
        </w:rPr>
        <w:t xml:space="preserve">. </w:t>
      </w:r>
    </w:p>
    <w:bookmarkEnd w:id="107"/>
    <w:p w14:paraId="0CA4DC09" w14:textId="3381EEA1" w:rsidR="00CF2AF6" w:rsidRPr="001F57D9" w:rsidRDefault="00CF2AF6" w:rsidP="001F57D9">
      <w:pPr>
        <w:pStyle w:val="Caption"/>
        <w:keepNext/>
        <w:jc w:val="center"/>
        <w:rPr>
          <w:rFonts w:ascii="Times New Roman" w:hAnsi="Times New Roman" w:cs="Times New Roman"/>
          <w:i/>
          <w:iCs w:val="0"/>
          <w:sz w:val="28"/>
          <w:szCs w:val="28"/>
        </w:rPr>
      </w:pPr>
    </w:p>
    <w:p w14:paraId="49AF2F77" w14:textId="52945780" w:rsidR="001F57D9" w:rsidRPr="00727831" w:rsidRDefault="001F57D9" w:rsidP="001F57D9">
      <w:pPr>
        <w:pStyle w:val="Caption"/>
        <w:keepNext/>
        <w:jc w:val="center"/>
        <w:rPr>
          <w:rFonts w:ascii="Times New Roman" w:hAnsi="Times New Roman" w:cs="Times New Roman"/>
          <w:i/>
          <w:iCs w:val="0"/>
          <w:sz w:val="22"/>
          <w:szCs w:val="22"/>
          <w:lang w:val="da-DK"/>
        </w:rPr>
      </w:pPr>
      <w:bookmarkStart w:id="111" w:name="_Toc209531958"/>
      <w:bookmarkStart w:id="112" w:name="_Hlk209524630"/>
      <w:r w:rsidRPr="00727831">
        <w:rPr>
          <w:rFonts w:ascii="Times New Roman" w:hAnsi="Times New Roman" w:cs="Times New Roman"/>
          <w:i/>
          <w:iCs w:val="0"/>
          <w:sz w:val="22"/>
          <w:szCs w:val="22"/>
          <w:lang w:val="da-DK"/>
        </w:rPr>
        <w:t xml:space="preserve">Tabela </w:t>
      </w:r>
      <w:r w:rsidRPr="001F57D9">
        <w:rPr>
          <w:rFonts w:ascii="Times New Roman" w:hAnsi="Times New Roman" w:cs="Times New Roman"/>
          <w:i/>
          <w:iCs w:val="0"/>
          <w:sz w:val="22"/>
          <w:szCs w:val="22"/>
        </w:rPr>
        <w:fldChar w:fldCharType="begin"/>
      </w:r>
      <w:r w:rsidRPr="00727831">
        <w:rPr>
          <w:rFonts w:ascii="Times New Roman" w:hAnsi="Times New Roman" w:cs="Times New Roman"/>
          <w:i/>
          <w:iCs w:val="0"/>
          <w:sz w:val="22"/>
          <w:szCs w:val="22"/>
          <w:lang w:val="da-DK"/>
        </w:rPr>
        <w:instrText xml:space="preserve"> SEQ Tabela \* ARABIC </w:instrText>
      </w:r>
      <w:r w:rsidRPr="001F57D9">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lang w:val="da-DK"/>
        </w:rPr>
        <w:t>20</w:t>
      </w:r>
      <w:r w:rsidRPr="001F57D9">
        <w:rPr>
          <w:rFonts w:ascii="Times New Roman" w:hAnsi="Times New Roman" w:cs="Times New Roman"/>
          <w:i/>
          <w:iCs w:val="0"/>
          <w:sz w:val="22"/>
          <w:szCs w:val="22"/>
        </w:rPr>
        <w:fldChar w:fldCharType="end"/>
      </w:r>
      <w:r w:rsidRPr="00727831">
        <w:rPr>
          <w:rFonts w:ascii="Times New Roman" w:hAnsi="Times New Roman" w:cs="Times New Roman"/>
          <w:i/>
          <w:iCs w:val="0"/>
          <w:sz w:val="22"/>
          <w:szCs w:val="22"/>
          <w:lang w:val="da-DK"/>
        </w:rPr>
        <w:t>: Shpenzimet Tatimore nga Tvsh-ja në % ndaj totalit sipas kategorive</w:t>
      </w:r>
      <w:bookmarkEnd w:id="111"/>
    </w:p>
    <w:p w14:paraId="22AB0BD3" w14:textId="77777777" w:rsidR="001F57D9" w:rsidRPr="00727831" w:rsidRDefault="001F57D9" w:rsidP="001F57D9">
      <w:pPr>
        <w:pStyle w:val="Caption"/>
        <w:keepNext/>
        <w:jc w:val="center"/>
        <w:rPr>
          <w:rFonts w:ascii="Times New Roman" w:hAnsi="Times New Roman" w:cs="Times New Roman"/>
          <w:i/>
          <w:iCs w:val="0"/>
          <w:sz w:val="22"/>
          <w:szCs w:val="22"/>
          <w:lang w:val="da-DK"/>
        </w:rPr>
      </w:pPr>
    </w:p>
    <w:tbl>
      <w:tblPr>
        <w:tblStyle w:val="GridTable1Light1"/>
        <w:tblW w:w="9303" w:type="dxa"/>
        <w:tblLook w:val="04A0" w:firstRow="1" w:lastRow="0" w:firstColumn="1" w:lastColumn="0" w:noHBand="0" w:noVBand="1"/>
      </w:tblPr>
      <w:tblGrid>
        <w:gridCol w:w="4219"/>
        <w:gridCol w:w="1271"/>
        <w:gridCol w:w="1271"/>
        <w:gridCol w:w="1271"/>
        <w:gridCol w:w="1271"/>
      </w:tblGrid>
      <w:tr w:rsidR="00CF2AF6" w:rsidRPr="00CF2AF6" w14:paraId="5C090DF7" w14:textId="77777777" w:rsidTr="0018344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4B55A1BC" w14:textId="77777777" w:rsidR="00CF2AF6" w:rsidRPr="00CF2AF6" w:rsidRDefault="00CF2AF6" w:rsidP="00CF2AF6">
            <w:pPr>
              <w:spacing w:line="240" w:lineRule="auto"/>
              <w:contextualSpacing w:val="0"/>
              <w:rPr>
                <w:rFonts w:ascii="Calibri" w:eastAsia="Times New Roman" w:hAnsi="Calibri" w:cs="Calibri"/>
                <w:bCs w:val="0"/>
                <w:color w:val="000000"/>
                <w:sz w:val="22"/>
                <w:szCs w:val="22"/>
                <w:lang w:val="en-US" w:eastAsia="en-US"/>
              </w:rPr>
            </w:pPr>
            <w:r w:rsidRPr="00CF2AF6">
              <w:rPr>
                <w:rFonts w:ascii="Calibri" w:eastAsia="Times New Roman" w:hAnsi="Calibri" w:cs="Calibri"/>
                <w:color w:val="000000"/>
                <w:sz w:val="22"/>
                <w:szCs w:val="22"/>
                <w:lang w:val="en-US" w:eastAsia="en-US"/>
              </w:rPr>
              <w:t xml:space="preserve">SHT </w:t>
            </w:r>
            <w:proofErr w:type="spellStart"/>
            <w:r w:rsidRPr="00CF2AF6">
              <w:rPr>
                <w:rFonts w:ascii="Calibri" w:eastAsia="Times New Roman" w:hAnsi="Calibri" w:cs="Calibri"/>
                <w:color w:val="000000"/>
                <w:sz w:val="22"/>
                <w:szCs w:val="22"/>
                <w:lang w:val="en-US" w:eastAsia="en-US"/>
              </w:rPr>
              <w:t>të</w:t>
            </w:r>
            <w:proofErr w:type="spellEnd"/>
            <w:r w:rsidRPr="00CF2AF6">
              <w:rPr>
                <w:rFonts w:ascii="Calibri" w:eastAsia="Times New Roman" w:hAnsi="Calibri" w:cs="Calibri"/>
                <w:color w:val="000000"/>
                <w:sz w:val="22"/>
                <w:szCs w:val="22"/>
                <w:lang w:val="en-US" w:eastAsia="en-US"/>
              </w:rPr>
              <w:t xml:space="preserve"> </w:t>
            </w:r>
            <w:proofErr w:type="spellStart"/>
            <w:r w:rsidRPr="00CF2AF6">
              <w:rPr>
                <w:rFonts w:ascii="Calibri" w:eastAsia="Times New Roman" w:hAnsi="Calibri" w:cs="Calibri"/>
                <w:color w:val="000000"/>
                <w:sz w:val="22"/>
                <w:szCs w:val="22"/>
                <w:lang w:val="en-US" w:eastAsia="en-US"/>
              </w:rPr>
              <w:t>Tvsh-së</w:t>
            </w:r>
            <w:proofErr w:type="spellEnd"/>
            <w:r w:rsidRPr="00CF2AF6">
              <w:rPr>
                <w:rFonts w:ascii="Calibri" w:eastAsia="Times New Roman" w:hAnsi="Calibri" w:cs="Calibri"/>
                <w:color w:val="000000"/>
                <w:sz w:val="22"/>
                <w:szCs w:val="22"/>
                <w:lang w:val="en-US" w:eastAsia="en-US"/>
              </w:rPr>
              <w:t xml:space="preserve"> </w:t>
            </w:r>
            <w:proofErr w:type="spellStart"/>
            <w:r w:rsidRPr="00CF2AF6">
              <w:rPr>
                <w:rFonts w:ascii="Calibri" w:eastAsia="Times New Roman" w:hAnsi="Calibri" w:cs="Calibri"/>
                <w:color w:val="000000"/>
                <w:sz w:val="22"/>
                <w:szCs w:val="22"/>
                <w:lang w:val="en-US" w:eastAsia="en-US"/>
              </w:rPr>
              <w:t>në</w:t>
            </w:r>
            <w:proofErr w:type="spellEnd"/>
            <w:r w:rsidRPr="00CF2AF6">
              <w:rPr>
                <w:rFonts w:ascii="Calibri" w:eastAsia="Times New Roman" w:hAnsi="Calibri" w:cs="Calibri"/>
                <w:color w:val="000000"/>
                <w:sz w:val="22"/>
                <w:szCs w:val="22"/>
                <w:lang w:val="en-US" w:eastAsia="en-US"/>
              </w:rPr>
              <w:t xml:space="preserve"> % </w:t>
            </w:r>
            <w:proofErr w:type="spellStart"/>
            <w:r w:rsidRPr="00CF2AF6">
              <w:rPr>
                <w:rFonts w:ascii="Calibri" w:eastAsia="Times New Roman" w:hAnsi="Calibri" w:cs="Calibri"/>
                <w:color w:val="000000"/>
                <w:sz w:val="22"/>
                <w:szCs w:val="22"/>
                <w:lang w:val="en-US" w:eastAsia="en-US"/>
              </w:rPr>
              <w:t>ndaj</w:t>
            </w:r>
            <w:proofErr w:type="spellEnd"/>
            <w:r w:rsidRPr="00CF2AF6">
              <w:rPr>
                <w:rFonts w:ascii="Calibri" w:eastAsia="Times New Roman" w:hAnsi="Calibri" w:cs="Calibri"/>
                <w:color w:val="000000"/>
                <w:sz w:val="22"/>
                <w:szCs w:val="22"/>
                <w:lang w:val="en-US" w:eastAsia="en-US"/>
              </w:rPr>
              <w:t xml:space="preserve"> </w:t>
            </w:r>
            <w:proofErr w:type="spellStart"/>
            <w:r w:rsidRPr="00CF2AF6">
              <w:rPr>
                <w:rFonts w:ascii="Calibri" w:eastAsia="Times New Roman" w:hAnsi="Calibri" w:cs="Calibri"/>
                <w:color w:val="000000"/>
                <w:sz w:val="22"/>
                <w:szCs w:val="22"/>
                <w:lang w:val="en-US" w:eastAsia="en-US"/>
              </w:rPr>
              <w:t>totalit</w:t>
            </w:r>
            <w:proofErr w:type="spellEnd"/>
            <w:r w:rsidRPr="00CF2AF6">
              <w:rPr>
                <w:rFonts w:ascii="Calibri" w:eastAsia="Times New Roman" w:hAnsi="Calibri" w:cs="Calibri"/>
                <w:color w:val="000000"/>
                <w:sz w:val="22"/>
                <w:szCs w:val="22"/>
                <w:lang w:val="en-US" w:eastAsia="en-US"/>
              </w:rPr>
              <w:t xml:space="preserve"> </w:t>
            </w:r>
          </w:p>
        </w:tc>
        <w:tc>
          <w:tcPr>
            <w:tcW w:w="0" w:type="auto"/>
            <w:noWrap/>
            <w:hideMark/>
          </w:tcPr>
          <w:p w14:paraId="2F2A85AF" w14:textId="77777777" w:rsidR="00CF2AF6" w:rsidRPr="00CF2AF6" w:rsidRDefault="00CF2AF6" w:rsidP="00CF2AF6">
            <w:pPr>
              <w:spacing w:line="240" w:lineRule="auto"/>
              <w:contextualSpacing w:val="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2"/>
                <w:szCs w:val="22"/>
                <w:lang w:val="en-US" w:eastAsia="en-US"/>
              </w:rPr>
            </w:pPr>
            <w:r w:rsidRPr="00CF2AF6">
              <w:rPr>
                <w:rFonts w:ascii="Calibri" w:eastAsia="Times New Roman" w:hAnsi="Calibri" w:cs="Calibri"/>
                <w:color w:val="000000"/>
                <w:sz w:val="22"/>
                <w:szCs w:val="22"/>
                <w:lang w:val="en-US" w:eastAsia="en-US"/>
              </w:rPr>
              <w:t>2021</w:t>
            </w:r>
          </w:p>
        </w:tc>
        <w:tc>
          <w:tcPr>
            <w:tcW w:w="0" w:type="auto"/>
            <w:noWrap/>
            <w:hideMark/>
          </w:tcPr>
          <w:p w14:paraId="0D5762FE" w14:textId="77777777" w:rsidR="00CF2AF6" w:rsidRPr="00CF2AF6" w:rsidRDefault="00CF2AF6" w:rsidP="00CF2AF6">
            <w:pPr>
              <w:spacing w:line="240" w:lineRule="auto"/>
              <w:contextualSpacing w:val="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2"/>
                <w:szCs w:val="22"/>
                <w:lang w:val="en-US" w:eastAsia="en-US"/>
              </w:rPr>
            </w:pPr>
            <w:r w:rsidRPr="00CF2AF6">
              <w:rPr>
                <w:rFonts w:ascii="Calibri" w:eastAsia="Times New Roman" w:hAnsi="Calibri" w:cs="Calibri"/>
                <w:color w:val="000000"/>
                <w:sz w:val="22"/>
                <w:szCs w:val="22"/>
                <w:lang w:val="en-US" w:eastAsia="en-US"/>
              </w:rPr>
              <w:t>2022</w:t>
            </w:r>
          </w:p>
        </w:tc>
        <w:tc>
          <w:tcPr>
            <w:tcW w:w="0" w:type="auto"/>
            <w:noWrap/>
            <w:hideMark/>
          </w:tcPr>
          <w:p w14:paraId="6C7D6AA2" w14:textId="77777777" w:rsidR="00CF2AF6" w:rsidRPr="00CF2AF6" w:rsidRDefault="00CF2AF6" w:rsidP="00CF2AF6">
            <w:pPr>
              <w:spacing w:line="240" w:lineRule="auto"/>
              <w:contextualSpacing w:val="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2"/>
                <w:szCs w:val="22"/>
                <w:lang w:val="en-US" w:eastAsia="en-US"/>
              </w:rPr>
            </w:pPr>
            <w:r w:rsidRPr="00CF2AF6">
              <w:rPr>
                <w:rFonts w:ascii="Calibri" w:eastAsia="Times New Roman" w:hAnsi="Calibri" w:cs="Calibri"/>
                <w:color w:val="000000"/>
                <w:sz w:val="22"/>
                <w:szCs w:val="22"/>
                <w:lang w:val="en-US" w:eastAsia="en-US"/>
              </w:rPr>
              <w:t>2023</w:t>
            </w:r>
          </w:p>
        </w:tc>
        <w:tc>
          <w:tcPr>
            <w:tcW w:w="0" w:type="auto"/>
            <w:noWrap/>
            <w:hideMark/>
          </w:tcPr>
          <w:p w14:paraId="2270CA2E" w14:textId="77777777" w:rsidR="00CF2AF6" w:rsidRPr="00CF2AF6" w:rsidRDefault="00CF2AF6" w:rsidP="00CF2AF6">
            <w:pPr>
              <w:spacing w:line="240" w:lineRule="auto"/>
              <w:contextualSpacing w:val="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2"/>
                <w:szCs w:val="22"/>
                <w:lang w:val="en-US" w:eastAsia="en-US"/>
              </w:rPr>
            </w:pPr>
            <w:r w:rsidRPr="00CF2AF6">
              <w:rPr>
                <w:rFonts w:ascii="Calibri" w:eastAsia="Times New Roman" w:hAnsi="Calibri" w:cs="Calibri"/>
                <w:color w:val="000000"/>
                <w:sz w:val="22"/>
                <w:szCs w:val="22"/>
                <w:lang w:val="en-US" w:eastAsia="en-US"/>
              </w:rPr>
              <w:t>2024</w:t>
            </w:r>
          </w:p>
        </w:tc>
      </w:tr>
      <w:tr w:rsidR="00CF2AF6" w:rsidRPr="00CF2AF6" w14:paraId="1C50B6B7" w14:textId="77777777" w:rsidTr="0018344A">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6269B2F7" w14:textId="77777777" w:rsidR="00CF2AF6" w:rsidRPr="00CF2AF6" w:rsidRDefault="00CF2AF6" w:rsidP="00CF2AF6">
            <w:pPr>
              <w:spacing w:line="240" w:lineRule="auto"/>
              <w:contextualSpacing w:val="0"/>
              <w:rPr>
                <w:rFonts w:ascii="Calibri" w:eastAsia="Times New Roman" w:hAnsi="Calibri" w:cs="Calibri"/>
                <w:color w:val="000000"/>
                <w:sz w:val="22"/>
                <w:szCs w:val="22"/>
                <w:lang w:val="en-US" w:eastAsia="en-US"/>
              </w:rPr>
            </w:pPr>
            <w:r w:rsidRPr="00CF2AF6">
              <w:rPr>
                <w:rFonts w:ascii="Calibri" w:eastAsia="Times New Roman" w:hAnsi="Calibri" w:cs="Calibri"/>
                <w:color w:val="000000"/>
                <w:sz w:val="22"/>
                <w:szCs w:val="22"/>
                <w:lang w:val="en-US" w:eastAsia="en-US"/>
              </w:rPr>
              <w:t xml:space="preserve">I </w:t>
            </w:r>
            <w:proofErr w:type="spellStart"/>
            <w:r w:rsidRPr="00CF2AF6">
              <w:rPr>
                <w:rFonts w:ascii="Calibri" w:eastAsia="Times New Roman" w:hAnsi="Calibri" w:cs="Calibri"/>
                <w:color w:val="000000"/>
                <w:sz w:val="22"/>
                <w:szCs w:val="22"/>
                <w:lang w:val="en-US" w:eastAsia="en-US"/>
              </w:rPr>
              <w:t>Pragu</w:t>
            </w:r>
            <w:proofErr w:type="spellEnd"/>
            <w:r w:rsidRPr="00CF2AF6">
              <w:rPr>
                <w:rFonts w:ascii="Calibri" w:eastAsia="Times New Roman" w:hAnsi="Calibri" w:cs="Calibri"/>
                <w:color w:val="000000"/>
                <w:sz w:val="22"/>
                <w:szCs w:val="22"/>
                <w:lang w:val="en-US" w:eastAsia="en-US"/>
              </w:rPr>
              <w:t xml:space="preserve"> </w:t>
            </w:r>
            <w:proofErr w:type="spellStart"/>
            <w:r w:rsidRPr="00CF2AF6">
              <w:rPr>
                <w:rFonts w:ascii="Calibri" w:eastAsia="Times New Roman" w:hAnsi="Calibri" w:cs="Calibri"/>
                <w:color w:val="000000"/>
                <w:sz w:val="22"/>
                <w:szCs w:val="22"/>
                <w:lang w:val="en-US" w:eastAsia="en-US"/>
              </w:rPr>
              <w:t>i</w:t>
            </w:r>
            <w:proofErr w:type="spellEnd"/>
            <w:r w:rsidRPr="00CF2AF6">
              <w:rPr>
                <w:rFonts w:ascii="Calibri" w:eastAsia="Times New Roman" w:hAnsi="Calibri" w:cs="Calibri"/>
                <w:color w:val="000000"/>
                <w:sz w:val="22"/>
                <w:szCs w:val="22"/>
                <w:lang w:val="en-US" w:eastAsia="en-US"/>
              </w:rPr>
              <w:t xml:space="preserve"> </w:t>
            </w:r>
            <w:proofErr w:type="spellStart"/>
            <w:r w:rsidRPr="00CF2AF6">
              <w:rPr>
                <w:rFonts w:ascii="Calibri" w:eastAsia="Times New Roman" w:hAnsi="Calibri" w:cs="Calibri"/>
                <w:color w:val="000000"/>
                <w:sz w:val="22"/>
                <w:szCs w:val="22"/>
                <w:lang w:val="en-US" w:eastAsia="en-US"/>
              </w:rPr>
              <w:t>regjistrimit</w:t>
            </w:r>
            <w:proofErr w:type="spellEnd"/>
            <w:r w:rsidRPr="00CF2AF6">
              <w:rPr>
                <w:rFonts w:ascii="Calibri" w:eastAsia="Times New Roman" w:hAnsi="Calibri" w:cs="Calibri"/>
                <w:color w:val="000000"/>
                <w:sz w:val="22"/>
                <w:szCs w:val="22"/>
                <w:lang w:val="en-US" w:eastAsia="en-US"/>
              </w:rPr>
              <w:t xml:space="preserve"> </w:t>
            </w:r>
          </w:p>
        </w:tc>
        <w:tc>
          <w:tcPr>
            <w:tcW w:w="0" w:type="auto"/>
            <w:noWrap/>
            <w:hideMark/>
          </w:tcPr>
          <w:p w14:paraId="0C039FB3" w14:textId="557FD895" w:rsidR="00CF2AF6" w:rsidRPr="00CF2AF6" w:rsidRDefault="00CF2AF6" w:rsidP="00D27269">
            <w:pPr>
              <w:spacing w:line="240" w:lineRule="auto"/>
              <w:ind w:firstLineChars="100" w:firstLine="221"/>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eastAsia="en-US"/>
              </w:rPr>
            </w:pPr>
            <w:r w:rsidRPr="00CF2AF6">
              <w:rPr>
                <w:rFonts w:ascii="Calibri" w:eastAsia="Times New Roman" w:hAnsi="Calibri" w:cs="Calibri"/>
                <w:b/>
                <w:bCs/>
                <w:color w:val="000000"/>
                <w:sz w:val="22"/>
                <w:szCs w:val="22"/>
                <w:lang w:val="en-US" w:eastAsia="en-US"/>
              </w:rPr>
              <w:t>3</w:t>
            </w:r>
            <w:r w:rsidR="00C46BC3">
              <w:rPr>
                <w:rFonts w:ascii="Calibri" w:eastAsia="Times New Roman" w:hAnsi="Calibri" w:cs="Calibri"/>
                <w:b/>
                <w:bCs/>
                <w:color w:val="000000"/>
                <w:sz w:val="22"/>
                <w:szCs w:val="22"/>
                <w:lang w:val="en-US" w:eastAsia="en-US"/>
              </w:rPr>
              <w:t>4</w:t>
            </w:r>
            <w:r w:rsidRPr="00CF2AF6">
              <w:rPr>
                <w:rFonts w:ascii="Calibri" w:eastAsia="Times New Roman" w:hAnsi="Calibri" w:cs="Calibri"/>
                <w:b/>
                <w:bCs/>
                <w:color w:val="000000"/>
                <w:sz w:val="22"/>
                <w:szCs w:val="22"/>
                <w:lang w:val="en-US" w:eastAsia="en-US"/>
              </w:rPr>
              <w:t>%</w:t>
            </w:r>
          </w:p>
        </w:tc>
        <w:tc>
          <w:tcPr>
            <w:tcW w:w="0" w:type="auto"/>
            <w:noWrap/>
            <w:hideMark/>
          </w:tcPr>
          <w:p w14:paraId="02125412" w14:textId="2C343A46" w:rsidR="00CF2AF6" w:rsidRPr="00CF2AF6" w:rsidRDefault="00CF2AF6" w:rsidP="00D27269">
            <w:pPr>
              <w:spacing w:line="240" w:lineRule="auto"/>
              <w:ind w:firstLineChars="100" w:firstLine="221"/>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eastAsia="en-US"/>
              </w:rPr>
            </w:pPr>
            <w:r w:rsidRPr="00CF2AF6">
              <w:rPr>
                <w:rFonts w:ascii="Calibri" w:eastAsia="Times New Roman" w:hAnsi="Calibri" w:cs="Calibri"/>
                <w:b/>
                <w:bCs/>
                <w:color w:val="000000"/>
                <w:sz w:val="22"/>
                <w:szCs w:val="22"/>
                <w:lang w:val="en-US" w:eastAsia="en-US"/>
              </w:rPr>
              <w:t>3</w:t>
            </w:r>
            <w:r w:rsidR="00C46BC3">
              <w:rPr>
                <w:rFonts w:ascii="Calibri" w:eastAsia="Times New Roman" w:hAnsi="Calibri" w:cs="Calibri"/>
                <w:b/>
                <w:bCs/>
                <w:color w:val="000000"/>
                <w:sz w:val="22"/>
                <w:szCs w:val="22"/>
                <w:lang w:val="en-US" w:eastAsia="en-US"/>
              </w:rPr>
              <w:t>3</w:t>
            </w:r>
            <w:r w:rsidRPr="00CF2AF6">
              <w:rPr>
                <w:rFonts w:ascii="Calibri" w:eastAsia="Times New Roman" w:hAnsi="Calibri" w:cs="Calibri"/>
                <w:b/>
                <w:bCs/>
                <w:color w:val="000000"/>
                <w:sz w:val="22"/>
                <w:szCs w:val="22"/>
                <w:lang w:val="en-US" w:eastAsia="en-US"/>
              </w:rPr>
              <w:t>%</w:t>
            </w:r>
          </w:p>
        </w:tc>
        <w:tc>
          <w:tcPr>
            <w:tcW w:w="0" w:type="auto"/>
            <w:noWrap/>
            <w:hideMark/>
          </w:tcPr>
          <w:p w14:paraId="142FF94E" w14:textId="1EAF88AB" w:rsidR="00CF2AF6" w:rsidRPr="00CF2AF6" w:rsidRDefault="00CF2AF6" w:rsidP="00D27269">
            <w:pPr>
              <w:spacing w:line="240" w:lineRule="auto"/>
              <w:ind w:firstLineChars="100" w:firstLine="221"/>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eastAsia="en-US"/>
              </w:rPr>
            </w:pPr>
            <w:r w:rsidRPr="00CF2AF6">
              <w:rPr>
                <w:rFonts w:ascii="Calibri" w:eastAsia="Times New Roman" w:hAnsi="Calibri" w:cs="Calibri"/>
                <w:b/>
                <w:bCs/>
                <w:color w:val="000000"/>
                <w:sz w:val="22"/>
                <w:szCs w:val="22"/>
                <w:lang w:val="en-US" w:eastAsia="en-US"/>
              </w:rPr>
              <w:t>3</w:t>
            </w:r>
            <w:r w:rsidR="003B2749">
              <w:rPr>
                <w:rFonts w:ascii="Calibri" w:eastAsia="Times New Roman" w:hAnsi="Calibri" w:cs="Calibri"/>
                <w:b/>
                <w:bCs/>
                <w:color w:val="000000"/>
                <w:sz w:val="22"/>
                <w:szCs w:val="22"/>
                <w:lang w:val="en-US" w:eastAsia="en-US"/>
              </w:rPr>
              <w:t>5</w:t>
            </w:r>
            <w:r w:rsidRPr="00CF2AF6">
              <w:rPr>
                <w:rFonts w:ascii="Calibri" w:eastAsia="Times New Roman" w:hAnsi="Calibri" w:cs="Calibri"/>
                <w:b/>
                <w:bCs/>
                <w:color w:val="000000"/>
                <w:sz w:val="22"/>
                <w:szCs w:val="22"/>
                <w:lang w:val="en-US" w:eastAsia="en-US"/>
              </w:rPr>
              <w:t>%</w:t>
            </w:r>
          </w:p>
        </w:tc>
        <w:tc>
          <w:tcPr>
            <w:tcW w:w="0" w:type="auto"/>
            <w:noWrap/>
            <w:hideMark/>
          </w:tcPr>
          <w:p w14:paraId="0F7BD2C0" w14:textId="48F9EA3A" w:rsidR="00CF2AF6" w:rsidRPr="00CF2AF6" w:rsidRDefault="00CF2AF6" w:rsidP="00D27269">
            <w:pPr>
              <w:spacing w:line="240" w:lineRule="auto"/>
              <w:ind w:firstLineChars="100" w:firstLine="221"/>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eastAsia="en-US"/>
              </w:rPr>
            </w:pPr>
            <w:r w:rsidRPr="00CF2AF6">
              <w:rPr>
                <w:rFonts w:ascii="Calibri" w:eastAsia="Times New Roman" w:hAnsi="Calibri" w:cs="Calibri"/>
                <w:b/>
                <w:bCs/>
                <w:color w:val="000000"/>
                <w:sz w:val="22"/>
                <w:szCs w:val="22"/>
                <w:lang w:val="en-US" w:eastAsia="en-US"/>
              </w:rPr>
              <w:t>3</w:t>
            </w:r>
            <w:r w:rsidR="00C46BC3">
              <w:rPr>
                <w:rFonts w:ascii="Calibri" w:eastAsia="Times New Roman" w:hAnsi="Calibri" w:cs="Calibri"/>
                <w:b/>
                <w:bCs/>
                <w:color w:val="000000"/>
                <w:sz w:val="22"/>
                <w:szCs w:val="22"/>
                <w:lang w:val="en-US" w:eastAsia="en-US"/>
              </w:rPr>
              <w:t>5</w:t>
            </w:r>
            <w:r w:rsidRPr="00CF2AF6">
              <w:rPr>
                <w:rFonts w:ascii="Calibri" w:eastAsia="Times New Roman" w:hAnsi="Calibri" w:cs="Calibri"/>
                <w:b/>
                <w:bCs/>
                <w:color w:val="000000"/>
                <w:sz w:val="22"/>
                <w:szCs w:val="22"/>
                <w:lang w:val="en-US" w:eastAsia="en-US"/>
              </w:rPr>
              <w:t>%</w:t>
            </w:r>
          </w:p>
        </w:tc>
      </w:tr>
      <w:tr w:rsidR="00CF2AF6" w:rsidRPr="00CF2AF6" w14:paraId="68EDDF1D" w14:textId="77777777" w:rsidTr="0018344A">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5F7E4F57" w14:textId="77777777" w:rsidR="00CF2AF6" w:rsidRPr="00CF2AF6" w:rsidRDefault="00CF2AF6" w:rsidP="00CF2AF6">
            <w:pPr>
              <w:spacing w:line="240" w:lineRule="auto"/>
              <w:contextualSpacing w:val="0"/>
              <w:rPr>
                <w:rFonts w:ascii="Calibri" w:eastAsia="Times New Roman" w:hAnsi="Calibri" w:cs="Calibri"/>
                <w:color w:val="000000"/>
                <w:sz w:val="22"/>
                <w:szCs w:val="22"/>
                <w:lang w:val="en-US" w:eastAsia="en-US"/>
              </w:rPr>
            </w:pPr>
            <w:r w:rsidRPr="00CF2AF6">
              <w:rPr>
                <w:rFonts w:ascii="Calibri" w:eastAsia="Times New Roman" w:hAnsi="Calibri" w:cs="Calibri"/>
                <w:color w:val="000000"/>
                <w:sz w:val="22"/>
                <w:szCs w:val="22"/>
                <w:lang w:val="en-US" w:eastAsia="en-US"/>
              </w:rPr>
              <w:t xml:space="preserve">II </w:t>
            </w:r>
            <w:proofErr w:type="spellStart"/>
            <w:r w:rsidRPr="00CF2AF6">
              <w:rPr>
                <w:rFonts w:ascii="Calibri" w:eastAsia="Times New Roman" w:hAnsi="Calibri" w:cs="Calibri"/>
                <w:color w:val="000000"/>
                <w:sz w:val="22"/>
                <w:szCs w:val="22"/>
                <w:lang w:val="en-US" w:eastAsia="en-US"/>
              </w:rPr>
              <w:t>Shkallët</w:t>
            </w:r>
            <w:proofErr w:type="spellEnd"/>
            <w:r w:rsidRPr="00CF2AF6">
              <w:rPr>
                <w:rFonts w:ascii="Calibri" w:eastAsia="Times New Roman" w:hAnsi="Calibri" w:cs="Calibri"/>
                <w:color w:val="000000"/>
                <w:sz w:val="22"/>
                <w:szCs w:val="22"/>
                <w:lang w:val="en-US" w:eastAsia="en-US"/>
              </w:rPr>
              <w:t xml:space="preserve"> e </w:t>
            </w:r>
            <w:proofErr w:type="spellStart"/>
            <w:r w:rsidRPr="00CF2AF6">
              <w:rPr>
                <w:rFonts w:ascii="Calibri" w:eastAsia="Times New Roman" w:hAnsi="Calibri" w:cs="Calibri"/>
                <w:color w:val="000000"/>
                <w:sz w:val="22"/>
                <w:szCs w:val="22"/>
                <w:lang w:val="en-US" w:eastAsia="en-US"/>
              </w:rPr>
              <w:t>reduktuara</w:t>
            </w:r>
            <w:proofErr w:type="spellEnd"/>
            <w:r w:rsidRPr="00CF2AF6">
              <w:rPr>
                <w:rFonts w:ascii="Calibri" w:eastAsia="Times New Roman" w:hAnsi="Calibri" w:cs="Calibri"/>
                <w:color w:val="000000"/>
                <w:sz w:val="22"/>
                <w:szCs w:val="22"/>
                <w:lang w:val="en-US" w:eastAsia="en-US"/>
              </w:rPr>
              <w:t xml:space="preserve"> </w:t>
            </w:r>
          </w:p>
        </w:tc>
        <w:tc>
          <w:tcPr>
            <w:tcW w:w="0" w:type="auto"/>
            <w:noWrap/>
            <w:hideMark/>
          </w:tcPr>
          <w:p w14:paraId="0BB693AD" w14:textId="77777777" w:rsidR="00CF2AF6" w:rsidRPr="00CF2AF6" w:rsidRDefault="00CF2AF6" w:rsidP="00D27269">
            <w:pPr>
              <w:spacing w:line="240" w:lineRule="auto"/>
              <w:ind w:firstLineChars="100" w:firstLine="221"/>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eastAsia="en-US"/>
              </w:rPr>
            </w:pPr>
            <w:r w:rsidRPr="00CF2AF6">
              <w:rPr>
                <w:rFonts w:ascii="Calibri" w:eastAsia="Times New Roman" w:hAnsi="Calibri" w:cs="Calibri"/>
                <w:b/>
                <w:bCs/>
                <w:color w:val="000000"/>
                <w:sz w:val="22"/>
                <w:szCs w:val="22"/>
                <w:lang w:val="en-US" w:eastAsia="en-US"/>
              </w:rPr>
              <w:t>4%</w:t>
            </w:r>
          </w:p>
        </w:tc>
        <w:tc>
          <w:tcPr>
            <w:tcW w:w="0" w:type="auto"/>
            <w:noWrap/>
            <w:hideMark/>
          </w:tcPr>
          <w:p w14:paraId="764C09DE" w14:textId="73636CD5" w:rsidR="00CF2AF6" w:rsidRPr="00CF2AF6" w:rsidRDefault="00C46BC3" w:rsidP="00D27269">
            <w:pPr>
              <w:spacing w:line="240" w:lineRule="auto"/>
              <w:ind w:firstLineChars="100" w:firstLine="221"/>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eastAsia="en-US"/>
              </w:rPr>
            </w:pPr>
            <w:r>
              <w:rPr>
                <w:rFonts w:ascii="Calibri" w:eastAsia="Times New Roman" w:hAnsi="Calibri" w:cs="Calibri"/>
                <w:b/>
                <w:bCs/>
                <w:color w:val="000000"/>
                <w:sz w:val="22"/>
                <w:szCs w:val="22"/>
                <w:lang w:val="en-US" w:eastAsia="en-US"/>
              </w:rPr>
              <w:t>6</w:t>
            </w:r>
            <w:r w:rsidR="00CF2AF6" w:rsidRPr="00CF2AF6">
              <w:rPr>
                <w:rFonts w:ascii="Calibri" w:eastAsia="Times New Roman" w:hAnsi="Calibri" w:cs="Calibri"/>
                <w:b/>
                <w:bCs/>
                <w:color w:val="000000"/>
                <w:sz w:val="22"/>
                <w:szCs w:val="22"/>
                <w:lang w:val="en-US" w:eastAsia="en-US"/>
              </w:rPr>
              <w:t>%</w:t>
            </w:r>
          </w:p>
        </w:tc>
        <w:tc>
          <w:tcPr>
            <w:tcW w:w="0" w:type="auto"/>
            <w:noWrap/>
            <w:hideMark/>
          </w:tcPr>
          <w:p w14:paraId="5E23886D" w14:textId="77777777" w:rsidR="00CF2AF6" w:rsidRPr="00CF2AF6" w:rsidRDefault="00CF2AF6" w:rsidP="00D27269">
            <w:pPr>
              <w:spacing w:line="240" w:lineRule="auto"/>
              <w:ind w:firstLineChars="100" w:firstLine="221"/>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eastAsia="en-US"/>
              </w:rPr>
            </w:pPr>
            <w:r w:rsidRPr="00CF2AF6">
              <w:rPr>
                <w:rFonts w:ascii="Calibri" w:eastAsia="Times New Roman" w:hAnsi="Calibri" w:cs="Calibri"/>
                <w:b/>
                <w:bCs/>
                <w:color w:val="000000"/>
                <w:sz w:val="22"/>
                <w:szCs w:val="22"/>
                <w:lang w:val="en-US" w:eastAsia="en-US"/>
              </w:rPr>
              <w:t>7%</w:t>
            </w:r>
          </w:p>
        </w:tc>
        <w:tc>
          <w:tcPr>
            <w:tcW w:w="0" w:type="auto"/>
            <w:noWrap/>
            <w:hideMark/>
          </w:tcPr>
          <w:p w14:paraId="1435A454" w14:textId="77777777" w:rsidR="00CF2AF6" w:rsidRPr="00CF2AF6" w:rsidRDefault="00CF2AF6" w:rsidP="00D27269">
            <w:pPr>
              <w:spacing w:line="240" w:lineRule="auto"/>
              <w:ind w:firstLineChars="100" w:firstLine="221"/>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eastAsia="en-US"/>
              </w:rPr>
            </w:pPr>
            <w:r w:rsidRPr="00CF2AF6">
              <w:rPr>
                <w:rFonts w:ascii="Calibri" w:eastAsia="Times New Roman" w:hAnsi="Calibri" w:cs="Calibri"/>
                <w:b/>
                <w:bCs/>
                <w:color w:val="000000"/>
                <w:sz w:val="22"/>
                <w:szCs w:val="22"/>
                <w:lang w:val="en-US" w:eastAsia="en-US"/>
              </w:rPr>
              <w:t>7%</w:t>
            </w:r>
          </w:p>
        </w:tc>
      </w:tr>
      <w:tr w:rsidR="00CF2AF6" w:rsidRPr="00CF2AF6" w14:paraId="22995872" w14:textId="77777777" w:rsidTr="0018344A">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08954902" w14:textId="77777777" w:rsidR="00CF2AF6" w:rsidRPr="00727831" w:rsidRDefault="00CF2AF6" w:rsidP="00CF2AF6">
            <w:pPr>
              <w:spacing w:line="240" w:lineRule="auto"/>
              <w:contextualSpacing w:val="0"/>
              <w:rPr>
                <w:rFonts w:ascii="Calibri" w:eastAsia="Times New Roman" w:hAnsi="Calibri" w:cs="Calibri"/>
                <w:color w:val="000000"/>
                <w:sz w:val="22"/>
                <w:szCs w:val="22"/>
                <w:lang w:val="da-DK" w:eastAsia="en-US"/>
              </w:rPr>
            </w:pPr>
            <w:r w:rsidRPr="00727831">
              <w:rPr>
                <w:rFonts w:ascii="Calibri" w:eastAsia="Times New Roman" w:hAnsi="Calibri" w:cs="Calibri"/>
                <w:color w:val="000000"/>
                <w:sz w:val="22"/>
                <w:szCs w:val="22"/>
                <w:lang w:val="da-DK" w:eastAsia="en-US"/>
              </w:rPr>
              <w:t>III Përjashtimet e Tvsh-ë</w:t>
            </w:r>
          </w:p>
        </w:tc>
        <w:tc>
          <w:tcPr>
            <w:tcW w:w="0" w:type="auto"/>
            <w:noWrap/>
            <w:hideMark/>
          </w:tcPr>
          <w:p w14:paraId="621E93A9" w14:textId="5C6E8208" w:rsidR="00CF2AF6" w:rsidRPr="00CF2AF6" w:rsidRDefault="00CF2AF6" w:rsidP="00D27269">
            <w:pPr>
              <w:spacing w:line="240" w:lineRule="auto"/>
              <w:ind w:firstLineChars="100" w:firstLine="221"/>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eastAsia="en-US"/>
              </w:rPr>
            </w:pPr>
            <w:r w:rsidRPr="00CF2AF6">
              <w:rPr>
                <w:rFonts w:ascii="Calibri" w:eastAsia="Times New Roman" w:hAnsi="Calibri" w:cs="Calibri"/>
                <w:b/>
                <w:bCs/>
                <w:color w:val="000000"/>
                <w:sz w:val="22"/>
                <w:szCs w:val="22"/>
                <w:lang w:val="en-US" w:eastAsia="en-US"/>
              </w:rPr>
              <w:t>6</w:t>
            </w:r>
            <w:r w:rsidR="00C46BC3">
              <w:rPr>
                <w:rFonts w:ascii="Calibri" w:eastAsia="Times New Roman" w:hAnsi="Calibri" w:cs="Calibri"/>
                <w:b/>
                <w:bCs/>
                <w:color w:val="000000"/>
                <w:sz w:val="22"/>
                <w:szCs w:val="22"/>
                <w:lang w:val="en-US" w:eastAsia="en-US"/>
              </w:rPr>
              <w:t>2</w:t>
            </w:r>
            <w:r w:rsidRPr="00CF2AF6">
              <w:rPr>
                <w:rFonts w:ascii="Calibri" w:eastAsia="Times New Roman" w:hAnsi="Calibri" w:cs="Calibri"/>
                <w:b/>
                <w:bCs/>
                <w:color w:val="000000"/>
                <w:sz w:val="22"/>
                <w:szCs w:val="22"/>
                <w:lang w:val="en-US" w:eastAsia="en-US"/>
              </w:rPr>
              <w:t>%</w:t>
            </w:r>
          </w:p>
        </w:tc>
        <w:tc>
          <w:tcPr>
            <w:tcW w:w="0" w:type="auto"/>
            <w:noWrap/>
            <w:hideMark/>
          </w:tcPr>
          <w:p w14:paraId="4A13B49A" w14:textId="34BE635E" w:rsidR="00CF2AF6" w:rsidRPr="00CF2AF6" w:rsidRDefault="00CF2AF6" w:rsidP="00D27269">
            <w:pPr>
              <w:spacing w:line="240" w:lineRule="auto"/>
              <w:ind w:firstLineChars="100" w:firstLine="221"/>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eastAsia="en-US"/>
              </w:rPr>
            </w:pPr>
            <w:r w:rsidRPr="00CF2AF6">
              <w:rPr>
                <w:rFonts w:ascii="Calibri" w:eastAsia="Times New Roman" w:hAnsi="Calibri" w:cs="Calibri"/>
                <w:b/>
                <w:bCs/>
                <w:color w:val="000000"/>
                <w:sz w:val="22"/>
                <w:szCs w:val="22"/>
                <w:lang w:val="en-US" w:eastAsia="en-US"/>
              </w:rPr>
              <w:t>6</w:t>
            </w:r>
            <w:r w:rsidR="00C46BC3">
              <w:rPr>
                <w:rFonts w:ascii="Calibri" w:eastAsia="Times New Roman" w:hAnsi="Calibri" w:cs="Calibri"/>
                <w:b/>
                <w:bCs/>
                <w:color w:val="000000"/>
                <w:sz w:val="22"/>
                <w:szCs w:val="22"/>
                <w:lang w:val="en-US" w:eastAsia="en-US"/>
              </w:rPr>
              <w:t>1</w:t>
            </w:r>
            <w:r w:rsidRPr="00CF2AF6">
              <w:rPr>
                <w:rFonts w:ascii="Calibri" w:eastAsia="Times New Roman" w:hAnsi="Calibri" w:cs="Calibri"/>
                <w:b/>
                <w:bCs/>
                <w:color w:val="000000"/>
                <w:sz w:val="22"/>
                <w:szCs w:val="22"/>
                <w:lang w:val="en-US" w:eastAsia="en-US"/>
              </w:rPr>
              <w:t>%</w:t>
            </w:r>
          </w:p>
        </w:tc>
        <w:tc>
          <w:tcPr>
            <w:tcW w:w="0" w:type="auto"/>
            <w:noWrap/>
            <w:hideMark/>
          </w:tcPr>
          <w:p w14:paraId="71045B99" w14:textId="77777777" w:rsidR="00CF2AF6" w:rsidRPr="00CF2AF6" w:rsidRDefault="00CF2AF6" w:rsidP="00D27269">
            <w:pPr>
              <w:spacing w:line="240" w:lineRule="auto"/>
              <w:ind w:firstLineChars="100" w:firstLine="221"/>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eastAsia="en-US"/>
              </w:rPr>
            </w:pPr>
            <w:r w:rsidRPr="00CF2AF6">
              <w:rPr>
                <w:rFonts w:ascii="Calibri" w:eastAsia="Times New Roman" w:hAnsi="Calibri" w:cs="Calibri"/>
                <w:b/>
                <w:bCs/>
                <w:color w:val="000000"/>
                <w:sz w:val="22"/>
                <w:szCs w:val="22"/>
                <w:lang w:val="en-US" w:eastAsia="en-US"/>
              </w:rPr>
              <w:t>58%</w:t>
            </w:r>
          </w:p>
        </w:tc>
        <w:tc>
          <w:tcPr>
            <w:tcW w:w="0" w:type="auto"/>
            <w:noWrap/>
            <w:hideMark/>
          </w:tcPr>
          <w:p w14:paraId="4F3AECC0" w14:textId="0B7ED588" w:rsidR="00CF2AF6" w:rsidRPr="00CF2AF6" w:rsidRDefault="00CF2AF6" w:rsidP="00D27269">
            <w:pPr>
              <w:spacing w:line="240" w:lineRule="auto"/>
              <w:ind w:firstLineChars="100" w:firstLine="221"/>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eastAsia="en-US"/>
              </w:rPr>
            </w:pPr>
            <w:r w:rsidRPr="00CF2AF6">
              <w:rPr>
                <w:rFonts w:ascii="Calibri" w:eastAsia="Times New Roman" w:hAnsi="Calibri" w:cs="Calibri"/>
                <w:b/>
                <w:bCs/>
                <w:color w:val="000000"/>
                <w:sz w:val="22"/>
                <w:szCs w:val="22"/>
                <w:lang w:val="en-US" w:eastAsia="en-US"/>
              </w:rPr>
              <w:t>5</w:t>
            </w:r>
            <w:r w:rsidR="00C46BC3">
              <w:rPr>
                <w:rFonts w:ascii="Calibri" w:eastAsia="Times New Roman" w:hAnsi="Calibri" w:cs="Calibri"/>
                <w:b/>
                <w:bCs/>
                <w:color w:val="000000"/>
                <w:sz w:val="22"/>
                <w:szCs w:val="22"/>
                <w:lang w:val="en-US" w:eastAsia="en-US"/>
              </w:rPr>
              <w:t>8</w:t>
            </w:r>
            <w:r w:rsidRPr="00CF2AF6">
              <w:rPr>
                <w:rFonts w:ascii="Calibri" w:eastAsia="Times New Roman" w:hAnsi="Calibri" w:cs="Calibri"/>
                <w:b/>
                <w:bCs/>
                <w:color w:val="000000"/>
                <w:sz w:val="22"/>
                <w:szCs w:val="22"/>
                <w:lang w:val="en-US" w:eastAsia="en-US"/>
              </w:rPr>
              <w:t>%</w:t>
            </w:r>
          </w:p>
        </w:tc>
      </w:tr>
      <w:tr w:rsidR="00CF2AF6" w:rsidRPr="00CF2AF6" w14:paraId="628F73B5" w14:textId="77777777" w:rsidTr="0018344A">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E2C6F5" w14:textId="77777777" w:rsidR="00CF2AF6" w:rsidRPr="00CF2AF6" w:rsidRDefault="00CF2AF6" w:rsidP="00CF2AF6">
            <w:pPr>
              <w:spacing w:line="240" w:lineRule="auto"/>
              <w:contextualSpacing w:val="0"/>
              <w:rPr>
                <w:rFonts w:ascii="Calibri" w:eastAsia="Times New Roman" w:hAnsi="Calibri" w:cs="Calibri"/>
                <w:bCs w:val="0"/>
                <w:color w:val="000000"/>
                <w:sz w:val="22"/>
                <w:szCs w:val="22"/>
                <w:lang w:val="en-US" w:eastAsia="en-US"/>
              </w:rPr>
            </w:pPr>
            <w:r w:rsidRPr="00CF2AF6">
              <w:rPr>
                <w:rFonts w:ascii="Calibri" w:eastAsia="Times New Roman" w:hAnsi="Calibri" w:cs="Calibri"/>
                <w:color w:val="000000"/>
                <w:sz w:val="22"/>
                <w:szCs w:val="22"/>
                <w:lang w:val="en-US" w:eastAsia="en-US"/>
              </w:rPr>
              <w:t xml:space="preserve">V Total </w:t>
            </w:r>
          </w:p>
        </w:tc>
        <w:tc>
          <w:tcPr>
            <w:tcW w:w="0" w:type="auto"/>
            <w:noWrap/>
            <w:hideMark/>
          </w:tcPr>
          <w:p w14:paraId="69F79206" w14:textId="77777777" w:rsidR="00CF2AF6" w:rsidRPr="00CF2AF6" w:rsidRDefault="00CF2AF6" w:rsidP="00D27269">
            <w:pPr>
              <w:spacing w:line="240" w:lineRule="auto"/>
              <w:ind w:firstLineChars="100" w:firstLine="221"/>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eastAsia="en-US"/>
              </w:rPr>
            </w:pPr>
            <w:r w:rsidRPr="00CF2AF6">
              <w:rPr>
                <w:rFonts w:ascii="Calibri" w:eastAsia="Times New Roman" w:hAnsi="Calibri" w:cs="Calibri"/>
                <w:b/>
                <w:bCs/>
                <w:color w:val="000000"/>
                <w:sz w:val="22"/>
                <w:szCs w:val="22"/>
                <w:lang w:val="en-US" w:eastAsia="en-US"/>
              </w:rPr>
              <w:t>100%</w:t>
            </w:r>
          </w:p>
        </w:tc>
        <w:tc>
          <w:tcPr>
            <w:tcW w:w="0" w:type="auto"/>
            <w:noWrap/>
            <w:hideMark/>
          </w:tcPr>
          <w:p w14:paraId="59A9D51B" w14:textId="77777777" w:rsidR="00CF2AF6" w:rsidRPr="00CF2AF6" w:rsidRDefault="00CF2AF6" w:rsidP="00D27269">
            <w:pPr>
              <w:spacing w:line="240" w:lineRule="auto"/>
              <w:ind w:firstLineChars="100" w:firstLine="221"/>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eastAsia="en-US"/>
              </w:rPr>
            </w:pPr>
            <w:r w:rsidRPr="00CF2AF6">
              <w:rPr>
                <w:rFonts w:ascii="Calibri" w:eastAsia="Times New Roman" w:hAnsi="Calibri" w:cs="Calibri"/>
                <w:b/>
                <w:bCs/>
                <w:color w:val="000000"/>
                <w:sz w:val="22"/>
                <w:szCs w:val="22"/>
                <w:lang w:val="en-US" w:eastAsia="en-US"/>
              </w:rPr>
              <w:t>100%</w:t>
            </w:r>
          </w:p>
        </w:tc>
        <w:tc>
          <w:tcPr>
            <w:tcW w:w="0" w:type="auto"/>
            <w:noWrap/>
            <w:hideMark/>
          </w:tcPr>
          <w:p w14:paraId="63616059" w14:textId="77777777" w:rsidR="00CF2AF6" w:rsidRPr="00CF2AF6" w:rsidRDefault="00CF2AF6" w:rsidP="00D27269">
            <w:pPr>
              <w:spacing w:line="240" w:lineRule="auto"/>
              <w:ind w:firstLineChars="100" w:firstLine="221"/>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eastAsia="en-US"/>
              </w:rPr>
            </w:pPr>
            <w:r w:rsidRPr="00CF2AF6">
              <w:rPr>
                <w:rFonts w:ascii="Calibri" w:eastAsia="Times New Roman" w:hAnsi="Calibri" w:cs="Calibri"/>
                <w:b/>
                <w:bCs/>
                <w:color w:val="000000"/>
                <w:sz w:val="22"/>
                <w:szCs w:val="22"/>
                <w:lang w:val="en-US" w:eastAsia="en-US"/>
              </w:rPr>
              <w:t>100%</w:t>
            </w:r>
          </w:p>
        </w:tc>
        <w:tc>
          <w:tcPr>
            <w:tcW w:w="0" w:type="auto"/>
            <w:noWrap/>
            <w:hideMark/>
          </w:tcPr>
          <w:p w14:paraId="29BA139F" w14:textId="77777777" w:rsidR="00CF2AF6" w:rsidRPr="00CF2AF6" w:rsidRDefault="00CF2AF6" w:rsidP="00D27269">
            <w:pPr>
              <w:spacing w:line="240" w:lineRule="auto"/>
              <w:ind w:firstLineChars="100" w:firstLine="221"/>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eastAsia="en-US"/>
              </w:rPr>
            </w:pPr>
            <w:r w:rsidRPr="00CF2AF6">
              <w:rPr>
                <w:rFonts w:ascii="Calibri" w:eastAsia="Times New Roman" w:hAnsi="Calibri" w:cs="Calibri"/>
                <w:b/>
                <w:bCs/>
                <w:color w:val="000000"/>
                <w:sz w:val="22"/>
                <w:szCs w:val="22"/>
                <w:lang w:val="en-US" w:eastAsia="en-US"/>
              </w:rPr>
              <w:t>100%</w:t>
            </w:r>
          </w:p>
        </w:tc>
      </w:tr>
    </w:tbl>
    <w:p w14:paraId="1A88D3C1" w14:textId="77777777" w:rsidR="00A8615B" w:rsidRDefault="00A8615B" w:rsidP="00E26400">
      <w:pPr>
        <w:pStyle w:val="Caption"/>
        <w:jc w:val="both"/>
        <w:rPr>
          <w:rFonts w:ascii="Times New Roman" w:hAnsi="Times New Roman" w:cs="Times New Roman"/>
          <w:b/>
          <w:bCs/>
          <w:sz w:val="24"/>
          <w:szCs w:val="24"/>
        </w:rPr>
      </w:pPr>
    </w:p>
    <w:bookmarkEnd w:id="110"/>
    <w:bookmarkEnd w:id="112"/>
    <w:p w14:paraId="222065B8" w14:textId="04D22EC8" w:rsidR="0034027F" w:rsidRDefault="00580BC4" w:rsidP="0018344A">
      <w:pPr>
        <w:pStyle w:val="Caption"/>
        <w:jc w:val="both"/>
        <w:rPr>
          <w:rFonts w:ascii="Times New Roman" w:hAnsi="Times New Roman" w:cs="Times New Roman"/>
          <w:sz w:val="24"/>
          <w:szCs w:val="24"/>
        </w:rPr>
      </w:pPr>
      <w:proofErr w:type="spellStart"/>
      <w:r w:rsidRPr="00580BC4">
        <w:rPr>
          <w:rFonts w:ascii="Times New Roman" w:hAnsi="Times New Roman" w:cs="Times New Roman"/>
          <w:sz w:val="24"/>
          <w:szCs w:val="24"/>
        </w:rPr>
        <w:t>Në</w:t>
      </w:r>
      <w:proofErr w:type="spellEnd"/>
      <w:r w:rsidRPr="00580BC4">
        <w:rPr>
          <w:rFonts w:ascii="Times New Roman" w:hAnsi="Times New Roman" w:cs="Times New Roman"/>
          <w:sz w:val="24"/>
          <w:szCs w:val="24"/>
        </w:rPr>
        <w:t xml:space="preserve"> </w:t>
      </w:r>
      <w:proofErr w:type="spellStart"/>
      <w:r w:rsidRPr="00580BC4">
        <w:rPr>
          <w:rFonts w:ascii="Times New Roman" w:hAnsi="Times New Roman" w:cs="Times New Roman"/>
          <w:sz w:val="24"/>
          <w:szCs w:val="24"/>
        </w:rPr>
        <w:t>seksionet</w:t>
      </w:r>
      <w:proofErr w:type="spellEnd"/>
      <w:r w:rsidRPr="00580BC4">
        <w:rPr>
          <w:rFonts w:ascii="Times New Roman" w:hAnsi="Times New Roman" w:cs="Times New Roman"/>
          <w:sz w:val="24"/>
          <w:szCs w:val="24"/>
        </w:rPr>
        <w:t xml:space="preserve"> </w:t>
      </w:r>
      <w:proofErr w:type="spellStart"/>
      <w:r w:rsidRPr="00580BC4">
        <w:rPr>
          <w:rFonts w:ascii="Times New Roman" w:hAnsi="Times New Roman" w:cs="Times New Roman"/>
          <w:sz w:val="24"/>
          <w:szCs w:val="24"/>
        </w:rPr>
        <w:t>në</w:t>
      </w:r>
      <w:proofErr w:type="spellEnd"/>
      <w:r w:rsidRPr="00580BC4">
        <w:rPr>
          <w:rFonts w:ascii="Times New Roman" w:hAnsi="Times New Roman" w:cs="Times New Roman"/>
          <w:sz w:val="24"/>
          <w:szCs w:val="24"/>
        </w:rPr>
        <w:t xml:space="preserve"> </w:t>
      </w:r>
      <w:proofErr w:type="spellStart"/>
      <w:r w:rsidRPr="00580BC4">
        <w:rPr>
          <w:rFonts w:ascii="Times New Roman" w:hAnsi="Times New Roman" w:cs="Times New Roman"/>
          <w:sz w:val="24"/>
          <w:szCs w:val="24"/>
        </w:rPr>
        <w:t>vijim</w:t>
      </w:r>
      <w:proofErr w:type="spellEnd"/>
      <w:r w:rsidRPr="00580BC4">
        <w:rPr>
          <w:rFonts w:ascii="Times New Roman" w:hAnsi="Times New Roman" w:cs="Times New Roman"/>
          <w:sz w:val="24"/>
          <w:szCs w:val="24"/>
        </w:rPr>
        <w:t xml:space="preserve"> </w:t>
      </w:r>
      <w:proofErr w:type="spellStart"/>
      <w:r w:rsidRPr="00580BC4">
        <w:rPr>
          <w:rFonts w:ascii="Times New Roman" w:hAnsi="Times New Roman" w:cs="Times New Roman"/>
          <w:sz w:val="24"/>
          <w:szCs w:val="24"/>
        </w:rPr>
        <w:t>shpjegohe</w:t>
      </w:r>
      <w:r>
        <w:rPr>
          <w:rFonts w:ascii="Times New Roman" w:hAnsi="Times New Roman" w:cs="Times New Roman"/>
          <w:sz w:val="24"/>
          <w:szCs w:val="24"/>
        </w:rPr>
        <w:t>t</w:t>
      </w:r>
      <w:proofErr w:type="spellEnd"/>
      <w:r w:rsidRPr="00580BC4">
        <w:rPr>
          <w:rFonts w:ascii="Times New Roman" w:hAnsi="Times New Roman" w:cs="Times New Roman"/>
          <w:sz w:val="24"/>
          <w:szCs w:val="24"/>
        </w:rPr>
        <w:t xml:space="preserve"> </w:t>
      </w:r>
      <w:proofErr w:type="spellStart"/>
      <w:r w:rsidRPr="00580BC4">
        <w:rPr>
          <w:rFonts w:ascii="Times New Roman" w:hAnsi="Times New Roman" w:cs="Times New Roman"/>
          <w:sz w:val="24"/>
          <w:szCs w:val="24"/>
        </w:rPr>
        <w:t>në</w:t>
      </w:r>
      <w:proofErr w:type="spellEnd"/>
      <w:r w:rsidRPr="00580BC4">
        <w:rPr>
          <w:rFonts w:ascii="Times New Roman" w:hAnsi="Times New Roman" w:cs="Times New Roman"/>
          <w:sz w:val="24"/>
          <w:szCs w:val="24"/>
        </w:rPr>
        <w:t xml:space="preserve"> </w:t>
      </w:r>
      <w:proofErr w:type="spellStart"/>
      <w:r w:rsidRPr="00580BC4">
        <w:rPr>
          <w:rFonts w:ascii="Times New Roman" w:hAnsi="Times New Roman" w:cs="Times New Roman"/>
          <w:sz w:val="24"/>
          <w:szCs w:val="24"/>
        </w:rPr>
        <w:t>mënyrë</w:t>
      </w:r>
      <w:proofErr w:type="spellEnd"/>
      <w:r w:rsidRPr="00580BC4">
        <w:rPr>
          <w:rFonts w:ascii="Times New Roman" w:hAnsi="Times New Roman" w:cs="Times New Roman"/>
          <w:sz w:val="24"/>
          <w:szCs w:val="24"/>
        </w:rPr>
        <w:t xml:space="preserve"> </w:t>
      </w:r>
      <w:proofErr w:type="spellStart"/>
      <w:r w:rsidRPr="00580BC4">
        <w:rPr>
          <w:rFonts w:ascii="Times New Roman" w:hAnsi="Times New Roman" w:cs="Times New Roman"/>
          <w:sz w:val="24"/>
          <w:szCs w:val="24"/>
        </w:rPr>
        <w:t>më</w:t>
      </w:r>
      <w:proofErr w:type="spellEnd"/>
      <w:r w:rsidRPr="00580BC4">
        <w:rPr>
          <w:rFonts w:ascii="Times New Roman" w:hAnsi="Times New Roman" w:cs="Times New Roman"/>
          <w:sz w:val="24"/>
          <w:szCs w:val="24"/>
        </w:rPr>
        <w:t xml:space="preserve"> </w:t>
      </w:r>
      <w:proofErr w:type="spellStart"/>
      <w:r w:rsidRPr="00580BC4">
        <w:rPr>
          <w:rFonts w:ascii="Times New Roman" w:hAnsi="Times New Roman" w:cs="Times New Roman"/>
          <w:sz w:val="24"/>
          <w:szCs w:val="24"/>
        </w:rPr>
        <w:t>të</w:t>
      </w:r>
      <w:proofErr w:type="spellEnd"/>
      <w:r w:rsidRPr="00580BC4">
        <w:rPr>
          <w:rFonts w:ascii="Times New Roman" w:hAnsi="Times New Roman" w:cs="Times New Roman"/>
          <w:sz w:val="24"/>
          <w:szCs w:val="24"/>
        </w:rPr>
        <w:t xml:space="preserve"> </w:t>
      </w:r>
      <w:proofErr w:type="spellStart"/>
      <w:r w:rsidRPr="00580BC4">
        <w:rPr>
          <w:rFonts w:ascii="Times New Roman" w:hAnsi="Times New Roman" w:cs="Times New Roman"/>
          <w:sz w:val="24"/>
          <w:szCs w:val="24"/>
        </w:rPr>
        <w:t>detajuar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ndikimi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secilës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prej</w:t>
      </w:r>
      <w:proofErr w:type="spellEnd"/>
      <w:r>
        <w:rPr>
          <w:rFonts w:ascii="Times New Roman" w:hAnsi="Times New Roman" w:cs="Times New Roman"/>
          <w:sz w:val="24"/>
          <w:szCs w:val="24"/>
        </w:rPr>
        <w:t xml:space="preserve"> tyre </w:t>
      </w:r>
      <w:proofErr w:type="spellStart"/>
      <w:r>
        <w:rPr>
          <w:rFonts w:ascii="Times New Roman" w:hAnsi="Times New Roman" w:cs="Times New Roman"/>
          <w:sz w:val="24"/>
          <w:szCs w:val="24"/>
        </w:rPr>
        <w:t>në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totalin</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shpenzimeve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tatimore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tatimi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mbi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vler</w:t>
      </w:r>
      <w:r w:rsidR="0034027F">
        <w:rPr>
          <w:rFonts w:ascii="Times New Roman" w:hAnsi="Times New Roman" w:cs="Times New Roman"/>
          <w:sz w:val="24"/>
          <w:szCs w:val="24"/>
        </w:rPr>
        <w:t>ën</w:t>
      </w:r>
      <w:proofErr w:type="spellEnd"/>
      <w:r w:rsidR="0034027F">
        <w:rPr>
          <w:rFonts w:ascii="Times New Roman" w:hAnsi="Times New Roman" w:cs="Times New Roman"/>
          <w:sz w:val="24"/>
          <w:szCs w:val="24"/>
        </w:rPr>
        <w:t xml:space="preserve"> e </w:t>
      </w:r>
      <w:proofErr w:type="spellStart"/>
      <w:r w:rsidR="0034027F">
        <w:rPr>
          <w:rFonts w:ascii="Times New Roman" w:hAnsi="Times New Roman" w:cs="Times New Roman"/>
          <w:sz w:val="24"/>
          <w:szCs w:val="24"/>
        </w:rPr>
        <w:t>shtuar</w:t>
      </w:r>
      <w:proofErr w:type="spellEnd"/>
      <w:r w:rsidR="0034027F">
        <w:rPr>
          <w:rFonts w:ascii="Times New Roman" w:hAnsi="Times New Roman" w:cs="Times New Roman"/>
          <w:sz w:val="24"/>
          <w:szCs w:val="24"/>
        </w:rPr>
        <w:t xml:space="preserve">. </w:t>
      </w:r>
    </w:p>
    <w:p w14:paraId="16CE7BC0" w14:textId="77777777" w:rsidR="0018344A" w:rsidRPr="0018344A" w:rsidRDefault="0018344A" w:rsidP="0018344A">
      <w:pPr>
        <w:pStyle w:val="Caption"/>
        <w:jc w:val="both"/>
        <w:rPr>
          <w:rFonts w:ascii="Times New Roman" w:hAnsi="Times New Roman" w:cs="Times New Roman"/>
          <w:sz w:val="24"/>
          <w:szCs w:val="24"/>
        </w:rPr>
      </w:pPr>
    </w:p>
    <w:p w14:paraId="6A2DFA17" w14:textId="302D06F2" w:rsidR="002F14DF" w:rsidRPr="00743D77" w:rsidRDefault="00743D77" w:rsidP="00743D77">
      <w:pPr>
        <w:pStyle w:val="Heading3"/>
        <w:jc w:val="left"/>
        <w:rPr>
          <w:rFonts w:ascii="Times New Roman" w:hAnsi="Times New Roman" w:cs="Times New Roman"/>
          <w:b w:val="0"/>
          <w:bCs/>
          <w:iCs/>
          <w:color w:val="auto"/>
          <w:sz w:val="24"/>
        </w:rPr>
      </w:pPr>
      <w:bookmarkStart w:id="113" w:name="_Toc209533675"/>
      <w:bookmarkStart w:id="114" w:name="_Hlk209014683"/>
      <w:r w:rsidRPr="00743D77">
        <w:rPr>
          <w:rFonts w:ascii="Times New Roman" w:hAnsi="Times New Roman" w:cs="Times New Roman"/>
          <w:sz w:val="24"/>
        </w:rPr>
        <w:t>VI.5.1</w:t>
      </w:r>
      <w:r w:rsidRPr="00743D77">
        <w:rPr>
          <w:rFonts w:ascii="Times New Roman" w:hAnsi="Times New Roman" w:cs="Times New Roman"/>
          <w:b w:val="0"/>
          <w:bCs/>
          <w:sz w:val="24"/>
        </w:rPr>
        <w:t xml:space="preserve"> </w:t>
      </w:r>
      <w:proofErr w:type="spellStart"/>
      <w:r w:rsidR="002F14DF" w:rsidRPr="00743D77">
        <w:rPr>
          <w:rFonts w:ascii="Times New Roman" w:hAnsi="Times New Roman" w:cs="Times New Roman"/>
          <w:bCs/>
          <w:sz w:val="24"/>
        </w:rPr>
        <w:t>Pragu</w:t>
      </w:r>
      <w:proofErr w:type="spellEnd"/>
      <w:r w:rsidR="002F14DF" w:rsidRPr="00743D77">
        <w:rPr>
          <w:rFonts w:ascii="Times New Roman" w:hAnsi="Times New Roman" w:cs="Times New Roman"/>
          <w:bCs/>
          <w:sz w:val="24"/>
        </w:rPr>
        <w:t xml:space="preserve"> </w:t>
      </w:r>
      <w:proofErr w:type="spellStart"/>
      <w:r w:rsidR="002F14DF" w:rsidRPr="00743D77">
        <w:rPr>
          <w:rFonts w:ascii="Times New Roman" w:hAnsi="Times New Roman" w:cs="Times New Roman"/>
          <w:bCs/>
          <w:sz w:val="24"/>
        </w:rPr>
        <w:t>i</w:t>
      </w:r>
      <w:proofErr w:type="spellEnd"/>
      <w:r w:rsidR="002F14DF" w:rsidRPr="00743D77">
        <w:rPr>
          <w:rFonts w:ascii="Times New Roman" w:hAnsi="Times New Roman" w:cs="Times New Roman"/>
          <w:bCs/>
          <w:sz w:val="24"/>
        </w:rPr>
        <w:t xml:space="preserve"> TVSH-</w:t>
      </w:r>
      <w:proofErr w:type="spellStart"/>
      <w:r w:rsidR="002F14DF" w:rsidRPr="00743D77">
        <w:rPr>
          <w:rFonts w:ascii="Times New Roman" w:hAnsi="Times New Roman" w:cs="Times New Roman"/>
          <w:bCs/>
          <w:sz w:val="24"/>
        </w:rPr>
        <w:t>s</w:t>
      </w:r>
      <w:r w:rsidR="00074D6D" w:rsidRPr="00743D77">
        <w:rPr>
          <w:rFonts w:ascii="Times New Roman" w:hAnsi="Times New Roman" w:cs="Times New Roman"/>
          <w:bCs/>
          <w:sz w:val="24"/>
        </w:rPr>
        <w:t>ë</w:t>
      </w:r>
      <w:bookmarkEnd w:id="113"/>
      <w:proofErr w:type="spellEnd"/>
    </w:p>
    <w:p w14:paraId="31B64DAE" w14:textId="77777777" w:rsidR="001834B6" w:rsidRDefault="001834B6" w:rsidP="001834B6">
      <w:pPr>
        <w:spacing w:line="240" w:lineRule="auto"/>
        <w:jc w:val="both"/>
        <w:rPr>
          <w:rFonts w:ascii="Times New Roman" w:hAnsi="Times New Roman" w:cs="Times New Roman"/>
          <w:color w:val="auto"/>
          <w:szCs w:val="24"/>
          <w:lang w:val="en-US"/>
        </w:rPr>
      </w:pPr>
    </w:p>
    <w:p w14:paraId="02B6EF94" w14:textId="49739470" w:rsidR="00CF0D75" w:rsidRPr="00727831" w:rsidRDefault="001834B6" w:rsidP="00CF0D75">
      <w:pPr>
        <w:spacing w:line="276" w:lineRule="auto"/>
        <w:rPr>
          <w:rFonts w:ascii="Times New Roman" w:hAnsi="Times New Roman" w:cs="Times New Roman"/>
          <w:color w:val="auto"/>
          <w:szCs w:val="24"/>
          <w:lang w:val="en-US"/>
        </w:rPr>
      </w:pPr>
      <w:bookmarkStart w:id="115" w:name="_Hlk209524795"/>
      <w:proofErr w:type="spellStart"/>
      <w:r w:rsidRPr="00531FAA">
        <w:rPr>
          <w:rFonts w:ascii="Times New Roman" w:hAnsi="Times New Roman" w:cs="Times New Roman"/>
          <w:b/>
          <w:bCs/>
          <w:color w:val="auto"/>
          <w:szCs w:val="24"/>
          <w:lang w:val="en-US"/>
        </w:rPr>
        <w:t>Për</w:t>
      </w:r>
      <w:proofErr w:type="spellEnd"/>
      <w:r w:rsidRPr="00531FAA">
        <w:rPr>
          <w:rFonts w:ascii="Times New Roman" w:hAnsi="Times New Roman" w:cs="Times New Roman"/>
          <w:b/>
          <w:bCs/>
          <w:color w:val="auto"/>
          <w:szCs w:val="24"/>
          <w:lang w:val="en-US"/>
        </w:rPr>
        <w:t xml:space="preserve"> </w:t>
      </w:r>
      <w:proofErr w:type="spellStart"/>
      <w:r w:rsidRPr="00531FAA">
        <w:rPr>
          <w:rFonts w:ascii="Times New Roman" w:hAnsi="Times New Roman" w:cs="Times New Roman"/>
          <w:b/>
          <w:bCs/>
          <w:color w:val="auto"/>
          <w:szCs w:val="24"/>
          <w:lang w:val="en-US"/>
        </w:rPr>
        <w:t>vitin</w:t>
      </w:r>
      <w:proofErr w:type="spellEnd"/>
      <w:r w:rsidRPr="00531FAA">
        <w:rPr>
          <w:rFonts w:ascii="Times New Roman" w:hAnsi="Times New Roman" w:cs="Times New Roman"/>
          <w:b/>
          <w:bCs/>
          <w:color w:val="auto"/>
          <w:szCs w:val="24"/>
          <w:lang w:val="en-US"/>
        </w:rPr>
        <w:t xml:space="preserve"> 2024 </w:t>
      </w:r>
      <w:proofErr w:type="spellStart"/>
      <w:r w:rsidRPr="00531FAA">
        <w:rPr>
          <w:rFonts w:ascii="Times New Roman" w:hAnsi="Times New Roman" w:cs="Times New Roman"/>
          <w:b/>
          <w:bCs/>
          <w:color w:val="auto"/>
          <w:szCs w:val="24"/>
          <w:lang w:val="en-US"/>
        </w:rPr>
        <w:t>shpenzimet</w:t>
      </w:r>
      <w:proofErr w:type="spellEnd"/>
      <w:r w:rsidRPr="00531FAA">
        <w:rPr>
          <w:rFonts w:ascii="Times New Roman" w:hAnsi="Times New Roman" w:cs="Times New Roman"/>
          <w:b/>
          <w:bCs/>
          <w:color w:val="auto"/>
          <w:szCs w:val="24"/>
          <w:lang w:val="en-US"/>
        </w:rPr>
        <w:t xml:space="preserve"> </w:t>
      </w:r>
      <w:proofErr w:type="spellStart"/>
      <w:r w:rsidRPr="00531FAA">
        <w:rPr>
          <w:rFonts w:ascii="Times New Roman" w:hAnsi="Times New Roman" w:cs="Times New Roman"/>
          <w:b/>
          <w:bCs/>
          <w:color w:val="auto"/>
          <w:szCs w:val="24"/>
          <w:lang w:val="en-US"/>
        </w:rPr>
        <w:t>tatimore</w:t>
      </w:r>
      <w:proofErr w:type="spellEnd"/>
      <w:r w:rsidRPr="00531FAA">
        <w:rPr>
          <w:rFonts w:ascii="Times New Roman" w:hAnsi="Times New Roman" w:cs="Times New Roman"/>
          <w:b/>
          <w:bCs/>
          <w:color w:val="auto"/>
          <w:szCs w:val="24"/>
          <w:lang w:val="en-US"/>
        </w:rPr>
        <w:t xml:space="preserve"> </w:t>
      </w:r>
      <w:proofErr w:type="spellStart"/>
      <w:r w:rsidRPr="00531FAA">
        <w:rPr>
          <w:rFonts w:ascii="Times New Roman" w:hAnsi="Times New Roman" w:cs="Times New Roman"/>
          <w:b/>
          <w:bCs/>
          <w:color w:val="auto"/>
          <w:szCs w:val="24"/>
          <w:lang w:val="en-US"/>
        </w:rPr>
        <w:t>nga</w:t>
      </w:r>
      <w:proofErr w:type="spellEnd"/>
      <w:r w:rsidRPr="00531FAA">
        <w:rPr>
          <w:rFonts w:ascii="Times New Roman" w:hAnsi="Times New Roman" w:cs="Times New Roman"/>
          <w:b/>
          <w:bCs/>
          <w:color w:val="auto"/>
          <w:szCs w:val="24"/>
          <w:lang w:val="en-US"/>
        </w:rPr>
        <w:t xml:space="preserve"> </w:t>
      </w:r>
      <w:proofErr w:type="spellStart"/>
      <w:r w:rsidRPr="00531FAA">
        <w:rPr>
          <w:rFonts w:ascii="Times New Roman" w:hAnsi="Times New Roman" w:cs="Times New Roman"/>
          <w:b/>
          <w:bCs/>
          <w:color w:val="auto"/>
          <w:szCs w:val="24"/>
          <w:lang w:val="en-US"/>
        </w:rPr>
        <w:t>pragu</w:t>
      </w:r>
      <w:proofErr w:type="spellEnd"/>
      <w:r w:rsidRPr="001834B6">
        <w:rPr>
          <w:rFonts w:ascii="Times New Roman" w:hAnsi="Times New Roman" w:cs="Times New Roman"/>
          <w:color w:val="auto"/>
          <w:szCs w:val="24"/>
          <w:lang w:val="en-US"/>
        </w:rPr>
        <w:t xml:space="preserve"> </w:t>
      </w:r>
      <w:proofErr w:type="spellStart"/>
      <w:r w:rsidRPr="001834B6">
        <w:rPr>
          <w:rFonts w:ascii="Times New Roman" w:hAnsi="Times New Roman" w:cs="Times New Roman"/>
          <w:color w:val="auto"/>
          <w:szCs w:val="24"/>
          <w:lang w:val="en-US"/>
        </w:rPr>
        <w:t>janë</w:t>
      </w:r>
      <w:proofErr w:type="spellEnd"/>
      <w:r w:rsidRPr="001834B6">
        <w:rPr>
          <w:rFonts w:ascii="Times New Roman" w:hAnsi="Times New Roman" w:cs="Times New Roman"/>
          <w:color w:val="auto"/>
          <w:szCs w:val="24"/>
          <w:lang w:val="en-US"/>
        </w:rPr>
        <w:t xml:space="preserve"> </w:t>
      </w:r>
      <w:proofErr w:type="spellStart"/>
      <w:r w:rsidRPr="001834B6">
        <w:rPr>
          <w:rFonts w:ascii="Times New Roman" w:hAnsi="Times New Roman" w:cs="Times New Roman"/>
          <w:color w:val="auto"/>
          <w:szCs w:val="24"/>
          <w:lang w:val="en-US"/>
        </w:rPr>
        <w:t>rreth</w:t>
      </w:r>
      <w:proofErr w:type="spellEnd"/>
      <w:r w:rsidRPr="001834B6">
        <w:rPr>
          <w:rFonts w:ascii="Times New Roman" w:hAnsi="Times New Roman" w:cs="Times New Roman"/>
          <w:color w:val="auto"/>
          <w:szCs w:val="24"/>
          <w:lang w:val="en-US"/>
        </w:rPr>
        <w:t xml:space="preserve"> 1</w:t>
      </w:r>
      <w:r w:rsidR="00425775">
        <w:rPr>
          <w:rFonts w:ascii="Times New Roman" w:hAnsi="Times New Roman" w:cs="Times New Roman"/>
          <w:color w:val="auto"/>
          <w:szCs w:val="24"/>
          <w:lang w:val="en-US"/>
        </w:rPr>
        <w:t>5</w:t>
      </w:r>
      <w:r w:rsidRPr="001834B6">
        <w:rPr>
          <w:rFonts w:ascii="Times New Roman" w:hAnsi="Times New Roman" w:cs="Times New Roman"/>
          <w:color w:val="auto"/>
          <w:szCs w:val="24"/>
          <w:lang w:val="en-US"/>
        </w:rPr>
        <w:t xml:space="preserve"> </w:t>
      </w:r>
      <w:proofErr w:type="spellStart"/>
      <w:r w:rsidRPr="001834B6">
        <w:rPr>
          <w:rFonts w:ascii="Times New Roman" w:hAnsi="Times New Roman" w:cs="Times New Roman"/>
          <w:color w:val="auto"/>
          <w:szCs w:val="24"/>
          <w:lang w:val="en-US"/>
        </w:rPr>
        <w:t>miliardë</w:t>
      </w:r>
      <w:proofErr w:type="spellEnd"/>
      <w:r w:rsidRPr="001834B6">
        <w:rPr>
          <w:rFonts w:ascii="Times New Roman" w:hAnsi="Times New Roman" w:cs="Times New Roman"/>
          <w:color w:val="auto"/>
          <w:szCs w:val="24"/>
          <w:lang w:val="en-US"/>
        </w:rPr>
        <w:t xml:space="preserve"> </w:t>
      </w:r>
      <w:proofErr w:type="spellStart"/>
      <w:r w:rsidRPr="001834B6">
        <w:rPr>
          <w:rFonts w:ascii="Times New Roman" w:hAnsi="Times New Roman" w:cs="Times New Roman"/>
          <w:color w:val="auto"/>
          <w:szCs w:val="24"/>
          <w:lang w:val="en-US"/>
        </w:rPr>
        <w:t>lekë</w:t>
      </w:r>
      <w:proofErr w:type="spellEnd"/>
      <w:r w:rsidRPr="001834B6">
        <w:rPr>
          <w:rFonts w:ascii="Times New Roman" w:hAnsi="Times New Roman" w:cs="Times New Roman"/>
          <w:color w:val="auto"/>
          <w:szCs w:val="24"/>
          <w:lang w:val="en-US"/>
        </w:rPr>
        <w:t xml:space="preserve">, me </w:t>
      </w:r>
      <w:proofErr w:type="spellStart"/>
      <w:r w:rsidRPr="001834B6">
        <w:rPr>
          <w:rFonts w:ascii="Times New Roman" w:hAnsi="Times New Roman" w:cs="Times New Roman"/>
          <w:color w:val="auto"/>
          <w:szCs w:val="24"/>
          <w:lang w:val="en-US"/>
        </w:rPr>
        <w:t>një</w:t>
      </w:r>
      <w:proofErr w:type="spellEnd"/>
      <w:r w:rsidRPr="001834B6">
        <w:rPr>
          <w:rFonts w:ascii="Times New Roman" w:hAnsi="Times New Roman" w:cs="Times New Roman"/>
          <w:color w:val="auto"/>
          <w:szCs w:val="24"/>
          <w:lang w:val="en-US"/>
        </w:rPr>
        <w:t xml:space="preserve"> </w:t>
      </w:r>
      <w:proofErr w:type="spellStart"/>
      <w:r w:rsidRPr="001834B6">
        <w:rPr>
          <w:rFonts w:ascii="Times New Roman" w:hAnsi="Times New Roman" w:cs="Times New Roman"/>
          <w:color w:val="auto"/>
          <w:szCs w:val="24"/>
          <w:lang w:val="en-US"/>
        </w:rPr>
        <w:t>rritje</w:t>
      </w:r>
      <w:proofErr w:type="spellEnd"/>
      <w:r w:rsidRPr="001834B6">
        <w:rPr>
          <w:rFonts w:ascii="Times New Roman" w:hAnsi="Times New Roman" w:cs="Times New Roman"/>
          <w:color w:val="auto"/>
          <w:szCs w:val="24"/>
          <w:lang w:val="en-US"/>
        </w:rPr>
        <w:t xml:space="preserve"> </w:t>
      </w:r>
      <w:proofErr w:type="spellStart"/>
      <w:r w:rsidRPr="001834B6">
        <w:rPr>
          <w:rFonts w:ascii="Times New Roman" w:hAnsi="Times New Roman" w:cs="Times New Roman"/>
          <w:color w:val="auto"/>
          <w:szCs w:val="24"/>
          <w:lang w:val="en-US"/>
        </w:rPr>
        <w:t>prej</w:t>
      </w:r>
      <w:proofErr w:type="spellEnd"/>
      <w:r w:rsidRPr="001834B6">
        <w:rPr>
          <w:rFonts w:ascii="Times New Roman" w:hAnsi="Times New Roman" w:cs="Times New Roman"/>
          <w:color w:val="auto"/>
          <w:szCs w:val="24"/>
          <w:lang w:val="en-US"/>
        </w:rPr>
        <w:t xml:space="preserve"> +</w:t>
      </w:r>
      <w:r w:rsidR="00425775">
        <w:rPr>
          <w:rFonts w:ascii="Times New Roman" w:hAnsi="Times New Roman" w:cs="Times New Roman"/>
          <w:color w:val="auto"/>
          <w:szCs w:val="24"/>
          <w:lang w:val="en-US"/>
        </w:rPr>
        <w:t>1,188</w:t>
      </w:r>
      <w:r w:rsidRPr="001834B6">
        <w:rPr>
          <w:rFonts w:ascii="Times New Roman" w:hAnsi="Times New Roman" w:cs="Times New Roman"/>
          <w:color w:val="auto"/>
          <w:szCs w:val="24"/>
          <w:lang w:val="en-US"/>
        </w:rPr>
        <w:t xml:space="preserve"> </w:t>
      </w:r>
      <w:proofErr w:type="spellStart"/>
      <w:r w:rsidRPr="001834B6">
        <w:rPr>
          <w:rFonts w:ascii="Times New Roman" w:hAnsi="Times New Roman" w:cs="Times New Roman"/>
          <w:color w:val="auto"/>
          <w:szCs w:val="24"/>
          <w:lang w:val="en-US"/>
        </w:rPr>
        <w:t>milionë</w:t>
      </w:r>
      <w:proofErr w:type="spellEnd"/>
      <w:r w:rsidRPr="001834B6">
        <w:rPr>
          <w:rFonts w:ascii="Times New Roman" w:hAnsi="Times New Roman" w:cs="Times New Roman"/>
          <w:color w:val="auto"/>
          <w:szCs w:val="24"/>
          <w:lang w:val="en-US"/>
        </w:rPr>
        <w:t xml:space="preserve"> </w:t>
      </w:r>
      <w:proofErr w:type="spellStart"/>
      <w:r w:rsidRPr="001834B6">
        <w:rPr>
          <w:rFonts w:ascii="Times New Roman" w:hAnsi="Times New Roman" w:cs="Times New Roman"/>
          <w:color w:val="auto"/>
          <w:szCs w:val="24"/>
          <w:lang w:val="en-US"/>
        </w:rPr>
        <w:t>lekësh</w:t>
      </w:r>
      <w:proofErr w:type="spellEnd"/>
      <w:r w:rsidRPr="001834B6">
        <w:rPr>
          <w:rFonts w:ascii="Times New Roman" w:hAnsi="Times New Roman" w:cs="Times New Roman"/>
          <w:color w:val="auto"/>
          <w:szCs w:val="24"/>
          <w:lang w:val="en-US"/>
        </w:rPr>
        <w:t xml:space="preserve"> </w:t>
      </w:r>
      <w:proofErr w:type="spellStart"/>
      <w:r w:rsidRPr="001834B6">
        <w:rPr>
          <w:rFonts w:ascii="Times New Roman" w:hAnsi="Times New Roman" w:cs="Times New Roman"/>
          <w:color w:val="auto"/>
          <w:szCs w:val="24"/>
          <w:lang w:val="en-US"/>
        </w:rPr>
        <w:t>ose</w:t>
      </w:r>
      <w:proofErr w:type="spellEnd"/>
      <w:r w:rsidRPr="001834B6">
        <w:rPr>
          <w:rFonts w:ascii="Times New Roman" w:hAnsi="Times New Roman" w:cs="Times New Roman"/>
          <w:color w:val="auto"/>
          <w:szCs w:val="24"/>
          <w:lang w:val="en-US"/>
        </w:rPr>
        <w:t xml:space="preserve"> + </w:t>
      </w:r>
      <w:r w:rsidR="00425775">
        <w:rPr>
          <w:rFonts w:ascii="Times New Roman" w:hAnsi="Times New Roman" w:cs="Times New Roman"/>
          <w:color w:val="auto"/>
          <w:szCs w:val="24"/>
          <w:lang w:val="en-US"/>
        </w:rPr>
        <w:t>8.</w:t>
      </w:r>
      <w:r w:rsidRPr="001834B6">
        <w:rPr>
          <w:rFonts w:ascii="Times New Roman" w:hAnsi="Times New Roman" w:cs="Times New Roman"/>
          <w:color w:val="auto"/>
          <w:szCs w:val="24"/>
          <w:lang w:val="en-US"/>
        </w:rPr>
        <w:t xml:space="preserve">6 % </w:t>
      </w:r>
      <w:proofErr w:type="spellStart"/>
      <w:r w:rsidRPr="001834B6">
        <w:rPr>
          <w:rFonts w:ascii="Times New Roman" w:hAnsi="Times New Roman" w:cs="Times New Roman"/>
          <w:color w:val="auto"/>
          <w:szCs w:val="24"/>
          <w:lang w:val="en-US"/>
        </w:rPr>
        <w:t>krahasuar</w:t>
      </w:r>
      <w:proofErr w:type="spellEnd"/>
      <w:r w:rsidRPr="001834B6">
        <w:rPr>
          <w:rFonts w:ascii="Times New Roman" w:hAnsi="Times New Roman" w:cs="Times New Roman"/>
          <w:color w:val="auto"/>
          <w:szCs w:val="24"/>
          <w:lang w:val="en-US"/>
        </w:rPr>
        <w:t xml:space="preserve"> me </w:t>
      </w:r>
      <w:proofErr w:type="spellStart"/>
      <w:r w:rsidRPr="001834B6">
        <w:rPr>
          <w:rFonts w:ascii="Times New Roman" w:hAnsi="Times New Roman" w:cs="Times New Roman"/>
          <w:color w:val="auto"/>
          <w:szCs w:val="24"/>
          <w:lang w:val="en-US"/>
        </w:rPr>
        <w:t>vitin</w:t>
      </w:r>
      <w:proofErr w:type="spellEnd"/>
      <w:r w:rsidRPr="001834B6">
        <w:rPr>
          <w:rFonts w:ascii="Times New Roman" w:hAnsi="Times New Roman" w:cs="Times New Roman"/>
          <w:color w:val="auto"/>
          <w:szCs w:val="24"/>
          <w:lang w:val="en-US"/>
        </w:rPr>
        <w:t xml:space="preserve"> 2023. </w:t>
      </w:r>
      <w:proofErr w:type="spellStart"/>
      <w:r w:rsidR="00CF0D75">
        <w:rPr>
          <w:rFonts w:ascii="Times New Roman" w:hAnsi="Times New Roman" w:cs="Times New Roman"/>
          <w:color w:val="auto"/>
          <w:szCs w:val="24"/>
          <w:lang w:val="en-US"/>
        </w:rPr>
        <w:t>Rreth</w:t>
      </w:r>
      <w:proofErr w:type="spellEnd"/>
      <w:r w:rsidR="00CF0D75">
        <w:rPr>
          <w:rFonts w:ascii="Times New Roman" w:hAnsi="Times New Roman" w:cs="Times New Roman"/>
          <w:color w:val="auto"/>
          <w:szCs w:val="24"/>
          <w:lang w:val="en-US"/>
        </w:rPr>
        <w:t xml:space="preserve"> </w:t>
      </w:r>
      <w:r w:rsidR="00425775">
        <w:rPr>
          <w:rFonts w:ascii="Times New Roman" w:hAnsi="Times New Roman" w:cs="Times New Roman"/>
          <w:color w:val="auto"/>
          <w:szCs w:val="24"/>
          <w:lang w:val="en-US"/>
        </w:rPr>
        <w:t>82</w:t>
      </w:r>
      <w:r w:rsidR="00753868">
        <w:rPr>
          <w:rFonts w:ascii="Times New Roman" w:hAnsi="Times New Roman" w:cs="Times New Roman"/>
          <w:color w:val="auto"/>
          <w:szCs w:val="24"/>
          <w:lang w:val="en-US"/>
        </w:rPr>
        <w:t xml:space="preserve"> % e </w:t>
      </w:r>
      <w:proofErr w:type="spellStart"/>
      <w:r w:rsidR="00753868">
        <w:rPr>
          <w:rFonts w:ascii="Times New Roman" w:hAnsi="Times New Roman" w:cs="Times New Roman"/>
          <w:color w:val="auto"/>
          <w:szCs w:val="24"/>
          <w:lang w:val="en-US"/>
        </w:rPr>
        <w:t>këtyre</w:t>
      </w:r>
      <w:proofErr w:type="spellEnd"/>
      <w:r w:rsidR="00753868">
        <w:rPr>
          <w:rFonts w:ascii="Times New Roman" w:hAnsi="Times New Roman" w:cs="Times New Roman"/>
          <w:color w:val="auto"/>
          <w:szCs w:val="24"/>
          <w:lang w:val="en-US"/>
        </w:rPr>
        <w:t xml:space="preserve"> </w:t>
      </w:r>
      <w:proofErr w:type="spellStart"/>
      <w:r w:rsidR="00753868">
        <w:rPr>
          <w:rFonts w:ascii="Times New Roman" w:hAnsi="Times New Roman" w:cs="Times New Roman"/>
          <w:color w:val="auto"/>
          <w:szCs w:val="24"/>
          <w:lang w:val="en-US"/>
        </w:rPr>
        <w:t>shpenzimeve</w:t>
      </w:r>
      <w:proofErr w:type="spellEnd"/>
      <w:r w:rsidR="00753868">
        <w:rPr>
          <w:rFonts w:ascii="Times New Roman" w:hAnsi="Times New Roman" w:cs="Times New Roman"/>
          <w:color w:val="auto"/>
          <w:szCs w:val="24"/>
          <w:lang w:val="en-US"/>
        </w:rPr>
        <w:t xml:space="preserve"> </w:t>
      </w:r>
      <w:proofErr w:type="spellStart"/>
      <w:r w:rsidR="00753868">
        <w:rPr>
          <w:rFonts w:ascii="Times New Roman" w:hAnsi="Times New Roman" w:cs="Times New Roman"/>
          <w:color w:val="auto"/>
          <w:szCs w:val="24"/>
          <w:lang w:val="en-US"/>
        </w:rPr>
        <w:t>ose</w:t>
      </w:r>
      <w:proofErr w:type="spellEnd"/>
      <w:r w:rsidR="00753868">
        <w:rPr>
          <w:rFonts w:ascii="Times New Roman" w:hAnsi="Times New Roman" w:cs="Times New Roman"/>
          <w:color w:val="auto"/>
          <w:szCs w:val="24"/>
          <w:lang w:val="en-US"/>
        </w:rPr>
        <w:t xml:space="preserve"> </w:t>
      </w:r>
      <w:proofErr w:type="spellStart"/>
      <w:r w:rsidR="00753868">
        <w:rPr>
          <w:rFonts w:ascii="Times New Roman" w:hAnsi="Times New Roman" w:cs="Times New Roman"/>
          <w:color w:val="auto"/>
          <w:szCs w:val="24"/>
          <w:lang w:val="en-US"/>
        </w:rPr>
        <w:t>rreth</w:t>
      </w:r>
      <w:proofErr w:type="spellEnd"/>
      <w:r w:rsidR="00753868">
        <w:rPr>
          <w:rFonts w:ascii="Times New Roman" w:hAnsi="Times New Roman" w:cs="Times New Roman"/>
          <w:color w:val="auto"/>
          <w:szCs w:val="24"/>
          <w:lang w:val="en-US"/>
        </w:rPr>
        <w:t xml:space="preserve"> </w:t>
      </w:r>
      <w:r w:rsidR="00CF0D75">
        <w:rPr>
          <w:rFonts w:ascii="Times New Roman" w:hAnsi="Times New Roman" w:cs="Times New Roman"/>
          <w:color w:val="auto"/>
          <w:szCs w:val="24"/>
          <w:lang w:val="en-US"/>
        </w:rPr>
        <w:t>1</w:t>
      </w:r>
      <w:r w:rsidR="00425775">
        <w:rPr>
          <w:rFonts w:ascii="Times New Roman" w:hAnsi="Times New Roman" w:cs="Times New Roman"/>
          <w:color w:val="auto"/>
          <w:szCs w:val="24"/>
          <w:lang w:val="en-US"/>
        </w:rPr>
        <w:t>2.2</w:t>
      </w:r>
      <w:r w:rsidR="00CF0D75">
        <w:rPr>
          <w:rFonts w:ascii="Times New Roman" w:hAnsi="Times New Roman" w:cs="Times New Roman"/>
          <w:color w:val="auto"/>
          <w:szCs w:val="24"/>
          <w:lang w:val="en-US"/>
        </w:rPr>
        <w:t xml:space="preserve"> </w:t>
      </w:r>
      <w:proofErr w:type="spellStart"/>
      <w:r w:rsidR="00CF0D75">
        <w:rPr>
          <w:rFonts w:ascii="Times New Roman" w:hAnsi="Times New Roman" w:cs="Times New Roman"/>
          <w:color w:val="auto"/>
          <w:szCs w:val="24"/>
          <w:lang w:val="en-US"/>
        </w:rPr>
        <w:t>miliardë</w:t>
      </w:r>
      <w:proofErr w:type="spellEnd"/>
      <w:r w:rsidR="00CF0D75">
        <w:rPr>
          <w:rFonts w:ascii="Times New Roman" w:hAnsi="Times New Roman" w:cs="Times New Roman"/>
          <w:color w:val="auto"/>
          <w:szCs w:val="24"/>
          <w:lang w:val="en-US"/>
        </w:rPr>
        <w:t xml:space="preserve"> </w:t>
      </w:r>
      <w:proofErr w:type="spellStart"/>
      <w:r w:rsidR="00CF0D75">
        <w:rPr>
          <w:rFonts w:ascii="Times New Roman" w:hAnsi="Times New Roman" w:cs="Times New Roman"/>
          <w:color w:val="auto"/>
          <w:szCs w:val="24"/>
          <w:lang w:val="en-US"/>
        </w:rPr>
        <w:t>lekë</w:t>
      </w:r>
      <w:proofErr w:type="spellEnd"/>
      <w:r w:rsidR="00CF0D75">
        <w:rPr>
          <w:rFonts w:ascii="Times New Roman" w:hAnsi="Times New Roman" w:cs="Times New Roman"/>
          <w:color w:val="auto"/>
          <w:szCs w:val="24"/>
          <w:lang w:val="en-US"/>
        </w:rPr>
        <w:t xml:space="preserve"> </w:t>
      </w:r>
      <w:proofErr w:type="spellStart"/>
      <w:r w:rsidR="00CF0D75">
        <w:rPr>
          <w:rFonts w:ascii="Times New Roman" w:hAnsi="Times New Roman" w:cs="Times New Roman"/>
          <w:color w:val="auto"/>
          <w:szCs w:val="24"/>
          <w:lang w:val="en-US"/>
        </w:rPr>
        <w:t>gjenerohen</w:t>
      </w:r>
      <w:proofErr w:type="spellEnd"/>
      <w:r w:rsidR="00CF0D75">
        <w:rPr>
          <w:rFonts w:ascii="Times New Roman" w:hAnsi="Times New Roman" w:cs="Times New Roman"/>
          <w:color w:val="auto"/>
          <w:szCs w:val="24"/>
          <w:lang w:val="en-US"/>
        </w:rPr>
        <w:t xml:space="preserve"> </w:t>
      </w:r>
      <w:proofErr w:type="spellStart"/>
      <w:r w:rsidR="00CF0D75">
        <w:rPr>
          <w:rFonts w:ascii="Times New Roman" w:hAnsi="Times New Roman" w:cs="Times New Roman"/>
          <w:color w:val="auto"/>
          <w:szCs w:val="24"/>
          <w:lang w:val="en-US"/>
        </w:rPr>
        <w:t>nga</w:t>
      </w:r>
      <w:proofErr w:type="spellEnd"/>
      <w:r w:rsidR="00CF0D75">
        <w:rPr>
          <w:rFonts w:ascii="Times New Roman" w:hAnsi="Times New Roman" w:cs="Times New Roman"/>
          <w:color w:val="auto"/>
          <w:szCs w:val="24"/>
          <w:lang w:val="en-US"/>
        </w:rPr>
        <w:t xml:space="preserve"> </w:t>
      </w:r>
      <w:proofErr w:type="spellStart"/>
      <w:r w:rsidR="00CF0D75" w:rsidRPr="00727831">
        <w:rPr>
          <w:rFonts w:ascii="Times New Roman" w:hAnsi="Times New Roman" w:cs="Times New Roman"/>
          <w:szCs w:val="24"/>
          <w:lang w:val="en-US"/>
        </w:rPr>
        <w:t>sektori</w:t>
      </w:r>
      <w:proofErr w:type="spellEnd"/>
      <w:r w:rsidR="00CF0D75" w:rsidRPr="00727831">
        <w:rPr>
          <w:rFonts w:ascii="Times New Roman" w:hAnsi="Times New Roman" w:cs="Times New Roman"/>
          <w:szCs w:val="24"/>
          <w:lang w:val="en-US"/>
        </w:rPr>
        <w:t xml:space="preserve"> </w:t>
      </w:r>
      <w:proofErr w:type="spellStart"/>
      <w:r w:rsidR="00CF0D75" w:rsidRPr="00727831">
        <w:rPr>
          <w:rFonts w:ascii="Times New Roman" w:hAnsi="Times New Roman" w:cs="Times New Roman"/>
          <w:color w:val="auto"/>
          <w:szCs w:val="24"/>
          <w:lang w:val="en-US"/>
        </w:rPr>
        <w:t>i</w:t>
      </w:r>
      <w:proofErr w:type="spellEnd"/>
      <w:r w:rsidR="00CF0D75" w:rsidRPr="00727831">
        <w:rPr>
          <w:rFonts w:ascii="Times New Roman" w:hAnsi="Times New Roman" w:cs="Times New Roman"/>
          <w:color w:val="auto"/>
          <w:szCs w:val="24"/>
          <w:lang w:val="en-US"/>
        </w:rPr>
        <w:t xml:space="preserve"> </w:t>
      </w:r>
      <w:proofErr w:type="spellStart"/>
      <w:r w:rsidR="00CF0D75" w:rsidRPr="00727831">
        <w:rPr>
          <w:rFonts w:ascii="Times New Roman" w:hAnsi="Times New Roman" w:cs="Times New Roman"/>
          <w:color w:val="auto"/>
          <w:szCs w:val="24"/>
          <w:lang w:val="en-US"/>
        </w:rPr>
        <w:t>bujqësisë</w:t>
      </w:r>
      <w:proofErr w:type="spellEnd"/>
      <w:r w:rsidR="00CF0D75" w:rsidRPr="00727831">
        <w:rPr>
          <w:rFonts w:ascii="Times New Roman" w:hAnsi="Times New Roman" w:cs="Times New Roman"/>
          <w:color w:val="auto"/>
          <w:szCs w:val="24"/>
          <w:lang w:val="en-US"/>
        </w:rPr>
        <w:t xml:space="preserve">, </w:t>
      </w:r>
      <w:proofErr w:type="spellStart"/>
      <w:r w:rsidR="00CF0D75" w:rsidRPr="00727831">
        <w:rPr>
          <w:rFonts w:ascii="Times New Roman" w:hAnsi="Times New Roman" w:cs="Times New Roman"/>
          <w:color w:val="auto"/>
          <w:szCs w:val="24"/>
          <w:lang w:val="en-US"/>
        </w:rPr>
        <w:t>gjuetisë</w:t>
      </w:r>
      <w:proofErr w:type="spellEnd"/>
      <w:r w:rsidR="00CF0D75" w:rsidRPr="00727831">
        <w:rPr>
          <w:rFonts w:ascii="Times New Roman" w:hAnsi="Times New Roman" w:cs="Times New Roman"/>
          <w:color w:val="auto"/>
          <w:szCs w:val="24"/>
          <w:lang w:val="en-US"/>
        </w:rPr>
        <w:t xml:space="preserve"> </w:t>
      </w:r>
      <w:proofErr w:type="spellStart"/>
      <w:r w:rsidR="00CF0D75" w:rsidRPr="00727831">
        <w:rPr>
          <w:rFonts w:ascii="Times New Roman" w:hAnsi="Times New Roman" w:cs="Times New Roman"/>
          <w:color w:val="auto"/>
          <w:szCs w:val="24"/>
          <w:lang w:val="en-US"/>
        </w:rPr>
        <w:t>dhe</w:t>
      </w:r>
      <w:proofErr w:type="spellEnd"/>
      <w:r w:rsidR="00CF0D75" w:rsidRPr="00727831">
        <w:rPr>
          <w:rFonts w:ascii="Times New Roman" w:hAnsi="Times New Roman" w:cs="Times New Roman"/>
          <w:color w:val="auto"/>
          <w:szCs w:val="24"/>
          <w:lang w:val="en-US"/>
        </w:rPr>
        <w:t xml:space="preserve"> </w:t>
      </w:r>
      <w:proofErr w:type="spellStart"/>
      <w:r w:rsidR="00CF0D75" w:rsidRPr="00727831">
        <w:rPr>
          <w:rFonts w:ascii="Times New Roman" w:hAnsi="Times New Roman" w:cs="Times New Roman"/>
          <w:color w:val="auto"/>
          <w:szCs w:val="24"/>
          <w:lang w:val="en-US"/>
        </w:rPr>
        <w:t>shërbimeve</w:t>
      </w:r>
      <w:proofErr w:type="spellEnd"/>
      <w:r w:rsidR="00CF0D75" w:rsidRPr="00727831">
        <w:rPr>
          <w:rFonts w:ascii="Times New Roman" w:hAnsi="Times New Roman" w:cs="Times New Roman"/>
          <w:color w:val="auto"/>
          <w:szCs w:val="24"/>
          <w:lang w:val="en-US"/>
        </w:rPr>
        <w:t xml:space="preserve"> </w:t>
      </w:r>
      <w:proofErr w:type="spellStart"/>
      <w:r w:rsidR="00CF0D75" w:rsidRPr="00727831">
        <w:rPr>
          <w:rFonts w:ascii="Times New Roman" w:hAnsi="Times New Roman" w:cs="Times New Roman"/>
          <w:color w:val="auto"/>
          <w:szCs w:val="24"/>
          <w:lang w:val="en-US"/>
        </w:rPr>
        <w:t>të</w:t>
      </w:r>
      <w:proofErr w:type="spellEnd"/>
      <w:r w:rsidR="00CF0D75" w:rsidRPr="00727831">
        <w:rPr>
          <w:rFonts w:ascii="Times New Roman" w:hAnsi="Times New Roman" w:cs="Times New Roman"/>
          <w:color w:val="auto"/>
          <w:szCs w:val="24"/>
          <w:lang w:val="en-US"/>
        </w:rPr>
        <w:t xml:space="preserve"> </w:t>
      </w:r>
      <w:proofErr w:type="spellStart"/>
      <w:r w:rsidR="00CF0D75" w:rsidRPr="00727831">
        <w:rPr>
          <w:rFonts w:ascii="Times New Roman" w:hAnsi="Times New Roman" w:cs="Times New Roman"/>
          <w:color w:val="auto"/>
          <w:szCs w:val="24"/>
          <w:lang w:val="en-US"/>
        </w:rPr>
        <w:t>lidhura</w:t>
      </w:r>
      <w:proofErr w:type="spellEnd"/>
      <w:r w:rsidR="00CF0D75" w:rsidRPr="00727831">
        <w:rPr>
          <w:rFonts w:ascii="Times New Roman" w:hAnsi="Times New Roman" w:cs="Times New Roman"/>
          <w:color w:val="auto"/>
          <w:szCs w:val="24"/>
          <w:lang w:val="en-US"/>
        </w:rPr>
        <w:t xml:space="preserve"> me to. </w:t>
      </w:r>
    </w:p>
    <w:bookmarkEnd w:id="115"/>
    <w:p w14:paraId="23C013C6" w14:textId="5591ABD2" w:rsidR="00B870B2" w:rsidRDefault="00531FAA" w:rsidP="00B870B2">
      <w:pPr>
        <w:pStyle w:val="Caption"/>
        <w:spacing w:line="276" w:lineRule="auto"/>
        <w:jc w:val="both"/>
        <w:rPr>
          <w:rFonts w:ascii="Times New Roman" w:hAnsi="Times New Roman" w:cs="Times New Roman"/>
          <w:sz w:val="24"/>
          <w:szCs w:val="48"/>
          <w:lang w:val="en-US"/>
        </w:rPr>
      </w:pPr>
      <w:r>
        <w:rPr>
          <w:rFonts w:ascii="Times New Roman" w:hAnsi="Times New Roman" w:cs="Times New Roman"/>
          <w:sz w:val="24"/>
          <w:szCs w:val="48"/>
          <w:lang w:val="en-US"/>
        </w:rPr>
        <w:t xml:space="preserve">Ajo </w:t>
      </w:r>
      <w:proofErr w:type="spellStart"/>
      <w:r>
        <w:rPr>
          <w:rFonts w:ascii="Times New Roman" w:hAnsi="Times New Roman" w:cs="Times New Roman"/>
          <w:sz w:val="24"/>
          <w:szCs w:val="48"/>
          <w:lang w:val="en-US"/>
        </w:rPr>
        <w:t>që</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vihet</w:t>
      </w:r>
      <w:proofErr w:type="spellEnd"/>
      <w:r>
        <w:rPr>
          <w:rFonts w:ascii="Times New Roman" w:hAnsi="Times New Roman" w:cs="Times New Roman"/>
          <w:sz w:val="24"/>
          <w:szCs w:val="48"/>
          <w:lang w:val="en-US"/>
        </w:rPr>
        <w:t xml:space="preserve"> re </w:t>
      </w:r>
      <w:proofErr w:type="spellStart"/>
      <w:r>
        <w:rPr>
          <w:rFonts w:ascii="Times New Roman" w:hAnsi="Times New Roman" w:cs="Times New Roman"/>
          <w:sz w:val="24"/>
          <w:szCs w:val="48"/>
          <w:lang w:val="en-US"/>
        </w:rPr>
        <w:t>është</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një</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nivel</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në</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rrritje</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i</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shpenzimeve</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tatimore</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nga</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pragu</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i</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regjistrimit</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të</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tvsh-së</w:t>
      </w:r>
      <w:proofErr w:type="spellEnd"/>
      <w:r>
        <w:rPr>
          <w:rFonts w:ascii="Times New Roman" w:hAnsi="Times New Roman" w:cs="Times New Roman"/>
          <w:sz w:val="24"/>
          <w:szCs w:val="48"/>
          <w:lang w:val="en-US"/>
        </w:rPr>
        <w:t xml:space="preserve"> vit pas </w:t>
      </w:r>
      <w:proofErr w:type="spellStart"/>
      <w:r>
        <w:rPr>
          <w:rFonts w:ascii="Times New Roman" w:hAnsi="Times New Roman" w:cs="Times New Roman"/>
          <w:sz w:val="24"/>
          <w:szCs w:val="48"/>
          <w:lang w:val="en-US"/>
        </w:rPr>
        <w:t>viti</w:t>
      </w:r>
      <w:proofErr w:type="spellEnd"/>
      <w:r>
        <w:rPr>
          <w:rFonts w:ascii="Times New Roman" w:hAnsi="Times New Roman" w:cs="Times New Roman"/>
          <w:sz w:val="24"/>
          <w:szCs w:val="48"/>
          <w:lang w:val="en-US"/>
        </w:rPr>
        <w:t>.</w:t>
      </w:r>
    </w:p>
    <w:p w14:paraId="1E951099" w14:textId="3F5B11A1" w:rsidR="001834B6" w:rsidRPr="00B870B2" w:rsidRDefault="00B870B2" w:rsidP="00B870B2">
      <w:pPr>
        <w:pStyle w:val="Caption"/>
        <w:spacing w:line="276" w:lineRule="auto"/>
        <w:jc w:val="both"/>
        <w:rPr>
          <w:rFonts w:ascii="Times New Roman" w:hAnsi="Times New Roman" w:cs="Times New Roman"/>
          <w:sz w:val="24"/>
          <w:szCs w:val="48"/>
          <w:lang w:val="en-US"/>
        </w:rPr>
      </w:pPr>
      <w:proofErr w:type="spellStart"/>
      <w:r w:rsidRPr="007962E5">
        <w:rPr>
          <w:rFonts w:ascii="Times New Roman" w:hAnsi="Times New Roman" w:cs="Times New Roman"/>
          <w:sz w:val="24"/>
          <w:szCs w:val="48"/>
          <w:lang w:val="en-US"/>
        </w:rPr>
        <w:t>Kjo</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rritje</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nuk</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lidhet</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kryesisht</w:t>
      </w:r>
      <w:proofErr w:type="spellEnd"/>
      <w:r w:rsidRPr="007962E5">
        <w:rPr>
          <w:rFonts w:ascii="Times New Roman" w:hAnsi="Times New Roman" w:cs="Times New Roman"/>
          <w:sz w:val="24"/>
          <w:szCs w:val="48"/>
          <w:lang w:val="en-US"/>
        </w:rPr>
        <w:t xml:space="preserve"> me </w:t>
      </w:r>
      <w:proofErr w:type="spellStart"/>
      <w:r w:rsidRPr="007962E5">
        <w:rPr>
          <w:rFonts w:ascii="Times New Roman" w:hAnsi="Times New Roman" w:cs="Times New Roman"/>
          <w:sz w:val="24"/>
          <w:szCs w:val="48"/>
          <w:lang w:val="en-US"/>
        </w:rPr>
        <w:t>shtimin</w:t>
      </w:r>
      <w:proofErr w:type="spellEnd"/>
      <w:r w:rsidRPr="007962E5">
        <w:rPr>
          <w:rFonts w:ascii="Times New Roman" w:hAnsi="Times New Roman" w:cs="Times New Roman"/>
          <w:sz w:val="24"/>
          <w:szCs w:val="48"/>
          <w:lang w:val="en-US"/>
        </w:rPr>
        <w:t xml:space="preserve"> e </w:t>
      </w:r>
      <w:proofErr w:type="spellStart"/>
      <w:r w:rsidRPr="007962E5">
        <w:rPr>
          <w:rFonts w:ascii="Times New Roman" w:hAnsi="Times New Roman" w:cs="Times New Roman"/>
          <w:sz w:val="24"/>
          <w:szCs w:val="48"/>
          <w:lang w:val="en-US"/>
        </w:rPr>
        <w:t>bizneseve</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që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janë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subjekt</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i</w:t>
      </w:r>
      <w:proofErr w:type="spellEnd"/>
      <w:r w:rsidRPr="007962E5">
        <w:rPr>
          <w:rFonts w:ascii="Times New Roman" w:hAnsi="Times New Roman" w:cs="Times New Roman"/>
          <w:sz w:val="24"/>
          <w:szCs w:val="48"/>
          <w:lang w:val="en-US"/>
        </w:rPr>
        <w:t xml:space="preserve"> TVSH-</w:t>
      </w:r>
      <w:proofErr w:type="spellStart"/>
      <w:r w:rsidRPr="007962E5">
        <w:rPr>
          <w:rFonts w:ascii="Times New Roman" w:hAnsi="Times New Roman" w:cs="Times New Roman"/>
          <w:sz w:val="24"/>
          <w:szCs w:val="48"/>
          <w:lang w:val="en-US"/>
        </w:rPr>
        <w:t>së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Në</w:t>
      </w:r>
      <w:proofErr w:type="spellEnd"/>
      <w:r w:rsidRPr="007962E5">
        <w:rPr>
          <w:rFonts w:ascii="Times New Roman" w:hAnsi="Times New Roman" w:cs="Times New Roman"/>
          <w:sz w:val="24"/>
          <w:szCs w:val="48"/>
          <w:lang w:val="en-US"/>
        </w:rPr>
        <w:t xml:space="preserve"> fund </w:t>
      </w:r>
      <w:proofErr w:type="spellStart"/>
      <w:r w:rsidRPr="007962E5">
        <w:rPr>
          <w:rFonts w:ascii="Times New Roman" w:hAnsi="Times New Roman" w:cs="Times New Roman"/>
          <w:sz w:val="24"/>
          <w:szCs w:val="48"/>
          <w:lang w:val="en-US"/>
        </w:rPr>
        <w:t>të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vitit</w:t>
      </w:r>
      <w:proofErr w:type="spellEnd"/>
      <w:r w:rsidRPr="007962E5">
        <w:rPr>
          <w:rFonts w:ascii="Times New Roman" w:hAnsi="Times New Roman" w:cs="Times New Roman"/>
          <w:sz w:val="24"/>
          <w:szCs w:val="48"/>
          <w:lang w:val="en-US"/>
        </w:rPr>
        <w:t xml:space="preserve"> 2023, </w:t>
      </w:r>
      <w:proofErr w:type="spellStart"/>
      <w:r w:rsidRPr="007962E5">
        <w:rPr>
          <w:rFonts w:ascii="Times New Roman" w:hAnsi="Times New Roman" w:cs="Times New Roman"/>
          <w:sz w:val="24"/>
          <w:szCs w:val="48"/>
          <w:lang w:val="en-US"/>
        </w:rPr>
        <w:t>numri</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i</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tatimpaguesve</w:t>
      </w:r>
      <w:proofErr w:type="spellEnd"/>
      <w:r w:rsidRPr="007962E5">
        <w:rPr>
          <w:rFonts w:ascii="Times New Roman" w:hAnsi="Times New Roman" w:cs="Times New Roman"/>
          <w:sz w:val="24"/>
          <w:szCs w:val="48"/>
          <w:lang w:val="en-US"/>
        </w:rPr>
        <w:t xml:space="preserve"> me </w:t>
      </w:r>
      <w:proofErr w:type="spellStart"/>
      <w:r w:rsidRPr="007962E5">
        <w:rPr>
          <w:rFonts w:ascii="Times New Roman" w:hAnsi="Times New Roman" w:cs="Times New Roman"/>
          <w:sz w:val="24"/>
          <w:szCs w:val="48"/>
          <w:lang w:val="en-US"/>
        </w:rPr>
        <w:t>përgjegjësi</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për</w:t>
      </w:r>
      <w:proofErr w:type="spellEnd"/>
      <w:r w:rsidRPr="007962E5">
        <w:rPr>
          <w:rFonts w:ascii="Times New Roman" w:hAnsi="Times New Roman" w:cs="Times New Roman"/>
          <w:sz w:val="24"/>
          <w:szCs w:val="48"/>
          <w:lang w:val="en-US"/>
        </w:rPr>
        <w:t xml:space="preserve"> TVSH-</w:t>
      </w:r>
      <w:proofErr w:type="spellStart"/>
      <w:r w:rsidRPr="007962E5">
        <w:rPr>
          <w:rFonts w:ascii="Times New Roman" w:hAnsi="Times New Roman" w:cs="Times New Roman"/>
          <w:sz w:val="24"/>
          <w:szCs w:val="48"/>
          <w:lang w:val="en-US"/>
        </w:rPr>
        <w:t>në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ishte</w:t>
      </w:r>
      <w:proofErr w:type="spellEnd"/>
      <w:r w:rsidRPr="007962E5">
        <w:rPr>
          <w:rFonts w:ascii="Times New Roman" w:hAnsi="Times New Roman" w:cs="Times New Roman"/>
          <w:sz w:val="24"/>
          <w:szCs w:val="48"/>
          <w:lang w:val="en-US"/>
        </w:rPr>
        <w:t xml:space="preserve"> 34,774, </w:t>
      </w:r>
      <w:proofErr w:type="spellStart"/>
      <w:r w:rsidRPr="007962E5">
        <w:rPr>
          <w:rFonts w:ascii="Times New Roman" w:hAnsi="Times New Roman" w:cs="Times New Roman"/>
          <w:sz w:val="24"/>
          <w:szCs w:val="48"/>
          <w:lang w:val="en-US"/>
        </w:rPr>
        <w:t>ndërsa</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në</w:t>
      </w:r>
      <w:proofErr w:type="spellEnd"/>
      <w:r w:rsidRPr="007962E5">
        <w:rPr>
          <w:rFonts w:ascii="Times New Roman" w:hAnsi="Times New Roman" w:cs="Times New Roman"/>
          <w:sz w:val="24"/>
          <w:szCs w:val="48"/>
          <w:lang w:val="en-US"/>
        </w:rPr>
        <w:t xml:space="preserve"> fund </w:t>
      </w:r>
      <w:proofErr w:type="spellStart"/>
      <w:r w:rsidRPr="007962E5">
        <w:rPr>
          <w:rFonts w:ascii="Times New Roman" w:hAnsi="Times New Roman" w:cs="Times New Roman"/>
          <w:sz w:val="24"/>
          <w:szCs w:val="48"/>
          <w:lang w:val="en-US"/>
        </w:rPr>
        <w:t>të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vitit</w:t>
      </w:r>
      <w:proofErr w:type="spellEnd"/>
      <w:r w:rsidRPr="007962E5">
        <w:rPr>
          <w:rFonts w:ascii="Times New Roman" w:hAnsi="Times New Roman" w:cs="Times New Roman"/>
          <w:sz w:val="24"/>
          <w:szCs w:val="48"/>
          <w:lang w:val="en-US"/>
        </w:rPr>
        <w:t xml:space="preserve"> 2024 </w:t>
      </w:r>
      <w:proofErr w:type="spellStart"/>
      <w:r w:rsidRPr="007962E5">
        <w:rPr>
          <w:rFonts w:ascii="Times New Roman" w:hAnsi="Times New Roman" w:cs="Times New Roman"/>
          <w:sz w:val="24"/>
          <w:szCs w:val="48"/>
          <w:lang w:val="en-US"/>
        </w:rPr>
        <w:t>ky</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numër</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arriti</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në</w:t>
      </w:r>
      <w:proofErr w:type="spellEnd"/>
      <w:r w:rsidRPr="007962E5">
        <w:rPr>
          <w:rFonts w:ascii="Times New Roman" w:hAnsi="Times New Roman" w:cs="Times New Roman"/>
          <w:sz w:val="24"/>
          <w:szCs w:val="48"/>
          <w:lang w:val="en-US"/>
        </w:rPr>
        <w:t xml:space="preserve"> 36,664, duke </w:t>
      </w:r>
      <w:proofErr w:type="spellStart"/>
      <w:r w:rsidRPr="007962E5">
        <w:rPr>
          <w:rFonts w:ascii="Times New Roman" w:hAnsi="Times New Roman" w:cs="Times New Roman"/>
          <w:sz w:val="24"/>
          <w:szCs w:val="48"/>
          <w:lang w:val="en-US"/>
        </w:rPr>
        <w:t>shënuar</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një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rritje</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prej</w:t>
      </w:r>
      <w:proofErr w:type="spellEnd"/>
      <w:r w:rsidRPr="007962E5">
        <w:rPr>
          <w:rFonts w:ascii="Times New Roman" w:hAnsi="Times New Roman" w:cs="Times New Roman"/>
          <w:sz w:val="24"/>
          <w:szCs w:val="48"/>
          <w:lang w:val="en-US"/>
        </w:rPr>
        <w:t xml:space="preserve"> 2,110 </w:t>
      </w:r>
      <w:proofErr w:type="spellStart"/>
      <w:r w:rsidRPr="007962E5">
        <w:rPr>
          <w:rFonts w:ascii="Times New Roman" w:hAnsi="Times New Roman" w:cs="Times New Roman"/>
          <w:sz w:val="24"/>
          <w:szCs w:val="48"/>
          <w:lang w:val="en-US"/>
        </w:rPr>
        <w:t>tatimpaguesish</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Megjithatë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kjo</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shtesë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mbetet</w:t>
      </w:r>
      <w:proofErr w:type="spellEnd"/>
      <w:r w:rsidRPr="007962E5">
        <w:rPr>
          <w:rFonts w:ascii="Times New Roman" w:hAnsi="Times New Roman" w:cs="Times New Roman"/>
          <w:sz w:val="24"/>
          <w:szCs w:val="48"/>
          <w:lang w:val="en-US"/>
        </w:rPr>
        <w:t xml:space="preserve"> e </w:t>
      </w:r>
      <w:proofErr w:type="spellStart"/>
      <w:r w:rsidRPr="007962E5">
        <w:rPr>
          <w:rFonts w:ascii="Times New Roman" w:hAnsi="Times New Roman" w:cs="Times New Roman"/>
          <w:sz w:val="24"/>
          <w:szCs w:val="48"/>
          <w:lang w:val="en-US"/>
        </w:rPr>
        <w:t>pamjaftueshme</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për</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të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ulur</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shpenzimin</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tatimor</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pasi</w:t>
      </w:r>
      <w:proofErr w:type="spellEnd"/>
      <w:r w:rsidRPr="007962E5">
        <w:rPr>
          <w:rFonts w:ascii="Times New Roman" w:hAnsi="Times New Roman" w:cs="Times New Roman"/>
          <w:sz w:val="24"/>
          <w:szCs w:val="48"/>
          <w:lang w:val="en-US"/>
        </w:rPr>
        <w:t xml:space="preserve"> </w:t>
      </w:r>
      <w:proofErr w:type="spellStart"/>
      <w:r w:rsidRPr="00B870B2">
        <w:rPr>
          <w:rFonts w:ascii="Times New Roman" w:hAnsi="Times New Roman" w:cs="Times New Roman"/>
          <w:sz w:val="24"/>
          <w:szCs w:val="48"/>
          <w:lang w:val="en-US"/>
        </w:rPr>
        <w:t>rreth</w:t>
      </w:r>
      <w:proofErr w:type="spellEnd"/>
      <w:r w:rsidRPr="00B870B2">
        <w:rPr>
          <w:rFonts w:ascii="Times New Roman" w:hAnsi="Times New Roman" w:cs="Times New Roman"/>
          <w:sz w:val="24"/>
          <w:szCs w:val="48"/>
          <w:lang w:val="en-US"/>
        </w:rPr>
        <w:t xml:space="preserve"> 73% e </w:t>
      </w:r>
      <w:proofErr w:type="spellStart"/>
      <w:r w:rsidRPr="00B870B2">
        <w:rPr>
          <w:rFonts w:ascii="Times New Roman" w:hAnsi="Times New Roman" w:cs="Times New Roman"/>
          <w:sz w:val="24"/>
          <w:szCs w:val="48"/>
          <w:lang w:val="en-US"/>
        </w:rPr>
        <w:t>bizneseve</w:t>
      </w:r>
      <w:proofErr w:type="spellEnd"/>
      <w:r w:rsidRPr="00B870B2">
        <w:rPr>
          <w:rFonts w:ascii="Times New Roman" w:hAnsi="Times New Roman" w:cs="Times New Roman"/>
          <w:sz w:val="24"/>
          <w:szCs w:val="48"/>
          <w:lang w:val="en-US"/>
        </w:rPr>
        <w:t xml:space="preserve"> </w:t>
      </w:r>
      <w:proofErr w:type="spellStart"/>
      <w:r w:rsidRPr="00B870B2">
        <w:rPr>
          <w:rFonts w:ascii="Times New Roman" w:hAnsi="Times New Roman" w:cs="Times New Roman"/>
          <w:sz w:val="24"/>
          <w:szCs w:val="48"/>
          <w:lang w:val="en-US"/>
        </w:rPr>
        <w:t>vazhdojnë</w:t>
      </w:r>
      <w:proofErr w:type="spellEnd"/>
      <w:r w:rsidRPr="00B870B2">
        <w:rPr>
          <w:rFonts w:ascii="Times New Roman" w:hAnsi="Times New Roman" w:cs="Times New Roman"/>
          <w:sz w:val="24"/>
          <w:szCs w:val="48"/>
          <w:lang w:val="en-US"/>
        </w:rPr>
        <w:t xml:space="preserve"> </w:t>
      </w:r>
      <w:proofErr w:type="spellStart"/>
      <w:r w:rsidRPr="00B870B2">
        <w:rPr>
          <w:rFonts w:ascii="Times New Roman" w:hAnsi="Times New Roman" w:cs="Times New Roman"/>
          <w:sz w:val="24"/>
          <w:szCs w:val="48"/>
          <w:lang w:val="en-US"/>
        </w:rPr>
        <w:t>të</w:t>
      </w:r>
      <w:proofErr w:type="spellEnd"/>
      <w:r w:rsidRPr="00B870B2">
        <w:rPr>
          <w:rFonts w:ascii="Times New Roman" w:hAnsi="Times New Roman" w:cs="Times New Roman"/>
          <w:sz w:val="24"/>
          <w:szCs w:val="48"/>
          <w:lang w:val="en-US"/>
        </w:rPr>
        <w:t xml:space="preserve"> </w:t>
      </w:r>
      <w:proofErr w:type="spellStart"/>
      <w:r w:rsidRPr="00B870B2">
        <w:rPr>
          <w:rFonts w:ascii="Times New Roman" w:hAnsi="Times New Roman" w:cs="Times New Roman"/>
          <w:sz w:val="24"/>
          <w:szCs w:val="48"/>
          <w:lang w:val="en-US"/>
        </w:rPr>
        <w:t>jenë</w:t>
      </w:r>
      <w:proofErr w:type="spellEnd"/>
      <w:r w:rsidRPr="00B870B2">
        <w:rPr>
          <w:rFonts w:ascii="Times New Roman" w:hAnsi="Times New Roman" w:cs="Times New Roman"/>
          <w:sz w:val="24"/>
          <w:szCs w:val="48"/>
          <w:lang w:val="en-US"/>
        </w:rPr>
        <w:t xml:space="preserve"> </w:t>
      </w:r>
      <w:proofErr w:type="spellStart"/>
      <w:r w:rsidRPr="00B870B2">
        <w:rPr>
          <w:rFonts w:ascii="Times New Roman" w:hAnsi="Times New Roman" w:cs="Times New Roman"/>
          <w:sz w:val="24"/>
          <w:szCs w:val="48"/>
          <w:lang w:val="en-US"/>
        </w:rPr>
        <w:t>nën</w:t>
      </w:r>
      <w:proofErr w:type="spellEnd"/>
      <w:r w:rsidRPr="00B870B2">
        <w:rPr>
          <w:rFonts w:ascii="Times New Roman" w:hAnsi="Times New Roman" w:cs="Times New Roman"/>
          <w:sz w:val="24"/>
          <w:szCs w:val="48"/>
          <w:lang w:val="en-US"/>
        </w:rPr>
        <w:t xml:space="preserve"> </w:t>
      </w:r>
      <w:proofErr w:type="spellStart"/>
      <w:r w:rsidRPr="00B870B2">
        <w:rPr>
          <w:rFonts w:ascii="Times New Roman" w:hAnsi="Times New Roman" w:cs="Times New Roman"/>
          <w:sz w:val="24"/>
          <w:szCs w:val="48"/>
          <w:lang w:val="en-US"/>
        </w:rPr>
        <w:t>pragun</w:t>
      </w:r>
      <w:proofErr w:type="spellEnd"/>
      <w:r w:rsidRPr="00B870B2">
        <w:rPr>
          <w:rFonts w:ascii="Times New Roman" w:hAnsi="Times New Roman" w:cs="Times New Roman"/>
          <w:sz w:val="24"/>
          <w:szCs w:val="48"/>
          <w:lang w:val="en-US"/>
        </w:rPr>
        <w:t xml:space="preserve"> e TVSH-</w:t>
      </w:r>
      <w:proofErr w:type="spellStart"/>
      <w:r w:rsidRPr="00B870B2">
        <w:rPr>
          <w:rFonts w:ascii="Times New Roman" w:hAnsi="Times New Roman" w:cs="Times New Roman"/>
          <w:sz w:val="24"/>
          <w:szCs w:val="48"/>
          <w:lang w:val="en-US"/>
        </w:rPr>
        <w:t>së</w:t>
      </w:r>
      <w:proofErr w:type="spellEnd"/>
      <w:r w:rsidRPr="00B870B2">
        <w:rPr>
          <w:rFonts w:ascii="Times New Roman" w:hAnsi="Times New Roman" w:cs="Times New Roman"/>
          <w:sz w:val="24"/>
          <w:szCs w:val="48"/>
          <w:lang w:val="en-US"/>
        </w:rPr>
        <w:t>.</w:t>
      </w:r>
    </w:p>
    <w:p w14:paraId="6AA7B86D" w14:textId="77777777" w:rsidR="00B870B2" w:rsidRPr="00B870B2" w:rsidRDefault="00B870B2" w:rsidP="00B870B2">
      <w:pPr>
        <w:pStyle w:val="Caption"/>
        <w:spacing w:line="276" w:lineRule="auto"/>
        <w:jc w:val="both"/>
        <w:rPr>
          <w:rFonts w:ascii="Times New Roman" w:hAnsi="Times New Roman" w:cs="Times New Roman"/>
          <w:color w:val="FF0000"/>
          <w:sz w:val="24"/>
          <w:szCs w:val="48"/>
          <w:lang w:val="en-US"/>
        </w:rPr>
      </w:pPr>
    </w:p>
    <w:p w14:paraId="404B4397" w14:textId="5A4F9D97" w:rsidR="001834B6" w:rsidRPr="001834B6" w:rsidRDefault="001834B6" w:rsidP="001834B6">
      <w:pPr>
        <w:pStyle w:val="Caption"/>
        <w:spacing w:line="276" w:lineRule="auto"/>
        <w:jc w:val="both"/>
        <w:rPr>
          <w:rFonts w:ascii="Times New Roman" w:hAnsi="Times New Roman" w:cs="Times New Roman"/>
          <w:sz w:val="24"/>
          <w:szCs w:val="24"/>
        </w:rPr>
      </w:pPr>
      <w:bookmarkStart w:id="116" w:name="_Hlk209524766"/>
      <w:r w:rsidRPr="00531FAA">
        <w:rPr>
          <w:rFonts w:ascii="Times New Roman" w:hAnsi="Times New Roman" w:cs="Times New Roman"/>
          <w:b/>
          <w:bCs/>
          <w:sz w:val="24"/>
          <w:szCs w:val="24"/>
          <w:lang w:val="en-US"/>
        </w:rPr>
        <w:t xml:space="preserve">SHT </w:t>
      </w:r>
      <w:proofErr w:type="spellStart"/>
      <w:r w:rsidRPr="00531FAA">
        <w:rPr>
          <w:rFonts w:ascii="Times New Roman" w:hAnsi="Times New Roman" w:cs="Times New Roman"/>
          <w:b/>
          <w:bCs/>
          <w:sz w:val="24"/>
          <w:szCs w:val="24"/>
          <w:lang w:val="en-US"/>
        </w:rPr>
        <w:t>nga</w:t>
      </w:r>
      <w:proofErr w:type="spellEnd"/>
      <w:r w:rsidRPr="00531FAA">
        <w:rPr>
          <w:rFonts w:ascii="Times New Roman" w:hAnsi="Times New Roman" w:cs="Times New Roman"/>
          <w:b/>
          <w:bCs/>
          <w:sz w:val="24"/>
          <w:szCs w:val="24"/>
          <w:lang w:val="en-US"/>
        </w:rPr>
        <w:t xml:space="preserve"> </w:t>
      </w:r>
      <w:proofErr w:type="spellStart"/>
      <w:r w:rsidRPr="00531FAA">
        <w:rPr>
          <w:rFonts w:ascii="Times New Roman" w:hAnsi="Times New Roman" w:cs="Times New Roman"/>
          <w:b/>
          <w:bCs/>
          <w:sz w:val="24"/>
          <w:szCs w:val="24"/>
          <w:lang w:val="en-US"/>
        </w:rPr>
        <w:t>pragu</w:t>
      </w:r>
      <w:proofErr w:type="spellEnd"/>
      <w:r w:rsidRPr="00531FAA">
        <w:rPr>
          <w:rFonts w:ascii="Times New Roman" w:hAnsi="Times New Roman" w:cs="Times New Roman"/>
          <w:b/>
          <w:bCs/>
          <w:sz w:val="24"/>
          <w:szCs w:val="24"/>
          <w:lang w:val="en-US"/>
        </w:rPr>
        <w:t xml:space="preserve"> </w:t>
      </w:r>
      <w:proofErr w:type="spellStart"/>
      <w:r w:rsidRPr="00531FAA">
        <w:rPr>
          <w:rFonts w:ascii="Times New Roman" w:hAnsi="Times New Roman" w:cs="Times New Roman"/>
          <w:b/>
          <w:bCs/>
          <w:sz w:val="24"/>
          <w:szCs w:val="24"/>
          <w:lang w:val="en-US"/>
        </w:rPr>
        <w:t>i</w:t>
      </w:r>
      <w:proofErr w:type="spellEnd"/>
      <w:r w:rsidRPr="00531FAA">
        <w:rPr>
          <w:rFonts w:ascii="Times New Roman" w:hAnsi="Times New Roman" w:cs="Times New Roman"/>
          <w:b/>
          <w:bCs/>
          <w:sz w:val="24"/>
          <w:szCs w:val="24"/>
          <w:lang w:val="en-US"/>
        </w:rPr>
        <w:t xml:space="preserve"> </w:t>
      </w:r>
      <w:proofErr w:type="spellStart"/>
      <w:r w:rsidRPr="00531FAA">
        <w:rPr>
          <w:rFonts w:ascii="Times New Roman" w:hAnsi="Times New Roman" w:cs="Times New Roman"/>
          <w:b/>
          <w:bCs/>
          <w:sz w:val="24"/>
          <w:szCs w:val="24"/>
          <w:lang w:val="en-US"/>
        </w:rPr>
        <w:t>regjistrimit</w:t>
      </w:r>
      <w:proofErr w:type="spellEnd"/>
      <w:r w:rsidRPr="00531FAA">
        <w:rPr>
          <w:rFonts w:ascii="Times New Roman" w:hAnsi="Times New Roman" w:cs="Times New Roman"/>
          <w:b/>
          <w:bCs/>
          <w:sz w:val="24"/>
          <w:szCs w:val="24"/>
          <w:lang w:val="en-US"/>
        </w:rPr>
        <w:t xml:space="preserve"> </w:t>
      </w:r>
      <w:proofErr w:type="spellStart"/>
      <w:r w:rsidRPr="00531FAA">
        <w:rPr>
          <w:rFonts w:ascii="Times New Roman" w:hAnsi="Times New Roman" w:cs="Times New Roman"/>
          <w:b/>
          <w:bCs/>
          <w:sz w:val="24"/>
          <w:szCs w:val="24"/>
          <w:lang w:val="en-US"/>
        </w:rPr>
        <w:t>për</w:t>
      </w:r>
      <w:proofErr w:type="spellEnd"/>
      <w:r w:rsidRPr="00531FAA">
        <w:rPr>
          <w:rFonts w:ascii="Times New Roman" w:hAnsi="Times New Roman" w:cs="Times New Roman"/>
          <w:b/>
          <w:bCs/>
          <w:sz w:val="24"/>
          <w:szCs w:val="24"/>
          <w:lang w:val="en-US"/>
        </w:rPr>
        <w:t xml:space="preserve"> </w:t>
      </w:r>
      <w:proofErr w:type="spellStart"/>
      <w:r w:rsidRPr="00531FAA">
        <w:rPr>
          <w:rFonts w:ascii="Times New Roman" w:hAnsi="Times New Roman" w:cs="Times New Roman"/>
          <w:b/>
          <w:bCs/>
          <w:sz w:val="24"/>
          <w:szCs w:val="24"/>
          <w:lang w:val="en-US"/>
        </w:rPr>
        <w:t>vitin</w:t>
      </w:r>
      <w:proofErr w:type="spellEnd"/>
      <w:r w:rsidRPr="00531FAA">
        <w:rPr>
          <w:rFonts w:ascii="Times New Roman" w:hAnsi="Times New Roman" w:cs="Times New Roman"/>
          <w:b/>
          <w:bCs/>
          <w:sz w:val="24"/>
          <w:szCs w:val="24"/>
          <w:lang w:val="en-US"/>
        </w:rPr>
        <w:t xml:space="preserve"> 2023</w:t>
      </w:r>
      <w:r w:rsidRPr="001834B6">
        <w:rPr>
          <w:rFonts w:ascii="Times New Roman" w:hAnsi="Times New Roman" w:cs="Times New Roman"/>
          <w:sz w:val="24"/>
          <w:szCs w:val="24"/>
          <w:lang w:val="en-US"/>
        </w:rPr>
        <w:t xml:space="preserve"> </w:t>
      </w:r>
      <w:proofErr w:type="spellStart"/>
      <w:r w:rsidRPr="001834B6">
        <w:rPr>
          <w:rFonts w:ascii="Times New Roman" w:hAnsi="Times New Roman" w:cs="Times New Roman"/>
          <w:sz w:val="24"/>
          <w:szCs w:val="24"/>
          <w:lang w:val="en-US"/>
        </w:rPr>
        <w:t>vlerësohen</w:t>
      </w:r>
      <w:proofErr w:type="spellEnd"/>
      <w:r w:rsidRPr="001834B6">
        <w:rPr>
          <w:rFonts w:ascii="Times New Roman" w:hAnsi="Times New Roman" w:cs="Times New Roman"/>
          <w:sz w:val="24"/>
          <w:szCs w:val="24"/>
          <w:lang w:val="en-US"/>
        </w:rPr>
        <w:t xml:space="preserve"> </w:t>
      </w:r>
      <w:proofErr w:type="spellStart"/>
      <w:r w:rsidRPr="001834B6">
        <w:rPr>
          <w:rFonts w:ascii="Times New Roman" w:hAnsi="Times New Roman" w:cs="Times New Roman"/>
          <w:sz w:val="24"/>
          <w:szCs w:val="24"/>
          <w:lang w:val="en-US"/>
        </w:rPr>
        <w:t>rreth</w:t>
      </w:r>
      <w:proofErr w:type="spellEnd"/>
      <w:r w:rsidRPr="001834B6">
        <w:rPr>
          <w:rFonts w:ascii="Times New Roman" w:hAnsi="Times New Roman" w:cs="Times New Roman"/>
          <w:sz w:val="24"/>
          <w:szCs w:val="24"/>
          <w:lang w:val="en-US"/>
        </w:rPr>
        <w:t xml:space="preserve"> 13.8 </w:t>
      </w:r>
      <w:proofErr w:type="spellStart"/>
      <w:r w:rsidRPr="001834B6">
        <w:rPr>
          <w:rFonts w:ascii="Times New Roman" w:hAnsi="Times New Roman" w:cs="Times New Roman"/>
          <w:sz w:val="24"/>
          <w:szCs w:val="24"/>
          <w:lang w:val="en-US"/>
        </w:rPr>
        <w:t>miliardë</w:t>
      </w:r>
      <w:proofErr w:type="spellEnd"/>
      <w:r w:rsidRPr="001834B6">
        <w:rPr>
          <w:rFonts w:ascii="Times New Roman" w:hAnsi="Times New Roman" w:cs="Times New Roman"/>
          <w:sz w:val="24"/>
          <w:szCs w:val="24"/>
          <w:lang w:val="en-US"/>
        </w:rPr>
        <w:t xml:space="preserve"> </w:t>
      </w:r>
      <w:proofErr w:type="spellStart"/>
      <w:r w:rsidRPr="001834B6">
        <w:rPr>
          <w:rFonts w:ascii="Times New Roman" w:hAnsi="Times New Roman" w:cs="Times New Roman"/>
          <w:sz w:val="24"/>
          <w:szCs w:val="24"/>
          <w:lang w:val="en-US"/>
        </w:rPr>
        <w:t>lekë</w:t>
      </w:r>
      <w:proofErr w:type="spellEnd"/>
      <w:r w:rsidRPr="001834B6">
        <w:rPr>
          <w:rFonts w:ascii="Times New Roman" w:hAnsi="Times New Roman" w:cs="Times New Roman"/>
          <w:sz w:val="24"/>
          <w:szCs w:val="24"/>
          <w:lang w:val="en-US"/>
        </w:rPr>
        <w:t xml:space="preserve">, </w:t>
      </w:r>
      <w:proofErr w:type="spellStart"/>
      <w:r w:rsidRPr="001834B6">
        <w:rPr>
          <w:rFonts w:ascii="Times New Roman" w:hAnsi="Times New Roman" w:cs="Times New Roman"/>
          <w:sz w:val="24"/>
          <w:szCs w:val="24"/>
          <w:lang w:val="en-US"/>
        </w:rPr>
        <w:t>ku</w:t>
      </w:r>
      <w:proofErr w:type="spellEnd"/>
      <w:r w:rsidRPr="001834B6">
        <w:rPr>
          <w:rFonts w:ascii="Times New Roman" w:hAnsi="Times New Roman" w:cs="Times New Roman"/>
          <w:sz w:val="24"/>
          <w:szCs w:val="24"/>
          <w:lang w:val="en-US"/>
        </w:rPr>
        <w:t xml:space="preserve"> </w:t>
      </w:r>
      <w:proofErr w:type="spellStart"/>
      <w:r w:rsidRPr="001834B6">
        <w:rPr>
          <w:rFonts w:ascii="Times New Roman" w:hAnsi="Times New Roman" w:cs="Times New Roman"/>
          <w:sz w:val="24"/>
          <w:szCs w:val="24"/>
          <w:lang w:val="en-US"/>
        </w:rPr>
        <w:t>pjesa</w:t>
      </w:r>
      <w:proofErr w:type="spellEnd"/>
      <w:r w:rsidRPr="001834B6">
        <w:rPr>
          <w:rFonts w:ascii="Times New Roman" w:hAnsi="Times New Roman" w:cs="Times New Roman"/>
          <w:sz w:val="24"/>
          <w:szCs w:val="24"/>
          <w:lang w:val="en-US"/>
        </w:rPr>
        <w:t xml:space="preserve"> </w:t>
      </w:r>
      <w:proofErr w:type="spellStart"/>
      <w:r w:rsidRPr="001834B6">
        <w:rPr>
          <w:rFonts w:ascii="Times New Roman" w:hAnsi="Times New Roman" w:cs="Times New Roman"/>
          <w:sz w:val="24"/>
          <w:szCs w:val="24"/>
          <w:lang w:val="en-US"/>
        </w:rPr>
        <w:t>më</w:t>
      </w:r>
      <w:proofErr w:type="spellEnd"/>
      <w:r w:rsidRPr="001834B6">
        <w:rPr>
          <w:rFonts w:ascii="Times New Roman" w:hAnsi="Times New Roman" w:cs="Times New Roman"/>
          <w:sz w:val="24"/>
          <w:szCs w:val="24"/>
          <w:lang w:val="en-US"/>
        </w:rPr>
        <w:t xml:space="preserve"> e </w:t>
      </w:r>
      <w:proofErr w:type="spellStart"/>
      <w:r w:rsidRPr="001834B6">
        <w:rPr>
          <w:rFonts w:ascii="Times New Roman" w:hAnsi="Times New Roman" w:cs="Times New Roman"/>
          <w:sz w:val="24"/>
          <w:szCs w:val="24"/>
          <w:lang w:val="en-US"/>
        </w:rPr>
        <w:t>madhe</w:t>
      </w:r>
      <w:proofErr w:type="spellEnd"/>
      <w:r w:rsidRPr="001834B6">
        <w:rPr>
          <w:rFonts w:ascii="Times New Roman" w:hAnsi="Times New Roman" w:cs="Times New Roman"/>
          <w:sz w:val="24"/>
          <w:szCs w:val="24"/>
          <w:lang w:val="en-US"/>
        </w:rPr>
        <w:t xml:space="preserve">, </w:t>
      </w:r>
      <w:proofErr w:type="spellStart"/>
      <w:r w:rsidRPr="001834B6">
        <w:rPr>
          <w:rFonts w:ascii="Times New Roman" w:hAnsi="Times New Roman" w:cs="Times New Roman"/>
          <w:sz w:val="24"/>
          <w:szCs w:val="24"/>
          <w:lang w:val="en-US"/>
        </w:rPr>
        <w:t>rreth</w:t>
      </w:r>
      <w:proofErr w:type="spellEnd"/>
      <w:r w:rsidRPr="001834B6">
        <w:rPr>
          <w:rFonts w:ascii="Times New Roman" w:hAnsi="Times New Roman" w:cs="Times New Roman"/>
          <w:sz w:val="24"/>
          <w:szCs w:val="24"/>
          <w:lang w:val="en-US"/>
        </w:rPr>
        <w:t xml:space="preserve"> 11 </w:t>
      </w:r>
      <w:proofErr w:type="spellStart"/>
      <w:r w:rsidRPr="001834B6">
        <w:rPr>
          <w:rFonts w:ascii="Times New Roman" w:hAnsi="Times New Roman" w:cs="Times New Roman"/>
          <w:sz w:val="24"/>
          <w:szCs w:val="24"/>
          <w:lang w:val="en-US"/>
        </w:rPr>
        <w:t>miliardë</w:t>
      </w:r>
      <w:proofErr w:type="spellEnd"/>
      <w:r w:rsidRPr="001834B6">
        <w:rPr>
          <w:rFonts w:ascii="Times New Roman" w:hAnsi="Times New Roman" w:cs="Times New Roman"/>
          <w:sz w:val="24"/>
          <w:szCs w:val="24"/>
          <w:lang w:val="en-US"/>
        </w:rPr>
        <w:t xml:space="preserve"> </w:t>
      </w:r>
      <w:proofErr w:type="spellStart"/>
      <w:r w:rsidRPr="001834B6">
        <w:rPr>
          <w:rFonts w:ascii="Times New Roman" w:hAnsi="Times New Roman" w:cs="Times New Roman"/>
          <w:sz w:val="24"/>
          <w:szCs w:val="24"/>
          <w:lang w:val="en-US"/>
        </w:rPr>
        <w:t>lekë</w:t>
      </w:r>
      <w:proofErr w:type="spellEnd"/>
      <w:r w:rsidRPr="001834B6">
        <w:rPr>
          <w:rFonts w:ascii="Times New Roman" w:hAnsi="Times New Roman" w:cs="Times New Roman"/>
          <w:sz w:val="24"/>
          <w:szCs w:val="24"/>
          <w:lang w:val="en-US"/>
        </w:rPr>
        <w:t xml:space="preserve"> </w:t>
      </w:r>
      <w:proofErr w:type="spellStart"/>
      <w:r w:rsidRPr="001834B6">
        <w:rPr>
          <w:rFonts w:ascii="Times New Roman" w:hAnsi="Times New Roman" w:cs="Times New Roman"/>
          <w:sz w:val="24"/>
          <w:szCs w:val="24"/>
          <w:lang w:val="en-US"/>
        </w:rPr>
        <w:t>ose</w:t>
      </w:r>
      <w:proofErr w:type="spellEnd"/>
      <w:r w:rsidRPr="001834B6">
        <w:rPr>
          <w:rFonts w:ascii="Times New Roman" w:hAnsi="Times New Roman" w:cs="Times New Roman"/>
          <w:sz w:val="24"/>
          <w:szCs w:val="24"/>
          <w:lang w:val="en-US"/>
        </w:rPr>
        <w:t xml:space="preserve"> 80% </w:t>
      </w:r>
      <w:proofErr w:type="spellStart"/>
      <w:r w:rsidRPr="001834B6">
        <w:rPr>
          <w:rFonts w:ascii="Times New Roman" w:hAnsi="Times New Roman" w:cs="Times New Roman"/>
          <w:sz w:val="24"/>
          <w:szCs w:val="24"/>
          <w:lang w:val="en-US"/>
        </w:rPr>
        <w:t>i</w:t>
      </w:r>
      <w:proofErr w:type="spellEnd"/>
      <w:r w:rsidRPr="001834B6">
        <w:rPr>
          <w:rFonts w:ascii="Times New Roman" w:hAnsi="Times New Roman" w:cs="Times New Roman"/>
          <w:sz w:val="24"/>
          <w:szCs w:val="24"/>
          <w:lang w:val="en-US"/>
        </w:rPr>
        <w:t xml:space="preserve"> </w:t>
      </w:r>
      <w:proofErr w:type="spellStart"/>
      <w:r w:rsidRPr="001834B6">
        <w:rPr>
          <w:rFonts w:ascii="Times New Roman" w:hAnsi="Times New Roman" w:cs="Times New Roman"/>
          <w:sz w:val="24"/>
          <w:szCs w:val="24"/>
          <w:lang w:val="en-US"/>
        </w:rPr>
        <w:t>atribuohet</w:t>
      </w:r>
      <w:proofErr w:type="spellEnd"/>
      <w:r w:rsidRPr="001834B6">
        <w:rPr>
          <w:rFonts w:ascii="Times New Roman" w:hAnsi="Times New Roman" w:cs="Times New Roman"/>
          <w:sz w:val="24"/>
          <w:szCs w:val="24"/>
          <w:lang w:val="en-US"/>
        </w:rPr>
        <w:t xml:space="preserve"> </w:t>
      </w:r>
      <w:proofErr w:type="spellStart"/>
      <w:r w:rsidRPr="001834B6">
        <w:rPr>
          <w:rFonts w:ascii="Times New Roman" w:hAnsi="Times New Roman" w:cs="Times New Roman"/>
          <w:sz w:val="24"/>
          <w:szCs w:val="24"/>
          <w:lang w:val="en-US"/>
        </w:rPr>
        <w:t>sektorit</w:t>
      </w:r>
      <w:proofErr w:type="spellEnd"/>
      <w:r w:rsidRPr="001834B6">
        <w:rPr>
          <w:rFonts w:ascii="Times New Roman" w:hAnsi="Times New Roman" w:cs="Times New Roman"/>
          <w:sz w:val="24"/>
          <w:szCs w:val="24"/>
          <w:lang w:val="en-US"/>
        </w:rPr>
        <w:t xml:space="preserve"> </w:t>
      </w:r>
      <w:proofErr w:type="spellStart"/>
      <w:r w:rsidRPr="001834B6">
        <w:rPr>
          <w:rFonts w:ascii="Times New Roman" w:hAnsi="Times New Roman" w:cs="Times New Roman"/>
          <w:sz w:val="24"/>
          <w:szCs w:val="24"/>
          <w:lang w:val="en-US"/>
        </w:rPr>
        <w:t>të</w:t>
      </w:r>
      <w:proofErr w:type="spellEnd"/>
      <w:r w:rsidRPr="001834B6">
        <w:rPr>
          <w:rFonts w:ascii="Times New Roman" w:hAnsi="Times New Roman" w:cs="Times New Roman"/>
          <w:sz w:val="24"/>
          <w:szCs w:val="24"/>
          <w:lang w:val="en-US"/>
        </w:rPr>
        <w:t xml:space="preserve"> </w:t>
      </w:r>
      <w:proofErr w:type="spellStart"/>
      <w:r w:rsidRPr="001834B6">
        <w:rPr>
          <w:rFonts w:ascii="Times New Roman" w:hAnsi="Times New Roman" w:cs="Times New Roman"/>
          <w:sz w:val="24"/>
          <w:szCs w:val="24"/>
          <w:lang w:val="en-US"/>
        </w:rPr>
        <w:t>përpunimit</w:t>
      </w:r>
      <w:proofErr w:type="spellEnd"/>
      <w:r w:rsidRPr="001834B6">
        <w:rPr>
          <w:rFonts w:ascii="Times New Roman" w:hAnsi="Times New Roman" w:cs="Times New Roman"/>
          <w:sz w:val="24"/>
          <w:szCs w:val="24"/>
          <w:lang w:val="en-US"/>
        </w:rPr>
        <w:t xml:space="preserve"> </w:t>
      </w:r>
      <w:proofErr w:type="spellStart"/>
      <w:r w:rsidRPr="001834B6">
        <w:rPr>
          <w:rFonts w:ascii="Times New Roman" w:hAnsi="Times New Roman" w:cs="Times New Roman"/>
          <w:sz w:val="24"/>
          <w:szCs w:val="24"/>
          <w:lang w:val="en-US"/>
        </w:rPr>
        <w:t>të</w:t>
      </w:r>
      <w:proofErr w:type="spellEnd"/>
      <w:r w:rsidRPr="001834B6">
        <w:rPr>
          <w:rFonts w:ascii="Times New Roman" w:hAnsi="Times New Roman" w:cs="Times New Roman"/>
          <w:sz w:val="24"/>
          <w:szCs w:val="24"/>
          <w:lang w:val="en-US"/>
        </w:rPr>
        <w:t xml:space="preserve"> </w:t>
      </w:r>
      <w:proofErr w:type="spellStart"/>
      <w:r w:rsidRPr="001834B6">
        <w:rPr>
          <w:rFonts w:ascii="Times New Roman" w:hAnsi="Times New Roman" w:cs="Times New Roman"/>
          <w:sz w:val="24"/>
          <w:szCs w:val="24"/>
          <w:lang w:val="en-US"/>
        </w:rPr>
        <w:t>produkteve</w:t>
      </w:r>
      <w:proofErr w:type="spellEnd"/>
      <w:r w:rsidRPr="001834B6">
        <w:rPr>
          <w:rFonts w:ascii="Times New Roman" w:hAnsi="Times New Roman" w:cs="Times New Roman"/>
          <w:sz w:val="24"/>
          <w:szCs w:val="24"/>
          <w:lang w:val="en-US"/>
        </w:rPr>
        <w:t xml:space="preserve"> </w:t>
      </w:r>
      <w:proofErr w:type="spellStart"/>
      <w:r w:rsidRPr="001834B6">
        <w:rPr>
          <w:rFonts w:ascii="Times New Roman" w:hAnsi="Times New Roman" w:cs="Times New Roman"/>
          <w:sz w:val="24"/>
          <w:szCs w:val="24"/>
          <w:lang w:val="en-US"/>
        </w:rPr>
        <w:t>bujqësore</w:t>
      </w:r>
      <w:proofErr w:type="spellEnd"/>
      <w:r w:rsidRPr="001834B6">
        <w:rPr>
          <w:rFonts w:ascii="Times New Roman" w:hAnsi="Times New Roman" w:cs="Times New Roman"/>
          <w:sz w:val="24"/>
          <w:szCs w:val="24"/>
          <w:lang w:val="en-US"/>
        </w:rPr>
        <w:t xml:space="preserve"> </w:t>
      </w:r>
      <w:proofErr w:type="spellStart"/>
      <w:r w:rsidRPr="001834B6">
        <w:rPr>
          <w:rFonts w:ascii="Times New Roman" w:hAnsi="Times New Roman" w:cs="Times New Roman"/>
          <w:sz w:val="24"/>
          <w:szCs w:val="24"/>
          <w:lang w:val="en-US"/>
        </w:rPr>
        <w:t>dhe</w:t>
      </w:r>
      <w:proofErr w:type="spellEnd"/>
      <w:r w:rsidRPr="001834B6">
        <w:rPr>
          <w:rFonts w:ascii="Times New Roman" w:hAnsi="Times New Roman" w:cs="Times New Roman"/>
          <w:sz w:val="24"/>
          <w:szCs w:val="24"/>
          <w:lang w:val="en-US"/>
        </w:rPr>
        <w:t xml:space="preserve"> </w:t>
      </w:r>
      <w:proofErr w:type="spellStart"/>
      <w:r w:rsidRPr="001834B6">
        <w:rPr>
          <w:rFonts w:ascii="Times New Roman" w:hAnsi="Times New Roman" w:cs="Times New Roman"/>
          <w:sz w:val="24"/>
          <w:szCs w:val="24"/>
          <w:lang w:val="en-US"/>
        </w:rPr>
        <w:t>të</w:t>
      </w:r>
      <w:proofErr w:type="spellEnd"/>
      <w:r w:rsidRPr="001834B6">
        <w:rPr>
          <w:rFonts w:ascii="Times New Roman" w:hAnsi="Times New Roman" w:cs="Times New Roman"/>
          <w:sz w:val="24"/>
          <w:szCs w:val="24"/>
          <w:lang w:val="en-US"/>
        </w:rPr>
        <w:t xml:space="preserve"> </w:t>
      </w:r>
      <w:proofErr w:type="spellStart"/>
      <w:r w:rsidRPr="001834B6">
        <w:rPr>
          <w:rFonts w:ascii="Times New Roman" w:hAnsi="Times New Roman" w:cs="Times New Roman"/>
          <w:sz w:val="24"/>
          <w:szCs w:val="24"/>
          <w:lang w:val="en-US"/>
        </w:rPr>
        <w:t>kafshëve</w:t>
      </w:r>
      <w:proofErr w:type="spellEnd"/>
      <w:r w:rsidRPr="001834B6">
        <w:rPr>
          <w:rFonts w:ascii="Times New Roman" w:hAnsi="Times New Roman" w:cs="Times New Roman"/>
          <w:sz w:val="24"/>
          <w:szCs w:val="24"/>
          <w:lang w:val="en-US"/>
        </w:rPr>
        <w:t xml:space="preserve">, </w:t>
      </w:r>
      <w:proofErr w:type="spellStart"/>
      <w:r w:rsidRPr="001834B6">
        <w:rPr>
          <w:rFonts w:ascii="Times New Roman" w:hAnsi="Times New Roman" w:cs="Times New Roman"/>
          <w:sz w:val="24"/>
          <w:szCs w:val="24"/>
          <w:lang w:val="en-US"/>
        </w:rPr>
        <w:t>përfshirë</w:t>
      </w:r>
      <w:proofErr w:type="spellEnd"/>
      <w:r w:rsidRPr="001834B6">
        <w:rPr>
          <w:rFonts w:ascii="Times New Roman" w:hAnsi="Times New Roman" w:cs="Times New Roman"/>
          <w:sz w:val="24"/>
          <w:szCs w:val="24"/>
          <w:lang w:val="en-US"/>
        </w:rPr>
        <w:t xml:space="preserve"> </w:t>
      </w:r>
      <w:proofErr w:type="spellStart"/>
      <w:r w:rsidRPr="001834B6">
        <w:rPr>
          <w:rFonts w:ascii="Times New Roman" w:hAnsi="Times New Roman" w:cs="Times New Roman"/>
          <w:sz w:val="24"/>
          <w:szCs w:val="24"/>
          <w:lang w:val="en-US"/>
        </w:rPr>
        <w:t>gjuetinë</w:t>
      </w:r>
      <w:proofErr w:type="spellEnd"/>
      <w:r w:rsidRPr="001834B6">
        <w:rPr>
          <w:rFonts w:ascii="Times New Roman" w:hAnsi="Times New Roman" w:cs="Times New Roman"/>
          <w:sz w:val="24"/>
          <w:szCs w:val="24"/>
          <w:lang w:val="en-US"/>
        </w:rPr>
        <w:t xml:space="preserve"> </w:t>
      </w:r>
      <w:proofErr w:type="spellStart"/>
      <w:r w:rsidRPr="001834B6">
        <w:rPr>
          <w:rFonts w:ascii="Times New Roman" w:hAnsi="Times New Roman" w:cs="Times New Roman"/>
          <w:sz w:val="24"/>
          <w:szCs w:val="24"/>
          <w:lang w:val="en-US"/>
        </w:rPr>
        <w:t>dhe</w:t>
      </w:r>
      <w:proofErr w:type="spellEnd"/>
      <w:r w:rsidRPr="001834B6">
        <w:rPr>
          <w:rFonts w:ascii="Times New Roman" w:hAnsi="Times New Roman" w:cs="Times New Roman"/>
          <w:sz w:val="24"/>
          <w:szCs w:val="24"/>
          <w:lang w:val="en-US"/>
        </w:rPr>
        <w:t xml:space="preserve"> </w:t>
      </w:r>
      <w:proofErr w:type="spellStart"/>
      <w:r w:rsidRPr="001834B6">
        <w:rPr>
          <w:rFonts w:ascii="Times New Roman" w:hAnsi="Times New Roman" w:cs="Times New Roman"/>
          <w:sz w:val="24"/>
          <w:szCs w:val="24"/>
          <w:lang w:val="en-US"/>
        </w:rPr>
        <w:t>shërbimet</w:t>
      </w:r>
      <w:proofErr w:type="spellEnd"/>
      <w:r w:rsidRPr="001834B6">
        <w:rPr>
          <w:rFonts w:ascii="Times New Roman" w:hAnsi="Times New Roman" w:cs="Times New Roman"/>
          <w:sz w:val="24"/>
          <w:szCs w:val="24"/>
          <w:lang w:val="en-US"/>
        </w:rPr>
        <w:t xml:space="preserve"> e </w:t>
      </w:r>
      <w:proofErr w:type="spellStart"/>
      <w:r w:rsidRPr="001834B6">
        <w:rPr>
          <w:rFonts w:ascii="Times New Roman" w:hAnsi="Times New Roman" w:cs="Times New Roman"/>
          <w:sz w:val="24"/>
          <w:szCs w:val="24"/>
          <w:lang w:val="en-US"/>
        </w:rPr>
        <w:t>lidhura</w:t>
      </w:r>
      <w:proofErr w:type="spellEnd"/>
      <w:r w:rsidRPr="001834B6">
        <w:rPr>
          <w:rFonts w:ascii="Times New Roman" w:hAnsi="Times New Roman" w:cs="Times New Roman"/>
          <w:sz w:val="24"/>
          <w:szCs w:val="24"/>
          <w:lang w:val="en-US"/>
        </w:rPr>
        <w:t xml:space="preserve"> me to</w:t>
      </w:r>
      <w:bookmarkEnd w:id="116"/>
      <w:r w:rsidRPr="001834B6">
        <w:rPr>
          <w:rFonts w:ascii="Times New Roman" w:hAnsi="Times New Roman" w:cs="Times New Roman"/>
          <w:sz w:val="24"/>
          <w:szCs w:val="24"/>
          <w:lang w:val="en-US"/>
        </w:rPr>
        <w:t>.</w:t>
      </w:r>
      <w:r w:rsidRPr="001834B6">
        <w:rPr>
          <w:rFonts w:ascii="Times New Roman" w:hAnsi="Times New Roman" w:cs="Times New Roman"/>
          <w:sz w:val="24"/>
          <w:szCs w:val="24"/>
        </w:rPr>
        <w:t xml:space="preserve"> </w:t>
      </w:r>
      <w:proofErr w:type="spellStart"/>
      <w:r w:rsidRPr="001834B6">
        <w:rPr>
          <w:rFonts w:ascii="Times New Roman" w:hAnsi="Times New Roman" w:cs="Times New Roman"/>
          <w:sz w:val="24"/>
          <w:szCs w:val="24"/>
        </w:rPr>
        <w:t>Tabela</w:t>
      </w:r>
      <w:proofErr w:type="spellEnd"/>
      <w:r w:rsidRPr="001834B6">
        <w:rPr>
          <w:rFonts w:ascii="Times New Roman" w:hAnsi="Times New Roman" w:cs="Times New Roman"/>
          <w:sz w:val="24"/>
          <w:szCs w:val="24"/>
        </w:rPr>
        <w:t xml:space="preserve"> </w:t>
      </w:r>
      <w:proofErr w:type="spellStart"/>
      <w:r w:rsidRPr="001834B6">
        <w:rPr>
          <w:rFonts w:ascii="Times New Roman" w:hAnsi="Times New Roman" w:cs="Times New Roman"/>
          <w:sz w:val="24"/>
          <w:szCs w:val="24"/>
        </w:rPr>
        <w:t>më</w:t>
      </w:r>
      <w:proofErr w:type="spellEnd"/>
      <w:r w:rsidRPr="001834B6">
        <w:rPr>
          <w:rFonts w:ascii="Times New Roman" w:hAnsi="Times New Roman" w:cs="Times New Roman"/>
          <w:sz w:val="24"/>
          <w:szCs w:val="24"/>
        </w:rPr>
        <w:t xml:space="preserve"> </w:t>
      </w:r>
      <w:proofErr w:type="spellStart"/>
      <w:r>
        <w:rPr>
          <w:rFonts w:ascii="Times New Roman" w:hAnsi="Times New Roman" w:cs="Times New Roman"/>
          <w:sz w:val="24"/>
          <w:szCs w:val="24"/>
        </w:rPr>
        <w:t>poshtë</w:t>
      </w:r>
      <w:proofErr w:type="spellEnd"/>
      <w:r w:rsidRPr="001834B6">
        <w:rPr>
          <w:rFonts w:ascii="Times New Roman" w:hAnsi="Times New Roman" w:cs="Times New Roman"/>
          <w:sz w:val="24"/>
          <w:szCs w:val="24"/>
        </w:rPr>
        <w:t xml:space="preserve"> </w:t>
      </w:r>
      <w:proofErr w:type="spellStart"/>
      <w:r w:rsidRPr="001834B6">
        <w:rPr>
          <w:rFonts w:ascii="Times New Roman" w:hAnsi="Times New Roman" w:cs="Times New Roman"/>
          <w:sz w:val="24"/>
          <w:szCs w:val="24"/>
        </w:rPr>
        <w:t>tregon</w:t>
      </w:r>
      <w:proofErr w:type="spellEnd"/>
      <w:r w:rsidRPr="001834B6">
        <w:rPr>
          <w:rFonts w:ascii="Times New Roman" w:hAnsi="Times New Roman" w:cs="Times New Roman"/>
          <w:sz w:val="24"/>
          <w:szCs w:val="24"/>
        </w:rPr>
        <w:t xml:space="preserve"> </w:t>
      </w:r>
      <w:proofErr w:type="spellStart"/>
      <w:r w:rsidRPr="001834B6">
        <w:rPr>
          <w:rFonts w:ascii="Times New Roman" w:hAnsi="Times New Roman" w:cs="Times New Roman"/>
          <w:sz w:val="24"/>
          <w:szCs w:val="24"/>
        </w:rPr>
        <w:t>rezultatet</w:t>
      </w:r>
      <w:proofErr w:type="spellEnd"/>
      <w:r w:rsidRPr="001834B6">
        <w:rPr>
          <w:rFonts w:ascii="Times New Roman" w:hAnsi="Times New Roman" w:cs="Times New Roman"/>
          <w:sz w:val="24"/>
          <w:szCs w:val="24"/>
        </w:rPr>
        <w:t xml:space="preserve"> </w:t>
      </w:r>
      <w:proofErr w:type="spellStart"/>
      <w:r w:rsidRPr="001834B6">
        <w:rPr>
          <w:rFonts w:ascii="Times New Roman" w:hAnsi="Times New Roman" w:cs="Times New Roman"/>
          <w:sz w:val="24"/>
          <w:szCs w:val="24"/>
        </w:rPr>
        <w:t>për</w:t>
      </w:r>
      <w:proofErr w:type="spellEnd"/>
      <w:r w:rsidRPr="001834B6">
        <w:rPr>
          <w:rFonts w:ascii="Times New Roman" w:hAnsi="Times New Roman" w:cs="Times New Roman"/>
          <w:sz w:val="24"/>
          <w:szCs w:val="24"/>
        </w:rPr>
        <w:t xml:space="preserve"> </w:t>
      </w:r>
      <w:proofErr w:type="spellStart"/>
      <w:r w:rsidRPr="001834B6">
        <w:rPr>
          <w:rFonts w:ascii="Times New Roman" w:hAnsi="Times New Roman" w:cs="Times New Roman"/>
          <w:sz w:val="24"/>
          <w:szCs w:val="24"/>
        </w:rPr>
        <w:t>vitet</w:t>
      </w:r>
      <w:proofErr w:type="spellEnd"/>
      <w:r w:rsidRPr="001834B6">
        <w:rPr>
          <w:rFonts w:ascii="Times New Roman" w:hAnsi="Times New Roman" w:cs="Times New Roman"/>
          <w:sz w:val="24"/>
          <w:szCs w:val="24"/>
        </w:rPr>
        <w:t xml:space="preserve"> 2021-2024, duke </w:t>
      </w:r>
      <w:proofErr w:type="spellStart"/>
      <w:r w:rsidRPr="001834B6">
        <w:rPr>
          <w:rFonts w:ascii="Times New Roman" w:hAnsi="Times New Roman" w:cs="Times New Roman"/>
          <w:sz w:val="24"/>
          <w:szCs w:val="24"/>
        </w:rPr>
        <w:t>përdorur</w:t>
      </w:r>
      <w:proofErr w:type="spellEnd"/>
      <w:r w:rsidRPr="001834B6">
        <w:rPr>
          <w:rFonts w:ascii="Times New Roman" w:hAnsi="Times New Roman" w:cs="Times New Roman"/>
          <w:sz w:val="24"/>
          <w:szCs w:val="24"/>
        </w:rPr>
        <w:t xml:space="preserve"> </w:t>
      </w:r>
      <w:proofErr w:type="spellStart"/>
      <w:r w:rsidRPr="001834B6">
        <w:rPr>
          <w:rFonts w:ascii="Times New Roman" w:hAnsi="Times New Roman" w:cs="Times New Roman"/>
          <w:sz w:val="24"/>
          <w:szCs w:val="24"/>
        </w:rPr>
        <w:t>një</w:t>
      </w:r>
      <w:proofErr w:type="spellEnd"/>
      <w:r w:rsidRPr="001834B6">
        <w:rPr>
          <w:rFonts w:ascii="Times New Roman" w:hAnsi="Times New Roman" w:cs="Times New Roman"/>
          <w:sz w:val="24"/>
          <w:szCs w:val="24"/>
        </w:rPr>
        <w:t xml:space="preserve"> </w:t>
      </w:r>
      <w:proofErr w:type="spellStart"/>
      <w:r w:rsidRPr="001834B6">
        <w:rPr>
          <w:rFonts w:ascii="Times New Roman" w:hAnsi="Times New Roman" w:cs="Times New Roman"/>
          <w:sz w:val="24"/>
          <w:szCs w:val="24"/>
        </w:rPr>
        <w:t>trajtim</w:t>
      </w:r>
      <w:proofErr w:type="spellEnd"/>
      <w:r w:rsidRPr="001834B6">
        <w:rPr>
          <w:rFonts w:ascii="Times New Roman" w:hAnsi="Times New Roman" w:cs="Times New Roman"/>
          <w:sz w:val="24"/>
          <w:szCs w:val="24"/>
        </w:rPr>
        <w:t xml:space="preserve"> </w:t>
      </w:r>
      <w:proofErr w:type="spellStart"/>
      <w:r w:rsidRPr="001834B6">
        <w:rPr>
          <w:rFonts w:ascii="Times New Roman" w:hAnsi="Times New Roman" w:cs="Times New Roman"/>
          <w:sz w:val="24"/>
          <w:szCs w:val="24"/>
        </w:rPr>
        <w:t>të</w:t>
      </w:r>
      <w:proofErr w:type="spellEnd"/>
      <w:r w:rsidRPr="001834B6">
        <w:rPr>
          <w:rFonts w:ascii="Times New Roman" w:hAnsi="Times New Roman" w:cs="Times New Roman"/>
          <w:sz w:val="24"/>
          <w:szCs w:val="24"/>
        </w:rPr>
        <w:t xml:space="preserve"> </w:t>
      </w:r>
      <w:proofErr w:type="spellStart"/>
      <w:r w:rsidRPr="001834B6">
        <w:rPr>
          <w:rFonts w:ascii="Times New Roman" w:hAnsi="Times New Roman" w:cs="Times New Roman"/>
          <w:sz w:val="24"/>
          <w:szCs w:val="24"/>
        </w:rPr>
        <w:t>unifikuar</w:t>
      </w:r>
      <w:proofErr w:type="spellEnd"/>
      <w:r w:rsidRPr="001834B6">
        <w:rPr>
          <w:rFonts w:ascii="Times New Roman" w:hAnsi="Times New Roman" w:cs="Times New Roman"/>
          <w:sz w:val="24"/>
          <w:szCs w:val="24"/>
        </w:rPr>
        <w:t xml:space="preserve"> </w:t>
      </w:r>
      <w:proofErr w:type="spellStart"/>
      <w:r w:rsidRPr="001834B6">
        <w:rPr>
          <w:rFonts w:ascii="Times New Roman" w:hAnsi="Times New Roman" w:cs="Times New Roman"/>
          <w:sz w:val="24"/>
          <w:szCs w:val="24"/>
        </w:rPr>
        <w:t>të</w:t>
      </w:r>
      <w:proofErr w:type="spellEnd"/>
      <w:r w:rsidRPr="001834B6">
        <w:rPr>
          <w:rFonts w:ascii="Times New Roman" w:hAnsi="Times New Roman" w:cs="Times New Roman"/>
          <w:sz w:val="24"/>
          <w:szCs w:val="24"/>
        </w:rPr>
        <w:t xml:space="preserve"> </w:t>
      </w:r>
      <w:proofErr w:type="spellStart"/>
      <w:r w:rsidRPr="001834B6">
        <w:rPr>
          <w:rFonts w:ascii="Times New Roman" w:hAnsi="Times New Roman" w:cs="Times New Roman"/>
          <w:sz w:val="24"/>
          <w:szCs w:val="24"/>
        </w:rPr>
        <w:t>pragut</w:t>
      </w:r>
      <w:proofErr w:type="spellEnd"/>
      <w:r w:rsidRPr="001834B6">
        <w:rPr>
          <w:rFonts w:ascii="Times New Roman" w:hAnsi="Times New Roman" w:cs="Times New Roman"/>
          <w:sz w:val="24"/>
          <w:szCs w:val="24"/>
        </w:rPr>
        <w:t xml:space="preserve"> </w:t>
      </w:r>
      <w:proofErr w:type="spellStart"/>
      <w:r w:rsidRPr="001834B6">
        <w:rPr>
          <w:rFonts w:ascii="Times New Roman" w:hAnsi="Times New Roman" w:cs="Times New Roman"/>
          <w:sz w:val="24"/>
          <w:szCs w:val="24"/>
        </w:rPr>
        <w:t>të</w:t>
      </w:r>
      <w:proofErr w:type="spellEnd"/>
      <w:r w:rsidRPr="001834B6">
        <w:rPr>
          <w:rFonts w:ascii="Times New Roman" w:hAnsi="Times New Roman" w:cs="Times New Roman"/>
          <w:sz w:val="24"/>
          <w:szCs w:val="24"/>
        </w:rPr>
        <w:t xml:space="preserve"> </w:t>
      </w:r>
      <w:proofErr w:type="spellStart"/>
      <w:r w:rsidRPr="001834B6">
        <w:rPr>
          <w:rFonts w:ascii="Times New Roman" w:hAnsi="Times New Roman" w:cs="Times New Roman"/>
          <w:sz w:val="24"/>
          <w:szCs w:val="24"/>
        </w:rPr>
        <w:t>regjistrimit</w:t>
      </w:r>
      <w:proofErr w:type="spellEnd"/>
      <w:r w:rsidRPr="001834B6">
        <w:rPr>
          <w:rFonts w:ascii="Times New Roman" w:hAnsi="Times New Roman" w:cs="Times New Roman"/>
          <w:sz w:val="24"/>
          <w:szCs w:val="24"/>
        </w:rPr>
        <w:t xml:space="preserve"> </w:t>
      </w:r>
      <w:proofErr w:type="spellStart"/>
      <w:r w:rsidRPr="001834B6">
        <w:rPr>
          <w:rFonts w:ascii="Times New Roman" w:hAnsi="Times New Roman" w:cs="Times New Roman"/>
          <w:sz w:val="24"/>
          <w:szCs w:val="24"/>
        </w:rPr>
        <w:t>sipas</w:t>
      </w:r>
      <w:proofErr w:type="spellEnd"/>
      <w:r w:rsidRPr="001834B6">
        <w:rPr>
          <w:rFonts w:ascii="Times New Roman" w:hAnsi="Times New Roman" w:cs="Times New Roman"/>
          <w:sz w:val="24"/>
          <w:szCs w:val="24"/>
        </w:rPr>
        <w:t xml:space="preserve"> </w:t>
      </w:r>
      <w:proofErr w:type="spellStart"/>
      <w:r w:rsidRPr="001834B6">
        <w:rPr>
          <w:rFonts w:ascii="Times New Roman" w:hAnsi="Times New Roman" w:cs="Times New Roman"/>
          <w:sz w:val="24"/>
          <w:szCs w:val="24"/>
        </w:rPr>
        <w:t>metodologjisë</w:t>
      </w:r>
      <w:proofErr w:type="spellEnd"/>
      <w:r w:rsidRPr="001834B6">
        <w:rPr>
          <w:rFonts w:ascii="Times New Roman" w:hAnsi="Times New Roman" w:cs="Times New Roman"/>
          <w:sz w:val="24"/>
          <w:szCs w:val="24"/>
        </w:rPr>
        <w:t xml:space="preserve"> </w:t>
      </w:r>
      <w:proofErr w:type="spellStart"/>
      <w:r w:rsidRPr="001834B6">
        <w:rPr>
          <w:rFonts w:ascii="Times New Roman" w:hAnsi="Times New Roman" w:cs="Times New Roman"/>
          <w:sz w:val="24"/>
          <w:szCs w:val="24"/>
        </w:rPr>
        <w:t>së</w:t>
      </w:r>
      <w:proofErr w:type="spellEnd"/>
      <w:r w:rsidRPr="001834B6">
        <w:rPr>
          <w:rFonts w:ascii="Times New Roman" w:hAnsi="Times New Roman" w:cs="Times New Roman"/>
          <w:sz w:val="24"/>
          <w:szCs w:val="24"/>
        </w:rPr>
        <w:t xml:space="preserve"> re </w:t>
      </w:r>
      <w:proofErr w:type="spellStart"/>
      <w:r w:rsidRPr="001834B6">
        <w:rPr>
          <w:rFonts w:ascii="Times New Roman" w:hAnsi="Times New Roman" w:cs="Times New Roman"/>
          <w:sz w:val="24"/>
          <w:szCs w:val="24"/>
        </w:rPr>
        <w:t>të</w:t>
      </w:r>
      <w:proofErr w:type="spellEnd"/>
      <w:r w:rsidRPr="001834B6">
        <w:rPr>
          <w:rFonts w:ascii="Times New Roman" w:hAnsi="Times New Roman" w:cs="Times New Roman"/>
          <w:sz w:val="24"/>
          <w:szCs w:val="24"/>
        </w:rPr>
        <w:t xml:space="preserve"> </w:t>
      </w:r>
      <w:proofErr w:type="spellStart"/>
      <w:r w:rsidRPr="001834B6">
        <w:rPr>
          <w:rFonts w:ascii="Times New Roman" w:hAnsi="Times New Roman" w:cs="Times New Roman"/>
          <w:sz w:val="24"/>
          <w:szCs w:val="24"/>
        </w:rPr>
        <w:t>vënë</w:t>
      </w:r>
      <w:proofErr w:type="spellEnd"/>
      <w:r w:rsidRPr="001834B6">
        <w:rPr>
          <w:rFonts w:ascii="Times New Roman" w:hAnsi="Times New Roman" w:cs="Times New Roman"/>
          <w:sz w:val="24"/>
          <w:szCs w:val="24"/>
        </w:rPr>
        <w:t xml:space="preserve"> </w:t>
      </w:r>
      <w:proofErr w:type="spellStart"/>
      <w:r w:rsidRPr="001834B6">
        <w:rPr>
          <w:rFonts w:ascii="Times New Roman" w:hAnsi="Times New Roman" w:cs="Times New Roman"/>
          <w:sz w:val="24"/>
          <w:szCs w:val="24"/>
        </w:rPr>
        <w:t>në</w:t>
      </w:r>
      <w:proofErr w:type="spellEnd"/>
      <w:r w:rsidRPr="001834B6">
        <w:rPr>
          <w:rFonts w:ascii="Times New Roman" w:hAnsi="Times New Roman" w:cs="Times New Roman"/>
          <w:sz w:val="24"/>
          <w:szCs w:val="24"/>
        </w:rPr>
        <w:t xml:space="preserve"> </w:t>
      </w:r>
      <w:proofErr w:type="spellStart"/>
      <w:r w:rsidRPr="001834B6">
        <w:rPr>
          <w:rFonts w:ascii="Times New Roman" w:hAnsi="Times New Roman" w:cs="Times New Roman"/>
          <w:sz w:val="24"/>
          <w:szCs w:val="24"/>
        </w:rPr>
        <w:t>praktikë</w:t>
      </w:r>
      <w:proofErr w:type="spellEnd"/>
      <w:r w:rsidRPr="001834B6">
        <w:rPr>
          <w:rFonts w:ascii="Times New Roman" w:hAnsi="Times New Roman" w:cs="Times New Roman"/>
          <w:sz w:val="24"/>
          <w:szCs w:val="24"/>
        </w:rPr>
        <w:t xml:space="preserve"> </w:t>
      </w:r>
      <w:proofErr w:type="spellStart"/>
      <w:r w:rsidRPr="001834B6">
        <w:rPr>
          <w:rFonts w:ascii="Times New Roman" w:hAnsi="Times New Roman" w:cs="Times New Roman"/>
          <w:sz w:val="24"/>
          <w:szCs w:val="24"/>
        </w:rPr>
        <w:t>në</w:t>
      </w:r>
      <w:proofErr w:type="spellEnd"/>
      <w:r w:rsidRPr="001834B6">
        <w:rPr>
          <w:rFonts w:ascii="Times New Roman" w:hAnsi="Times New Roman" w:cs="Times New Roman"/>
          <w:sz w:val="24"/>
          <w:szCs w:val="24"/>
        </w:rPr>
        <w:t xml:space="preserve"> </w:t>
      </w:r>
      <w:proofErr w:type="spellStart"/>
      <w:r w:rsidRPr="001834B6">
        <w:rPr>
          <w:rFonts w:ascii="Times New Roman" w:hAnsi="Times New Roman" w:cs="Times New Roman"/>
          <w:sz w:val="24"/>
          <w:szCs w:val="24"/>
        </w:rPr>
        <w:t>këtë</w:t>
      </w:r>
      <w:proofErr w:type="spellEnd"/>
      <w:r w:rsidRPr="001834B6">
        <w:rPr>
          <w:rFonts w:ascii="Times New Roman" w:hAnsi="Times New Roman" w:cs="Times New Roman"/>
          <w:sz w:val="24"/>
          <w:szCs w:val="24"/>
        </w:rPr>
        <w:t xml:space="preserve"> </w:t>
      </w:r>
      <w:proofErr w:type="spellStart"/>
      <w:r w:rsidRPr="001834B6">
        <w:rPr>
          <w:rFonts w:ascii="Times New Roman" w:hAnsi="Times New Roman" w:cs="Times New Roman"/>
          <w:sz w:val="24"/>
          <w:szCs w:val="24"/>
        </w:rPr>
        <w:t>raport</w:t>
      </w:r>
      <w:proofErr w:type="spellEnd"/>
      <w:r w:rsidRPr="001834B6">
        <w:rPr>
          <w:rFonts w:ascii="Times New Roman" w:hAnsi="Times New Roman" w:cs="Times New Roman"/>
          <w:sz w:val="24"/>
          <w:szCs w:val="24"/>
        </w:rPr>
        <w:t xml:space="preserve">. </w:t>
      </w:r>
    </w:p>
    <w:p w14:paraId="2F438E0F" w14:textId="7ECD7A0A" w:rsidR="001834B6" w:rsidRDefault="001834B6" w:rsidP="001834B6">
      <w:pPr>
        <w:pStyle w:val="Caption"/>
        <w:keepNext/>
        <w:rPr>
          <w:rFonts w:ascii="Times New Roman" w:hAnsi="Times New Roman" w:cs="Times New Roman"/>
          <w:i/>
          <w:iCs w:val="0"/>
          <w:sz w:val="22"/>
          <w:szCs w:val="22"/>
        </w:rPr>
      </w:pPr>
    </w:p>
    <w:p w14:paraId="71249306" w14:textId="77777777" w:rsidR="001834B6" w:rsidRPr="001F57D9" w:rsidRDefault="001834B6" w:rsidP="001F57D9">
      <w:pPr>
        <w:pStyle w:val="Caption"/>
        <w:keepNext/>
        <w:jc w:val="center"/>
        <w:rPr>
          <w:rFonts w:ascii="Times New Roman" w:hAnsi="Times New Roman" w:cs="Times New Roman"/>
          <w:i/>
          <w:iCs w:val="0"/>
          <w:sz w:val="22"/>
          <w:szCs w:val="22"/>
        </w:rPr>
      </w:pPr>
    </w:p>
    <w:p w14:paraId="72A088A5" w14:textId="06DD87FB" w:rsidR="001F57D9" w:rsidRDefault="001F57D9" w:rsidP="001F57D9">
      <w:pPr>
        <w:pStyle w:val="Caption"/>
        <w:keepNext/>
        <w:jc w:val="center"/>
        <w:rPr>
          <w:rFonts w:ascii="Times New Roman" w:hAnsi="Times New Roman" w:cs="Times New Roman"/>
          <w:i/>
          <w:iCs w:val="0"/>
          <w:sz w:val="22"/>
          <w:szCs w:val="22"/>
        </w:rPr>
      </w:pPr>
      <w:bookmarkStart w:id="117" w:name="_Toc209531959"/>
      <w:proofErr w:type="spellStart"/>
      <w:r w:rsidRPr="001F57D9">
        <w:rPr>
          <w:rFonts w:ascii="Times New Roman" w:hAnsi="Times New Roman" w:cs="Times New Roman"/>
          <w:i/>
          <w:iCs w:val="0"/>
          <w:sz w:val="22"/>
          <w:szCs w:val="22"/>
        </w:rPr>
        <w:t>Tabela</w:t>
      </w:r>
      <w:proofErr w:type="spellEnd"/>
      <w:r w:rsidRPr="001F57D9">
        <w:rPr>
          <w:rFonts w:ascii="Times New Roman" w:hAnsi="Times New Roman" w:cs="Times New Roman"/>
          <w:i/>
          <w:iCs w:val="0"/>
          <w:sz w:val="22"/>
          <w:szCs w:val="22"/>
        </w:rPr>
        <w:t xml:space="preserve"> </w:t>
      </w:r>
      <w:r w:rsidRPr="001F57D9">
        <w:rPr>
          <w:rFonts w:ascii="Times New Roman" w:hAnsi="Times New Roman" w:cs="Times New Roman"/>
          <w:i/>
          <w:iCs w:val="0"/>
          <w:sz w:val="22"/>
          <w:szCs w:val="22"/>
        </w:rPr>
        <w:fldChar w:fldCharType="begin"/>
      </w:r>
      <w:r w:rsidRPr="001F57D9">
        <w:rPr>
          <w:rFonts w:ascii="Times New Roman" w:hAnsi="Times New Roman" w:cs="Times New Roman"/>
          <w:i/>
          <w:iCs w:val="0"/>
          <w:sz w:val="22"/>
          <w:szCs w:val="22"/>
        </w:rPr>
        <w:instrText xml:space="preserve"> SEQ Tabela \* ARABIC </w:instrText>
      </w:r>
      <w:r w:rsidRPr="001F57D9">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rPr>
        <w:t>21</w:t>
      </w:r>
      <w:r w:rsidRPr="001F57D9">
        <w:rPr>
          <w:rFonts w:ascii="Times New Roman" w:hAnsi="Times New Roman" w:cs="Times New Roman"/>
          <w:i/>
          <w:iCs w:val="0"/>
          <w:sz w:val="22"/>
          <w:szCs w:val="22"/>
        </w:rPr>
        <w:fldChar w:fldCharType="end"/>
      </w:r>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Shpenzimi</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tatimor</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nga</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pragu</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i</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regjistrimit</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të</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Tvsh-së</w:t>
      </w:r>
      <w:proofErr w:type="spellEnd"/>
      <w:r w:rsidRPr="001F57D9">
        <w:rPr>
          <w:rFonts w:ascii="Times New Roman" w:hAnsi="Times New Roman" w:cs="Times New Roman"/>
          <w:i/>
          <w:iCs w:val="0"/>
          <w:sz w:val="22"/>
          <w:szCs w:val="22"/>
        </w:rPr>
        <w:t xml:space="preserve"> 2021-2024 (</w:t>
      </w:r>
      <w:proofErr w:type="spellStart"/>
      <w:r w:rsidRPr="001F57D9">
        <w:rPr>
          <w:rFonts w:ascii="Times New Roman" w:hAnsi="Times New Roman" w:cs="Times New Roman"/>
          <w:i/>
          <w:iCs w:val="0"/>
          <w:sz w:val="22"/>
          <w:szCs w:val="22"/>
        </w:rPr>
        <w:t>pragu</w:t>
      </w:r>
      <w:proofErr w:type="spellEnd"/>
      <w:r w:rsidRPr="001F57D9">
        <w:rPr>
          <w:rFonts w:ascii="Times New Roman" w:hAnsi="Times New Roman" w:cs="Times New Roman"/>
          <w:i/>
          <w:iCs w:val="0"/>
          <w:sz w:val="22"/>
          <w:szCs w:val="22"/>
        </w:rPr>
        <w:t xml:space="preserve"> 5 </w:t>
      </w:r>
      <w:proofErr w:type="spellStart"/>
      <w:r w:rsidRPr="001F57D9">
        <w:rPr>
          <w:rFonts w:ascii="Times New Roman" w:hAnsi="Times New Roman" w:cs="Times New Roman"/>
          <w:i/>
          <w:iCs w:val="0"/>
          <w:sz w:val="22"/>
          <w:szCs w:val="22"/>
        </w:rPr>
        <w:t>milionë</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lekë</w:t>
      </w:r>
      <w:proofErr w:type="spellEnd"/>
      <w:r w:rsidRPr="001F57D9">
        <w:rPr>
          <w:rFonts w:ascii="Times New Roman" w:hAnsi="Times New Roman" w:cs="Times New Roman"/>
          <w:i/>
          <w:iCs w:val="0"/>
          <w:sz w:val="22"/>
          <w:szCs w:val="22"/>
        </w:rPr>
        <w:t>)</w:t>
      </w:r>
      <w:bookmarkEnd w:id="117"/>
    </w:p>
    <w:p w14:paraId="3C367DB2" w14:textId="77777777" w:rsidR="001F57D9" w:rsidRPr="001F57D9" w:rsidRDefault="001F57D9" w:rsidP="001F57D9">
      <w:pPr>
        <w:pStyle w:val="Caption"/>
        <w:keepNext/>
        <w:jc w:val="center"/>
        <w:rPr>
          <w:rFonts w:ascii="Times New Roman" w:hAnsi="Times New Roman" w:cs="Times New Roman"/>
          <w:i/>
          <w:iCs w:val="0"/>
          <w:sz w:val="22"/>
          <w:szCs w:val="22"/>
        </w:rPr>
      </w:pPr>
    </w:p>
    <w:tbl>
      <w:tblPr>
        <w:tblStyle w:val="GridTable1Light-Accent4"/>
        <w:tblW w:w="0" w:type="auto"/>
        <w:tblLook w:val="04A0" w:firstRow="1" w:lastRow="0" w:firstColumn="1" w:lastColumn="0" w:noHBand="0" w:noVBand="1"/>
      </w:tblPr>
      <w:tblGrid>
        <w:gridCol w:w="3033"/>
        <w:gridCol w:w="1211"/>
        <w:gridCol w:w="1057"/>
        <w:gridCol w:w="1089"/>
        <w:gridCol w:w="1017"/>
        <w:gridCol w:w="1182"/>
      </w:tblGrid>
      <w:tr w:rsidR="001F57D9" w:rsidRPr="009A1B6F" w14:paraId="4A93C37B" w14:textId="77777777" w:rsidTr="003863C4">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3033" w:type="dxa"/>
            <w:vMerge w:val="restart"/>
            <w:noWrap/>
            <w:hideMark/>
          </w:tcPr>
          <w:p w14:paraId="22BCEA5D" w14:textId="45D8640B" w:rsidR="001F57D9" w:rsidRPr="009A1B6F" w:rsidRDefault="001F57D9" w:rsidP="0054227E">
            <w:pPr>
              <w:spacing w:line="240" w:lineRule="auto"/>
              <w:contextualSpacing w:val="0"/>
              <w:rPr>
                <w:rFonts w:ascii="Times New Roman" w:eastAsia="Times New Roman" w:hAnsi="Times New Roman" w:cs="Times New Roman"/>
                <w:color w:val="000000"/>
                <w:sz w:val="20"/>
                <w:lang w:val="en-US" w:eastAsia="en-US"/>
              </w:rPr>
            </w:pPr>
            <w:proofErr w:type="spellStart"/>
            <w:r w:rsidRPr="009A1B6F">
              <w:rPr>
                <w:rFonts w:ascii="Times New Roman" w:eastAsia="Times New Roman" w:hAnsi="Times New Roman" w:cs="Times New Roman"/>
                <w:color w:val="000000"/>
                <w:sz w:val="20"/>
                <w:lang w:eastAsia="en-US"/>
              </w:rPr>
              <w:t>Shpenzimi</w:t>
            </w:r>
            <w:proofErr w:type="spellEnd"/>
            <w:r w:rsidRPr="009A1B6F">
              <w:rPr>
                <w:rFonts w:ascii="Times New Roman" w:eastAsia="Times New Roman" w:hAnsi="Times New Roman" w:cs="Times New Roman"/>
                <w:color w:val="000000"/>
                <w:sz w:val="20"/>
                <w:lang w:eastAsia="en-US"/>
              </w:rPr>
              <w:t xml:space="preserve"> </w:t>
            </w:r>
            <w:proofErr w:type="spellStart"/>
            <w:r w:rsidRPr="009A1B6F">
              <w:rPr>
                <w:rFonts w:ascii="Times New Roman" w:eastAsia="Times New Roman" w:hAnsi="Times New Roman" w:cs="Times New Roman"/>
                <w:color w:val="000000"/>
                <w:sz w:val="20"/>
                <w:lang w:eastAsia="en-US"/>
              </w:rPr>
              <w:t>Tatimor</w:t>
            </w:r>
            <w:proofErr w:type="spellEnd"/>
            <w:r w:rsidRPr="009A1B6F">
              <w:rPr>
                <w:rFonts w:ascii="Times New Roman" w:eastAsia="Times New Roman" w:hAnsi="Times New Roman" w:cs="Times New Roman"/>
                <w:color w:val="000000"/>
                <w:sz w:val="20"/>
                <w:lang w:eastAsia="en-US"/>
              </w:rPr>
              <w:t xml:space="preserve"> </w:t>
            </w:r>
            <w:proofErr w:type="spellStart"/>
            <w:r>
              <w:rPr>
                <w:rFonts w:ascii="Times New Roman" w:eastAsia="Times New Roman" w:hAnsi="Times New Roman" w:cs="Times New Roman"/>
                <w:color w:val="000000"/>
                <w:sz w:val="20"/>
                <w:lang w:eastAsia="en-US"/>
              </w:rPr>
              <w:t>nga</w:t>
            </w:r>
            <w:proofErr w:type="spellEnd"/>
            <w:r>
              <w:rPr>
                <w:rFonts w:ascii="Times New Roman" w:eastAsia="Times New Roman" w:hAnsi="Times New Roman" w:cs="Times New Roman"/>
                <w:color w:val="000000"/>
                <w:sz w:val="20"/>
                <w:lang w:eastAsia="en-US"/>
              </w:rPr>
              <w:t xml:space="preserve"> </w:t>
            </w:r>
            <w:proofErr w:type="spellStart"/>
            <w:r>
              <w:rPr>
                <w:rFonts w:ascii="Times New Roman" w:eastAsia="Times New Roman" w:hAnsi="Times New Roman" w:cs="Times New Roman"/>
                <w:color w:val="000000"/>
                <w:sz w:val="20"/>
                <w:lang w:eastAsia="en-US"/>
              </w:rPr>
              <w:t>pragu</w:t>
            </w:r>
            <w:proofErr w:type="spellEnd"/>
            <w:r>
              <w:rPr>
                <w:rFonts w:ascii="Times New Roman" w:eastAsia="Times New Roman" w:hAnsi="Times New Roman" w:cs="Times New Roman"/>
                <w:color w:val="000000"/>
                <w:sz w:val="20"/>
                <w:lang w:eastAsia="en-US"/>
              </w:rPr>
              <w:t xml:space="preserve"> </w:t>
            </w:r>
            <w:proofErr w:type="spellStart"/>
            <w:r>
              <w:rPr>
                <w:rFonts w:ascii="Times New Roman" w:eastAsia="Times New Roman" w:hAnsi="Times New Roman" w:cs="Times New Roman"/>
                <w:color w:val="000000"/>
                <w:sz w:val="20"/>
                <w:lang w:eastAsia="en-US"/>
              </w:rPr>
              <w:t>i</w:t>
            </w:r>
            <w:proofErr w:type="spellEnd"/>
            <w:r>
              <w:rPr>
                <w:rFonts w:ascii="Times New Roman" w:eastAsia="Times New Roman" w:hAnsi="Times New Roman" w:cs="Times New Roman"/>
                <w:color w:val="000000"/>
                <w:sz w:val="20"/>
                <w:lang w:eastAsia="en-US"/>
              </w:rPr>
              <w:t xml:space="preserve"> </w:t>
            </w:r>
            <w:proofErr w:type="spellStart"/>
            <w:r>
              <w:rPr>
                <w:rFonts w:ascii="Times New Roman" w:eastAsia="Times New Roman" w:hAnsi="Times New Roman" w:cs="Times New Roman"/>
                <w:color w:val="000000"/>
                <w:sz w:val="20"/>
                <w:lang w:eastAsia="en-US"/>
              </w:rPr>
              <w:t>regjistrimit</w:t>
            </w:r>
            <w:proofErr w:type="spellEnd"/>
            <w:r>
              <w:rPr>
                <w:rFonts w:ascii="Times New Roman" w:eastAsia="Times New Roman" w:hAnsi="Times New Roman" w:cs="Times New Roman"/>
                <w:color w:val="000000"/>
                <w:sz w:val="20"/>
                <w:lang w:eastAsia="en-US"/>
              </w:rPr>
              <w:t xml:space="preserve"> </w:t>
            </w:r>
            <w:proofErr w:type="spellStart"/>
            <w:r>
              <w:rPr>
                <w:rFonts w:ascii="Times New Roman" w:eastAsia="Times New Roman" w:hAnsi="Times New Roman" w:cs="Times New Roman"/>
                <w:color w:val="000000"/>
                <w:sz w:val="20"/>
                <w:lang w:eastAsia="en-US"/>
              </w:rPr>
              <w:t>të</w:t>
            </w:r>
            <w:proofErr w:type="spellEnd"/>
            <w:r>
              <w:rPr>
                <w:rFonts w:ascii="Times New Roman" w:eastAsia="Times New Roman" w:hAnsi="Times New Roman" w:cs="Times New Roman"/>
                <w:color w:val="000000"/>
                <w:sz w:val="20"/>
                <w:lang w:eastAsia="en-US"/>
              </w:rPr>
              <w:t xml:space="preserve"> </w:t>
            </w:r>
            <w:proofErr w:type="spellStart"/>
            <w:r>
              <w:rPr>
                <w:rFonts w:ascii="Times New Roman" w:eastAsia="Times New Roman" w:hAnsi="Times New Roman" w:cs="Times New Roman"/>
                <w:color w:val="000000"/>
                <w:sz w:val="20"/>
                <w:lang w:eastAsia="en-US"/>
              </w:rPr>
              <w:t>Tvsh-së</w:t>
            </w:r>
            <w:proofErr w:type="spellEnd"/>
            <w:r>
              <w:rPr>
                <w:rFonts w:ascii="Times New Roman" w:eastAsia="Times New Roman" w:hAnsi="Times New Roman" w:cs="Times New Roman"/>
                <w:color w:val="000000"/>
                <w:sz w:val="20"/>
                <w:lang w:eastAsia="en-US"/>
              </w:rPr>
              <w:t xml:space="preserve"> (</w:t>
            </w:r>
            <w:proofErr w:type="spellStart"/>
            <w:r>
              <w:rPr>
                <w:rFonts w:ascii="Times New Roman" w:eastAsia="Times New Roman" w:hAnsi="Times New Roman" w:cs="Times New Roman"/>
                <w:color w:val="000000"/>
                <w:sz w:val="20"/>
                <w:lang w:eastAsia="en-US"/>
              </w:rPr>
              <w:t>në</w:t>
            </w:r>
            <w:proofErr w:type="spellEnd"/>
            <w:r>
              <w:rPr>
                <w:rFonts w:ascii="Times New Roman" w:eastAsia="Times New Roman" w:hAnsi="Times New Roman" w:cs="Times New Roman"/>
                <w:color w:val="000000"/>
                <w:sz w:val="20"/>
                <w:lang w:eastAsia="en-US"/>
              </w:rPr>
              <w:t xml:space="preserve"> </w:t>
            </w:r>
            <w:proofErr w:type="spellStart"/>
            <w:r>
              <w:rPr>
                <w:rFonts w:ascii="Times New Roman" w:eastAsia="Times New Roman" w:hAnsi="Times New Roman" w:cs="Times New Roman"/>
                <w:color w:val="000000"/>
                <w:sz w:val="20"/>
                <w:lang w:eastAsia="en-US"/>
              </w:rPr>
              <w:t>milionë</w:t>
            </w:r>
            <w:proofErr w:type="spellEnd"/>
            <w:r>
              <w:rPr>
                <w:rFonts w:ascii="Times New Roman" w:eastAsia="Times New Roman" w:hAnsi="Times New Roman" w:cs="Times New Roman"/>
                <w:color w:val="000000"/>
                <w:sz w:val="20"/>
                <w:lang w:eastAsia="en-US"/>
              </w:rPr>
              <w:t xml:space="preserve"> </w:t>
            </w:r>
            <w:proofErr w:type="spellStart"/>
            <w:r>
              <w:rPr>
                <w:rFonts w:ascii="Times New Roman" w:eastAsia="Times New Roman" w:hAnsi="Times New Roman" w:cs="Times New Roman"/>
                <w:color w:val="000000"/>
                <w:sz w:val="20"/>
                <w:lang w:eastAsia="en-US"/>
              </w:rPr>
              <w:t>lekë</w:t>
            </w:r>
            <w:proofErr w:type="spellEnd"/>
            <w:r>
              <w:rPr>
                <w:rFonts w:ascii="Times New Roman" w:eastAsia="Times New Roman" w:hAnsi="Times New Roman" w:cs="Times New Roman"/>
                <w:color w:val="000000"/>
                <w:sz w:val="20"/>
                <w:lang w:eastAsia="en-US"/>
              </w:rPr>
              <w:t>)</w:t>
            </w:r>
          </w:p>
          <w:p w14:paraId="6DD90732" w14:textId="668B8370" w:rsidR="001F57D9" w:rsidRPr="009A1B6F" w:rsidRDefault="001F57D9" w:rsidP="0054227E">
            <w:pPr>
              <w:spacing w:line="240" w:lineRule="auto"/>
              <w:jc w:val="both"/>
              <w:rPr>
                <w:rFonts w:ascii="Times New Roman" w:eastAsia="Times New Roman" w:hAnsi="Times New Roman" w:cs="Times New Roman"/>
                <w:b w:val="0"/>
                <w:bCs w:val="0"/>
                <w:color w:val="000000"/>
                <w:sz w:val="20"/>
                <w:lang w:val="en-US" w:eastAsia="en-US"/>
              </w:rPr>
            </w:pPr>
          </w:p>
        </w:tc>
        <w:tc>
          <w:tcPr>
            <w:tcW w:w="1211" w:type="dxa"/>
            <w:noWrap/>
            <w:hideMark/>
          </w:tcPr>
          <w:p w14:paraId="39F60732" w14:textId="77777777" w:rsidR="001F57D9" w:rsidRPr="009A1B6F" w:rsidRDefault="001F57D9" w:rsidP="0054227E">
            <w:pPr>
              <w:spacing w:line="240" w:lineRule="auto"/>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lang w:val="en-US" w:eastAsia="en-US"/>
              </w:rPr>
            </w:pPr>
            <w:r w:rsidRPr="009A1B6F">
              <w:rPr>
                <w:rFonts w:ascii="Times New Roman" w:eastAsia="Times New Roman" w:hAnsi="Times New Roman" w:cs="Times New Roman"/>
                <w:color w:val="000000"/>
                <w:sz w:val="20"/>
                <w:lang w:eastAsia="en-US"/>
              </w:rPr>
              <w:t>2021</w:t>
            </w:r>
          </w:p>
        </w:tc>
        <w:tc>
          <w:tcPr>
            <w:tcW w:w="1057" w:type="dxa"/>
            <w:noWrap/>
            <w:hideMark/>
          </w:tcPr>
          <w:p w14:paraId="2E7ED0B9" w14:textId="77777777" w:rsidR="001F57D9" w:rsidRPr="009A1B6F" w:rsidRDefault="001F57D9" w:rsidP="0054227E">
            <w:pPr>
              <w:spacing w:line="240" w:lineRule="auto"/>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lang w:val="en-US" w:eastAsia="en-US"/>
              </w:rPr>
            </w:pPr>
            <w:r w:rsidRPr="009A1B6F">
              <w:rPr>
                <w:rFonts w:ascii="Times New Roman" w:eastAsia="Times New Roman" w:hAnsi="Times New Roman" w:cs="Times New Roman"/>
                <w:color w:val="000000"/>
                <w:sz w:val="20"/>
                <w:lang w:eastAsia="en-US"/>
              </w:rPr>
              <w:t>2022</w:t>
            </w:r>
          </w:p>
        </w:tc>
        <w:tc>
          <w:tcPr>
            <w:tcW w:w="1089" w:type="dxa"/>
            <w:noWrap/>
            <w:hideMark/>
          </w:tcPr>
          <w:p w14:paraId="521A0E97" w14:textId="77777777" w:rsidR="001F57D9" w:rsidRPr="009A1B6F" w:rsidRDefault="001F57D9" w:rsidP="0054227E">
            <w:pPr>
              <w:spacing w:line="240" w:lineRule="auto"/>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lang w:val="en-US" w:eastAsia="en-US"/>
              </w:rPr>
            </w:pPr>
            <w:r w:rsidRPr="009A1B6F">
              <w:rPr>
                <w:rFonts w:ascii="Times New Roman" w:eastAsia="Times New Roman" w:hAnsi="Times New Roman" w:cs="Times New Roman"/>
                <w:color w:val="000000"/>
                <w:sz w:val="20"/>
                <w:lang w:eastAsia="en-US"/>
              </w:rPr>
              <w:t>2023</w:t>
            </w:r>
          </w:p>
        </w:tc>
        <w:tc>
          <w:tcPr>
            <w:tcW w:w="1017" w:type="dxa"/>
            <w:noWrap/>
            <w:hideMark/>
          </w:tcPr>
          <w:p w14:paraId="4CAE9856" w14:textId="77777777" w:rsidR="001F57D9" w:rsidRPr="009A1B6F" w:rsidRDefault="001F57D9" w:rsidP="0054227E">
            <w:pPr>
              <w:spacing w:line="240" w:lineRule="auto"/>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lang w:val="en-US" w:eastAsia="en-US"/>
              </w:rPr>
            </w:pPr>
            <w:r w:rsidRPr="009A1B6F">
              <w:rPr>
                <w:rFonts w:ascii="Times New Roman" w:eastAsia="Times New Roman" w:hAnsi="Times New Roman" w:cs="Times New Roman"/>
                <w:color w:val="000000"/>
                <w:sz w:val="20"/>
                <w:lang w:eastAsia="en-US"/>
              </w:rPr>
              <w:t>2024</w:t>
            </w:r>
          </w:p>
        </w:tc>
        <w:tc>
          <w:tcPr>
            <w:tcW w:w="1182" w:type="dxa"/>
            <w:hideMark/>
          </w:tcPr>
          <w:p w14:paraId="61170125" w14:textId="77777777" w:rsidR="001F57D9" w:rsidRPr="009A1B6F" w:rsidRDefault="001F57D9" w:rsidP="0054227E">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lang w:val="en-US" w:eastAsia="en-US"/>
              </w:rPr>
            </w:pPr>
            <w:proofErr w:type="spellStart"/>
            <w:r w:rsidRPr="009A1B6F">
              <w:rPr>
                <w:rFonts w:ascii="Times New Roman" w:eastAsia="Times New Roman" w:hAnsi="Times New Roman" w:cs="Times New Roman"/>
                <w:color w:val="000000"/>
                <w:sz w:val="20"/>
                <w:lang w:eastAsia="en-US"/>
              </w:rPr>
              <w:t>Dif</w:t>
            </w:r>
            <w:proofErr w:type="spellEnd"/>
            <w:r w:rsidRPr="009A1B6F">
              <w:rPr>
                <w:rFonts w:ascii="Times New Roman" w:eastAsia="Times New Roman" w:hAnsi="Times New Roman" w:cs="Times New Roman"/>
                <w:color w:val="000000"/>
                <w:sz w:val="20"/>
                <w:lang w:eastAsia="en-US"/>
              </w:rPr>
              <w:t xml:space="preserve"> 2024/2023</w:t>
            </w:r>
          </w:p>
        </w:tc>
      </w:tr>
      <w:tr w:rsidR="001F57D9" w:rsidRPr="009A1B6F" w14:paraId="1593F9F9" w14:textId="77777777" w:rsidTr="003863C4">
        <w:trPr>
          <w:trHeight w:val="246"/>
        </w:trPr>
        <w:tc>
          <w:tcPr>
            <w:cnfStyle w:val="001000000000" w:firstRow="0" w:lastRow="0" w:firstColumn="1" w:lastColumn="0" w:oddVBand="0" w:evenVBand="0" w:oddHBand="0" w:evenHBand="0" w:firstRowFirstColumn="0" w:firstRowLastColumn="0" w:lastRowFirstColumn="0" w:lastRowLastColumn="0"/>
            <w:tcW w:w="3033" w:type="dxa"/>
            <w:vMerge/>
            <w:noWrap/>
            <w:hideMark/>
          </w:tcPr>
          <w:p w14:paraId="4F8B916C" w14:textId="736FCA9D" w:rsidR="001F57D9" w:rsidRPr="009A1B6F" w:rsidRDefault="001F57D9" w:rsidP="0054227E">
            <w:pPr>
              <w:spacing w:line="240" w:lineRule="auto"/>
              <w:contextualSpacing w:val="0"/>
              <w:jc w:val="both"/>
              <w:rPr>
                <w:rFonts w:ascii="Times New Roman" w:eastAsia="Times New Roman" w:hAnsi="Times New Roman" w:cs="Times New Roman"/>
                <w:color w:val="000000"/>
                <w:sz w:val="20"/>
                <w:lang w:val="en-US" w:eastAsia="en-US"/>
              </w:rPr>
            </w:pPr>
          </w:p>
        </w:tc>
        <w:tc>
          <w:tcPr>
            <w:tcW w:w="1211" w:type="dxa"/>
            <w:noWrap/>
            <w:hideMark/>
          </w:tcPr>
          <w:p w14:paraId="3856B014" w14:textId="4C7739A8" w:rsidR="001F57D9" w:rsidRPr="003863C4" w:rsidRDefault="001F57D9" w:rsidP="00B870B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3863C4">
              <w:rPr>
                <w:rFonts w:ascii="Times New Roman" w:eastAsia="Times New Roman" w:hAnsi="Times New Roman" w:cs="Times New Roman"/>
                <w:color w:val="000000"/>
                <w:sz w:val="20"/>
                <w:lang w:eastAsia="en-US"/>
              </w:rPr>
              <w:t>10,</w:t>
            </w:r>
            <w:r w:rsidR="00FC3B79" w:rsidRPr="003863C4">
              <w:rPr>
                <w:rFonts w:ascii="Times New Roman" w:eastAsia="Times New Roman" w:hAnsi="Times New Roman" w:cs="Times New Roman"/>
                <w:color w:val="000000"/>
                <w:sz w:val="20"/>
                <w:lang w:eastAsia="en-US"/>
              </w:rPr>
              <w:t>947</w:t>
            </w:r>
          </w:p>
        </w:tc>
        <w:tc>
          <w:tcPr>
            <w:tcW w:w="1057" w:type="dxa"/>
            <w:noWrap/>
            <w:hideMark/>
          </w:tcPr>
          <w:p w14:paraId="70ADD2EB" w14:textId="7ADE164E" w:rsidR="001F57D9" w:rsidRPr="003863C4" w:rsidRDefault="001F57D9" w:rsidP="00B870B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3863C4">
              <w:rPr>
                <w:rFonts w:ascii="Times New Roman" w:eastAsia="Times New Roman" w:hAnsi="Times New Roman" w:cs="Times New Roman"/>
                <w:color w:val="000000"/>
                <w:sz w:val="20"/>
                <w:lang w:eastAsia="en-US"/>
              </w:rPr>
              <w:t>1</w:t>
            </w:r>
            <w:r w:rsidR="00FC3B79" w:rsidRPr="003863C4">
              <w:rPr>
                <w:rFonts w:ascii="Times New Roman" w:eastAsia="Times New Roman" w:hAnsi="Times New Roman" w:cs="Times New Roman"/>
                <w:color w:val="000000"/>
                <w:sz w:val="20"/>
                <w:lang w:eastAsia="en-US"/>
              </w:rPr>
              <w:t>2,089</w:t>
            </w:r>
          </w:p>
        </w:tc>
        <w:tc>
          <w:tcPr>
            <w:tcW w:w="1089" w:type="dxa"/>
            <w:noWrap/>
            <w:hideMark/>
          </w:tcPr>
          <w:p w14:paraId="5781718A" w14:textId="43ABCBD6" w:rsidR="001F57D9" w:rsidRPr="003863C4" w:rsidRDefault="001F57D9" w:rsidP="00B870B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3863C4">
              <w:rPr>
                <w:rFonts w:ascii="Times New Roman" w:eastAsia="Times New Roman" w:hAnsi="Times New Roman" w:cs="Times New Roman"/>
                <w:color w:val="000000"/>
                <w:sz w:val="20"/>
                <w:lang w:eastAsia="en-US"/>
              </w:rPr>
              <w:t>13,</w:t>
            </w:r>
            <w:r w:rsidR="00FC3B79" w:rsidRPr="003863C4">
              <w:rPr>
                <w:rFonts w:ascii="Times New Roman" w:eastAsia="Times New Roman" w:hAnsi="Times New Roman" w:cs="Times New Roman"/>
                <w:color w:val="000000"/>
                <w:sz w:val="20"/>
                <w:lang w:eastAsia="en-US"/>
              </w:rPr>
              <w:t>806</w:t>
            </w:r>
          </w:p>
        </w:tc>
        <w:tc>
          <w:tcPr>
            <w:tcW w:w="1017" w:type="dxa"/>
            <w:noWrap/>
            <w:hideMark/>
          </w:tcPr>
          <w:p w14:paraId="1BED91D4" w14:textId="767EF28D" w:rsidR="001F57D9" w:rsidRPr="003863C4" w:rsidRDefault="001F57D9" w:rsidP="00B870B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3863C4">
              <w:rPr>
                <w:rFonts w:ascii="Times New Roman" w:eastAsia="Times New Roman" w:hAnsi="Times New Roman" w:cs="Times New Roman"/>
                <w:color w:val="000000"/>
                <w:sz w:val="20"/>
                <w:lang w:eastAsia="en-US"/>
              </w:rPr>
              <w:t>14,</w:t>
            </w:r>
            <w:r w:rsidR="00FC3B79" w:rsidRPr="003863C4">
              <w:rPr>
                <w:rFonts w:ascii="Times New Roman" w:eastAsia="Times New Roman" w:hAnsi="Times New Roman" w:cs="Times New Roman"/>
                <w:color w:val="000000"/>
                <w:sz w:val="20"/>
                <w:lang w:eastAsia="en-US"/>
              </w:rPr>
              <w:t>994</w:t>
            </w:r>
          </w:p>
        </w:tc>
        <w:tc>
          <w:tcPr>
            <w:tcW w:w="1182" w:type="dxa"/>
            <w:noWrap/>
            <w:hideMark/>
          </w:tcPr>
          <w:p w14:paraId="04002B91" w14:textId="30AE099C" w:rsidR="001F57D9" w:rsidRPr="003863C4" w:rsidRDefault="00FC3B79" w:rsidP="00B870B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3863C4">
              <w:rPr>
                <w:rFonts w:ascii="Times New Roman" w:eastAsia="Times New Roman" w:hAnsi="Times New Roman" w:cs="Times New Roman"/>
                <w:color w:val="000000"/>
                <w:sz w:val="20"/>
                <w:lang w:eastAsia="en-US"/>
              </w:rPr>
              <w:t>1,188</w:t>
            </w:r>
          </w:p>
        </w:tc>
      </w:tr>
      <w:tr w:rsidR="001834B6" w:rsidRPr="009A1B6F" w14:paraId="59E93CB6" w14:textId="77777777" w:rsidTr="003863C4">
        <w:trPr>
          <w:trHeight w:val="246"/>
        </w:trPr>
        <w:tc>
          <w:tcPr>
            <w:cnfStyle w:val="001000000000" w:firstRow="0" w:lastRow="0" w:firstColumn="1" w:lastColumn="0" w:oddVBand="0" w:evenVBand="0" w:oddHBand="0" w:evenHBand="0" w:firstRowFirstColumn="0" w:firstRowLastColumn="0" w:lastRowFirstColumn="0" w:lastRowLastColumn="0"/>
            <w:tcW w:w="3033" w:type="dxa"/>
            <w:noWrap/>
            <w:hideMark/>
          </w:tcPr>
          <w:p w14:paraId="6177C77C" w14:textId="77777777" w:rsidR="001834B6" w:rsidRPr="009A1B6F" w:rsidRDefault="001834B6" w:rsidP="0054227E">
            <w:pPr>
              <w:spacing w:line="240" w:lineRule="auto"/>
              <w:contextualSpacing w:val="0"/>
              <w:rPr>
                <w:rFonts w:ascii="Times New Roman" w:eastAsia="Times New Roman" w:hAnsi="Times New Roman" w:cs="Times New Roman"/>
                <w:color w:val="000000"/>
                <w:sz w:val="20"/>
                <w:lang w:val="en-US" w:eastAsia="en-US"/>
              </w:rPr>
            </w:pPr>
            <w:proofErr w:type="spellStart"/>
            <w:r w:rsidRPr="009A1B6F">
              <w:rPr>
                <w:rFonts w:ascii="Times New Roman" w:eastAsia="Times New Roman" w:hAnsi="Times New Roman" w:cs="Times New Roman"/>
                <w:color w:val="000000"/>
                <w:sz w:val="20"/>
                <w:lang w:eastAsia="en-US"/>
              </w:rPr>
              <w:t>Në</w:t>
            </w:r>
            <w:proofErr w:type="spellEnd"/>
            <w:r w:rsidRPr="009A1B6F">
              <w:rPr>
                <w:rFonts w:ascii="Times New Roman" w:eastAsia="Times New Roman" w:hAnsi="Times New Roman" w:cs="Times New Roman"/>
                <w:color w:val="000000"/>
                <w:sz w:val="20"/>
                <w:lang w:eastAsia="en-US"/>
              </w:rPr>
              <w:t xml:space="preserve"> % </w:t>
            </w:r>
            <w:proofErr w:type="spellStart"/>
            <w:r w:rsidRPr="009A1B6F">
              <w:rPr>
                <w:rFonts w:ascii="Times New Roman" w:eastAsia="Times New Roman" w:hAnsi="Times New Roman" w:cs="Times New Roman"/>
                <w:color w:val="000000"/>
                <w:sz w:val="20"/>
                <w:lang w:eastAsia="en-US"/>
              </w:rPr>
              <w:t>ndaj</w:t>
            </w:r>
            <w:proofErr w:type="spellEnd"/>
            <w:r w:rsidRPr="009A1B6F">
              <w:rPr>
                <w:rFonts w:ascii="Times New Roman" w:eastAsia="Times New Roman" w:hAnsi="Times New Roman" w:cs="Times New Roman"/>
                <w:color w:val="000000"/>
                <w:sz w:val="20"/>
                <w:lang w:eastAsia="en-US"/>
              </w:rPr>
              <w:t xml:space="preserve"> </w:t>
            </w:r>
            <w:proofErr w:type="spellStart"/>
            <w:r w:rsidRPr="009A1B6F">
              <w:rPr>
                <w:rFonts w:ascii="Times New Roman" w:eastAsia="Times New Roman" w:hAnsi="Times New Roman" w:cs="Times New Roman"/>
                <w:color w:val="000000"/>
                <w:sz w:val="20"/>
                <w:lang w:eastAsia="en-US"/>
              </w:rPr>
              <w:t>totalit</w:t>
            </w:r>
            <w:proofErr w:type="spellEnd"/>
            <w:r w:rsidRPr="009A1B6F">
              <w:rPr>
                <w:rFonts w:ascii="Times New Roman" w:eastAsia="Times New Roman" w:hAnsi="Times New Roman" w:cs="Times New Roman"/>
                <w:color w:val="000000"/>
                <w:sz w:val="20"/>
                <w:lang w:eastAsia="en-US"/>
              </w:rPr>
              <w:t xml:space="preserve"> </w:t>
            </w:r>
            <w:proofErr w:type="spellStart"/>
            <w:r w:rsidRPr="009A1B6F">
              <w:rPr>
                <w:rFonts w:ascii="Times New Roman" w:eastAsia="Times New Roman" w:hAnsi="Times New Roman" w:cs="Times New Roman"/>
                <w:color w:val="000000"/>
                <w:sz w:val="20"/>
                <w:lang w:eastAsia="en-US"/>
              </w:rPr>
              <w:t>të</w:t>
            </w:r>
            <w:proofErr w:type="spellEnd"/>
            <w:r w:rsidRPr="009A1B6F">
              <w:rPr>
                <w:rFonts w:ascii="Times New Roman" w:eastAsia="Times New Roman" w:hAnsi="Times New Roman" w:cs="Times New Roman"/>
                <w:color w:val="000000"/>
                <w:sz w:val="20"/>
                <w:lang w:eastAsia="en-US"/>
              </w:rPr>
              <w:t xml:space="preserve"> SHT </w:t>
            </w:r>
            <w:proofErr w:type="spellStart"/>
            <w:r w:rsidRPr="009A1B6F">
              <w:rPr>
                <w:rFonts w:ascii="Times New Roman" w:eastAsia="Times New Roman" w:hAnsi="Times New Roman" w:cs="Times New Roman"/>
                <w:color w:val="000000"/>
                <w:sz w:val="20"/>
                <w:lang w:eastAsia="en-US"/>
              </w:rPr>
              <w:t>të</w:t>
            </w:r>
            <w:proofErr w:type="spellEnd"/>
            <w:r w:rsidRPr="009A1B6F">
              <w:rPr>
                <w:rFonts w:ascii="Times New Roman" w:eastAsia="Times New Roman" w:hAnsi="Times New Roman" w:cs="Times New Roman"/>
                <w:color w:val="000000"/>
                <w:sz w:val="20"/>
                <w:lang w:eastAsia="en-US"/>
              </w:rPr>
              <w:t xml:space="preserve"> TVSH</w:t>
            </w:r>
          </w:p>
        </w:tc>
        <w:tc>
          <w:tcPr>
            <w:tcW w:w="1211" w:type="dxa"/>
            <w:noWrap/>
            <w:hideMark/>
          </w:tcPr>
          <w:p w14:paraId="4B2CC174" w14:textId="40C89D73" w:rsidR="001834B6" w:rsidRPr="003863C4" w:rsidRDefault="001834B6" w:rsidP="00B870B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3863C4">
              <w:rPr>
                <w:rFonts w:ascii="Times New Roman" w:eastAsia="Times New Roman" w:hAnsi="Times New Roman" w:cs="Times New Roman"/>
                <w:color w:val="000000"/>
                <w:sz w:val="20"/>
                <w:lang w:val="it-CH" w:eastAsia="en-US"/>
              </w:rPr>
              <w:t>3</w:t>
            </w:r>
            <w:r w:rsidR="00FC3B79" w:rsidRPr="003863C4">
              <w:rPr>
                <w:rFonts w:ascii="Times New Roman" w:eastAsia="Times New Roman" w:hAnsi="Times New Roman" w:cs="Times New Roman"/>
                <w:color w:val="000000"/>
                <w:sz w:val="20"/>
                <w:lang w:val="it-CH" w:eastAsia="en-US"/>
              </w:rPr>
              <w:t>4</w:t>
            </w:r>
            <w:r w:rsidR="00C165EC" w:rsidRPr="003863C4">
              <w:rPr>
                <w:rFonts w:ascii="Times New Roman" w:eastAsia="Times New Roman" w:hAnsi="Times New Roman" w:cs="Times New Roman"/>
                <w:color w:val="000000"/>
                <w:sz w:val="20"/>
                <w:lang w:val="it-CH" w:eastAsia="en-US"/>
              </w:rPr>
              <w:t xml:space="preserve"> </w:t>
            </w:r>
            <w:r w:rsidRPr="003863C4">
              <w:rPr>
                <w:rFonts w:ascii="Times New Roman" w:eastAsia="Times New Roman" w:hAnsi="Times New Roman" w:cs="Times New Roman"/>
                <w:color w:val="000000"/>
                <w:sz w:val="20"/>
                <w:lang w:val="it-CH" w:eastAsia="en-US"/>
              </w:rPr>
              <w:t>%</w:t>
            </w:r>
          </w:p>
        </w:tc>
        <w:tc>
          <w:tcPr>
            <w:tcW w:w="1057" w:type="dxa"/>
            <w:noWrap/>
            <w:hideMark/>
          </w:tcPr>
          <w:p w14:paraId="0F065E14" w14:textId="05F323B9" w:rsidR="001834B6" w:rsidRPr="003863C4" w:rsidRDefault="001834B6" w:rsidP="00B870B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3863C4">
              <w:rPr>
                <w:rFonts w:ascii="Times New Roman" w:eastAsia="Times New Roman" w:hAnsi="Times New Roman" w:cs="Times New Roman"/>
                <w:color w:val="000000"/>
                <w:sz w:val="20"/>
                <w:lang w:eastAsia="en-US"/>
              </w:rPr>
              <w:t>3</w:t>
            </w:r>
            <w:r w:rsidR="00FC3B79" w:rsidRPr="003863C4">
              <w:rPr>
                <w:rFonts w:ascii="Times New Roman" w:eastAsia="Times New Roman" w:hAnsi="Times New Roman" w:cs="Times New Roman"/>
                <w:color w:val="000000"/>
                <w:sz w:val="20"/>
                <w:lang w:eastAsia="en-US"/>
              </w:rPr>
              <w:t>3</w:t>
            </w:r>
            <w:r w:rsidR="00C165EC" w:rsidRPr="003863C4">
              <w:rPr>
                <w:rFonts w:ascii="Times New Roman" w:eastAsia="Times New Roman" w:hAnsi="Times New Roman" w:cs="Times New Roman"/>
                <w:color w:val="000000"/>
                <w:sz w:val="20"/>
                <w:lang w:eastAsia="en-US"/>
              </w:rPr>
              <w:t xml:space="preserve"> </w:t>
            </w:r>
            <w:r w:rsidRPr="003863C4">
              <w:rPr>
                <w:rFonts w:ascii="Times New Roman" w:eastAsia="Times New Roman" w:hAnsi="Times New Roman" w:cs="Times New Roman"/>
                <w:color w:val="000000"/>
                <w:sz w:val="20"/>
                <w:lang w:eastAsia="en-US"/>
              </w:rPr>
              <w:t>%</w:t>
            </w:r>
          </w:p>
        </w:tc>
        <w:tc>
          <w:tcPr>
            <w:tcW w:w="1089" w:type="dxa"/>
            <w:noWrap/>
            <w:hideMark/>
          </w:tcPr>
          <w:p w14:paraId="0253DE11" w14:textId="4530E480" w:rsidR="001834B6" w:rsidRPr="003863C4" w:rsidRDefault="001834B6" w:rsidP="00B870B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3863C4">
              <w:rPr>
                <w:rFonts w:ascii="Times New Roman" w:eastAsia="Times New Roman" w:hAnsi="Times New Roman" w:cs="Times New Roman"/>
                <w:color w:val="000000"/>
                <w:sz w:val="20"/>
                <w:lang w:eastAsia="en-US"/>
              </w:rPr>
              <w:t>3</w:t>
            </w:r>
            <w:r w:rsidR="00FC3B79" w:rsidRPr="003863C4">
              <w:rPr>
                <w:rFonts w:ascii="Times New Roman" w:eastAsia="Times New Roman" w:hAnsi="Times New Roman" w:cs="Times New Roman"/>
                <w:color w:val="000000"/>
                <w:sz w:val="20"/>
                <w:lang w:eastAsia="en-US"/>
              </w:rPr>
              <w:t>5</w:t>
            </w:r>
            <w:r w:rsidR="00C165EC" w:rsidRPr="003863C4">
              <w:rPr>
                <w:rFonts w:ascii="Times New Roman" w:eastAsia="Times New Roman" w:hAnsi="Times New Roman" w:cs="Times New Roman"/>
                <w:color w:val="000000"/>
                <w:sz w:val="20"/>
                <w:lang w:eastAsia="en-US"/>
              </w:rPr>
              <w:t xml:space="preserve"> </w:t>
            </w:r>
            <w:r w:rsidRPr="003863C4">
              <w:rPr>
                <w:rFonts w:ascii="Times New Roman" w:eastAsia="Times New Roman" w:hAnsi="Times New Roman" w:cs="Times New Roman"/>
                <w:color w:val="000000"/>
                <w:sz w:val="20"/>
                <w:lang w:eastAsia="en-US"/>
              </w:rPr>
              <w:t>%</w:t>
            </w:r>
          </w:p>
        </w:tc>
        <w:tc>
          <w:tcPr>
            <w:tcW w:w="1017" w:type="dxa"/>
            <w:noWrap/>
            <w:hideMark/>
          </w:tcPr>
          <w:p w14:paraId="667AD983" w14:textId="4041B4A8" w:rsidR="001834B6" w:rsidRPr="003863C4" w:rsidRDefault="001834B6" w:rsidP="00B870B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r w:rsidRPr="003863C4">
              <w:rPr>
                <w:rFonts w:ascii="Times New Roman" w:eastAsia="Times New Roman" w:hAnsi="Times New Roman" w:cs="Times New Roman"/>
                <w:color w:val="000000"/>
                <w:sz w:val="20"/>
                <w:lang w:eastAsia="en-US"/>
              </w:rPr>
              <w:t>3</w:t>
            </w:r>
            <w:r w:rsidR="00FC3B79" w:rsidRPr="003863C4">
              <w:rPr>
                <w:rFonts w:ascii="Times New Roman" w:eastAsia="Times New Roman" w:hAnsi="Times New Roman" w:cs="Times New Roman"/>
                <w:color w:val="000000"/>
                <w:sz w:val="20"/>
                <w:lang w:eastAsia="en-US"/>
              </w:rPr>
              <w:t>5</w:t>
            </w:r>
            <w:r w:rsidR="00C165EC" w:rsidRPr="003863C4">
              <w:rPr>
                <w:rFonts w:ascii="Times New Roman" w:eastAsia="Times New Roman" w:hAnsi="Times New Roman" w:cs="Times New Roman"/>
                <w:color w:val="000000"/>
                <w:sz w:val="20"/>
                <w:lang w:eastAsia="en-US"/>
              </w:rPr>
              <w:t xml:space="preserve"> </w:t>
            </w:r>
            <w:r w:rsidRPr="003863C4">
              <w:rPr>
                <w:rFonts w:ascii="Times New Roman" w:eastAsia="Times New Roman" w:hAnsi="Times New Roman" w:cs="Times New Roman"/>
                <w:color w:val="000000"/>
                <w:sz w:val="20"/>
                <w:lang w:eastAsia="en-US"/>
              </w:rPr>
              <w:t>%</w:t>
            </w:r>
          </w:p>
        </w:tc>
        <w:tc>
          <w:tcPr>
            <w:tcW w:w="1182" w:type="dxa"/>
            <w:noWrap/>
            <w:hideMark/>
          </w:tcPr>
          <w:p w14:paraId="11F75E4C" w14:textId="1AC354F2" w:rsidR="001834B6" w:rsidRPr="003863C4" w:rsidRDefault="001834B6" w:rsidP="00B870B2">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p>
        </w:tc>
      </w:tr>
      <w:tr w:rsidR="003863C4" w:rsidRPr="009A1B6F" w14:paraId="468F75CC" w14:textId="77777777" w:rsidTr="003863C4">
        <w:trPr>
          <w:trHeight w:val="246"/>
        </w:trPr>
        <w:tc>
          <w:tcPr>
            <w:cnfStyle w:val="001000000000" w:firstRow="0" w:lastRow="0" w:firstColumn="1" w:lastColumn="0" w:oddVBand="0" w:evenVBand="0" w:oddHBand="0" w:evenHBand="0" w:firstRowFirstColumn="0" w:firstRowLastColumn="0" w:lastRowFirstColumn="0" w:lastRowLastColumn="0"/>
            <w:tcW w:w="3033" w:type="dxa"/>
            <w:noWrap/>
          </w:tcPr>
          <w:p w14:paraId="1B0054A7" w14:textId="3982A812" w:rsidR="003863C4" w:rsidRPr="009A1B6F" w:rsidRDefault="003863C4" w:rsidP="003863C4">
            <w:pPr>
              <w:spacing w:line="240" w:lineRule="auto"/>
              <w:contextualSpacing w:val="0"/>
              <w:rPr>
                <w:rFonts w:ascii="Times New Roman" w:eastAsia="Times New Roman" w:hAnsi="Times New Roman" w:cs="Times New Roman"/>
                <w:color w:val="000000"/>
                <w:sz w:val="20"/>
                <w:lang w:eastAsia="en-US"/>
              </w:rPr>
            </w:pPr>
            <w:proofErr w:type="spellStart"/>
            <w:r>
              <w:rPr>
                <w:rFonts w:ascii="Times New Roman" w:eastAsia="Times New Roman" w:hAnsi="Times New Roman" w:cs="Times New Roman"/>
                <w:color w:val="000000"/>
                <w:sz w:val="20"/>
                <w:lang w:eastAsia="en-US"/>
              </w:rPr>
              <w:t>Në</w:t>
            </w:r>
            <w:proofErr w:type="spellEnd"/>
            <w:r>
              <w:rPr>
                <w:rFonts w:ascii="Times New Roman" w:eastAsia="Times New Roman" w:hAnsi="Times New Roman" w:cs="Times New Roman"/>
                <w:color w:val="000000"/>
                <w:sz w:val="20"/>
                <w:lang w:eastAsia="en-US"/>
              </w:rPr>
              <w:t xml:space="preserve"> % </w:t>
            </w:r>
            <w:proofErr w:type="spellStart"/>
            <w:r>
              <w:rPr>
                <w:rFonts w:ascii="Times New Roman" w:eastAsia="Times New Roman" w:hAnsi="Times New Roman" w:cs="Times New Roman"/>
                <w:color w:val="000000"/>
                <w:sz w:val="20"/>
                <w:lang w:eastAsia="en-US"/>
              </w:rPr>
              <w:t>të</w:t>
            </w:r>
            <w:proofErr w:type="spellEnd"/>
            <w:r>
              <w:rPr>
                <w:rFonts w:ascii="Times New Roman" w:eastAsia="Times New Roman" w:hAnsi="Times New Roman" w:cs="Times New Roman"/>
                <w:color w:val="000000"/>
                <w:sz w:val="20"/>
                <w:lang w:eastAsia="en-US"/>
              </w:rPr>
              <w:t xml:space="preserve"> PBB-</w:t>
            </w:r>
            <w:proofErr w:type="spellStart"/>
            <w:r>
              <w:rPr>
                <w:rFonts w:ascii="Times New Roman" w:eastAsia="Times New Roman" w:hAnsi="Times New Roman" w:cs="Times New Roman"/>
                <w:color w:val="000000"/>
                <w:sz w:val="20"/>
                <w:lang w:eastAsia="en-US"/>
              </w:rPr>
              <w:t>së</w:t>
            </w:r>
            <w:proofErr w:type="spellEnd"/>
          </w:p>
        </w:tc>
        <w:tc>
          <w:tcPr>
            <w:tcW w:w="1211" w:type="dxa"/>
            <w:noWrap/>
          </w:tcPr>
          <w:p w14:paraId="76BC537F" w14:textId="549E7573" w:rsidR="003863C4" w:rsidRPr="003863C4" w:rsidRDefault="003863C4" w:rsidP="003863C4">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it-CH" w:eastAsia="en-US"/>
              </w:rPr>
            </w:pPr>
            <w:r w:rsidRPr="003863C4">
              <w:rPr>
                <w:rFonts w:ascii="Times New Roman" w:eastAsia="Times New Roman" w:hAnsi="Times New Roman" w:cs="Times New Roman"/>
                <w:color w:val="000000"/>
                <w:sz w:val="20"/>
                <w:lang w:val="it-CH" w:eastAsia="en-US"/>
              </w:rPr>
              <w:t>0.59%</w:t>
            </w:r>
          </w:p>
        </w:tc>
        <w:tc>
          <w:tcPr>
            <w:tcW w:w="1057" w:type="dxa"/>
            <w:noWrap/>
          </w:tcPr>
          <w:p w14:paraId="31DC1E42" w14:textId="2819ED9C" w:rsidR="003863C4" w:rsidRPr="003863C4" w:rsidRDefault="003863C4" w:rsidP="003863C4">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it-CH" w:eastAsia="en-US"/>
              </w:rPr>
            </w:pPr>
            <w:r w:rsidRPr="003863C4">
              <w:rPr>
                <w:rFonts w:ascii="Times New Roman" w:eastAsia="Times New Roman" w:hAnsi="Times New Roman" w:cs="Times New Roman"/>
                <w:color w:val="000000"/>
                <w:sz w:val="20"/>
                <w:lang w:val="it-CH" w:eastAsia="en-US"/>
              </w:rPr>
              <w:t>0.56%</w:t>
            </w:r>
          </w:p>
        </w:tc>
        <w:tc>
          <w:tcPr>
            <w:tcW w:w="1089" w:type="dxa"/>
            <w:noWrap/>
          </w:tcPr>
          <w:p w14:paraId="64818BD6" w14:textId="48B8971A" w:rsidR="003863C4" w:rsidRPr="003863C4" w:rsidRDefault="003863C4" w:rsidP="003863C4">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it-CH" w:eastAsia="en-US"/>
              </w:rPr>
            </w:pPr>
            <w:r w:rsidRPr="003863C4">
              <w:rPr>
                <w:rFonts w:ascii="Times New Roman" w:eastAsia="Times New Roman" w:hAnsi="Times New Roman" w:cs="Times New Roman"/>
                <w:color w:val="000000"/>
                <w:sz w:val="20"/>
                <w:lang w:val="it-CH" w:eastAsia="en-US"/>
              </w:rPr>
              <w:t>0.58%</w:t>
            </w:r>
          </w:p>
        </w:tc>
        <w:tc>
          <w:tcPr>
            <w:tcW w:w="1017" w:type="dxa"/>
            <w:noWrap/>
          </w:tcPr>
          <w:p w14:paraId="58DE83FB" w14:textId="759D57F0" w:rsidR="003863C4" w:rsidRPr="003863C4" w:rsidRDefault="003863C4" w:rsidP="003863C4">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it-CH" w:eastAsia="en-US"/>
              </w:rPr>
            </w:pPr>
            <w:r w:rsidRPr="003863C4">
              <w:rPr>
                <w:rFonts w:ascii="Times New Roman" w:eastAsia="Times New Roman" w:hAnsi="Times New Roman" w:cs="Times New Roman"/>
                <w:color w:val="000000"/>
                <w:sz w:val="20"/>
                <w:lang w:val="it-CH" w:eastAsia="en-US"/>
              </w:rPr>
              <w:t>0.60%</w:t>
            </w:r>
          </w:p>
        </w:tc>
        <w:tc>
          <w:tcPr>
            <w:tcW w:w="1182" w:type="dxa"/>
            <w:noWrap/>
          </w:tcPr>
          <w:p w14:paraId="6B7A1BF5" w14:textId="77777777" w:rsidR="003863C4" w:rsidRPr="003863C4" w:rsidRDefault="003863C4" w:rsidP="003863C4">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eastAsia="en-US"/>
              </w:rPr>
            </w:pPr>
          </w:p>
        </w:tc>
      </w:tr>
    </w:tbl>
    <w:p w14:paraId="23DBC4DD" w14:textId="77777777" w:rsidR="001834B6" w:rsidRPr="009A1B6F" w:rsidRDefault="001834B6" w:rsidP="001834B6">
      <w:pPr>
        <w:spacing w:line="240" w:lineRule="auto"/>
        <w:jc w:val="both"/>
        <w:rPr>
          <w:rFonts w:ascii="Times New Roman" w:hAnsi="Times New Roman" w:cs="Times New Roman"/>
          <w:color w:val="auto"/>
          <w:szCs w:val="24"/>
          <w:lang w:val="en-US"/>
        </w:rPr>
      </w:pPr>
    </w:p>
    <w:p w14:paraId="4366B75B" w14:textId="24DC73BC" w:rsidR="00DC2E1E" w:rsidRDefault="001712BB" w:rsidP="001712BB">
      <w:pPr>
        <w:pStyle w:val="Caption"/>
        <w:spacing w:line="276" w:lineRule="auto"/>
        <w:jc w:val="both"/>
        <w:rPr>
          <w:rFonts w:ascii="Times New Roman" w:hAnsi="Times New Roman" w:cs="Times New Roman"/>
          <w:sz w:val="24"/>
          <w:szCs w:val="24"/>
        </w:rPr>
      </w:pPr>
      <w:bookmarkStart w:id="118" w:name="_Hlk209524861"/>
      <w:proofErr w:type="spellStart"/>
      <w:r w:rsidRPr="001712BB">
        <w:rPr>
          <w:rFonts w:ascii="Times New Roman" w:hAnsi="Times New Roman" w:cs="Times New Roman"/>
          <w:sz w:val="24"/>
          <w:szCs w:val="24"/>
        </w:rPr>
        <w:t>Në</w:t>
      </w:r>
      <w:proofErr w:type="spellEnd"/>
      <w:r w:rsidRPr="001712BB">
        <w:rPr>
          <w:rFonts w:ascii="Times New Roman" w:hAnsi="Times New Roman" w:cs="Times New Roman"/>
          <w:sz w:val="24"/>
          <w:szCs w:val="24"/>
        </w:rPr>
        <w:t xml:space="preserve"> </w:t>
      </w:r>
      <w:proofErr w:type="spellStart"/>
      <w:r w:rsidR="001834B6">
        <w:rPr>
          <w:rFonts w:ascii="Times New Roman" w:hAnsi="Times New Roman" w:cs="Times New Roman"/>
          <w:sz w:val="24"/>
          <w:szCs w:val="24"/>
        </w:rPr>
        <w:t>r</w:t>
      </w:r>
      <w:r w:rsidRPr="001712BB">
        <w:rPr>
          <w:rFonts w:ascii="Times New Roman" w:hAnsi="Times New Roman" w:cs="Times New Roman"/>
          <w:sz w:val="24"/>
          <w:szCs w:val="24"/>
        </w:rPr>
        <w:t>aportin</w:t>
      </w:r>
      <w:proofErr w:type="spellEnd"/>
      <w:r w:rsidRPr="001712BB">
        <w:rPr>
          <w:rFonts w:ascii="Times New Roman" w:hAnsi="Times New Roman" w:cs="Times New Roman"/>
          <w:sz w:val="24"/>
          <w:szCs w:val="24"/>
        </w:rPr>
        <w:t xml:space="preserve"> e </w:t>
      </w:r>
      <w:proofErr w:type="spellStart"/>
      <w:r w:rsidR="00C165EC">
        <w:rPr>
          <w:rFonts w:ascii="Times New Roman" w:hAnsi="Times New Roman" w:cs="Times New Roman"/>
          <w:sz w:val="24"/>
          <w:szCs w:val="24"/>
        </w:rPr>
        <w:t>mëparshëm</w:t>
      </w:r>
      <w:proofErr w:type="spellEnd"/>
      <w:r w:rsidR="00C165EC">
        <w:rPr>
          <w:rFonts w:ascii="Times New Roman" w:hAnsi="Times New Roman" w:cs="Times New Roman"/>
          <w:sz w:val="24"/>
          <w:szCs w:val="24"/>
        </w:rPr>
        <w:t xml:space="preserve"> </w:t>
      </w:r>
      <w:proofErr w:type="spellStart"/>
      <w:r w:rsidR="00C165EC">
        <w:rPr>
          <w:rFonts w:ascii="Times New Roman" w:hAnsi="Times New Roman" w:cs="Times New Roman"/>
          <w:sz w:val="24"/>
          <w:szCs w:val="24"/>
        </w:rPr>
        <w:t>të</w:t>
      </w:r>
      <w:proofErr w:type="spellEnd"/>
      <w:r w:rsidR="00C165EC">
        <w:rPr>
          <w:rFonts w:ascii="Times New Roman" w:hAnsi="Times New Roman" w:cs="Times New Roman"/>
          <w:sz w:val="24"/>
          <w:szCs w:val="24"/>
        </w:rPr>
        <w:t xml:space="preserve"> </w:t>
      </w:r>
      <w:proofErr w:type="spellStart"/>
      <w:r w:rsidR="001834B6">
        <w:rPr>
          <w:rFonts w:ascii="Times New Roman" w:hAnsi="Times New Roman" w:cs="Times New Roman"/>
          <w:sz w:val="24"/>
          <w:szCs w:val="24"/>
        </w:rPr>
        <w:t>publikuar</w:t>
      </w:r>
      <w:proofErr w:type="spellEnd"/>
      <w:r w:rsidR="001834B6">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për</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periudhën</w:t>
      </w:r>
      <w:proofErr w:type="spellEnd"/>
      <w:r w:rsidRPr="001712BB">
        <w:rPr>
          <w:rFonts w:ascii="Times New Roman" w:hAnsi="Times New Roman" w:cs="Times New Roman"/>
          <w:sz w:val="24"/>
          <w:szCs w:val="24"/>
        </w:rPr>
        <w:t xml:space="preserve"> 2021–2022, </w:t>
      </w:r>
      <w:proofErr w:type="spellStart"/>
      <w:r w:rsidRPr="001712BB">
        <w:rPr>
          <w:rFonts w:ascii="Times New Roman" w:hAnsi="Times New Roman" w:cs="Times New Roman"/>
          <w:sz w:val="24"/>
          <w:szCs w:val="24"/>
        </w:rPr>
        <w:t>pragu</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i</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regjistrimit</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të</w:t>
      </w:r>
      <w:proofErr w:type="spellEnd"/>
      <w:r w:rsidRPr="001712BB">
        <w:rPr>
          <w:rFonts w:ascii="Times New Roman" w:hAnsi="Times New Roman" w:cs="Times New Roman"/>
          <w:sz w:val="24"/>
          <w:szCs w:val="24"/>
        </w:rPr>
        <w:t xml:space="preserve"> TVSH-</w:t>
      </w:r>
      <w:proofErr w:type="spellStart"/>
      <w:r w:rsidRPr="001712BB">
        <w:rPr>
          <w:rFonts w:ascii="Times New Roman" w:hAnsi="Times New Roman" w:cs="Times New Roman"/>
          <w:sz w:val="24"/>
          <w:szCs w:val="24"/>
        </w:rPr>
        <w:t>së</w:t>
      </w:r>
      <w:proofErr w:type="spellEnd"/>
      <w:r w:rsidR="009D2D9A">
        <w:rPr>
          <w:rFonts w:ascii="Times New Roman" w:hAnsi="Times New Roman" w:cs="Times New Roman"/>
          <w:sz w:val="24"/>
          <w:szCs w:val="24"/>
        </w:rPr>
        <w:t xml:space="preserve"> </w:t>
      </w:r>
      <w:proofErr w:type="spellStart"/>
      <w:r w:rsidR="009D2D9A">
        <w:rPr>
          <w:rFonts w:ascii="Times New Roman" w:hAnsi="Times New Roman" w:cs="Times New Roman"/>
          <w:sz w:val="24"/>
          <w:szCs w:val="24"/>
        </w:rPr>
        <w:t>prej</w:t>
      </w:r>
      <w:proofErr w:type="spellEnd"/>
      <w:r w:rsidR="009D2D9A">
        <w:rPr>
          <w:rFonts w:ascii="Times New Roman" w:hAnsi="Times New Roman" w:cs="Times New Roman"/>
          <w:sz w:val="24"/>
          <w:szCs w:val="24"/>
        </w:rPr>
        <w:t xml:space="preserve"> 10 </w:t>
      </w:r>
      <w:proofErr w:type="spellStart"/>
      <w:r w:rsidR="009D2D9A">
        <w:rPr>
          <w:rFonts w:ascii="Times New Roman" w:hAnsi="Times New Roman" w:cs="Times New Roman"/>
          <w:sz w:val="24"/>
          <w:szCs w:val="24"/>
        </w:rPr>
        <w:t>milionë</w:t>
      </w:r>
      <w:proofErr w:type="spellEnd"/>
      <w:r w:rsidR="009D2D9A">
        <w:rPr>
          <w:rFonts w:ascii="Times New Roman" w:hAnsi="Times New Roman" w:cs="Times New Roman"/>
          <w:sz w:val="24"/>
          <w:szCs w:val="24"/>
        </w:rPr>
        <w:t xml:space="preserve"> </w:t>
      </w:r>
      <w:proofErr w:type="spellStart"/>
      <w:r w:rsidR="009D2D9A">
        <w:rPr>
          <w:rFonts w:ascii="Times New Roman" w:hAnsi="Times New Roman" w:cs="Times New Roman"/>
          <w:sz w:val="24"/>
          <w:szCs w:val="24"/>
        </w:rPr>
        <w:t>lekësh</w:t>
      </w:r>
      <w:proofErr w:type="spellEnd"/>
      <w:r w:rsidRPr="001712BB">
        <w:rPr>
          <w:rFonts w:ascii="Times New Roman" w:hAnsi="Times New Roman" w:cs="Times New Roman"/>
          <w:sz w:val="24"/>
          <w:szCs w:val="24"/>
        </w:rPr>
        <w:t xml:space="preserve"> </w:t>
      </w:r>
      <w:proofErr w:type="spellStart"/>
      <w:r w:rsidR="00814F0E">
        <w:rPr>
          <w:rFonts w:ascii="Times New Roman" w:hAnsi="Times New Roman" w:cs="Times New Roman"/>
          <w:sz w:val="24"/>
          <w:szCs w:val="24"/>
        </w:rPr>
        <w:t>trajtohej</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si</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shpenzim</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tatimor</w:t>
      </w:r>
      <w:proofErr w:type="spellEnd"/>
      <w:r w:rsidRPr="001712BB">
        <w:rPr>
          <w:rFonts w:ascii="Times New Roman" w:hAnsi="Times New Roman" w:cs="Times New Roman"/>
          <w:sz w:val="24"/>
          <w:szCs w:val="24"/>
        </w:rPr>
        <w:t xml:space="preserve"> duke </w:t>
      </w:r>
      <w:proofErr w:type="spellStart"/>
      <w:r w:rsidRPr="001712BB">
        <w:rPr>
          <w:rFonts w:ascii="Times New Roman" w:hAnsi="Times New Roman" w:cs="Times New Roman"/>
          <w:sz w:val="24"/>
          <w:szCs w:val="24"/>
        </w:rPr>
        <w:t>përfshirë</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edhe</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prodhimet</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vetjake</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dhe</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të</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tjera</w:t>
      </w:r>
      <w:proofErr w:type="spellEnd"/>
      <w:r w:rsidRPr="001712BB">
        <w:rPr>
          <w:rFonts w:ascii="Times New Roman" w:hAnsi="Times New Roman" w:cs="Times New Roman"/>
          <w:sz w:val="24"/>
          <w:szCs w:val="24"/>
        </w:rPr>
        <w:t xml:space="preserve">. Si </w:t>
      </w:r>
      <w:proofErr w:type="spellStart"/>
      <w:r w:rsidRPr="001712BB">
        <w:rPr>
          <w:rFonts w:ascii="Times New Roman" w:hAnsi="Times New Roman" w:cs="Times New Roman"/>
          <w:sz w:val="24"/>
          <w:szCs w:val="24"/>
        </w:rPr>
        <w:t>rezultat</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shpenzimi</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tatimor</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nga</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k</w:t>
      </w:r>
      <w:r w:rsidR="00814F0E">
        <w:rPr>
          <w:rFonts w:ascii="Times New Roman" w:hAnsi="Times New Roman" w:cs="Times New Roman"/>
          <w:sz w:val="24"/>
          <w:szCs w:val="24"/>
        </w:rPr>
        <w:t>jo</w:t>
      </w:r>
      <w:proofErr w:type="spellEnd"/>
      <w:r w:rsidR="00814F0E">
        <w:rPr>
          <w:rFonts w:ascii="Times New Roman" w:hAnsi="Times New Roman" w:cs="Times New Roman"/>
          <w:sz w:val="24"/>
          <w:szCs w:val="24"/>
        </w:rPr>
        <w:t xml:space="preserve"> </w:t>
      </w:r>
      <w:proofErr w:type="spellStart"/>
      <w:r w:rsidR="00814F0E">
        <w:rPr>
          <w:rFonts w:ascii="Times New Roman" w:hAnsi="Times New Roman" w:cs="Times New Roman"/>
          <w:sz w:val="24"/>
          <w:szCs w:val="24"/>
        </w:rPr>
        <w:t>kategori</w:t>
      </w:r>
      <w:proofErr w:type="spellEnd"/>
      <w:r w:rsidR="00814F0E">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përbënte</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pjesën</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më</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të</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madhe</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të</w:t>
      </w:r>
      <w:proofErr w:type="spellEnd"/>
      <w:r w:rsidRPr="001712BB">
        <w:rPr>
          <w:rFonts w:ascii="Times New Roman" w:hAnsi="Times New Roman" w:cs="Times New Roman"/>
          <w:sz w:val="24"/>
          <w:szCs w:val="24"/>
        </w:rPr>
        <w:t xml:space="preserve"> SHT </w:t>
      </w:r>
      <w:proofErr w:type="spellStart"/>
      <w:r w:rsidRPr="001712BB">
        <w:rPr>
          <w:rFonts w:ascii="Times New Roman" w:hAnsi="Times New Roman" w:cs="Times New Roman"/>
          <w:sz w:val="24"/>
          <w:szCs w:val="24"/>
        </w:rPr>
        <w:t>nga</w:t>
      </w:r>
      <w:proofErr w:type="spellEnd"/>
      <w:r w:rsidRPr="001712BB">
        <w:rPr>
          <w:rFonts w:ascii="Times New Roman" w:hAnsi="Times New Roman" w:cs="Times New Roman"/>
          <w:sz w:val="24"/>
          <w:szCs w:val="24"/>
        </w:rPr>
        <w:t xml:space="preserve"> TVSH-</w:t>
      </w:r>
      <w:proofErr w:type="spellStart"/>
      <w:r w:rsidRPr="001712BB">
        <w:rPr>
          <w:rFonts w:ascii="Times New Roman" w:hAnsi="Times New Roman" w:cs="Times New Roman"/>
          <w:sz w:val="24"/>
          <w:szCs w:val="24"/>
        </w:rPr>
        <w:t>ja</w:t>
      </w:r>
      <w:proofErr w:type="spellEnd"/>
      <w:r w:rsidRPr="001712BB">
        <w:rPr>
          <w:rFonts w:ascii="Times New Roman" w:hAnsi="Times New Roman" w:cs="Times New Roman"/>
          <w:sz w:val="24"/>
          <w:szCs w:val="24"/>
        </w:rPr>
        <w:t xml:space="preserve">, duke </w:t>
      </w:r>
      <w:proofErr w:type="spellStart"/>
      <w:r w:rsidRPr="001712BB">
        <w:rPr>
          <w:rFonts w:ascii="Times New Roman" w:hAnsi="Times New Roman" w:cs="Times New Roman"/>
          <w:sz w:val="24"/>
          <w:szCs w:val="24"/>
        </w:rPr>
        <w:t>arritur</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rreth</w:t>
      </w:r>
      <w:proofErr w:type="spellEnd"/>
      <w:r w:rsidRPr="001712BB">
        <w:rPr>
          <w:rFonts w:ascii="Times New Roman" w:hAnsi="Times New Roman" w:cs="Times New Roman"/>
          <w:sz w:val="24"/>
          <w:szCs w:val="24"/>
        </w:rPr>
        <w:t xml:space="preserve"> 63% </w:t>
      </w:r>
      <w:proofErr w:type="spellStart"/>
      <w:r w:rsidRPr="001712BB">
        <w:rPr>
          <w:rFonts w:ascii="Times New Roman" w:hAnsi="Times New Roman" w:cs="Times New Roman"/>
          <w:sz w:val="24"/>
          <w:szCs w:val="24"/>
        </w:rPr>
        <w:t>në</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vitin</w:t>
      </w:r>
      <w:proofErr w:type="spellEnd"/>
      <w:r w:rsidRPr="001712BB">
        <w:rPr>
          <w:rFonts w:ascii="Times New Roman" w:hAnsi="Times New Roman" w:cs="Times New Roman"/>
          <w:sz w:val="24"/>
          <w:szCs w:val="24"/>
        </w:rPr>
        <w:t xml:space="preserve"> 2021 </w:t>
      </w:r>
      <w:proofErr w:type="spellStart"/>
      <w:r w:rsidRPr="001712BB">
        <w:rPr>
          <w:rFonts w:ascii="Times New Roman" w:hAnsi="Times New Roman" w:cs="Times New Roman"/>
          <w:sz w:val="24"/>
          <w:szCs w:val="24"/>
        </w:rPr>
        <w:t>dhe</w:t>
      </w:r>
      <w:proofErr w:type="spellEnd"/>
      <w:r w:rsidRPr="001712BB">
        <w:rPr>
          <w:rFonts w:ascii="Times New Roman" w:hAnsi="Times New Roman" w:cs="Times New Roman"/>
          <w:sz w:val="24"/>
          <w:szCs w:val="24"/>
        </w:rPr>
        <w:t xml:space="preserve"> 65% </w:t>
      </w:r>
      <w:proofErr w:type="spellStart"/>
      <w:r w:rsidRPr="001712BB">
        <w:rPr>
          <w:rFonts w:ascii="Times New Roman" w:hAnsi="Times New Roman" w:cs="Times New Roman"/>
          <w:sz w:val="24"/>
          <w:szCs w:val="24"/>
        </w:rPr>
        <w:t>në</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vitin</w:t>
      </w:r>
      <w:proofErr w:type="spellEnd"/>
      <w:r w:rsidRPr="001712BB">
        <w:rPr>
          <w:rFonts w:ascii="Times New Roman" w:hAnsi="Times New Roman" w:cs="Times New Roman"/>
          <w:sz w:val="24"/>
          <w:szCs w:val="24"/>
        </w:rPr>
        <w:t xml:space="preserve"> 2022 </w:t>
      </w:r>
      <w:proofErr w:type="spellStart"/>
      <w:r w:rsidRPr="001712BB">
        <w:rPr>
          <w:rFonts w:ascii="Times New Roman" w:hAnsi="Times New Roman" w:cs="Times New Roman"/>
          <w:sz w:val="24"/>
          <w:szCs w:val="24"/>
        </w:rPr>
        <w:t>për</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bizneset</w:t>
      </w:r>
      <w:proofErr w:type="spellEnd"/>
      <w:r w:rsidRPr="001712BB">
        <w:rPr>
          <w:rFonts w:ascii="Times New Roman" w:hAnsi="Times New Roman" w:cs="Times New Roman"/>
          <w:sz w:val="24"/>
          <w:szCs w:val="24"/>
        </w:rPr>
        <w:t xml:space="preserve"> e </w:t>
      </w:r>
      <w:proofErr w:type="spellStart"/>
      <w:r w:rsidRPr="001712BB">
        <w:rPr>
          <w:rFonts w:ascii="Times New Roman" w:hAnsi="Times New Roman" w:cs="Times New Roman"/>
          <w:sz w:val="24"/>
          <w:szCs w:val="24"/>
        </w:rPr>
        <w:t>vogla</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nën</w:t>
      </w:r>
      <w:proofErr w:type="spellEnd"/>
      <w:r w:rsidRPr="001712BB">
        <w:rPr>
          <w:rFonts w:ascii="Times New Roman" w:hAnsi="Times New Roman" w:cs="Times New Roman"/>
          <w:sz w:val="24"/>
          <w:szCs w:val="24"/>
        </w:rPr>
        <w:t xml:space="preserve"> </w:t>
      </w:r>
      <w:proofErr w:type="spellStart"/>
      <w:r w:rsidRPr="001712BB">
        <w:rPr>
          <w:rFonts w:ascii="Times New Roman" w:hAnsi="Times New Roman" w:cs="Times New Roman"/>
          <w:sz w:val="24"/>
          <w:szCs w:val="24"/>
        </w:rPr>
        <w:t>kufirin</w:t>
      </w:r>
      <w:proofErr w:type="spellEnd"/>
      <w:r w:rsidRPr="001712BB">
        <w:rPr>
          <w:rFonts w:ascii="Times New Roman" w:hAnsi="Times New Roman" w:cs="Times New Roman"/>
          <w:sz w:val="24"/>
          <w:szCs w:val="24"/>
        </w:rPr>
        <w:t xml:space="preserve"> e TVSH-</w:t>
      </w:r>
      <w:proofErr w:type="spellStart"/>
      <w:r w:rsidRPr="001712BB">
        <w:rPr>
          <w:rFonts w:ascii="Times New Roman" w:hAnsi="Times New Roman" w:cs="Times New Roman"/>
          <w:sz w:val="24"/>
          <w:szCs w:val="24"/>
        </w:rPr>
        <w:t>së</w:t>
      </w:r>
      <w:proofErr w:type="spellEnd"/>
      <w:r w:rsidRPr="001712BB">
        <w:rPr>
          <w:rFonts w:ascii="Times New Roman" w:hAnsi="Times New Roman" w:cs="Times New Roman"/>
          <w:sz w:val="24"/>
          <w:szCs w:val="24"/>
        </w:rPr>
        <w:t>.</w:t>
      </w:r>
      <w:r w:rsidR="001834B6" w:rsidRPr="001834B6">
        <w:rPr>
          <w:rFonts w:ascii="Times New Roman" w:hAnsi="Times New Roman" w:cs="Times New Roman"/>
          <w:sz w:val="24"/>
          <w:szCs w:val="24"/>
        </w:rPr>
        <w:t xml:space="preserve"> </w:t>
      </w:r>
    </w:p>
    <w:bookmarkEnd w:id="118"/>
    <w:p w14:paraId="42BD6E6A" w14:textId="77777777" w:rsidR="00814F0E" w:rsidRDefault="00814F0E" w:rsidP="00FC3B79">
      <w:pPr>
        <w:pStyle w:val="Caption"/>
        <w:keepNext/>
        <w:rPr>
          <w:rFonts w:ascii="Times New Roman" w:hAnsi="Times New Roman" w:cs="Times New Roman"/>
          <w:i/>
          <w:iCs w:val="0"/>
          <w:sz w:val="22"/>
          <w:szCs w:val="22"/>
        </w:rPr>
      </w:pPr>
    </w:p>
    <w:p w14:paraId="48C6FC2A" w14:textId="2B2AE096" w:rsidR="001F57D9" w:rsidRPr="001F57D9" w:rsidRDefault="001F57D9" w:rsidP="001F57D9">
      <w:pPr>
        <w:pStyle w:val="Caption"/>
        <w:keepNext/>
        <w:jc w:val="center"/>
        <w:rPr>
          <w:rFonts w:ascii="Times New Roman" w:hAnsi="Times New Roman" w:cs="Times New Roman"/>
          <w:i/>
          <w:iCs w:val="0"/>
          <w:sz w:val="22"/>
          <w:szCs w:val="22"/>
        </w:rPr>
      </w:pPr>
      <w:bookmarkStart w:id="119" w:name="_Toc209531960"/>
      <w:proofErr w:type="spellStart"/>
      <w:r w:rsidRPr="001F57D9">
        <w:rPr>
          <w:rFonts w:ascii="Times New Roman" w:hAnsi="Times New Roman" w:cs="Times New Roman"/>
          <w:i/>
          <w:iCs w:val="0"/>
          <w:sz w:val="22"/>
          <w:szCs w:val="22"/>
        </w:rPr>
        <w:t>Tabela</w:t>
      </w:r>
      <w:proofErr w:type="spellEnd"/>
      <w:r w:rsidRPr="001F57D9">
        <w:rPr>
          <w:rFonts w:ascii="Times New Roman" w:hAnsi="Times New Roman" w:cs="Times New Roman"/>
          <w:i/>
          <w:iCs w:val="0"/>
          <w:sz w:val="22"/>
          <w:szCs w:val="22"/>
        </w:rPr>
        <w:t xml:space="preserve"> </w:t>
      </w:r>
      <w:r w:rsidRPr="001F57D9">
        <w:rPr>
          <w:rFonts w:ascii="Times New Roman" w:hAnsi="Times New Roman" w:cs="Times New Roman"/>
          <w:i/>
          <w:iCs w:val="0"/>
          <w:sz w:val="22"/>
          <w:szCs w:val="22"/>
        </w:rPr>
        <w:fldChar w:fldCharType="begin"/>
      </w:r>
      <w:r w:rsidRPr="001F57D9">
        <w:rPr>
          <w:rFonts w:ascii="Times New Roman" w:hAnsi="Times New Roman" w:cs="Times New Roman"/>
          <w:i/>
          <w:iCs w:val="0"/>
          <w:sz w:val="22"/>
          <w:szCs w:val="22"/>
        </w:rPr>
        <w:instrText xml:space="preserve"> SEQ Tabela \* ARABIC </w:instrText>
      </w:r>
      <w:r w:rsidRPr="001F57D9">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rPr>
        <w:t>22</w:t>
      </w:r>
      <w:r w:rsidRPr="001F57D9">
        <w:rPr>
          <w:rFonts w:ascii="Times New Roman" w:hAnsi="Times New Roman" w:cs="Times New Roman"/>
          <w:i/>
          <w:iCs w:val="0"/>
          <w:sz w:val="22"/>
          <w:szCs w:val="22"/>
        </w:rPr>
        <w:fldChar w:fldCharType="end"/>
      </w:r>
      <w:r w:rsidRPr="001F57D9">
        <w:rPr>
          <w:rFonts w:ascii="Times New Roman" w:hAnsi="Times New Roman" w:cs="Times New Roman"/>
          <w:i/>
          <w:iCs w:val="0"/>
          <w:sz w:val="22"/>
          <w:szCs w:val="22"/>
        </w:rPr>
        <w:t xml:space="preserve">: SHT </w:t>
      </w:r>
      <w:proofErr w:type="spellStart"/>
      <w:r w:rsidRPr="001F57D9">
        <w:rPr>
          <w:rFonts w:ascii="Times New Roman" w:hAnsi="Times New Roman" w:cs="Times New Roman"/>
          <w:i/>
          <w:iCs w:val="0"/>
          <w:sz w:val="22"/>
          <w:szCs w:val="22"/>
        </w:rPr>
        <w:t>nga</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pragu</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i</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regjistrimit</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të</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tvsh-së</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për</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vitin</w:t>
      </w:r>
      <w:proofErr w:type="spellEnd"/>
      <w:r w:rsidRPr="001F57D9">
        <w:rPr>
          <w:rFonts w:ascii="Times New Roman" w:hAnsi="Times New Roman" w:cs="Times New Roman"/>
          <w:i/>
          <w:iCs w:val="0"/>
          <w:sz w:val="22"/>
          <w:szCs w:val="22"/>
        </w:rPr>
        <w:t xml:space="preserve"> 2021-2022 </w:t>
      </w:r>
      <w:proofErr w:type="spellStart"/>
      <w:r w:rsidRPr="001F57D9">
        <w:rPr>
          <w:rFonts w:ascii="Times New Roman" w:hAnsi="Times New Roman" w:cs="Times New Roman"/>
          <w:i/>
          <w:iCs w:val="0"/>
          <w:sz w:val="22"/>
          <w:szCs w:val="22"/>
        </w:rPr>
        <w:t>në</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vlerë</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dhe</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në</w:t>
      </w:r>
      <w:proofErr w:type="spellEnd"/>
      <w:r w:rsidRPr="001F57D9">
        <w:rPr>
          <w:rFonts w:ascii="Times New Roman" w:hAnsi="Times New Roman" w:cs="Times New Roman"/>
          <w:i/>
          <w:iCs w:val="0"/>
          <w:sz w:val="22"/>
          <w:szCs w:val="22"/>
        </w:rPr>
        <w:t xml:space="preserve"> % </w:t>
      </w:r>
      <w:proofErr w:type="spellStart"/>
      <w:r w:rsidRPr="001F57D9">
        <w:rPr>
          <w:rFonts w:ascii="Times New Roman" w:hAnsi="Times New Roman" w:cs="Times New Roman"/>
          <w:i/>
          <w:iCs w:val="0"/>
          <w:sz w:val="22"/>
          <w:szCs w:val="22"/>
        </w:rPr>
        <w:t>ndaj</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totalit</w:t>
      </w:r>
      <w:proofErr w:type="spellEnd"/>
      <w:r w:rsidRPr="001F57D9">
        <w:rPr>
          <w:rFonts w:ascii="Times New Roman" w:hAnsi="Times New Roman" w:cs="Times New Roman"/>
          <w:i/>
          <w:iCs w:val="0"/>
          <w:sz w:val="22"/>
          <w:szCs w:val="22"/>
        </w:rPr>
        <w:t xml:space="preserve"> </w:t>
      </w:r>
      <w:r w:rsidR="00C276A9">
        <w:rPr>
          <w:rFonts w:ascii="Times New Roman" w:hAnsi="Times New Roman" w:cs="Times New Roman"/>
          <w:i/>
          <w:iCs w:val="0"/>
          <w:sz w:val="22"/>
          <w:szCs w:val="22"/>
        </w:rPr>
        <w:t>(</w:t>
      </w:r>
      <w:proofErr w:type="spellStart"/>
      <w:r w:rsidRPr="001F57D9">
        <w:rPr>
          <w:rFonts w:ascii="Times New Roman" w:hAnsi="Times New Roman" w:cs="Times New Roman"/>
          <w:i/>
          <w:iCs w:val="0"/>
          <w:sz w:val="22"/>
          <w:szCs w:val="22"/>
        </w:rPr>
        <w:t>sipas</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raportit</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të</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mëparshëm</w:t>
      </w:r>
      <w:proofErr w:type="spellEnd"/>
      <w:r w:rsidRPr="001F57D9">
        <w:rPr>
          <w:rFonts w:ascii="Times New Roman" w:hAnsi="Times New Roman" w:cs="Times New Roman"/>
          <w:i/>
          <w:iCs w:val="0"/>
          <w:sz w:val="22"/>
          <w:szCs w:val="22"/>
        </w:rPr>
        <w:t xml:space="preserve"> </w:t>
      </w:r>
      <w:proofErr w:type="spellStart"/>
      <w:r w:rsidRPr="00C276A9">
        <w:rPr>
          <w:rFonts w:ascii="Times New Roman" w:hAnsi="Times New Roman" w:cs="Times New Roman"/>
          <w:b/>
          <w:bCs/>
          <w:i/>
          <w:iCs w:val="0"/>
          <w:sz w:val="22"/>
          <w:szCs w:val="22"/>
        </w:rPr>
        <w:t>pragu</w:t>
      </w:r>
      <w:proofErr w:type="spellEnd"/>
      <w:r w:rsidRPr="00C276A9">
        <w:rPr>
          <w:rFonts w:ascii="Times New Roman" w:hAnsi="Times New Roman" w:cs="Times New Roman"/>
          <w:b/>
          <w:bCs/>
          <w:i/>
          <w:iCs w:val="0"/>
          <w:sz w:val="22"/>
          <w:szCs w:val="22"/>
        </w:rPr>
        <w:t xml:space="preserve"> </w:t>
      </w:r>
      <w:proofErr w:type="spellStart"/>
      <w:r w:rsidRPr="00C276A9">
        <w:rPr>
          <w:rFonts w:ascii="Times New Roman" w:hAnsi="Times New Roman" w:cs="Times New Roman"/>
          <w:b/>
          <w:bCs/>
          <w:i/>
          <w:iCs w:val="0"/>
          <w:sz w:val="22"/>
          <w:szCs w:val="22"/>
        </w:rPr>
        <w:t>i</w:t>
      </w:r>
      <w:proofErr w:type="spellEnd"/>
      <w:r w:rsidRPr="00C276A9">
        <w:rPr>
          <w:rFonts w:ascii="Times New Roman" w:hAnsi="Times New Roman" w:cs="Times New Roman"/>
          <w:b/>
          <w:bCs/>
          <w:i/>
          <w:iCs w:val="0"/>
          <w:sz w:val="22"/>
          <w:szCs w:val="22"/>
        </w:rPr>
        <w:t xml:space="preserve"> </w:t>
      </w:r>
      <w:proofErr w:type="spellStart"/>
      <w:r w:rsidRPr="00C276A9">
        <w:rPr>
          <w:rFonts w:ascii="Times New Roman" w:hAnsi="Times New Roman" w:cs="Times New Roman"/>
          <w:b/>
          <w:bCs/>
          <w:i/>
          <w:iCs w:val="0"/>
          <w:sz w:val="22"/>
          <w:szCs w:val="22"/>
        </w:rPr>
        <w:t>regjistrimit</w:t>
      </w:r>
      <w:proofErr w:type="spellEnd"/>
      <w:r w:rsidRPr="00C276A9">
        <w:rPr>
          <w:rFonts w:ascii="Times New Roman" w:hAnsi="Times New Roman" w:cs="Times New Roman"/>
          <w:b/>
          <w:bCs/>
          <w:i/>
          <w:iCs w:val="0"/>
          <w:sz w:val="22"/>
          <w:szCs w:val="22"/>
        </w:rPr>
        <w:t xml:space="preserve"> 10 </w:t>
      </w:r>
      <w:proofErr w:type="spellStart"/>
      <w:r w:rsidRPr="00C276A9">
        <w:rPr>
          <w:rFonts w:ascii="Times New Roman" w:hAnsi="Times New Roman" w:cs="Times New Roman"/>
          <w:b/>
          <w:bCs/>
          <w:i/>
          <w:iCs w:val="0"/>
          <w:sz w:val="22"/>
          <w:szCs w:val="22"/>
        </w:rPr>
        <w:t>milionë</w:t>
      </w:r>
      <w:proofErr w:type="spellEnd"/>
      <w:r w:rsidRPr="00C276A9">
        <w:rPr>
          <w:rFonts w:ascii="Times New Roman" w:hAnsi="Times New Roman" w:cs="Times New Roman"/>
          <w:b/>
          <w:bCs/>
          <w:i/>
          <w:iCs w:val="0"/>
          <w:sz w:val="22"/>
          <w:szCs w:val="22"/>
        </w:rPr>
        <w:t xml:space="preserve"> </w:t>
      </w:r>
      <w:proofErr w:type="spellStart"/>
      <w:r w:rsidRPr="00C276A9">
        <w:rPr>
          <w:rFonts w:ascii="Times New Roman" w:hAnsi="Times New Roman" w:cs="Times New Roman"/>
          <w:b/>
          <w:bCs/>
          <w:i/>
          <w:iCs w:val="0"/>
          <w:sz w:val="22"/>
          <w:szCs w:val="22"/>
        </w:rPr>
        <w:t>lekë</w:t>
      </w:r>
      <w:proofErr w:type="spellEnd"/>
      <w:r w:rsidRPr="001F57D9">
        <w:rPr>
          <w:rFonts w:ascii="Times New Roman" w:hAnsi="Times New Roman" w:cs="Times New Roman"/>
          <w:i/>
          <w:iCs w:val="0"/>
          <w:sz w:val="22"/>
          <w:szCs w:val="22"/>
        </w:rPr>
        <w:t>)</w:t>
      </w:r>
      <w:bookmarkEnd w:id="119"/>
    </w:p>
    <w:p w14:paraId="19106C16" w14:textId="77777777" w:rsidR="001F57D9" w:rsidRPr="001F57D9" w:rsidRDefault="001F57D9" w:rsidP="001F57D9">
      <w:pPr>
        <w:pStyle w:val="Caption"/>
        <w:keepNext/>
        <w:jc w:val="right"/>
        <w:rPr>
          <w:rFonts w:ascii="Times New Roman" w:hAnsi="Times New Roman" w:cs="Times New Roman"/>
          <w:i/>
          <w:iCs w:val="0"/>
          <w:sz w:val="20"/>
          <w:szCs w:val="20"/>
        </w:rPr>
      </w:pPr>
      <w:proofErr w:type="spellStart"/>
      <w:r w:rsidRPr="001F57D9">
        <w:rPr>
          <w:rFonts w:ascii="Times New Roman" w:hAnsi="Times New Roman" w:cs="Times New Roman"/>
          <w:i/>
          <w:iCs w:val="0"/>
          <w:sz w:val="20"/>
          <w:szCs w:val="20"/>
        </w:rPr>
        <w:t>në</w:t>
      </w:r>
      <w:proofErr w:type="spellEnd"/>
      <w:r w:rsidRPr="001F57D9">
        <w:rPr>
          <w:rFonts w:ascii="Times New Roman" w:hAnsi="Times New Roman" w:cs="Times New Roman"/>
          <w:i/>
          <w:iCs w:val="0"/>
          <w:sz w:val="20"/>
          <w:szCs w:val="20"/>
        </w:rPr>
        <w:t xml:space="preserve"> </w:t>
      </w:r>
      <w:proofErr w:type="spellStart"/>
      <w:r w:rsidRPr="001F57D9">
        <w:rPr>
          <w:rFonts w:ascii="Times New Roman" w:hAnsi="Times New Roman" w:cs="Times New Roman"/>
          <w:i/>
          <w:iCs w:val="0"/>
          <w:sz w:val="20"/>
          <w:szCs w:val="20"/>
        </w:rPr>
        <w:t>milionë</w:t>
      </w:r>
      <w:proofErr w:type="spellEnd"/>
      <w:r w:rsidRPr="001F57D9">
        <w:rPr>
          <w:rFonts w:ascii="Times New Roman" w:hAnsi="Times New Roman" w:cs="Times New Roman"/>
          <w:i/>
          <w:iCs w:val="0"/>
          <w:sz w:val="20"/>
          <w:szCs w:val="20"/>
        </w:rPr>
        <w:t xml:space="preserve"> </w:t>
      </w:r>
      <w:proofErr w:type="spellStart"/>
      <w:r w:rsidRPr="001F57D9">
        <w:rPr>
          <w:rFonts w:ascii="Times New Roman" w:hAnsi="Times New Roman" w:cs="Times New Roman"/>
          <w:i/>
          <w:iCs w:val="0"/>
          <w:sz w:val="20"/>
          <w:szCs w:val="20"/>
        </w:rPr>
        <w:t>lekë</w:t>
      </w:r>
      <w:proofErr w:type="spellEnd"/>
    </w:p>
    <w:p w14:paraId="79115679" w14:textId="77777777" w:rsidR="001F57D9" w:rsidRPr="001F57D9" w:rsidRDefault="001F57D9" w:rsidP="001F57D9">
      <w:pPr>
        <w:pStyle w:val="Caption"/>
        <w:keepNext/>
        <w:jc w:val="center"/>
        <w:rPr>
          <w:rFonts w:ascii="Times New Roman" w:hAnsi="Times New Roman" w:cs="Times New Roman"/>
          <w:sz w:val="22"/>
          <w:szCs w:val="22"/>
        </w:rPr>
      </w:pPr>
    </w:p>
    <w:tbl>
      <w:tblPr>
        <w:tblStyle w:val="GridTable1Light-Accent51"/>
        <w:tblW w:w="9026" w:type="dxa"/>
        <w:tblLook w:val="04A0" w:firstRow="1" w:lastRow="0" w:firstColumn="1" w:lastColumn="0" w:noHBand="0" w:noVBand="1"/>
      </w:tblPr>
      <w:tblGrid>
        <w:gridCol w:w="4887"/>
        <w:gridCol w:w="821"/>
        <w:gridCol w:w="1257"/>
        <w:gridCol w:w="821"/>
        <w:gridCol w:w="1240"/>
      </w:tblGrid>
      <w:tr w:rsidR="00D21405" w:rsidRPr="009A1B6F" w14:paraId="249D41EB" w14:textId="77777777" w:rsidTr="00B44B94">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4736B71" w14:textId="77777777" w:rsidR="00D21405" w:rsidRPr="009A1B6F" w:rsidRDefault="00D21405" w:rsidP="00B44B94">
            <w:pPr>
              <w:spacing w:line="240" w:lineRule="auto"/>
              <w:contextualSpacing w:val="0"/>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 </w:t>
            </w:r>
          </w:p>
        </w:tc>
        <w:tc>
          <w:tcPr>
            <w:tcW w:w="0" w:type="auto"/>
            <w:noWrap/>
            <w:hideMark/>
          </w:tcPr>
          <w:p w14:paraId="6AEDC017" w14:textId="77777777" w:rsidR="00D21405" w:rsidRPr="009A1B6F" w:rsidRDefault="00D21405" w:rsidP="00B44B94">
            <w:pPr>
              <w:spacing w:line="240" w:lineRule="auto"/>
              <w:contextualSpacing w:val="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2021</w:t>
            </w:r>
          </w:p>
        </w:tc>
        <w:tc>
          <w:tcPr>
            <w:tcW w:w="0" w:type="auto"/>
            <w:hideMark/>
          </w:tcPr>
          <w:p w14:paraId="3DEF1DBA" w14:textId="111A657D" w:rsidR="00D21405" w:rsidRPr="009A1B6F" w:rsidRDefault="00D21405" w:rsidP="00B44B94">
            <w:pPr>
              <w:spacing w:line="240" w:lineRule="auto"/>
              <w:contextualSpacing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proofErr w:type="spellStart"/>
            <w:r w:rsidRPr="009A1B6F">
              <w:rPr>
                <w:rFonts w:ascii="Times New Roman" w:eastAsia="Times New Roman" w:hAnsi="Times New Roman" w:cs="Times New Roman"/>
                <w:color w:val="000000"/>
                <w:sz w:val="22"/>
                <w:szCs w:val="22"/>
                <w:lang w:val="en-US" w:eastAsia="en-US"/>
              </w:rPr>
              <w:t>N</w:t>
            </w:r>
            <w:r w:rsidR="009405BB" w:rsidRPr="009A1B6F">
              <w:rPr>
                <w:rFonts w:ascii="Times New Roman" w:eastAsia="Times New Roman" w:hAnsi="Times New Roman" w:cs="Times New Roman"/>
                <w:color w:val="000000"/>
                <w:sz w:val="22"/>
                <w:szCs w:val="22"/>
                <w:lang w:val="en-US" w:eastAsia="en-US"/>
              </w:rPr>
              <w:t>ë</w:t>
            </w:r>
            <w:proofErr w:type="spellEnd"/>
            <w:r w:rsidRPr="009A1B6F">
              <w:rPr>
                <w:rFonts w:ascii="Times New Roman" w:eastAsia="Times New Roman" w:hAnsi="Times New Roman" w:cs="Times New Roman"/>
                <w:color w:val="000000"/>
                <w:sz w:val="22"/>
                <w:szCs w:val="22"/>
                <w:lang w:val="en-US" w:eastAsia="en-US"/>
              </w:rPr>
              <w:t xml:space="preserve"> % </w:t>
            </w:r>
            <w:proofErr w:type="spellStart"/>
            <w:r w:rsidRPr="009A1B6F">
              <w:rPr>
                <w:rFonts w:ascii="Times New Roman" w:eastAsia="Times New Roman" w:hAnsi="Times New Roman" w:cs="Times New Roman"/>
                <w:color w:val="000000"/>
                <w:sz w:val="22"/>
                <w:szCs w:val="22"/>
                <w:lang w:val="en-US" w:eastAsia="en-US"/>
              </w:rPr>
              <w:t>ndaj</w:t>
            </w:r>
            <w:proofErr w:type="spellEnd"/>
            <w:r w:rsidRPr="009A1B6F">
              <w:rPr>
                <w:rFonts w:ascii="Times New Roman" w:eastAsia="Times New Roman" w:hAnsi="Times New Roman" w:cs="Times New Roman"/>
                <w:color w:val="000000"/>
                <w:sz w:val="22"/>
                <w:szCs w:val="22"/>
                <w:lang w:val="en-US" w:eastAsia="en-US"/>
              </w:rPr>
              <w:t xml:space="preserve"> </w:t>
            </w:r>
            <w:proofErr w:type="spellStart"/>
            <w:r w:rsidRPr="009A1B6F">
              <w:rPr>
                <w:rFonts w:ascii="Times New Roman" w:eastAsia="Times New Roman" w:hAnsi="Times New Roman" w:cs="Times New Roman"/>
                <w:color w:val="000000"/>
                <w:sz w:val="22"/>
                <w:szCs w:val="22"/>
                <w:lang w:val="en-US" w:eastAsia="en-US"/>
              </w:rPr>
              <w:t>totalit</w:t>
            </w:r>
            <w:proofErr w:type="spellEnd"/>
          </w:p>
        </w:tc>
        <w:tc>
          <w:tcPr>
            <w:tcW w:w="0" w:type="auto"/>
            <w:noWrap/>
            <w:hideMark/>
          </w:tcPr>
          <w:p w14:paraId="19544DA7" w14:textId="77777777" w:rsidR="00D21405" w:rsidRPr="009A1B6F" w:rsidRDefault="00D21405" w:rsidP="00B44B94">
            <w:pPr>
              <w:spacing w:line="240" w:lineRule="auto"/>
              <w:contextualSpacing w:val="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2022</w:t>
            </w:r>
          </w:p>
        </w:tc>
        <w:tc>
          <w:tcPr>
            <w:tcW w:w="0" w:type="auto"/>
            <w:hideMark/>
          </w:tcPr>
          <w:p w14:paraId="5233B46B" w14:textId="69096D2A" w:rsidR="00D21405" w:rsidRPr="009A1B6F" w:rsidRDefault="00D21405" w:rsidP="00B44B94">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proofErr w:type="spellStart"/>
            <w:r w:rsidRPr="009A1B6F">
              <w:rPr>
                <w:rFonts w:ascii="Times New Roman" w:eastAsia="Times New Roman" w:hAnsi="Times New Roman" w:cs="Times New Roman"/>
                <w:color w:val="000000"/>
                <w:sz w:val="22"/>
                <w:szCs w:val="22"/>
                <w:lang w:val="en-US" w:eastAsia="en-US"/>
              </w:rPr>
              <w:t>n</w:t>
            </w:r>
            <w:r w:rsidR="009405BB" w:rsidRPr="009A1B6F">
              <w:rPr>
                <w:rFonts w:ascii="Times New Roman" w:eastAsia="Times New Roman" w:hAnsi="Times New Roman" w:cs="Times New Roman"/>
                <w:color w:val="000000"/>
                <w:sz w:val="22"/>
                <w:szCs w:val="22"/>
                <w:lang w:val="en-US" w:eastAsia="en-US"/>
              </w:rPr>
              <w:t>ë</w:t>
            </w:r>
            <w:proofErr w:type="spellEnd"/>
            <w:r w:rsidRPr="009A1B6F">
              <w:rPr>
                <w:rFonts w:ascii="Times New Roman" w:eastAsia="Times New Roman" w:hAnsi="Times New Roman" w:cs="Times New Roman"/>
                <w:color w:val="000000"/>
                <w:sz w:val="22"/>
                <w:szCs w:val="22"/>
                <w:lang w:val="en-US" w:eastAsia="en-US"/>
              </w:rPr>
              <w:t xml:space="preserve"> % </w:t>
            </w:r>
            <w:proofErr w:type="spellStart"/>
            <w:r w:rsidRPr="009A1B6F">
              <w:rPr>
                <w:rFonts w:ascii="Times New Roman" w:eastAsia="Times New Roman" w:hAnsi="Times New Roman" w:cs="Times New Roman"/>
                <w:color w:val="000000"/>
                <w:sz w:val="22"/>
                <w:szCs w:val="22"/>
                <w:lang w:val="en-US" w:eastAsia="en-US"/>
              </w:rPr>
              <w:t>ndaj</w:t>
            </w:r>
            <w:proofErr w:type="spellEnd"/>
            <w:r w:rsidRPr="009A1B6F">
              <w:rPr>
                <w:rFonts w:ascii="Times New Roman" w:eastAsia="Times New Roman" w:hAnsi="Times New Roman" w:cs="Times New Roman"/>
                <w:color w:val="000000"/>
                <w:sz w:val="22"/>
                <w:szCs w:val="22"/>
                <w:lang w:val="en-US" w:eastAsia="en-US"/>
              </w:rPr>
              <w:t xml:space="preserve"> </w:t>
            </w:r>
            <w:proofErr w:type="spellStart"/>
            <w:r w:rsidRPr="009A1B6F">
              <w:rPr>
                <w:rFonts w:ascii="Times New Roman" w:eastAsia="Times New Roman" w:hAnsi="Times New Roman" w:cs="Times New Roman"/>
                <w:color w:val="000000"/>
                <w:sz w:val="22"/>
                <w:szCs w:val="22"/>
                <w:lang w:val="en-US" w:eastAsia="en-US"/>
              </w:rPr>
              <w:t>totalit</w:t>
            </w:r>
            <w:proofErr w:type="spellEnd"/>
          </w:p>
        </w:tc>
      </w:tr>
      <w:tr w:rsidR="00D21405" w:rsidRPr="009A1B6F" w14:paraId="0800C623" w14:textId="77777777" w:rsidTr="00B44B94">
        <w:trPr>
          <w:trHeight w:val="900"/>
        </w:trPr>
        <w:tc>
          <w:tcPr>
            <w:cnfStyle w:val="001000000000" w:firstRow="0" w:lastRow="0" w:firstColumn="1" w:lastColumn="0" w:oddVBand="0" w:evenVBand="0" w:oddHBand="0" w:evenHBand="0" w:firstRowFirstColumn="0" w:firstRowLastColumn="0" w:lastRowFirstColumn="0" w:lastRowLastColumn="0"/>
            <w:tcW w:w="0" w:type="auto"/>
            <w:hideMark/>
          </w:tcPr>
          <w:p w14:paraId="55436621" w14:textId="77777777" w:rsidR="00D21405" w:rsidRDefault="00D21405" w:rsidP="00B44B94">
            <w:pPr>
              <w:spacing w:line="240" w:lineRule="auto"/>
              <w:contextualSpacing w:val="0"/>
              <w:rPr>
                <w:rFonts w:ascii="Times New Roman" w:eastAsia="Times New Roman" w:hAnsi="Times New Roman" w:cs="Times New Roman"/>
                <w:b w:val="0"/>
                <w:bCs w:val="0"/>
                <w:color w:val="000000"/>
                <w:sz w:val="22"/>
                <w:szCs w:val="22"/>
                <w:lang w:val="en-US" w:eastAsia="en-US"/>
              </w:rPr>
            </w:pPr>
            <w:proofErr w:type="spellStart"/>
            <w:r w:rsidRPr="009A1B6F">
              <w:rPr>
                <w:rFonts w:ascii="Times New Roman" w:eastAsia="Times New Roman" w:hAnsi="Times New Roman" w:cs="Times New Roman"/>
                <w:color w:val="000000"/>
                <w:sz w:val="22"/>
                <w:szCs w:val="22"/>
                <w:lang w:val="en-US" w:eastAsia="en-US"/>
              </w:rPr>
              <w:t>Shpenzimi</w:t>
            </w:r>
            <w:proofErr w:type="spellEnd"/>
            <w:r w:rsidRPr="009A1B6F">
              <w:rPr>
                <w:rFonts w:ascii="Times New Roman" w:eastAsia="Times New Roman" w:hAnsi="Times New Roman" w:cs="Times New Roman"/>
                <w:color w:val="000000"/>
                <w:sz w:val="22"/>
                <w:szCs w:val="22"/>
                <w:lang w:val="en-US" w:eastAsia="en-US"/>
              </w:rPr>
              <w:t xml:space="preserve"> </w:t>
            </w:r>
            <w:proofErr w:type="spellStart"/>
            <w:r w:rsidRPr="009A1B6F">
              <w:rPr>
                <w:rFonts w:ascii="Times New Roman" w:eastAsia="Times New Roman" w:hAnsi="Times New Roman" w:cs="Times New Roman"/>
                <w:color w:val="000000"/>
                <w:sz w:val="22"/>
                <w:szCs w:val="22"/>
                <w:lang w:val="en-US" w:eastAsia="en-US"/>
              </w:rPr>
              <w:t>tatimor</w:t>
            </w:r>
            <w:proofErr w:type="spellEnd"/>
            <w:r w:rsidRPr="009A1B6F">
              <w:rPr>
                <w:rFonts w:ascii="Times New Roman" w:eastAsia="Times New Roman" w:hAnsi="Times New Roman" w:cs="Times New Roman"/>
                <w:color w:val="000000"/>
                <w:sz w:val="22"/>
                <w:szCs w:val="22"/>
                <w:lang w:val="en-US" w:eastAsia="en-US"/>
              </w:rPr>
              <w:t xml:space="preserve"> </w:t>
            </w:r>
            <w:proofErr w:type="spellStart"/>
            <w:r w:rsidRPr="009A1B6F">
              <w:rPr>
                <w:rFonts w:ascii="Times New Roman" w:eastAsia="Times New Roman" w:hAnsi="Times New Roman" w:cs="Times New Roman"/>
                <w:color w:val="000000"/>
                <w:sz w:val="22"/>
                <w:szCs w:val="22"/>
                <w:lang w:val="en-US" w:eastAsia="en-US"/>
              </w:rPr>
              <w:t>nga</w:t>
            </w:r>
            <w:proofErr w:type="spellEnd"/>
            <w:r w:rsidRPr="009A1B6F">
              <w:rPr>
                <w:rFonts w:ascii="Times New Roman" w:eastAsia="Times New Roman" w:hAnsi="Times New Roman" w:cs="Times New Roman"/>
                <w:color w:val="000000"/>
                <w:sz w:val="22"/>
                <w:szCs w:val="22"/>
                <w:lang w:val="en-US" w:eastAsia="en-US"/>
              </w:rPr>
              <w:t xml:space="preserve"> </w:t>
            </w:r>
            <w:proofErr w:type="spellStart"/>
            <w:r w:rsidRPr="009A1B6F">
              <w:rPr>
                <w:rFonts w:ascii="Times New Roman" w:eastAsia="Times New Roman" w:hAnsi="Times New Roman" w:cs="Times New Roman"/>
                <w:color w:val="000000"/>
                <w:sz w:val="22"/>
                <w:szCs w:val="22"/>
                <w:lang w:val="en-US" w:eastAsia="en-US"/>
              </w:rPr>
              <w:t>bizneset</w:t>
            </w:r>
            <w:proofErr w:type="spellEnd"/>
            <w:r w:rsidRPr="009A1B6F">
              <w:rPr>
                <w:rFonts w:ascii="Times New Roman" w:eastAsia="Times New Roman" w:hAnsi="Times New Roman" w:cs="Times New Roman"/>
                <w:color w:val="000000"/>
                <w:sz w:val="22"/>
                <w:szCs w:val="22"/>
                <w:lang w:val="en-US" w:eastAsia="en-US"/>
              </w:rPr>
              <w:t xml:space="preserve"> e </w:t>
            </w:r>
            <w:proofErr w:type="spellStart"/>
            <w:r w:rsidRPr="009A1B6F">
              <w:rPr>
                <w:rFonts w:ascii="Times New Roman" w:eastAsia="Times New Roman" w:hAnsi="Times New Roman" w:cs="Times New Roman"/>
                <w:color w:val="000000"/>
                <w:sz w:val="22"/>
                <w:szCs w:val="22"/>
                <w:lang w:val="en-US" w:eastAsia="en-US"/>
              </w:rPr>
              <w:t>vogla</w:t>
            </w:r>
            <w:proofErr w:type="spellEnd"/>
            <w:r w:rsidRPr="009A1B6F">
              <w:rPr>
                <w:rFonts w:ascii="Times New Roman" w:eastAsia="Times New Roman" w:hAnsi="Times New Roman" w:cs="Times New Roman"/>
                <w:color w:val="000000"/>
                <w:sz w:val="22"/>
                <w:szCs w:val="22"/>
                <w:lang w:val="en-US" w:eastAsia="en-US"/>
              </w:rPr>
              <w:t xml:space="preserve"> </w:t>
            </w:r>
            <w:proofErr w:type="spellStart"/>
            <w:r w:rsidRPr="009A1B6F">
              <w:rPr>
                <w:rFonts w:ascii="Times New Roman" w:eastAsia="Times New Roman" w:hAnsi="Times New Roman" w:cs="Times New Roman"/>
                <w:color w:val="000000"/>
                <w:sz w:val="22"/>
                <w:szCs w:val="22"/>
                <w:lang w:val="en-US" w:eastAsia="en-US"/>
              </w:rPr>
              <w:t>nën</w:t>
            </w:r>
            <w:proofErr w:type="spellEnd"/>
            <w:r w:rsidRPr="009A1B6F">
              <w:rPr>
                <w:rFonts w:ascii="Times New Roman" w:eastAsia="Times New Roman" w:hAnsi="Times New Roman" w:cs="Times New Roman"/>
                <w:color w:val="000000"/>
                <w:sz w:val="22"/>
                <w:szCs w:val="22"/>
                <w:lang w:val="en-US" w:eastAsia="en-US"/>
              </w:rPr>
              <w:t xml:space="preserve"> </w:t>
            </w:r>
            <w:proofErr w:type="spellStart"/>
            <w:r w:rsidRPr="009A1B6F">
              <w:rPr>
                <w:rFonts w:ascii="Times New Roman" w:eastAsia="Times New Roman" w:hAnsi="Times New Roman" w:cs="Times New Roman"/>
                <w:color w:val="000000"/>
                <w:sz w:val="22"/>
                <w:szCs w:val="22"/>
                <w:lang w:val="en-US" w:eastAsia="en-US"/>
              </w:rPr>
              <w:t>kufirin</w:t>
            </w:r>
            <w:proofErr w:type="spellEnd"/>
            <w:r w:rsidRPr="009A1B6F">
              <w:rPr>
                <w:rFonts w:ascii="Times New Roman" w:eastAsia="Times New Roman" w:hAnsi="Times New Roman" w:cs="Times New Roman"/>
                <w:color w:val="000000"/>
                <w:sz w:val="22"/>
                <w:szCs w:val="22"/>
                <w:lang w:val="en-US" w:eastAsia="en-US"/>
              </w:rPr>
              <w:t xml:space="preserve"> e TVSH-</w:t>
            </w:r>
            <w:proofErr w:type="spellStart"/>
            <w:r w:rsidRPr="009A1B6F">
              <w:rPr>
                <w:rFonts w:ascii="Times New Roman" w:eastAsia="Times New Roman" w:hAnsi="Times New Roman" w:cs="Times New Roman"/>
                <w:color w:val="000000"/>
                <w:sz w:val="22"/>
                <w:szCs w:val="22"/>
                <w:lang w:val="en-US" w:eastAsia="en-US"/>
              </w:rPr>
              <w:t>së</w:t>
            </w:r>
            <w:proofErr w:type="spellEnd"/>
            <w:r w:rsidRPr="009A1B6F">
              <w:rPr>
                <w:rFonts w:ascii="Times New Roman" w:eastAsia="Times New Roman" w:hAnsi="Times New Roman" w:cs="Times New Roman"/>
                <w:color w:val="000000"/>
                <w:sz w:val="22"/>
                <w:szCs w:val="22"/>
                <w:lang w:val="en-US" w:eastAsia="en-US"/>
              </w:rPr>
              <w:t xml:space="preserve">, </w:t>
            </w:r>
            <w:proofErr w:type="spellStart"/>
            <w:r w:rsidRPr="009A1B6F">
              <w:rPr>
                <w:rFonts w:ascii="Times New Roman" w:eastAsia="Times New Roman" w:hAnsi="Times New Roman" w:cs="Times New Roman"/>
                <w:color w:val="000000"/>
                <w:sz w:val="22"/>
                <w:szCs w:val="22"/>
                <w:lang w:val="en-US" w:eastAsia="en-US"/>
              </w:rPr>
              <w:t>nga</w:t>
            </w:r>
            <w:proofErr w:type="spellEnd"/>
            <w:r w:rsidRPr="009A1B6F">
              <w:rPr>
                <w:rFonts w:ascii="Times New Roman" w:eastAsia="Times New Roman" w:hAnsi="Times New Roman" w:cs="Times New Roman"/>
                <w:color w:val="000000"/>
                <w:sz w:val="22"/>
                <w:szCs w:val="22"/>
                <w:lang w:val="en-US" w:eastAsia="en-US"/>
              </w:rPr>
              <w:t xml:space="preserve"> </w:t>
            </w:r>
            <w:proofErr w:type="spellStart"/>
            <w:r w:rsidRPr="009A1B6F">
              <w:rPr>
                <w:rFonts w:ascii="Times New Roman" w:eastAsia="Times New Roman" w:hAnsi="Times New Roman" w:cs="Times New Roman"/>
                <w:color w:val="000000"/>
                <w:sz w:val="22"/>
                <w:szCs w:val="22"/>
                <w:lang w:val="en-US" w:eastAsia="en-US"/>
              </w:rPr>
              <w:t>prodhimet</w:t>
            </w:r>
            <w:proofErr w:type="spellEnd"/>
            <w:r w:rsidRPr="009A1B6F">
              <w:rPr>
                <w:rFonts w:ascii="Times New Roman" w:eastAsia="Times New Roman" w:hAnsi="Times New Roman" w:cs="Times New Roman"/>
                <w:color w:val="000000"/>
                <w:sz w:val="22"/>
                <w:szCs w:val="22"/>
                <w:lang w:val="en-US" w:eastAsia="en-US"/>
              </w:rPr>
              <w:t xml:space="preserve"> </w:t>
            </w:r>
            <w:proofErr w:type="spellStart"/>
            <w:r w:rsidRPr="009A1B6F">
              <w:rPr>
                <w:rFonts w:ascii="Times New Roman" w:eastAsia="Times New Roman" w:hAnsi="Times New Roman" w:cs="Times New Roman"/>
                <w:color w:val="000000"/>
                <w:sz w:val="22"/>
                <w:szCs w:val="22"/>
                <w:lang w:val="en-US" w:eastAsia="en-US"/>
              </w:rPr>
              <w:t>vetjake</w:t>
            </w:r>
            <w:proofErr w:type="spellEnd"/>
            <w:r w:rsidRPr="009A1B6F">
              <w:rPr>
                <w:rFonts w:ascii="Times New Roman" w:eastAsia="Times New Roman" w:hAnsi="Times New Roman" w:cs="Times New Roman"/>
                <w:color w:val="000000"/>
                <w:sz w:val="22"/>
                <w:szCs w:val="22"/>
                <w:lang w:val="en-US" w:eastAsia="en-US"/>
              </w:rPr>
              <w:t xml:space="preserve"> </w:t>
            </w:r>
            <w:proofErr w:type="spellStart"/>
            <w:r w:rsidRPr="009A1B6F">
              <w:rPr>
                <w:rFonts w:ascii="Times New Roman" w:eastAsia="Times New Roman" w:hAnsi="Times New Roman" w:cs="Times New Roman"/>
                <w:color w:val="000000"/>
                <w:sz w:val="22"/>
                <w:szCs w:val="22"/>
                <w:lang w:val="en-US" w:eastAsia="en-US"/>
              </w:rPr>
              <w:t>dhe</w:t>
            </w:r>
            <w:proofErr w:type="spellEnd"/>
            <w:r w:rsidRPr="009A1B6F">
              <w:rPr>
                <w:rFonts w:ascii="Times New Roman" w:eastAsia="Times New Roman" w:hAnsi="Times New Roman" w:cs="Times New Roman"/>
                <w:color w:val="000000"/>
                <w:sz w:val="22"/>
                <w:szCs w:val="22"/>
                <w:lang w:val="en-US" w:eastAsia="en-US"/>
              </w:rPr>
              <w:t xml:space="preserve"> </w:t>
            </w:r>
            <w:proofErr w:type="spellStart"/>
            <w:r w:rsidRPr="009A1B6F">
              <w:rPr>
                <w:rFonts w:ascii="Times New Roman" w:eastAsia="Times New Roman" w:hAnsi="Times New Roman" w:cs="Times New Roman"/>
                <w:color w:val="000000"/>
                <w:sz w:val="22"/>
                <w:szCs w:val="22"/>
                <w:lang w:val="en-US" w:eastAsia="en-US"/>
              </w:rPr>
              <w:t>të</w:t>
            </w:r>
            <w:proofErr w:type="spellEnd"/>
            <w:r w:rsidRPr="009A1B6F">
              <w:rPr>
                <w:rFonts w:ascii="Times New Roman" w:eastAsia="Times New Roman" w:hAnsi="Times New Roman" w:cs="Times New Roman"/>
                <w:color w:val="000000"/>
                <w:sz w:val="22"/>
                <w:szCs w:val="22"/>
                <w:lang w:val="en-US" w:eastAsia="en-US"/>
              </w:rPr>
              <w:t xml:space="preserve"> </w:t>
            </w:r>
            <w:proofErr w:type="spellStart"/>
            <w:r w:rsidRPr="009A1B6F">
              <w:rPr>
                <w:rFonts w:ascii="Times New Roman" w:eastAsia="Times New Roman" w:hAnsi="Times New Roman" w:cs="Times New Roman"/>
                <w:color w:val="000000"/>
                <w:sz w:val="22"/>
                <w:szCs w:val="22"/>
                <w:lang w:val="en-US" w:eastAsia="en-US"/>
              </w:rPr>
              <w:t>tjera</w:t>
            </w:r>
            <w:proofErr w:type="spellEnd"/>
          </w:p>
          <w:p w14:paraId="3FF68E11" w14:textId="5A3886C2" w:rsidR="00225159" w:rsidRPr="009A1B6F" w:rsidRDefault="00225159" w:rsidP="00B44B94">
            <w:pPr>
              <w:spacing w:line="240" w:lineRule="auto"/>
              <w:contextualSpacing w:val="0"/>
              <w:rPr>
                <w:rFonts w:ascii="Times New Roman" w:eastAsia="Times New Roman" w:hAnsi="Times New Roman" w:cs="Times New Roman"/>
                <w:color w:val="000000"/>
                <w:sz w:val="22"/>
                <w:szCs w:val="22"/>
                <w:lang w:val="en-US" w:eastAsia="en-US"/>
              </w:rPr>
            </w:pPr>
            <w:r w:rsidRPr="00225159">
              <w:rPr>
                <w:rFonts w:ascii="Times New Roman" w:eastAsia="Times New Roman" w:hAnsi="Times New Roman" w:cs="Times New Roman"/>
                <w:i/>
                <w:iCs/>
                <w:color w:val="000000"/>
                <w:sz w:val="22"/>
                <w:szCs w:val="22"/>
                <w:lang w:val="it-CH" w:eastAsia="en-US"/>
              </w:rPr>
              <w:t xml:space="preserve">Pragu i regjistrimit </w:t>
            </w:r>
            <w:r w:rsidR="001712BB">
              <w:rPr>
                <w:rFonts w:ascii="Times New Roman" w:eastAsia="Times New Roman" w:hAnsi="Times New Roman" w:cs="Times New Roman"/>
                <w:i/>
                <w:iCs/>
                <w:color w:val="000000"/>
                <w:sz w:val="22"/>
                <w:szCs w:val="22"/>
                <w:lang w:val="it-CH" w:eastAsia="en-US"/>
              </w:rPr>
              <w:t>ë</w:t>
            </w:r>
            <w:r w:rsidRPr="00225159">
              <w:rPr>
                <w:rFonts w:ascii="Times New Roman" w:eastAsia="Times New Roman" w:hAnsi="Times New Roman" w:cs="Times New Roman"/>
                <w:i/>
                <w:iCs/>
                <w:color w:val="000000"/>
                <w:sz w:val="22"/>
                <w:szCs w:val="22"/>
                <w:lang w:val="it-CH" w:eastAsia="en-US"/>
              </w:rPr>
              <w:t>sht</w:t>
            </w:r>
            <w:r w:rsidR="001712BB">
              <w:rPr>
                <w:rFonts w:ascii="Times New Roman" w:eastAsia="Times New Roman" w:hAnsi="Times New Roman" w:cs="Times New Roman"/>
                <w:i/>
                <w:iCs/>
                <w:color w:val="000000"/>
                <w:sz w:val="22"/>
                <w:szCs w:val="22"/>
                <w:lang w:val="it-CH" w:eastAsia="en-US"/>
              </w:rPr>
              <w:t>ë</w:t>
            </w:r>
            <w:r w:rsidRPr="00225159">
              <w:rPr>
                <w:rFonts w:ascii="Times New Roman" w:eastAsia="Times New Roman" w:hAnsi="Times New Roman" w:cs="Times New Roman"/>
                <w:i/>
                <w:iCs/>
                <w:color w:val="000000"/>
                <w:sz w:val="22"/>
                <w:szCs w:val="22"/>
                <w:lang w:val="it-CH" w:eastAsia="en-US"/>
              </w:rPr>
              <w:t xml:space="preserve"> zero</w:t>
            </w:r>
          </w:p>
        </w:tc>
        <w:tc>
          <w:tcPr>
            <w:tcW w:w="0" w:type="auto"/>
            <w:noWrap/>
            <w:hideMark/>
          </w:tcPr>
          <w:p w14:paraId="70B4F6C4" w14:textId="77777777" w:rsidR="00D21405" w:rsidRPr="009A1B6F" w:rsidRDefault="00D21405" w:rsidP="00C165E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48,894</w:t>
            </w:r>
          </w:p>
        </w:tc>
        <w:tc>
          <w:tcPr>
            <w:tcW w:w="0" w:type="auto"/>
            <w:noWrap/>
            <w:hideMark/>
          </w:tcPr>
          <w:p w14:paraId="696BC02D" w14:textId="77777777" w:rsidR="00D21405" w:rsidRPr="009A1B6F" w:rsidRDefault="00D21405" w:rsidP="00C165E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63.8</w:t>
            </w:r>
          </w:p>
        </w:tc>
        <w:tc>
          <w:tcPr>
            <w:tcW w:w="0" w:type="auto"/>
            <w:noWrap/>
            <w:hideMark/>
          </w:tcPr>
          <w:p w14:paraId="65B86BAB" w14:textId="77777777" w:rsidR="00D21405" w:rsidRPr="009A1B6F" w:rsidRDefault="00D21405" w:rsidP="00C165E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54,664</w:t>
            </w:r>
          </w:p>
        </w:tc>
        <w:tc>
          <w:tcPr>
            <w:tcW w:w="0" w:type="auto"/>
            <w:noWrap/>
            <w:hideMark/>
          </w:tcPr>
          <w:p w14:paraId="6F07597B" w14:textId="77777777" w:rsidR="00D21405" w:rsidRPr="009A1B6F" w:rsidRDefault="00D21405" w:rsidP="00C165EC">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val="en-US" w:eastAsia="en-US"/>
              </w:rPr>
            </w:pPr>
            <w:r w:rsidRPr="009A1B6F">
              <w:rPr>
                <w:rFonts w:ascii="Times New Roman" w:eastAsia="Times New Roman" w:hAnsi="Times New Roman" w:cs="Times New Roman"/>
                <w:color w:val="000000"/>
                <w:sz w:val="22"/>
                <w:szCs w:val="22"/>
                <w:lang w:val="en-US" w:eastAsia="en-US"/>
              </w:rPr>
              <w:t>65.1</w:t>
            </w:r>
          </w:p>
        </w:tc>
      </w:tr>
    </w:tbl>
    <w:p w14:paraId="08D46F7E" w14:textId="77777777" w:rsidR="00814F0E" w:rsidRDefault="00814F0E" w:rsidP="00E26400">
      <w:pPr>
        <w:pStyle w:val="Caption"/>
        <w:jc w:val="both"/>
        <w:rPr>
          <w:rFonts w:ascii="Times New Roman" w:hAnsi="Times New Roman" w:cs="Times New Roman"/>
          <w:sz w:val="24"/>
          <w:szCs w:val="24"/>
        </w:rPr>
      </w:pPr>
    </w:p>
    <w:p w14:paraId="73DD6BE5" w14:textId="77777777" w:rsidR="00814F0E" w:rsidRDefault="00814F0E" w:rsidP="00814F0E">
      <w:pPr>
        <w:pStyle w:val="Caption"/>
        <w:spacing w:line="276" w:lineRule="auto"/>
        <w:jc w:val="both"/>
        <w:rPr>
          <w:rFonts w:ascii="Times New Roman" w:hAnsi="Times New Roman" w:cs="Times New Roman"/>
          <w:sz w:val="24"/>
          <w:szCs w:val="36"/>
          <w:lang w:val="en-US"/>
        </w:rPr>
      </w:pPr>
    </w:p>
    <w:p w14:paraId="68ACDF15" w14:textId="0F89DEEF" w:rsidR="00C165EC" w:rsidRPr="00531FAA" w:rsidRDefault="001712BB" w:rsidP="00814F0E">
      <w:pPr>
        <w:pStyle w:val="Caption"/>
        <w:spacing w:line="276" w:lineRule="auto"/>
        <w:jc w:val="both"/>
        <w:rPr>
          <w:rFonts w:ascii="Times New Roman" w:hAnsi="Times New Roman" w:cs="Times New Roman"/>
          <w:b/>
          <w:bCs/>
          <w:sz w:val="24"/>
          <w:szCs w:val="36"/>
          <w:lang w:val="en-US"/>
        </w:rPr>
      </w:pPr>
      <w:r w:rsidRPr="001712BB">
        <w:rPr>
          <w:rFonts w:ascii="Times New Roman" w:hAnsi="Times New Roman" w:cs="Times New Roman"/>
          <w:sz w:val="24"/>
          <w:szCs w:val="36"/>
          <w:lang w:val="en-US"/>
        </w:rPr>
        <w:t xml:space="preserve">Me </w:t>
      </w:r>
      <w:proofErr w:type="spellStart"/>
      <w:r w:rsidRPr="001712BB">
        <w:rPr>
          <w:rFonts w:ascii="Times New Roman" w:hAnsi="Times New Roman" w:cs="Times New Roman"/>
          <w:sz w:val="24"/>
          <w:szCs w:val="36"/>
          <w:lang w:val="en-US"/>
        </w:rPr>
        <w:t>përdorimin</w:t>
      </w:r>
      <w:proofErr w:type="spellEnd"/>
      <w:r w:rsidRPr="001712BB">
        <w:rPr>
          <w:rFonts w:ascii="Times New Roman" w:hAnsi="Times New Roman" w:cs="Times New Roman"/>
          <w:sz w:val="24"/>
          <w:szCs w:val="36"/>
          <w:lang w:val="en-US"/>
        </w:rPr>
        <w:t xml:space="preserve"> e</w:t>
      </w:r>
      <w:r w:rsidR="00C165EC">
        <w:rPr>
          <w:rFonts w:ascii="Times New Roman" w:hAnsi="Times New Roman" w:cs="Times New Roman"/>
          <w:sz w:val="24"/>
          <w:szCs w:val="36"/>
          <w:lang w:val="en-US"/>
        </w:rPr>
        <w:t xml:space="preserve"> </w:t>
      </w:r>
      <w:proofErr w:type="spellStart"/>
      <w:r w:rsidR="00C165EC">
        <w:rPr>
          <w:rFonts w:ascii="Times New Roman" w:hAnsi="Times New Roman" w:cs="Times New Roman"/>
          <w:sz w:val="24"/>
          <w:szCs w:val="36"/>
          <w:lang w:val="en-US"/>
        </w:rPr>
        <w:t>një</w:t>
      </w:r>
      <w:proofErr w:type="spellEnd"/>
      <w:r w:rsidR="00C165EC">
        <w:rPr>
          <w:rFonts w:ascii="Times New Roman" w:hAnsi="Times New Roman" w:cs="Times New Roman"/>
          <w:sz w:val="24"/>
          <w:szCs w:val="36"/>
          <w:lang w:val="en-US"/>
        </w:rPr>
        <w:t xml:space="preserve"> </w:t>
      </w:r>
      <w:proofErr w:type="spellStart"/>
      <w:r w:rsidR="00C165EC">
        <w:rPr>
          <w:rFonts w:ascii="Times New Roman" w:hAnsi="Times New Roman" w:cs="Times New Roman"/>
          <w:sz w:val="24"/>
          <w:szCs w:val="36"/>
          <w:lang w:val="en-US"/>
        </w:rPr>
        <w:t>qasjeje</w:t>
      </w:r>
      <w:proofErr w:type="spellEnd"/>
      <w:r w:rsidR="00C165EC">
        <w:rPr>
          <w:rFonts w:ascii="Times New Roman" w:hAnsi="Times New Roman" w:cs="Times New Roman"/>
          <w:sz w:val="24"/>
          <w:szCs w:val="36"/>
          <w:lang w:val="en-US"/>
        </w:rPr>
        <w:t xml:space="preserve"> </w:t>
      </w:r>
      <w:proofErr w:type="spellStart"/>
      <w:r w:rsidR="00C165EC">
        <w:rPr>
          <w:rFonts w:ascii="Times New Roman" w:hAnsi="Times New Roman" w:cs="Times New Roman"/>
          <w:sz w:val="24"/>
          <w:szCs w:val="36"/>
          <w:lang w:val="en-US"/>
        </w:rPr>
        <w:t>të</w:t>
      </w:r>
      <w:proofErr w:type="spellEnd"/>
      <w:r w:rsidR="00C165EC">
        <w:rPr>
          <w:rFonts w:ascii="Times New Roman" w:hAnsi="Times New Roman" w:cs="Times New Roman"/>
          <w:sz w:val="24"/>
          <w:szCs w:val="36"/>
          <w:lang w:val="en-US"/>
        </w:rPr>
        <w:t xml:space="preserve"> re </w:t>
      </w:r>
      <w:proofErr w:type="spellStart"/>
      <w:r w:rsidR="00C165EC">
        <w:rPr>
          <w:rFonts w:ascii="Times New Roman" w:hAnsi="Times New Roman" w:cs="Times New Roman"/>
          <w:sz w:val="24"/>
          <w:szCs w:val="36"/>
          <w:lang w:val="en-US"/>
        </w:rPr>
        <w:t>për</w:t>
      </w:r>
      <w:proofErr w:type="spellEnd"/>
      <w:r w:rsidR="00C165EC">
        <w:rPr>
          <w:rFonts w:ascii="Times New Roman" w:hAnsi="Times New Roman" w:cs="Times New Roman"/>
          <w:sz w:val="24"/>
          <w:szCs w:val="36"/>
          <w:lang w:val="en-US"/>
        </w:rPr>
        <w:t xml:space="preserve"> </w:t>
      </w:r>
      <w:proofErr w:type="spellStart"/>
      <w:r w:rsidR="00C165EC">
        <w:rPr>
          <w:rFonts w:ascii="Times New Roman" w:hAnsi="Times New Roman" w:cs="Times New Roman"/>
          <w:sz w:val="24"/>
          <w:szCs w:val="36"/>
          <w:lang w:val="en-US"/>
        </w:rPr>
        <w:t>trajtimin</w:t>
      </w:r>
      <w:proofErr w:type="spellEnd"/>
      <w:r w:rsidR="00C165EC">
        <w:rPr>
          <w:rFonts w:ascii="Times New Roman" w:hAnsi="Times New Roman" w:cs="Times New Roman"/>
          <w:sz w:val="24"/>
          <w:szCs w:val="36"/>
          <w:lang w:val="en-US"/>
        </w:rPr>
        <w:t xml:space="preserve"> e </w:t>
      </w:r>
      <w:proofErr w:type="spellStart"/>
      <w:r w:rsidR="00C165EC">
        <w:rPr>
          <w:rFonts w:ascii="Times New Roman" w:hAnsi="Times New Roman" w:cs="Times New Roman"/>
          <w:sz w:val="24"/>
          <w:szCs w:val="36"/>
          <w:lang w:val="en-US"/>
        </w:rPr>
        <w:t>pragut</w:t>
      </w:r>
      <w:proofErr w:type="spellEnd"/>
      <w:r w:rsidR="00814F0E">
        <w:rPr>
          <w:rFonts w:ascii="Times New Roman" w:hAnsi="Times New Roman" w:cs="Times New Roman"/>
          <w:sz w:val="24"/>
          <w:szCs w:val="36"/>
          <w:lang w:val="en-US"/>
        </w:rPr>
        <w:t xml:space="preserve">, </w:t>
      </w:r>
      <w:proofErr w:type="spellStart"/>
      <w:r w:rsidR="00814F0E">
        <w:rPr>
          <w:rFonts w:ascii="Times New Roman" w:hAnsi="Times New Roman" w:cs="Times New Roman"/>
          <w:sz w:val="24"/>
          <w:szCs w:val="36"/>
          <w:lang w:val="en-US"/>
        </w:rPr>
        <w:t>ku</w:t>
      </w:r>
      <w:proofErr w:type="spellEnd"/>
      <w:r w:rsidR="00814F0E">
        <w:rPr>
          <w:rFonts w:ascii="Times New Roman" w:hAnsi="Times New Roman" w:cs="Times New Roman"/>
          <w:sz w:val="24"/>
          <w:szCs w:val="36"/>
          <w:lang w:val="en-US"/>
        </w:rPr>
        <w:t xml:space="preserve"> s</w:t>
      </w:r>
      <w:proofErr w:type="spellStart"/>
      <w:r w:rsidR="00814F0E" w:rsidRPr="001834B6">
        <w:rPr>
          <w:rFonts w:ascii="Times New Roman" w:hAnsi="Times New Roman" w:cs="Times New Roman"/>
          <w:sz w:val="24"/>
          <w:szCs w:val="24"/>
        </w:rPr>
        <w:t>i</w:t>
      </w:r>
      <w:proofErr w:type="spellEnd"/>
      <w:r w:rsidR="00814F0E" w:rsidRPr="001834B6">
        <w:rPr>
          <w:rFonts w:ascii="Times New Roman" w:hAnsi="Times New Roman" w:cs="Times New Roman"/>
          <w:sz w:val="24"/>
          <w:szCs w:val="24"/>
        </w:rPr>
        <w:t xml:space="preserve"> </w:t>
      </w:r>
      <w:proofErr w:type="spellStart"/>
      <w:r w:rsidR="00814F0E" w:rsidRPr="001834B6">
        <w:rPr>
          <w:rFonts w:ascii="Times New Roman" w:hAnsi="Times New Roman" w:cs="Times New Roman"/>
          <w:sz w:val="24"/>
          <w:szCs w:val="24"/>
        </w:rPr>
        <w:t>shpenzim</w:t>
      </w:r>
      <w:proofErr w:type="spellEnd"/>
      <w:r w:rsidR="00814F0E" w:rsidRPr="001834B6">
        <w:rPr>
          <w:rFonts w:ascii="Times New Roman" w:hAnsi="Times New Roman" w:cs="Times New Roman"/>
          <w:sz w:val="24"/>
          <w:szCs w:val="24"/>
        </w:rPr>
        <w:t xml:space="preserve"> </w:t>
      </w:r>
      <w:proofErr w:type="spellStart"/>
      <w:r w:rsidR="00814F0E" w:rsidRPr="001834B6">
        <w:rPr>
          <w:rFonts w:ascii="Times New Roman" w:hAnsi="Times New Roman" w:cs="Times New Roman"/>
          <w:sz w:val="24"/>
          <w:szCs w:val="24"/>
        </w:rPr>
        <w:t>tatimor</w:t>
      </w:r>
      <w:proofErr w:type="spellEnd"/>
      <w:r w:rsidR="00814F0E">
        <w:rPr>
          <w:rFonts w:ascii="Times New Roman" w:hAnsi="Times New Roman" w:cs="Times New Roman"/>
          <w:sz w:val="24"/>
          <w:szCs w:val="24"/>
        </w:rPr>
        <w:t xml:space="preserve"> </w:t>
      </w:r>
      <w:proofErr w:type="spellStart"/>
      <w:r w:rsidR="00814F0E" w:rsidRPr="001834B6">
        <w:rPr>
          <w:rFonts w:ascii="Times New Roman" w:hAnsi="Times New Roman" w:cs="Times New Roman"/>
          <w:sz w:val="24"/>
          <w:szCs w:val="24"/>
        </w:rPr>
        <w:t>janë</w:t>
      </w:r>
      <w:proofErr w:type="spellEnd"/>
      <w:r w:rsidR="00814F0E" w:rsidRPr="001834B6">
        <w:rPr>
          <w:rFonts w:ascii="Times New Roman" w:hAnsi="Times New Roman" w:cs="Times New Roman"/>
          <w:sz w:val="24"/>
          <w:szCs w:val="24"/>
        </w:rPr>
        <w:t xml:space="preserve"> </w:t>
      </w:r>
      <w:proofErr w:type="spellStart"/>
      <w:r w:rsidR="00814F0E" w:rsidRPr="001834B6">
        <w:rPr>
          <w:rFonts w:ascii="Times New Roman" w:hAnsi="Times New Roman" w:cs="Times New Roman"/>
          <w:sz w:val="24"/>
          <w:szCs w:val="24"/>
        </w:rPr>
        <w:t>konsideruar</w:t>
      </w:r>
      <w:proofErr w:type="spellEnd"/>
      <w:r w:rsidR="00814F0E" w:rsidRPr="001834B6">
        <w:rPr>
          <w:rFonts w:ascii="Times New Roman" w:hAnsi="Times New Roman" w:cs="Times New Roman"/>
          <w:sz w:val="24"/>
          <w:szCs w:val="24"/>
        </w:rPr>
        <w:t xml:space="preserve"> </w:t>
      </w:r>
      <w:proofErr w:type="spellStart"/>
      <w:r w:rsidR="00814F0E" w:rsidRPr="001834B6">
        <w:rPr>
          <w:rFonts w:ascii="Times New Roman" w:hAnsi="Times New Roman" w:cs="Times New Roman"/>
          <w:sz w:val="24"/>
          <w:szCs w:val="24"/>
        </w:rPr>
        <w:t>vetëm</w:t>
      </w:r>
      <w:proofErr w:type="spellEnd"/>
      <w:r w:rsidR="00814F0E" w:rsidRPr="001834B6">
        <w:rPr>
          <w:rFonts w:ascii="Times New Roman" w:hAnsi="Times New Roman" w:cs="Times New Roman"/>
          <w:sz w:val="24"/>
          <w:szCs w:val="24"/>
        </w:rPr>
        <w:t xml:space="preserve"> </w:t>
      </w:r>
      <w:proofErr w:type="spellStart"/>
      <w:r w:rsidR="00814F0E" w:rsidRPr="001834B6">
        <w:rPr>
          <w:rFonts w:ascii="Times New Roman" w:hAnsi="Times New Roman" w:cs="Times New Roman"/>
          <w:sz w:val="24"/>
          <w:szCs w:val="24"/>
        </w:rPr>
        <w:t>të</w:t>
      </w:r>
      <w:proofErr w:type="spellEnd"/>
      <w:r w:rsidR="00814F0E" w:rsidRPr="001834B6">
        <w:rPr>
          <w:rFonts w:ascii="Times New Roman" w:hAnsi="Times New Roman" w:cs="Times New Roman"/>
          <w:sz w:val="24"/>
          <w:szCs w:val="24"/>
        </w:rPr>
        <w:t xml:space="preserve"> </w:t>
      </w:r>
      <w:proofErr w:type="spellStart"/>
      <w:r w:rsidR="00814F0E" w:rsidRPr="001834B6">
        <w:rPr>
          <w:rFonts w:ascii="Times New Roman" w:hAnsi="Times New Roman" w:cs="Times New Roman"/>
          <w:sz w:val="24"/>
          <w:szCs w:val="24"/>
        </w:rPr>
        <w:t>ardhurat</w:t>
      </w:r>
      <w:proofErr w:type="spellEnd"/>
      <w:r w:rsidR="00814F0E" w:rsidRPr="001834B6">
        <w:rPr>
          <w:rFonts w:ascii="Times New Roman" w:hAnsi="Times New Roman" w:cs="Times New Roman"/>
          <w:sz w:val="24"/>
          <w:szCs w:val="24"/>
        </w:rPr>
        <w:t xml:space="preserve"> e </w:t>
      </w:r>
      <w:proofErr w:type="spellStart"/>
      <w:r w:rsidR="00814F0E" w:rsidRPr="001834B6">
        <w:rPr>
          <w:rFonts w:ascii="Times New Roman" w:hAnsi="Times New Roman" w:cs="Times New Roman"/>
          <w:sz w:val="24"/>
          <w:szCs w:val="24"/>
        </w:rPr>
        <w:t>munguara</w:t>
      </w:r>
      <w:proofErr w:type="spellEnd"/>
      <w:r w:rsidR="00814F0E" w:rsidRPr="001834B6">
        <w:rPr>
          <w:rFonts w:ascii="Times New Roman" w:hAnsi="Times New Roman" w:cs="Times New Roman"/>
          <w:sz w:val="24"/>
          <w:szCs w:val="24"/>
        </w:rPr>
        <w:t xml:space="preserve"> </w:t>
      </w:r>
      <w:proofErr w:type="spellStart"/>
      <w:r w:rsidR="00814F0E" w:rsidRPr="001834B6">
        <w:rPr>
          <w:rFonts w:ascii="Times New Roman" w:hAnsi="Times New Roman" w:cs="Times New Roman"/>
          <w:sz w:val="24"/>
          <w:szCs w:val="24"/>
        </w:rPr>
        <w:t>nga</w:t>
      </w:r>
      <w:proofErr w:type="spellEnd"/>
      <w:r w:rsidR="00814F0E" w:rsidRPr="001834B6">
        <w:rPr>
          <w:rFonts w:ascii="Times New Roman" w:hAnsi="Times New Roman" w:cs="Times New Roman"/>
          <w:sz w:val="24"/>
          <w:szCs w:val="24"/>
        </w:rPr>
        <w:t xml:space="preserve"> </w:t>
      </w:r>
      <w:proofErr w:type="spellStart"/>
      <w:r w:rsidR="00814F0E">
        <w:rPr>
          <w:rFonts w:ascii="Times New Roman" w:hAnsi="Times New Roman" w:cs="Times New Roman"/>
          <w:sz w:val="24"/>
          <w:szCs w:val="24"/>
        </w:rPr>
        <w:t>subjektet</w:t>
      </w:r>
      <w:proofErr w:type="spellEnd"/>
      <w:r w:rsidR="00814F0E">
        <w:rPr>
          <w:rFonts w:ascii="Times New Roman" w:hAnsi="Times New Roman" w:cs="Times New Roman"/>
          <w:sz w:val="24"/>
          <w:szCs w:val="24"/>
        </w:rPr>
        <w:t xml:space="preserve"> </w:t>
      </w:r>
      <w:proofErr w:type="spellStart"/>
      <w:r w:rsidR="00814F0E">
        <w:rPr>
          <w:rFonts w:ascii="Times New Roman" w:hAnsi="Times New Roman" w:cs="Times New Roman"/>
          <w:sz w:val="24"/>
          <w:szCs w:val="24"/>
        </w:rPr>
        <w:t>në</w:t>
      </w:r>
      <w:proofErr w:type="spellEnd"/>
      <w:r w:rsidR="00814F0E">
        <w:rPr>
          <w:rFonts w:ascii="Times New Roman" w:hAnsi="Times New Roman" w:cs="Times New Roman"/>
          <w:sz w:val="24"/>
          <w:szCs w:val="24"/>
        </w:rPr>
        <w:t xml:space="preserve"> </w:t>
      </w:r>
      <w:proofErr w:type="spellStart"/>
      <w:r w:rsidR="00814F0E">
        <w:rPr>
          <w:rFonts w:ascii="Times New Roman" w:hAnsi="Times New Roman" w:cs="Times New Roman"/>
          <w:sz w:val="24"/>
          <w:szCs w:val="24"/>
        </w:rPr>
        <w:t>pragun</w:t>
      </w:r>
      <w:proofErr w:type="spellEnd"/>
      <w:r w:rsidR="00814F0E">
        <w:rPr>
          <w:rFonts w:ascii="Times New Roman" w:hAnsi="Times New Roman" w:cs="Times New Roman"/>
          <w:sz w:val="24"/>
          <w:szCs w:val="24"/>
        </w:rPr>
        <w:t xml:space="preserve"> 5-10 </w:t>
      </w:r>
      <w:proofErr w:type="spellStart"/>
      <w:r w:rsidR="00814F0E">
        <w:rPr>
          <w:rFonts w:ascii="Times New Roman" w:hAnsi="Times New Roman" w:cs="Times New Roman"/>
          <w:sz w:val="24"/>
          <w:szCs w:val="24"/>
        </w:rPr>
        <w:t>milionë</w:t>
      </w:r>
      <w:proofErr w:type="spellEnd"/>
      <w:r w:rsidR="00814F0E">
        <w:rPr>
          <w:rFonts w:ascii="Times New Roman" w:hAnsi="Times New Roman" w:cs="Times New Roman"/>
          <w:sz w:val="24"/>
          <w:szCs w:val="24"/>
        </w:rPr>
        <w:t xml:space="preserve"> </w:t>
      </w:r>
      <w:proofErr w:type="spellStart"/>
      <w:r w:rsidR="00814F0E">
        <w:rPr>
          <w:rFonts w:ascii="Times New Roman" w:hAnsi="Times New Roman" w:cs="Times New Roman"/>
          <w:sz w:val="24"/>
          <w:szCs w:val="24"/>
        </w:rPr>
        <w:t>lekë</w:t>
      </w:r>
      <w:proofErr w:type="spellEnd"/>
      <w:r w:rsidR="00C165EC">
        <w:rPr>
          <w:rFonts w:ascii="Times New Roman" w:hAnsi="Times New Roman" w:cs="Times New Roman"/>
          <w:sz w:val="24"/>
          <w:szCs w:val="24"/>
        </w:rPr>
        <w:t>,</w:t>
      </w:r>
      <w:r w:rsidR="00814F0E" w:rsidRPr="00814F0E">
        <w:rPr>
          <w:rFonts w:ascii="Times New Roman" w:hAnsi="Times New Roman" w:cs="Times New Roman"/>
          <w:sz w:val="24"/>
          <w:szCs w:val="36"/>
          <w:lang w:val="en-US"/>
        </w:rPr>
        <w:t xml:space="preserve"> </w:t>
      </w:r>
      <w:proofErr w:type="spellStart"/>
      <w:r w:rsidR="00814F0E" w:rsidRPr="001712BB">
        <w:rPr>
          <w:rFonts w:ascii="Times New Roman" w:hAnsi="Times New Roman" w:cs="Times New Roman"/>
          <w:sz w:val="24"/>
          <w:szCs w:val="36"/>
          <w:lang w:val="en-US"/>
        </w:rPr>
        <w:t>rezultati</w:t>
      </w:r>
      <w:proofErr w:type="spellEnd"/>
      <w:r w:rsidRPr="001712BB">
        <w:rPr>
          <w:rFonts w:ascii="Times New Roman" w:hAnsi="Times New Roman" w:cs="Times New Roman"/>
          <w:sz w:val="24"/>
          <w:szCs w:val="36"/>
          <w:lang w:val="en-US"/>
        </w:rPr>
        <w:t xml:space="preserve"> ka </w:t>
      </w:r>
      <w:proofErr w:type="spellStart"/>
      <w:r w:rsidRPr="001712BB">
        <w:rPr>
          <w:rFonts w:ascii="Times New Roman" w:hAnsi="Times New Roman" w:cs="Times New Roman"/>
          <w:sz w:val="24"/>
          <w:szCs w:val="36"/>
          <w:lang w:val="en-US"/>
        </w:rPr>
        <w:t>ndryshuar</w:t>
      </w:r>
      <w:proofErr w:type="spellEnd"/>
      <w:r w:rsidRPr="001712BB">
        <w:rPr>
          <w:rFonts w:ascii="Times New Roman" w:hAnsi="Times New Roman" w:cs="Times New Roman"/>
          <w:sz w:val="24"/>
          <w:szCs w:val="36"/>
          <w:lang w:val="en-US"/>
        </w:rPr>
        <w:t xml:space="preserve"> </w:t>
      </w:r>
      <w:proofErr w:type="spellStart"/>
      <w:r w:rsidRPr="001712BB">
        <w:rPr>
          <w:rFonts w:ascii="Times New Roman" w:hAnsi="Times New Roman" w:cs="Times New Roman"/>
          <w:sz w:val="24"/>
          <w:szCs w:val="36"/>
          <w:lang w:val="en-US"/>
        </w:rPr>
        <w:t>ndjeshëm</w:t>
      </w:r>
      <w:proofErr w:type="spellEnd"/>
      <w:r w:rsidRPr="001712BB">
        <w:rPr>
          <w:rFonts w:ascii="Times New Roman" w:hAnsi="Times New Roman" w:cs="Times New Roman"/>
          <w:sz w:val="24"/>
          <w:szCs w:val="36"/>
          <w:lang w:val="en-US"/>
        </w:rPr>
        <w:t xml:space="preserve">. </w:t>
      </w:r>
      <w:proofErr w:type="spellStart"/>
      <w:r>
        <w:rPr>
          <w:rFonts w:ascii="Times New Roman" w:hAnsi="Times New Roman" w:cs="Times New Roman"/>
          <w:sz w:val="24"/>
          <w:szCs w:val="36"/>
          <w:lang w:val="en-US"/>
        </w:rPr>
        <w:t>Në</w:t>
      </w:r>
      <w:proofErr w:type="spellEnd"/>
      <w:r>
        <w:rPr>
          <w:rFonts w:ascii="Times New Roman" w:hAnsi="Times New Roman" w:cs="Times New Roman"/>
          <w:sz w:val="24"/>
          <w:szCs w:val="36"/>
          <w:lang w:val="en-US"/>
        </w:rPr>
        <w:t xml:space="preserve"> </w:t>
      </w:r>
      <w:proofErr w:type="spellStart"/>
      <w:r>
        <w:rPr>
          <w:rFonts w:ascii="Times New Roman" w:hAnsi="Times New Roman" w:cs="Times New Roman"/>
          <w:sz w:val="24"/>
          <w:szCs w:val="36"/>
          <w:lang w:val="en-US"/>
        </w:rPr>
        <w:t>vlerësimet</w:t>
      </w:r>
      <w:proofErr w:type="spellEnd"/>
      <w:r>
        <w:rPr>
          <w:rFonts w:ascii="Times New Roman" w:hAnsi="Times New Roman" w:cs="Times New Roman"/>
          <w:sz w:val="24"/>
          <w:szCs w:val="36"/>
          <w:lang w:val="en-US"/>
        </w:rPr>
        <w:t xml:space="preserve"> </w:t>
      </w:r>
      <w:proofErr w:type="spellStart"/>
      <w:r>
        <w:rPr>
          <w:rFonts w:ascii="Times New Roman" w:hAnsi="Times New Roman" w:cs="Times New Roman"/>
          <w:sz w:val="24"/>
          <w:szCs w:val="36"/>
          <w:lang w:val="en-US"/>
        </w:rPr>
        <w:t>për</w:t>
      </w:r>
      <w:proofErr w:type="spellEnd"/>
      <w:r>
        <w:rPr>
          <w:rFonts w:ascii="Times New Roman" w:hAnsi="Times New Roman" w:cs="Times New Roman"/>
          <w:sz w:val="24"/>
          <w:szCs w:val="36"/>
          <w:lang w:val="en-US"/>
        </w:rPr>
        <w:t xml:space="preserve"> </w:t>
      </w:r>
      <w:proofErr w:type="spellStart"/>
      <w:r>
        <w:rPr>
          <w:rFonts w:ascii="Times New Roman" w:hAnsi="Times New Roman" w:cs="Times New Roman"/>
          <w:sz w:val="24"/>
          <w:szCs w:val="36"/>
          <w:lang w:val="en-US"/>
        </w:rPr>
        <w:t>vitet</w:t>
      </w:r>
      <w:proofErr w:type="spellEnd"/>
      <w:r>
        <w:rPr>
          <w:rFonts w:ascii="Times New Roman" w:hAnsi="Times New Roman" w:cs="Times New Roman"/>
          <w:sz w:val="24"/>
          <w:szCs w:val="36"/>
          <w:lang w:val="en-US"/>
        </w:rPr>
        <w:t xml:space="preserve"> 202</w:t>
      </w:r>
      <w:r w:rsidR="00C165EC">
        <w:rPr>
          <w:rFonts w:ascii="Times New Roman" w:hAnsi="Times New Roman" w:cs="Times New Roman"/>
          <w:sz w:val="24"/>
          <w:szCs w:val="36"/>
          <w:lang w:val="en-US"/>
        </w:rPr>
        <w:t>1</w:t>
      </w:r>
      <w:r>
        <w:rPr>
          <w:rFonts w:ascii="Times New Roman" w:hAnsi="Times New Roman" w:cs="Times New Roman"/>
          <w:sz w:val="24"/>
          <w:szCs w:val="36"/>
          <w:lang w:val="en-US"/>
        </w:rPr>
        <w:t>-2024</w:t>
      </w:r>
      <w:r w:rsidRPr="001712BB">
        <w:rPr>
          <w:rFonts w:ascii="Times New Roman" w:hAnsi="Times New Roman" w:cs="Times New Roman"/>
          <w:sz w:val="24"/>
          <w:szCs w:val="36"/>
          <w:lang w:val="en-US"/>
        </w:rPr>
        <w:t xml:space="preserve"> </w:t>
      </w:r>
      <w:proofErr w:type="spellStart"/>
      <w:r w:rsidRPr="00531FAA">
        <w:rPr>
          <w:rFonts w:ascii="Times New Roman" w:hAnsi="Times New Roman" w:cs="Times New Roman"/>
          <w:b/>
          <w:bCs/>
          <w:sz w:val="24"/>
          <w:szCs w:val="36"/>
          <w:lang w:val="en-US"/>
        </w:rPr>
        <w:t>pragu</w:t>
      </w:r>
      <w:proofErr w:type="spellEnd"/>
      <w:r w:rsidRPr="00531FAA">
        <w:rPr>
          <w:rFonts w:ascii="Times New Roman" w:hAnsi="Times New Roman" w:cs="Times New Roman"/>
          <w:b/>
          <w:bCs/>
          <w:sz w:val="24"/>
          <w:szCs w:val="36"/>
          <w:lang w:val="en-US"/>
        </w:rPr>
        <w:t xml:space="preserve"> </w:t>
      </w:r>
      <w:proofErr w:type="spellStart"/>
      <w:r w:rsidRPr="00531FAA">
        <w:rPr>
          <w:rFonts w:ascii="Times New Roman" w:hAnsi="Times New Roman" w:cs="Times New Roman"/>
          <w:b/>
          <w:bCs/>
          <w:sz w:val="24"/>
          <w:szCs w:val="36"/>
          <w:lang w:val="en-US"/>
        </w:rPr>
        <w:t>i</w:t>
      </w:r>
      <w:proofErr w:type="spellEnd"/>
      <w:r w:rsidRPr="00531FAA">
        <w:rPr>
          <w:rFonts w:ascii="Times New Roman" w:hAnsi="Times New Roman" w:cs="Times New Roman"/>
          <w:b/>
          <w:bCs/>
          <w:sz w:val="24"/>
          <w:szCs w:val="36"/>
          <w:lang w:val="en-US"/>
        </w:rPr>
        <w:t xml:space="preserve"> TVSH-</w:t>
      </w:r>
      <w:proofErr w:type="spellStart"/>
      <w:r w:rsidRPr="00531FAA">
        <w:rPr>
          <w:rFonts w:ascii="Times New Roman" w:hAnsi="Times New Roman" w:cs="Times New Roman"/>
          <w:b/>
          <w:bCs/>
          <w:sz w:val="24"/>
          <w:szCs w:val="36"/>
          <w:lang w:val="en-US"/>
        </w:rPr>
        <w:t>së</w:t>
      </w:r>
      <w:proofErr w:type="spellEnd"/>
      <w:r w:rsidRPr="001712BB">
        <w:rPr>
          <w:rFonts w:ascii="Times New Roman" w:hAnsi="Times New Roman" w:cs="Times New Roman"/>
          <w:sz w:val="24"/>
          <w:szCs w:val="36"/>
          <w:lang w:val="en-US"/>
        </w:rPr>
        <w:t xml:space="preserve"> </w:t>
      </w:r>
      <w:proofErr w:type="spellStart"/>
      <w:r w:rsidRPr="001712BB">
        <w:rPr>
          <w:rFonts w:ascii="Times New Roman" w:hAnsi="Times New Roman" w:cs="Times New Roman"/>
          <w:sz w:val="24"/>
          <w:szCs w:val="36"/>
          <w:lang w:val="en-US"/>
        </w:rPr>
        <w:t>nuk</w:t>
      </w:r>
      <w:proofErr w:type="spellEnd"/>
      <w:r w:rsidRPr="001712BB">
        <w:rPr>
          <w:rFonts w:ascii="Times New Roman" w:hAnsi="Times New Roman" w:cs="Times New Roman"/>
          <w:sz w:val="24"/>
          <w:szCs w:val="36"/>
          <w:lang w:val="en-US"/>
        </w:rPr>
        <w:t xml:space="preserve"> </w:t>
      </w:r>
      <w:proofErr w:type="spellStart"/>
      <w:r w:rsidRPr="001712BB">
        <w:rPr>
          <w:rFonts w:ascii="Times New Roman" w:hAnsi="Times New Roman" w:cs="Times New Roman"/>
          <w:sz w:val="24"/>
          <w:szCs w:val="36"/>
          <w:lang w:val="en-US"/>
        </w:rPr>
        <w:t>përbën</w:t>
      </w:r>
      <w:proofErr w:type="spellEnd"/>
      <w:r w:rsidRPr="001712BB">
        <w:rPr>
          <w:rFonts w:ascii="Times New Roman" w:hAnsi="Times New Roman" w:cs="Times New Roman"/>
          <w:sz w:val="24"/>
          <w:szCs w:val="36"/>
          <w:lang w:val="en-US"/>
        </w:rPr>
        <w:t xml:space="preserve"> </w:t>
      </w:r>
      <w:proofErr w:type="spellStart"/>
      <w:r w:rsidRPr="001712BB">
        <w:rPr>
          <w:rFonts w:ascii="Times New Roman" w:hAnsi="Times New Roman" w:cs="Times New Roman"/>
          <w:sz w:val="24"/>
          <w:szCs w:val="36"/>
          <w:lang w:val="en-US"/>
        </w:rPr>
        <w:t>më</w:t>
      </w:r>
      <w:proofErr w:type="spellEnd"/>
      <w:r w:rsidRPr="001712BB">
        <w:rPr>
          <w:rFonts w:ascii="Times New Roman" w:hAnsi="Times New Roman" w:cs="Times New Roman"/>
          <w:sz w:val="24"/>
          <w:szCs w:val="36"/>
          <w:lang w:val="en-US"/>
        </w:rPr>
        <w:t xml:space="preserve"> </w:t>
      </w:r>
      <w:proofErr w:type="spellStart"/>
      <w:r w:rsidRPr="001712BB">
        <w:rPr>
          <w:rFonts w:ascii="Times New Roman" w:hAnsi="Times New Roman" w:cs="Times New Roman"/>
          <w:sz w:val="24"/>
          <w:szCs w:val="36"/>
          <w:lang w:val="en-US"/>
        </w:rPr>
        <w:t>pjesën</w:t>
      </w:r>
      <w:proofErr w:type="spellEnd"/>
      <w:r w:rsidRPr="001712BB">
        <w:rPr>
          <w:rFonts w:ascii="Times New Roman" w:hAnsi="Times New Roman" w:cs="Times New Roman"/>
          <w:sz w:val="24"/>
          <w:szCs w:val="36"/>
          <w:lang w:val="en-US"/>
        </w:rPr>
        <w:t xml:space="preserve"> </w:t>
      </w:r>
      <w:proofErr w:type="spellStart"/>
      <w:r w:rsidRPr="001712BB">
        <w:rPr>
          <w:rFonts w:ascii="Times New Roman" w:hAnsi="Times New Roman" w:cs="Times New Roman"/>
          <w:sz w:val="24"/>
          <w:szCs w:val="36"/>
          <w:lang w:val="en-US"/>
        </w:rPr>
        <w:t>kryesore</w:t>
      </w:r>
      <w:proofErr w:type="spellEnd"/>
      <w:r w:rsidRPr="001712BB">
        <w:rPr>
          <w:rFonts w:ascii="Times New Roman" w:hAnsi="Times New Roman" w:cs="Times New Roman"/>
          <w:sz w:val="24"/>
          <w:szCs w:val="36"/>
          <w:lang w:val="en-US"/>
        </w:rPr>
        <w:t xml:space="preserve"> </w:t>
      </w:r>
      <w:proofErr w:type="spellStart"/>
      <w:r w:rsidRPr="001712BB">
        <w:rPr>
          <w:rFonts w:ascii="Times New Roman" w:hAnsi="Times New Roman" w:cs="Times New Roman"/>
          <w:sz w:val="24"/>
          <w:szCs w:val="36"/>
          <w:lang w:val="en-US"/>
        </w:rPr>
        <w:t>të</w:t>
      </w:r>
      <w:proofErr w:type="spellEnd"/>
      <w:r w:rsidRPr="001712BB">
        <w:rPr>
          <w:rFonts w:ascii="Times New Roman" w:hAnsi="Times New Roman" w:cs="Times New Roman"/>
          <w:sz w:val="24"/>
          <w:szCs w:val="36"/>
          <w:lang w:val="en-US"/>
        </w:rPr>
        <w:t xml:space="preserve"> SHT, </w:t>
      </w:r>
      <w:proofErr w:type="spellStart"/>
      <w:r w:rsidRPr="001712BB">
        <w:rPr>
          <w:rFonts w:ascii="Times New Roman" w:hAnsi="Times New Roman" w:cs="Times New Roman"/>
          <w:sz w:val="24"/>
          <w:szCs w:val="36"/>
          <w:lang w:val="en-US"/>
        </w:rPr>
        <w:t>por</w:t>
      </w:r>
      <w:proofErr w:type="spellEnd"/>
      <w:r w:rsidRPr="001712BB">
        <w:rPr>
          <w:rFonts w:ascii="Times New Roman" w:hAnsi="Times New Roman" w:cs="Times New Roman"/>
          <w:sz w:val="24"/>
          <w:szCs w:val="36"/>
          <w:lang w:val="en-US"/>
        </w:rPr>
        <w:t xml:space="preserve"> </w:t>
      </w:r>
      <w:proofErr w:type="spellStart"/>
      <w:r w:rsidRPr="001712BB">
        <w:rPr>
          <w:rFonts w:ascii="Times New Roman" w:hAnsi="Times New Roman" w:cs="Times New Roman"/>
          <w:sz w:val="24"/>
          <w:szCs w:val="36"/>
          <w:lang w:val="en-US"/>
        </w:rPr>
        <w:t>kontribuon</w:t>
      </w:r>
      <w:proofErr w:type="spellEnd"/>
      <w:r w:rsidRPr="001712BB">
        <w:rPr>
          <w:rFonts w:ascii="Times New Roman" w:hAnsi="Times New Roman" w:cs="Times New Roman"/>
          <w:sz w:val="24"/>
          <w:szCs w:val="36"/>
          <w:lang w:val="en-US"/>
        </w:rPr>
        <w:t xml:space="preserve"> </w:t>
      </w:r>
      <w:proofErr w:type="spellStart"/>
      <w:r w:rsidRPr="001712BB">
        <w:rPr>
          <w:rFonts w:ascii="Times New Roman" w:hAnsi="Times New Roman" w:cs="Times New Roman"/>
          <w:sz w:val="24"/>
          <w:szCs w:val="36"/>
          <w:lang w:val="en-US"/>
        </w:rPr>
        <w:t>mesatarisht</w:t>
      </w:r>
      <w:proofErr w:type="spellEnd"/>
      <w:r w:rsidR="00B33B96">
        <w:rPr>
          <w:rFonts w:ascii="Times New Roman" w:hAnsi="Times New Roman" w:cs="Times New Roman"/>
          <w:sz w:val="24"/>
          <w:szCs w:val="36"/>
          <w:lang w:val="en-US"/>
        </w:rPr>
        <w:t xml:space="preserve"> me</w:t>
      </w:r>
      <w:r w:rsidRPr="001712BB">
        <w:rPr>
          <w:rFonts w:ascii="Times New Roman" w:hAnsi="Times New Roman" w:cs="Times New Roman"/>
          <w:sz w:val="24"/>
          <w:szCs w:val="36"/>
          <w:lang w:val="en-US"/>
        </w:rPr>
        <w:t xml:space="preserve"> </w:t>
      </w:r>
      <w:proofErr w:type="spellStart"/>
      <w:r w:rsidRPr="00531FAA">
        <w:rPr>
          <w:rFonts w:ascii="Times New Roman" w:hAnsi="Times New Roman" w:cs="Times New Roman"/>
          <w:b/>
          <w:bCs/>
          <w:sz w:val="24"/>
          <w:szCs w:val="36"/>
          <w:lang w:val="en-US"/>
        </w:rPr>
        <w:t>rreth</w:t>
      </w:r>
      <w:proofErr w:type="spellEnd"/>
      <w:r w:rsidRPr="00531FAA">
        <w:rPr>
          <w:rFonts w:ascii="Times New Roman" w:hAnsi="Times New Roman" w:cs="Times New Roman"/>
          <w:b/>
          <w:bCs/>
          <w:sz w:val="24"/>
          <w:szCs w:val="36"/>
          <w:lang w:val="en-US"/>
        </w:rPr>
        <w:t xml:space="preserve"> 3</w:t>
      </w:r>
      <w:r w:rsidR="00C165EC" w:rsidRPr="00531FAA">
        <w:rPr>
          <w:rFonts w:ascii="Times New Roman" w:hAnsi="Times New Roman" w:cs="Times New Roman"/>
          <w:b/>
          <w:bCs/>
          <w:sz w:val="24"/>
          <w:szCs w:val="36"/>
          <w:lang w:val="en-US"/>
        </w:rPr>
        <w:t xml:space="preserve">4 </w:t>
      </w:r>
      <w:r w:rsidRPr="00531FAA">
        <w:rPr>
          <w:rFonts w:ascii="Times New Roman" w:hAnsi="Times New Roman" w:cs="Times New Roman"/>
          <w:b/>
          <w:bCs/>
          <w:sz w:val="24"/>
          <w:szCs w:val="36"/>
          <w:lang w:val="en-US"/>
        </w:rPr>
        <w:t xml:space="preserve">% </w:t>
      </w:r>
      <w:proofErr w:type="spellStart"/>
      <w:r w:rsidRPr="00531FAA">
        <w:rPr>
          <w:rFonts w:ascii="Times New Roman" w:hAnsi="Times New Roman" w:cs="Times New Roman"/>
          <w:b/>
          <w:bCs/>
          <w:sz w:val="24"/>
          <w:szCs w:val="36"/>
          <w:lang w:val="en-US"/>
        </w:rPr>
        <w:t>të</w:t>
      </w:r>
      <w:proofErr w:type="spellEnd"/>
      <w:r w:rsidRPr="00531FAA">
        <w:rPr>
          <w:rFonts w:ascii="Times New Roman" w:hAnsi="Times New Roman" w:cs="Times New Roman"/>
          <w:b/>
          <w:bCs/>
          <w:sz w:val="24"/>
          <w:szCs w:val="36"/>
          <w:lang w:val="en-US"/>
        </w:rPr>
        <w:t xml:space="preserve"> </w:t>
      </w:r>
      <w:proofErr w:type="spellStart"/>
      <w:r w:rsidRPr="00531FAA">
        <w:rPr>
          <w:rFonts w:ascii="Times New Roman" w:hAnsi="Times New Roman" w:cs="Times New Roman"/>
          <w:b/>
          <w:bCs/>
          <w:sz w:val="24"/>
          <w:szCs w:val="36"/>
          <w:lang w:val="en-US"/>
        </w:rPr>
        <w:t>totalit</w:t>
      </w:r>
      <w:proofErr w:type="spellEnd"/>
      <w:r w:rsidRPr="00531FAA">
        <w:rPr>
          <w:rFonts w:ascii="Times New Roman" w:hAnsi="Times New Roman" w:cs="Times New Roman"/>
          <w:b/>
          <w:bCs/>
          <w:sz w:val="24"/>
          <w:szCs w:val="36"/>
          <w:lang w:val="en-US"/>
        </w:rPr>
        <w:t xml:space="preserve"> </w:t>
      </w:r>
      <w:proofErr w:type="spellStart"/>
      <w:r w:rsidRPr="00531FAA">
        <w:rPr>
          <w:rFonts w:ascii="Times New Roman" w:hAnsi="Times New Roman" w:cs="Times New Roman"/>
          <w:b/>
          <w:bCs/>
          <w:sz w:val="24"/>
          <w:szCs w:val="36"/>
          <w:lang w:val="en-US"/>
        </w:rPr>
        <w:t>të</w:t>
      </w:r>
      <w:proofErr w:type="spellEnd"/>
      <w:r w:rsidRPr="00531FAA">
        <w:rPr>
          <w:rFonts w:ascii="Times New Roman" w:hAnsi="Times New Roman" w:cs="Times New Roman"/>
          <w:b/>
          <w:bCs/>
          <w:sz w:val="24"/>
          <w:szCs w:val="36"/>
          <w:lang w:val="en-US"/>
        </w:rPr>
        <w:t xml:space="preserve"> </w:t>
      </w:r>
      <w:proofErr w:type="spellStart"/>
      <w:r w:rsidRPr="00531FAA">
        <w:rPr>
          <w:rFonts w:ascii="Times New Roman" w:hAnsi="Times New Roman" w:cs="Times New Roman"/>
          <w:b/>
          <w:bCs/>
          <w:sz w:val="24"/>
          <w:szCs w:val="36"/>
          <w:lang w:val="en-US"/>
        </w:rPr>
        <w:t>shpenzimeve</w:t>
      </w:r>
      <w:proofErr w:type="spellEnd"/>
      <w:r w:rsidRPr="00531FAA">
        <w:rPr>
          <w:rFonts w:ascii="Times New Roman" w:hAnsi="Times New Roman" w:cs="Times New Roman"/>
          <w:b/>
          <w:bCs/>
          <w:sz w:val="24"/>
          <w:szCs w:val="36"/>
          <w:lang w:val="en-US"/>
        </w:rPr>
        <w:t xml:space="preserve"> </w:t>
      </w:r>
      <w:proofErr w:type="spellStart"/>
      <w:r w:rsidRPr="00531FAA">
        <w:rPr>
          <w:rFonts w:ascii="Times New Roman" w:hAnsi="Times New Roman" w:cs="Times New Roman"/>
          <w:b/>
          <w:bCs/>
          <w:sz w:val="24"/>
          <w:szCs w:val="36"/>
          <w:lang w:val="en-US"/>
        </w:rPr>
        <w:t>tatimore</w:t>
      </w:r>
      <w:proofErr w:type="spellEnd"/>
      <w:r w:rsidRPr="00531FAA">
        <w:rPr>
          <w:rFonts w:ascii="Times New Roman" w:hAnsi="Times New Roman" w:cs="Times New Roman"/>
          <w:b/>
          <w:bCs/>
          <w:sz w:val="24"/>
          <w:szCs w:val="36"/>
          <w:lang w:val="en-US"/>
        </w:rPr>
        <w:t xml:space="preserve"> </w:t>
      </w:r>
      <w:proofErr w:type="spellStart"/>
      <w:r w:rsidR="00B33B96" w:rsidRPr="00531FAA">
        <w:rPr>
          <w:rFonts w:ascii="Times New Roman" w:hAnsi="Times New Roman" w:cs="Times New Roman"/>
          <w:b/>
          <w:bCs/>
          <w:sz w:val="24"/>
          <w:szCs w:val="36"/>
          <w:lang w:val="en-US"/>
        </w:rPr>
        <w:t>nga</w:t>
      </w:r>
      <w:proofErr w:type="spellEnd"/>
      <w:r w:rsidR="00B33B96" w:rsidRPr="00531FAA">
        <w:rPr>
          <w:rFonts w:ascii="Times New Roman" w:hAnsi="Times New Roman" w:cs="Times New Roman"/>
          <w:b/>
          <w:bCs/>
          <w:sz w:val="24"/>
          <w:szCs w:val="36"/>
          <w:lang w:val="en-US"/>
        </w:rPr>
        <w:t xml:space="preserve"> </w:t>
      </w:r>
      <w:proofErr w:type="spellStart"/>
      <w:r w:rsidR="00B33B96" w:rsidRPr="00531FAA">
        <w:rPr>
          <w:rFonts w:ascii="Times New Roman" w:hAnsi="Times New Roman" w:cs="Times New Roman"/>
          <w:b/>
          <w:bCs/>
          <w:sz w:val="24"/>
          <w:szCs w:val="36"/>
          <w:lang w:val="en-US"/>
        </w:rPr>
        <w:t>tvsh</w:t>
      </w:r>
      <w:proofErr w:type="spellEnd"/>
      <w:r w:rsidR="00B33B96" w:rsidRPr="00531FAA">
        <w:rPr>
          <w:rFonts w:ascii="Times New Roman" w:hAnsi="Times New Roman" w:cs="Times New Roman"/>
          <w:b/>
          <w:bCs/>
          <w:sz w:val="24"/>
          <w:szCs w:val="36"/>
          <w:lang w:val="en-US"/>
        </w:rPr>
        <w:t>-</w:t>
      </w:r>
      <w:proofErr w:type="gramStart"/>
      <w:r w:rsidR="00B33B96" w:rsidRPr="00531FAA">
        <w:rPr>
          <w:rFonts w:ascii="Times New Roman" w:hAnsi="Times New Roman" w:cs="Times New Roman"/>
          <w:b/>
          <w:bCs/>
          <w:sz w:val="24"/>
          <w:szCs w:val="36"/>
          <w:lang w:val="en-US"/>
        </w:rPr>
        <w:t xml:space="preserve">ja </w:t>
      </w:r>
      <w:r w:rsidR="00B870B2" w:rsidRPr="00531FAA">
        <w:rPr>
          <w:rFonts w:ascii="Times New Roman" w:hAnsi="Times New Roman" w:cs="Times New Roman"/>
          <w:b/>
          <w:bCs/>
          <w:sz w:val="24"/>
          <w:szCs w:val="36"/>
          <w:lang w:val="en-US"/>
        </w:rPr>
        <w:t xml:space="preserve"> </w:t>
      </w:r>
      <w:proofErr w:type="spellStart"/>
      <w:r w:rsidR="00B870B2" w:rsidRPr="00531FAA">
        <w:rPr>
          <w:rFonts w:ascii="Times New Roman" w:hAnsi="Times New Roman" w:cs="Times New Roman"/>
          <w:sz w:val="24"/>
          <w:szCs w:val="36"/>
          <w:lang w:val="en-US"/>
        </w:rPr>
        <w:t>dhe</w:t>
      </w:r>
      <w:proofErr w:type="spellEnd"/>
      <w:proofErr w:type="gramEnd"/>
      <w:r w:rsidR="00B870B2" w:rsidRPr="00531FAA">
        <w:rPr>
          <w:rFonts w:ascii="Times New Roman" w:hAnsi="Times New Roman" w:cs="Times New Roman"/>
          <w:sz w:val="24"/>
          <w:szCs w:val="36"/>
          <w:lang w:val="en-US"/>
        </w:rPr>
        <w:t xml:space="preserve"> </w:t>
      </w:r>
      <w:proofErr w:type="spellStart"/>
      <w:r w:rsidR="00B870B2" w:rsidRPr="00531FAA">
        <w:rPr>
          <w:rFonts w:ascii="Times New Roman" w:hAnsi="Times New Roman" w:cs="Times New Roman"/>
          <w:sz w:val="24"/>
          <w:szCs w:val="36"/>
          <w:lang w:val="en-US"/>
        </w:rPr>
        <w:t>përbën</w:t>
      </w:r>
      <w:proofErr w:type="spellEnd"/>
      <w:r w:rsidR="00B870B2" w:rsidRPr="00531FAA">
        <w:rPr>
          <w:rFonts w:ascii="Times New Roman" w:hAnsi="Times New Roman" w:cs="Times New Roman"/>
          <w:b/>
          <w:bCs/>
          <w:sz w:val="24"/>
          <w:szCs w:val="36"/>
          <w:lang w:val="en-US"/>
        </w:rPr>
        <w:t xml:space="preserve"> </w:t>
      </w:r>
      <w:proofErr w:type="spellStart"/>
      <w:r w:rsidR="00B870B2" w:rsidRPr="00531FAA">
        <w:rPr>
          <w:rFonts w:ascii="Times New Roman" w:hAnsi="Times New Roman" w:cs="Times New Roman"/>
          <w:b/>
          <w:bCs/>
          <w:sz w:val="24"/>
          <w:szCs w:val="36"/>
          <w:lang w:val="en-US"/>
        </w:rPr>
        <w:t>mesatarisht</w:t>
      </w:r>
      <w:proofErr w:type="spellEnd"/>
      <w:r w:rsidR="00B870B2" w:rsidRPr="00531FAA">
        <w:rPr>
          <w:rFonts w:ascii="Times New Roman" w:hAnsi="Times New Roman" w:cs="Times New Roman"/>
          <w:b/>
          <w:bCs/>
          <w:sz w:val="24"/>
          <w:szCs w:val="36"/>
          <w:lang w:val="en-US"/>
        </w:rPr>
        <w:t xml:space="preserve"> 0.5</w:t>
      </w:r>
      <w:r w:rsidR="00FC3B79">
        <w:rPr>
          <w:rFonts w:ascii="Times New Roman" w:hAnsi="Times New Roman" w:cs="Times New Roman"/>
          <w:b/>
          <w:bCs/>
          <w:sz w:val="24"/>
          <w:szCs w:val="36"/>
          <w:lang w:val="en-US"/>
        </w:rPr>
        <w:t>8</w:t>
      </w:r>
      <w:r w:rsidR="00B870B2" w:rsidRPr="00531FAA">
        <w:rPr>
          <w:rFonts w:ascii="Times New Roman" w:hAnsi="Times New Roman" w:cs="Times New Roman"/>
          <w:b/>
          <w:bCs/>
          <w:sz w:val="24"/>
          <w:szCs w:val="36"/>
          <w:lang w:val="en-US"/>
        </w:rPr>
        <w:t xml:space="preserve"> % </w:t>
      </w:r>
      <w:proofErr w:type="spellStart"/>
      <w:r w:rsidR="00B870B2" w:rsidRPr="00531FAA">
        <w:rPr>
          <w:rFonts w:ascii="Times New Roman" w:hAnsi="Times New Roman" w:cs="Times New Roman"/>
          <w:b/>
          <w:bCs/>
          <w:sz w:val="24"/>
          <w:szCs w:val="36"/>
          <w:lang w:val="en-US"/>
        </w:rPr>
        <w:t>të</w:t>
      </w:r>
      <w:proofErr w:type="spellEnd"/>
      <w:r w:rsidR="00B870B2" w:rsidRPr="00531FAA">
        <w:rPr>
          <w:rFonts w:ascii="Times New Roman" w:hAnsi="Times New Roman" w:cs="Times New Roman"/>
          <w:b/>
          <w:bCs/>
          <w:sz w:val="24"/>
          <w:szCs w:val="36"/>
          <w:lang w:val="en-US"/>
        </w:rPr>
        <w:t xml:space="preserve"> PBB-</w:t>
      </w:r>
      <w:proofErr w:type="spellStart"/>
      <w:r w:rsidR="00B870B2" w:rsidRPr="00531FAA">
        <w:rPr>
          <w:rFonts w:ascii="Times New Roman" w:hAnsi="Times New Roman" w:cs="Times New Roman"/>
          <w:b/>
          <w:bCs/>
          <w:sz w:val="24"/>
          <w:szCs w:val="36"/>
          <w:lang w:val="en-US"/>
        </w:rPr>
        <w:t>së</w:t>
      </w:r>
      <w:proofErr w:type="spellEnd"/>
      <w:r w:rsidR="00B870B2" w:rsidRPr="00531FAA">
        <w:rPr>
          <w:rFonts w:ascii="Times New Roman" w:hAnsi="Times New Roman" w:cs="Times New Roman"/>
          <w:b/>
          <w:bCs/>
          <w:sz w:val="24"/>
          <w:szCs w:val="36"/>
          <w:lang w:val="en-US"/>
        </w:rPr>
        <w:t xml:space="preserve"> </w:t>
      </w:r>
      <w:proofErr w:type="spellStart"/>
      <w:r w:rsidRPr="00531FAA">
        <w:rPr>
          <w:rFonts w:ascii="Times New Roman" w:hAnsi="Times New Roman" w:cs="Times New Roman"/>
          <w:sz w:val="24"/>
          <w:szCs w:val="36"/>
          <w:lang w:val="en-US"/>
        </w:rPr>
        <w:t>për</w:t>
      </w:r>
      <w:proofErr w:type="spellEnd"/>
      <w:r w:rsidRPr="00531FAA">
        <w:rPr>
          <w:rFonts w:ascii="Times New Roman" w:hAnsi="Times New Roman" w:cs="Times New Roman"/>
          <w:sz w:val="24"/>
          <w:szCs w:val="36"/>
          <w:lang w:val="en-US"/>
        </w:rPr>
        <w:t xml:space="preserve"> </w:t>
      </w:r>
      <w:proofErr w:type="spellStart"/>
      <w:r w:rsidRPr="00531FAA">
        <w:rPr>
          <w:rFonts w:ascii="Times New Roman" w:hAnsi="Times New Roman" w:cs="Times New Roman"/>
          <w:sz w:val="24"/>
          <w:szCs w:val="36"/>
          <w:lang w:val="en-US"/>
        </w:rPr>
        <w:t>katër</w:t>
      </w:r>
      <w:proofErr w:type="spellEnd"/>
      <w:r w:rsidRPr="00531FAA">
        <w:rPr>
          <w:rFonts w:ascii="Times New Roman" w:hAnsi="Times New Roman" w:cs="Times New Roman"/>
          <w:sz w:val="24"/>
          <w:szCs w:val="36"/>
          <w:lang w:val="en-US"/>
        </w:rPr>
        <w:t xml:space="preserve"> </w:t>
      </w:r>
      <w:proofErr w:type="spellStart"/>
      <w:r w:rsidRPr="00531FAA">
        <w:rPr>
          <w:rFonts w:ascii="Times New Roman" w:hAnsi="Times New Roman" w:cs="Times New Roman"/>
          <w:sz w:val="24"/>
          <w:szCs w:val="36"/>
          <w:lang w:val="en-US"/>
        </w:rPr>
        <w:t>vitet</w:t>
      </w:r>
      <w:proofErr w:type="spellEnd"/>
      <w:r w:rsidRPr="00531FAA">
        <w:rPr>
          <w:rFonts w:ascii="Times New Roman" w:hAnsi="Times New Roman" w:cs="Times New Roman"/>
          <w:sz w:val="24"/>
          <w:szCs w:val="36"/>
          <w:lang w:val="en-US"/>
        </w:rPr>
        <w:t xml:space="preserve"> </w:t>
      </w:r>
      <w:r w:rsidR="00C276A9">
        <w:rPr>
          <w:rFonts w:ascii="Times New Roman" w:hAnsi="Times New Roman" w:cs="Times New Roman"/>
          <w:sz w:val="24"/>
          <w:szCs w:val="36"/>
          <w:lang w:val="en-US"/>
        </w:rPr>
        <w:t>2021-2024</w:t>
      </w:r>
      <w:r w:rsidRPr="00531FAA">
        <w:rPr>
          <w:rFonts w:ascii="Times New Roman" w:hAnsi="Times New Roman" w:cs="Times New Roman"/>
          <w:b/>
          <w:bCs/>
          <w:sz w:val="24"/>
          <w:szCs w:val="36"/>
          <w:lang w:val="en-US"/>
        </w:rPr>
        <w:t xml:space="preserve">. </w:t>
      </w:r>
    </w:p>
    <w:p w14:paraId="23A9054B" w14:textId="34645D3A" w:rsidR="001712BB" w:rsidRDefault="001712BB" w:rsidP="00814F0E">
      <w:pPr>
        <w:pStyle w:val="Caption"/>
        <w:spacing w:line="276" w:lineRule="auto"/>
        <w:jc w:val="both"/>
        <w:rPr>
          <w:rFonts w:ascii="Times New Roman" w:hAnsi="Times New Roman" w:cs="Times New Roman"/>
          <w:sz w:val="24"/>
          <w:szCs w:val="36"/>
          <w:lang w:val="en-US"/>
        </w:rPr>
      </w:pPr>
      <w:r w:rsidRPr="001712BB">
        <w:rPr>
          <w:rFonts w:ascii="Times New Roman" w:hAnsi="Times New Roman" w:cs="Times New Roman"/>
          <w:sz w:val="24"/>
          <w:szCs w:val="36"/>
          <w:lang w:val="en-US"/>
        </w:rPr>
        <w:t xml:space="preserve">Ky </w:t>
      </w:r>
      <w:proofErr w:type="spellStart"/>
      <w:r w:rsidRPr="001712BB">
        <w:rPr>
          <w:rFonts w:ascii="Times New Roman" w:hAnsi="Times New Roman" w:cs="Times New Roman"/>
          <w:sz w:val="24"/>
          <w:szCs w:val="36"/>
          <w:lang w:val="en-US"/>
        </w:rPr>
        <w:t>ndryshim</w:t>
      </w:r>
      <w:proofErr w:type="spellEnd"/>
      <w:r w:rsidRPr="001712BB">
        <w:rPr>
          <w:rFonts w:ascii="Times New Roman" w:hAnsi="Times New Roman" w:cs="Times New Roman"/>
          <w:sz w:val="24"/>
          <w:szCs w:val="36"/>
          <w:lang w:val="en-US"/>
        </w:rPr>
        <w:t xml:space="preserve"> </w:t>
      </w:r>
      <w:proofErr w:type="spellStart"/>
      <w:r w:rsidRPr="001712BB">
        <w:rPr>
          <w:rFonts w:ascii="Times New Roman" w:hAnsi="Times New Roman" w:cs="Times New Roman"/>
          <w:sz w:val="24"/>
          <w:szCs w:val="36"/>
          <w:lang w:val="en-US"/>
        </w:rPr>
        <w:t>reflekton</w:t>
      </w:r>
      <w:proofErr w:type="spellEnd"/>
      <w:r w:rsidRPr="001712BB">
        <w:rPr>
          <w:rFonts w:ascii="Times New Roman" w:hAnsi="Times New Roman" w:cs="Times New Roman"/>
          <w:sz w:val="24"/>
          <w:szCs w:val="36"/>
          <w:lang w:val="en-US"/>
        </w:rPr>
        <w:t xml:space="preserve"> </w:t>
      </w:r>
      <w:proofErr w:type="spellStart"/>
      <w:r w:rsidRPr="001712BB">
        <w:rPr>
          <w:rFonts w:ascii="Times New Roman" w:hAnsi="Times New Roman" w:cs="Times New Roman"/>
          <w:sz w:val="24"/>
          <w:szCs w:val="36"/>
          <w:lang w:val="en-US"/>
        </w:rPr>
        <w:t>gjithashtu</w:t>
      </w:r>
      <w:proofErr w:type="spellEnd"/>
      <w:r w:rsidRPr="001712BB">
        <w:rPr>
          <w:rFonts w:ascii="Times New Roman" w:hAnsi="Times New Roman" w:cs="Times New Roman"/>
          <w:sz w:val="24"/>
          <w:szCs w:val="36"/>
          <w:lang w:val="en-US"/>
        </w:rPr>
        <w:t xml:space="preserve"> </w:t>
      </w:r>
      <w:proofErr w:type="spellStart"/>
      <w:r w:rsidRPr="001712BB">
        <w:rPr>
          <w:rFonts w:ascii="Times New Roman" w:hAnsi="Times New Roman" w:cs="Times New Roman"/>
          <w:sz w:val="24"/>
          <w:szCs w:val="36"/>
          <w:lang w:val="en-US"/>
        </w:rPr>
        <w:t>rishikimin</w:t>
      </w:r>
      <w:proofErr w:type="spellEnd"/>
      <w:r w:rsidRPr="001712BB">
        <w:rPr>
          <w:rFonts w:ascii="Times New Roman" w:hAnsi="Times New Roman" w:cs="Times New Roman"/>
          <w:sz w:val="24"/>
          <w:szCs w:val="36"/>
          <w:lang w:val="en-US"/>
        </w:rPr>
        <w:t xml:space="preserve"> e </w:t>
      </w:r>
      <w:proofErr w:type="spellStart"/>
      <w:r w:rsidRPr="001712BB">
        <w:rPr>
          <w:rFonts w:ascii="Times New Roman" w:hAnsi="Times New Roman" w:cs="Times New Roman"/>
          <w:sz w:val="24"/>
          <w:szCs w:val="36"/>
          <w:lang w:val="en-US"/>
        </w:rPr>
        <w:t>të</w:t>
      </w:r>
      <w:proofErr w:type="spellEnd"/>
      <w:r w:rsidRPr="001712BB">
        <w:rPr>
          <w:rFonts w:ascii="Times New Roman" w:hAnsi="Times New Roman" w:cs="Times New Roman"/>
          <w:sz w:val="24"/>
          <w:szCs w:val="36"/>
          <w:lang w:val="en-US"/>
        </w:rPr>
        <w:t xml:space="preserve"> </w:t>
      </w:r>
      <w:proofErr w:type="spellStart"/>
      <w:r w:rsidRPr="001712BB">
        <w:rPr>
          <w:rFonts w:ascii="Times New Roman" w:hAnsi="Times New Roman" w:cs="Times New Roman"/>
          <w:sz w:val="24"/>
          <w:szCs w:val="36"/>
          <w:lang w:val="en-US"/>
        </w:rPr>
        <w:t>dhënave</w:t>
      </w:r>
      <w:proofErr w:type="spellEnd"/>
      <w:r w:rsidRPr="001712BB">
        <w:rPr>
          <w:rFonts w:ascii="Times New Roman" w:hAnsi="Times New Roman" w:cs="Times New Roman"/>
          <w:sz w:val="24"/>
          <w:szCs w:val="36"/>
          <w:lang w:val="en-US"/>
        </w:rPr>
        <w:t xml:space="preserve"> </w:t>
      </w:r>
      <w:proofErr w:type="spellStart"/>
      <w:r w:rsidRPr="001712BB">
        <w:rPr>
          <w:rFonts w:ascii="Times New Roman" w:hAnsi="Times New Roman" w:cs="Times New Roman"/>
          <w:sz w:val="24"/>
          <w:szCs w:val="36"/>
          <w:lang w:val="en-US"/>
        </w:rPr>
        <w:t>për</w:t>
      </w:r>
      <w:proofErr w:type="spellEnd"/>
      <w:r w:rsidRPr="001712BB">
        <w:rPr>
          <w:rFonts w:ascii="Times New Roman" w:hAnsi="Times New Roman" w:cs="Times New Roman"/>
          <w:sz w:val="24"/>
          <w:szCs w:val="36"/>
          <w:lang w:val="en-US"/>
        </w:rPr>
        <w:t xml:space="preserve"> </w:t>
      </w:r>
      <w:proofErr w:type="spellStart"/>
      <w:r w:rsidRPr="001712BB">
        <w:rPr>
          <w:rFonts w:ascii="Times New Roman" w:hAnsi="Times New Roman" w:cs="Times New Roman"/>
          <w:sz w:val="24"/>
          <w:szCs w:val="36"/>
          <w:lang w:val="en-US"/>
        </w:rPr>
        <w:t>bizneset</w:t>
      </w:r>
      <w:proofErr w:type="spellEnd"/>
      <w:r w:rsidRPr="001712BB">
        <w:rPr>
          <w:rFonts w:ascii="Times New Roman" w:hAnsi="Times New Roman" w:cs="Times New Roman"/>
          <w:sz w:val="24"/>
          <w:szCs w:val="36"/>
          <w:lang w:val="en-US"/>
        </w:rPr>
        <w:t xml:space="preserve"> e </w:t>
      </w:r>
      <w:proofErr w:type="spellStart"/>
      <w:r w:rsidRPr="001712BB">
        <w:rPr>
          <w:rFonts w:ascii="Times New Roman" w:hAnsi="Times New Roman" w:cs="Times New Roman"/>
          <w:sz w:val="24"/>
          <w:szCs w:val="36"/>
          <w:lang w:val="en-US"/>
        </w:rPr>
        <w:t>vogla</w:t>
      </w:r>
      <w:proofErr w:type="spellEnd"/>
      <w:r w:rsidRPr="001712BB">
        <w:rPr>
          <w:rFonts w:ascii="Times New Roman" w:hAnsi="Times New Roman" w:cs="Times New Roman"/>
          <w:sz w:val="24"/>
          <w:szCs w:val="36"/>
          <w:lang w:val="en-US"/>
        </w:rPr>
        <w:t xml:space="preserve">, </w:t>
      </w:r>
      <w:proofErr w:type="spellStart"/>
      <w:r w:rsidRPr="001712BB">
        <w:rPr>
          <w:rFonts w:ascii="Times New Roman" w:hAnsi="Times New Roman" w:cs="Times New Roman"/>
          <w:sz w:val="24"/>
          <w:szCs w:val="36"/>
          <w:lang w:val="en-US"/>
        </w:rPr>
        <w:t>sipas</w:t>
      </w:r>
      <w:proofErr w:type="spellEnd"/>
      <w:r w:rsidRPr="001712BB">
        <w:rPr>
          <w:rFonts w:ascii="Times New Roman" w:hAnsi="Times New Roman" w:cs="Times New Roman"/>
          <w:sz w:val="24"/>
          <w:szCs w:val="36"/>
          <w:lang w:val="en-US"/>
        </w:rPr>
        <w:t xml:space="preserve"> </w:t>
      </w:r>
      <w:proofErr w:type="spellStart"/>
      <w:r w:rsidRPr="001712BB">
        <w:rPr>
          <w:rFonts w:ascii="Times New Roman" w:hAnsi="Times New Roman" w:cs="Times New Roman"/>
          <w:sz w:val="24"/>
          <w:szCs w:val="36"/>
          <w:lang w:val="en-US"/>
        </w:rPr>
        <w:t>përmirësimeve</w:t>
      </w:r>
      <w:proofErr w:type="spellEnd"/>
      <w:r w:rsidRPr="001712BB">
        <w:rPr>
          <w:rFonts w:ascii="Times New Roman" w:hAnsi="Times New Roman" w:cs="Times New Roman"/>
          <w:sz w:val="24"/>
          <w:szCs w:val="36"/>
          <w:lang w:val="en-US"/>
        </w:rPr>
        <w:t xml:space="preserve"> </w:t>
      </w:r>
      <w:proofErr w:type="spellStart"/>
      <w:r w:rsidRPr="001712BB">
        <w:rPr>
          <w:rFonts w:ascii="Times New Roman" w:hAnsi="Times New Roman" w:cs="Times New Roman"/>
          <w:sz w:val="24"/>
          <w:szCs w:val="36"/>
          <w:lang w:val="en-US"/>
        </w:rPr>
        <w:t>të</w:t>
      </w:r>
      <w:proofErr w:type="spellEnd"/>
      <w:r w:rsidRPr="001712BB">
        <w:rPr>
          <w:rFonts w:ascii="Times New Roman" w:hAnsi="Times New Roman" w:cs="Times New Roman"/>
          <w:sz w:val="24"/>
          <w:szCs w:val="36"/>
          <w:lang w:val="en-US"/>
        </w:rPr>
        <w:t xml:space="preserve"> </w:t>
      </w:r>
      <w:proofErr w:type="spellStart"/>
      <w:r w:rsidRPr="001712BB">
        <w:rPr>
          <w:rFonts w:ascii="Times New Roman" w:hAnsi="Times New Roman" w:cs="Times New Roman"/>
          <w:sz w:val="24"/>
          <w:szCs w:val="36"/>
          <w:lang w:val="en-US"/>
        </w:rPr>
        <w:t>bëra</w:t>
      </w:r>
      <w:proofErr w:type="spellEnd"/>
      <w:r w:rsidRPr="001712BB">
        <w:rPr>
          <w:rFonts w:ascii="Times New Roman" w:hAnsi="Times New Roman" w:cs="Times New Roman"/>
          <w:sz w:val="24"/>
          <w:szCs w:val="36"/>
          <w:lang w:val="en-US"/>
        </w:rPr>
        <w:t xml:space="preserve"> </w:t>
      </w:r>
      <w:proofErr w:type="spellStart"/>
      <w:r w:rsidRPr="001712BB">
        <w:rPr>
          <w:rFonts w:ascii="Times New Roman" w:hAnsi="Times New Roman" w:cs="Times New Roman"/>
          <w:sz w:val="24"/>
          <w:szCs w:val="36"/>
          <w:lang w:val="en-US"/>
        </w:rPr>
        <w:t>nga</w:t>
      </w:r>
      <w:proofErr w:type="spellEnd"/>
      <w:r w:rsidRPr="001712BB">
        <w:rPr>
          <w:rFonts w:ascii="Times New Roman" w:hAnsi="Times New Roman" w:cs="Times New Roman"/>
          <w:sz w:val="24"/>
          <w:szCs w:val="36"/>
          <w:lang w:val="en-US"/>
        </w:rPr>
        <w:t xml:space="preserve"> </w:t>
      </w:r>
      <w:proofErr w:type="spellStart"/>
      <w:r w:rsidRPr="001712BB">
        <w:rPr>
          <w:rFonts w:ascii="Times New Roman" w:hAnsi="Times New Roman" w:cs="Times New Roman"/>
          <w:sz w:val="24"/>
          <w:szCs w:val="36"/>
          <w:lang w:val="en-US"/>
        </w:rPr>
        <w:t>administrata</w:t>
      </w:r>
      <w:proofErr w:type="spellEnd"/>
      <w:r w:rsidRPr="001712BB">
        <w:rPr>
          <w:rFonts w:ascii="Times New Roman" w:hAnsi="Times New Roman" w:cs="Times New Roman"/>
          <w:sz w:val="24"/>
          <w:szCs w:val="36"/>
          <w:lang w:val="en-US"/>
        </w:rPr>
        <w:t xml:space="preserve"> </w:t>
      </w:r>
      <w:proofErr w:type="spellStart"/>
      <w:r w:rsidRPr="001712BB">
        <w:rPr>
          <w:rFonts w:ascii="Times New Roman" w:hAnsi="Times New Roman" w:cs="Times New Roman"/>
          <w:sz w:val="24"/>
          <w:szCs w:val="36"/>
          <w:lang w:val="en-US"/>
        </w:rPr>
        <w:t>tatimore</w:t>
      </w:r>
      <w:proofErr w:type="spellEnd"/>
      <w:r w:rsidR="00B33B96">
        <w:rPr>
          <w:rFonts w:ascii="Times New Roman" w:hAnsi="Times New Roman" w:cs="Times New Roman"/>
          <w:sz w:val="24"/>
          <w:szCs w:val="36"/>
          <w:lang w:val="en-US"/>
        </w:rPr>
        <w:t xml:space="preserve"> </w:t>
      </w:r>
      <w:proofErr w:type="spellStart"/>
      <w:r w:rsidR="00B33B96">
        <w:rPr>
          <w:rFonts w:ascii="Times New Roman" w:hAnsi="Times New Roman" w:cs="Times New Roman"/>
          <w:sz w:val="24"/>
          <w:szCs w:val="36"/>
          <w:lang w:val="en-US"/>
        </w:rPr>
        <w:t>kryesisht</w:t>
      </w:r>
      <w:proofErr w:type="spellEnd"/>
      <w:r w:rsidR="00B33B96">
        <w:rPr>
          <w:rFonts w:ascii="Times New Roman" w:hAnsi="Times New Roman" w:cs="Times New Roman"/>
          <w:sz w:val="24"/>
          <w:szCs w:val="36"/>
          <w:lang w:val="en-US"/>
        </w:rPr>
        <w:t xml:space="preserve"> </w:t>
      </w:r>
      <w:proofErr w:type="spellStart"/>
      <w:r w:rsidR="00B33B96">
        <w:rPr>
          <w:rFonts w:ascii="Times New Roman" w:hAnsi="Times New Roman" w:cs="Times New Roman"/>
          <w:sz w:val="24"/>
          <w:szCs w:val="36"/>
          <w:lang w:val="en-US"/>
        </w:rPr>
        <w:t>për</w:t>
      </w:r>
      <w:proofErr w:type="spellEnd"/>
      <w:r w:rsidR="00B33B96">
        <w:rPr>
          <w:rFonts w:ascii="Times New Roman" w:hAnsi="Times New Roman" w:cs="Times New Roman"/>
          <w:sz w:val="24"/>
          <w:szCs w:val="36"/>
          <w:lang w:val="en-US"/>
        </w:rPr>
        <w:t xml:space="preserve"> </w:t>
      </w:r>
      <w:proofErr w:type="spellStart"/>
      <w:r w:rsidR="00B33B96">
        <w:rPr>
          <w:rFonts w:ascii="Times New Roman" w:hAnsi="Times New Roman" w:cs="Times New Roman"/>
          <w:sz w:val="24"/>
          <w:szCs w:val="36"/>
          <w:lang w:val="en-US"/>
        </w:rPr>
        <w:t>kodin</w:t>
      </w:r>
      <w:proofErr w:type="spellEnd"/>
      <w:r w:rsidR="00B33B96">
        <w:rPr>
          <w:rFonts w:ascii="Times New Roman" w:hAnsi="Times New Roman" w:cs="Times New Roman"/>
          <w:sz w:val="24"/>
          <w:szCs w:val="36"/>
          <w:lang w:val="en-US"/>
        </w:rPr>
        <w:t xml:space="preserve"> </w:t>
      </w:r>
      <w:r w:rsidR="00B33B96" w:rsidRPr="001712BB">
        <w:rPr>
          <w:rFonts w:ascii="Times New Roman" w:hAnsi="Times New Roman" w:cs="Times New Roman"/>
          <w:sz w:val="24"/>
          <w:szCs w:val="36"/>
          <w:lang w:val="en-US"/>
        </w:rPr>
        <w:t>CPA_A01</w:t>
      </w:r>
      <w:r w:rsidR="00B33B96" w:rsidRPr="00B33B96">
        <w:rPr>
          <w:rFonts w:ascii="Times New Roman" w:hAnsi="Times New Roman" w:cs="Times New Roman"/>
          <w:sz w:val="24"/>
          <w:szCs w:val="36"/>
          <w:lang w:val="en-US"/>
        </w:rPr>
        <w:t xml:space="preserve"> </w:t>
      </w:r>
      <w:proofErr w:type="spellStart"/>
      <w:r w:rsidR="00B33B96">
        <w:rPr>
          <w:rFonts w:ascii="Times New Roman" w:hAnsi="Times New Roman" w:cs="Times New Roman"/>
          <w:sz w:val="24"/>
          <w:szCs w:val="36"/>
          <w:lang w:val="en-US"/>
        </w:rPr>
        <w:t>në</w:t>
      </w:r>
      <w:proofErr w:type="spellEnd"/>
      <w:r w:rsidR="00B33B96">
        <w:rPr>
          <w:rFonts w:ascii="Times New Roman" w:hAnsi="Times New Roman" w:cs="Times New Roman"/>
          <w:sz w:val="24"/>
          <w:szCs w:val="36"/>
          <w:lang w:val="en-US"/>
        </w:rPr>
        <w:t xml:space="preserve"> </w:t>
      </w:r>
      <w:proofErr w:type="spellStart"/>
      <w:r w:rsidR="00B33B96">
        <w:rPr>
          <w:rFonts w:ascii="Times New Roman" w:hAnsi="Times New Roman" w:cs="Times New Roman"/>
          <w:sz w:val="24"/>
          <w:szCs w:val="36"/>
          <w:lang w:val="en-US"/>
        </w:rPr>
        <w:t>klasifikimin</w:t>
      </w:r>
      <w:proofErr w:type="spellEnd"/>
      <w:r w:rsidR="00B33B96">
        <w:rPr>
          <w:rFonts w:ascii="Times New Roman" w:hAnsi="Times New Roman" w:cs="Times New Roman"/>
          <w:sz w:val="24"/>
          <w:szCs w:val="36"/>
          <w:lang w:val="en-US"/>
        </w:rPr>
        <w:t xml:space="preserve"> e </w:t>
      </w:r>
      <w:proofErr w:type="spellStart"/>
      <w:r w:rsidR="00B33B96">
        <w:rPr>
          <w:rFonts w:ascii="Times New Roman" w:hAnsi="Times New Roman" w:cs="Times New Roman"/>
          <w:sz w:val="24"/>
          <w:szCs w:val="36"/>
          <w:lang w:val="en-US"/>
        </w:rPr>
        <w:t>produkteve</w:t>
      </w:r>
      <w:proofErr w:type="spellEnd"/>
      <w:r w:rsidR="00B33B96">
        <w:rPr>
          <w:rFonts w:ascii="Times New Roman" w:hAnsi="Times New Roman" w:cs="Times New Roman"/>
          <w:sz w:val="24"/>
          <w:szCs w:val="36"/>
          <w:lang w:val="en-US"/>
        </w:rPr>
        <w:t xml:space="preserve"> </w:t>
      </w:r>
      <w:proofErr w:type="spellStart"/>
      <w:r w:rsidR="00B33B96">
        <w:rPr>
          <w:rFonts w:ascii="Times New Roman" w:hAnsi="Times New Roman" w:cs="Times New Roman"/>
          <w:sz w:val="24"/>
          <w:szCs w:val="36"/>
          <w:lang w:val="en-US"/>
        </w:rPr>
        <w:t>sipas</w:t>
      </w:r>
      <w:proofErr w:type="spellEnd"/>
      <w:r w:rsidR="00B33B96">
        <w:rPr>
          <w:rFonts w:ascii="Times New Roman" w:hAnsi="Times New Roman" w:cs="Times New Roman"/>
          <w:sz w:val="24"/>
          <w:szCs w:val="36"/>
          <w:lang w:val="en-US"/>
        </w:rPr>
        <w:t xml:space="preserve"> </w:t>
      </w:r>
      <w:proofErr w:type="spellStart"/>
      <w:r w:rsidR="00B33B96">
        <w:rPr>
          <w:rFonts w:ascii="Times New Roman" w:hAnsi="Times New Roman" w:cs="Times New Roman"/>
          <w:sz w:val="24"/>
          <w:szCs w:val="36"/>
          <w:lang w:val="en-US"/>
        </w:rPr>
        <w:t>aktivitetit</w:t>
      </w:r>
      <w:proofErr w:type="spellEnd"/>
      <w:r w:rsidR="00B33B96">
        <w:rPr>
          <w:rFonts w:ascii="Times New Roman" w:hAnsi="Times New Roman" w:cs="Times New Roman"/>
          <w:sz w:val="24"/>
          <w:szCs w:val="36"/>
          <w:lang w:val="en-US"/>
        </w:rPr>
        <w:t xml:space="preserve"> </w:t>
      </w:r>
      <w:proofErr w:type="spellStart"/>
      <w:r w:rsidR="00B33B96">
        <w:rPr>
          <w:rFonts w:ascii="Times New Roman" w:hAnsi="Times New Roman" w:cs="Times New Roman"/>
          <w:sz w:val="24"/>
          <w:szCs w:val="36"/>
          <w:lang w:val="en-US"/>
        </w:rPr>
        <w:t>ekonomik</w:t>
      </w:r>
      <w:proofErr w:type="spellEnd"/>
      <w:r w:rsidRPr="001712BB">
        <w:rPr>
          <w:rFonts w:ascii="Times New Roman" w:hAnsi="Times New Roman" w:cs="Times New Roman"/>
          <w:sz w:val="24"/>
          <w:szCs w:val="36"/>
          <w:lang w:val="en-US"/>
        </w:rPr>
        <w:t>.</w:t>
      </w:r>
      <w:r w:rsidR="00CF0D75">
        <w:rPr>
          <w:rFonts w:ascii="Times New Roman" w:hAnsi="Times New Roman" w:cs="Times New Roman"/>
          <w:sz w:val="24"/>
          <w:szCs w:val="36"/>
          <w:lang w:val="en-US"/>
        </w:rPr>
        <w:t xml:space="preserve"> Duke </w:t>
      </w:r>
      <w:proofErr w:type="spellStart"/>
      <w:r w:rsidR="00CF0D75">
        <w:rPr>
          <w:rFonts w:ascii="Times New Roman" w:hAnsi="Times New Roman" w:cs="Times New Roman"/>
          <w:sz w:val="24"/>
          <w:szCs w:val="36"/>
          <w:lang w:val="en-US"/>
        </w:rPr>
        <w:t>parë</w:t>
      </w:r>
      <w:proofErr w:type="spellEnd"/>
      <w:r w:rsidR="00CF0D75">
        <w:rPr>
          <w:rFonts w:ascii="Times New Roman" w:hAnsi="Times New Roman" w:cs="Times New Roman"/>
          <w:sz w:val="24"/>
          <w:szCs w:val="36"/>
          <w:lang w:val="en-US"/>
        </w:rPr>
        <w:t xml:space="preserve"> </w:t>
      </w:r>
      <w:proofErr w:type="spellStart"/>
      <w:r w:rsidR="00CF0D75">
        <w:rPr>
          <w:rFonts w:ascii="Times New Roman" w:hAnsi="Times New Roman" w:cs="Times New Roman"/>
          <w:sz w:val="24"/>
          <w:szCs w:val="36"/>
          <w:lang w:val="en-US"/>
        </w:rPr>
        <w:t>që</w:t>
      </w:r>
      <w:proofErr w:type="spellEnd"/>
      <w:r w:rsidR="00CF0D75">
        <w:rPr>
          <w:rFonts w:ascii="Times New Roman" w:hAnsi="Times New Roman" w:cs="Times New Roman"/>
          <w:sz w:val="24"/>
          <w:szCs w:val="36"/>
          <w:lang w:val="en-US"/>
        </w:rPr>
        <w:t xml:space="preserve"> </w:t>
      </w:r>
      <w:proofErr w:type="spellStart"/>
      <w:r w:rsidR="00CF0D75">
        <w:rPr>
          <w:rFonts w:ascii="Times New Roman" w:hAnsi="Times New Roman" w:cs="Times New Roman"/>
          <w:sz w:val="24"/>
          <w:szCs w:val="36"/>
          <w:lang w:val="en-US"/>
        </w:rPr>
        <w:t>pjesa</w:t>
      </w:r>
      <w:proofErr w:type="spellEnd"/>
      <w:r w:rsidR="00CF0D75">
        <w:rPr>
          <w:rFonts w:ascii="Times New Roman" w:hAnsi="Times New Roman" w:cs="Times New Roman"/>
          <w:sz w:val="24"/>
          <w:szCs w:val="36"/>
          <w:lang w:val="en-US"/>
        </w:rPr>
        <w:t xml:space="preserve"> </w:t>
      </w:r>
      <w:proofErr w:type="spellStart"/>
      <w:r w:rsidR="00CF0D75">
        <w:rPr>
          <w:rFonts w:ascii="Times New Roman" w:hAnsi="Times New Roman" w:cs="Times New Roman"/>
          <w:sz w:val="24"/>
          <w:szCs w:val="36"/>
          <w:lang w:val="en-US"/>
        </w:rPr>
        <w:t>më</w:t>
      </w:r>
      <w:proofErr w:type="spellEnd"/>
      <w:r w:rsidR="00CF0D75">
        <w:rPr>
          <w:rFonts w:ascii="Times New Roman" w:hAnsi="Times New Roman" w:cs="Times New Roman"/>
          <w:sz w:val="24"/>
          <w:szCs w:val="36"/>
          <w:lang w:val="en-US"/>
        </w:rPr>
        <w:t xml:space="preserve"> e </w:t>
      </w:r>
      <w:proofErr w:type="spellStart"/>
      <w:r w:rsidR="00CF0D75">
        <w:rPr>
          <w:rFonts w:ascii="Times New Roman" w:hAnsi="Times New Roman" w:cs="Times New Roman"/>
          <w:sz w:val="24"/>
          <w:szCs w:val="36"/>
          <w:lang w:val="en-US"/>
        </w:rPr>
        <w:t>madhe</w:t>
      </w:r>
      <w:proofErr w:type="spellEnd"/>
      <w:r w:rsidR="00CF0D75">
        <w:rPr>
          <w:rFonts w:ascii="Times New Roman" w:hAnsi="Times New Roman" w:cs="Times New Roman"/>
          <w:sz w:val="24"/>
          <w:szCs w:val="36"/>
          <w:lang w:val="en-US"/>
        </w:rPr>
        <w:t xml:space="preserve"> e </w:t>
      </w:r>
      <w:proofErr w:type="spellStart"/>
      <w:r w:rsidR="00CF0D75">
        <w:rPr>
          <w:rFonts w:ascii="Times New Roman" w:hAnsi="Times New Roman" w:cs="Times New Roman"/>
          <w:sz w:val="24"/>
          <w:szCs w:val="36"/>
          <w:lang w:val="en-US"/>
        </w:rPr>
        <w:t>shpenzimeve</w:t>
      </w:r>
      <w:proofErr w:type="spellEnd"/>
      <w:r w:rsidR="00CF0D75">
        <w:rPr>
          <w:rFonts w:ascii="Times New Roman" w:hAnsi="Times New Roman" w:cs="Times New Roman"/>
          <w:sz w:val="24"/>
          <w:szCs w:val="36"/>
          <w:lang w:val="en-US"/>
        </w:rPr>
        <w:t xml:space="preserve"> </w:t>
      </w:r>
      <w:proofErr w:type="spellStart"/>
      <w:r w:rsidR="00CF0D75">
        <w:rPr>
          <w:rFonts w:ascii="Times New Roman" w:hAnsi="Times New Roman" w:cs="Times New Roman"/>
          <w:sz w:val="24"/>
          <w:szCs w:val="36"/>
          <w:lang w:val="en-US"/>
        </w:rPr>
        <w:t>tatimore</w:t>
      </w:r>
      <w:proofErr w:type="spellEnd"/>
      <w:r w:rsidR="00CF0D75">
        <w:rPr>
          <w:rFonts w:ascii="Times New Roman" w:hAnsi="Times New Roman" w:cs="Times New Roman"/>
          <w:sz w:val="24"/>
          <w:szCs w:val="36"/>
          <w:lang w:val="en-US"/>
        </w:rPr>
        <w:t xml:space="preserve"> </w:t>
      </w:r>
      <w:proofErr w:type="spellStart"/>
      <w:r w:rsidR="00B33B96">
        <w:rPr>
          <w:rFonts w:ascii="Times New Roman" w:hAnsi="Times New Roman" w:cs="Times New Roman"/>
          <w:sz w:val="24"/>
          <w:szCs w:val="36"/>
          <w:lang w:val="en-US"/>
        </w:rPr>
        <w:t>nga</w:t>
      </w:r>
      <w:proofErr w:type="spellEnd"/>
      <w:r w:rsidR="00B33B96">
        <w:rPr>
          <w:rFonts w:ascii="Times New Roman" w:hAnsi="Times New Roman" w:cs="Times New Roman"/>
          <w:sz w:val="24"/>
          <w:szCs w:val="36"/>
          <w:lang w:val="en-US"/>
        </w:rPr>
        <w:t xml:space="preserve"> </w:t>
      </w:r>
      <w:proofErr w:type="spellStart"/>
      <w:r w:rsidR="00B33B96">
        <w:rPr>
          <w:rFonts w:ascii="Times New Roman" w:hAnsi="Times New Roman" w:cs="Times New Roman"/>
          <w:sz w:val="24"/>
          <w:szCs w:val="36"/>
          <w:lang w:val="en-US"/>
        </w:rPr>
        <w:t>pragu</w:t>
      </w:r>
      <w:proofErr w:type="spellEnd"/>
      <w:r w:rsidR="00B33B96">
        <w:rPr>
          <w:rFonts w:ascii="Times New Roman" w:hAnsi="Times New Roman" w:cs="Times New Roman"/>
          <w:sz w:val="24"/>
          <w:szCs w:val="36"/>
          <w:lang w:val="en-US"/>
        </w:rPr>
        <w:t xml:space="preserve"> </w:t>
      </w:r>
      <w:proofErr w:type="spellStart"/>
      <w:r w:rsidR="00B33B96">
        <w:rPr>
          <w:rFonts w:ascii="Times New Roman" w:hAnsi="Times New Roman" w:cs="Times New Roman"/>
          <w:sz w:val="24"/>
          <w:szCs w:val="36"/>
          <w:lang w:val="en-US"/>
        </w:rPr>
        <w:t>i</w:t>
      </w:r>
      <w:proofErr w:type="spellEnd"/>
      <w:r w:rsidR="00B33B96">
        <w:rPr>
          <w:rFonts w:ascii="Times New Roman" w:hAnsi="Times New Roman" w:cs="Times New Roman"/>
          <w:sz w:val="24"/>
          <w:szCs w:val="36"/>
          <w:lang w:val="en-US"/>
        </w:rPr>
        <w:t xml:space="preserve"> </w:t>
      </w:r>
      <w:proofErr w:type="spellStart"/>
      <w:r w:rsidR="00B33B96">
        <w:rPr>
          <w:rFonts w:ascii="Times New Roman" w:hAnsi="Times New Roman" w:cs="Times New Roman"/>
          <w:sz w:val="24"/>
          <w:szCs w:val="36"/>
          <w:lang w:val="en-US"/>
        </w:rPr>
        <w:t>tvsh-së</w:t>
      </w:r>
      <w:proofErr w:type="spellEnd"/>
      <w:r w:rsidR="00B33B96">
        <w:rPr>
          <w:rFonts w:ascii="Times New Roman" w:hAnsi="Times New Roman" w:cs="Times New Roman"/>
          <w:sz w:val="24"/>
          <w:szCs w:val="36"/>
          <w:lang w:val="en-US"/>
        </w:rPr>
        <w:t xml:space="preserve"> </w:t>
      </w:r>
      <w:proofErr w:type="spellStart"/>
      <w:r w:rsidR="00CF0D75">
        <w:rPr>
          <w:rFonts w:ascii="Times New Roman" w:hAnsi="Times New Roman" w:cs="Times New Roman"/>
          <w:sz w:val="24"/>
          <w:szCs w:val="36"/>
          <w:lang w:val="en-US"/>
        </w:rPr>
        <w:t>rrjedhin</w:t>
      </w:r>
      <w:proofErr w:type="spellEnd"/>
      <w:r w:rsidR="00CF0D75">
        <w:rPr>
          <w:rFonts w:ascii="Times New Roman" w:hAnsi="Times New Roman" w:cs="Times New Roman"/>
          <w:sz w:val="24"/>
          <w:szCs w:val="36"/>
          <w:lang w:val="en-US"/>
        </w:rPr>
        <w:t xml:space="preserve"> </w:t>
      </w:r>
      <w:proofErr w:type="spellStart"/>
      <w:r w:rsidR="00CF0D75">
        <w:rPr>
          <w:rFonts w:ascii="Times New Roman" w:hAnsi="Times New Roman" w:cs="Times New Roman"/>
          <w:sz w:val="24"/>
          <w:szCs w:val="36"/>
          <w:lang w:val="en-US"/>
        </w:rPr>
        <w:t>nga</w:t>
      </w:r>
      <w:proofErr w:type="spellEnd"/>
      <w:r w:rsidR="00CF0D75">
        <w:rPr>
          <w:rFonts w:ascii="Times New Roman" w:hAnsi="Times New Roman" w:cs="Times New Roman"/>
          <w:sz w:val="24"/>
          <w:szCs w:val="36"/>
          <w:lang w:val="en-US"/>
        </w:rPr>
        <w:t xml:space="preserve"> </w:t>
      </w:r>
      <w:proofErr w:type="spellStart"/>
      <w:r w:rsidR="00CF0D75">
        <w:rPr>
          <w:rFonts w:ascii="Times New Roman" w:hAnsi="Times New Roman" w:cs="Times New Roman"/>
          <w:sz w:val="24"/>
          <w:szCs w:val="36"/>
          <w:lang w:val="en-US"/>
        </w:rPr>
        <w:t>sektori</w:t>
      </w:r>
      <w:proofErr w:type="spellEnd"/>
      <w:r w:rsidR="00CF0D75">
        <w:rPr>
          <w:rFonts w:ascii="Times New Roman" w:hAnsi="Times New Roman" w:cs="Times New Roman"/>
          <w:sz w:val="24"/>
          <w:szCs w:val="36"/>
          <w:lang w:val="en-US"/>
        </w:rPr>
        <w:t xml:space="preserve"> </w:t>
      </w:r>
      <w:proofErr w:type="spellStart"/>
      <w:r w:rsidR="00CF0D75">
        <w:rPr>
          <w:rFonts w:ascii="Times New Roman" w:hAnsi="Times New Roman" w:cs="Times New Roman"/>
          <w:sz w:val="24"/>
          <w:szCs w:val="36"/>
          <w:lang w:val="en-US"/>
        </w:rPr>
        <w:t>i</w:t>
      </w:r>
      <w:proofErr w:type="spellEnd"/>
      <w:r w:rsidR="00CF0D75">
        <w:rPr>
          <w:rFonts w:ascii="Times New Roman" w:hAnsi="Times New Roman" w:cs="Times New Roman"/>
          <w:sz w:val="24"/>
          <w:szCs w:val="36"/>
          <w:lang w:val="en-US"/>
        </w:rPr>
        <w:t xml:space="preserve"> </w:t>
      </w:r>
      <w:proofErr w:type="spellStart"/>
      <w:r w:rsidR="00CF0D75">
        <w:rPr>
          <w:rFonts w:ascii="Times New Roman" w:hAnsi="Times New Roman" w:cs="Times New Roman"/>
          <w:sz w:val="24"/>
          <w:szCs w:val="36"/>
          <w:lang w:val="en-US"/>
        </w:rPr>
        <w:t>bujqësisë</w:t>
      </w:r>
      <w:proofErr w:type="spellEnd"/>
      <w:r w:rsidR="00CF0D75">
        <w:rPr>
          <w:rFonts w:ascii="Times New Roman" w:hAnsi="Times New Roman" w:cs="Times New Roman"/>
          <w:sz w:val="24"/>
          <w:szCs w:val="36"/>
          <w:lang w:val="en-US"/>
        </w:rPr>
        <w:t xml:space="preserve">, </w:t>
      </w:r>
      <w:proofErr w:type="spellStart"/>
      <w:r w:rsidR="00CF0D75">
        <w:rPr>
          <w:rFonts w:ascii="Times New Roman" w:hAnsi="Times New Roman" w:cs="Times New Roman"/>
          <w:sz w:val="24"/>
          <w:szCs w:val="36"/>
          <w:lang w:val="en-US"/>
        </w:rPr>
        <w:t>është</w:t>
      </w:r>
      <w:proofErr w:type="spellEnd"/>
      <w:r w:rsidR="00CF0D75">
        <w:rPr>
          <w:rFonts w:ascii="Times New Roman" w:hAnsi="Times New Roman" w:cs="Times New Roman"/>
          <w:sz w:val="24"/>
          <w:szCs w:val="36"/>
          <w:lang w:val="en-US"/>
        </w:rPr>
        <w:t xml:space="preserve"> e </w:t>
      </w:r>
      <w:proofErr w:type="spellStart"/>
      <w:r w:rsidR="00CF0D75">
        <w:rPr>
          <w:rFonts w:ascii="Times New Roman" w:hAnsi="Times New Roman" w:cs="Times New Roman"/>
          <w:sz w:val="24"/>
          <w:szCs w:val="36"/>
          <w:lang w:val="en-US"/>
        </w:rPr>
        <w:t>rëndësishme</w:t>
      </w:r>
      <w:proofErr w:type="spellEnd"/>
      <w:r w:rsidR="00CF0D75">
        <w:rPr>
          <w:rFonts w:ascii="Times New Roman" w:hAnsi="Times New Roman" w:cs="Times New Roman"/>
          <w:sz w:val="24"/>
          <w:szCs w:val="36"/>
          <w:lang w:val="en-US"/>
        </w:rPr>
        <w:t xml:space="preserve"> </w:t>
      </w:r>
      <w:proofErr w:type="spellStart"/>
      <w:r w:rsidR="00CF0D75">
        <w:rPr>
          <w:rFonts w:ascii="Times New Roman" w:hAnsi="Times New Roman" w:cs="Times New Roman"/>
          <w:sz w:val="24"/>
          <w:szCs w:val="36"/>
          <w:lang w:val="en-US"/>
        </w:rPr>
        <w:t>të</w:t>
      </w:r>
      <w:proofErr w:type="spellEnd"/>
      <w:r w:rsidR="00CF0D75">
        <w:rPr>
          <w:rFonts w:ascii="Times New Roman" w:hAnsi="Times New Roman" w:cs="Times New Roman"/>
          <w:sz w:val="24"/>
          <w:szCs w:val="36"/>
          <w:lang w:val="en-US"/>
        </w:rPr>
        <w:t xml:space="preserve"> </w:t>
      </w:r>
      <w:proofErr w:type="spellStart"/>
      <w:r w:rsidR="00CF0D75">
        <w:rPr>
          <w:rFonts w:ascii="Times New Roman" w:hAnsi="Times New Roman" w:cs="Times New Roman"/>
          <w:sz w:val="24"/>
          <w:szCs w:val="36"/>
          <w:lang w:val="en-US"/>
        </w:rPr>
        <w:t>sqarohen</w:t>
      </w:r>
      <w:proofErr w:type="spellEnd"/>
      <w:r w:rsidR="00CF0D75">
        <w:rPr>
          <w:rFonts w:ascii="Times New Roman" w:hAnsi="Times New Roman" w:cs="Times New Roman"/>
          <w:sz w:val="24"/>
          <w:szCs w:val="36"/>
          <w:lang w:val="en-US"/>
        </w:rPr>
        <w:t xml:space="preserve"> </w:t>
      </w:r>
      <w:proofErr w:type="spellStart"/>
      <w:r w:rsidR="00CF0D75">
        <w:rPr>
          <w:rFonts w:ascii="Times New Roman" w:hAnsi="Times New Roman" w:cs="Times New Roman"/>
          <w:sz w:val="24"/>
          <w:szCs w:val="36"/>
          <w:lang w:val="en-US"/>
        </w:rPr>
        <w:t>më</w:t>
      </w:r>
      <w:proofErr w:type="spellEnd"/>
      <w:r w:rsidR="00CF0D75">
        <w:rPr>
          <w:rFonts w:ascii="Times New Roman" w:hAnsi="Times New Roman" w:cs="Times New Roman"/>
          <w:sz w:val="24"/>
          <w:szCs w:val="36"/>
          <w:lang w:val="en-US"/>
        </w:rPr>
        <w:t xml:space="preserve"> </w:t>
      </w:r>
      <w:proofErr w:type="spellStart"/>
      <w:r w:rsidR="00CF0D75">
        <w:rPr>
          <w:rFonts w:ascii="Times New Roman" w:hAnsi="Times New Roman" w:cs="Times New Roman"/>
          <w:sz w:val="24"/>
          <w:szCs w:val="36"/>
          <w:lang w:val="en-US"/>
        </w:rPr>
        <w:t>tej</w:t>
      </w:r>
      <w:proofErr w:type="spellEnd"/>
      <w:r w:rsidR="00CF0D75">
        <w:rPr>
          <w:rFonts w:ascii="Times New Roman" w:hAnsi="Times New Roman" w:cs="Times New Roman"/>
          <w:sz w:val="24"/>
          <w:szCs w:val="36"/>
          <w:lang w:val="en-US"/>
        </w:rPr>
        <w:t xml:space="preserve"> </w:t>
      </w:r>
      <w:proofErr w:type="spellStart"/>
      <w:r w:rsidR="00CF0D75">
        <w:rPr>
          <w:rFonts w:ascii="Times New Roman" w:hAnsi="Times New Roman" w:cs="Times New Roman"/>
          <w:sz w:val="24"/>
          <w:szCs w:val="36"/>
          <w:lang w:val="en-US"/>
        </w:rPr>
        <w:t>ndryshimet</w:t>
      </w:r>
      <w:proofErr w:type="spellEnd"/>
      <w:r w:rsidR="00CF0D75">
        <w:rPr>
          <w:rFonts w:ascii="Times New Roman" w:hAnsi="Times New Roman" w:cs="Times New Roman"/>
          <w:sz w:val="24"/>
          <w:szCs w:val="36"/>
          <w:lang w:val="en-US"/>
        </w:rPr>
        <w:t xml:space="preserve"> </w:t>
      </w:r>
      <w:proofErr w:type="spellStart"/>
      <w:r w:rsidR="00CF0D75">
        <w:rPr>
          <w:rFonts w:ascii="Times New Roman" w:hAnsi="Times New Roman" w:cs="Times New Roman"/>
          <w:sz w:val="24"/>
          <w:szCs w:val="36"/>
          <w:lang w:val="en-US"/>
        </w:rPr>
        <w:t>që</w:t>
      </w:r>
      <w:proofErr w:type="spellEnd"/>
      <w:r w:rsidR="00CF0D75">
        <w:rPr>
          <w:rFonts w:ascii="Times New Roman" w:hAnsi="Times New Roman" w:cs="Times New Roman"/>
          <w:sz w:val="24"/>
          <w:szCs w:val="36"/>
          <w:lang w:val="en-US"/>
        </w:rPr>
        <w:t xml:space="preserve"> </w:t>
      </w:r>
      <w:proofErr w:type="spellStart"/>
      <w:r w:rsidR="00CF0D75">
        <w:rPr>
          <w:rFonts w:ascii="Times New Roman" w:hAnsi="Times New Roman" w:cs="Times New Roman"/>
          <w:sz w:val="24"/>
          <w:szCs w:val="36"/>
          <w:lang w:val="en-US"/>
        </w:rPr>
        <w:t>janë</w:t>
      </w:r>
      <w:proofErr w:type="spellEnd"/>
      <w:r w:rsidR="00CF0D75">
        <w:rPr>
          <w:rFonts w:ascii="Times New Roman" w:hAnsi="Times New Roman" w:cs="Times New Roman"/>
          <w:sz w:val="24"/>
          <w:szCs w:val="36"/>
          <w:lang w:val="en-US"/>
        </w:rPr>
        <w:t xml:space="preserve"> </w:t>
      </w:r>
      <w:proofErr w:type="spellStart"/>
      <w:r w:rsidR="00B33B96">
        <w:rPr>
          <w:rFonts w:ascii="Times New Roman" w:hAnsi="Times New Roman" w:cs="Times New Roman"/>
          <w:sz w:val="24"/>
          <w:szCs w:val="36"/>
          <w:lang w:val="en-US"/>
        </w:rPr>
        <w:t>vënë</w:t>
      </w:r>
      <w:proofErr w:type="spellEnd"/>
      <w:r w:rsidR="00B33B96">
        <w:rPr>
          <w:rFonts w:ascii="Times New Roman" w:hAnsi="Times New Roman" w:cs="Times New Roman"/>
          <w:sz w:val="24"/>
          <w:szCs w:val="36"/>
          <w:lang w:val="en-US"/>
        </w:rPr>
        <w:t xml:space="preserve"> </w:t>
      </w:r>
      <w:proofErr w:type="spellStart"/>
      <w:r w:rsidR="00B33B96">
        <w:rPr>
          <w:rFonts w:ascii="Times New Roman" w:hAnsi="Times New Roman" w:cs="Times New Roman"/>
          <w:sz w:val="24"/>
          <w:szCs w:val="36"/>
          <w:lang w:val="en-US"/>
        </w:rPr>
        <w:t>në</w:t>
      </w:r>
      <w:proofErr w:type="spellEnd"/>
      <w:r w:rsidR="00B33B96">
        <w:rPr>
          <w:rFonts w:ascii="Times New Roman" w:hAnsi="Times New Roman" w:cs="Times New Roman"/>
          <w:sz w:val="24"/>
          <w:szCs w:val="36"/>
          <w:lang w:val="en-US"/>
        </w:rPr>
        <w:t xml:space="preserve"> </w:t>
      </w:r>
      <w:proofErr w:type="spellStart"/>
      <w:r w:rsidR="00CF0D75">
        <w:rPr>
          <w:rFonts w:ascii="Times New Roman" w:hAnsi="Times New Roman" w:cs="Times New Roman"/>
          <w:sz w:val="24"/>
          <w:szCs w:val="36"/>
          <w:lang w:val="en-US"/>
        </w:rPr>
        <w:t>zbat</w:t>
      </w:r>
      <w:r w:rsidR="00B33B96">
        <w:rPr>
          <w:rFonts w:ascii="Times New Roman" w:hAnsi="Times New Roman" w:cs="Times New Roman"/>
          <w:sz w:val="24"/>
          <w:szCs w:val="36"/>
          <w:lang w:val="en-US"/>
        </w:rPr>
        <w:t>im</w:t>
      </w:r>
      <w:proofErr w:type="spellEnd"/>
      <w:r w:rsidR="00CF0D75">
        <w:rPr>
          <w:rFonts w:ascii="Times New Roman" w:hAnsi="Times New Roman" w:cs="Times New Roman"/>
          <w:sz w:val="24"/>
          <w:szCs w:val="36"/>
          <w:lang w:val="en-US"/>
        </w:rPr>
        <w:t xml:space="preserve"> </w:t>
      </w:r>
      <w:proofErr w:type="spellStart"/>
      <w:r w:rsidR="00CF0D75">
        <w:rPr>
          <w:rFonts w:ascii="Times New Roman" w:hAnsi="Times New Roman" w:cs="Times New Roman"/>
          <w:sz w:val="24"/>
          <w:szCs w:val="36"/>
          <w:lang w:val="en-US"/>
        </w:rPr>
        <w:t>për</w:t>
      </w:r>
      <w:proofErr w:type="spellEnd"/>
      <w:r w:rsidR="00CF0D75">
        <w:rPr>
          <w:rFonts w:ascii="Times New Roman" w:hAnsi="Times New Roman" w:cs="Times New Roman"/>
          <w:sz w:val="24"/>
          <w:szCs w:val="36"/>
          <w:lang w:val="en-US"/>
        </w:rPr>
        <w:t xml:space="preserve"> </w:t>
      </w:r>
      <w:proofErr w:type="spellStart"/>
      <w:r w:rsidR="00CF0D75">
        <w:rPr>
          <w:rFonts w:ascii="Times New Roman" w:hAnsi="Times New Roman" w:cs="Times New Roman"/>
          <w:sz w:val="24"/>
          <w:szCs w:val="36"/>
          <w:lang w:val="en-US"/>
        </w:rPr>
        <w:t>vlerësimin</w:t>
      </w:r>
      <w:proofErr w:type="spellEnd"/>
      <w:r w:rsidR="00CF0D75">
        <w:rPr>
          <w:rFonts w:ascii="Times New Roman" w:hAnsi="Times New Roman" w:cs="Times New Roman"/>
          <w:sz w:val="24"/>
          <w:szCs w:val="36"/>
          <w:lang w:val="en-US"/>
        </w:rPr>
        <w:t xml:space="preserve"> e </w:t>
      </w:r>
      <w:proofErr w:type="spellStart"/>
      <w:r w:rsidR="00CF0D75">
        <w:rPr>
          <w:rFonts w:ascii="Times New Roman" w:hAnsi="Times New Roman" w:cs="Times New Roman"/>
          <w:sz w:val="24"/>
          <w:szCs w:val="36"/>
          <w:lang w:val="en-US"/>
        </w:rPr>
        <w:t>shpenzimeve</w:t>
      </w:r>
      <w:proofErr w:type="spellEnd"/>
      <w:r w:rsidR="00CF0D75">
        <w:rPr>
          <w:rFonts w:ascii="Times New Roman" w:hAnsi="Times New Roman" w:cs="Times New Roman"/>
          <w:sz w:val="24"/>
          <w:szCs w:val="36"/>
          <w:lang w:val="en-US"/>
        </w:rPr>
        <w:t xml:space="preserve"> </w:t>
      </w:r>
      <w:proofErr w:type="spellStart"/>
      <w:r w:rsidR="00CF0D75">
        <w:rPr>
          <w:rFonts w:ascii="Times New Roman" w:hAnsi="Times New Roman" w:cs="Times New Roman"/>
          <w:sz w:val="24"/>
          <w:szCs w:val="36"/>
          <w:lang w:val="en-US"/>
        </w:rPr>
        <w:t>tatimore</w:t>
      </w:r>
      <w:proofErr w:type="spellEnd"/>
      <w:r w:rsidR="00CF0D75">
        <w:rPr>
          <w:rFonts w:ascii="Times New Roman" w:hAnsi="Times New Roman" w:cs="Times New Roman"/>
          <w:sz w:val="24"/>
          <w:szCs w:val="36"/>
          <w:lang w:val="en-US"/>
        </w:rPr>
        <w:t xml:space="preserve"> </w:t>
      </w:r>
      <w:proofErr w:type="spellStart"/>
      <w:r w:rsidR="00CF0D75">
        <w:rPr>
          <w:rFonts w:ascii="Times New Roman" w:hAnsi="Times New Roman" w:cs="Times New Roman"/>
          <w:sz w:val="24"/>
          <w:szCs w:val="36"/>
          <w:lang w:val="en-US"/>
        </w:rPr>
        <w:t>nga</w:t>
      </w:r>
      <w:proofErr w:type="spellEnd"/>
      <w:r w:rsidR="00CF0D75">
        <w:rPr>
          <w:rFonts w:ascii="Times New Roman" w:hAnsi="Times New Roman" w:cs="Times New Roman"/>
          <w:sz w:val="24"/>
          <w:szCs w:val="36"/>
          <w:lang w:val="en-US"/>
        </w:rPr>
        <w:t xml:space="preserve"> </w:t>
      </w:r>
      <w:proofErr w:type="spellStart"/>
      <w:r w:rsidR="00CF0D75">
        <w:rPr>
          <w:rFonts w:ascii="Times New Roman" w:hAnsi="Times New Roman" w:cs="Times New Roman"/>
          <w:sz w:val="24"/>
          <w:szCs w:val="36"/>
          <w:lang w:val="en-US"/>
        </w:rPr>
        <w:t>ky</w:t>
      </w:r>
      <w:proofErr w:type="spellEnd"/>
      <w:r w:rsidR="00CF0D75">
        <w:rPr>
          <w:rFonts w:ascii="Times New Roman" w:hAnsi="Times New Roman" w:cs="Times New Roman"/>
          <w:sz w:val="24"/>
          <w:szCs w:val="36"/>
          <w:lang w:val="en-US"/>
        </w:rPr>
        <w:t xml:space="preserve"> </w:t>
      </w:r>
      <w:proofErr w:type="spellStart"/>
      <w:r w:rsidR="00CF0D75">
        <w:rPr>
          <w:rFonts w:ascii="Times New Roman" w:hAnsi="Times New Roman" w:cs="Times New Roman"/>
          <w:sz w:val="24"/>
          <w:szCs w:val="36"/>
          <w:lang w:val="en-US"/>
        </w:rPr>
        <w:t>sektor</w:t>
      </w:r>
      <w:proofErr w:type="spellEnd"/>
      <w:r w:rsidR="00CF0D75">
        <w:rPr>
          <w:rFonts w:ascii="Times New Roman" w:hAnsi="Times New Roman" w:cs="Times New Roman"/>
          <w:sz w:val="24"/>
          <w:szCs w:val="36"/>
          <w:lang w:val="en-US"/>
        </w:rPr>
        <w:t xml:space="preserve">. </w:t>
      </w:r>
    </w:p>
    <w:p w14:paraId="345F469D" w14:textId="77777777" w:rsidR="00F241B1" w:rsidRPr="00F241B1" w:rsidRDefault="00F241B1" w:rsidP="002B6B7F">
      <w:pPr>
        <w:pStyle w:val="Caption"/>
        <w:keepNext/>
        <w:rPr>
          <w:rFonts w:ascii="Times New Roman" w:hAnsi="Times New Roman" w:cs="Times New Roman"/>
          <w:i/>
          <w:iCs w:val="0"/>
          <w:sz w:val="22"/>
          <w:szCs w:val="22"/>
        </w:rPr>
      </w:pPr>
    </w:p>
    <w:p w14:paraId="0F052845" w14:textId="475C4E59" w:rsidR="00FC3B79" w:rsidRDefault="00FC3B79" w:rsidP="00FC3B79">
      <w:pPr>
        <w:pStyle w:val="Caption"/>
        <w:keepNext/>
        <w:jc w:val="center"/>
        <w:rPr>
          <w:rFonts w:ascii="Times New Roman" w:hAnsi="Times New Roman" w:cs="Times New Roman"/>
          <w:i/>
          <w:iCs w:val="0"/>
          <w:sz w:val="22"/>
          <w:szCs w:val="22"/>
        </w:rPr>
      </w:pPr>
      <w:bookmarkStart w:id="120" w:name="_Toc209531961"/>
      <w:proofErr w:type="spellStart"/>
      <w:r w:rsidRPr="00FC3B79">
        <w:rPr>
          <w:rFonts w:ascii="Times New Roman" w:hAnsi="Times New Roman" w:cs="Times New Roman"/>
          <w:i/>
          <w:iCs w:val="0"/>
          <w:sz w:val="22"/>
          <w:szCs w:val="22"/>
        </w:rPr>
        <w:t>Tabela</w:t>
      </w:r>
      <w:proofErr w:type="spellEnd"/>
      <w:r w:rsidRPr="00FC3B79">
        <w:rPr>
          <w:rFonts w:ascii="Times New Roman" w:hAnsi="Times New Roman" w:cs="Times New Roman"/>
          <w:i/>
          <w:iCs w:val="0"/>
          <w:sz w:val="22"/>
          <w:szCs w:val="22"/>
        </w:rPr>
        <w:t xml:space="preserve"> </w:t>
      </w:r>
      <w:r w:rsidRPr="00FC3B79">
        <w:rPr>
          <w:rFonts w:ascii="Times New Roman" w:hAnsi="Times New Roman" w:cs="Times New Roman"/>
          <w:i/>
          <w:iCs w:val="0"/>
          <w:sz w:val="22"/>
          <w:szCs w:val="22"/>
        </w:rPr>
        <w:fldChar w:fldCharType="begin"/>
      </w:r>
      <w:r w:rsidRPr="00FC3B79">
        <w:rPr>
          <w:rFonts w:ascii="Times New Roman" w:hAnsi="Times New Roman" w:cs="Times New Roman"/>
          <w:i/>
          <w:iCs w:val="0"/>
          <w:sz w:val="22"/>
          <w:szCs w:val="22"/>
        </w:rPr>
        <w:instrText xml:space="preserve"> SEQ Tabela \* ARABIC </w:instrText>
      </w:r>
      <w:r w:rsidRPr="00FC3B79">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rPr>
        <w:t>23</w:t>
      </w:r>
      <w:r w:rsidRPr="00FC3B79">
        <w:rPr>
          <w:rFonts w:ascii="Times New Roman" w:hAnsi="Times New Roman" w:cs="Times New Roman"/>
          <w:i/>
          <w:iCs w:val="0"/>
          <w:sz w:val="22"/>
          <w:szCs w:val="22"/>
        </w:rPr>
        <w:fldChar w:fldCharType="end"/>
      </w:r>
      <w:r w:rsidRPr="00FC3B79">
        <w:rPr>
          <w:rFonts w:ascii="Times New Roman" w:hAnsi="Times New Roman" w:cs="Times New Roman"/>
          <w:i/>
          <w:iCs w:val="0"/>
          <w:sz w:val="22"/>
          <w:szCs w:val="22"/>
        </w:rPr>
        <w:t xml:space="preserve">: </w:t>
      </w:r>
      <w:proofErr w:type="spellStart"/>
      <w:r w:rsidRPr="00FC3B79">
        <w:rPr>
          <w:rFonts w:ascii="Times New Roman" w:hAnsi="Times New Roman" w:cs="Times New Roman"/>
          <w:i/>
          <w:iCs w:val="0"/>
          <w:sz w:val="22"/>
          <w:szCs w:val="22"/>
        </w:rPr>
        <w:t>Shpërndarja</w:t>
      </w:r>
      <w:proofErr w:type="spellEnd"/>
      <w:r w:rsidRPr="00FC3B79">
        <w:rPr>
          <w:rFonts w:ascii="Times New Roman" w:hAnsi="Times New Roman" w:cs="Times New Roman"/>
          <w:i/>
          <w:iCs w:val="0"/>
          <w:sz w:val="22"/>
          <w:szCs w:val="22"/>
        </w:rPr>
        <w:t xml:space="preserve"> e </w:t>
      </w:r>
      <w:proofErr w:type="spellStart"/>
      <w:proofErr w:type="gramStart"/>
      <w:r w:rsidRPr="00FC3B79">
        <w:rPr>
          <w:rFonts w:ascii="Times New Roman" w:hAnsi="Times New Roman" w:cs="Times New Roman"/>
          <w:i/>
          <w:iCs w:val="0"/>
          <w:sz w:val="22"/>
          <w:szCs w:val="22"/>
        </w:rPr>
        <w:t>subjekteve</w:t>
      </w:r>
      <w:proofErr w:type="spellEnd"/>
      <w:r w:rsidRPr="00FC3B79">
        <w:rPr>
          <w:rFonts w:ascii="Times New Roman" w:hAnsi="Times New Roman" w:cs="Times New Roman"/>
          <w:i/>
          <w:iCs w:val="0"/>
          <w:sz w:val="22"/>
          <w:szCs w:val="22"/>
        </w:rPr>
        <w:t xml:space="preserve">  </w:t>
      </w:r>
      <w:proofErr w:type="spellStart"/>
      <w:r w:rsidRPr="00FC3B79">
        <w:rPr>
          <w:rFonts w:ascii="Times New Roman" w:hAnsi="Times New Roman" w:cs="Times New Roman"/>
          <w:i/>
          <w:iCs w:val="0"/>
          <w:sz w:val="22"/>
          <w:szCs w:val="22"/>
        </w:rPr>
        <w:t>sipas</w:t>
      </w:r>
      <w:proofErr w:type="spellEnd"/>
      <w:proofErr w:type="gramEnd"/>
      <w:r w:rsidRPr="00FC3B79">
        <w:rPr>
          <w:rFonts w:ascii="Times New Roman" w:hAnsi="Times New Roman" w:cs="Times New Roman"/>
          <w:i/>
          <w:iCs w:val="0"/>
          <w:sz w:val="22"/>
          <w:szCs w:val="22"/>
        </w:rPr>
        <w:t xml:space="preserve"> </w:t>
      </w:r>
      <w:proofErr w:type="spellStart"/>
      <w:r w:rsidRPr="00FC3B79">
        <w:rPr>
          <w:rFonts w:ascii="Times New Roman" w:hAnsi="Times New Roman" w:cs="Times New Roman"/>
          <w:i/>
          <w:iCs w:val="0"/>
          <w:sz w:val="22"/>
          <w:szCs w:val="22"/>
        </w:rPr>
        <w:t>nivelit</w:t>
      </w:r>
      <w:proofErr w:type="spellEnd"/>
      <w:r w:rsidRPr="00FC3B79">
        <w:rPr>
          <w:rFonts w:ascii="Times New Roman" w:hAnsi="Times New Roman" w:cs="Times New Roman"/>
          <w:i/>
          <w:iCs w:val="0"/>
          <w:sz w:val="22"/>
          <w:szCs w:val="22"/>
        </w:rPr>
        <w:t xml:space="preserve"> </w:t>
      </w:r>
      <w:proofErr w:type="spellStart"/>
      <w:r w:rsidRPr="00FC3B79">
        <w:rPr>
          <w:rFonts w:ascii="Times New Roman" w:hAnsi="Times New Roman" w:cs="Times New Roman"/>
          <w:i/>
          <w:iCs w:val="0"/>
          <w:sz w:val="22"/>
          <w:szCs w:val="22"/>
        </w:rPr>
        <w:t>të</w:t>
      </w:r>
      <w:proofErr w:type="spellEnd"/>
      <w:r w:rsidRPr="00FC3B79">
        <w:rPr>
          <w:rFonts w:ascii="Times New Roman" w:hAnsi="Times New Roman" w:cs="Times New Roman"/>
          <w:i/>
          <w:iCs w:val="0"/>
          <w:sz w:val="22"/>
          <w:szCs w:val="22"/>
        </w:rPr>
        <w:t xml:space="preserve"> </w:t>
      </w:r>
      <w:proofErr w:type="spellStart"/>
      <w:r w:rsidRPr="00FC3B79">
        <w:rPr>
          <w:rFonts w:ascii="Times New Roman" w:hAnsi="Times New Roman" w:cs="Times New Roman"/>
          <w:i/>
          <w:iCs w:val="0"/>
          <w:sz w:val="22"/>
          <w:szCs w:val="22"/>
        </w:rPr>
        <w:t>qarkullimit</w:t>
      </w:r>
      <w:proofErr w:type="spellEnd"/>
      <w:r w:rsidRPr="00FC3B79">
        <w:rPr>
          <w:rFonts w:ascii="Times New Roman" w:hAnsi="Times New Roman" w:cs="Times New Roman"/>
          <w:i/>
          <w:iCs w:val="0"/>
          <w:sz w:val="22"/>
          <w:szCs w:val="22"/>
        </w:rPr>
        <w:t xml:space="preserve"> </w:t>
      </w:r>
      <w:proofErr w:type="spellStart"/>
      <w:r w:rsidRPr="00FC3B79">
        <w:rPr>
          <w:rFonts w:ascii="Times New Roman" w:hAnsi="Times New Roman" w:cs="Times New Roman"/>
          <w:i/>
          <w:iCs w:val="0"/>
          <w:sz w:val="22"/>
          <w:szCs w:val="22"/>
        </w:rPr>
        <w:t>për</w:t>
      </w:r>
      <w:proofErr w:type="spellEnd"/>
      <w:r w:rsidRPr="00FC3B79">
        <w:rPr>
          <w:rFonts w:ascii="Times New Roman" w:hAnsi="Times New Roman" w:cs="Times New Roman"/>
          <w:i/>
          <w:iCs w:val="0"/>
          <w:sz w:val="22"/>
          <w:szCs w:val="22"/>
        </w:rPr>
        <w:t xml:space="preserve"> </w:t>
      </w:r>
      <w:proofErr w:type="spellStart"/>
      <w:r w:rsidRPr="00FC3B79">
        <w:rPr>
          <w:rFonts w:ascii="Times New Roman" w:hAnsi="Times New Roman" w:cs="Times New Roman"/>
          <w:i/>
          <w:iCs w:val="0"/>
          <w:sz w:val="22"/>
          <w:szCs w:val="22"/>
        </w:rPr>
        <w:t>sektorin</w:t>
      </w:r>
      <w:proofErr w:type="spellEnd"/>
      <w:r w:rsidRPr="00FC3B79">
        <w:rPr>
          <w:rFonts w:ascii="Times New Roman" w:hAnsi="Times New Roman" w:cs="Times New Roman"/>
          <w:i/>
          <w:iCs w:val="0"/>
          <w:sz w:val="22"/>
          <w:szCs w:val="22"/>
        </w:rPr>
        <w:t xml:space="preserve"> </w:t>
      </w:r>
      <w:proofErr w:type="spellStart"/>
      <w:r w:rsidRPr="00FC3B79">
        <w:rPr>
          <w:rFonts w:ascii="Times New Roman" w:hAnsi="Times New Roman" w:cs="Times New Roman"/>
          <w:i/>
          <w:iCs w:val="0"/>
          <w:sz w:val="22"/>
          <w:szCs w:val="22"/>
        </w:rPr>
        <w:t>bujqësor</w:t>
      </w:r>
      <w:proofErr w:type="spellEnd"/>
      <w:r w:rsidRPr="00FC3B79">
        <w:rPr>
          <w:rFonts w:ascii="Times New Roman" w:hAnsi="Times New Roman" w:cs="Times New Roman"/>
          <w:i/>
          <w:iCs w:val="0"/>
          <w:sz w:val="22"/>
          <w:szCs w:val="22"/>
        </w:rPr>
        <w:t xml:space="preserve"> </w:t>
      </w:r>
      <w:proofErr w:type="spellStart"/>
      <w:r w:rsidRPr="00FC3B79">
        <w:rPr>
          <w:rFonts w:ascii="Times New Roman" w:hAnsi="Times New Roman" w:cs="Times New Roman"/>
          <w:i/>
          <w:iCs w:val="0"/>
          <w:sz w:val="22"/>
          <w:szCs w:val="22"/>
        </w:rPr>
        <w:t>sipas</w:t>
      </w:r>
      <w:proofErr w:type="spellEnd"/>
      <w:r w:rsidRPr="00FC3B79">
        <w:rPr>
          <w:rFonts w:ascii="Times New Roman" w:hAnsi="Times New Roman" w:cs="Times New Roman"/>
          <w:i/>
          <w:iCs w:val="0"/>
          <w:sz w:val="22"/>
          <w:szCs w:val="22"/>
        </w:rPr>
        <w:t xml:space="preserve"> </w:t>
      </w:r>
      <w:proofErr w:type="spellStart"/>
      <w:r w:rsidRPr="00FC3B79">
        <w:rPr>
          <w:rFonts w:ascii="Times New Roman" w:hAnsi="Times New Roman" w:cs="Times New Roman"/>
          <w:i/>
          <w:iCs w:val="0"/>
          <w:sz w:val="22"/>
          <w:szCs w:val="22"/>
        </w:rPr>
        <w:t>të</w:t>
      </w:r>
      <w:proofErr w:type="spellEnd"/>
      <w:r w:rsidRPr="00FC3B79">
        <w:rPr>
          <w:rFonts w:ascii="Times New Roman" w:hAnsi="Times New Roman" w:cs="Times New Roman"/>
          <w:i/>
          <w:iCs w:val="0"/>
          <w:sz w:val="22"/>
          <w:szCs w:val="22"/>
        </w:rPr>
        <w:t xml:space="preserve"> </w:t>
      </w:r>
      <w:proofErr w:type="spellStart"/>
      <w:r w:rsidRPr="00FC3B79">
        <w:rPr>
          <w:rFonts w:ascii="Times New Roman" w:hAnsi="Times New Roman" w:cs="Times New Roman"/>
          <w:i/>
          <w:iCs w:val="0"/>
          <w:sz w:val="22"/>
          <w:szCs w:val="22"/>
        </w:rPr>
        <w:t>dhënave</w:t>
      </w:r>
      <w:proofErr w:type="spellEnd"/>
      <w:r w:rsidRPr="00FC3B79">
        <w:rPr>
          <w:rFonts w:ascii="Times New Roman" w:hAnsi="Times New Roman" w:cs="Times New Roman"/>
          <w:i/>
          <w:iCs w:val="0"/>
          <w:sz w:val="22"/>
          <w:szCs w:val="22"/>
        </w:rPr>
        <w:t xml:space="preserve"> </w:t>
      </w:r>
      <w:proofErr w:type="spellStart"/>
      <w:r w:rsidRPr="00FC3B79">
        <w:rPr>
          <w:rFonts w:ascii="Times New Roman" w:hAnsi="Times New Roman" w:cs="Times New Roman"/>
          <w:i/>
          <w:iCs w:val="0"/>
          <w:sz w:val="22"/>
          <w:szCs w:val="22"/>
        </w:rPr>
        <w:t>të</w:t>
      </w:r>
      <w:proofErr w:type="spellEnd"/>
      <w:r w:rsidRPr="00FC3B79">
        <w:rPr>
          <w:rFonts w:ascii="Times New Roman" w:hAnsi="Times New Roman" w:cs="Times New Roman"/>
          <w:i/>
          <w:iCs w:val="0"/>
          <w:sz w:val="22"/>
          <w:szCs w:val="22"/>
        </w:rPr>
        <w:t xml:space="preserve"> </w:t>
      </w:r>
      <w:proofErr w:type="spellStart"/>
      <w:r w:rsidRPr="00FC3B79">
        <w:rPr>
          <w:rFonts w:ascii="Times New Roman" w:hAnsi="Times New Roman" w:cs="Times New Roman"/>
          <w:i/>
          <w:iCs w:val="0"/>
          <w:sz w:val="22"/>
          <w:szCs w:val="22"/>
        </w:rPr>
        <w:t>marra</w:t>
      </w:r>
      <w:proofErr w:type="spellEnd"/>
      <w:r w:rsidRPr="00FC3B79">
        <w:rPr>
          <w:rFonts w:ascii="Times New Roman" w:hAnsi="Times New Roman" w:cs="Times New Roman"/>
          <w:i/>
          <w:iCs w:val="0"/>
          <w:sz w:val="22"/>
          <w:szCs w:val="22"/>
        </w:rPr>
        <w:t xml:space="preserve"> </w:t>
      </w:r>
      <w:proofErr w:type="spellStart"/>
      <w:r w:rsidRPr="00FC3B79">
        <w:rPr>
          <w:rFonts w:ascii="Times New Roman" w:hAnsi="Times New Roman" w:cs="Times New Roman"/>
          <w:i/>
          <w:iCs w:val="0"/>
          <w:sz w:val="22"/>
          <w:szCs w:val="22"/>
        </w:rPr>
        <w:t>nga</w:t>
      </w:r>
      <w:proofErr w:type="spellEnd"/>
      <w:r w:rsidRPr="00FC3B79">
        <w:rPr>
          <w:rFonts w:ascii="Times New Roman" w:hAnsi="Times New Roman" w:cs="Times New Roman"/>
          <w:i/>
          <w:iCs w:val="0"/>
          <w:sz w:val="22"/>
          <w:szCs w:val="22"/>
        </w:rPr>
        <w:t xml:space="preserve"> DPT </w:t>
      </w:r>
      <w:proofErr w:type="spellStart"/>
      <w:r w:rsidRPr="00FC3B79">
        <w:rPr>
          <w:rFonts w:ascii="Times New Roman" w:hAnsi="Times New Roman" w:cs="Times New Roman"/>
          <w:i/>
          <w:iCs w:val="0"/>
          <w:sz w:val="22"/>
          <w:szCs w:val="22"/>
        </w:rPr>
        <w:t>për</w:t>
      </w:r>
      <w:proofErr w:type="spellEnd"/>
      <w:r w:rsidRPr="00FC3B79">
        <w:rPr>
          <w:rFonts w:ascii="Times New Roman" w:hAnsi="Times New Roman" w:cs="Times New Roman"/>
          <w:i/>
          <w:iCs w:val="0"/>
          <w:sz w:val="22"/>
          <w:szCs w:val="22"/>
        </w:rPr>
        <w:t xml:space="preserve"> </w:t>
      </w:r>
      <w:proofErr w:type="spellStart"/>
      <w:r w:rsidRPr="00FC3B79">
        <w:rPr>
          <w:rFonts w:ascii="Times New Roman" w:hAnsi="Times New Roman" w:cs="Times New Roman"/>
          <w:i/>
          <w:iCs w:val="0"/>
          <w:sz w:val="22"/>
          <w:szCs w:val="22"/>
        </w:rPr>
        <w:t>periudhën</w:t>
      </w:r>
      <w:proofErr w:type="spellEnd"/>
      <w:r w:rsidRPr="00FC3B79">
        <w:rPr>
          <w:rFonts w:ascii="Times New Roman" w:hAnsi="Times New Roman" w:cs="Times New Roman"/>
          <w:i/>
          <w:iCs w:val="0"/>
          <w:sz w:val="22"/>
          <w:szCs w:val="22"/>
        </w:rPr>
        <w:t xml:space="preserve"> 2021-2024</w:t>
      </w:r>
      <w:bookmarkEnd w:id="120"/>
    </w:p>
    <w:p w14:paraId="648FBEEC" w14:textId="77777777" w:rsidR="00FC3B79" w:rsidRPr="00FC3B79" w:rsidRDefault="00FC3B79" w:rsidP="00FC3B79">
      <w:pPr>
        <w:pStyle w:val="Caption"/>
        <w:keepNext/>
        <w:jc w:val="center"/>
        <w:rPr>
          <w:rFonts w:ascii="Times New Roman" w:hAnsi="Times New Roman" w:cs="Times New Roman"/>
          <w:i/>
          <w:iCs w:val="0"/>
          <w:sz w:val="22"/>
          <w:szCs w:val="22"/>
        </w:rPr>
      </w:pPr>
    </w:p>
    <w:tbl>
      <w:tblPr>
        <w:tblW w:w="9312" w:type="dxa"/>
        <w:tblLook w:val="04A0" w:firstRow="1" w:lastRow="0" w:firstColumn="1" w:lastColumn="0" w:noHBand="0" w:noVBand="1"/>
      </w:tblPr>
      <w:tblGrid>
        <w:gridCol w:w="4600"/>
        <w:gridCol w:w="738"/>
        <w:gridCol w:w="855"/>
        <w:gridCol w:w="855"/>
        <w:gridCol w:w="855"/>
        <w:gridCol w:w="1409"/>
      </w:tblGrid>
      <w:tr w:rsidR="00FC3B79" w:rsidRPr="00FC3B79" w14:paraId="52FC791D" w14:textId="77777777" w:rsidTr="002B6B7F">
        <w:trPr>
          <w:trHeight w:val="560"/>
        </w:trPr>
        <w:tc>
          <w:tcPr>
            <w:tcW w:w="0" w:type="auto"/>
            <w:tcBorders>
              <w:top w:val="single" w:sz="8" w:space="0" w:color="AFA7CD"/>
              <w:left w:val="single" w:sz="8" w:space="0" w:color="AFA7CD"/>
              <w:bottom w:val="single" w:sz="12" w:space="0" w:color="887CB5"/>
              <w:right w:val="single" w:sz="8" w:space="0" w:color="AFA7CD"/>
            </w:tcBorders>
            <w:shd w:val="clear" w:color="000000" w:fill="BDD7EE"/>
            <w:vAlign w:val="center"/>
            <w:hideMark/>
          </w:tcPr>
          <w:p w14:paraId="435317F8" w14:textId="77777777" w:rsidR="00FC3B79" w:rsidRPr="00FC3B79" w:rsidRDefault="00FC3B79" w:rsidP="00FC3B79">
            <w:pPr>
              <w:spacing w:line="240" w:lineRule="auto"/>
              <w:contextualSpacing w:val="0"/>
              <w:rPr>
                <w:rFonts w:ascii="Times New Roman" w:eastAsia="Times New Roman" w:hAnsi="Times New Roman" w:cs="Times New Roman"/>
                <w:b/>
                <w:bCs/>
                <w:i/>
                <w:iCs/>
                <w:color w:val="auto"/>
                <w:szCs w:val="24"/>
                <w:lang w:val="en-US" w:eastAsia="en-US"/>
              </w:rPr>
            </w:pPr>
            <w:r w:rsidRPr="00FC3B79">
              <w:rPr>
                <w:rFonts w:ascii="Times New Roman" w:eastAsia="Times New Roman" w:hAnsi="Times New Roman" w:cs="Times New Roman"/>
                <w:b/>
                <w:bCs/>
                <w:i/>
                <w:iCs/>
                <w:color w:val="auto"/>
                <w:szCs w:val="24"/>
                <w:lang w:val="da-DK" w:eastAsia="en-US"/>
              </w:rPr>
              <w:t>Niveli i qarkullimit (në milionë lekë)</w:t>
            </w:r>
          </w:p>
        </w:tc>
        <w:tc>
          <w:tcPr>
            <w:tcW w:w="0" w:type="auto"/>
            <w:tcBorders>
              <w:top w:val="single" w:sz="8" w:space="0" w:color="AFA7CD"/>
              <w:left w:val="nil"/>
              <w:bottom w:val="single" w:sz="12" w:space="0" w:color="887CB5"/>
              <w:right w:val="single" w:sz="8" w:space="0" w:color="AFA7CD"/>
            </w:tcBorders>
            <w:shd w:val="clear" w:color="000000" w:fill="BDD7EE"/>
            <w:noWrap/>
            <w:vAlign w:val="center"/>
            <w:hideMark/>
          </w:tcPr>
          <w:p w14:paraId="65CB6227" w14:textId="77777777" w:rsidR="00FC3B79" w:rsidRPr="00FC3B79" w:rsidRDefault="00FC3B79" w:rsidP="00FC3B79">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FC3B79">
              <w:rPr>
                <w:rFonts w:ascii="Times New Roman" w:eastAsia="Times New Roman" w:hAnsi="Times New Roman" w:cs="Times New Roman"/>
                <w:b/>
                <w:bCs/>
                <w:color w:val="000000"/>
                <w:sz w:val="18"/>
                <w:szCs w:val="18"/>
                <w:lang w:val="en-US" w:eastAsia="en-US"/>
              </w:rPr>
              <w:t>2021</w:t>
            </w:r>
          </w:p>
        </w:tc>
        <w:tc>
          <w:tcPr>
            <w:tcW w:w="0" w:type="auto"/>
            <w:tcBorders>
              <w:top w:val="single" w:sz="8" w:space="0" w:color="AFA7CD"/>
              <w:left w:val="nil"/>
              <w:bottom w:val="single" w:sz="12" w:space="0" w:color="887CB5"/>
              <w:right w:val="single" w:sz="8" w:space="0" w:color="AFA7CD"/>
            </w:tcBorders>
            <w:shd w:val="clear" w:color="000000" w:fill="BDD7EE"/>
            <w:noWrap/>
            <w:vAlign w:val="center"/>
            <w:hideMark/>
          </w:tcPr>
          <w:p w14:paraId="468162EF" w14:textId="77777777" w:rsidR="00FC3B79" w:rsidRPr="00FC3B79" w:rsidRDefault="00FC3B79" w:rsidP="00FC3B79">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FC3B79">
              <w:rPr>
                <w:rFonts w:ascii="Times New Roman" w:eastAsia="Times New Roman" w:hAnsi="Times New Roman" w:cs="Times New Roman"/>
                <w:b/>
                <w:bCs/>
                <w:color w:val="000000"/>
                <w:sz w:val="18"/>
                <w:szCs w:val="18"/>
                <w:lang w:val="en-US" w:eastAsia="en-US"/>
              </w:rPr>
              <w:t>2022</w:t>
            </w:r>
          </w:p>
        </w:tc>
        <w:tc>
          <w:tcPr>
            <w:tcW w:w="0" w:type="auto"/>
            <w:tcBorders>
              <w:top w:val="single" w:sz="8" w:space="0" w:color="AFA7CD"/>
              <w:left w:val="nil"/>
              <w:bottom w:val="single" w:sz="12" w:space="0" w:color="887CB5"/>
              <w:right w:val="single" w:sz="8" w:space="0" w:color="AFA7CD"/>
            </w:tcBorders>
            <w:shd w:val="clear" w:color="000000" w:fill="BDD7EE"/>
            <w:noWrap/>
            <w:vAlign w:val="center"/>
            <w:hideMark/>
          </w:tcPr>
          <w:p w14:paraId="6CBD52D3" w14:textId="77777777" w:rsidR="00FC3B79" w:rsidRPr="00FC3B79" w:rsidRDefault="00FC3B79" w:rsidP="00FC3B79">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FC3B79">
              <w:rPr>
                <w:rFonts w:ascii="Times New Roman" w:eastAsia="Times New Roman" w:hAnsi="Times New Roman" w:cs="Times New Roman"/>
                <w:b/>
                <w:bCs/>
                <w:color w:val="000000"/>
                <w:sz w:val="18"/>
                <w:szCs w:val="18"/>
                <w:lang w:val="en-US" w:eastAsia="en-US"/>
              </w:rPr>
              <w:t>2023</w:t>
            </w:r>
          </w:p>
        </w:tc>
        <w:tc>
          <w:tcPr>
            <w:tcW w:w="0" w:type="auto"/>
            <w:tcBorders>
              <w:top w:val="single" w:sz="8" w:space="0" w:color="AFA7CD"/>
              <w:left w:val="nil"/>
              <w:bottom w:val="single" w:sz="12" w:space="0" w:color="887CB5"/>
              <w:right w:val="single" w:sz="8" w:space="0" w:color="AFA7CD"/>
            </w:tcBorders>
            <w:shd w:val="clear" w:color="000000" w:fill="BDD7EE"/>
            <w:noWrap/>
            <w:vAlign w:val="center"/>
            <w:hideMark/>
          </w:tcPr>
          <w:p w14:paraId="361F46FD" w14:textId="77777777" w:rsidR="00FC3B79" w:rsidRPr="00FC3B79" w:rsidRDefault="00FC3B79" w:rsidP="00FC3B79">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FC3B79">
              <w:rPr>
                <w:rFonts w:ascii="Times New Roman" w:eastAsia="Times New Roman" w:hAnsi="Times New Roman" w:cs="Times New Roman"/>
                <w:b/>
                <w:bCs/>
                <w:color w:val="000000"/>
                <w:sz w:val="18"/>
                <w:szCs w:val="18"/>
                <w:lang w:val="en-US" w:eastAsia="en-US"/>
              </w:rPr>
              <w:t>2024</w:t>
            </w:r>
          </w:p>
        </w:tc>
        <w:tc>
          <w:tcPr>
            <w:tcW w:w="0" w:type="auto"/>
            <w:tcBorders>
              <w:top w:val="single" w:sz="8" w:space="0" w:color="AFA7CD"/>
              <w:left w:val="nil"/>
              <w:bottom w:val="single" w:sz="12" w:space="0" w:color="887CB5"/>
              <w:right w:val="single" w:sz="8" w:space="0" w:color="AFA7CD"/>
            </w:tcBorders>
            <w:shd w:val="clear" w:color="000000" w:fill="BDD7EE"/>
            <w:noWrap/>
            <w:vAlign w:val="center"/>
            <w:hideMark/>
          </w:tcPr>
          <w:p w14:paraId="68F325C2" w14:textId="77777777" w:rsidR="00FC3B79" w:rsidRPr="00FC3B79" w:rsidRDefault="00FC3B79" w:rsidP="00FC3B79">
            <w:pPr>
              <w:spacing w:line="240" w:lineRule="auto"/>
              <w:contextualSpacing w:val="0"/>
              <w:rPr>
                <w:rFonts w:ascii="Times New Roman" w:eastAsia="Times New Roman" w:hAnsi="Times New Roman" w:cs="Times New Roman"/>
                <w:b/>
                <w:bCs/>
                <w:color w:val="000000"/>
                <w:sz w:val="18"/>
                <w:szCs w:val="18"/>
                <w:lang w:val="en-US" w:eastAsia="en-US"/>
              </w:rPr>
            </w:pPr>
            <w:proofErr w:type="spellStart"/>
            <w:r w:rsidRPr="00FC3B79">
              <w:rPr>
                <w:rFonts w:ascii="Times New Roman" w:eastAsia="Times New Roman" w:hAnsi="Times New Roman" w:cs="Times New Roman"/>
                <w:b/>
                <w:bCs/>
                <w:color w:val="000000"/>
                <w:sz w:val="18"/>
                <w:szCs w:val="18"/>
                <w:lang w:val="en-US" w:eastAsia="en-US"/>
              </w:rPr>
              <w:t>Dif</w:t>
            </w:r>
            <w:proofErr w:type="spellEnd"/>
            <w:r w:rsidRPr="00FC3B79">
              <w:rPr>
                <w:rFonts w:ascii="Times New Roman" w:eastAsia="Times New Roman" w:hAnsi="Times New Roman" w:cs="Times New Roman"/>
                <w:b/>
                <w:bCs/>
                <w:color w:val="000000"/>
                <w:sz w:val="18"/>
                <w:szCs w:val="18"/>
                <w:lang w:val="en-US" w:eastAsia="en-US"/>
              </w:rPr>
              <w:t xml:space="preserve"> 2023/2022</w:t>
            </w:r>
          </w:p>
        </w:tc>
      </w:tr>
      <w:tr w:rsidR="00FC3B79" w:rsidRPr="00FC3B79" w14:paraId="72AA4E77" w14:textId="77777777" w:rsidTr="002B6B7F">
        <w:trPr>
          <w:trHeight w:val="285"/>
        </w:trPr>
        <w:tc>
          <w:tcPr>
            <w:tcW w:w="0" w:type="auto"/>
            <w:tcBorders>
              <w:top w:val="nil"/>
              <w:left w:val="single" w:sz="8" w:space="0" w:color="AFA7CD"/>
              <w:bottom w:val="single" w:sz="8" w:space="0" w:color="AFA7CD"/>
              <w:right w:val="single" w:sz="8" w:space="0" w:color="AFA7CD"/>
            </w:tcBorders>
            <w:noWrap/>
            <w:vAlign w:val="center"/>
            <w:hideMark/>
          </w:tcPr>
          <w:p w14:paraId="3ABF2E1E" w14:textId="77777777" w:rsidR="00FC3B79" w:rsidRPr="00FC3B79" w:rsidRDefault="00FC3B79" w:rsidP="00FC3B79">
            <w:pPr>
              <w:spacing w:line="240" w:lineRule="auto"/>
              <w:contextualSpacing w:val="0"/>
              <w:rPr>
                <w:rFonts w:ascii="Times New Roman" w:eastAsia="Times New Roman" w:hAnsi="Times New Roman" w:cs="Times New Roman"/>
                <w:color w:val="auto"/>
                <w:sz w:val="18"/>
                <w:szCs w:val="18"/>
                <w:lang w:val="en-US" w:eastAsia="en-US"/>
              </w:rPr>
            </w:pPr>
            <w:r w:rsidRPr="00FC3B79">
              <w:rPr>
                <w:rFonts w:ascii="Times New Roman" w:eastAsia="Times New Roman" w:hAnsi="Times New Roman" w:cs="Times New Roman"/>
                <w:color w:val="auto"/>
                <w:sz w:val="18"/>
                <w:szCs w:val="18"/>
                <w:lang w:eastAsia="en-US"/>
              </w:rPr>
              <w:t xml:space="preserve"> </w:t>
            </w:r>
            <w:r w:rsidRPr="00FC3B79">
              <w:rPr>
                <w:rFonts w:ascii="Times New Roman" w:eastAsia="Times New Roman" w:hAnsi="Times New Roman" w:cs="Times New Roman"/>
                <w:color w:val="auto"/>
                <w:sz w:val="18"/>
                <w:szCs w:val="18"/>
                <w:u w:val="single"/>
                <w:lang w:eastAsia="en-US"/>
              </w:rPr>
              <w:t xml:space="preserve">Mbi 100 </w:t>
            </w:r>
            <w:proofErr w:type="spellStart"/>
            <w:r w:rsidRPr="00FC3B79">
              <w:rPr>
                <w:rFonts w:ascii="Times New Roman" w:eastAsia="Times New Roman" w:hAnsi="Times New Roman" w:cs="Times New Roman"/>
                <w:color w:val="auto"/>
                <w:sz w:val="18"/>
                <w:szCs w:val="18"/>
                <w:u w:val="single"/>
                <w:lang w:eastAsia="en-US"/>
              </w:rPr>
              <w:t>milionë</w:t>
            </w:r>
            <w:proofErr w:type="spellEnd"/>
          </w:p>
        </w:tc>
        <w:tc>
          <w:tcPr>
            <w:tcW w:w="0" w:type="auto"/>
            <w:tcBorders>
              <w:top w:val="nil"/>
              <w:left w:val="nil"/>
              <w:bottom w:val="single" w:sz="8" w:space="0" w:color="AFA7CD"/>
              <w:right w:val="single" w:sz="8" w:space="0" w:color="AFA7CD"/>
            </w:tcBorders>
            <w:noWrap/>
            <w:vAlign w:val="center"/>
            <w:hideMark/>
          </w:tcPr>
          <w:p w14:paraId="535913E8" w14:textId="77777777" w:rsidR="00FC3B79" w:rsidRPr="00FC3B79" w:rsidRDefault="00FC3B79" w:rsidP="00FC3B79">
            <w:pPr>
              <w:spacing w:line="240" w:lineRule="auto"/>
              <w:contextualSpacing w:val="0"/>
              <w:jc w:val="right"/>
              <w:rPr>
                <w:rFonts w:ascii="Times New Roman" w:eastAsia="Times New Roman" w:hAnsi="Times New Roman" w:cs="Times New Roman"/>
                <w:color w:val="auto"/>
                <w:sz w:val="18"/>
                <w:szCs w:val="18"/>
                <w:lang w:val="en-US" w:eastAsia="en-US"/>
              </w:rPr>
            </w:pPr>
            <w:r w:rsidRPr="00FC3B79">
              <w:rPr>
                <w:rFonts w:ascii="Times New Roman" w:eastAsia="Times New Roman" w:hAnsi="Times New Roman" w:cs="Times New Roman"/>
                <w:color w:val="auto"/>
                <w:sz w:val="18"/>
                <w:szCs w:val="18"/>
                <w:lang w:val="en-US" w:eastAsia="en-US"/>
              </w:rPr>
              <w:t>63%</w:t>
            </w:r>
          </w:p>
        </w:tc>
        <w:tc>
          <w:tcPr>
            <w:tcW w:w="0" w:type="auto"/>
            <w:tcBorders>
              <w:top w:val="nil"/>
              <w:left w:val="nil"/>
              <w:bottom w:val="single" w:sz="8" w:space="0" w:color="AFA7CD"/>
              <w:right w:val="single" w:sz="8" w:space="0" w:color="AFA7CD"/>
            </w:tcBorders>
            <w:noWrap/>
            <w:vAlign w:val="center"/>
            <w:hideMark/>
          </w:tcPr>
          <w:p w14:paraId="1B5D9169"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66.87%</w:t>
            </w:r>
          </w:p>
        </w:tc>
        <w:tc>
          <w:tcPr>
            <w:tcW w:w="0" w:type="auto"/>
            <w:tcBorders>
              <w:top w:val="nil"/>
              <w:left w:val="nil"/>
              <w:bottom w:val="single" w:sz="8" w:space="0" w:color="AFA7CD"/>
              <w:right w:val="single" w:sz="8" w:space="0" w:color="AFA7CD"/>
            </w:tcBorders>
            <w:noWrap/>
            <w:vAlign w:val="center"/>
            <w:hideMark/>
          </w:tcPr>
          <w:p w14:paraId="6FA032B9"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32.36%</w:t>
            </w:r>
          </w:p>
        </w:tc>
        <w:tc>
          <w:tcPr>
            <w:tcW w:w="0" w:type="auto"/>
            <w:tcBorders>
              <w:top w:val="nil"/>
              <w:left w:val="nil"/>
              <w:bottom w:val="single" w:sz="8" w:space="0" w:color="AFA7CD"/>
              <w:right w:val="single" w:sz="8" w:space="0" w:color="AFA7CD"/>
            </w:tcBorders>
            <w:noWrap/>
            <w:vAlign w:val="center"/>
            <w:hideMark/>
          </w:tcPr>
          <w:p w14:paraId="6FC6CB48"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32.67%</w:t>
            </w:r>
          </w:p>
        </w:tc>
        <w:tc>
          <w:tcPr>
            <w:tcW w:w="0" w:type="auto"/>
            <w:tcBorders>
              <w:top w:val="nil"/>
              <w:left w:val="nil"/>
              <w:bottom w:val="single" w:sz="8" w:space="0" w:color="AFA7CD"/>
              <w:right w:val="single" w:sz="8" w:space="0" w:color="AFA7CD"/>
            </w:tcBorders>
            <w:noWrap/>
            <w:vAlign w:val="center"/>
            <w:hideMark/>
          </w:tcPr>
          <w:p w14:paraId="38716E89"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-34.51%</w:t>
            </w:r>
          </w:p>
        </w:tc>
      </w:tr>
      <w:tr w:rsidR="00FC3B79" w:rsidRPr="00FC3B79" w14:paraId="5E1878BB" w14:textId="77777777" w:rsidTr="002B6B7F">
        <w:trPr>
          <w:trHeight w:val="273"/>
        </w:trPr>
        <w:tc>
          <w:tcPr>
            <w:tcW w:w="0" w:type="auto"/>
            <w:tcBorders>
              <w:top w:val="nil"/>
              <w:left w:val="single" w:sz="8" w:space="0" w:color="AFA7CD"/>
              <w:bottom w:val="single" w:sz="8" w:space="0" w:color="AFA7CD"/>
              <w:right w:val="single" w:sz="8" w:space="0" w:color="AFA7CD"/>
            </w:tcBorders>
            <w:noWrap/>
            <w:vAlign w:val="center"/>
            <w:hideMark/>
          </w:tcPr>
          <w:p w14:paraId="0A911D20" w14:textId="77777777" w:rsidR="00FC3B79" w:rsidRPr="00FC3B79" w:rsidRDefault="00FC3B79" w:rsidP="00FC3B79">
            <w:pPr>
              <w:spacing w:line="240" w:lineRule="auto"/>
              <w:contextualSpacing w:val="0"/>
              <w:rPr>
                <w:rFonts w:ascii="Times New Roman" w:eastAsia="Times New Roman" w:hAnsi="Times New Roman" w:cs="Times New Roman"/>
                <w:color w:val="auto"/>
                <w:sz w:val="18"/>
                <w:szCs w:val="18"/>
                <w:u w:val="single"/>
                <w:lang w:val="en-US" w:eastAsia="en-US"/>
              </w:rPr>
            </w:pPr>
            <w:r w:rsidRPr="00FC3B79">
              <w:rPr>
                <w:rFonts w:ascii="Times New Roman" w:eastAsia="Times New Roman" w:hAnsi="Times New Roman" w:cs="Times New Roman"/>
                <w:color w:val="auto"/>
                <w:sz w:val="18"/>
                <w:szCs w:val="18"/>
                <w:u w:val="single"/>
                <w:lang w:val="en-US" w:eastAsia="en-US"/>
              </w:rPr>
              <w:t xml:space="preserve">50–100 </w:t>
            </w:r>
            <w:proofErr w:type="spellStart"/>
            <w:r w:rsidRPr="00FC3B79">
              <w:rPr>
                <w:rFonts w:ascii="Times New Roman" w:eastAsia="Times New Roman" w:hAnsi="Times New Roman" w:cs="Times New Roman"/>
                <w:color w:val="auto"/>
                <w:sz w:val="18"/>
                <w:szCs w:val="18"/>
                <w:u w:val="single"/>
                <w:lang w:val="en-US" w:eastAsia="en-US"/>
              </w:rPr>
              <w:t>milionë</w:t>
            </w:r>
            <w:proofErr w:type="spellEnd"/>
          </w:p>
        </w:tc>
        <w:tc>
          <w:tcPr>
            <w:tcW w:w="0" w:type="auto"/>
            <w:tcBorders>
              <w:top w:val="nil"/>
              <w:left w:val="nil"/>
              <w:bottom w:val="single" w:sz="8" w:space="0" w:color="AFA7CD"/>
              <w:right w:val="single" w:sz="8" w:space="0" w:color="AFA7CD"/>
            </w:tcBorders>
            <w:noWrap/>
            <w:vAlign w:val="center"/>
            <w:hideMark/>
          </w:tcPr>
          <w:p w14:paraId="7C170BB2" w14:textId="77777777" w:rsidR="00FC3B79" w:rsidRPr="00FC3B79" w:rsidRDefault="00FC3B79" w:rsidP="00FC3B79">
            <w:pPr>
              <w:spacing w:line="240" w:lineRule="auto"/>
              <w:contextualSpacing w:val="0"/>
              <w:jc w:val="right"/>
              <w:rPr>
                <w:rFonts w:ascii="Times New Roman" w:eastAsia="Times New Roman" w:hAnsi="Times New Roman" w:cs="Times New Roman"/>
                <w:color w:val="auto"/>
                <w:sz w:val="18"/>
                <w:szCs w:val="18"/>
                <w:u w:val="single"/>
                <w:lang w:val="en-US" w:eastAsia="en-US"/>
              </w:rPr>
            </w:pPr>
            <w:r w:rsidRPr="00FC3B79">
              <w:rPr>
                <w:rFonts w:ascii="Times New Roman" w:eastAsia="Times New Roman" w:hAnsi="Times New Roman" w:cs="Times New Roman"/>
                <w:color w:val="auto"/>
                <w:sz w:val="18"/>
                <w:szCs w:val="18"/>
                <w:u w:val="single"/>
                <w:lang w:val="en-US" w:eastAsia="en-US"/>
              </w:rPr>
              <w:t>15%</w:t>
            </w:r>
          </w:p>
        </w:tc>
        <w:tc>
          <w:tcPr>
            <w:tcW w:w="0" w:type="auto"/>
            <w:tcBorders>
              <w:top w:val="nil"/>
              <w:left w:val="nil"/>
              <w:bottom w:val="single" w:sz="8" w:space="0" w:color="AFA7CD"/>
              <w:right w:val="single" w:sz="8" w:space="0" w:color="AFA7CD"/>
            </w:tcBorders>
            <w:noWrap/>
            <w:vAlign w:val="center"/>
            <w:hideMark/>
          </w:tcPr>
          <w:p w14:paraId="1B2898E9"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10.09%</w:t>
            </w:r>
          </w:p>
        </w:tc>
        <w:tc>
          <w:tcPr>
            <w:tcW w:w="0" w:type="auto"/>
            <w:tcBorders>
              <w:top w:val="nil"/>
              <w:left w:val="nil"/>
              <w:bottom w:val="single" w:sz="8" w:space="0" w:color="AFA7CD"/>
              <w:right w:val="single" w:sz="8" w:space="0" w:color="AFA7CD"/>
            </w:tcBorders>
            <w:noWrap/>
            <w:vAlign w:val="center"/>
            <w:hideMark/>
          </w:tcPr>
          <w:p w14:paraId="7F7EF630"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6.27%</w:t>
            </w:r>
          </w:p>
        </w:tc>
        <w:tc>
          <w:tcPr>
            <w:tcW w:w="0" w:type="auto"/>
            <w:tcBorders>
              <w:top w:val="nil"/>
              <w:left w:val="nil"/>
              <w:bottom w:val="single" w:sz="8" w:space="0" w:color="AFA7CD"/>
              <w:right w:val="single" w:sz="8" w:space="0" w:color="AFA7CD"/>
            </w:tcBorders>
            <w:noWrap/>
            <w:vAlign w:val="center"/>
            <w:hideMark/>
          </w:tcPr>
          <w:p w14:paraId="44B77D95"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6.21%</w:t>
            </w:r>
          </w:p>
        </w:tc>
        <w:tc>
          <w:tcPr>
            <w:tcW w:w="0" w:type="auto"/>
            <w:tcBorders>
              <w:top w:val="nil"/>
              <w:left w:val="nil"/>
              <w:bottom w:val="single" w:sz="8" w:space="0" w:color="AFA7CD"/>
              <w:right w:val="single" w:sz="8" w:space="0" w:color="AFA7CD"/>
            </w:tcBorders>
            <w:noWrap/>
            <w:vAlign w:val="center"/>
            <w:hideMark/>
          </w:tcPr>
          <w:p w14:paraId="4E599791"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-3.82%</w:t>
            </w:r>
          </w:p>
        </w:tc>
      </w:tr>
      <w:tr w:rsidR="00FC3B79" w:rsidRPr="00FC3B79" w14:paraId="6F6FF88E" w14:textId="77777777" w:rsidTr="002B6B7F">
        <w:trPr>
          <w:trHeight w:val="273"/>
        </w:trPr>
        <w:tc>
          <w:tcPr>
            <w:tcW w:w="0" w:type="auto"/>
            <w:tcBorders>
              <w:top w:val="nil"/>
              <w:left w:val="single" w:sz="8" w:space="0" w:color="AFA7CD"/>
              <w:bottom w:val="single" w:sz="8" w:space="0" w:color="AFA7CD"/>
              <w:right w:val="single" w:sz="8" w:space="0" w:color="AFA7CD"/>
            </w:tcBorders>
            <w:noWrap/>
            <w:vAlign w:val="center"/>
            <w:hideMark/>
          </w:tcPr>
          <w:p w14:paraId="6BDC7CB7" w14:textId="77777777" w:rsidR="00FC3B79" w:rsidRPr="00FC3B79" w:rsidRDefault="00FC3B79" w:rsidP="00FC3B79">
            <w:pPr>
              <w:spacing w:line="240" w:lineRule="auto"/>
              <w:contextualSpacing w:val="0"/>
              <w:rPr>
                <w:rFonts w:ascii="Times New Roman" w:eastAsia="Times New Roman" w:hAnsi="Times New Roman" w:cs="Times New Roman"/>
                <w:color w:val="auto"/>
                <w:sz w:val="18"/>
                <w:szCs w:val="18"/>
                <w:u w:val="single"/>
                <w:lang w:val="en-US" w:eastAsia="en-US"/>
              </w:rPr>
            </w:pPr>
            <w:r w:rsidRPr="00FC3B79">
              <w:rPr>
                <w:rFonts w:ascii="Times New Roman" w:eastAsia="Times New Roman" w:hAnsi="Times New Roman" w:cs="Times New Roman"/>
                <w:color w:val="auto"/>
                <w:sz w:val="18"/>
                <w:szCs w:val="18"/>
                <w:u w:val="single"/>
                <w:lang w:val="en-US" w:eastAsia="en-US"/>
              </w:rPr>
              <w:lastRenderedPageBreak/>
              <w:t xml:space="preserve">30–50 </w:t>
            </w:r>
            <w:proofErr w:type="spellStart"/>
            <w:r w:rsidRPr="00FC3B79">
              <w:rPr>
                <w:rFonts w:ascii="Times New Roman" w:eastAsia="Times New Roman" w:hAnsi="Times New Roman" w:cs="Times New Roman"/>
                <w:color w:val="auto"/>
                <w:sz w:val="18"/>
                <w:szCs w:val="18"/>
                <w:u w:val="single"/>
                <w:lang w:val="en-US" w:eastAsia="en-US"/>
              </w:rPr>
              <w:t>milionë</w:t>
            </w:r>
            <w:proofErr w:type="spellEnd"/>
          </w:p>
        </w:tc>
        <w:tc>
          <w:tcPr>
            <w:tcW w:w="0" w:type="auto"/>
            <w:tcBorders>
              <w:top w:val="nil"/>
              <w:left w:val="nil"/>
              <w:bottom w:val="single" w:sz="8" w:space="0" w:color="AFA7CD"/>
              <w:right w:val="single" w:sz="8" w:space="0" w:color="AFA7CD"/>
            </w:tcBorders>
            <w:noWrap/>
            <w:vAlign w:val="center"/>
            <w:hideMark/>
          </w:tcPr>
          <w:p w14:paraId="04A97012" w14:textId="77777777" w:rsidR="00FC3B79" w:rsidRPr="00FC3B79" w:rsidRDefault="00FC3B79" w:rsidP="00FC3B79">
            <w:pPr>
              <w:spacing w:line="240" w:lineRule="auto"/>
              <w:contextualSpacing w:val="0"/>
              <w:jc w:val="right"/>
              <w:rPr>
                <w:rFonts w:ascii="Times New Roman" w:eastAsia="Times New Roman" w:hAnsi="Times New Roman" w:cs="Times New Roman"/>
                <w:color w:val="auto"/>
                <w:sz w:val="18"/>
                <w:szCs w:val="18"/>
                <w:u w:val="single"/>
                <w:lang w:val="en-US" w:eastAsia="en-US"/>
              </w:rPr>
            </w:pPr>
            <w:r w:rsidRPr="00FC3B79">
              <w:rPr>
                <w:rFonts w:ascii="Times New Roman" w:eastAsia="Times New Roman" w:hAnsi="Times New Roman" w:cs="Times New Roman"/>
                <w:color w:val="auto"/>
                <w:sz w:val="18"/>
                <w:szCs w:val="18"/>
                <w:u w:val="single"/>
                <w:lang w:val="en-US" w:eastAsia="en-US"/>
              </w:rPr>
              <w:t>6%</w:t>
            </w:r>
          </w:p>
        </w:tc>
        <w:tc>
          <w:tcPr>
            <w:tcW w:w="0" w:type="auto"/>
            <w:tcBorders>
              <w:top w:val="nil"/>
              <w:left w:val="nil"/>
              <w:bottom w:val="single" w:sz="8" w:space="0" w:color="AFA7CD"/>
              <w:right w:val="single" w:sz="8" w:space="0" w:color="AFA7CD"/>
            </w:tcBorders>
            <w:noWrap/>
            <w:vAlign w:val="center"/>
            <w:hideMark/>
          </w:tcPr>
          <w:p w14:paraId="733D121E"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5.77%</w:t>
            </w:r>
          </w:p>
        </w:tc>
        <w:tc>
          <w:tcPr>
            <w:tcW w:w="0" w:type="auto"/>
            <w:tcBorders>
              <w:top w:val="nil"/>
              <w:left w:val="nil"/>
              <w:bottom w:val="single" w:sz="8" w:space="0" w:color="AFA7CD"/>
              <w:right w:val="single" w:sz="8" w:space="0" w:color="AFA7CD"/>
            </w:tcBorders>
            <w:noWrap/>
            <w:vAlign w:val="center"/>
            <w:hideMark/>
          </w:tcPr>
          <w:p w14:paraId="08ECEFDB"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2.50%</w:t>
            </w:r>
          </w:p>
        </w:tc>
        <w:tc>
          <w:tcPr>
            <w:tcW w:w="0" w:type="auto"/>
            <w:tcBorders>
              <w:top w:val="nil"/>
              <w:left w:val="nil"/>
              <w:bottom w:val="single" w:sz="8" w:space="0" w:color="AFA7CD"/>
              <w:right w:val="single" w:sz="8" w:space="0" w:color="AFA7CD"/>
            </w:tcBorders>
            <w:noWrap/>
            <w:vAlign w:val="center"/>
            <w:hideMark/>
          </w:tcPr>
          <w:p w14:paraId="04BA47DB"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2.49%</w:t>
            </w:r>
          </w:p>
        </w:tc>
        <w:tc>
          <w:tcPr>
            <w:tcW w:w="0" w:type="auto"/>
            <w:tcBorders>
              <w:top w:val="nil"/>
              <w:left w:val="nil"/>
              <w:bottom w:val="single" w:sz="8" w:space="0" w:color="AFA7CD"/>
              <w:right w:val="single" w:sz="8" w:space="0" w:color="AFA7CD"/>
            </w:tcBorders>
            <w:noWrap/>
            <w:vAlign w:val="center"/>
            <w:hideMark/>
          </w:tcPr>
          <w:p w14:paraId="79633EDF"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-3.27%</w:t>
            </w:r>
          </w:p>
        </w:tc>
      </w:tr>
      <w:tr w:rsidR="00FC3B79" w:rsidRPr="00FC3B79" w14:paraId="738A2571" w14:textId="77777777" w:rsidTr="002B6B7F">
        <w:trPr>
          <w:trHeight w:val="273"/>
        </w:trPr>
        <w:tc>
          <w:tcPr>
            <w:tcW w:w="0" w:type="auto"/>
            <w:tcBorders>
              <w:top w:val="nil"/>
              <w:left w:val="single" w:sz="8" w:space="0" w:color="AFA7CD"/>
              <w:bottom w:val="single" w:sz="8" w:space="0" w:color="AFA7CD"/>
              <w:right w:val="single" w:sz="8" w:space="0" w:color="AFA7CD"/>
            </w:tcBorders>
            <w:noWrap/>
            <w:vAlign w:val="center"/>
            <w:hideMark/>
          </w:tcPr>
          <w:p w14:paraId="359F500E" w14:textId="77777777" w:rsidR="00FC3B79" w:rsidRPr="00FC3B79" w:rsidRDefault="00FC3B79" w:rsidP="00FC3B79">
            <w:pPr>
              <w:spacing w:line="240" w:lineRule="auto"/>
              <w:contextualSpacing w:val="0"/>
              <w:rPr>
                <w:rFonts w:ascii="Times New Roman" w:eastAsia="Times New Roman" w:hAnsi="Times New Roman" w:cs="Times New Roman"/>
                <w:color w:val="auto"/>
                <w:sz w:val="18"/>
                <w:szCs w:val="18"/>
                <w:u w:val="single"/>
                <w:lang w:val="en-US" w:eastAsia="en-US"/>
              </w:rPr>
            </w:pPr>
            <w:r w:rsidRPr="00FC3B79">
              <w:rPr>
                <w:rFonts w:ascii="Times New Roman" w:eastAsia="Times New Roman" w:hAnsi="Times New Roman" w:cs="Times New Roman"/>
                <w:color w:val="auto"/>
                <w:sz w:val="18"/>
                <w:szCs w:val="18"/>
                <w:u w:val="single"/>
                <w:lang w:val="en-US" w:eastAsia="en-US"/>
              </w:rPr>
              <w:t xml:space="preserve">20–30 </w:t>
            </w:r>
            <w:proofErr w:type="spellStart"/>
            <w:r w:rsidRPr="00FC3B79">
              <w:rPr>
                <w:rFonts w:ascii="Times New Roman" w:eastAsia="Times New Roman" w:hAnsi="Times New Roman" w:cs="Times New Roman"/>
                <w:color w:val="auto"/>
                <w:sz w:val="18"/>
                <w:szCs w:val="18"/>
                <w:u w:val="single"/>
                <w:lang w:val="en-US" w:eastAsia="en-US"/>
              </w:rPr>
              <w:t>milionë</w:t>
            </w:r>
            <w:proofErr w:type="spellEnd"/>
          </w:p>
        </w:tc>
        <w:tc>
          <w:tcPr>
            <w:tcW w:w="0" w:type="auto"/>
            <w:tcBorders>
              <w:top w:val="nil"/>
              <w:left w:val="nil"/>
              <w:bottom w:val="single" w:sz="8" w:space="0" w:color="AFA7CD"/>
              <w:right w:val="single" w:sz="8" w:space="0" w:color="AFA7CD"/>
            </w:tcBorders>
            <w:noWrap/>
            <w:vAlign w:val="center"/>
            <w:hideMark/>
          </w:tcPr>
          <w:p w14:paraId="3BCEF54A" w14:textId="77777777" w:rsidR="00FC3B79" w:rsidRPr="00FC3B79" w:rsidRDefault="00FC3B79" w:rsidP="00FC3B79">
            <w:pPr>
              <w:spacing w:line="240" w:lineRule="auto"/>
              <w:contextualSpacing w:val="0"/>
              <w:jc w:val="right"/>
              <w:rPr>
                <w:rFonts w:ascii="Times New Roman" w:eastAsia="Times New Roman" w:hAnsi="Times New Roman" w:cs="Times New Roman"/>
                <w:color w:val="auto"/>
                <w:sz w:val="18"/>
                <w:szCs w:val="18"/>
                <w:u w:val="single"/>
                <w:lang w:val="en-US" w:eastAsia="en-US"/>
              </w:rPr>
            </w:pPr>
            <w:r w:rsidRPr="00FC3B79">
              <w:rPr>
                <w:rFonts w:ascii="Times New Roman" w:eastAsia="Times New Roman" w:hAnsi="Times New Roman" w:cs="Times New Roman"/>
                <w:color w:val="auto"/>
                <w:sz w:val="18"/>
                <w:szCs w:val="18"/>
                <w:u w:val="single"/>
                <w:lang w:val="en-US" w:eastAsia="en-US"/>
              </w:rPr>
              <w:t>3%</w:t>
            </w:r>
          </w:p>
        </w:tc>
        <w:tc>
          <w:tcPr>
            <w:tcW w:w="0" w:type="auto"/>
            <w:tcBorders>
              <w:top w:val="nil"/>
              <w:left w:val="nil"/>
              <w:bottom w:val="single" w:sz="8" w:space="0" w:color="AFA7CD"/>
              <w:right w:val="single" w:sz="8" w:space="0" w:color="AFA7CD"/>
            </w:tcBorders>
            <w:noWrap/>
            <w:vAlign w:val="center"/>
            <w:hideMark/>
          </w:tcPr>
          <w:p w14:paraId="0DA4E74F"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3.85%</w:t>
            </w:r>
          </w:p>
        </w:tc>
        <w:tc>
          <w:tcPr>
            <w:tcW w:w="0" w:type="auto"/>
            <w:tcBorders>
              <w:top w:val="nil"/>
              <w:left w:val="nil"/>
              <w:bottom w:val="single" w:sz="8" w:space="0" w:color="AFA7CD"/>
              <w:right w:val="single" w:sz="8" w:space="0" w:color="AFA7CD"/>
            </w:tcBorders>
            <w:noWrap/>
            <w:vAlign w:val="center"/>
            <w:hideMark/>
          </w:tcPr>
          <w:p w14:paraId="0A4A89DC"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1.43%</w:t>
            </w:r>
          </w:p>
        </w:tc>
        <w:tc>
          <w:tcPr>
            <w:tcW w:w="0" w:type="auto"/>
            <w:tcBorders>
              <w:top w:val="nil"/>
              <w:left w:val="nil"/>
              <w:bottom w:val="single" w:sz="8" w:space="0" w:color="AFA7CD"/>
              <w:right w:val="single" w:sz="8" w:space="0" w:color="AFA7CD"/>
            </w:tcBorders>
            <w:noWrap/>
            <w:vAlign w:val="center"/>
            <w:hideMark/>
          </w:tcPr>
          <w:p w14:paraId="68976D53"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1.94%</w:t>
            </w:r>
          </w:p>
        </w:tc>
        <w:tc>
          <w:tcPr>
            <w:tcW w:w="0" w:type="auto"/>
            <w:tcBorders>
              <w:top w:val="nil"/>
              <w:left w:val="nil"/>
              <w:bottom w:val="single" w:sz="8" w:space="0" w:color="AFA7CD"/>
              <w:right w:val="single" w:sz="8" w:space="0" w:color="AFA7CD"/>
            </w:tcBorders>
            <w:noWrap/>
            <w:vAlign w:val="center"/>
            <w:hideMark/>
          </w:tcPr>
          <w:p w14:paraId="1449F008"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-2.42%</w:t>
            </w:r>
          </w:p>
        </w:tc>
      </w:tr>
      <w:tr w:rsidR="00FC3B79" w:rsidRPr="00FC3B79" w14:paraId="0BE149E6" w14:textId="77777777" w:rsidTr="002B6B7F">
        <w:trPr>
          <w:trHeight w:val="273"/>
        </w:trPr>
        <w:tc>
          <w:tcPr>
            <w:tcW w:w="0" w:type="auto"/>
            <w:tcBorders>
              <w:top w:val="nil"/>
              <w:left w:val="single" w:sz="8" w:space="0" w:color="AFA7CD"/>
              <w:bottom w:val="single" w:sz="8" w:space="0" w:color="AFA7CD"/>
              <w:right w:val="single" w:sz="8" w:space="0" w:color="AFA7CD"/>
            </w:tcBorders>
            <w:noWrap/>
            <w:vAlign w:val="center"/>
            <w:hideMark/>
          </w:tcPr>
          <w:p w14:paraId="15CB4548" w14:textId="77777777" w:rsidR="00FC3B79" w:rsidRPr="00FC3B79" w:rsidRDefault="00FC3B79" w:rsidP="00FC3B79">
            <w:pPr>
              <w:spacing w:line="240" w:lineRule="auto"/>
              <w:contextualSpacing w:val="0"/>
              <w:rPr>
                <w:rFonts w:ascii="Times New Roman" w:eastAsia="Times New Roman" w:hAnsi="Times New Roman" w:cs="Times New Roman"/>
                <w:color w:val="auto"/>
                <w:sz w:val="18"/>
                <w:szCs w:val="18"/>
                <w:u w:val="single"/>
                <w:lang w:val="en-US" w:eastAsia="en-US"/>
              </w:rPr>
            </w:pPr>
            <w:r w:rsidRPr="00FC3B79">
              <w:rPr>
                <w:rFonts w:ascii="Times New Roman" w:eastAsia="Times New Roman" w:hAnsi="Times New Roman" w:cs="Times New Roman"/>
                <w:color w:val="auto"/>
                <w:sz w:val="18"/>
                <w:szCs w:val="18"/>
                <w:u w:val="single"/>
                <w:lang w:val="en-US" w:eastAsia="en-US"/>
              </w:rPr>
              <w:t xml:space="preserve">15–20 </w:t>
            </w:r>
            <w:proofErr w:type="spellStart"/>
            <w:r w:rsidRPr="00FC3B79">
              <w:rPr>
                <w:rFonts w:ascii="Times New Roman" w:eastAsia="Times New Roman" w:hAnsi="Times New Roman" w:cs="Times New Roman"/>
                <w:color w:val="auto"/>
                <w:sz w:val="18"/>
                <w:szCs w:val="18"/>
                <w:u w:val="single"/>
                <w:lang w:val="en-US" w:eastAsia="en-US"/>
              </w:rPr>
              <w:t>milionë</w:t>
            </w:r>
            <w:proofErr w:type="spellEnd"/>
          </w:p>
        </w:tc>
        <w:tc>
          <w:tcPr>
            <w:tcW w:w="0" w:type="auto"/>
            <w:tcBorders>
              <w:top w:val="nil"/>
              <w:left w:val="nil"/>
              <w:bottom w:val="single" w:sz="8" w:space="0" w:color="AFA7CD"/>
              <w:right w:val="single" w:sz="8" w:space="0" w:color="AFA7CD"/>
            </w:tcBorders>
            <w:noWrap/>
            <w:vAlign w:val="center"/>
            <w:hideMark/>
          </w:tcPr>
          <w:p w14:paraId="322D9DEB" w14:textId="77777777" w:rsidR="00FC3B79" w:rsidRPr="00FC3B79" w:rsidRDefault="00FC3B79" w:rsidP="00FC3B79">
            <w:pPr>
              <w:spacing w:line="240" w:lineRule="auto"/>
              <w:contextualSpacing w:val="0"/>
              <w:jc w:val="right"/>
              <w:rPr>
                <w:rFonts w:ascii="Times New Roman" w:eastAsia="Times New Roman" w:hAnsi="Times New Roman" w:cs="Times New Roman"/>
                <w:color w:val="auto"/>
                <w:sz w:val="18"/>
                <w:szCs w:val="18"/>
                <w:u w:val="single"/>
                <w:lang w:val="en-US" w:eastAsia="en-US"/>
              </w:rPr>
            </w:pPr>
            <w:r w:rsidRPr="00FC3B79">
              <w:rPr>
                <w:rFonts w:ascii="Times New Roman" w:eastAsia="Times New Roman" w:hAnsi="Times New Roman" w:cs="Times New Roman"/>
                <w:color w:val="auto"/>
                <w:sz w:val="18"/>
                <w:szCs w:val="18"/>
                <w:u w:val="single"/>
                <w:lang w:val="en-US" w:eastAsia="en-US"/>
              </w:rPr>
              <w:t>2%</w:t>
            </w:r>
          </w:p>
        </w:tc>
        <w:tc>
          <w:tcPr>
            <w:tcW w:w="0" w:type="auto"/>
            <w:tcBorders>
              <w:top w:val="nil"/>
              <w:left w:val="nil"/>
              <w:bottom w:val="single" w:sz="8" w:space="0" w:color="AFA7CD"/>
              <w:right w:val="single" w:sz="8" w:space="0" w:color="AFA7CD"/>
            </w:tcBorders>
            <w:noWrap/>
            <w:vAlign w:val="center"/>
            <w:hideMark/>
          </w:tcPr>
          <w:p w14:paraId="1B101425"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1.76%</w:t>
            </w:r>
          </w:p>
        </w:tc>
        <w:tc>
          <w:tcPr>
            <w:tcW w:w="0" w:type="auto"/>
            <w:tcBorders>
              <w:top w:val="nil"/>
              <w:left w:val="nil"/>
              <w:bottom w:val="single" w:sz="8" w:space="0" w:color="AFA7CD"/>
              <w:right w:val="single" w:sz="8" w:space="0" w:color="AFA7CD"/>
            </w:tcBorders>
            <w:noWrap/>
            <w:vAlign w:val="center"/>
            <w:hideMark/>
          </w:tcPr>
          <w:p w14:paraId="52E185C3"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0.62%</w:t>
            </w:r>
          </w:p>
        </w:tc>
        <w:tc>
          <w:tcPr>
            <w:tcW w:w="0" w:type="auto"/>
            <w:tcBorders>
              <w:top w:val="nil"/>
              <w:left w:val="nil"/>
              <w:bottom w:val="single" w:sz="8" w:space="0" w:color="AFA7CD"/>
              <w:right w:val="single" w:sz="8" w:space="0" w:color="AFA7CD"/>
            </w:tcBorders>
            <w:noWrap/>
            <w:vAlign w:val="center"/>
            <w:hideMark/>
          </w:tcPr>
          <w:p w14:paraId="30D57E21"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0.89%</w:t>
            </w:r>
          </w:p>
        </w:tc>
        <w:tc>
          <w:tcPr>
            <w:tcW w:w="0" w:type="auto"/>
            <w:tcBorders>
              <w:top w:val="nil"/>
              <w:left w:val="nil"/>
              <w:bottom w:val="single" w:sz="8" w:space="0" w:color="AFA7CD"/>
              <w:right w:val="single" w:sz="8" w:space="0" w:color="AFA7CD"/>
            </w:tcBorders>
            <w:noWrap/>
            <w:vAlign w:val="center"/>
            <w:hideMark/>
          </w:tcPr>
          <w:p w14:paraId="09548E3C"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-1.14%</w:t>
            </w:r>
          </w:p>
        </w:tc>
      </w:tr>
      <w:tr w:rsidR="00FC3B79" w:rsidRPr="00FC3B79" w14:paraId="74912466" w14:textId="77777777" w:rsidTr="002B6B7F">
        <w:trPr>
          <w:trHeight w:val="273"/>
        </w:trPr>
        <w:tc>
          <w:tcPr>
            <w:tcW w:w="0" w:type="auto"/>
            <w:tcBorders>
              <w:top w:val="nil"/>
              <w:left w:val="single" w:sz="8" w:space="0" w:color="AFA7CD"/>
              <w:bottom w:val="single" w:sz="8" w:space="0" w:color="AFA7CD"/>
              <w:right w:val="single" w:sz="8" w:space="0" w:color="AFA7CD"/>
            </w:tcBorders>
            <w:noWrap/>
            <w:vAlign w:val="center"/>
            <w:hideMark/>
          </w:tcPr>
          <w:p w14:paraId="5CDCB593" w14:textId="77777777" w:rsidR="00FC3B79" w:rsidRPr="00FC3B79" w:rsidRDefault="00FC3B79" w:rsidP="00FC3B79">
            <w:pPr>
              <w:spacing w:line="240" w:lineRule="auto"/>
              <w:contextualSpacing w:val="0"/>
              <w:rPr>
                <w:rFonts w:ascii="Times New Roman" w:eastAsia="Times New Roman" w:hAnsi="Times New Roman" w:cs="Times New Roman"/>
                <w:color w:val="auto"/>
                <w:sz w:val="18"/>
                <w:szCs w:val="18"/>
                <w:u w:val="single"/>
                <w:lang w:val="en-US" w:eastAsia="en-US"/>
              </w:rPr>
            </w:pPr>
            <w:r w:rsidRPr="00FC3B79">
              <w:rPr>
                <w:rFonts w:ascii="Times New Roman" w:eastAsia="Times New Roman" w:hAnsi="Times New Roman" w:cs="Times New Roman"/>
                <w:color w:val="auto"/>
                <w:sz w:val="18"/>
                <w:szCs w:val="18"/>
                <w:u w:val="single"/>
                <w:lang w:val="en-US" w:eastAsia="en-US"/>
              </w:rPr>
              <w:t xml:space="preserve">12.5–15 </w:t>
            </w:r>
            <w:proofErr w:type="spellStart"/>
            <w:r w:rsidRPr="00FC3B79">
              <w:rPr>
                <w:rFonts w:ascii="Times New Roman" w:eastAsia="Times New Roman" w:hAnsi="Times New Roman" w:cs="Times New Roman"/>
                <w:color w:val="auto"/>
                <w:sz w:val="18"/>
                <w:szCs w:val="18"/>
                <w:u w:val="single"/>
                <w:lang w:val="en-US" w:eastAsia="en-US"/>
              </w:rPr>
              <w:t>milionë</w:t>
            </w:r>
            <w:proofErr w:type="spellEnd"/>
          </w:p>
        </w:tc>
        <w:tc>
          <w:tcPr>
            <w:tcW w:w="0" w:type="auto"/>
            <w:tcBorders>
              <w:top w:val="nil"/>
              <w:left w:val="nil"/>
              <w:bottom w:val="single" w:sz="8" w:space="0" w:color="AFA7CD"/>
              <w:right w:val="single" w:sz="8" w:space="0" w:color="AFA7CD"/>
            </w:tcBorders>
            <w:noWrap/>
            <w:vAlign w:val="center"/>
            <w:hideMark/>
          </w:tcPr>
          <w:p w14:paraId="1A2EAB03" w14:textId="77777777" w:rsidR="00FC3B79" w:rsidRPr="00FC3B79" w:rsidRDefault="00FC3B79" w:rsidP="00FC3B79">
            <w:pPr>
              <w:spacing w:line="240" w:lineRule="auto"/>
              <w:contextualSpacing w:val="0"/>
              <w:jc w:val="right"/>
              <w:rPr>
                <w:rFonts w:ascii="Times New Roman" w:eastAsia="Times New Roman" w:hAnsi="Times New Roman" w:cs="Times New Roman"/>
                <w:color w:val="auto"/>
                <w:sz w:val="18"/>
                <w:szCs w:val="18"/>
                <w:u w:val="single"/>
                <w:lang w:val="en-US" w:eastAsia="en-US"/>
              </w:rPr>
            </w:pPr>
            <w:r w:rsidRPr="00FC3B79">
              <w:rPr>
                <w:rFonts w:ascii="Times New Roman" w:eastAsia="Times New Roman" w:hAnsi="Times New Roman" w:cs="Times New Roman"/>
                <w:color w:val="auto"/>
                <w:sz w:val="18"/>
                <w:szCs w:val="18"/>
                <w:u w:val="single"/>
                <w:lang w:val="en-US" w:eastAsia="en-US"/>
              </w:rPr>
              <w:t>1%</w:t>
            </w:r>
          </w:p>
        </w:tc>
        <w:tc>
          <w:tcPr>
            <w:tcW w:w="0" w:type="auto"/>
            <w:tcBorders>
              <w:top w:val="nil"/>
              <w:left w:val="nil"/>
              <w:bottom w:val="single" w:sz="8" w:space="0" w:color="AFA7CD"/>
              <w:right w:val="single" w:sz="8" w:space="0" w:color="AFA7CD"/>
            </w:tcBorders>
            <w:noWrap/>
            <w:vAlign w:val="center"/>
            <w:hideMark/>
          </w:tcPr>
          <w:p w14:paraId="0B634711"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1.45%</w:t>
            </w:r>
          </w:p>
        </w:tc>
        <w:tc>
          <w:tcPr>
            <w:tcW w:w="0" w:type="auto"/>
            <w:tcBorders>
              <w:top w:val="nil"/>
              <w:left w:val="nil"/>
              <w:bottom w:val="single" w:sz="8" w:space="0" w:color="AFA7CD"/>
              <w:right w:val="single" w:sz="8" w:space="0" w:color="AFA7CD"/>
            </w:tcBorders>
            <w:noWrap/>
            <w:vAlign w:val="center"/>
            <w:hideMark/>
          </w:tcPr>
          <w:p w14:paraId="7AAA1AC2"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0.85%</w:t>
            </w:r>
          </w:p>
        </w:tc>
        <w:tc>
          <w:tcPr>
            <w:tcW w:w="0" w:type="auto"/>
            <w:tcBorders>
              <w:top w:val="nil"/>
              <w:left w:val="nil"/>
              <w:bottom w:val="single" w:sz="8" w:space="0" w:color="AFA7CD"/>
              <w:right w:val="single" w:sz="8" w:space="0" w:color="AFA7CD"/>
            </w:tcBorders>
            <w:noWrap/>
            <w:vAlign w:val="center"/>
            <w:hideMark/>
          </w:tcPr>
          <w:p w14:paraId="6AD17E88"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1.26%</w:t>
            </w:r>
          </w:p>
        </w:tc>
        <w:tc>
          <w:tcPr>
            <w:tcW w:w="0" w:type="auto"/>
            <w:tcBorders>
              <w:top w:val="nil"/>
              <w:left w:val="nil"/>
              <w:bottom w:val="single" w:sz="8" w:space="0" w:color="AFA7CD"/>
              <w:right w:val="single" w:sz="8" w:space="0" w:color="AFA7CD"/>
            </w:tcBorders>
            <w:noWrap/>
            <w:vAlign w:val="center"/>
            <w:hideMark/>
          </w:tcPr>
          <w:p w14:paraId="01F02391"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-0.60%</w:t>
            </w:r>
          </w:p>
        </w:tc>
      </w:tr>
      <w:tr w:rsidR="00FC3B79" w:rsidRPr="00FC3B79" w14:paraId="39DEB7CC" w14:textId="77777777" w:rsidTr="002B6B7F">
        <w:trPr>
          <w:trHeight w:val="273"/>
        </w:trPr>
        <w:tc>
          <w:tcPr>
            <w:tcW w:w="0" w:type="auto"/>
            <w:tcBorders>
              <w:top w:val="nil"/>
              <w:left w:val="single" w:sz="8" w:space="0" w:color="AFA7CD"/>
              <w:bottom w:val="single" w:sz="8" w:space="0" w:color="AFA7CD"/>
              <w:right w:val="single" w:sz="8" w:space="0" w:color="AFA7CD"/>
            </w:tcBorders>
            <w:noWrap/>
            <w:vAlign w:val="center"/>
            <w:hideMark/>
          </w:tcPr>
          <w:p w14:paraId="7F2E5C22" w14:textId="77777777" w:rsidR="00FC3B79" w:rsidRPr="00FC3B79" w:rsidRDefault="00FC3B79" w:rsidP="00FC3B79">
            <w:pPr>
              <w:spacing w:line="240" w:lineRule="auto"/>
              <w:contextualSpacing w:val="0"/>
              <w:rPr>
                <w:rFonts w:ascii="Times New Roman" w:eastAsia="Times New Roman" w:hAnsi="Times New Roman" w:cs="Times New Roman"/>
                <w:color w:val="auto"/>
                <w:sz w:val="18"/>
                <w:szCs w:val="18"/>
                <w:u w:val="single"/>
                <w:lang w:val="en-US" w:eastAsia="en-US"/>
              </w:rPr>
            </w:pPr>
            <w:r w:rsidRPr="00FC3B79">
              <w:rPr>
                <w:rFonts w:ascii="Times New Roman" w:eastAsia="Times New Roman" w:hAnsi="Times New Roman" w:cs="Times New Roman"/>
                <w:color w:val="auto"/>
                <w:sz w:val="18"/>
                <w:szCs w:val="18"/>
                <w:u w:val="single"/>
                <w:lang w:val="en-US" w:eastAsia="en-US"/>
              </w:rPr>
              <w:t xml:space="preserve">10–12.5 </w:t>
            </w:r>
            <w:proofErr w:type="spellStart"/>
            <w:r w:rsidRPr="00FC3B79">
              <w:rPr>
                <w:rFonts w:ascii="Times New Roman" w:eastAsia="Times New Roman" w:hAnsi="Times New Roman" w:cs="Times New Roman"/>
                <w:color w:val="auto"/>
                <w:sz w:val="18"/>
                <w:szCs w:val="18"/>
                <w:u w:val="single"/>
                <w:lang w:val="en-US" w:eastAsia="en-US"/>
              </w:rPr>
              <w:t>milionë</w:t>
            </w:r>
            <w:proofErr w:type="spellEnd"/>
          </w:p>
        </w:tc>
        <w:tc>
          <w:tcPr>
            <w:tcW w:w="0" w:type="auto"/>
            <w:tcBorders>
              <w:top w:val="nil"/>
              <w:left w:val="nil"/>
              <w:bottom w:val="single" w:sz="8" w:space="0" w:color="AFA7CD"/>
              <w:right w:val="single" w:sz="8" w:space="0" w:color="AFA7CD"/>
            </w:tcBorders>
            <w:noWrap/>
            <w:vAlign w:val="center"/>
            <w:hideMark/>
          </w:tcPr>
          <w:p w14:paraId="309177AB" w14:textId="77777777" w:rsidR="00FC3B79" w:rsidRPr="00FC3B79" w:rsidRDefault="00FC3B79" w:rsidP="00FC3B79">
            <w:pPr>
              <w:spacing w:line="240" w:lineRule="auto"/>
              <w:contextualSpacing w:val="0"/>
              <w:jc w:val="right"/>
              <w:rPr>
                <w:rFonts w:ascii="Times New Roman" w:eastAsia="Times New Roman" w:hAnsi="Times New Roman" w:cs="Times New Roman"/>
                <w:color w:val="auto"/>
                <w:sz w:val="18"/>
                <w:szCs w:val="18"/>
                <w:u w:val="single"/>
                <w:lang w:val="en-US" w:eastAsia="en-US"/>
              </w:rPr>
            </w:pPr>
            <w:r w:rsidRPr="00FC3B79">
              <w:rPr>
                <w:rFonts w:ascii="Times New Roman" w:eastAsia="Times New Roman" w:hAnsi="Times New Roman" w:cs="Times New Roman"/>
                <w:color w:val="auto"/>
                <w:sz w:val="18"/>
                <w:szCs w:val="18"/>
                <w:u w:val="single"/>
                <w:lang w:val="en-US" w:eastAsia="en-US"/>
              </w:rPr>
              <w:t>1%</w:t>
            </w:r>
          </w:p>
        </w:tc>
        <w:tc>
          <w:tcPr>
            <w:tcW w:w="0" w:type="auto"/>
            <w:tcBorders>
              <w:top w:val="nil"/>
              <w:left w:val="nil"/>
              <w:bottom w:val="single" w:sz="8" w:space="0" w:color="AFA7CD"/>
              <w:right w:val="single" w:sz="8" w:space="0" w:color="AFA7CD"/>
            </w:tcBorders>
            <w:noWrap/>
            <w:vAlign w:val="center"/>
            <w:hideMark/>
          </w:tcPr>
          <w:p w14:paraId="57A8A393"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1.34%</w:t>
            </w:r>
          </w:p>
        </w:tc>
        <w:tc>
          <w:tcPr>
            <w:tcW w:w="0" w:type="auto"/>
            <w:tcBorders>
              <w:top w:val="nil"/>
              <w:left w:val="nil"/>
              <w:bottom w:val="single" w:sz="8" w:space="0" w:color="AFA7CD"/>
              <w:right w:val="single" w:sz="8" w:space="0" w:color="AFA7CD"/>
            </w:tcBorders>
            <w:noWrap/>
            <w:vAlign w:val="center"/>
            <w:hideMark/>
          </w:tcPr>
          <w:p w14:paraId="7B98310A"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1.85%</w:t>
            </w:r>
          </w:p>
        </w:tc>
        <w:tc>
          <w:tcPr>
            <w:tcW w:w="0" w:type="auto"/>
            <w:tcBorders>
              <w:top w:val="nil"/>
              <w:left w:val="nil"/>
              <w:bottom w:val="single" w:sz="8" w:space="0" w:color="AFA7CD"/>
              <w:right w:val="single" w:sz="8" w:space="0" w:color="AFA7CD"/>
            </w:tcBorders>
            <w:noWrap/>
            <w:vAlign w:val="center"/>
            <w:hideMark/>
          </w:tcPr>
          <w:p w14:paraId="189E4964"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1.90%</w:t>
            </w:r>
          </w:p>
        </w:tc>
        <w:tc>
          <w:tcPr>
            <w:tcW w:w="0" w:type="auto"/>
            <w:tcBorders>
              <w:top w:val="nil"/>
              <w:left w:val="nil"/>
              <w:bottom w:val="single" w:sz="8" w:space="0" w:color="AFA7CD"/>
              <w:right w:val="single" w:sz="8" w:space="0" w:color="AFA7CD"/>
            </w:tcBorders>
            <w:noWrap/>
            <w:vAlign w:val="center"/>
            <w:hideMark/>
          </w:tcPr>
          <w:p w14:paraId="0B724571"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0.51%</w:t>
            </w:r>
          </w:p>
        </w:tc>
      </w:tr>
      <w:tr w:rsidR="00FC3B79" w:rsidRPr="00FC3B79" w14:paraId="6B991118" w14:textId="77777777" w:rsidTr="002B6B7F">
        <w:trPr>
          <w:trHeight w:val="273"/>
        </w:trPr>
        <w:tc>
          <w:tcPr>
            <w:tcW w:w="0" w:type="auto"/>
            <w:tcBorders>
              <w:top w:val="nil"/>
              <w:left w:val="single" w:sz="8" w:space="0" w:color="AFA7CD"/>
              <w:bottom w:val="single" w:sz="8" w:space="0" w:color="AFA7CD"/>
              <w:right w:val="single" w:sz="8" w:space="0" w:color="AFA7CD"/>
            </w:tcBorders>
            <w:noWrap/>
            <w:vAlign w:val="center"/>
            <w:hideMark/>
          </w:tcPr>
          <w:p w14:paraId="303DEC58" w14:textId="77777777" w:rsidR="00FC3B79" w:rsidRPr="00FC3B79" w:rsidRDefault="00FC3B79" w:rsidP="00FC3B79">
            <w:pPr>
              <w:spacing w:line="240" w:lineRule="auto"/>
              <w:contextualSpacing w:val="0"/>
              <w:rPr>
                <w:rFonts w:ascii="Times New Roman" w:eastAsia="Times New Roman" w:hAnsi="Times New Roman" w:cs="Times New Roman"/>
                <w:color w:val="auto"/>
                <w:sz w:val="18"/>
                <w:szCs w:val="18"/>
                <w:u w:val="single"/>
                <w:lang w:val="en-US" w:eastAsia="en-US"/>
              </w:rPr>
            </w:pPr>
            <w:r w:rsidRPr="00FC3B79">
              <w:rPr>
                <w:rFonts w:ascii="Times New Roman" w:eastAsia="Times New Roman" w:hAnsi="Times New Roman" w:cs="Times New Roman"/>
                <w:color w:val="auto"/>
                <w:sz w:val="18"/>
                <w:szCs w:val="18"/>
                <w:u w:val="single"/>
                <w:lang w:val="en-US" w:eastAsia="en-US"/>
              </w:rPr>
              <w:t xml:space="preserve">7.5–10 </w:t>
            </w:r>
            <w:proofErr w:type="spellStart"/>
            <w:r w:rsidRPr="00FC3B79">
              <w:rPr>
                <w:rFonts w:ascii="Times New Roman" w:eastAsia="Times New Roman" w:hAnsi="Times New Roman" w:cs="Times New Roman"/>
                <w:color w:val="auto"/>
                <w:sz w:val="18"/>
                <w:szCs w:val="18"/>
                <w:u w:val="single"/>
                <w:lang w:val="en-US" w:eastAsia="en-US"/>
              </w:rPr>
              <w:t>milionë</w:t>
            </w:r>
            <w:proofErr w:type="spellEnd"/>
          </w:p>
        </w:tc>
        <w:tc>
          <w:tcPr>
            <w:tcW w:w="0" w:type="auto"/>
            <w:tcBorders>
              <w:top w:val="nil"/>
              <w:left w:val="nil"/>
              <w:bottom w:val="single" w:sz="8" w:space="0" w:color="AFA7CD"/>
              <w:right w:val="single" w:sz="8" w:space="0" w:color="AFA7CD"/>
            </w:tcBorders>
            <w:noWrap/>
            <w:vAlign w:val="center"/>
            <w:hideMark/>
          </w:tcPr>
          <w:p w14:paraId="52A0C0A3" w14:textId="77777777" w:rsidR="00FC3B79" w:rsidRPr="00FC3B79" w:rsidRDefault="00FC3B79" w:rsidP="00FC3B79">
            <w:pPr>
              <w:spacing w:line="240" w:lineRule="auto"/>
              <w:contextualSpacing w:val="0"/>
              <w:jc w:val="right"/>
              <w:rPr>
                <w:rFonts w:ascii="Times New Roman" w:eastAsia="Times New Roman" w:hAnsi="Times New Roman" w:cs="Times New Roman"/>
                <w:color w:val="auto"/>
                <w:sz w:val="18"/>
                <w:szCs w:val="18"/>
                <w:u w:val="single"/>
                <w:lang w:val="en-US" w:eastAsia="en-US"/>
              </w:rPr>
            </w:pPr>
            <w:r w:rsidRPr="00FC3B79">
              <w:rPr>
                <w:rFonts w:ascii="Times New Roman" w:eastAsia="Times New Roman" w:hAnsi="Times New Roman" w:cs="Times New Roman"/>
                <w:color w:val="auto"/>
                <w:sz w:val="18"/>
                <w:szCs w:val="18"/>
                <w:u w:val="single"/>
                <w:lang w:val="en-US" w:eastAsia="en-US"/>
              </w:rPr>
              <w:t>2%</w:t>
            </w:r>
          </w:p>
        </w:tc>
        <w:tc>
          <w:tcPr>
            <w:tcW w:w="0" w:type="auto"/>
            <w:tcBorders>
              <w:top w:val="nil"/>
              <w:left w:val="nil"/>
              <w:bottom w:val="single" w:sz="8" w:space="0" w:color="AFA7CD"/>
              <w:right w:val="single" w:sz="8" w:space="0" w:color="AFA7CD"/>
            </w:tcBorders>
            <w:noWrap/>
            <w:vAlign w:val="center"/>
            <w:hideMark/>
          </w:tcPr>
          <w:p w14:paraId="7C0B10CB"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2.29%</w:t>
            </w:r>
          </w:p>
        </w:tc>
        <w:tc>
          <w:tcPr>
            <w:tcW w:w="0" w:type="auto"/>
            <w:tcBorders>
              <w:top w:val="nil"/>
              <w:left w:val="nil"/>
              <w:bottom w:val="single" w:sz="8" w:space="0" w:color="AFA7CD"/>
              <w:right w:val="single" w:sz="8" w:space="0" w:color="AFA7CD"/>
            </w:tcBorders>
            <w:noWrap/>
            <w:vAlign w:val="center"/>
            <w:hideMark/>
          </w:tcPr>
          <w:p w14:paraId="4F9024F2"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8.76%</w:t>
            </w:r>
          </w:p>
        </w:tc>
        <w:tc>
          <w:tcPr>
            <w:tcW w:w="0" w:type="auto"/>
            <w:tcBorders>
              <w:top w:val="nil"/>
              <w:left w:val="nil"/>
              <w:bottom w:val="single" w:sz="8" w:space="0" w:color="AFA7CD"/>
              <w:right w:val="single" w:sz="8" w:space="0" w:color="AFA7CD"/>
            </w:tcBorders>
            <w:noWrap/>
            <w:vAlign w:val="center"/>
            <w:hideMark/>
          </w:tcPr>
          <w:p w14:paraId="67E632A6"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8.14%</w:t>
            </w:r>
          </w:p>
        </w:tc>
        <w:tc>
          <w:tcPr>
            <w:tcW w:w="0" w:type="auto"/>
            <w:tcBorders>
              <w:top w:val="nil"/>
              <w:left w:val="nil"/>
              <w:bottom w:val="single" w:sz="8" w:space="0" w:color="AFA7CD"/>
              <w:right w:val="single" w:sz="8" w:space="0" w:color="AFA7CD"/>
            </w:tcBorders>
            <w:noWrap/>
            <w:vAlign w:val="center"/>
            <w:hideMark/>
          </w:tcPr>
          <w:p w14:paraId="0532093D"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6.47%</w:t>
            </w:r>
          </w:p>
        </w:tc>
      </w:tr>
      <w:tr w:rsidR="00FC3B79" w:rsidRPr="00FC3B79" w14:paraId="3267CD9F" w14:textId="77777777" w:rsidTr="002B6B7F">
        <w:trPr>
          <w:trHeight w:val="273"/>
        </w:trPr>
        <w:tc>
          <w:tcPr>
            <w:tcW w:w="0" w:type="auto"/>
            <w:tcBorders>
              <w:top w:val="nil"/>
              <w:left w:val="single" w:sz="8" w:space="0" w:color="AFA7CD"/>
              <w:bottom w:val="single" w:sz="8" w:space="0" w:color="AFA7CD"/>
              <w:right w:val="single" w:sz="8" w:space="0" w:color="AFA7CD"/>
            </w:tcBorders>
            <w:noWrap/>
            <w:vAlign w:val="center"/>
            <w:hideMark/>
          </w:tcPr>
          <w:p w14:paraId="6A31BECD" w14:textId="77777777" w:rsidR="00FC3B79" w:rsidRPr="00FC3B79" w:rsidRDefault="00FC3B79" w:rsidP="00FC3B79">
            <w:pPr>
              <w:spacing w:line="240" w:lineRule="auto"/>
              <w:contextualSpacing w:val="0"/>
              <w:rPr>
                <w:rFonts w:ascii="Times New Roman" w:eastAsia="Times New Roman" w:hAnsi="Times New Roman" w:cs="Times New Roman"/>
                <w:color w:val="auto"/>
                <w:sz w:val="18"/>
                <w:szCs w:val="18"/>
                <w:u w:val="single"/>
                <w:lang w:val="en-US" w:eastAsia="en-US"/>
              </w:rPr>
            </w:pPr>
            <w:r w:rsidRPr="00FC3B79">
              <w:rPr>
                <w:rFonts w:ascii="Times New Roman" w:eastAsia="Times New Roman" w:hAnsi="Times New Roman" w:cs="Times New Roman"/>
                <w:color w:val="auto"/>
                <w:sz w:val="18"/>
                <w:szCs w:val="18"/>
                <w:u w:val="single"/>
                <w:lang w:val="en-US" w:eastAsia="en-US"/>
              </w:rPr>
              <w:t xml:space="preserve">5–7.5 </w:t>
            </w:r>
            <w:proofErr w:type="spellStart"/>
            <w:r w:rsidRPr="00FC3B79">
              <w:rPr>
                <w:rFonts w:ascii="Times New Roman" w:eastAsia="Times New Roman" w:hAnsi="Times New Roman" w:cs="Times New Roman"/>
                <w:color w:val="auto"/>
                <w:sz w:val="18"/>
                <w:szCs w:val="18"/>
                <w:u w:val="single"/>
                <w:lang w:val="en-US" w:eastAsia="en-US"/>
              </w:rPr>
              <w:t>milionë</w:t>
            </w:r>
            <w:proofErr w:type="spellEnd"/>
          </w:p>
        </w:tc>
        <w:tc>
          <w:tcPr>
            <w:tcW w:w="0" w:type="auto"/>
            <w:tcBorders>
              <w:top w:val="nil"/>
              <w:left w:val="nil"/>
              <w:bottom w:val="single" w:sz="8" w:space="0" w:color="AFA7CD"/>
              <w:right w:val="single" w:sz="8" w:space="0" w:color="AFA7CD"/>
            </w:tcBorders>
            <w:noWrap/>
            <w:vAlign w:val="center"/>
            <w:hideMark/>
          </w:tcPr>
          <w:p w14:paraId="1171ACB2" w14:textId="77777777" w:rsidR="00FC3B79" w:rsidRPr="00FC3B79" w:rsidRDefault="00FC3B79" w:rsidP="00FC3B79">
            <w:pPr>
              <w:spacing w:line="240" w:lineRule="auto"/>
              <w:contextualSpacing w:val="0"/>
              <w:jc w:val="right"/>
              <w:rPr>
                <w:rFonts w:ascii="Times New Roman" w:eastAsia="Times New Roman" w:hAnsi="Times New Roman" w:cs="Times New Roman"/>
                <w:color w:val="auto"/>
                <w:sz w:val="18"/>
                <w:szCs w:val="18"/>
                <w:u w:val="single"/>
                <w:lang w:val="en-US" w:eastAsia="en-US"/>
              </w:rPr>
            </w:pPr>
            <w:r w:rsidRPr="00FC3B79">
              <w:rPr>
                <w:rFonts w:ascii="Times New Roman" w:eastAsia="Times New Roman" w:hAnsi="Times New Roman" w:cs="Times New Roman"/>
                <w:color w:val="auto"/>
                <w:sz w:val="18"/>
                <w:szCs w:val="18"/>
                <w:u w:val="single"/>
                <w:lang w:val="en-US" w:eastAsia="en-US"/>
              </w:rPr>
              <w:t>2%</w:t>
            </w:r>
          </w:p>
        </w:tc>
        <w:tc>
          <w:tcPr>
            <w:tcW w:w="0" w:type="auto"/>
            <w:tcBorders>
              <w:top w:val="nil"/>
              <w:left w:val="nil"/>
              <w:bottom w:val="single" w:sz="8" w:space="0" w:color="AFA7CD"/>
              <w:right w:val="single" w:sz="8" w:space="0" w:color="AFA7CD"/>
            </w:tcBorders>
            <w:noWrap/>
            <w:vAlign w:val="center"/>
            <w:hideMark/>
          </w:tcPr>
          <w:p w14:paraId="50FAE38F"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2.58%</w:t>
            </w:r>
          </w:p>
        </w:tc>
        <w:tc>
          <w:tcPr>
            <w:tcW w:w="0" w:type="auto"/>
            <w:tcBorders>
              <w:top w:val="nil"/>
              <w:left w:val="nil"/>
              <w:bottom w:val="single" w:sz="8" w:space="0" w:color="AFA7CD"/>
              <w:right w:val="single" w:sz="8" w:space="0" w:color="AFA7CD"/>
            </w:tcBorders>
            <w:noWrap/>
            <w:vAlign w:val="center"/>
            <w:hideMark/>
          </w:tcPr>
          <w:p w14:paraId="43F8B5F2"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12.61%</w:t>
            </w:r>
          </w:p>
        </w:tc>
        <w:tc>
          <w:tcPr>
            <w:tcW w:w="0" w:type="auto"/>
            <w:tcBorders>
              <w:top w:val="nil"/>
              <w:left w:val="nil"/>
              <w:bottom w:val="single" w:sz="8" w:space="0" w:color="AFA7CD"/>
              <w:right w:val="single" w:sz="8" w:space="0" w:color="AFA7CD"/>
            </w:tcBorders>
            <w:noWrap/>
            <w:vAlign w:val="center"/>
            <w:hideMark/>
          </w:tcPr>
          <w:p w14:paraId="3768EC51"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12.19%</w:t>
            </w:r>
          </w:p>
        </w:tc>
        <w:tc>
          <w:tcPr>
            <w:tcW w:w="0" w:type="auto"/>
            <w:tcBorders>
              <w:top w:val="nil"/>
              <w:left w:val="nil"/>
              <w:bottom w:val="single" w:sz="8" w:space="0" w:color="AFA7CD"/>
              <w:right w:val="single" w:sz="8" w:space="0" w:color="AFA7CD"/>
            </w:tcBorders>
            <w:noWrap/>
            <w:vAlign w:val="center"/>
            <w:hideMark/>
          </w:tcPr>
          <w:p w14:paraId="4F3EAC60"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10.03%</w:t>
            </w:r>
          </w:p>
        </w:tc>
      </w:tr>
      <w:tr w:rsidR="00FC3B79" w:rsidRPr="00FC3B79" w14:paraId="770842F6" w14:textId="77777777" w:rsidTr="002B6B7F">
        <w:trPr>
          <w:trHeight w:val="273"/>
        </w:trPr>
        <w:tc>
          <w:tcPr>
            <w:tcW w:w="0" w:type="auto"/>
            <w:tcBorders>
              <w:top w:val="nil"/>
              <w:left w:val="single" w:sz="8" w:space="0" w:color="AFA7CD"/>
              <w:bottom w:val="single" w:sz="8" w:space="0" w:color="AFA7CD"/>
              <w:right w:val="single" w:sz="8" w:space="0" w:color="AFA7CD"/>
            </w:tcBorders>
            <w:noWrap/>
            <w:vAlign w:val="center"/>
            <w:hideMark/>
          </w:tcPr>
          <w:p w14:paraId="53481212" w14:textId="77777777" w:rsidR="00FC3B79" w:rsidRPr="00FC3B79" w:rsidRDefault="00FC3B79" w:rsidP="00FC3B79">
            <w:pPr>
              <w:spacing w:line="240" w:lineRule="auto"/>
              <w:contextualSpacing w:val="0"/>
              <w:rPr>
                <w:rFonts w:ascii="Times New Roman" w:eastAsia="Times New Roman" w:hAnsi="Times New Roman" w:cs="Times New Roman"/>
                <w:color w:val="auto"/>
                <w:sz w:val="18"/>
                <w:szCs w:val="18"/>
                <w:u w:val="single"/>
                <w:lang w:val="en-US" w:eastAsia="en-US"/>
              </w:rPr>
            </w:pPr>
            <w:r w:rsidRPr="00FC3B79">
              <w:rPr>
                <w:rFonts w:ascii="Times New Roman" w:eastAsia="Times New Roman" w:hAnsi="Times New Roman" w:cs="Times New Roman"/>
                <w:color w:val="auto"/>
                <w:sz w:val="18"/>
                <w:szCs w:val="18"/>
                <w:u w:val="single"/>
                <w:lang w:val="en-US" w:eastAsia="en-US"/>
              </w:rPr>
              <w:t xml:space="preserve">2.5–5 </w:t>
            </w:r>
            <w:proofErr w:type="spellStart"/>
            <w:r w:rsidRPr="00FC3B79">
              <w:rPr>
                <w:rFonts w:ascii="Times New Roman" w:eastAsia="Times New Roman" w:hAnsi="Times New Roman" w:cs="Times New Roman"/>
                <w:color w:val="auto"/>
                <w:sz w:val="18"/>
                <w:szCs w:val="18"/>
                <w:u w:val="single"/>
                <w:lang w:val="en-US" w:eastAsia="en-US"/>
              </w:rPr>
              <w:t>milionë</w:t>
            </w:r>
            <w:proofErr w:type="spellEnd"/>
          </w:p>
        </w:tc>
        <w:tc>
          <w:tcPr>
            <w:tcW w:w="0" w:type="auto"/>
            <w:tcBorders>
              <w:top w:val="nil"/>
              <w:left w:val="nil"/>
              <w:bottom w:val="single" w:sz="8" w:space="0" w:color="AFA7CD"/>
              <w:right w:val="single" w:sz="8" w:space="0" w:color="AFA7CD"/>
            </w:tcBorders>
            <w:noWrap/>
            <w:vAlign w:val="center"/>
            <w:hideMark/>
          </w:tcPr>
          <w:p w14:paraId="0EEA170E" w14:textId="77777777" w:rsidR="00FC3B79" w:rsidRPr="00FC3B79" w:rsidRDefault="00FC3B79" w:rsidP="00FC3B79">
            <w:pPr>
              <w:spacing w:line="240" w:lineRule="auto"/>
              <w:contextualSpacing w:val="0"/>
              <w:jc w:val="right"/>
              <w:rPr>
                <w:rFonts w:ascii="Times New Roman" w:eastAsia="Times New Roman" w:hAnsi="Times New Roman" w:cs="Times New Roman"/>
                <w:color w:val="auto"/>
                <w:sz w:val="18"/>
                <w:szCs w:val="18"/>
                <w:u w:val="single"/>
                <w:lang w:val="en-US" w:eastAsia="en-US"/>
              </w:rPr>
            </w:pPr>
            <w:r w:rsidRPr="00FC3B79">
              <w:rPr>
                <w:rFonts w:ascii="Times New Roman" w:eastAsia="Times New Roman" w:hAnsi="Times New Roman" w:cs="Times New Roman"/>
                <w:color w:val="auto"/>
                <w:sz w:val="18"/>
                <w:szCs w:val="18"/>
                <w:u w:val="single"/>
                <w:lang w:val="en-US" w:eastAsia="en-US"/>
              </w:rPr>
              <w:t>2%</w:t>
            </w:r>
          </w:p>
        </w:tc>
        <w:tc>
          <w:tcPr>
            <w:tcW w:w="0" w:type="auto"/>
            <w:tcBorders>
              <w:top w:val="nil"/>
              <w:left w:val="nil"/>
              <w:bottom w:val="single" w:sz="8" w:space="0" w:color="AFA7CD"/>
              <w:right w:val="single" w:sz="8" w:space="0" w:color="AFA7CD"/>
            </w:tcBorders>
            <w:noWrap/>
            <w:vAlign w:val="center"/>
            <w:hideMark/>
          </w:tcPr>
          <w:p w14:paraId="458337BF"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2.07%</w:t>
            </w:r>
          </w:p>
        </w:tc>
        <w:tc>
          <w:tcPr>
            <w:tcW w:w="0" w:type="auto"/>
            <w:tcBorders>
              <w:top w:val="nil"/>
              <w:left w:val="nil"/>
              <w:bottom w:val="single" w:sz="8" w:space="0" w:color="AFA7CD"/>
              <w:right w:val="single" w:sz="8" w:space="0" w:color="AFA7CD"/>
            </w:tcBorders>
            <w:noWrap/>
            <w:vAlign w:val="center"/>
            <w:hideMark/>
          </w:tcPr>
          <w:p w14:paraId="55FE750D"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17.73%</w:t>
            </w:r>
          </w:p>
        </w:tc>
        <w:tc>
          <w:tcPr>
            <w:tcW w:w="0" w:type="auto"/>
            <w:tcBorders>
              <w:top w:val="nil"/>
              <w:left w:val="nil"/>
              <w:bottom w:val="single" w:sz="8" w:space="0" w:color="AFA7CD"/>
              <w:right w:val="single" w:sz="8" w:space="0" w:color="AFA7CD"/>
            </w:tcBorders>
            <w:noWrap/>
            <w:vAlign w:val="center"/>
            <w:hideMark/>
          </w:tcPr>
          <w:p w14:paraId="1DDD4552"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16.70%</w:t>
            </w:r>
          </w:p>
        </w:tc>
        <w:tc>
          <w:tcPr>
            <w:tcW w:w="0" w:type="auto"/>
            <w:tcBorders>
              <w:top w:val="nil"/>
              <w:left w:val="nil"/>
              <w:bottom w:val="single" w:sz="8" w:space="0" w:color="AFA7CD"/>
              <w:right w:val="single" w:sz="8" w:space="0" w:color="AFA7CD"/>
            </w:tcBorders>
            <w:noWrap/>
            <w:vAlign w:val="center"/>
            <w:hideMark/>
          </w:tcPr>
          <w:p w14:paraId="4CB92D36"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15.66%</w:t>
            </w:r>
          </w:p>
        </w:tc>
      </w:tr>
      <w:tr w:rsidR="00FC3B79" w:rsidRPr="00FC3B79" w14:paraId="62C55D81" w14:textId="77777777" w:rsidTr="002B6B7F">
        <w:trPr>
          <w:trHeight w:val="273"/>
        </w:trPr>
        <w:tc>
          <w:tcPr>
            <w:tcW w:w="0" w:type="auto"/>
            <w:tcBorders>
              <w:top w:val="nil"/>
              <w:left w:val="single" w:sz="8" w:space="0" w:color="AFA7CD"/>
              <w:bottom w:val="single" w:sz="8" w:space="0" w:color="AFA7CD"/>
              <w:right w:val="single" w:sz="8" w:space="0" w:color="AFA7CD"/>
            </w:tcBorders>
            <w:noWrap/>
            <w:vAlign w:val="center"/>
            <w:hideMark/>
          </w:tcPr>
          <w:p w14:paraId="12FDC91D" w14:textId="77777777" w:rsidR="00FC3B79" w:rsidRPr="00FC3B79" w:rsidRDefault="00FC3B79" w:rsidP="00FC3B79">
            <w:pPr>
              <w:spacing w:line="240" w:lineRule="auto"/>
              <w:contextualSpacing w:val="0"/>
              <w:rPr>
                <w:rFonts w:ascii="Times New Roman" w:eastAsia="Times New Roman" w:hAnsi="Times New Roman" w:cs="Times New Roman"/>
                <w:color w:val="auto"/>
                <w:sz w:val="18"/>
                <w:szCs w:val="18"/>
                <w:u w:val="single"/>
                <w:lang w:val="en-US" w:eastAsia="en-US"/>
              </w:rPr>
            </w:pPr>
            <w:proofErr w:type="spellStart"/>
            <w:r w:rsidRPr="00FC3B79">
              <w:rPr>
                <w:rFonts w:ascii="Times New Roman" w:eastAsia="Times New Roman" w:hAnsi="Times New Roman" w:cs="Times New Roman"/>
                <w:color w:val="auto"/>
                <w:sz w:val="18"/>
                <w:szCs w:val="18"/>
                <w:u w:val="single"/>
                <w:lang w:val="en-US" w:eastAsia="en-US"/>
              </w:rPr>
              <w:t>Më</w:t>
            </w:r>
            <w:proofErr w:type="spellEnd"/>
            <w:r w:rsidRPr="00FC3B79">
              <w:rPr>
                <w:rFonts w:ascii="Times New Roman" w:eastAsia="Times New Roman" w:hAnsi="Times New Roman" w:cs="Times New Roman"/>
                <w:color w:val="auto"/>
                <w:sz w:val="18"/>
                <w:szCs w:val="18"/>
                <w:u w:val="single"/>
                <w:lang w:val="en-US" w:eastAsia="en-US"/>
              </w:rPr>
              <w:t xml:space="preserve"> </w:t>
            </w:r>
            <w:proofErr w:type="spellStart"/>
            <w:r w:rsidRPr="00FC3B79">
              <w:rPr>
                <w:rFonts w:ascii="Times New Roman" w:eastAsia="Times New Roman" w:hAnsi="Times New Roman" w:cs="Times New Roman"/>
                <w:color w:val="auto"/>
                <w:sz w:val="18"/>
                <w:szCs w:val="18"/>
                <w:u w:val="single"/>
                <w:lang w:val="en-US" w:eastAsia="en-US"/>
              </w:rPr>
              <w:t>pak</w:t>
            </w:r>
            <w:proofErr w:type="spellEnd"/>
            <w:r w:rsidRPr="00FC3B79">
              <w:rPr>
                <w:rFonts w:ascii="Times New Roman" w:eastAsia="Times New Roman" w:hAnsi="Times New Roman" w:cs="Times New Roman"/>
                <w:color w:val="auto"/>
                <w:sz w:val="18"/>
                <w:szCs w:val="18"/>
                <w:u w:val="single"/>
                <w:lang w:val="en-US" w:eastAsia="en-US"/>
              </w:rPr>
              <w:t xml:space="preserve"> se 2.5 </w:t>
            </w:r>
            <w:proofErr w:type="spellStart"/>
            <w:r w:rsidRPr="00FC3B79">
              <w:rPr>
                <w:rFonts w:ascii="Times New Roman" w:eastAsia="Times New Roman" w:hAnsi="Times New Roman" w:cs="Times New Roman"/>
                <w:color w:val="auto"/>
                <w:sz w:val="18"/>
                <w:szCs w:val="18"/>
                <w:u w:val="single"/>
                <w:lang w:val="en-US" w:eastAsia="en-US"/>
              </w:rPr>
              <w:t>milionë</w:t>
            </w:r>
            <w:proofErr w:type="spellEnd"/>
          </w:p>
        </w:tc>
        <w:tc>
          <w:tcPr>
            <w:tcW w:w="0" w:type="auto"/>
            <w:tcBorders>
              <w:top w:val="nil"/>
              <w:left w:val="nil"/>
              <w:bottom w:val="single" w:sz="8" w:space="0" w:color="AFA7CD"/>
              <w:right w:val="single" w:sz="8" w:space="0" w:color="AFA7CD"/>
            </w:tcBorders>
            <w:noWrap/>
            <w:vAlign w:val="center"/>
            <w:hideMark/>
          </w:tcPr>
          <w:p w14:paraId="2D1906D2" w14:textId="77777777" w:rsidR="00FC3B79" w:rsidRPr="00FC3B79" w:rsidRDefault="00FC3B79" w:rsidP="00FC3B79">
            <w:pPr>
              <w:spacing w:line="240" w:lineRule="auto"/>
              <w:contextualSpacing w:val="0"/>
              <w:jc w:val="right"/>
              <w:rPr>
                <w:rFonts w:ascii="Times New Roman" w:eastAsia="Times New Roman" w:hAnsi="Times New Roman" w:cs="Times New Roman"/>
                <w:color w:val="auto"/>
                <w:sz w:val="18"/>
                <w:szCs w:val="18"/>
                <w:u w:val="single"/>
                <w:lang w:val="en-US" w:eastAsia="en-US"/>
              </w:rPr>
            </w:pPr>
            <w:r w:rsidRPr="00FC3B79">
              <w:rPr>
                <w:rFonts w:ascii="Times New Roman" w:eastAsia="Times New Roman" w:hAnsi="Times New Roman" w:cs="Times New Roman"/>
                <w:color w:val="auto"/>
                <w:sz w:val="18"/>
                <w:szCs w:val="18"/>
                <w:u w:val="single"/>
                <w:lang w:val="en-US" w:eastAsia="en-US"/>
              </w:rPr>
              <w:t>2%</w:t>
            </w:r>
          </w:p>
        </w:tc>
        <w:tc>
          <w:tcPr>
            <w:tcW w:w="0" w:type="auto"/>
            <w:tcBorders>
              <w:top w:val="nil"/>
              <w:left w:val="nil"/>
              <w:bottom w:val="single" w:sz="8" w:space="0" w:color="AFA7CD"/>
              <w:right w:val="single" w:sz="8" w:space="0" w:color="AFA7CD"/>
            </w:tcBorders>
            <w:noWrap/>
            <w:vAlign w:val="center"/>
            <w:hideMark/>
          </w:tcPr>
          <w:p w14:paraId="3427835A"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1.93%</w:t>
            </w:r>
          </w:p>
        </w:tc>
        <w:tc>
          <w:tcPr>
            <w:tcW w:w="0" w:type="auto"/>
            <w:tcBorders>
              <w:top w:val="nil"/>
              <w:left w:val="nil"/>
              <w:bottom w:val="single" w:sz="8" w:space="0" w:color="AFA7CD"/>
              <w:right w:val="single" w:sz="8" w:space="0" w:color="AFA7CD"/>
            </w:tcBorders>
            <w:noWrap/>
            <w:vAlign w:val="center"/>
            <w:hideMark/>
          </w:tcPr>
          <w:p w14:paraId="6AE6DE19"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15.02%</w:t>
            </w:r>
          </w:p>
        </w:tc>
        <w:tc>
          <w:tcPr>
            <w:tcW w:w="0" w:type="auto"/>
            <w:tcBorders>
              <w:top w:val="nil"/>
              <w:left w:val="nil"/>
              <w:bottom w:val="single" w:sz="8" w:space="0" w:color="AFA7CD"/>
              <w:right w:val="single" w:sz="8" w:space="0" w:color="AFA7CD"/>
            </w:tcBorders>
            <w:noWrap/>
            <w:vAlign w:val="center"/>
            <w:hideMark/>
          </w:tcPr>
          <w:p w14:paraId="35E34D15"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15.61%</w:t>
            </w:r>
          </w:p>
        </w:tc>
        <w:tc>
          <w:tcPr>
            <w:tcW w:w="0" w:type="auto"/>
            <w:tcBorders>
              <w:top w:val="nil"/>
              <w:left w:val="nil"/>
              <w:bottom w:val="single" w:sz="8" w:space="0" w:color="AFA7CD"/>
              <w:right w:val="single" w:sz="8" w:space="0" w:color="AFA7CD"/>
            </w:tcBorders>
            <w:noWrap/>
            <w:vAlign w:val="center"/>
            <w:hideMark/>
          </w:tcPr>
          <w:p w14:paraId="6C10FCF6" w14:textId="77777777" w:rsidR="00FC3B79" w:rsidRPr="00FC3B79" w:rsidRDefault="00FC3B79" w:rsidP="00FC3B79">
            <w:pPr>
              <w:spacing w:line="240" w:lineRule="auto"/>
              <w:contextualSpacing w:val="0"/>
              <w:jc w:val="right"/>
              <w:rPr>
                <w:rFonts w:ascii="Times New Roman" w:eastAsia="Times New Roman" w:hAnsi="Times New Roman" w:cs="Times New Roman"/>
                <w:color w:val="000000"/>
                <w:sz w:val="18"/>
                <w:szCs w:val="18"/>
                <w:lang w:val="en-US" w:eastAsia="en-US"/>
              </w:rPr>
            </w:pPr>
            <w:r w:rsidRPr="00FC3B79">
              <w:rPr>
                <w:rFonts w:ascii="Times New Roman" w:eastAsia="Times New Roman" w:hAnsi="Times New Roman" w:cs="Times New Roman"/>
                <w:color w:val="000000"/>
                <w:sz w:val="18"/>
                <w:szCs w:val="18"/>
                <w:lang w:val="en-US" w:eastAsia="en-US"/>
              </w:rPr>
              <w:t>13.09%</w:t>
            </w:r>
          </w:p>
        </w:tc>
      </w:tr>
      <w:tr w:rsidR="00FC3B79" w:rsidRPr="00FC3B79" w14:paraId="4C03A412" w14:textId="77777777" w:rsidTr="002B6B7F">
        <w:trPr>
          <w:trHeight w:val="273"/>
        </w:trPr>
        <w:tc>
          <w:tcPr>
            <w:tcW w:w="0" w:type="auto"/>
            <w:tcBorders>
              <w:top w:val="nil"/>
              <w:left w:val="single" w:sz="8" w:space="0" w:color="AFA7CD"/>
              <w:bottom w:val="single" w:sz="8" w:space="0" w:color="AFA7CD"/>
              <w:right w:val="single" w:sz="8" w:space="0" w:color="AFA7CD"/>
            </w:tcBorders>
            <w:noWrap/>
            <w:vAlign w:val="center"/>
            <w:hideMark/>
          </w:tcPr>
          <w:p w14:paraId="48A10CAF" w14:textId="77777777" w:rsidR="00FC3B79" w:rsidRPr="00FC3B79" w:rsidRDefault="00FC3B79" w:rsidP="00FC3B79">
            <w:pPr>
              <w:spacing w:line="240" w:lineRule="auto"/>
              <w:contextualSpacing w:val="0"/>
              <w:jc w:val="center"/>
              <w:rPr>
                <w:rFonts w:ascii="Times New Roman" w:eastAsia="Times New Roman" w:hAnsi="Times New Roman" w:cs="Times New Roman"/>
                <w:b/>
                <w:bCs/>
                <w:color w:val="000000"/>
                <w:sz w:val="18"/>
                <w:szCs w:val="18"/>
                <w:lang w:val="en-US" w:eastAsia="en-US"/>
              </w:rPr>
            </w:pPr>
            <w:proofErr w:type="spellStart"/>
            <w:r w:rsidRPr="00FC3B79">
              <w:rPr>
                <w:rFonts w:ascii="Times New Roman" w:eastAsia="Times New Roman" w:hAnsi="Times New Roman" w:cs="Times New Roman"/>
                <w:b/>
                <w:bCs/>
                <w:color w:val="000000"/>
                <w:sz w:val="18"/>
                <w:szCs w:val="18"/>
                <w:lang w:val="en-US" w:eastAsia="en-US"/>
              </w:rPr>
              <w:t>Totali</w:t>
            </w:r>
            <w:proofErr w:type="spellEnd"/>
            <w:r w:rsidRPr="00FC3B79">
              <w:rPr>
                <w:rFonts w:ascii="Times New Roman" w:eastAsia="Times New Roman" w:hAnsi="Times New Roman" w:cs="Times New Roman"/>
                <w:b/>
                <w:bCs/>
                <w:color w:val="000000"/>
                <w:sz w:val="18"/>
                <w:szCs w:val="18"/>
                <w:lang w:val="en-US" w:eastAsia="en-US"/>
              </w:rPr>
              <w:t xml:space="preserve"> </w:t>
            </w:r>
          </w:p>
        </w:tc>
        <w:tc>
          <w:tcPr>
            <w:tcW w:w="0" w:type="auto"/>
            <w:tcBorders>
              <w:top w:val="nil"/>
              <w:left w:val="nil"/>
              <w:bottom w:val="single" w:sz="8" w:space="0" w:color="AFA7CD"/>
              <w:right w:val="single" w:sz="8" w:space="0" w:color="AFA7CD"/>
            </w:tcBorders>
            <w:noWrap/>
            <w:vAlign w:val="center"/>
            <w:hideMark/>
          </w:tcPr>
          <w:p w14:paraId="657061D9" w14:textId="77777777" w:rsidR="00FC3B79" w:rsidRPr="00FC3B79" w:rsidRDefault="00FC3B79" w:rsidP="00FC3B79">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FC3B79">
              <w:rPr>
                <w:rFonts w:ascii="Times New Roman" w:eastAsia="Times New Roman" w:hAnsi="Times New Roman" w:cs="Times New Roman"/>
                <w:b/>
                <w:bCs/>
                <w:color w:val="000000"/>
                <w:sz w:val="18"/>
                <w:szCs w:val="18"/>
                <w:lang w:val="en-US" w:eastAsia="en-US"/>
              </w:rPr>
              <w:t>100%</w:t>
            </w:r>
          </w:p>
        </w:tc>
        <w:tc>
          <w:tcPr>
            <w:tcW w:w="0" w:type="auto"/>
            <w:tcBorders>
              <w:top w:val="nil"/>
              <w:left w:val="nil"/>
              <w:bottom w:val="single" w:sz="8" w:space="0" w:color="AFA7CD"/>
              <w:right w:val="single" w:sz="8" w:space="0" w:color="AFA7CD"/>
            </w:tcBorders>
            <w:noWrap/>
            <w:vAlign w:val="center"/>
            <w:hideMark/>
          </w:tcPr>
          <w:p w14:paraId="2366BE97" w14:textId="77777777" w:rsidR="00FC3B79" w:rsidRPr="00FC3B79" w:rsidRDefault="00FC3B79" w:rsidP="00FC3B79">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FC3B79">
              <w:rPr>
                <w:rFonts w:ascii="Times New Roman" w:eastAsia="Times New Roman" w:hAnsi="Times New Roman" w:cs="Times New Roman"/>
                <w:b/>
                <w:bCs/>
                <w:color w:val="000000"/>
                <w:sz w:val="18"/>
                <w:szCs w:val="18"/>
                <w:lang w:val="en-US" w:eastAsia="en-US"/>
              </w:rPr>
              <w:t>100%</w:t>
            </w:r>
          </w:p>
        </w:tc>
        <w:tc>
          <w:tcPr>
            <w:tcW w:w="0" w:type="auto"/>
            <w:tcBorders>
              <w:top w:val="nil"/>
              <w:left w:val="nil"/>
              <w:bottom w:val="single" w:sz="8" w:space="0" w:color="AFA7CD"/>
              <w:right w:val="single" w:sz="8" w:space="0" w:color="AFA7CD"/>
            </w:tcBorders>
            <w:noWrap/>
            <w:vAlign w:val="center"/>
            <w:hideMark/>
          </w:tcPr>
          <w:p w14:paraId="37AA6AE4" w14:textId="77777777" w:rsidR="00FC3B79" w:rsidRPr="00FC3B79" w:rsidRDefault="00FC3B79" w:rsidP="00FC3B79">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FC3B79">
              <w:rPr>
                <w:rFonts w:ascii="Times New Roman" w:eastAsia="Times New Roman" w:hAnsi="Times New Roman" w:cs="Times New Roman"/>
                <w:b/>
                <w:bCs/>
                <w:color w:val="000000"/>
                <w:sz w:val="18"/>
                <w:szCs w:val="18"/>
                <w:lang w:val="en-US" w:eastAsia="en-US"/>
              </w:rPr>
              <w:t>100%</w:t>
            </w:r>
          </w:p>
        </w:tc>
        <w:tc>
          <w:tcPr>
            <w:tcW w:w="0" w:type="auto"/>
            <w:tcBorders>
              <w:top w:val="nil"/>
              <w:left w:val="nil"/>
              <w:bottom w:val="single" w:sz="8" w:space="0" w:color="AFA7CD"/>
              <w:right w:val="single" w:sz="8" w:space="0" w:color="AFA7CD"/>
            </w:tcBorders>
            <w:noWrap/>
            <w:vAlign w:val="center"/>
            <w:hideMark/>
          </w:tcPr>
          <w:p w14:paraId="1FD383F9" w14:textId="77777777" w:rsidR="00FC3B79" w:rsidRPr="00FC3B79" w:rsidRDefault="00FC3B79" w:rsidP="00FC3B79">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FC3B79">
              <w:rPr>
                <w:rFonts w:ascii="Times New Roman" w:eastAsia="Times New Roman" w:hAnsi="Times New Roman" w:cs="Times New Roman"/>
                <w:b/>
                <w:bCs/>
                <w:color w:val="000000"/>
                <w:sz w:val="18"/>
                <w:szCs w:val="18"/>
                <w:lang w:val="en-US" w:eastAsia="en-US"/>
              </w:rPr>
              <w:t>100%</w:t>
            </w:r>
          </w:p>
        </w:tc>
        <w:tc>
          <w:tcPr>
            <w:tcW w:w="0" w:type="auto"/>
            <w:tcBorders>
              <w:top w:val="nil"/>
              <w:left w:val="nil"/>
              <w:bottom w:val="single" w:sz="8" w:space="0" w:color="AFA7CD"/>
              <w:right w:val="single" w:sz="8" w:space="0" w:color="AFA7CD"/>
            </w:tcBorders>
            <w:noWrap/>
            <w:vAlign w:val="center"/>
            <w:hideMark/>
          </w:tcPr>
          <w:p w14:paraId="107AA474" w14:textId="77777777" w:rsidR="00FC3B79" w:rsidRPr="00FC3B79" w:rsidRDefault="00FC3B79" w:rsidP="00FC3B79">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FC3B79">
              <w:rPr>
                <w:rFonts w:ascii="Times New Roman" w:eastAsia="Times New Roman" w:hAnsi="Times New Roman" w:cs="Times New Roman"/>
                <w:b/>
                <w:bCs/>
                <w:color w:val="000000"/>
                <w:sz w:val="18"/>
                <w:szCs w:val="18"/>
                <w:lang w:val="en-US" w:eastAsia="en-US"/>
              </w:rPr>
              <w:t> </w:t>
            </w:r>
          </w:p>
        </w:tc>
      </w:tr>
      <w:tr w:rsidR="00FC3B79" w:rsidRPr="00FC3B79" w14:paraId="16EBE75B" w14:textId="77777777" w:rsidTr="002B6B7F">
        <w:trPr>
          <w:trHeight w:val="273"/>
        </w:trPr>
        <w:tc>
          <w:tcPr>
            <w:tcW w:w="0" w:type="auto"/>
            <w:tcBorders>
              <w:top w:val="nil"/>
              <w:left w:val="single" w:sz="8" w:space="0" w:color="AFA7CD"/>
              <w:bottom w:val="single" w:sz="8" w:space="0" w:color="AFA7CD"/>
              <w:right w:val="single" w:sz="8" w:space="0" w:color="AFA7CD"/>
            </w:tcBorders>
            <w:shd w:val="clear" w:color="000000" w:fill="BDD7EE"/>
            <w:noWrap/>
            <w:vAlign w:val="center"/>
            <w:hideMark/>
          </w:tcPr>
          <w:p w14:paraId="42BA2DA4" w14:textId="77777777" w:rsidR="00FC3B79" w:rsidRPr="00FC3B79" w:rsidRDefault="00FC3B79" w:rsidP="00FC3B79">
            <w:pPr>
              <w:spacing w:line="240" w:lineRule="auto"/>
              <w:contextualSpacing w:val="0"/>
              <w:rPr>
                <w:rFonts w:ascii="Times New Roman" w:eastAsia="Times New Roman" w:hAnsi="Times New Roman" w:cs="Times New Roman"/>
                <w:b/>
                <w:bCs/>
                <w:color w:val="000000"/>
                <w:sz w:val="18"/>
                <w:szCs w:val="18"/>
                <w:lang w:val="en-US" w:eastAsia="en-US"/>
              </w:rPr>
            </w:pPr>
            <w:proofErr w:type="spellStart"/>
            <w:r w:rsidRPr="00FC3B79">
              <w:rPr>
                <w:rFonts w:ascii="Times New Roman" w:eastAsia="Times New Roman" w:hAnsi="Times New Roman" w:cs="Times New Roman"/>
                <w:b/>
                <w:bCs/>
                <w:color w:val="000000"/>
                <w:sz w:val="18"/>
                <w:szCs w:val="18"/>
                <w:lang w:val="en-US" w:eastAsia="en-US"/>
              </w:rPr>
              <w:t>Përqindja</w:t>
            </w:r>
            <w:proofErr w:type="spellEnd"/>
            <w:r w:rsidRPr="00FC3B79">
              <w:rPr>
                <w:rFonts w:ascii="Times New Roman" w:eastAsia="Times New Roman" w:hAnsi="Times New Roman" w:cs="Times New Roman"/>
                <w:b/>
                <w:bCs/>
                <w:color w:val="000000"/>
                <w:sz w:val="18"/>
                <w:szCs w:val="18"/>
                <w:lang w:val="en-US" w:eastAsia="en-US"/>
              </w:rPr>
              <w:t xml:space="preserve"> e </w:t>
            </w:r>
            <w:proofErr w:type="spellStart"/>
            <w:r w:rsidRPr="00FC3B79">
              <w:rPr>
                <w:rFonts w:ascii="Times New Roman" w:eastAsia="Times New Roman" w:hAnsi="Times New Roman" w:cs="Times New Roman"/>
                <w:b/>
                <w:bCs/>
                <w:color w:val="000000"/>
                <w:sz w:val="18"/>
                <w:szCs w:val="18"/>
                <w:lang w:val="en-US" w:eastAsia="en-US"/>
              </w:rPr>
              <w:t>subjekteve</w:t>
            </w:r>
            <w:proofErr w:type="spellEnd"/>
            <w:r w:rsidRPr="00FC3B79">
              <w:rPr>
                <w:rFonts w:ascii="Times New Roman" w:eastAsia="Times New Roman" w:hAnsi="Times New Roman" w:cs="Times New Roman"/>
                <w:b/>
                <w:bCs/>
                <w:color w:val="000000"/>
                <w:sz w:val="18"/>
                <w:szCs w:val="18"/>
                <w:lang w:val="en-US" w:eastAsia="en-US"/>
              </w:rPr>
              <w:t xml:space="preserve"> </w:t>
            </w:r>
            <w:proofErr w:type="spellStart"/>
            <w:r w:rsidRPr="00FC3B79">
              <w:rPr>
                <w:rFonts w:ascii="Times New Roman" w:eastAsia="Times New Roman" w:hAnsi="Times New Roman" w:cs="Times New Roman"/>
                <w:b/>
                <w:bCs/>
                <w:color w:val="000000"/>
                <w:sz w:val="18"/>
                <w:szCs w:val="18"/>
                <w:lang w:val="en-US" w:eastAsia="en-US"/>
              </w:rPr>
              <w:t>nën</w:t>
            </w:r>
            <w:proofErr w:type="spellEnd"/>
            <w:r w:rsidRPr="00FC3B79">
              <w:rPr>
                <w:rFonts w:ascii="Times New Roman" w:eastAsia="Times New Roman" w:hAnsi="Times New Roman" w:cs="Times New Roman"/>
                <w:b/>
                <w:bCs/>
                <w:color w:val="000000"/>
                <w:sz w:val="18"/>
                <w:szCs w:val="18"/>
                <w:lang w:val="en-US" w:eastAsia="en-US"/>
              </w:rPr>
              <w:t xml:space="preserve"> </w:t>
            </w:r>
            <w:proofErr w:type="spellStart"/>
            <w:r w:rsidRPr="00FC3B79">
              <w:rPr>
                <w:rFonts w:ascii="Times New Roman" w:eastAsia="Times New Roman" w:hAnsi="Times New Roman" w:cs="Times New Roman"/>
                <w:b/>
                <w:bCs/>
                <w:color w:val="000000"/>
                <w:sz w:val="18"/>
                <w:szCs w:val="18"/>
                <w:lang w:val="en-US" w:eastAsia="en-US"/>
              </w:rPr>
              <w:t>pragun</w:t>
            </w:r>
            <w:proofErr w:type="spellEnd"/>
            <w:r w:rsidRPr="00FC3B79">
              <w:rPr>
                <w:rFonts w:ascii="Times New Roman" w:eastAsia="Times New Roman" w:hAnsi="Times New Roman" w:cs="Times New Roman"/>
                <w:b/>
                <w:bCs/>
                <w:color w:val="000000"/>
                <w:sz w:val="18"/>
                <w:szCs w:val="18"/>
                <w:lang w:val="en-US" w:eastAsia="en-US"/>
              </w:rPr>
              <w:t xml:space="preserve"> 10 </w:t>
            </w:r>
            <w:proofErr w:type="spellStart"/>
            <w:r w:rsidRPr="00FC3B79">
              <w:rPr>
                <w:rFonts w:ascii="Times New Roman" w:eastAsia="Times New Roman" w:hAnsi="Times New Roman" w:cs="Times New Roman"/>
                <w:b/>
                <w:bCs/>
                <w:color w:val="000000"/>
                <w:sz w:val="18"/>
                <w:szCs w:val="18"/>
                <w:lang w:val="en-US" w:eastAsia="en-US"/>
              </w:rPr>
              <w:t>milionë</w:t>
            </w:r>
            <w:proofErr w:type="spellEnd"/>
            <w:r w:rsidRPr="00FC3B79">
              <w:rPr>
                <w:rFonts w:ascii="Times New Roman" w:eastAsia="Times New Roman" w:hAnsi="Times New Roman" w:cs="Times New Roman"/>
                <w:b/>
                <w:bCs/>
                <w:color w:val="000000"/>
                <w:sz w:val="18"/>
                <w:szCs w:val="18"/>
                <w:lang w:val="en-US" w:eastAsia="en-US"/>
              </w:rPr>
              <w:t xml:space="preserve"> </w:t>
            </w:r>
            <w:proofErr w:type="spellStart"/>
            <w:r w:rsidRPr="00FC3B79">
              <w:rPr>
                <w:rFonts w:ascii="Times New Roman" w:eastAsia="Times New Roman" w:hAnsi="Times New Roman" w:cs="Times New Roman"/>
                <w:b/>
                <w:bCs/>
                <w:color w:val="000000"/>
                <w:sz w:val="18"/>
                <w:szCs w:val="18"/>
                <w:lang w:val="en-US" w:eastAsia="en-US"/>
              </w:rPr>
              <w:t>lekë</w:t>
            </w:r>
            <w:proofErr w:type="spellEnd"/>
            <w:r w:rsidRPr="00FC3B79">
              <w:rPr>
                <w:rFonts w:ascii="Times New Roman" w:eastAsia="Times New Roman" w:hAnsi="Times New Roman" w:cs="Times New Roman"/>
                <w:b/>
                <w:bCs/>
                <w:color w:val="000000"/>
                <w:sz w:val="18"/>
                <w:szCs w:val="18"/>
                <w:lang w:val="en-US" w:eastAsia="en-US"/>
              </w:rPr>
              <w:t xml:space="preserve"> </w:t>
            </w:r>
          </w:p>
        </w:tc>
        <w:tc>
          <w:tcPr>
            <w:tcW w:w="0" w:type="auto"/>
            <w:tcBorders>
              <w:top w:val="nil"/>
              <w:left w:val="nil"/>
              <w:bottom w:val="single" w:sz="8" w:space="0" w:color="AFA7CD"/>
              <w:right w:val="single" w:sz="8" w:space="0" w:color="AFA7CD"/>
            </w:tcBorders>
            <w:shd w:val="clear" w:color="000000" w:fill="BDD7EE"/>
            <w:noWrap/>
            <w:vAlign w:val="center"/>
            <w:hideMark/>
          </w:tcPr>
          <w:p w14:paraId="7B75C404" w14:textId="77777777" w:rsidR="00FC3B79" w:rsidRPr="00FC3B79" w:rsidRDefault="00FC3B79" w:rsidP="00FC3B79">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FC3B79">
              <w:rPr>
                <w:rFonts w:ascii="Times New Roman" w:eastAsia="Times New Roman" w:hAnsi="Times New Roman" w:cs="Times New Roman"/>
                <w:b/>
                <w:bCs/>
                <w:color w:val="000000"/>
                <w:sz w:val="18"/>
                <w:szCs w:val="18"/>
                <w:lang w:val="en-US" w:eastAsia="en-US"/>
              </w:rPr>
              <w:t>7%</w:t>
            </w:r>
          </w:p>
        </w:tc>
        <w:tc>
          <w:tcPr>
            <w:tcW w:w="0" w:type="auto"/>
            <w:tcBorders>
              <w:top w:val="nil"/>
              <w:left w:val="nil"/>
              <w:bottom w:val="single" w:sz="8" w:space="0" w:color="AFA7CD"/>
              <w:right w:val="single" w:sz="8" w:space="0" w:color="AFA7CD"/>
            </w:tcBorders>
            <w:shd w:val="clear" w:color="000000" w:fill="BDD7EE"/>
            <w:noWrap/>
            <w:vAlign w:val="center"/>
            <w:hideMark/>
          </w:tcPr>
          <w:p w14:paraId="6FEDCCAE" w14:textId="799C57CC" w:rsidR="00FC3B79" w:rsidRPr="00FC3B79" w:rsidRDefault="00FC3B79" w:rsidP="00FC3B79">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FC3B79">
              <w:rPr>
                <w:rFonts w:ascii="Times New Roman" w:eastAsia="Times New Roman" w:hAnsi="Times New Roman" w:cs="Times New Roman"/>
                <w:b/>
                <w:bCs/>
                <w:color w:val="000000"/>
                <w:sz w:val="18"/>
                <w:szCs w:val="18"/>
                <w:lang w:val="en-US" w:eastAsia="en-US"/>
              </w:rPr>
              <w:t>8.8%</w:t>
            </w:r>
          </w:p>
        </w:tc>
        <w:tc>
          <w:tcPr>
            <w:tcW w:w="0" w:type="auto"/>
            <w:tcBorders>
              <w:top w:val="nil"/>
              <w:left w:val="nil"/>
              <w:bottom w:val="single" w:sz="8" w:space="0" w:color="AFA7CD"/>
              <w:right w:val="single" w:sz="8" w:space="0" w:color="AFA7CD"/>
            </w:tcBorders>
            <w:shd w:val="clear" w:color="000000" w:fill="BDD7EE"/>
            <w:noWrap/>
            <w:vAlign w:val="center"/>
            <w:hideMark/>
          </w:tcPr>
          <w:p w14:paraId="10D2198A" w14:textId="105D966E" w:rsidR="00FC3B79" w:rsidRPr="00FC3B79" w:rsidRDefault="00FC3B79" w:rsidP="00FC3B79">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FC3B79">
              <w:rPr>
                <w:rFonts w:ascii="Times New Roman" w:eastAsia="Times New Roman" w:hAnsi="Times New Roman" w:cs="Times New Roman"/>
                <w:b/>
                <w:bCs/>
                <w:color w:val="000000"/>
                <w:sz w:val="18"/>
                <w:szCs w:val="18"/>
                <w:lang w:val="en-US" w:eastAsia="en-US"/>
              </w:rPr>
              <w:t>54</w:t>
            </w:r>
            <w:r>
              <w:rPr>
                <w:rFonts w:ascii="Times New Roman" w:eastAsia="Times New Roman" w:hAnsi="Times New Roman" w:cs="Times New Roman"/>
                <w:b/>
                <w:bCs/>
                <w:color w:val="000000"/>
                <w:sz w:val="18"/>
                <w:szCs w:val="18"/>
                <w:lang w:val="en-US" w:eastAsia="en-US"/>
              </w:rPr>
              <w:t>.1</w:t>
            </w:r>
            <w:r w:rsidRPr="00FC3B79">
              <w:rPr>
                <w:rFonts w:ascii="Times New Roman" w:eastAsia="Times New Roman" w:hAnsi="Times New Roman" w:cs="Times New Roman"/>
                <w:b/>
                <w:bCs/>
                <w:color w:val="000000"/>
                <w:sz w:val="18"/>
                <w:szCs w:val="18"/>
                <w:lang w:val="en-US" w:eastAsia="en-US"/>
              </w:rPr>
              <w:t>%</w:t>
            </w:r>
          </w:p>
        </w:tc>
        <w:tc>
          <w:tcPr>
            <w:tcW w:w="0" w:type="auto"/>
            <w:tcBorders>
              <w:top w:val="nil"/>
              <w:left w:val="nil"/>
              <w:bottom w:val="single" w:sz="8" w:space="0" w:color="AFA7CD"/>
              <w:right w:val="single" w:sz="8" w:space="0" w:color="AFA7CD"/>
            </w:tcBorders>
            <w:shd w:val="clear" w:color="000000" w:fill="BDD7EE"/>
            <w:noWrap/>
            <w:vAlign w:val="center"/>
            <w:hideMark/>
          </w:tcPr>
          <w:p w14:paraId="672A6D04" w14:textId="69F881A1" w:rsidR="00FC3B79" w:rsidRPr="00FC3B79" w:rsidRDefault="00FC3B79" w:rsidP="00FC3B79">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FC3B79">
              <w:rPr>
                <w:rFonts w:ascii="Times New Roman" w:eastAsia="Times New Roman" w:hAnsi="Times New Roman" w:cs="Times New Roman"/>
                <w:b/>
                <w:bCs/>
                <w:color w:val="000000"/>
                <w:sz w:val="18"/>
                <w:szCs w:val="18"/>
                <w:lang w:val="en-US" w:eastAsia="en-US"/>
              </w:rPr>
              <w:t>52.6%</w:t>
            </w:r>
          </w:p>
        </w:tc>
        <w:tc>
          <w:tcPr>
            <w:tcW w:w="0" w:type="auto"/>
            <w:tcBorders>
              <w:top w:val="nil"/>
              <w:left w:val="nil"/>
              <w:bottom w:val="single" w:sz="8" w:space="0" w:color="AFA7CD"/>
              <w:right w:val="single" w:sz="8" w:space="0" w:color="AFA7CD"/>
            </w:tcBorders>
            <w:shd w:val="clear" w:color="000000" w:fill="BDD7EE"/>
            <w:noWrap/>
            <w:vAlign w:val="center"/>
            <w:hideMark/>
          </w:tcPr>
          <w:p w14:paraId="61A520E5" w14:textId="26FC2C40" w:rsidR="00FC3B79" w:rsidRPr="00FC3B79" w:rsidRDefault="00FC3B79" w:rsidP="00FC3B79">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FC3B79">
              <w:rPr>
                <w:rFonts w:ascii="Times New Roman" w:eastAsia="Times New Roman" w:hAnsi="Times New Roman" w:cs="Times New Roman"/>
                <w:b/>
                <w:bCs/>
                <w:color w:val="000000"/>
                <w:sz w:val="18"/>
                <w:szCs w:val="18"/>
                <w:lang w:val="en-US" w:eastAsia="en-US"/>
              </w:rPr>
              <w:t>45.2%</w:t>
            </w:r>
          </w:p>
        </w:tc>
      </w:tr>
      <w:tr w:rsidR="00FC3B79" w:rsidRPr="00FC3B79" w14:paraId="26B5795E" w14:textId="77777777" w:rsidTr="002B6B7F">
        <w:trPr>
          <w:trHeight w:val="273"/>
        </w:trPr>
        <w:tc>
          <w:tcPr>
            <w:tcW w:w="0" w:type="auto"/>
            <w:tcBorders>
              <w:top w:val="nil"/>
              <w:left w:val="single" w:sz="8" w:space="0" w:color="AFA7CD"/>
              <w:bottom w:val="single" w:sz="8" w:space="0" w:color="AFA7CD"/>
              <w:right w:val="single" w:sz="8" w:space="0" w:color="AFA7CD"/>
            </w:tcBorders>
            <w:shd w:val="clear" w:color="000000" w:fill="BDD7EE"/>
            <w:noWrap/>
            <w:vAlign w:val="center"/>
            <w:hideMark/>
          </w:tcPr>
          <w:p w14:paraId="731752B1" w14:textId="77777777" w:rsidR="00FC3B79" w:rsidRPr="00FC3B79" w:rsidRDefault="00FC3B79" w:rsidP="00FC3B79">
            <w:pPr>
              <w:spacing w:line="240" w:lineRule="auto"/>
              <w:contextualSpacing w:val="0"/>
              <w:rPr>
                <w:rFonts w:ascii="Times New Roman" w:eastAsia="Times New Roman" w:hAnsi="Times New Roman" w:cs="Times New Roman"/>
                <w:b/>
                <w:bCs/>
                <w:color w:val="000000"/>
                <w:sz w:val="18"/>
                <w:szCs w:val="18"/>
                <w:lang w:val="en-US" w:eastAsia="en-US"/>
              </w:rPr>
            </w:pPr>
            <w:proofErr w:type="spellStart"/>
            <w:r w:rsidRPr="00FC3B79">
              <w:rPr>
                <w:rFonts w:ascii="Times New Roman" w:eastAsia="Times New Roman" w:hAnsi="Times New Roman" w:cs="Times New Roman"/>
                <w:b/>
                <w:bCs/>
                <w:color w:val="000000"/>
                <w:sz w:val="18"/>
                <w:szCs w:val="18"/>
                <w:lang w:val="en-US" w:eastAsia="en-US"/>
              </w:rPr>
              <w:t>Përqindja</w:t>
            </w:r>
            <w:proofErr w:type="spellEnd"/>
            <w:r w:rsidRPr="00FC3B79">
              <w:rPr>
                <w:rFonts w:ascii="Times New Roman" w:eastAsia="Times New Roman" w:hAnsi="Times New Roman" w:cs="Times New Roman"/>
                <w:b/>
                <w:bCs/>
                <w:color w:val="000000"/>
                <w:sz w:val="18"/>
                <w:szCs w:val="18"/>
                <w:lang w:val="en-US" w:eastAsia="en-US"/>
              </w:rPr>
              <w:t xml:space="preserve"> e </w:t>
            </w:r>
            <w:proofErr w:type="spellStart"/>
            <w:r w:rsidRPr="00FC3B79">
              <w:rPr>
                <w:rFonts w:ascii="Times New Roman" w:eastAsia="Times New Roman" w:hAnsi="Times New Roman" w:cs="Times New Roman"/>
                <w:b/>
                <w:bCs/>
                <w:color w:val="000000"/>
                <w:sz w:val="18"/>
                <w:szCs w:val="18"/>
                <w:lang w:val="en-US" w:eastAsia="en-US"/>
              </w:rPr>
              <w:t>subjekteve</w:t>
            </w:r>
            <w:proofErr w:type="spellEnd"/>
            <w:r w:rsidRPr="00FC3B79">
              <w:rPr>
                <w:rFonts w:ascii="Times New Roman" w:eastAsia="Times New Roman" w:hAnsi="Times New Roman" w:cs="Times New Roman"/>
                <w:b/>
                <w:bCs/>
                <w:color w:val="000000"/>
                <w:sz w:val="18"/>
                <w:szCs w:val="18"/>
                <w:lang w:val="en-US" w:eastAsia="en-US"/>
              </w:rPr>
              <w:t xml:space="preserve"> </w:t>
            </w:r>
            <w:proofErr w:type="spellStart"/>
            <w:r w:rsidRPr="00FC3B79">
              <w:rPr>
                <w:rFonts w:ascii="Times New Roman" w:eastAsia="Times New Roman" w:hAnsi="Times New Roman" w:cs="Times New Roman"/>
                <w:b/>
                <w:bCs/>
                <w:color w:val="000000"/>
                <w:sz w:val="18"/>
                <w:szCs w:val="18"/>
                <w:lang w:val="en-US" w:eastAsia="en-US"/>
              </w:rPr>
              <w:t>nën</w:t>
            </w:r>
            <w:proofErr w:type="spellEnd"/>
            <w:r w:rsidRPr="00FC3B79">
              <w:rPr>
                <w:rFonts w:ascii="Times New Roman" w:eastAsia="Times New Roman" w:hAnsi="Times New Roman" w:cs="Times New Roman"/>
                <w:b/>
                <w:bCs/>
                <w:color w:val="000000"/>
                <w:sz w:val="18"/>
                <w:szCs w:val="18"/>
                <w:lang w:val="en-US" w:eastAsia="en-US"/>
              </w:rPr>
              <w:t xml:space="preserve"> </w:t>
            </w:r>
            <w:proofErr w:type="spellStart"/>
            <w:r w:rsidRPr="00FC3B79">
              <w:rPr>
                <w:rFonts w:ascii="Times New Roman" w:eastAsia="Times New Roman" w:hAnsi="Times New Roman" w:cs="Times New Roman"/>
                <w:b/>
                <w:bCs/>
                <w:color w:val="000000"/>
                <w:sz w:val="18"/>
                <w:szCs w:val="18"/>
                <w:lang w:val="en-US" w:eastAsia="en-US"/>
              </w:rPr>
              <w:t>pragun</w:t>
            </w:r>
            <w:proofErr w:type="spellEnd"/>
            <w:r w:rsidRPr="00FC3B79">
              <w:rPr>
                <w:rFonts w:ascii="Times New Roman" w:eastAsia="Times New Roman" w:hAnsi="Times New Roman" w:cs="Times New Roman"/>
                <w:b/>
                <w:bCs/>
                <w:color w:val="000000"/>
                <w:sz w:val="18"/>
                <w:szCs w:val="18"/>
                <w:lang w:val="en-US" w:eastAsia="en-US"/>
              </w:rPr>
              <w:t xml:space="preserve"> 5 </w:t>
            </w:r>
            <w:proofErr w:type="spellStart"/>
            <w:r w:rsidRPr="00FC3B79">
              <w:rPr>
                <w:rFonts w:ascii="Times New Roman" w:eastAsia="Times New Roman" w:hAnsi="Times New Roman" w:cs="Times New Roman"/>
                <w:b/>
                <w:bCs/>
                <w:color w:val="000000"/>
                <w:sz w:val="18"/>
                <w:szCs w:val="18"/>
                <w:lang w:val="en-US" w:eastAsia="en-US"/>
              </w:rPr>
              <w:t>milionë</w:t>
            </w:r>
            <w:proofErr w:type="spellEnd"/>
            <w:r w:rsidRPr="00FC3B79">
              <w:rPr>
                <w:rFonts w:ascii="Times New Roman" w:eastAsia="Times New Roman" w:hAnsi="Times New Roman" w:cs="Times New Roman"/>
                <w:b/>
                <w:bCs/>
                <w:color w:val="000000"/>
                <w:sz w:val="18"/>
                <w:szCs w:val="18"/>
                <w:lang w:val="en-US" w:eastAsia="en-US"/>
              </w:rPr>
              <w:t xml:space="preserve"> </w:t>
            </w:r>
            <w:proofErr w:type="spellStart"/>
            <w:r w:rsidRPr="00FC3B79">
              <w:rPr>
                <w:rFonts w:ascii="Times New Roman" w:eastAsia="Times New Roman" w:hAnsi="Times New Roman" w:cs="Times New Roman"/>
                <w:b/>
                <w:bCs/>
                <w:color w:val="000000"/>
                <w:sz w:val="18"/>
                <w:szCs w:val="18"/>
                <w:lang w:val="en-US" w:eastAsia="en-US"/>
              </w:rPr>
              <w:t>lekë</w:t>
            </w:r>
            <w:proofErr w:type="spellEnd"/>
          </w:p>
        </w:tc>
        <w:tc>
          <w:tcPr>
            <w:tcW w:w="0" w:type="auto"/>
            <w:tcBorders>
              <w:top w:val="nil"/>
              <w:left w:val="nil"/>
              <w:bottom w:val="single" w:sz="8" w:space="0" w:color="AFA7CD"/>
              <w:right w:val="single" w:sz="8" w:space="0" w:color="AFA7CD"/>
            </w:tcBorders>
            <w:shd w:val="clear" w:color="000000" w:fill="BDD7EE"/>
            <w:noWrap/>
            <w:vAlign w:val="center"/>
            <w:hideMark/>
          </w:tcPr>
          <w:p w14:paraId="60CC38D3" w14:textId="77777777" w:rsidR="00FC3B79" w:rsidRPr="00FC3B79" w:rsidRDefault="00FC3B79" w:rsidP="00FC3B79">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FC3B79">
              <w:rPr>
                <w:rFonts w:ascii="Times New Roman" w:eastAsia="Times New Roman" w:hAnsi="Times New Roman" w:cs="Times New Roman"/>
                <w:b/>
                <w:bCs/>
                <w:color w:val="000000"/>
                <w:sz w:val="18"/>
                <w:szCs w:val="18"/>
                <w:lang w:val="en-US" w:eastAsia="en-US"/>
              </w:rPr>
              <w:t>4%</w:t>
            </w:r>
          </w:p>
        </w:tc>
        <w:tc>
          <w:tcPr>
            <w:tcW w:w="0" w:type="auto"/>
            <w:tcBorders>
              <w:top w:val="nil"/>
              <w:left w:val="nil"/>
              <w:bottom w:val="single" w:sz="8" w:space="0" w:color="AFA7CD"/>
              <w:right w:val="single" w:sz="8" w:space="0" w:color="AFA7CD"/>
            </w:tcBorders>
            <w:shd w:val="clear" w:color="000000" w:fill="BDD7EE"/>
            <w:noWrap/>
            <w:vAlign w:val="center"/>
            <w:hideMark/>
          </w:tcPr>
          <w:p w14:paraId="15ACDF7B" w14:textId="77777777" w:rsidR="00FC3B79" w:rsidRPr="00FC3B79" w:rsidRDefault="00FC3B79" w:rsidP="00FC3B79">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FC3B79">
              <w:rPr>
                <w:rFonts w:ascii="Times New Roman" w:eastAsia="Times New Roman" w:hAnsi="Times New Roman" w:cs="Times New Roman"/>
                <w:b/>
                <w:bCs/>
                <w:color w:val="000000"/>
                <w:sz w:val="18"/>
                <w:szCs w:val="18"/>
                <w:lang w:val="en-US" w:eastAsia="en-US"/>
              </w:rPr>
              <w:t>4%</w:t>
            </w:r>
          </w:p>
        </w:tc>
        <w:tc>
          <w:tcPr>
            <w:tcW w:w="0" w:type="auto"/>
            <w:tcBorders>
              <w:top w:val="nil"/>
              <w:left w:val="nil"/>
              <w:bottom w:val="single" w:sz="8" w:space="0" w:color="AFA7CD"/>
              <w:right w:val="single" w:sz="8" w:space="0" w:color="AFA7CD"/>
            </w:tcBorders>
            <w:shd w:val="clear" w:color="000000" w:fill="BDD7EE"/>
            <w:noWrap/>
            <w:vAlign w:val="center"/>
            <w:hideMark/>
          </w:tcPr>
          <w:p w14:paraId="24062995" w14:textId="7160AABD" w:rsidR="00FC3B79" w:rsidRPr="00FC3B79" w:rsidRDefault="00FC3B79" w:rsidP="00FC3B79">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FC3B79">
              <w:rPr>
                <w:rFonts w:ascii="Times New Roman" w:eastAsia="Times New Roman" w:hAnsi="Times New Roman" w:cs="Times New Roman"/>
                <w:b/>
                <w:bCs/>
                <w:color w:val="000000"/>
                <w:sz w:val="18"/>
                <w:szCs w:val="18"/>
                <w:lang w:val="en-US" w:eastAsia="en-US"/>
              </w:rPr>
              <w:t>32.7%</w:t>
            </w:r>
          </w:p>
        </w:tc>
        <w:tc>
          <w:tcPr>
            <w:tcW w:w="0" w:type="auto"/>
            <w:tcBorders>
              <w:top w:val="nil"/>
              <w:left w:val="nil"/>
              <w:bottom w:val="single" w:sz="8" w:space="0" w:color="AFA7CD"/>
              <w:right w:val="single" w:sz="8" w:space="0" w:color="AFA7CD"/>
            </w:tcBorders>
            <w:shd w:val="clear" w:color="000000" w:fill="BDD7EE"/>
            <w:noWrap/>
            <w:vAlign w:val="center"/>
            <w:hideMark/>
          </w:tcPr>
          <w:p w14:paraId="1B75FFF0" w14:textId="7D91FD76" w:rsidR="00FC3B79" w:rsidRPr="00FC3B79" w:rsidRDefault="00FC3B79" w:rsidP="00FC3B79">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FC3B79">
              <w:rPr>
                <w:rFonts w:ascii="Times New Roman" w:eastAsia="Times New Roman" w:hAnsi="Times New Roman" w:cs="Times New Roman"/>
                <w:b/>
                <w:bCs/>
                <w:color w:val="000000"/>
                <w:sz w:val="18"/>
                <w:szCs w:val="18"/>
                <w:lang w:val="en-US" w:eastAsia="en-US"/>
              </w:rPr>
              <w:t>32.3%</w:t>
            </w:r>
          </w:p>
        </w:tc>
        <w:tc>
          <w:tcPr>
            <w:tcW w:w="0" w:type="auto"/>
            <w:tcBorders>
              <w:top w:val="nil"/>
              <w:left w:val="nil"/>
              <w:bottom w:val="single" w:sz="8" w:space="0" w:color="AFA7CD"/>
              <w:right w:val="single" w:sz="8" w:space="0" w:color="AFA7CD"/>
            </w:tcBorders>
            <w:shd w:val="clear" w:color="000000" w:fill="BDD7EE"/>
            <w:noWrap/>
            <w:vAlign w:val="center"/>
            <w:hideMark/>
          </w:tcPr>
          <w:p w14:paraId="18E8669E" w14:textId="333A6752" w:rsidR="00FC3B79" w:rsidRPr="00FC3B79" w:rsidRDefault="00FC3B79" w:rsidP="00FC3B79">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FC3B79">
              <w:rPr>
                <w:rFonts w:ascii="Times New Roman" w:eastAsia="Times New Roman" w:hAnsi="Times New Roman" w:cs="Times New Roman"/>
                <w:b/>
                <w:bCs/>
                <w:color w:val="000000"/>
                <w:sz w:val="18"/>
                <w:szCs w:val="18"/>
                <w:lang w:val="en-US" w:eastAsia="en-US"/>
              </w:rPr>
              <w:t>28.7%</w:t>
            </w:r>
          </w:p>
        </w:tc>
      </w:tr>
      <w:tr w:rsidR="00FC3B79" w:rsidRPr="00FC3B79" w14:paraId="609BF703" w14:textId="77777777" w:rsidTr="002B6B7F">
        <w:trPr>
          <w:trHeight w:val="273"/>
        </w:trPr>
        <w:tc>
          <w:tcPr>
            <w:tcW w:w="0" w:type="auto"/>
            <w:tcBorders>
              <w:top w:val="nil"/>
              <w:left w:val="single" w:sz="8" w:space="0" w:color="AFA7CD"/>
              <w:bottom w:val="single" w:sz="8" w:space="0" w:color="AFA7CD"/>
              <w:right w:val="single" w:sz="8" w:space="0" w:color="AFA7CD"/>
            </w:tcBorders>
            <w:shd w:val="clear" w:color="000000" w:fill="BDD7EE"/>
            <w:noWrap/>
            <w:vAlign w:val="center"/>
            <w:hideMark/>
          </w:tcPr>
          <w:p w14:paraId="1AFDC6F2" w14:textId="77777777" w:rsidR="00FC3B79" w:rsidRPr="00FC3B79" w:rsidRDefault="00FC3B79" w:rsidP="00FC3B79">
            <w:pPr>
              <w:spacing w:line="240" w:lineRule="auto"/>
              <w:contextualSpacing w:val="0"/>
              <w:rPr>
                <w:rFonts w:ascii="Times New Roman" w:eastAsia="Times New Roman" w:hAnsi="Times New Roman" w:cs="Times New Roman"/>
                <w:b/>
                <w:bCs/>
                <w:color w:val="000000"/>
                <w:sz w:val="18"/>
                <w:szCs w:val="18"/>
                <w:lang w:val="en-US" w:eastAsia="en-US"/>
              </w:rPr>
            </w:pPr>
            <w:proofErr w:type="spellStart"/>
            <w:r w:rsidRPr="00FC3B79">
              <w:rPr>
                <w:rFonts w:ascii="Times New Roman" w:eastAsia="Times New Roman" w:hAnsi="Times New Roman" w:cs="Times New Roman"/>
                <w:b/>
                <w:bCs/>
                <w:color w:val="000000"/>
                <w:sz w:val="18"/>
                <w:szCs w:val="18"/>
                <w:lang w:val="en-US" w:eastAsia="en-US"/>
              </w:rPr>
              <w:t>Përqindja</w:t>
            </w:r>
            <w:proofErr w:type="spellEnd"/>
            <w:r w:rsidRPr="00FC3B79">
              <w:rPr>
                <w:rFonts w:ascii="Times New Roman" w:eastAsia="Times New Roman" w:hAnsi="Times New Roman" w:cs="Times New Roman"/>
                <w:b/>
                <w:bCs/>
                <w:color w:val="000000"/>
                <w:sz w:val="18"/>
                <w:szCs w:val="18"/>
                <w:lang w:val="en-US" w:eastAsia="en-US"/>
              </w:rPr>
              <w:t xml:space="preserve"> e </w:t>
            </w:r>
            <w:proofErr w:type="spellStart"/>
            <w:r w:rsidRPr="00FC3B79">
              <w:rPr>
                <w:rFonts w:ascii="Times New Roman" w:eastAsia="Times New Roman" w:hAnsi="Times New Roman" w:cs="Times New Roman"/>
                <w:b/>
                <w:bCs/>
                <w:color w:val="000000"/>
                <w:sz w:val="18"/>
                <w:szCs w:val="18"/>
                <w:lang w:val="en-US" w:eastAsia="en-US"/>
              </w:rPr>
              <w:t>subjekteve</w:t>
            </w:r>
            <w:proofErr w:type="spellEnd"/>
            <w:r w:rsidRPr="00FC3B79">
              <w:rPr>
                <w:rFonts w:ascii="Times New Roman" w:eastAsia="Times New Roman" w:hAnsi="Times New Roman" w:cs="Times New Roman"/>
                <w:b/>
                <w:bCs/>
                <w:color w:val="000000"/>
                <w:sz w:val="18"/>
                <w:szCs w:val="18"/>
                <w:lang w:val="en-US" w:eastAsia="en-US"/>
              </w:rPr>
              <w:t xml:space="preserve"> </w:t>
            </w:r>
            <w:proofErr w:type="spellStart"/>
            <w:r w:rsidRPr="00FC3B79">
              <w:rPr>
                <w:rFonts w:ascii="Times New Roman" w:eastAsia="Times New Roman" w:hAnsi="Times New Roman" w:cs="Times New Roman"/>
                <w:b/>
                <w:bCs/>
                <w:color w:val="000000"/>
                <w:sz w:val="18"/>
                <w:szCs w:val="18"/>
                <w:lang w:val="en-US" w:eastAsia="en-US"/>
              </w:rPr>
              <w:t>në</w:t>
            </w:r>
            <w:proofErr w:type="spellEnd"/>
            <w:r w:rsidRPr="00FC3B79">
              <w:rPr>
                <w:rFonts w:ascii="Times New Roman" w:eastAsia="Times New Roman" w:hAnsi="Times New Roman" w:cs="Times New Roman"/>
                <w:b/>
                <w:bCs/>
                <w:color w:val="000000"/>
                <w:sz w:val="18"/>
                <w:szCs w:val="18"/>
                <w:lang w:val="en-US" w:eastAsia="en-US"/>
              </w:rPr>
              <w:t xml:space="preserve"> </w:t>
            </w:r>
            <w:proofErr w:type="spellStart"/>
            <w:r w:rsidRPr="00FC3B79">
              <w:rPr>
                <w:rFonts w:ascii="Times New Roman" w:eastAsia="Times New Roman" w:hAnsi="Times New Roman" w:cs="Times New Roman"/>
                <w:b/>
                <w:bCs/>
                <w:color w:val="000000"/>
                <w:sz w:val="18"/>
                <w:szCs w:val="18"/>
                <w:lang w:val="en-US" w:eastAsia="en-US"/>
              </w:rPr>
              <w:t>pragun</w:t>
            </w:r>
            <w:proofErr w:type="spellEnd"/>
            <w:r w:rsidRPr="00FC3B79">
              <w:rPr>
                <w:rFonts w:ascii="Times New Roman" w:eastAsia="Times New Roman" w:hAnsi="Times New Roman" w:cs="Times New Roman"/>
                <w:b/>
                <w:bCs/>
                <w:color w:val="000000"/>
                <w:sz w:val="18"/>
                <w:szCs w:val="18"/>
                <w:lang w:val="en-US" w:eastAsia="en-US"/>
              </w:rPr>
              <w:t xml:space="preserve"> 5-10 </w:t>
            </w:r>
            <w:proofErr w:type="spellStart"/>
            <w:r w:rsidRPr="00FC3B79">
              <w:rPr>
                <w:rFonts w:ascii="Times New Roman" w:eastAsia="Times New Roman" w:hAnsi="Times New Roman" w:cs="Times New Roman"/>
                <w:b/>
                <w:bCs/>
                <w:color w:val="000000"/>
                <w:sz w:val="18"/>
                <w:szCs w:val="18"/>
                <w:lang w:val="en-US" w:eastAsia="en-US"/>
              </w:rPr>
              <w:t>milionë</w:t>
            </w:r>
            <w:proofErr w:type="spellEnd"/>
            <w:r w:rsidRPr="00FC3B79">
              <w:rPr>
                <w:rFonts w:ascii="Times New Roman" w:eastAsia="Times New Roman" w:hAnsi="Times New Roman" w:cs="Times New Roman"/>
                <w:b/>
                <w:bCs/>
                <w:color w:val="000000"/>
                <w:sz w:val="18"/>
                <w:szCs w:val="18"/>
                <w:lang w:val="en-US" w:eastAsia="en-US"/>
              </w:rPr>
              <w:t xml:space="preserve"> </w:t>
            </w:r>
            <w:proofErr w:type="spellStart"/>
            <w:r w:rsidRPr="00FC3B79">
              <w:rPr>
                <w:rFonts w:ascii="Times New Roman" w:eastAsia="Times New Roman" w:hAnsi="Times New Roman" w:cs="Times New Roman"/>
                <w:b/>
                <w:bCs/>
                <w:color w:val="000000"/>
                <w:sz w:val="18"/>
                <w:szCs w:val="18"/>
                <w:lang w:val="en-US" w:eastAsia="en-US"/>
              </w:rPr>
              <w:t>lekë</w:t>
            </w:r>
            <w:proofErr w:type="spellEnd"/>
          </w:p>
        </w:tc>
        <w:tc>
          <w:tcPr>
            <w:tcW w:w="0" w:type="auto"/>
            <w:tcBorders>
              <w:top w:val="nil"/>
              <w:left w:val="nil"/>
              <w:bottom w:val="single" w:sz="8" w:space="0" w:color="AFA7CD"/>
              <w:right w:val="single" w:sz="8" w:space="0" w:color="AFA7CD"/>
            </w:tcBorders>
            <w:shd w:val="clear" w:color="000000" w:fill="BDD7EE"/>
            <w:noWrap/>
            <w:vAlign w:val="center"/>
            <w:hideMark/>
          </w:tcPr>
          <w:p w14:paraId="14C5E372" w14:textId="77777777" w:rsidR="00FC3B79" w:rsidRPr="00FC3B79" w:rsidRDefault="00FC3B79" w:rsidP="00FC3B79">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FC3B79">
              <w:rPr>
                <w:rFonts w:ascii="Times New Roman" w:eastAsia="Times New Roman" w:hAnsi="Times New Roman" w:cs="Times New Roman"/>
                <w:b/>
                <w:bCs/>
                <w:color w:val="000000"/>
                <w:sz w:val="18"/>
                <w:szCs w:val="18"/>
                <w:lang w:val="en-US" w:eastAsia="en-US"/>
              </w:rPr>
              <w:t>4%</w:t>
            </w:r>
          </w:p>
        </w:tc>
        <w:tc>
          <w:tcPr>
            <w:tcW w:w="0" w:type="auto"/>
            <w:tcBorders>
              <w:top w:val="nil"/>
              <w:left w:val="nil"/>
              <w:bottom w:val="single" w:sz="8" w:space="0" w:color="AFA7CD"/>
              <w:right w:val="single" w:sz="8" w:space="0" w:color="AFA7CD"/>
            </w:tcBorders>
            <w:shd w:val="clear" w:color="000000" w:fill="BDD7EE"/>
            <w:noWrap/>
            <w:vAlign w:val="center"/>
            <w:hideMark/>
          </w:tcPr>
          <w:p w14:paraId="06B3425E" w14:textId="6CD3EE83" w:rsidR="00FC3B79" w:rsidRPr="00FC3B79" w:rsidRDefault="00FC3B79" w:rsidP="00FC3B79">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FC3B79">
              <w:rPr>
                <w:rFonts w:ascii="Times New Roman" w:eastAsia="Times New Roman" w:hAnsi="Times New Roman" w:cs="Times New Roman"/>
                <w:b/>
                <w:bCs/>
                <w:color w:val="000000"/>
                <w:sz w:val="18"/>
                <w:szCs w:val="18"/>
                <w:lang w:val="en-US" w:eastAsia="en-US"/>
              </w:rPr>
              <w:t>4.</w:t>
            </w:r>
            <w:r>
              <w:rPr>
                <w:rFonts w:ascii="Times New Roman" w:eastAsia="Times New Roman" w:hAnsi="Times New Roman" w:cs="Times New Roman"/>
                <w:b/>
                <w:bCs/>
                <w:color w:val="000000"/>
                <w:sz w:val="18"/>
                <w:szCs w:val="18"/>
                <w:lang w:val="en-US" w:eastAsia="en-US"/>
              </w:rPr>
              <w:t>9</w:t>
            </w:r>
            <w:r w:rsidRPr="00FC3B79">
              <w:rPr>
                <w:rFonts w:ascii="Times New Roman" w:eastAsia="Times New Roman" w:hAnsi="Times New Roman" w:cs="Times New Roman"/>
                <w:b/>
                <w:bCs/>
                <w:color w:val="000000"/>
                <w:sz w:val="18"/>
                <w:szCs w:val="18"/>
                <w:lang w:val="en-US" w:eastAsia="en-US"/>
              </w:rPr>
              <w:t>%</w:t>
            </w:r>
          </w:p>
        </w:tc>
        <w:tc>
          <w:tcPr>
            <w:tcW w:w="0" w:type="auto"/>
            <w:tcBorders>
              <w:top w:val="nil"/>
              <w:left w:val="nil"/>
              <w:bottom w:val="single" w:sz="8" w:space="0" w:color="AFA7CD"/>
              <w:right w:val="single" w:sz="8" w:space="0" w:color="AFA7CD"/>
            </w:tcBorders>
            <w:shd w:val="clear" w:color="000000" w:fill="BDD7EE"/>
            <w:noWrap/>
            <w:vAlign w:val="center"/>
            <w:hideMark/>
          </w:tcPr>
          <w:p w14:paraId="2605BB3C" w14:textId="512A973B" w:rsidR="00FC3B79" w:rsidRPr="00FC3B79" w:rsidRDefault="00FC3B79" w:rsidP="00FC3B79">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FC3B79">
              <w:rPr>
                <w:rFonts w:ascii="Times New Roman" w:eastAsia="Times New Roman" w:hAnsi="Times New Roman" w:cs="Times New Roman"/>
                <w:b/>
                <w:bCs/>
                <w:color w:val="000000"/>
                <w:sz w:val="18"/>
                <w:szCs w:val="18"/>
                <w:lang w:val="en-US" w:eastAsia="en-US"/>
              </w:rPr>
              <w:t>21.</w:t>
            </w:r>
            <w:r>
              <w:rPr>
                <w:rFonts w:ascii="Times New Roman" w:eastAsia="Times New Roman" w:hAnsi="Times New Roman" w:cs="Times New Roman"/>
                <w:b/>
                <w:bCs/>
                <w:color w:val="000000"/>
                <w:sz w:val="18"/>
                <w:szCs w:val="18"/>
                <w:lang w:val="en-US" w:eastAsia="en-US"/>
              </w:rPr>
              <w:t>4</w:t>
            </w:r>
            <w:r w:rsidRPr="00FC3B79">
              <w:rPr>
                <w:rFonts w:ascii="Times New Roman" w:eastAsia="Times New Roman" w:hAnsi="Times New Roman" w:cs="Times New Roman"/>
                <w:b/>
                <w:bCs/>
                <w:color w:val="000000"/>
                <w:sz w:val="18"/>
                <w:szCs w:val="18"/>
                <w:lang w:val="en-US" w:eastAsia="en-US"/>
              </w:rPr>
              <w:t>%</w:t>
            </w:r>
          </w:p>
        </w:tc>
        <w:tc>
          <w:tcPr>
            <w:tcW w:w="0" w:type="auto"/>
            <w:tcBorders>
              <w:top w:val="nil"/>
              <w:left w:val="nil"/>
              <w:bottom w:val="single" w:sz="8" w:space="0" w:color="AFA7CD"/>
              <w:right w:val="single" w:sz="8" w:space="0" w:color="AFA7CD"/>
            </w:tcBorders>
            <w:shd w:val="clear" w:color="000000" w:fill="BDD7EE"/>
            <w:noWrap/>
            <w:vAlign w:val="center"/>
            <w:hideMark/>
          </w:tcPr>
          <w:p w14:paraId="44ECB148" w14:textId="64B5A15C" w:rsidR="00FC3B79" w:rsidRPr="00FC3B79" w:rsidRDefault="00FC3B79" w:rsidP="00FC3B79">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FC3B79">
              <w:rPr>
                <w:rFonts w:ascii="Times New Roman" w:eastAsia="Times New Roman" w:hAnsi="Times New Roman" w:cs="Times New Roman"/>
                <w:b/>
                <w:bCs/>
                <w:color w:val="000000"/>
                <w:sz w:val="18"/>
                <w:szCs w:val="18"/>
                <w:lang w:val="en-US" w:eastAsia="en-US"/>
              </w:rPr>
              <w:t>20.3%</w:t>
            </w:r>
          </w:p>
        </w:tc>
        <w:tc>
          <w:tcPr>
            <w:tcW w:w="0" w:type="auto"/>
            <w:tcBorders>
              <w:top w:val="nil"/>
              <w:left w:val="nil"/>
              <w:bottom w:val="single" w:sz="8" w:space="0" w:color="AFA7CD"/>
              <w:right w:val="single" w:sz="8" w:space="0" w:color="AFA7CD"/>
            </w:tcBorders>
            <w:shd w:val="clear" w:color="000000" w:fill="BDD7EE"/>
            <w:noWrap/>
            <w:vAlign w:val="center"/>
            <w:hideMark/>
          </w:tcPr>
          <w:p w14:paraId="4759F1BF" w14:textId="7B8C356F" w:rsidR="00FC3B79" w:rsidRPr="00FC3B79" w:rsidRDefault="00FC3B79" w:rsidP="00FC3B79">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FC3B79">
              <w:rPr>
                <w:rFonts w:ascii="Times New Roman" w:eastAsia="Times New Roman" w:hAnsi="Times New Roman" w:cs="Times New Roman"/>
                <w:b/>
                <w:bCs/>
                <w:color w:val="000000"/>
                <w:sz w:val="18"/>
                <w:szCs w:val="18"/>
                <w:lang w:val="en-US" w:eastAsia="en-US"/>
              </w:rPr>
              <w:t>16.</w:t>
            </w:r>
            <w:r>
              <w:rPr>
                <w:rFonts w:ascii="Times New Roman" w:eastAsia="Times New Roman" w:hAnsi="Times New Roman" w:cs="Times New Roman"/>
                <w:b/>
                <w:bCs/>
                <w:color w:val="000000"/>
                <w:sz w:val="18"/>
                <w:szCs w:val="18"/>
                <w:lang w:val="en-US" w:eastAsia="en-US"/>
              </w:rPr>
              <w:t>5</w:t>
            </w:r>
            <w:r w:rsidRPr="00FC3B79">
              <w:rPr>
                <w:rFonts w:ascii="Times New Roman" w:eastAsia="Times New Roman" w:hAnsi="Times New Roman" w:cs="Times New Roman"/>
                <w:b/>
                <w:bCs/>
                <w:color w:val="000000"/>
                <w:sz w:val="18"/>
                <w:szCs w:val="18"/>
                <w:lang w:val="en-US" w:eastAsia="en-US"/>
              </w:rPr>
              <w:t>%</w:t>
            </w:r>
          </w:p>
        </w:tc>
      </w:tr>
    </w:tbl>
    <w:p w14:paraId="078FE79E" w14:textId="77777777" w:rsidR="00814F0E" w:rsidRDefault="00814F0E" w:rsidP="00814F0E">
      <w:pPr>
        <w:pStyle w:val="Caption"/>
        <w:spacing w:line="276" w:lineRule="auto"/>
        <w:jc w:val="both"/>
        <w:rPr>
          <w:rFonts w:ascii="Times New Roman" w:hAnsi="Times New Roman" w:cs="Times New Roman"/>
          <w:sz w:val="24"/>
          <w:szCs w:val="36"/>
          <w:lang w:val="en-US"/>
        </w:rPr>
      </w:pPr>
    </w:p>
    <w:p w14:paraId="64B2AF10" w14:textId="68A072BF" w:rsidR="0093364C" w:rsidRDefault="00FC3B79" w:rsidP="0093364C">
      <w:pPr>
        <w:pStyle w:val="Caption"/>
        <w:spacing w:line="276" w:lineRule="auto"/>
        <w:jc w:val="both"/>
        <w:rPr>
          <w:rFonts w:ascii="Times New Roman" w:hAnsi="Times New Roman" w:cs="Times New Roman"/>
          <w:sz w:val="24"/>
          <w:szCs w:val="48"/>
          <w:lang w:val="en-US"/>
        </w:rPr>
      </w:pPr>
      <w:proofErr w:type="spellStart"/>
      <w:r>
        <w:rPr>
          <w:rFonts w:ascii="Times New Roman" w:hAnsi="Times New Roman" w:cs="Times New Roman"/>
          <w:sz w:val="24"/>
          <w:szCs w:val="48"/>
          <w:lang w:val="en-US"/>
        </w:rPr>
        <w:t>Për</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të</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kryer</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vlerësimet</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n</w:t>
      </w:r>
      <w:r w:rsidR="0093364C">
        <w:rPr>
          <w:rFonts w:ascii="Times New Roman" w:hAnsi="Times New Roman" w:cs="Times New Roman"/>
          <w:sz w:val="24"/>
          <w:szCs w:val="48"/>
          <w:lang w:val="en-US"/>
        </w:rPr>
        <w:t>ë</w:t>
      </w:r>
      <w:proofErr w:type="spellEnd"/>
      <w:r w:rsidR="0093364C">
        <w:rPr>
          <w:rFonts w:ascii="Times New Roman" w:hAnsi="Times New Roman" w:cs="Times New Roman"/>
          <w:sz w:val="24"/>
          <w:szCs w:val="48"/>
          <w:lang w:val="en-US"/>
        </w:rPr>
        <w:t xml:space="preserve"> </w:t>
      </w:r>
      <w:proofErr w:type="spellStart"/>
      <w:r w:rsidR="0093364C">
        <w:rPr>
          <w:rFonts w:ascii="Times New Roman" w:hAnsi="Times New Roman" w:cs="Times New Roman"/>
          <w:sz w:val="24"/>
          <w:szCs w:val="48"/>
          <w:lang w:val="en-US"/>
        </w:rPr>
        <w:t>raportin</w:t>
      </w:r>
      <w:proofErr w:type="spellEnd"/>
      <w:r w:rsidR="0093364C">
        <w:rPr>
          <w:rFonts w:ascii="Times New Roman" w:hAnsi="Times New Roman" w:cs="Times New Roman"/>
          <w:sz w:val="24"/>
          <w:szCs w:val="48"/>
          <w:lang w:val="en-US"/>
        </w:rPr>
        <w:t xml:space="preserve"> e </w:t>
      </w:r>
      <w:proofErr w:type="spellStart"/>
      <w:r w:rsidR="0093364C">
        <w:rPr>
          <w:rFonts w:ascii="Times New Roman" w:hAnsi="Times New Roman" w:cs="Times New Roman"/>
          <w:sz w:val="24"/>
          <w:szCs w:val="48"/>
          <w:lang w:val="en-US"/>
        </w:rPr>
        <w:t>vitit</w:t>
      </w:r>
      <w:proofErr w:type="spellEnd"/>
      <w:r w:rsidR="0093364C">
        <w:rPr>
          <w:rFonts w:ascii="Times New Roman" w:hAnsi="Times New Roman" w:cs="Times New Roman"/>
          <w:sz w:val="24"/>
          <w:szCs w:val="48"/>
          <w:lang w:val="en-US"/>
        </w:rPr>
        <w:t xml:space="preserve"> 2021-2022,</w:t>
      </w:r>
      <w:r w:rsidR="0093364C" w:rsidRPr="007962E5">
        <w:rPr>
          <w:rFonts w:ascii="Times New Roman" w:hAnsi="Times New Roman" w:cs="Times New Roman"/>
          <w:sz w:val="24"/>
          <w:szCs w:val="48"/>
          <w:lang w:val="en-US"/>
        </w:rPr>
        <w:t xml:space="preserve"> </w:t>
      </w:r>
      <w:proofErr w:type="spellStart"/>
      <w:r w:rsidR="0093364C" w:rsidRPr="007962E5">
        <w:rPr>
          <w:rFonts w:ascii="Times New Roman" w:hAnsi="Times New Roman" w:cs="Times New Roman"/>
          <w:sz w:val="24"/>
          <w:szCs w:val="48"/>
          <w:lang w:val="en-US"/>
        </w:rPr>
        <w:t>modeli</w:t>
      </w:r>
      <w:proofErr w:type="spellEnd"/>
      <w:r w:rsidR="0093364C" w:rsidRPr="007962E5">
        <w:rPr>
          <w:rFonts w:ascii="Times New Roman" w:hAnsi="Times New Roman" w:cs="Times New Roman"/>
          <w:sz w:val="24"/>
          <w:szCs w:val="48"/>
          <w:lang w:val="en-US"/>
        </w:rPr>
        <w:t xml:space="preserve"> </w:t>
      </w:r>
      <w:proofErr w:type="spellStart"/>
      <w:r w:rsidR="0093364C" w:rsidRPr="007962E5">
        <w:rPr>
          <w:rFonts w:ascii="Times New Roman" w:hAnsi="Times New Roman" w:cs="Times New Roman"/>
          <w:sz w:val="24"/>
          <w:szCs w:val="48"/>
          <w:lang w:val="en-US"/>
        </w:rPr>
        <w:t>i</w:t>
      </w:r>
      <w:proofErr w:type="spellEnd"/>
      <w:r w:rsidR="0093364C" w:rsidRPr="007962E5">
        <w:rPr>
          <w:rFonts w:ascii="Times New Roman" w:hAnsi="Times New Roman" w:cs="Times New Roman"/>
          <w:sz w:val="24"/>
          <w:szCs w:val="48"/>
          <w:lang w:val="en-US"/>
        </w:rPr>
        <w:t xml:space="preserve"> TVSH-</w:t>
      </w:r>
      <w:proofErr w:type="spellStart"/>
      <w:r w:rsidR="0093364C" w:rsidRPr="007962E5">
        <w:rPr>
          <w:rFonts w:ascii="Times New Roman" w:hAnsi="Times New Roman" w:cs="Times New Roman"/>
          <w:sz w:val="24"/>
          <w:szCs w:val="48"/>
          <w:lang w:val="en-US"/>
        </w:rPr>
        <w:t>së</w:t>
      </w:r>
      <w:proofErr w:type="spellEnd"/>
      <w:r w:rsidR="0093364C" w:rsidRPr="007962E5">
        <w:rPr>
          <w:rFonts w:ascii="Times New Roman" w:hAnsi="Times New Roman" w:cs="Times New Roman"/>
          <w:sz w:val="24"/>
          <w:szCs w:val="48"/>
          <w:lang w:val="en-US"/>
        </w:rPr>
        <w:t xml:space="preserve"> </w:t>
      </w:r>
      <w:proofErr w:type="spellStart"/>
      <w:r w:rsidR="0093364C">
        <w:rPr>
          <w:rFonts w:ascii="Times New Roman" w:hAnsi="Times New Roman" w:cs="Times New Roman"/>
          <w:sz w:val="24"/>
          <w:szCs w:val="48"/>
          <w:lang w:val="en-US"/>
        </w:rPr>
        <w:t>i</w:t>
      </w:r>
      <w:proofErr w:type="spellEnd"/>
      <w:r w:rsidR="0093364C">
        <w:rPr>
          <w:rFonts w:ascii="Times New Roman" w:hAnsi="Times New Roman" w:cs="Times New Roman"/>
          <w:sz w:val="24"/>
          <w:szCs w:val="48"/>
          <w:lang w:val="en-US"/>
        </w:rPr>
        <w:t xml:space="preserve"> </w:t>
      </w:r>
      <w:proofErr w:type="spellStart"/>
      <w:r w:rsidR="0093364C" w:rsidRPr="007962E5">
        <w:rPr>
          <w:rFonts w:ascii="Times New Roman" w:hAnsi="Times New Roman" w:cs="Times New Roman"/>
          <w:sz w:val="24"/>
          <w:szCs w:val="48"/>
          <w:lang w:val="en-US"/>
        </w:rPr>
        <w:t>është</w:t>
      </w:r>
      <w:proofErr w:type="spellEnd"/>
      <w:r w:rsidR="0093364C" w:rsidRPr="007962E5">
        <w:rPr>
          <w:rFonts w:ascii="Times New Roman" w:hAnsi="Times New Roman" w:cs="Times New Roman"/>
          <w:sz w:val="24"/>
          <w:szCs w:val="48"/>
          <w:lang w:val="en-US"/>
        </w:rPr>
        <w:t xml:space="preserve"> </w:t>
      </w:r>
      <w:proofErr w:type="spellStart"/>
      <w:r w:rsidR="0093364C" w:rsidRPr="007962E5">
        <w:rPr>
          <w:rFonts w:ascii="Times New Roman" w:hAnsi="Times New Roman" w:cs="Times New Roman"/>
          <w:sz w:val="24"/>
          <w:szCs w:val="48"/>
          <w:lang w:val="en-US"/>
        </w:rPr>
        <w:t>refer</w:t>
      </w:r>
      <w:r w:rsidR="003863C4">
        <w:rPr>
          <w:rFonts w:ascii="Times New Roman" w:hAnsi="Times New Roman" w:cs="Times New Roman"/>
          <w:sz w:val="24"/>
          <w:szCs w:val="48"/>
          <w:lang w:val="en-US"/>
        </w:rPr>
        <w:t>uar</w:t>
      </w:r>
      <w:proofErr w:type="spellEnd"/>
      <w:r w:rsidR="0093364C" w:rsidRPr="007962E5">
        <w:rPr>
          <w:rFonts w:ascii="Times New Roman" w:hAnsi="Times New Roman" w:cs="Times New Roman"/>
          <w:sz w:val="24"/>
          <w:szCs w:val="48"/>
          <w:lang w:val="en-US"/>
        </w:rPr>
        <w:t xml:space="preserve"> </w:t>
      </w:r>
      <w:proofErr w:type="spellStart"/>
      <w:r w:rsidR="00B879EE">
        <w:rPr>
          <w:rFonts w:ascii="Times New Roman" w:hAnsi="Times New Roman" w:cs="Times New Roman"/>
          <w:sz w:val="24"/>
          <w:szCs w:val="48"/>
          <w:lang w:val="en-US"/>
        </w:rPr>
        <w:t>të</w:t>
      </w:r>
      <w:proofErr w:type="spellEnd"/>
      <w:r w:rsidR="00B879EE">
        <w:rPr>
          <w:rFonts w:ascii="Times New Roman" w:hAnsi="Times New Roman" w:cs="Times New Roman"/>
          <w:sz w:val="24"/>
          <w:szCs w:val="48"/>
          <w:lang w:val="en-US"/>
        </w:rPr>
        <w:t xml:space="preserve"> </w:t>
      </w:r>
      <w:proofErr w:type="spellStart"/>
      <w:r w:rsidR="00B879EE">
        <w:rPr>
          <w:rFonts w:ascii="Times New Roman" w:hAnsi="Times New Roman" w:cs="Times New Roman"/>
          <w:sz w:val="24"/>
          <w:szCs w:val="48"/>
          <w:lang w:val="en-US"/>
        </w:rPr>
        <w:t>dhënave</w:t>
      </w:r>
      <w:proofErr w:type="spellEnd"/>
      <w:r w:rsidR="00B879EE">
        <w:rPr>
          <w:rFonts w:ascii="Times New Roman" w:hAnsi="Times New Roman" w:cs="Times New Roman"/>
          <w:sz w:val="24"/>
          <w:szCs w:val="48"/>
          <w:lang w:val="en-US"/>
        </w:rPr>
        <w:t xml:space="preserve"> </w:t>
      </w:r>
      <w:proofErr w:type="spellStart"/>
      <w:r w:rsidR="00B879EE">
        <w:rPr>
          <w:rFonts w:ascii="Times New Roman" w:hAnsi="Times New Roman" w:cs="Times New Roman"/>
          <w:sz w:val="24"/>
          <w:szCs w:val="48"/>
          <w:lang w:val="en-US"/>
        </w:rPr>
        <w:t>të</w:t>
      </w:r>
      <w:proofErr w:type="spellEnd"/>
      <w:r w:rsidR="00B879EE">
        <w:rPr>
          <w:rFonts w:ascii="Times New Roman" w:hAnsi="Times New Roman" w:cs="Times New Roman"/>
          <w:sz w:val="24"/>
          <w:szCs w:val="48"/>
          <w:lang w:val="en-US"/>
        </w:rPr>
        <w:t xml:space="preserve"> </w:t>
      </w:r>
      <w:proofErr w:type="spellStart"/>
      <w:r w:rsidR="00B879EE">
        <w:rPr>
          <w:rFonts w:ascii="Times New Roman" w:hAnsi="Times New Roman" w:cs="Times New Roman"/>
          <w:sz w:val="24"/>
          <w:szCs w:val="48"/>
          <w:lang w:val="en-US"/>
        </w:rPr>
        <w:t>kufizuara</w:t>
      </w:r>
      <w:proofErr w:type="spellEnd"/>
      <w:r w:rsidR="00B879EE">
        <w:rPr>
          <w:rFonts w:ascii="Times New Roman" w:hAnsi="Times New Roman" w:cs="Times New Roman"/>
          <w:sz w:val="24"/>
          <w:szCs w:val="48"/>
          <w:lang w:val="en-US"/>
        </w:rPr>
        <w:t xml:space="preserve"> </w:t>
      </w:r>
      <w:proofErr w:type="spellStart"/>
      <w:r w:rsidR="00B879EE">
        <w:rPr>
          <w:rFonts w:ascii="Times New Roman" w:hAnsi="Times New Roman" w:cs="Times New Roman"/>
          <w:sz w:val="24"/>
          <w:szCs w:val="48"/>
          <w:lang w:val="en-US"/>
        </w:rPr>
        <w:t>të</w:t>
      </w:r>
      <w:proofErr w:type="spellEnd"/>
      <w:r w:rsidR="00B879EE">
        <w:rPr>
          <w:rFonts w:ascii="Times New Roman" w:hAnsi="Times New Roman" w:cs="Times New Roman"/>
          <w:sz w:val="24"/>
          <w:szCs w:val="48"/>
          <w:lang w:val="en-US"/>
        </w:rPr>
        <w:t xml:space="preserve"> DPT-</w:t>
      </w:r>
      <w:proofErr w:type="spellStart"/>
      <w:r w:rsidR="00B879EE">
        <w:rPr>
          <w:rFonts w:ascii="Times New Roman" w:hAnsi="Times New Roman" w:cs="Times New Roman"/>
          <w:sz w:val="24"/>
          <w:szCs w:val="48"/>
          <w:lang w:val="en-US"/>
        </w:rPr>
        <w:t>së</w:t>
      </w:r>
      <w:proofErr w:type="spellEnd"/>
      <w:r w:rsidR="00B879EE">
        <w:rPr>
          <w:rFonts w:ascii="Times New Roman" w:hAnsi="Times New Roman" w:cs="Times New Roman"/>
          <w:sz w:val="24"/>
          <w:szCs w:val="48"/>
          <w:lang w:val="en-US"/>
        </w:rPr>
        <w:t xml:space="preserve"> </w:t>
      </w:r>
      <w:proofErr w:type="spellStart"/>
      <w:r w:rsidR="00B879EE">
        <w:rPr>
          <w:rFonts w:ascii="Times New Roman" w:hAnsi="Times New Roman" w:cs="Times New Roman"/>
          <w:sz w:val="24"/>
          <w:szCs w:val="48"/>
          <w:lang w:val="en-US"/>
        </w:rPr>
        <w:t>për</w:t>
      </w:r>
      <w:proofErr w:type="spellEnd"/>
      <w:r w:rsidR="00B879EE">
        <w:rPr>
          <w:rFonts w:ascii="Times New Roman" w:hAnsi="Times New Roman" w:cs="Times New Roman"/>
          <w:sz w:val="24"/>
          <w:szCs w:val="48"/>
          <w:lang w:val="en-US"/>
        </w:rPr>
        <w:t xml:space="preserve"> </w:t>
      </w:r>
      <w:proofErr w:type="spellStart"/>
      <w:r w:rsidR="00B879EE">
        <w:rPr>
          <w:rFonts w:ascii="Times New Roman" w:hAnsi="Times New Roman" w:cs="Times New Roman"/>
          <w:sz w:val="24"/>
          <w:szCs w:val="48"/>
          <w:lang w:val="en-US"/>
        </w:rPr>
        <w:t>shpërndarjen</w:t>
      </w:r>
      <w:proofErr w:type="spellEnd"/>
      <w:r w:rsidR="00B879EE">
        <w:rPr>
          <w:rFonts w:ascii="Times New Roman" w:hAnsi="Times New Roman" w:cs="Times New Roman"/>
          <w:sz w:val="24"/>
          <w:szCs w:val="48"/>
          <w:lang w:val="en-US"/>
        </w:rPr>
        <w:t xml:space="preserve"> e </w:t>
      </w:r>
      <w:proofErr w:type="spellStart"/>
      <w:r w:rsidR="00B879EE">
        <w:rPr>
          <w:rFonts w:ascii="Times New Roman" w:hAnsi="Times New Roman" w:cs="Times New Roman"/>
          <w:sz w:val="24"/>
          <w:szCs w:val="48"/>
          <w:lang w:val="en-US"/>
        </w:rPr>
        <w:t>subjekteve</w:t>
      </w:r>
      <w:proofErr w:type="spellEnd"/>
      <w:r w:rsidR="00B879EE">
        <w:rPr>
          <w:rFonts w:ascii="Times New Roman" w:hAnsi="Times New Roman" w:cs="Times New Roman"/>
          <w:sz w:val="24"/>
          <w:szCs w:val="48"/>
          <w:lang w:val="en-US"/>
        </w:rPr>
        <w:t xml:space="preserve"> </w:t>
      </w:r>
      <w:proofErr w:type="spellStart"/>
      <w:r w:rsidR="00B879EE">
        <w:rPr>
          <w:rFonts w:ascii="Times New Roman" w:hAnsi="Times New Roman" w:cs="Times New Roman"/>
          <w:sz w:val="24"/>
          <w:szCs w:val="48"/>
          <w:lang w:val="en-US"/>
        </w:rPr>
        <w:t>sipas</w:t>
      </w:r>
      <w:proofErr w:type="spellEnd"/>
      <w:r w:rsidR="00B879EE">
        <w:rPr>
          <w:rFonts w:ascii="Times New Roman" w:hAnsi="Times New Roman" w:cs="Times New Roman"/>
          <w:sz w:val="24"/>
          <w:szCs w:val="48"/>
          <w:lang w:val="en-US"/>
        </w:rPr>
        <w:t xml:space="preserve"> </w:t>
      </w:r>
      <w:proofErr w:type="spellStart"/>
      <w:r w:rsidR="00B879EE">
        <w:rPr>
          <w:rFonts w:ascii="Times New Roman" w:hAnsi="Times New Roman" w:cs="Times New Roman"/>
          <w:sz w:val="24"/>
          <w:szCs w:val="48"/>
          <w:lang w:val="en-US"/>
        </w:rPr>
        <w:t>qarkullimit</w:t>
      </w:r>
      <w:proofErr w:type="spellEnd"/>
      <w:r w:rsidR="00B879EE">
        <w:rPr>
          <w:rFonts w:ascii="Times New Roman" w:hAnsi="Times New Roman" w:cs="Times New Roman"/>
          <w:sz w:val="24"/>
          <w:szCs w:val="48"/>
          <w:lang w:val="en-US"/>
        </w:rPr>
        <w:t xml:space="preserve"> </w:t>
      </w:r>
      <w:proofErr w:type="spellStart"/>
      <w:r w:rsidR="00B879EE">
        <w:rPr>
          <w:rFonts w:ascii="Times New Roman" w:hAnsi="Times New Roman" w:cs="Times New Roman"/>
          <w:sz w:val="24"/>
          <w:szCs w:val="48"/>
          <w:lang w:val="en-US"/>
        </w:rPr>
        <w:t>në</w:t>
      </w:r>
      <w:proofErr w:type="spellEnd"/>
      <w:r w:rsidR="00B879EE">
        <w:rPr>
          <w:rFonts w:ascii="Times New Roman" w:hAnsi="Times New Roman" w:cs="Times New Roman"/>
          <w:sz w:val="24"/>
          <w:szCs w:val="48"/>
          <w:lang w:val="en-US"/>
        </w:rPr>
        <w:t xml:space="preserve"> </w:t>
      </w:r>
      <w:proofErr w:type="spellStart"/>
      <w:r w:rsidR="00B879EE">
        <w:rPr>
          <w:rFonts w:ascii="Times New Roman" w:hAnsi="Times New Roman" w:cs="Times New Roman"/>
          <w:sz w:val="24"/>
          <w:szCs w:val="48"/>
          <w:lang w:val="en-US"/>
        </w:rPr>
        <w:t>sektorin</w:t>
      </w:r>
      <w:proofErr w:type="spellEnd"/>
      <w:r w:rsidR="00B879EE">
        <w:rPr>
          <w:rFonts w:ascii="Times New Roman" w:hAnsi="Times New Roman" w:cs="Times New Roman"/>
          <w:sz w:val="24"/>
          <w:szCs w:val="48"/>
          <w:lang w:val="en-US"/>
        </w:rPr>
        <w:t xml:space="preserve"> </w:t>
      </w:r>
      <w:proofErr w:type="spellStart"/>
      <w:r w:rsidR="00B879EE">
        <w:rPr>
          <w:rFonts w:ascii="Times New Roman" w:hAnsi="Times New Roman" w:cs="Times New Roman"/>
          <w:sz w:val="24"/>
          <w:szCs w:val="48"/>
          <w:lang w:val="en-US"/>
        </w:rPr>
        <w:t>bujqësor</w:t>
      </w:r>
      <w:proofErr w:type="spellEnd"/>
      <w:r w:rsidR="0093364C" w:rsidRPr="007962E5">
        <w:rPr>
          <w:rFonts w:ascii="Times New Roman" w:hAnsi="Times New Roman" w:cs="Times New Roman"/>
          <w:sz w:val="24"/>
          <w:szCs w:val="48"/>
          <w:lang w:val="en-US"/>
        </w:rPr>
        <w:t xml:space="preserve">, </w:t>
      </w:r>
      <w:proofErr w:type="spellStart"/>
      <w:r w:rsidR="0093364C" w:rsidRPr="007962E5">
        <w:rPr>
          <w:rFonts w:ascii="Times New Roman" w:hAnsi="Times New Roman" w:cs="Times New Roman"/>
          <w:sz w:val="24"/>
          <w:szCs w:val="48"/>
          <w:lang w:val="en-US"/>
        </w:rPr>
        <w:t>sipas</w:t>
      </w:r>
      <w:proofErr w:type="spellEnd"/>
      <w:r w:rsidR="0093364C" w:rsidRPr="007962E5">
        <w:rPr>
          <w:rFonts w:ascii="Times New Roman" w:hAnsi="Times New Roman" w:cs="Times New Roman"/>
          <w:sz w:val="24"/>
          <w:szCs w:val="48"/>
          <w:lang w:val="en-US"/>
        </w:rPr>
        <w:t xml:space="preserve"> </w:t>
      </w:r>
      <w:proofErr w:type="spellStart"/>
      <w:r w:rsidR="0093364C" w:rsidRPr="007962E5">
        <w:rPr>
          <w:rFonts w:ascii="Times New Roman" w:hAnsi="Times New Roman" w:cs="Times New Roman"/>
          <w:sz w:val="24"/>
          <w:szCs w:val="48"/>
          <w:lang w:val="en-US"/>
        </w:rPr>
        <w:t>të</w:t>
      </w:r>
      <w:proofErr w:type="spellEnd"/>
      <w:r w:rsidR="0093364C" w:rsidRPr="007962E5">
        <w:rPr>
          <w:rFonts w:ascii="Times New Roman" w:hAnsi="Times New Roman" w:cs="Times New Roman"/>
          <w:sz w:val="24"/>
          <w:szCs w:val="48"/>
          <w:lang w:val="en-US"/>
        </w:rPr>
        <w:t xml:space="preserve"> </w:t>
      </w:r>
      <w:proofErr w:type="spellStart"/>
      <w:r w:rsidR="0093364C" w:rsidRPr="007962E5">
        <w:rPr>
          <w:rFonts w:ascii="Times New Roman" w:hAnsi="Times New Roman" w:cs="Times New Roman"/>
          <w:sz w:val="24"/>
          <w:szCs w:val="48"/>
          <w:lang w:val="en-US"/>
        </w:rPr>
        <w:t>cilave</w:t>
      </w:r>
      <w:proofErr w:type="spellEnd"/>
      <w:r w:rsidR="0093364C" w:rsidRPr="007962E5">
        <w:rPr>
          <w:rFonts w:ascii="Times New Roman" w:hAnsi="Times New Roman" w:cs="Times New Roman"/>
          <w:sz w:val="24"/>
          <w:szCs w:val="48"/>
          <w:lang w:val="en-US"/>
        </w:rPr>
        <w:t xml:space="preserve"> 98% e </w:t>
      </w:r>
      <w:proofErr w:type="spellStart"/>
      <w:r w:rsidR="0093364C" w:rsidRPr="007962E5">
        <w:rPr>
          <w:rFonts w:ascii="Times New Roman" w:hAnsi="Times New Roman" w:cs="Times New Roman"/>
          <w:sz w:val="24"/>
          <w:szCs w:val="48"/>
          <w:lang w:val="en-US"/>
        </w:rPr>
        <w:t>qarkullimit</w:t>
      </w:r>
      <w:proofErr w:type="spellEnd"/>
      <w:r w:rsidR="0093364C" w:rsidRPr="007962E5">
        <w:rPr>
          <w:rFonts w:ascii="Times New Roman" w:hAnsi="Times New Roman" w:cs="Times New Roman"/>
          <w:sz w:val="24"/>
          <w:szCs w:val="48"/>
          <w:lang w:val="en-US"/>
        </w:rPr>
        <w:t xml:space="preserve"> </w:t>
      </w:r>
      <w:proofErr w:type="spellStart"/>
      <w:r w:rsidR="0093364C" w:rsidRPr="007962E5">
        <w:rPr>
          <w:rFonts w:ascii="Times New Roman" w:hAnsi="Times New Roman" w:cs="Times New Roman"/>
          <w:sz w:val="24"/>
          <w:szCs w:val="48"/>
          <w:lang w:val="en-US"/>
        </w:rPr>
        <w:t>nën</w:t>
      </w:r>
      <w:proofErr w:type="spellEnd"/>
      <w:r w:rsidR="0093364C" w:rsidRPr="007962E5">
        <w:rPr>
          <w:rFonts w:ascii="Times New Roman" w:hAnsi="Times New Roman" w:cs="Times New Roman"/>
          <w:sz w:val="24"/>
          <w:szCs w:val="48"/>
          <w:lang w:val="en-US"/>
        </w:rPr>
        <w:t xml:space="preserve"> </w:t>
      </w:r>
      <w:proofErr w:type="spellStart"/>
      <w:r w:rsidR="0093364C" w:rsidRPr="007962E5">
        <w:rPr>
          <w:rFonts w:ascii="Times New Roman" w:hAnsi="Times New Roman" w:cs="Times New Roman"/>
          <w:sz w:val="24"/>
          <w:szCs w:val="48"/>
          <w:lang w:val="en-US"/>
        </w:rPr>
        <w:t>kod</w:t>
      </w:r>
      <w:r w:rsidR="0093364C">
        <w:rPr>
          <w:rFonts w:ascii="Times New Roman" w:hAnsi="Times New Roman" w:cs="Times New Roman"/>
          <w:sz w:val="24"/>
          <w:szCs w:val="48"/>
          <w:lang w:val="en-US"/>
        </w:rPr>
        <w:t>in</w:t>
      </w:r>
      <w:proofErr w:type="spellEnd"/>
      <w:r w:rsidR="0093364C">
        <w:rPr>
          <w:rFonts w:ascii="Times New Roman" w:hAnsi="Times New Roman" w:cs="Times New Roman"/>
          <w:sz w:val="24"/>
          <w:szCs w:val="48"/>
          <w:lang w:val="en-US"/>
        </w:rPr>
        <w:t xml:space="preserve"> CPA-AO1</w:t>
      </w:r>
      <w:r w:rsidR="0093364C" w:rsidRPr="007962E5">
        <w:rPr>
          <w:rFonts w:ascii="Times New Roman" w:hAnsi="Times New Roman" w:cs="Times New Roman"/>
          <w:sz w:val="24"/>
          <w:szCs w:val="48"/>
          <w:lang w:val="en-US"/>
        </w:rPr>
        <w:t xml:space="preserve"> </w:t>
      </w:r>
      <w:proofErr w:type="spellStart"/>
      <w:r w:rsidR="0093364C" w:rsidRPr="007962E5">
        <w:rPr>
          <w:rFonts w:ascii="Times New Roman" w:hAnsi="Times New Roman" w:cs="Times New Roman"/>
          <w:sz w:val="24"/>
          <w:szCs w:val="48"/>
          <w:lang w:val="en-US"/>
        </w:rPr>
        <w:t>realizohej</w:t>
      </w:r>
      <w:proofErr w:type="spellEnd"/>
      <w:r w:rsidR="0093364C" w:rsidRPr="007962E5">
        <w:rPr>
          <w:rFonts w:ascii="Times New Roman" w:hAnsi="Times New Roman" w:cs="Times New Roman"/>
          <w:sz w:val="24"/>
          <w:szCs w:val="48"/>
          <w:lang w:val="en-US"/>
        </w:rPr>
        <w:t xml:space="preserve"> </w:t>
      </w:r>
      <w:proofErr w:type="spellStart"/>
      <w:r w:rsidR="0093364C" w:rsidRPr="007962E5">
        <w:rPr>
          <w:rFonts w:ascii="Times New Roman" w:hAnsi="Times New Roman" w:cs="Times New Roman"/>
          <w:sz w:val="24"/>
          <w:szCs w:val="48"/>
          <w:lang w:val="en-US"/>
        </w:rPr>
        <w:t>nga</w:t>
      </w:r>
      <w:proofErr w:type="spellEnd"/>
      <w:r w:rsidR="0093364C" w:rsidRPr="007962E5">
        <w:rPr>
          <w:rFonts w:ascii="Times New Roman" w:hAnsi="Times New Roman" w:cs="Times New Roman"/>
          <w:sz w:val="24"/>
          <w:szCs w:val="48"/>
          <w:lang w:val="en-US"/>
        </w:rPr>
        <w:t xml:space="preserve"> </w:t>
      </w:r>
      <w:proofErr w:type="spellStart"/>
      <w:r w:rsidR="0093364C" w:rsidRPr="007962E5">
        <w:rPr>
          <w:rFonts w:ascii="Times New Roman" w:hAnsi="Times New Roman" w:cs="Times New Roman"/>
          <w:sz w:val="24"/>
          <w:szCs w:val="48"/>
          <w:lang w:val="en-US"/>
        </w:rPr>
        <w:t>subjektet</w:t>
      </w:r>
      <w:proofErr w:type="spellEnd"/>
      <w:r w:rsidR="0093364C" w:rsidRPr="007962E5">
        <w:rPr>
          <w:rFonts w:ascii="Times New Roman" w:hAnsi="Times New Roman" w:cs="Times New Roman"/>
          <w:sz w:val="24"/>
          <w:szCs w:val="48"/>
          <w:lang w:val="en-US"/>
        </w:rPr>
        <w:t xml:space="preserve"> (</w:t>
      </w:r>
      <w:proofErr w:type="spellStart"/>
      <w:r w:rsidR="0093364C" w:rsidRPr="007962E5">
        <w:rPr>
          <w:rFonts w:ascii="Times New Roman" w:hAnsi="Times New Roman" w:cs="Times New Roman"/>
          <w:sz w:val="24"/>
          <w:szCs w:val="48"/>
          <w:lang w:val="en-US"/>
        </w:rPr>
        <w:t>fermerët</w:t>
      </w:r>
      <w:proofErr w:type="spellEnd"/>
      <w:r w:rsidR="0093364C" w:rsidRPr="007962E5">
        <w:rPr>
          <w:rFonts w:ascii="Times New Roman" w:hAnsi="Times New Roman" w:cs="Times New Roman"/>
          <w:sz w:val="24"/>
          <w:szCs w:val="48"/>
          <w:lang w:val="en-US"/>
        </w:rPr>
        <w:t xml:space="preserve">) </w:t>
      </w:r>
      <w:proofErr w:type="spellStart"/>
      <w:r w:rsidR="0093364C" w:rsidRPr="007962E5">
        <w:rPr>
          <w:rFonts w:ascii="Times New Roman" w:hAnsi="Times New Roman" w:cs="Times New Roman"/>
          <w:sz w:val="24"/>
          <w:szCs w:val="48"/>
          <w:lang w:val="en-US"/>
        </w:rPr>
        <w:t>që</w:t>
      </w:r>
      <w:proofErr w:type="spellEnd"/>
      <w:r w:rsidR="0093364C" w:rsidRPr="007962E5">
        <w:rPr>
          <w:rFonts w:ascii="Times New Roman" w:hAnsi="Times New Roman" w:cs="Times New Roman"/>
          <w:sz w:val="24"/>
          <w:szCs w:val="48"/>
          <w:lang w:val="en-US"/>
        </w:rPr>
        <w:t xml:space="preserve"> </w:t>
      </w:r>
      <w:proofErr w:type="spellStart"/>
      <w:r w:rsidR="0093364C" w:rsidRPr="007962E5">
        <w:rPr>
          <w:rFonts w:ascii="Times New Roman" w:hAnsi="Times New Roman" w:cs="Times New Roman"/>
          <w:sz w:val="24"/>
          <w:szCs w:val="48"/>
          <w:lang w:val="en-US"/>
        </w:rPr>
        <w:t>nuk</w:t>
      </w:r>
      <w:proofErr w:type="spellEnd"/>
      <w:r w:rsidR="0093364C" w:rsidRPr="007962E5">
        <w:rPr>
          <w:rFonts w:ascii="Times New Roman" w:hAnsi="Times New Roman" w:cs="Times New Roman"/>
          <w:sz w:val="24"/>
          <w:szCs w:val="48"/>
          <w:lang w:val="en-US"/>
        </w:rPr>
        <w:t xml:space="preserve"> e </w:t>
      </w:r>
      <w:proofErr w:type="spellStart"/>
      <w:r w:rsidR="0093364C" w:rsidRPr="007962E5">
        <w:rPr>
          <w:rFonts w:ascii="Times New Roman" w:hAnsi="Times New Roman" w:cs="Times New Roman"/>
          <w:sz w:val="24"/>
          <w:szCs w:val="48"/>
          <w:lang w:val="en-US"/>
        </w:rPr>
        <w:t>kalonin</w:t>
      </w:r>
      <w:proofErr w:type="spellEnd"/>
      <w:r w:rsidR="0093364C" w:rsidRPr="007962E5">
        <w:rPr>
          <w:rFonts w:ascii="Times New Roman" w:hAnsi="Times New Roman" w:cs="Times New Roman"/>
          <w:sz w:val="24"/>
          <w:szCs w:val="48"/>
          <w:lang w:val="en-US"/>
        </w:rPr>
        <w:t xml:space="preserve"> </w:t>
      </w:r>
      <w:proofErr w:type="spellStart"/>
      <w:r w:rsidR="0093364C" w:rsidRPr="007962E5">
        <w:rPr>
          <w:rFonts w:ascii="Times New Roman" w:hAnsi="Times New Roman" w:cs="Times New Roman"/>
          <w:sz w:val="24"/>
          <w:szCs w:val="48"/>
          <w:lang w:val="en-US"/>
        </w:rPr>
        <w:t>pragun</w:t>
      </w:r>
      <w:proofErr w:type="spellEnd"/>
      <w:r w:rsidR="0093364C" w:rsidRPr="007962E5">
        <w:rPr>
          <w:rFonts w:ascii="Times New Roman" w:hAnsi="Times New Roman" w:cs="Times New Roman"/>
          <w:sz w:val="24"/>
          <w:szCs w:val="48"/>
          <w:lang w:val="en-US"/>
        </w:rPr>
        <w:t xml:space="preserve"> minimal </w:t>
      </w:r>
      <w:proofErr w:type="spellStart"/>
      <w:r w:rsidR="0093364C" w:rsidRPr="007962E5">
        <w:rPr>
          <w:rFonts w:ascii="Times New Roman" w:hAnsi="Times New Roman" w:cs="Times New Roman"/>
          <w:sz w:val="24"/>
          <w:szCs w:val="48"/>
          <w:lang w:val="en-US"/>
        </w:rPr>
        <w:t>të</w:t>
      </w:r>
      <w:proofErr w:type="spellEnd"/>
      <w:r w:rsidR="0093364C" w:rsidRPr="007962E5">
        <w:rPr>
          <w:rFonts w:ascii="Times New Roman" w:hAnsi="Times New Roman" w:cs="Times New Roman"/>
          <w:sz w:val="24"/>
          <w:szCs w:val="48"/>
          <w:lang w:val="en-US"/>
        </w:rPr>
        <w:t xml:space="preserve"> </w:t>
      </w:r>
      <w:proofErr w:type="spellStart"/>
      <w:r w:rsidR="0093364C" w:rsidRPr="007962E5">
        <w:rPr>
          <w:rFonts w:ascii="Times New Roman" w:hAnsi="Times New Roman" w:cs="Times New Roman"/>
          <w:sz w:val="24"/>
          <w:szCs w:val="48"/>
          <w:lang w:val="en-US"/>
        </w:rPr>
        <w:t>regjistrimit</w:t>
      </w:r>
      <w:proofErr w:type="spellEnd"/>
      <w:r w:rsidR="0093364C" w:rsidRPr="007962E5">
        <w:rPr>
          <w:rFonts w:ascii="Times New Roman" w:hAnsi="Times New Roman" w:cs="Times New Roman"/>
          <w:sz w:val="24"/>
          <w:szCs w:val="48"/>
          <w:lang w:val="en-US"/>
        </w:rPr>
        <w:t xml:space="preserve"> </w:t>
      </w:r>
      <w:proofErr w:type="spellStart"/>
      <w:r w:rsidR="0093364C" w:rsidRPr="007962E5">
        <w:rPr>
          <w:rFonts w:ascii="Times New Roman" w:hAnsi="Times New Roman" w:cs="Times New Roman"/>
          <w:sz w:val="24"/>
          <w:szCs w:val="48"/>
          <w:lang w:val="en-US"/>
        </w:rPr>
        <w:t>prej</w:t>
      </w:r>
      <w:proofErr w:type="spellEnd"/>
      <w:r w:rsidR="0093364C" w:rsidRPr="007962E5">
        <w:rPr>
          <w:rFonts w:ascii="Times New Roman" w:hAnsi="Times New Roman" w:cs="Times New Roman"/>
          <w:sz w:val="24"/>
          <w:szCs w:val="48"/>
          <w:lang w:val="en-US"/>
        </w:rPr>
        <w:t xml:space="preserve"> 10 </w:t>
      </w:r>
      <w:proofErr w:type="spellStart"/>
      <w:r w:rsidR="0093364C" w:rsidRPr="007962E5">
        <w:rPr>
          <w:rFonts w:ascii="Times New Roman" w:hAnsi="Times New Roman" w:cs="Times New Roman"/>
          <w:sz w:val="24"/>
          <w:szCs w:val="48"/>
          <w:lang w:val="en-US"/>
        </w:rPr>
        <w:t>milionë</w:t>
      </w:r>
      <w:proofErr w:type="spellEnd"/>
      <w:r w:rsidR="0093364C" w:rsidRPr="007962E5">
        <w:rPr>
          <w:rFonts w:ascii="Times New Roman" w:hAnsi="Times New Roman" w:cs="Times New Roman"/>
          <w:sz w:val="24"/>
          <w:szCs w:val="48"/>
          <w:lang w:val="en-US"/>
        </w:rPr>
        <w:t xml:space="preserve"> </w:t>
      </w:r>
      <w:proofErr w:type="spellStart"/>
      <w:r w:rsidR="0093364C" w:rsidRPr="007962E5">
        <w:rPr>
          <w:rFonts w:ascii="Times New Roman" w:hAnsi="Times New Roman" w:cs="Times New Roman"/>
          <w:sz w:val="24"/>
          <w:szCs w:val="48"/>
          <w:lang w:val="en-US"/>
        </w:rPr>
        <w:t>lekësh</w:t>
      </w:r>
      <w:proofErr w:type="spellEnd"/>
      <w:r w:rsidR="0093364C" w:rsidRPr="007962E5">
        <w:rPr>
          <w:rFonts w:ascii="Times New Roman" w:hAnsi="Times New Roman" w:cs="Times New Roman"/>
          <w:sz w:val="24"/>
          <w:szCs w:val="48"/>
          <w:lang w:val="en-US"/>
        </w:rPr>
        <w:t>.</w:t>
      </w:r>
    </w:p>
    <w:p w14:paraId="599E6FEC" w14:textId="77777777" w:rsidR="00114B9A" w:rsidRPr="007962E5" w:rsidRDefault="00114B9A" w:rsidP="0093364C">
      <w:pPr>
        <w:pStyle w:val="Caption"/>
        <w:spacing w:line="276" w:lineRule="auto"/>
        <w:jc w:val="both"/>
        <w:rPr>
          <w:rFonts w:ascii="Times New Roman" w:hAnsi="Times New Roman" w:cs="Times New Roman"/>
          <w:sz w:val="24"/>
          <w:szCs w:val="48"/>
          <w:lang w:val="en-US"/>
        </w:rPr>
      </w:pPr>
    </w:p>
    <w:p w14:paraId="643B68CE" w14:textId="710913A6" w:rsidR="00B30E7B" w:rsidRPr="00114B9A" w:rsidRDefault="007F78B8" w:rsidP="00814F0E">
      <w:pPr>
        <w:pStyle w:val="Caption"/>
        <w:spacing w:line="276" w:lineRule="auto"/>
        <w:jc w:val="both"/>
        <w:rPr>
          <w:rFonts w:ascii="Times New Roman" w:hAnsi="Times New Roman" w:cs="Times New Roman"/>
          <w:sz w:val="24"/>
          <w:szCs w:val="48"/>
          <w:lang w:val="en-US"/>
        </w:rPr>
      </w:pPr>
      <w:proofErr w:type="spellStart"/>
      <w:r>
        <w:rPr>
          <w:rFonts w:ascii="Times New Roman" w:hAnsi="Times New Roman" w:cs="Times New Roman"/>
          <w:sz w:val="24"/>
          <w:szCs w:val="48"/>
          <w:lang w:val="en-US"/>
        </w:rPr>
        <w:t>Një</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kufizim</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i</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modelit</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është</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që</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të</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dhënat</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faktike</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për</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shpërndarjen</w:t>
      </w:r>
      <w:proofErr w:type="spellEnd"/>
      <w:r>
        <w:rPr>
          <w:rFonts w:ascii="Times New Roman" w:hAnsi="Times New Roman" w:cs="Times New Roman"/>
          <w:sz w:val="24"/>
          <w:szCs w:val="48"/>
          <w:lang w:val="en-US"/>
        </w:rPr>
        <w:t xml:space="preserve"> e </w:t>
      </w:r>
      <w:proofErr w:type="spellStart"/>
      <w:r>
        <w:rPr>
          <w:rFonts w:ascii="Times New Roman" w:hAnsi="Times New Roman" w:cs="Times New Roman"/>
          <w:sz w:val="24"/>
          <w:szCs w:val="48"/>
          <w:lang w:val="en-US"/>
        </w:rPr>
        <w:t>fermerëve</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sipas</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nivelit</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të</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qarkullimit</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për</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vitet</w:t>
      </w:r>
      <w:proofErr w:type="spellEnd"/>
      <w:r>
        <w:rPr>
          <w:rFonts w:ascii="Times New Roman" w:hAnsi="Times New Roman" w:cs="Times New Roman"/>
          <w:sz w:val="24"/>
          <w:szCs w:val="48"/>
          <w:lang w:val="en-US"/>
        </w:rPr>
        <w:t xml:space="preserve"> 2021-2022, </w:t>
      </w:r>
      <w:proofErr w:type="spellStart"/>
      <w:r>
        <w:rPr>
          <w:rFonts w:ascii="Times New Roman" w:hAnsi="Times New Roman" w:cs="Times New Roman"/>
          <w:sz w:val="24"/>
          <w:szCs w:val="48"/>
          <w:lang w:val="en-US"/>
        </w:rPr>
        <w:t>nuk</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mund</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të</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mblidhen</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njësoj</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sikurse</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në</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vitin</w:t>
      </w:r>
      <w:proofErr w:type="spellEnd"/>
      <w:r>
        <w:rPr>
          <w:rFonts w:ascii="Times New Roman" w:hAnsi="Times New Roman" w:cs="Times New Roman"/>
          <w:sz w:val="24"/>
          <w:szCs w:val="48"/>
          <w:lang w:val="en-US"/>
        </w:rPr>
        <w:t xml:space="preserve"> 2023, duke </w:t>
      </w:r>
      <w:proofErr w:type="spellStart"/>
      <w:r>
        <w:rPr>
          <w:rFonts w:ascii="Times New Roman" w:hAnsi="Times New Roman" w:cs="Times New Roman"/>
          <w:sz w:val="24"/>
          <w:szCs w:val="48"/>
          <w:lang w:val="en-US"/>
        </w:rPr>
        <w:t>përdorur</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të</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dhënat</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nga</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fiskalizimi</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por</w:t>
      </w:r>
      <w:proofErr w:type="spellEnd"/>
      <w:r>
        <w:rPr>
          <w:rFonts w:ascii="Times New Roman" w:hAnsi="Times New Roman" w:cs="Times New Roman"/>
          <w:sz w:val="24"/>
          <w:szCs w:val="48"/>
          <w:lang w:val="en-US"/>
        </w:rPr>
        <w:t xml:space="preserve"> </w:t>
      </w:r>
      <w:proofErr w:type="spellStart"/>
      <w:r w:rsidR="00B33B96">
        <w:rPr>
          <w:rFonts w:ascii="Times New Roman" w:hAnsi="Times New Roman" w:cs="Times New Roman"/>
          <w:sz w:val="24"/>
          <w:szCs w:val="48"/>
          <w:lang w:val="en-US"/>
        </w:rPr>
        <w:t>janë</w:t>
      </w:r>
      <w:proofErr w:type="spellEnd"/>
      <w:r w:rsidR="00B33B96">
        <w:rPr>
          <w:rFonts w:ascii="Times New Roman" w:hAnsi="Times New Roman" w:cs="Times New Roman"/>
          <w:sz w:val="24"/>
          <w:szCs w:val="48"/>
          <w:lang w:val="en-US"/>
        </w:rPr>
        <w:t xml:space="preserve"> </w:t>
      </w:r>
      <w:proofErr w:type="spellStart"/>
      <w:r w:rsidR="007962E5" w:rsidRPr="007962E5">
        <w:rPr>
          <w:rFonts w:ascii="Times New Roman" w:hAnsi="Times New Roman" w:cs="Times New Roman"/>
          <w:sz w:val="24"/>
          <w:szCs w:val="48"/>
          <w:lang w:val="en-US"/>
        </w:rPr>
        <w:t>baz</w:t>
      </w:r>
      <w:r w:rsidR="00B33B96">
        <w:rPr>
          <w:rFonts w:ascii="Times New Roman" w:hAnsi="Times New Roman" w:cs="Times New Roman"/>
          <w:sz w:val="24"/>
          <w:szCs w:val="48"/>
          <w:lang w:val="en-US"/>
        </w:rPr>
        <w:t>uar</w:t>
      </w:r>
      <w:proofErr w:type="spellEnd"/>
      <w:r w:rsidR="007962E5" w:rsidRPr="007962E5">
        <w:rPr>
          <w:rFonts w:ascii="Times New Roman" w:hAnsi="Times New Roman" w:cs="Times New Roman"/>
          <w:sz w:val="24"/>
          <w:szCs w:val="48"/>
          <w:lang w:val="en-US"/>
        </w:rPr>
        <w:t xml:space="preserve"> </w:t>
      </w:r>
      <w:proofErr w:type="spellStart"/>
      <w:r w:rsidR="007962E5" w:rsidRPr="007962E5">
        <w:rPr>
          <w:rFonts w:ascii="Times New Roman" w:hAnsi="Times New Roman" w:cs="Times New Roman"/>
          <w:sz w:val="24"/>
          <w:szCs w:val="48"/>
          <w:lang w:val="en-US"/>
        </w:rPr>
        <w:t>në</w:t>
      </w:r>
      <w:proofErr w:type="spellEnd"/>
      <w:r w:rsidR="00B33B96">
        <w:rPr>
          <w:rFonts w:ascii="Times New Roman" w:hAnsi="Times New Roman" w:cs="Times New Roman"/>
          <w:sz w:val="24"/>
          <w:szCs w:val="48"/>
          <w:lang w:val="en-US"/>
        </w:rPr>
        <w:t xml:space="preserve"> </w:t>
      </w:r>
      <w:proofErr w:type="spellStart"/>
      <w:r w:rsidR="00B33B96">
        <w:rPr>
          <w:rFonts w:ascii="Times New Roman" w:hAnsi="Times New Roman" w:cs="Times New Roman"/>
          <w:sz w:val="24"/>
          <w:szCs w:val="48"/>
          <w:lang w:val="en-US"/>
        </w:rPr>
        <w:t>informacionet</w:t>
      </w:r>
      <w:proofErr w:type="spellEnd"/>
      <w:r w:rsidR="00B33B96">
        <w:rPr>
          <w:rFonts w:ascii="Times New Roman" w:hAnsi="Times New Roman" w:cs="Times New Roman"/>
          <w:sz w:val="24"/>
          <w:szCs w:val="48"/>
          <w:lang w:val="en-US"/>
        </w:rPr>
        <w:t xml:space="preserve"> e </w:t>
      </w:r>
      <w:proofErr w:type="spellStart"/>
      <w:r w:rsidR="00B33B96">
        <w:rPr>
          <w:rFonts w:ascii="Times New Roman" w:hAnsi="Times New Roman" w:cs="Times New Roman"/>
          <w:sz w:val="24"/>
          <w:szCs w:val="48"/>
          <w:lang w:val="en-US"/>
        </w:rPr>
        <w:t>ma</w:t>
      </w:r>
      <w:r>
        <w:rPr>
          <w:rFonts w:ascii="Times New Roman" w:hAnsi="Times New Roman" w:cs="Times New Roman"/>
          <w:sz w:val="24"/>
          <w:szCs w:val="48"/>
          <w:lang w:val="en-US"/>
        </w:rPr>
        <w:t>rra</w:t>
      </w:r>
      <w:proofErr w:type="spellEnd"/>
      <w:r w:rsidR="00B33B96">
        <w:rPr>
          <w:rFonts w:ascii="Times New Roman" w:hAnsi="Times New Roman" w:cs="Times New Roman"/>
          <w:sz w:val="24"/>
          <w:szCs w:val="48"/>
          <w:lang w:val="en-US"/>
        </w:rPr>
        <w:t xml:space="preserve"> </w:t>
      </w:r>
      <w:proofErr w:type="spellStart"/>
      <w:r w:rsidR="00B33B96">
        <w:rPr>
          <w:rFonts w:ascii="Times New Roman" w:hAnsi="Times New Roman" w:cs="Times New Roman"/>
          <w:sz w:val="24"/>
          <w:szCs w:val="48"/>
          <w:lang w:val="en-US"/>
        </w:rPr>
        <w:t>nga</w:t>
      </w:r>
      <w:proofErr w:type="spellEnd"/>
      <w:r w:rsidR="007962E5" w:rsidRPr="007962E5">
        <w:rPr>
          <w:rFonts w:ascii="Times New Roman" w:hAnsi="Times New Roman" w:cs="Times New Roman"/>
          <w:sz w:val="24"/>
          <w:szCs w:val="48"/>
          <w:lang w:val="en-US"/>
        </w:rPr>
        <w:t xml:space="preserve"> </w:t>
      </w:r>
      <w:proofErr w:type="spellStart"/>
      <w:r w:rsidR="007962E5" w:rsidRPr="007962E5">
        <w:rPr>
          <w:rFonts w:ascii="Times New Roman" w:hAnsi="Times New Roman" w:cs="Times New Roman"/>
          <w:sz w:val="24"/>
          <w:szCs w:val="48"/>
          <w:lang w:val="en-US"/>
        </w:rPr>
        <w:t>deklaratat</w:t>
      </w:r>
      <w:proofErr w:type="spellEnd"/>
      <w:r w:rsidR="007962E5" w:rsidRPr="007962E5">
        <w:rPr>
          <w:rFonts w:ascii="Times New Roman" w:hAnsi="Times New Roman" w:cs="Times New Roman"/>
          <w:sz w:val="24"/>
          <w:szCs w:val="48"/>
          <w:lang w:val="en-US"/>
        </w:rPr>
        <w:t xml:space="preserve"> e </w:t>
      </w:r>
      <w:proofErr w:type="spellStart"/>
      <w:r w:rsidR="007962E5" w:rsidRPr="007962E5">
        <w:rPr>
          <w:rFonts w:ascii="Times New Roman" w:hAnsi="Times New Roman" w:cs="Times New Roman"/>
          <w:sz w:val="24"/>
          <w:szCs w:val="48"/>
          <w:lang w:val="en-US"/>
        </w:rPr>
        <w:t>tatimit</w:t>
      </w:r>
      <w:proofErr w:type="spellEnd"/>
      <w:r w:rsidR="007962E5" w:rsidRPr="007962E5">
        <w:rPr>
          <w:rFonts w:ascii="Times New Roman" w:hAnsi="Times New Roman" w:cs="Times New Roman"/>
          <w:sz w:val="24"/>
          <w:szCs w:val="48"/>
          <w:lang w:val="en-US"/>
        </w:rPr>
        <w:t xml:space="preserve"> </w:t>
      </w:r>
      <w:proofErr w:type="spellStart"/>
      <w:r w:rsidR="007962E5" w:rsidRPr="007962E5">
        <w:rPr>
          <w:rFonts w:ascii="Times New Roman" w:hAnsi="Times New Roman" w:cs="Times New Roman"/>
          <w:sz w:val="24"/>
          <w:szCs w:val="48"/>
          <w:lang w:val="en-US"/>
        </w:rPr>
        <w:t>mbi</w:t>
      </w:r>
      <w:proofErr w:type="spellEnd"/>
      <w:r w:rsidR="007962E5" w:rsidRPr="007962E5">
        <w:rPr>
          <w:rFonts w:ascii="Times New Roman" w:hAnsi="Times New Roman" w:cs="Times New Roman"/>
          <w:sz w:val="24"/>
          <w:szCs w:val="48"/>
          <w:lang w:val="en-US"/>
        </w:rPr>
        <w:t xml:space="preserve"> </w:t>
      </w:r>
      <w:proofErr w:type="spellStart"/>
      <w:r w:rsidR="007962E5" w:rsidRPr="007962E5">
        <w:rPr>
          <w:rFonts w:ascii="Times New Roman" w:hAnsi="Times New Roman" w:cs="Times New Roman"/>
          <w:sz w:val="24"/>
          <w:szCs w:val="48"/>
          <w:lang w:val="en-US"/>
        </w:rPr>
        <w:t>fitimin</w:t>
      </w:r>
      <w:proofErr w:type="spellEnd"/>
      <w:r w:rsidR="007962E5" w:rsidRPr="007962E5">
        <w:rPr>
          <w:rFonts w:ascii="Times New Roman" w:hAnsi="Times New Roman" w:cs="Times New Roman"/>
          <w:sz w:val="24"/>
          <w:szCs w:val="48"/>
          <w:lang w:val="en-US"/>
        </w:rPr>
        <w:t xml:space="preserve"> </w:t>
      </w:r>
      <w:proofErr w:type="spellStart"/>
      <w:r w:rsidR="007962E5" w:rsidRPr="007962E5">
        <w:rPr>
          <w:rFonts w:ascii="Times New Roman" w:hAnsi="Times New Roman" w:cs="Times New Roman"/>
          <w:sz w:val="24"/>
          <w:szCs w:val="48"/>
          <w:lang w:val="en-US"/>
        </w:rPr>
        <w:t>dhe</w:t>
      </w:r>
      <w:proofErr w:type="spellEnd"/>
      <w:r w:rsidR="007962E5" w:rsidRPr="007962E5">
        <w:rPr>
          <w:rFonts w:ascii="Times New Roman" w:hAnsi="Times New Roman" w:cs="Times New Roman"/>
          <w:sz w:val="24"/>
          <w:szCs w:val="48"/>
          <w:lang w:val="en-US"/>
        </w:rPr>
        <w:t xml:space="preserve"> </w:t>
      </w:r>
      <w:proofErr w:type="spellStart"/>
      <w:r w:rsidR="007962E5" w:rsidRPr="007962E5">
        <w:rPr>
          <w:rFonts w:ascii="Times New Roman" w:hAnsi="Times New Roman" w:cs="Times New Roman"/>
          <w:sz w:val="24"/>
          <w:szCs w:val="48"/>
          <w:lang w:val="en-US"/>
        </w:rPr>
        <w:t>tatimit</w:t>
      </w:r>
      <w:proofErr w:type="spellEnd"/>
      <w:r w:rsidR="007962E5" w:rsidRPr="007962E5">
        <w:rPr>
          <w:rFonts w:ascii="Times New Roman" w:hAnsi="Times New Roman" w:cs="Times New Roman"/>
          <w:sz w:val="24"/>
          <w:szCs w:val="48"/>
          <w:lang w:val="en-US"/>
        </w:rPr>
        <w:t xml:space="preserve"> </w:t>
      </w:r>
      <w:proofErr w:type="spellStart"/>
      <w:r w:rsidR="007962E5" w:rsidRPr="007962E5">
        <w:rPr>
          <w:rFonts w:ascii="Times New Roman" w:hAnsi="Times New Roman" w:cs="Times New Roman"/>
          <w:sz w:val="24"/>
          <w:szCs w:val="48"/>
          <w:lang w:val="en-US"/>
        </w:rPr>
        <w:t>të</w:t>
      </w:r>
      <w:proofErr w:type="spellEnd"/>
      <w:r w:rsidR="007962E5" w:rsidRPr="007962E5">
        <w:rPr>
          <w:rFonts w:ascii="Times New Roman" w:hAnsi="Times New Roman" w:cs="Times New Roman"/>
          <w:sz w:val="24"/>
          <w:szCs w:val="48"/>
          <w:lang w:val="en-US"/>
        </w:rPr>
        <w:t xml:space="preserve"> </w:t>
      </w:r>
      <w:proofErr w:type="spellStart"/>
      <w:r w:rsidR="007962E5" w:rsidRPr="007962E5">
        <w:rPr>
          <w:rFonts w:ascii="Times New Roman" w:hAnsi="Times New Roman" w:cs="Times New Roman"/>
          <w:sz w:val="24"/>
          <w:szCs w:val="48"/>
          <w:lang w:val="en-US"/>
        </w:rPr>
        <w:t>thjeshtuar</w:t>
      </w:r>
      <w:proofErr w:type="spellEnd"/>
      <w:r w:rsidR="007962E5" w:rsidRPr="007962E5">
        <w:rPr>
          <w:rFonts w:ascii="Times New Roman" w:hAnsi="Times New Roman" w:cs="Times New Roman"/>
          <w:sz w:val="24"/>
          <w:szCs w:val="48"/>
          <w:lang w:val="en-US"/>
        </w:rPr>
        <w:t xml:space="preserve"> </w:t>
      </w:r>
      <w:proofErr w:type="spellStart"/>
      <w:r w:rsidR="007962E5" w:rsidRPr="007962E5">
        <w:rPr>
          <w:rFonts w:ascii="Times New Roman" w:hAnsi="Times New Roman" w:cs="Times New Roman"/>
          <w:sz w:val="24"/>
          <w:szCs w:val="48"/>
          <w:lang w:val="en-US"/>
        </w:rPr>
        <w:t>mbi</w:t>
      </w:r>
      <w:proofErr w:type="spellEnd"/>
      <w:r w:rsidR="007962E5" w:rsidRPr="007962E5">
        <w:rPr>
          <w:rFonts w:ascii="Times New Roman" w:hAnsi="Times New Roman" w:cs="Times New Roman"/>
          <w:sz w:val="24"/>
          <w:szCs w:val="48"/>
          <w:lang w:val="en-US"/>
        </w:rPr>
        <w:t xml:space="preserve"> </w:t>
      </w:r>
      <w:proofErr w:type="spellStart"/>
      <w:r w:rsidR="007962E5" w:rsidRPr="007962E5">
        <w:rPr>
          <w:rFonts w:ascii="Times New Roman" w:hAnsi="Times New Roman" w:cs="Times New Roman"/>
          <w:sz w:val="24"/>
          <w:szCs w:val="48"/>
          <w:lang w:val="en-US"/>
        </w:rPr>
        <w:t>fitimin</w:t>
      </w:r>
      <w:proofErr w:type="spellEnd"/>
      <w:r w:rsidR="007962E5" w:rsidRPr="007962E5">
        <w:rPr>
          <w:rFonts w:ascii="Times New Roman" w:hAnsi="Times New Roman" w:cs="Times New Roman"/>
          <w:sz w:val="24"/>
          <w:szCs w:val="48"/>
          <w:lang w:val="en-US"/>
        </w:rPr>
        <w:t xml:space="preserve">. </w:t>
      </w:r>
      <w:r w:rsidR="00B33B96">
        <w:rPr>
          <w:rFonts w:ascii="Times New Roman" w:hAnsi="Times New Roman" w:cs="Times New Roman"/>
          <w:sz w:val="24"/>
          <w:szCs w:val="48"/>
          <w:lang w:val="en-US"/>
        </w:rPr>
        <w:t xml:space="preserve">Duke </w:t>
      </w:r>
      <w:proofErr w:type="spellStart"/>
      <w:r>
        <w:rPr>
          <w:rFonts w:ascii="Times New Roman" w:hAnsi="Times New Roman" w:cs="Times New Roman"/>
          <w:sz w:val="24"/>
          <w:szCs w:val="48"/>
          <w:lang w:val="en-US"/>
        </w:rPr>
        <w:t>marr</w:t>
      </w:r>
      <w:r w:rsidR="00B33B96">
        <w:rPr>
          <w:rFonts w:ascii="Times New Roman" w:hAnsi="Times New Roman" w:cs="Times New Roman"/>
          <w:sz w:val="24"/>
          <w:szCs w:val="48"/>
          <w:lang w:val="en-US"/>
        </w:rPr>
        <w:t>ë</w:t>
      </w:r>
      <w:proofErr w:type="spellEnd"/>
      <w:r w:rsidR="00B33B96">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parasysh</w:t>
      </w:r>
      <w:proofErr w:type="spellEnd"/>
      <w:r>
        <w:rPr>
          <w:rFonts w:ascii="Times New Roman" w:hAnsi="Times New Roman" w:cs="Times New Roman"/>
          <w:sz w:val="24"/>
          <w:szCs w:val="48"/>
          <w:lang w:val="en-US"/>
        </w:rPr>
        <w:t xml:space="preserve"> </w:t>
      </w:r>
      <w:r w:rsidR="00B33B96">
        <w:rPr>
          <w:rFonts w:ascii="Times New Roman" w:hAnsi="Times New Roman" w:cs="Times New Roman"/>
          <w:sz w:val="24"/>
          <w:szCs w:val="48"/>
          <w:lang w:val="en-US"/>
        </w:rPr>
        <w:t>se</w:t>
      </w:r>
      <w:r w:rsidR="007962E5" w:rsidRPr="007962E5">
        <w:rPr>
          <w:rFonts w:ascii="Times New Roman" w:hAnsi="Times New Roman" w:cs="Times New Roman"/>
          <w:sz w:val="24"/>
          <w:szCs w:val="48"/>
          <w:lang w:val="en-US"/>
        </w:rPr>
        <w:t xml:space="preserve"> </w:t>
      </w:r>
      <w:proofErr w:type="spellStart"/>
      <w:r w:rsidR="007962E5" w:rsidRPr="007962E5">
        <w:rPr>
          <w:rFonts w:ascii="Times New Roman" w:hAnsi="Times New Roman" w:cs="Times New Roman"/>
          <w:sz w:val="24"/>
          <w:szCs w:val="48"/>
          <w:lang w:val="en-US"/>
        </w:rPr>
        <w:t>fermerë</w:t>
      </w:r>
      <w:r w:rsidR="00B33B96">
        <w:rPr>
          <w:rFonts w:ascii="Times New Roman" w:hAnsi="Times New Roman" w:cs="Times New Roman"/>
          <w:sz w:val="24"/>
          <w:szCs w:val="48"/>
          <w:lang w:val="en-US"/>
        </w:rPr>
        <w:t>t</w:t>
      </w:r>
      <w:proofErr w:type="spellEnd"/>
      <w:r w:rsidR="007962E5" w:rsidRPr="007962E5">
        <w:rPr>
          <w:rFonts w:ascii="Times New Roman" w:hAnsi="Times New Roman" w:cs="Times New Roman"/>
          <w:sz w:val="24"/>
          <w:szCs w:val="48"/>
          <w:lang w:val="en-US"/>
        </w:rPr>
        <w:t xml:space="preserve"> </w:t>
      </w:r>
      <w:proofErr w:type="spellStart"/>
      <w:r w:rsidR="00B33B96">
        <w:rPr>
          <w:rFonts w:ascii="Times New Roman" w:hAnsi="Times New Roman" w:cs="Times New Roman"/>
          <w:sz w:val="24"/>
          <w:szCs w:val="48"/>
          <w:lang w:val="en-US"/>
        </w:rPr>
        <w:t>nuk</w:t>
      </w:r>
      <w:proofErr w:type="spellEnd"/>
      <w:r w:rsidR="00B33B96">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j</w:t>
      </w:r>
      <w:r w:rsidR="00B33B96">
        <w:rPr>
          <w:rFonts w:ascii="Times New Roman" w:hAnsi="Times New Roman" w:cs="Times New Roman"/>
          <w:sz w:val="24"/>
          <w:szCs w:val="48"/>
          <w:lang w:val="en-US"/>
        </w:rPr>
        <w:t>anë</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të</w:t>
      </w:r>
      <w:proofErr w:type="spellEnd"/>
      <w:r w:rsidR="007962E5" w:rsidRPr="007962E5">
        <w:rPr>
          <w:rFonts w:ascii="Times New Roman" w:hAnsi="Times New Roman" w:cs="Times New Roman"/>
          <w:sz w:val="24"/>
          <w:szCs w:val="48"/>
          <w:lang w:val="en-US"/>
        </w:rPr>
        <w:t xml:space="preserve"> </w:t>
      </w:r>
      <w:proofErr w:type="spellStart"/>
      <w:r w:rsidR="007962E5" w:rsidRPr="007962E5">
        <w:rPr>
          <w:rFonts w:ascii="Times New Roman" w:hAnsi="Times New Roman" w:cs="Times New Roman"/>
          <w:sz w:val="24"/>
          <w:szCs w:val="48"/>
          <w:lang w:val="en-US"/>
        </w:rPr>
        <w:t>detyr</w:t>
      </w:r>
      <w:r>
        <w:rPr>
          <w:rFonts w:ascii="Times New Roman" w:hAnsi="Times New Roman" w:cs="Times New Roman"/>
          <w:sz w:val="24"/>
          <w:szCs w:val="48"/>
          <w:lang w:val="en-US"/>
        </w:rPr>
        <w:t>uar</w:t>
      </w:r>
      <w:proofErr w:type="spellEnd"/>
      <w:r w:rsidR="007962E5" w:rsidRPr="007962E5">
        <w:rPr>
          <w:rFonts w:ascii="Times New Roman" w:hAnsi="Times New Roman" w:cs="Times New Roman"/>
          <w:sz w:val="24"/>
          <w:szCs w:val="48"/>
          <w:lang w:val="en-US"/>
        </w:rPr>
        <w:t xml:space="preserve"> </w:t>
      </w:r>
      <w:proofErr w:type="spellStart"/>
      <w:r w:rsidR="007962E5" w:rsidRPr="007962E5">
        <w:rPr>
          <w:rFonts w:ascii="Times New Roman" w:hAnsi="Times New Roman" w:cs="Times New Roman"/>
          <w:sz w:val="24"/>
          <w:szCs w:val="48"/>
          <w:lang w:val="en-US"/>
        </w:rPr>
        <w:t>për</w:t>
      </w:r>
      <w:proofErr w:type="spellEnd"/>
      <w:r w:rsidR="007962E5" w:rsidRPr="007962E5">
        <w:rPr>
          <w:rFonts w:ascii="Times New Roman" w:hAnsi="Times New Roman" w:cs="Times New Roman"/>
          <w:sz w:val="24"/>
          <w:szCs w:val="48"/>
          <w:lang w:val="en-US"/>
        </w:rPr>
        <w:t xml:space="preserve"> </w:t>
      </w:r>
      <w:proofErr w:type="spellStart"/>
      <w:r w:rsidR="007962E5" w:rsidRPr="007962E5">
        <w:rPr>
          <w:rFonts w:ascii="Times New Roman" w:hAnsi="Times New Roman" w:cs="Times New Roman"/>
          <w:sz w:val="24"/>
          <w:szCs w:val="48"/>
          <w:lang w:val="en-US"/>
        </w:rPr>
        <w:t>të</w:t>
      </w:r>
      <w:proofErr w:type="spellEnd"/>
      <w:r w:rsidR="007962E5" w:rsidRPr="007962E5">
        <w:rPr>
          <w:rFonts w:ascii="Times New Roman" w:hAnsi="Times New Roman" w:cs="Times New Roman"/>
          <w:sz w:val="24"/>
          <w:szCs w:val="48"/>
          <w:lang w:val="en-US"/>
        </w:rPr>
        <w:t xml:space="preserve"> </w:t>
      </w:r>
      <w:proofErr w:type="spellStart"/>
      <w:r w:rsidR="007962E5" w:rsidRPr="007962E5">
        <w:rPr>
          <w:rFonts w:ascii="Times New Roman" w:hAnsi="Times New Roman" w:cs="Times New Roman"/>
          <w:sz w:val="24"/>
          <w:szCs w:val="48"/>
          <w:lang w:val="en-US"/>
        </w:rPr>
        <w:t>dorëzuar</w:t>
      </w:r>
      <w:proofErr w:type="spellEnd"/>
      <w:r w:rsidR="007962E5" w:rsidRPr="007962E5">
        <w:rPr>
          <w:rFonts w:ascii="Times New Roman" w:hAnsi="Times New Roman" w:cs="Times New Roman"/>
          <w:sz w:val="24"/>
          <w:szCs w:val="48"/>
          <w:lang w:val="en-US"/>
        </w:rPr>
        <w:t xml:space="preserve"> </w:t>
      </w:r>
      <w:proofErr w:type="spellStart"/>
      <w:r w:rsidR="007962E5" w:rsidRPr="007962E5">
        <w:rPr>
          <w:rFonts w:ascii="Times New Roman" w:hAnsi="Times New Roman" w:cs="Times New Roman"/>
          <w:sz w:val="24"/>
          <w:szCs w:val="48"/>
          <w:lang w:val="en-US"/>
        </w:rPr>
        <w:t>këto</w:t>
      </w:r>
      <w:proofErr w:type="spellEnd"/>
      <w:r w:rsidR="007962E5" w:rsidRPr="007962E5">
        <w:rPr>
          <w:rFonts w:ascii="Times New Roman" w:hAnsi="Times New Roman" w:cs="Times New Roman"/>
          <w:sz w:val="24"/>
          <w:szCs w:val="48"/>
          <w:lang w:val="en-US"/>
        </w:rPr>
        <w:t xml:space="preserve"> </w:t>
      </w:r>
      <w:proofErr w:type="spellStart"/>
      <w:r w:rsidR="007962E5" w:rsidRPr="007962E5">
        <w:rPr>
          <w:rFonts w:ascii="Times New Roman" w:hAnsi="Times New Roman" w:cs="Times New Roman"/>
          <w:sz w:val="24"/>
          <w:szCs w:val="48"/>
          <w:lang w:val="en-US"/>
        </w:rPr>
        <w:t>deklarata</w:t>
      </w:r>
      <w:proofErr w:type="spellEnd"/>
      <w:r w:rsidR="00B33B96">
        <w:rPr>
          <w:rFonts w:ascii="Times New Roman" w:hAnsi="Times New Roman" w:cs="Times New Roman"/>
          <w:sz w:val="24"/>
          <w:szCs w:val="48"/>
          <w:lang w:val="en-US"/>
        </w:rPr>
        <w:t xml:space="preserve"> </w:t>
      </w:r>
      <w:proofErr w:type="spellStart"/>
      <w:r w:rsidR="00B33B96">
        <w:rPr>
          <w:rFonts w:ascii="Times New Roman" w:hAnsi="Times New Roman" w:cs="Times New Roman"/>
          <w:sz w:val="24"/>
          <w:szCs w:val="48"/>
          <w:lang w:val="en-US"/>
        </w:rPr>
        <w:t>për</w:t>
      </w:r>
      <w:proofErr w:type="spellEnd"/>
      <w:r w:rsidR="00B33B96">
        <w:rPr>
          <w:rFonts w:ascii="Times New Roman" w:hAnsi="Times New Roman" w:cs="Times New Roman"/>
          <w:sz w:val="24"/>
          <w:szCs w:val="48"/>
          <w:lang w:val="en-US"/>
        </w:rPr>
        <w:t xml:space="preserve"> </w:t>
      </w:r>
      <w:proofErr w:type="spellStart"/>
      <w:r w:rsidR="00B33B96">
        <w:rPr>
          <w:rFonts w:ascii="Times New Roman" w:hAnsi="Times New Roman" w:cs="Times New Roman"/>
          <w:sz w:val="24"/>
          <w:szCs w:val="48"/>
          <w:lang w:val="en-US"/>
        </w:rPr>
        <w:t>evidentimin</w:t>
      </w:r>
      <w:proofErr w:type="spellEnd"/>
      <w:r w:rsidR="00B33B96">
        <w:rPr>
          <w:rFonts w:ascii="Times New Roman" w:hAnsi="Times New Roman" w:cs="Times New Roman"/>
          <w:sz w:val="24"/>
          <w:szCs w:val="48"/>
          <w:lang w:val="en-US"/>
        </w:rPr>
        <w:t xml:space="preserve"> e </w:t>
      </w:r>
      <w:proofErr w:type="spellStart"/>
      <w:r w:rsidR="00B33B96">
        <w:rPr>
          <w:rFonts w:ascii="Times New Roman" w:hAnsi="Times New Roman" w:cs="Times New Roman"/>
          <w:sz w:val="24"/>
          <w:szCs w:val="48"/>
          <w:lang w:val="en-US"/>
        </w:rPr>
        <w:t>qarkullimit</w:t>
      </w:r>
      <w:proofErr w:type="spellEnd"/>
      <w:r w:rsidR="00B33B96">
        <w:rPr>
          <w:rFonts w:ascii="Times New Roman" w:hAnsi="Times New Roman" w:cs="Times New Roman"/>
          <w:sz w:val="24"/>
          <w:szCs w:val="48"/>
          <w:lang w:val="en-US"/>
        </w:rPr>
        <w:t>,</w:t>
      </w:r>
      <w:r w:rsidR="007962E5" w:rsidRPr="007962E5">
        <w:rPr>
          <w:rFonts w:ascii="Times New Roman" w:hAnsi="Times New Roman" w:cs="Times New Roman"/>
          <w:sz w:val="24"/>
          <w:szCs w:val="48"/>
          <w:lang w:val="en-US"/>
        </w:rPr>
        <w:t xml:space="preserve"> </w:t>
      </w:r>
      <w:proofErr w:type="spellStart"/>
      <w:r w:rsidR="007962E5" w:rsidRPr="007962E5">
        <w:rPr>
          <w:rFonts w:ascii="Times New Roman" w:hAnsi="Times New Roman" w:cs="Times New Roman"/>
          <w:sz w:val="24"/>
          <w:szCs w:val="48"/>
          <w:lang w:val="en-US"/>
        </w:rPr>
        <w:t>të</w:t>
      </w:r>
      <w:proofErr w:type="spellEnd"/>
      <w:r w:rsidR="007962E5" w:rsidRPr="007962E5">
        <w:rPr>
          <w:rFonts w:ascii="Times New Roman" w:hAnsi="Times New Roman" w:cs="Times New Roman"/>
          <w:sz w:val="24"/>
          <w:szCs w:val="48"/>
          <w:lang w:val="en-US"/>
        </w:rPr>
        <w:t xml:space="preserve"> </w:t>
      </w:r>
      <w:proofErr w:type="spellStart"/>
      <w:r w:rsidR="007962E5" w:rsidRPr="007962E5">
        <w:rPr>
          <w:rFonts w:ascii="Times New Roman" w:hAnsi="Times New Roman" w:cs="Times New Roman"/>
          <w:sz w:val="24"/>
          <w:szCs w:val="48"/>
          <w:lang w:val="en-US"/>
        </w:rPr>
        <w:t>dhënat</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për</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këtë</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sektor</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janë</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të</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kufizuara</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dhe</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deformojnë</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rezultatet</w:t>
      </w:r>
      <w:proofErr w:type="spellEnd"/>
      <w:r>
        <w:rPr>
          <w:rFonts w:ascii="Times New Roman" w:hAnsi="Times New Roman" w:cs="Times New Roman"/>
          <w:sz w:val="24"/>
          <w:szCs w:val="48"/>
          <w:lang w:val="en-US"/>
        </w:rPr>
        <w:t xml:space="preserve"> e </w:t>
      </w:r>
      <w:proofErr w:type="spellStart"/>
      <w:r>
        <w:rPr>
          <w:rFonts w:ascii="Times New Roman" w:hAnsi="Times New Roman" w:cs="Times New Roman"/>
          <w:sz w:val="24"/>
          <w:szCs w:val="48"/>
          <w:lang w:val="en-US"/>
        </w:rPr>
        <w:t>modelit</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Për</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këtë</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arsye</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për</w:t>
      </w:r>
      <w:proofErr w:type="spellEnd"/>
      <w:r>
        <w:rPr>
          <w:rFonts w:ascii="Times New Roman" w:hAnsi="Times New Roman" w:cs="Times New Roman"/>
          <w:sz w:val="24"/>
          <w:szCs w:val="48"/>
          <w:lang w:val="en-US"/>
        </w:rPr>
        <w:t xml:space="preserve"> </w:t>
      </w:r>
      <w:proofErr w:type="spellStart"/>
      <w:r>
        <w:rPr>
          <w:rFonts w:ascii="Times New Roman" w:hAnsi="Times New Roman" w:cs="Times New Roman"/>
          <w:sz w:val="24"/>
          <w:szCs w:val="48"/>
          <w:lang w:val="en-US"/>
        </w:rPr>
        <w:t>vitin</w:t>
      </w:r>
      <w:proofErr w:type="spellEnd"/>
      <w:r>
        <w:rPr>
          <w:rFonts w:ascii="Times New Roman" w:hAnsi="Times New Roman" w:cs="Times New Roman"/>
          <w:sz w:val="24"/>
          <w:szCs w:val="48"/>
          <w:lang w:val="en-US"/>
        </w:rPr>
        <w:t xml:space="preserve"> 2021-2022 </w:t>
      </w:r>
      <w:proofErr w:type="spellStart"/>
      <w:r w:rsidRPr="007F78B8">
        <w:rPr>
          <w:rFonts w:ascii="Times New Roman" w:hAnsi="Times New Roman" w:cs="Times New Roman"/>
          <w:b/>
          <w:bCs/>
          <w:sz w:val="24"/>
          <w:szCs w:val="48"/>
          <w:lang w:val="en-US"/>
        </w:rPr>
        <w:t>në</w:t>
      </w:r>
      <w:proofErr w:type="spellEnd"/>
      <w:r w:rsidRPr="007F78B8">
        <w:rPr>
          <w:rFonts w:ascii="Times New Roman" w:hAnsi="Times New Roman" w:cs="Times New Roman"/>
          <w:b/>
          <w:bCs/>
          <w:sz w:val="24"/>
          <w:szCs w:val="48"/>
          <w:lang w:val="en-US"/>
        </w:rPr>
        <w:t xml:space="preserve"> </w:t>
      </w:r>
      <w:proofErr w:type="spellStart"/>
      <w:r w:rsidRPr="007F78B8">
        <w:rPr>
          <w:rFonts w:ascii="Times New Roman" w:hAnsi="Times New Roman" w:cs="Times New Roman"/>
          <w:b/>
          <w:bCs/>
          <w:sz w:val="24"/>
          <w:szCs w:val="48"/>
          <w:lang w:val="en-US"/>
        </w:rPr>
        <w:t>këtë</w:t>
      </w:r>
      <w:proofErr w:type="spellEnd"/>
      <w:r w:rsidRPr="007F78B8">
        <w:rPr>
          <w:rFonts w:ascii="Times New Roman" w:hAnsi="Times New Roman" w:cs="Times New Roman"/>
          <w:b/>
          <w:bCs/>
          <w:sz w:val="24"/>
          <w:szCs w:val="48"/>
          <w:lang w:val="en-US"/>
        </w:rPr>
        <w:t xml:space="preserve"> </w:t>
      </w:r>
      <w:proofErr w:type="spellStart"/>
      <w:r w:rsidRPr="007F78B8">
        <w:rPr>
          <w:rFonts w:ascii="Times New Roman" w:hAnsi="Times New Roman" w:cs="Times New Roman"/>
          <w:b/>
          <w:bCs/>
          <w:sz w:val="24"/>
          <w:szCs w:val="48"/>
          <w:lang w:val="en-US"/>
        </w:rPr>
        <w:t>raport</w:t>
      </w:r>
      <w:proofErr w:type="spellEnd"/>
      <w:r w:rsidR="00C51A28">
        <w:rPr>
          <w:rFonts w:ascii="Times New Roman" w:hAnsi="Times New Roman" w:cs="Times New Roman"/>
          <w:b/>
          <w:bCs/>
          <w:sz w:val="24"/>
          <w:szCs w:val="48"/>
          <w:lang w:val="en-US"/>
        </w:rPr>
        <w:t xml:space="preserve">, </w:t>
      </w:r>
      <w:proofErr w:type="spellStart"/>
      <w:r w:rsidR="00C51A28" w:rsidRPr="00C51A28">
        <w:rPr>
          <w:rFonts w:ascii="Times New Roman" w:hAnsi="Times New Roman" w:cs="Times New Roman"/>
          <w:sz w:val="24"/>
          <w:szCs w:val="48"/>
          <w:lang w:val="en-US"/>
        </w:rPr>
        <w:t>është</w:t>
      </w:r>
      <w:proofErr w:type="spellEnd"/>
      <w:r w:rsidR="00C51A28" w:rsidRPr="00C51A28">
        <w:rPr>
          <w:rFonts w:ascii="Times New Roman" w:hAnsi="Times New Roman" w:cs="Times New Roman"/>
          <w:sz w:val="24"/>
          <w:szCs w:val="48"/>
          <w:lang w:val="en-US"/>
        </w:rPr>
        <w:t xml:space="preserve"> </w:t>
      </w:r>
      <w:proofErr w:type="spellStart"/>
      <w:r w:rsidR="00C51A28" w:rsidRPr="00C51A28">
        <w:rPr>
          <w:rFonts w:ascii="Times New Roman" w:hAnsi="Times New Roman" w:cs="Times New Roman"/>
          <w:sz w:val="24"/>
          <w:szCs w:val="48"/>
          <w:lang w:val="en-US"/>
        </w:rPr>
        <w:t>vendosur</w:t>
      </w:r>
      <w:proofErr w:type="spellEnd"/>
      <w:r w:rsidR="00C51A28" w:rsidRP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që</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të</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mbahet</w:t>
      </w:r>
      <w:proofErr w:type="spellEnd"/>
      <w:r w:rsidR="00C51A28">
        <w:rPr>
          <w:rFonts w:ascii="Times New Roman" w:hAnsi="Times New Roman" w:cs="Times New Roman"/>
          <w:sz w:val="24"/>
          <w:szCs w:val="48"/>
          <w:lang w:val="en-US"/>
        </w:rPr>
        <w:t xml:space="preserve"> e </w:t>
      </w:r>
      <w:proofErr w:type="spellStart"/>
      <w:r w:rsidR="00C51A28">
        <w:rPr>
          <w:rFonts w:ascii="Times New Roman" w:hAnsi="Times New Roman" w:cs="Times New Roman"/>
          <w:sz w:val="24"/>
          <w:szCs w:val="48"/>
          <w:lang w:val="en-US"/>
        </w:rPr>
        <w:t>njëjta</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shpërndarje</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si</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në</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vitin</w:t>
      </w:r>
      <w:proofErr w:type="spellEnd"/>
      <w:r w:rsidR="00C51A28">
        <w:rPr>
          <w:rFonts w:ascii="Times New Roman" w:hAnsi="Times New Roman" w:cs="Times New Roman"/>
          <w:sz w:val="24"/>
          <w:szCs w:val="48"/>
          <w:lang w:val="en-US"/>
        </w:rPr>
        <w:t xml:space="preserve"> 2023, duke </w:t>
      </w:r>
      <w:proofErr w:type="spellStart"/>
      <w:r w:rsidR="00C51A28">
        <w:rPr>
          <w:rFonts w:ascii="Times New Roman" w:hAnsi="Times New Roman" w:cs="Times New Roman"/>
          <w:sz w:val="24"/>
          <w:szCs w:val="48"/>
          <w:lang w:val="en-US"/>
        </w:rPr>
        <w:t>supozuar</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që</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nuk</w:t>
      </w:r>
      <w:proofErr w:type="spellEnd"/>
      <w:r w:rsidR="00C51A28">
        <w:rPr>
          <w:rFonts w:ascii="Times New Roman" w:hAnsi="Times New Roman" w:cs="Times New Roman"/>
          <w:sz w:val="24"/>
          <w:szCs w:val="48"/>
          <w:lang w:val="en-US"/>
        </w:rPr>
        <w:t xml:space="preserve"> ka </w:t>
      </w:r>
      <w:proofErr w:type="spellStart"/>
      <w:r w:rsidR="00C51A28">
        <w:rPr>
          <w:rFonts w:ascii="Times New Roman" w:hAnsi="Times New Roman" w:cs="Times New Roman"/>
          <w:sz w:val="24"/>
          <w:szCs w:val="48"/>
          <w:lang w:val="en-US"/>
        </w:rPr>
        <w:t>ndryshime</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të</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rëndësishme</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për</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këtë</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periudhë</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në</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strukturën</w:t>
      </w:r>
      <w:proofErr w:type="spellEnd"/>
      <w:r w:rsidR="00C51A28">
        <w:rPr>
          <w:rFonts w:ascii="Times New Roman" w:hAnsi="Times New Roman" w:cs="Times New Roman"/>
          <w:sz w:val="24"/>
          <w:szCs w:val="48"/>
          <w:lang w:val="en-US"/>
        </w:rPr>
        <w:t xml:space="preserve"> e </w:t>
      </w:r>
      <w:proofErr w:type="spellStart"/>
      <w:r w:rsidR="00C51A28">
        <w:rPr>
          <w:rFonts w:ascii="Times New Roman" w:hAnsi="Times New Roman" w:cs="Times New Roman"/>
          <w:sz w:val="24"/>
          <w:szCs w:val="48"/>
          <w:lang w:val="en-US"/>
        </w:rPr>
        <w:t>subjekteve</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që</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operojnë</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në</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sektorin</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bujqësor</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Ndërsa</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për</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sektorët</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kodet</w:t>
      </w:r>
      <w:proofErr w:type="spellEnd"/>
      <w:r w:rsidR="00C51A28">
        <w:rPr>
          <w:rFonts w:ascii="Times New Roman" w:hAnsi="Times New Roman" w:cs="Times New Roman"/>
          <w:sz w:val="24"/>
          <w:szCs w:val="48"/>
          <w:lang w:val="en-US"/>
        </w:rPr>
        <w:t xml:space="preserve">) e </w:t>
      </w:r>
      <w:proofErr w:type="spellStart"/>
      <w:r w:rsidR="00C51A28">
        <w:rPr>
          <w:rFonts w:ascii="Times New Roman" w:hAnsi="Times New Roman" w:cs="Times New Roman"/>
          <w:sz w:val="24"/>
          <w:szCs w:val="48"/>
          <w:lang w:val="en-US"/>
        </w:rPr>
        <w:t>tjerë</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të</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përdoren</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të</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dhënat</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faktike</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të</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mbledhura</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nga</w:t>
      </w:r>
      <w:proofErr w:type="spellEnd"/>
      <w:r w:rsidR="00C51A28">
        <w:rPr>
          <w:rFonts w:ascii="Times New Roman" w:hAnsi="Times New Roman" w:cs="Times New Roman"/>
          <w:sz w:val="24"/>
          <w:szCs w:val="48"/>
          <w:lang w:val="en-US"/>
        </w:rPr>
        <w:t xml:space="preserve"> DPT </w:t>
      </w:r>
      <w:proofErr w:type="spellStart"/>
      <w:r w:rsidR="00C51A28">
        <w:rPr>
          <w:rFonts w:ascii="Times New Roman" w:hAnsi="Times New Roman" w:cs="Times New Roman"/>
          <w:sz w:val="24"/>
          <w:szCs w:val="48"/>
          <w:lang w:val="en-US"/>
        </w:rPr>
        <w:t>për</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këtë</w:t>
      </w:r>
      <w:proofErr w:type="spellEnd"/>
      <w:r w:rsidR="00C51A28">
        <w:rPr>
          <w:rFonts w:ascii="Times New Roman" w:hAnsi="Times New Roman" w:cs="Times New Roman"/>
          <w:sz w:val="24"/>
          <w:szCs w:val="48"/>
          <w:lang w:val="en-US"/>
        </w:rPr>
        <w:t xml:space="preserve"> </w:t>
      </w:r>
      <w:proofErr w:type="spellStart"/>
      <w:r w:rsidR="00C51A28">
        <w:rPr>
          <w:rFonts w:ascii="Times New Roman" w:hAnsi="Times New Roman" w:cs="Times New Roman"/>
          <w:sz w:val="24"/>
          <w:szCs w:val="48"/>
          <w:lang w:val="en-US"/>
        </w:rPr>
        <w:t>periudhë</w:t>
      </w:r>
      <w:proofErr w:type="spellEnd"/>
      <w:r w:rsidR="00C51A28">
        <w:rPr>
          <w:rFonts w:ascii="Times New Roman" w:hAnsi="Times New Roman" w:cs="Times New Roman"/>
          <w:sz w:val="24"/>
          <w:szCs w:val="48"/>
          <w:lang w:val="en-US"/>
        </w:rPr>
        <w:t xml:space="preserve">. </w:t>
      </w:r>
    </w:p>
    <w:p w14:paraId="46ECC250" w14:textId="77777777" w:rsidR="007962E5" w:rsidRDefault="007962E5" w:rsidP="007962E5">
      <w:pPr>
        <w:pStyle w:val="Caption"/>
        <w:spacing w:line="276" w:lineRule="auto"/>
        <w:jc w:val="both"/>
        <w:rPr>
          <w:rFonts w:ascii="Times New Roman" w:hAnsi="Times New Roman" w:cs="Times New Roman"/>
          <w:sz w:val="24"/>
          <w:szCs w:val="48"/>
          <w:lang w:val="en-US"/>
        </w:rPr>
      </w:pPr>
      <w:r w:rsidRPr="007962E5">
        <w:rPr>
          <w:rFonts w:ascii="Times New Roman" w:hAnsi="Times New Roman" w:cs="Times New Roman"/>
          <w:sz w:val="24"/>
          <w:szCs w:val="48"/>
          <w:lang w:val="en-US"/>
        </w:rPr>
        <w:t xml:space="preserve">Me </w:t>
      </w:r>
      <w:proofErr w:type="spellStart"/>
      <w:r w:rsidRPr="007962E5">
        <w:rPr>
          <w:rFonts w:ascii="Times New Roman" w:hAnsi="Times New Roman" w:cs="Times New Roman"/>
          <w:sz w:val="24"/>
          <w:szCs w:val="48"/>
          <w:lang w:val="en-US"/>
        </w:rPr>
        <w:t>konsolidimin</w:t>
      </w:r>
      <w:proofErr w:type="spellEnd"/>
      <w:r w:rsidRPr="007962E5">
        <w:rPr>
          <w:rFonts w:ascii="Times New Roman" w:hAnsi="Times New Roman" w:cs="Times New Roman"/>
          <w:sz w:val="24"/>
          <w:szCs w:val="48"/>
          <w:lang w:val="en-US"/>
        </w:rPr>
        <w:t xml:space="preserve"> e </w:t>
      </w:r>
      <w:proofErr w:type="spellStart"/>
      <w:r w:rsidRPr="007962E5">
        <w:rPr>
          <w:rFonts w:ascii="Times New Roman" w:hAnsi="Times New Roman" w:cs="Times New Roman"/>
          <w:sz w:val="24"/>
          <w:szCs w:val="48"/>
          <w:lang w:val="en-US"/>
        </w:rPr>
        <w:t>fiskalizmit</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dhe</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integrimin</w:t>
      </w:r>
      <w:proofErr w:type="spellEnd"/>
      <w:r w:rsidRPr="007962E5">
        <w:rPr>
          <w:rFonts w:ascii="Times New Roman" w:hAnsi="Times New Roman" w:cs="Times New Roman"/>
          <w:sz w:val="24"/>
          <w:szCs w:val="48"/>
          <w:lang w:val="en-US"/>
        </w:rPr>
        <w:t xml:space="preserve"> e </w:t>
      </w:r>
      <w:proofErr w:type="spellStart"/>
      <w:r w:rsidRPr="007962E5">
        <w:rPr>
          <w:rFonts w:ascii="Times New Roman" w:hAnsi="Times New Roman" w:cs="Times New Roman"/>
          <w:sz w:val="24"/>
          <w:szCs w:val="48"/>
          <w:lang w:val="en-US"/>
        </w:rPr>
        <w:t>të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dhënave</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të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gjeneruara</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nga</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ky</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sistem</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të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dhënat</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nën</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kodin</w:t>
      </w:r>
      <w:proofErr w:type="spellEnd"/>
      <w:r w:rsidRPr="007962E5">
        <w:rPr>
          <w:rFonts w:ascii="Times New Roman" w:hAnsi="Times New Roman" w:cs="Times New Roman"/>
          <w:sz w:val="24"/>
          <w:szCs w:val="48"/>
          <w:lang w:val="en-US"/>
        </w:rPr>
        <w:t xml:space="preserve"> CPA_A01 </w:t>
      </w:r>
      <w:proofErr w:type="spellStart"/>
      <w:r w:rsidRPr="007962E5">
        <w:rPr>
          <w:rFonts w:ascii="Times New Roman" w:hAnsi="Times New Roman" w:cs="Times New Roman"/>
          <w:sz w:val="24"/>
          <w:szCs w:val="48"/>
          <w:lang w:val="en-US"/>
        </w:rPr>
        <w:t>për</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këtë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raport</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marrë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nga</w:t>
      </w:r>
      <w:proofErr w:type="spellEnd"/>
      <w:r w:rsidRPr="007962E5">
        <w:rPr>
          <w:rFonts w:ascii="Times New Roman" w:hAnsi="Times New Roman" w:cs="Times New Roman"/>
          <w:sz w:val="24"/>
          <w:szCs w:val="48"/>
          <w:lang w:val="en-US"/>
        </w:rPr>
        <w:t xml:space="preserve"> DPT, </w:t>
      </w:r>
      <w:proofErr w:type="spellStart"/>
      <w:r w:rsidRPr="007962E5">
        <w:rPr>
          <w:rFonts w:ascii="Times New Roman" w:hAnsi="Times New Roman" w:cs="Times New Roman"/>
          <w:sz w:val="24"/>
          <w:szCs w:val="48"/>
          <w:lang w:val="en-US"/>
        </w:rPr>
        <w:t>përfshijnë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si</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qarkullimin</w:t>
      </w:r>
      <w:proofErr w:type="spellEnd"/>
      <w:r w:rsidRPr="007962E5">
        <w:rPr>
          <w:rFonts w:ascii="Times New Roman" w:hAnsi="Times New Roman" w:cs="Times New Roman"/>
          <w:sz w:val="24"/>
          <w:szCs w:val="48"/>
          <w:lang w:val="en-US"/>
        </w:rPr>
        <w:t xml:space="preserve"> e </w:t>
      </w:r>
      <w:proofErr w:type="spellStart"/>
      <w:r w:rsidRPr="007962E5">
        <w:rPr>
          <w:rFonts w:ascii="Times New Roman" w:hAnsi="Times New Roman" w:cs="Times New Roman"/>
          <w:sz w:val="24"/>
          <w:szCs w:val="48"/>
          <w:lang w:val="en-US"/>
        </w:rPr>
        <w:t>fermerëve</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të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vetë-faturuar</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ashtu</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edhe</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qarkullimin</w:t>
      </w:r>
      <w:proofErr w:type="spellEnd"/>
      <w:r w:rsidRPr="007962E5">
        <w:rPr>
          <w:rFonts w:ascii="Times New Roman" w:hAnsi="Times New Roman" w:cs="Times New Roman"/>
          <w:sz w:val="24"/>
          <w:szCs w:val="48"/>
          <w:lang w:val="en-US"/>
        </w:rPr>
        <w:t xml:space="preserve"> e </w:t>
      </w:r>
      <w:proofErr w:type="spellStart"/>
      <w:r w:rsidRPr="007962E5">
        <w:rPr>
          <w:rFonts w:ascii="Times New Roman" w:hAnsi="Times New Roman" w:cs="Times New Roman"/>
          <w:sz w:val="24"/>
          <w:szCs w:val="48"/>
          <w:lang w:val="en-US"/>
        </w:rPr>
        <w:t>subjekteve</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të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tjera</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në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sektor</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bazuar</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në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të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ardhurat</w:t>
      </w:r>
      <w:proofErr w:type="spellEnd"/>
      <w:r w:rsidRPr="007962E5">
        <w:rPr>
          <w:rFonts w:ascii="Times New Roman" w:hAnsi="Times New Roman" w:cs="Times New Roman"/>
          <w:sz w:val="24"/>
          <w:szCs w:val="48"/>
          <w:lang w:val="en-US"/>
        </w:rPr>
        <w:t xml:space="preserve"> e </w:t>
      </w:r>
      <w:proofErr w:type="spellStart"/>
      <w:r w:rsidRPr="007962E5">
        <w:rPr>
          <w:rFonts w:ascii="Times New Roman" w:hAnsi="Times New Roman" w:cs="Times New Roman"/>
          <w:sz w:val="24"/>
          <w:szCs w:val="48"/>
          <w:lang w:val="en-US"/>
        </w:rPr>
        <w:t>tyre</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tatimore</w:t>
      </w:r>
      <w:proofErr w:type="spellEnd"/>
      <w:r w:rsidRPr="007962E5">
        <w:rPr>
          <w:rFonts w:ascii="Times New Roman" w:hAnsi="Times New Roman" w:cs="Times New Roman"/>
          <w:sz w:val="24"/>
          <w:szCs w:val="48"/>
          <w:lang w:val="en-US"/>
        </w:rPr>
        <w:t>.</w:t>
      </w:r>
    </w:p>
    <w:p w14:paraId="4C11A517" w14:textId="77777777" w:rsidR="00114B9A" w:rsidRPr="007962E5" w:rsidRDefault="00114B9A" w:rsidP="007962E5">
      <w:pPr>
        <w:pStyle w:val="Caption"/>
        <w:spacing w:line="276" w:lineRule="auto"/>
        <w:jc w:val="both"/>
        <w:rPr>
          <w:rFonts w:ascii="Times New Roman" w:hAnsi="Times New Roman" w:cs="Times New Roman"/>
          <w:sz w:val="24"/>
          <w:szCs w:val="48"/>
          <w:lang w:val="en-US"/>
        </w:rPr>
      </w:pPr>
    </w:p>
    <w:p w14:paraId="03E762E3" w14:textId="77777777" w:rsidR="007962E5" w:rsidRPr="007962E5" w:rsidRDefault="007962E5" w:rsidP="007962E5">
      <w:pPr>
        <w:pStyle w:val="Caption"/>
        <w:spacing w:line="276" w:lineRule="auto"/>
        <w:jc w:val="both"/>
        <w:rPr>
          <w:rFonts w:ascii="Times New Roman" w:hAnsi="Times New Roman" w:cs="Times New Roman"/>
          <w:sz w:val="24"/>
          <w:szCs w:val="48"/>
          <w:lang w:val="en-US"/>
        </w:rPr>
      </w:pPr>
      <w:proofErr w:type="spellStart"/>
      <w:r w:rsidRPr="007962E5">
        <w:rPr>
          <w:rFonts w:ascii="Times New Roman" w:hAnsi="Times New Roman" w:cs="Times New Roman"/>
          <w:sz w:val="24"/>
          <w:szCs w:val="48"/>
          <w:lang w:val="en-US"/>
        </w:rPr>
        <w:t>Për</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fermerët</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janë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përdorur</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të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dhënat</w:t>
      </w:r>
      <w:proofErr w:type="spellEnd"/>
      <w:r w:rsidRPr="007962E5">
        <w:rPr>
          <w:rFonts w:ascii="Times New Roman" w:hAnsi="Times New Roman" w:cs="Times New Roman"/>
          <w:sz w:val="24"/>
          <w:szCs w:val="48"/>
          <w:lang w:val="en-US"/>
        </w:rPr>
        <w:t xml:space="preserve"> e </w:t>
      </w:r>
      <w:proofErr w:type="spellStart"/>
      <w:r w:rsidRPr="007962E5">
        <w:rPr>
          <w:rFonts w:ascii="Times New Roman" w:hAnsi="Times New Roman" w:cs="Times New Roman"/>
          <w:sz w:val="24"/>
          <w:szCs w:val="48"/>
          <w:lang w:val="en-US"/>
        </w:rPr>
        <w:t>fiskalizimit</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të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cilat</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shërbejnë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si</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regjistra</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të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shitjeve</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dhe</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blerjeve</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të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deklaruara</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nga</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tatimpaguesit</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Gjithashtu</w:t>
      </w:r>
      <w:proofErr w:type="spellEnd"/>
      <w:r w:rsidRPr="007962E5">
        <w:rPr>
          <w:rFonts w:ascii="Times New Roman" w:hAnsi="Times New Roman" w:cs="Times New Roman"/>
          <w:sz w:val="24"/>
          <w:szCs w:val="48"/>
          <w:lang w:val="en-US"/>
        </w:rPr>
        <w:t xml:space="preserve">, DPT ka </w:t>
      </w:r>
      <w:proofErr w:type="spellStart"/>
      <w:r w:rsidRPr="007962E5">
        <w:rPr>
          <w:rFonts w:ascii="Times New Roman" w:hAnsi="Times New Roman" w:cs="Times New Roman"/>
          <w:sz w:val="24"/>
          <w:szCs w:val="48"/>
          <w:lang w:val="en-US"/>
        </w:rPr>
        <w:t>integruar</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të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dhënat</w:t>
      </w:r>
      <w:proofErr w:type="spellEnd"/>
      <w:r w:rsidRPr="007962E5">
        <w:rPr>
          <w:rFonts w:ascii="Times New Roman" w:hAnsi="Times New Roman" w:cs="Times New Roman"/>
          <w:sz w:val="24"/>
          <w:szCs w:val="48"/>
          <w:lang w:val="en-US"/>
        </w:rPr>
        <w:t xml:space="preserve"> e </w:t>
      </w:r>
      <w:proofErr w:type="spellStart"/>
      <w:r w:rsidRPr="007962E5">
        <w:rPr>
          <w:rFonts w:ascii="Times New Roman" w:hAnsi="Times New Roman" w:cs="Times New Roman"/>
          <w:sz w:val="24"/>
          <w:szCs w:val="48"/>
          <w:lang w:val="en-US"/>
        </w:rPr>
        <w:t>subjekteve</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të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tjera</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në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këtë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sektor</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sipas</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deklaratave</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të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të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ardhurave</w:t>
      </w:r>
      <w:proofErr w:type="spellEnd"/>
      <w:r w:rsidRPr="007962E5">
        <w:rPr>
          <w:rFonts w:ascii="Times New Roman" w:hAnsi="Times New Roman" w:cs="Times New Roman"/>
          <w:sz w:val="24"/>
          <w:szCs w:val="48"/>
          <w:lang w:val="en-US"/>
        </w:rPr>
        <w:t xml:space="preserve">, duke </w:t>
      </w:r>
      <w:proofErr w:type="spellStart"/>
      <w:r w:rsidRPr="007962E5">
        <w:rPr>
          <w:rFonts w:ascii="Times New Roman" w:hAnsi="Times New Roman" w:cs="Times New Roman"/>
          <w:sz w:val="24"/>
          <w:szCs w:val="48"/>
          <w:lang w:val="en-US"/>
        </w:rPr>
        <w:t>siguruar</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një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pasqyrë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më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të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plotë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të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qarkullimit</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në</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sektorin</w:t>
      </w:r>
      <w:proofErr w:type="spellEnd"/>
      <w:r w:rsidRPr="007962E5">
        <w:rPr>
          <w:rFonts w:ascii="Times New Roman" w:hAnsi="Times New Roman" w:cs="Times New Roman"/>
          <w:sz w:val="24"/>
          <w:szCs w:val="48"/>
          <w:lang w:val="en-US"/>
        </w:rPr>
        <w:t xml:space="preserve"> </w:t>
      </w:r>
      <w:proofErr w:type="spellStart"/>
      <w:r w:rsidRPr="007962E5">
        <w:rPr>
          <w:rFonts w:ascii="Times New Roman" w:hAnsi="Times New Roman" w:cs="Times New Roman"/>
          <w:sz w:val="24"/>
          <w:szCs w:val="48"/>
          <w:lang w:val="en-US"/>
        </w:rPr>
        <w:t>bujqësor</w:t>
      </w:r>
      <w:proofErr w:type="spellEnd"/>
      <w:r w:rsidRPr="007962E5">
        <w:rPr>
          <w:rFonts w:ascii="Times New Roman" w:hAnsi="Times New Roman" w:cs="Times New Roman"/>
          <w:sz w:val="24"/>
          <w:szCs w:val="48"/>
          <w:lang w:val="en-US"/>
        </w:rPr>
        <w:t>.</w:t>
      </w:r>
    </w:p>
    <w:bookmarkEnd w:id="114"/>
    <w:p w14:paraId="77174FAB" w14:textId="77777777" w:rsidR="007962E5" w:rsidRDefault="007962E5" w:rsidP="007962E5">
      <w:pPr>
        <w:pStyle w:val="Caption"/>
        <w:spacing w:line="276" w:lineRule="auto"/>
        <w:jc w:val="both"/>
        <w:rPr>
          <w:rFonts w:ascii="Times New Roman" w:hAnsi="Times New Roman" w:cs="Times New Roman"/>
          <w:sz w:val="24"/>
          <w:szCs w:val="48"/>
          <w:lang w:val="en-US"/>
        </w:rPr>
      </w:pPr>
    </w:p>
    <w:p w14:paraId="3BCE873B" w14:textId="5C0A8F36" w:rsidR="002F14DF" w:rsidRPr="009A1B6F" w:rsidRDefault="00324CC8" w:rsidP="00324CC8">
      <w:pPr>
        <w:pStyle w:val="Caption"/>
        <w:jc w:val="both"/>
        <w:outlineLvl w:val="2"/>
        <w:rPr>
          <w:rFonts w:ascii="Times New Roman" w:hAnsi="Times New Roman" w:cs="Times New Roman"/>
          <w:b/>
          <w:bCs/>
          <w:sz w:val="24"/>
          <w:szCs w:val="24"/>
          <w:lang w:val="it-CH"/>
        </w:rPr>
      </w:pPr>
      <w:bookmarkStart w:id="121" w:name="_Toc209533676"/>
      <w:bookmarkStart w:id="122" w:name="_Hlk209014831"/>
      <w:r>
        <w:rPr>
          <w:rFonts w:ascii="Times New Roman" w:hAnsi="Times New Roman" w:cs="Times New Roman"/>
          <w:b/>
          <w:bCs/>
          <w:sz w:val="24"/>
          <w:szCs w:val="24"/>
          <w:lang w:val="it-CH"/>
        </w:rPr>
        <w:t xml:space="preserve">VI.5.2 </w:t>
      </w:r>
      <w:r w:rsidR="002F14DF" w:rsidRPr="009A1B6F">
        <w:rPr>
          <w:rFonts w:ascii="Times New Roman" w:hAnsi="Times New Roman" w:cs="Times New Roman"/>
          <w:b/>
          <w:bCs/>
          <w:sz w:val="24"/>
          <w:szCs w:val="24"/>
          <w:lang w:val="it-CH"/>
        </w:rPr>
        <w:t>Shkall</w:t>
      </w:r>
      <w:r w:rsidR="00074D6D" w:rsidRPr="009A1B6F">
        <w:rPr>
          <w:rFonts w:ascii="Times New Roman" w:hAnsi="Times New Roman" w:cs="Times New Roman"/>
          <w:b/>
          <w:bCs/>
          <w:sz w:val="24"/>
          <w:szCs w:val="24"/>
          <w:lang w:val="it-CH"/>
        </w:rPr>
        <w:t>ë</w:t>
      </w:r>
      <w:r w:rsidR="002F14DF" w:rsidRPr="009A1B6F">
        <w:rPr>
          <w:rFonts w:ascii="Times New Roman" w:hAnsi="Times New Roman" w:cs="Times New Roman"/>
          <w:b/>
          <w:bCs/>
          <w:sz w:val="24"/>
          <w:szCs w:val="24"/>
          <w:lang w:val="it-CH"/>
        </w:rPr>
        <w:t>t e reduktuara</w:t>
      </w:r>
      <w:bookmarkEnd w:id="121"/>
    </w:p>
    <w:bookmarkEnd w:id="122"/>
    <w:p w14:paraId="50C709F9" w14:textId="77777777" w:rsidR="002F14DF" w:rsidRPr="009A1B6F" w:rsidRDefault="002F14DF" w:rsidP="00E26400">
      <w:pPr>
        <w:pStyle w:val="Caption"/>
        <w:jc w:val="both"/>
        <w:rPr>
          <w:rFonts w:ascii="Times New Roman" w:hAnsi="Times New Roman" w:cs="Times New Roman"/>
          <w:sz w:val="24"/>
          <w:szCs w:val="24"/>
          <w:lang w:val="it-CH"/>
        </w:rPr>
      </w:pPr>
    </w:p>
    <w:p w14:paraId="5DC90D9B" w14:textId="0224D92D" w:rsidR="00174B56" w:rsidRPr="009A1B6F" w:rsidRDefault="00174B56" w:rsidP="00452351">
      <w:pPr>
        <w:pStyle w:val="Caption"/>
        <w:spacing w:line="276" w:lineRule="auto"/>
        <w:jc w:val="both"/>
        <w:rPr>
          <w:rFonts w:ascii="Times New Roman" w:hAnsi="Times New Roman" w:cs="Times New Roman"/>
          <w:sz w:val="24"/>
          <w:szCs w:val="24"/>
        </w:rPr>
      </w:pPr>
      <w:bookmarkStart w:id="123" w:name="_Hlk209014850"/>
      <w:proofErr w:type="spellStart"/>
      <w:r w:rsidRPr="009A1B6F">
        <w:rPr>
          <w:rFonts w:ascii="Times New Roman" w:hAnsi="Times New Roman" w:cs="Times New Roman"/>
          <w:sz w:val="24"/>
          <w:szCs w:val="24"/>
        </w:rPr>
        <w:t>Shkallët</w:t>
      </w:r>
      <w:proofErr w:type="spellEnd"/>
      <w:r w:rsidRPr="009A1B6F">
        <w:rPr>
          <w:rFonts w:ascii="Times New Roman" w:hAnsi="Times New Roman" w:cs="Times New Roman"/>
          <w:sz w:val="24"/>
          <w:szCs w:val="24"/>
        </w:rPr>
        <w:t xml:space="preserve"> e </w:t>
      </w:r>
      <w:proofErr w:type="spellStart"/>
      <w:r w:rsidRPr="009A1B6F">
        <w:rPr>
          <w:rFonts w:ascii="Times New Roman" w:hAnsi="Times New Roman" w:cs="Times New Roman"/>
          <w:sz w:val="24"/>
          <w:szCs w:val="24"/>
        </w:rPr>
        <w:t>reduktuara</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të</w:t>
      </w:r>
      <w:proofErr w:type="spellEnd"/>
      <w:r w:rsidRPr="009A1B6F">
        <w:rPr>
          <w:rFonts w:ascii="Times New Roman" w:hAnsi="Times New Roman" w:cs="Times New Roman"/>
          <w:sz w:val="24"/>
          <w:szCs w:val="24"/>
        </w:rPr>
        <w:t xml:space="preserve"> TVSH-</w:t>
      </w:r>
      <w:proofErr w:type="spellStart"/>
      <w:r w:rsidRPr="009A1B6F">
        <w:rPr>
          <w:rFonts w:ascii="Times New Roman" w:hAnsi="Times New Roman" w:cs="Times New Roman"/>
          <w:sz w:val="24"/>
          <w:szCs w:val="24"/>
        </w:rPr>
        <w:t>së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kanë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kontribuar</w:t>
      </w:r>
      <w:proofErr w:type="spellEnd"/>
      <w:r w:rsidRPr="009A1B6F">
        <w:rPr>
          <w:rFonts w:ascii="Times New Roman" w:hAnsi="Times New Roman" w:cs="Times New Roman"/>
          <w:sz w:val="24"/>
          <w:szCs w:val="24"/>
        </w:rPr>
        <w:t xml:space="preserve"> me </w:t>
      </w:r>
      <w:proofErr w:type="spellStart"/>
      <w:r w:rsidRPr="009A1B6F">
        <w:rPr>
          <w:rFonts w:ascii="Times New Roman" w:hAnsi="Times New Roman" w:cs="Times New Roman"/>
          <w:sz w:val="24"/>
          <w:szCs w:val="24"/>
        </w:rPr>
        <w:t>rreth</w:t>
      </w:r>
      <w:proofErr w:type="spellEnd"/>
      <w:r w:rsidRPr="009A1B6F">
        <w:rPr>
          <w:rFonts w:ascii="Times New Roman" w:hAnsi="Times New Roman" w:cs="Times New Roman"/>
          <w:sz w:val="24"/>
          <w:szCs w:val="24"/>
        </w:rPr>
        <w:t xml:space="preserve"> 2.5</w:t>
      </w:r>
      <w:r w:rsidR="00FC3B79">
        <w:rPr>
          <w:rFonts w:ascii="Times New Roman" w:hAnsi="Times New Roman" w:cs="Times New Roman"/>
          <w:sz w:val="24"/>
          <w:szCs w:val="24"/>
        </w:rPr>
        <w:t>9</w:t>
      </w:r>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miliardë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lekë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në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vitin</w:t>
      </w:r>
      <w:proofErr w:type="spellEnd"/>
      <w:r w:rsidRPr="009A1B6F">
        <w:rPr>
          <w:rFonts w:ascii="Times New Roman" w:hAnsi="Times New Roman" w:cs="Times New Roman"/>
          <w:sz w:val="24"/>
          <w:szCs w:val="24"/>
        </w:rPr>
        <w:t xml:space="preserve"> 2023, me </w:t>
      </w:r>
      <w:proofErr w:type="spellStart"/>
      <w:r w:rsidRPr="009A1B6F">
        <w:rPr>
          <w:rFonts w:ascii="Times New Roman" w:hAnsi="Times New Roman" w:cs="Times New Roman"/>
          <w:sz w:val="24"/>
          <w:szCs w:val="24"/>
        </w:rPr>
        <w:t>një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rritje</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rreth</w:t>
      </w:r>
      <w:proofErr w:type="spellEnd"/>
      <w:r w:rsidRPr="009A1B6F">
        <w:rPr>
          <w:rFonts w:ascii="Times New Roman" w:hAnsi="Times New Roman" w:cs="Times New Roman"/>
          <w:sz w:val="24"/>
          <w:szCs w:val="24"/>
        </w:rPr>
        <w:t xml:space="preserve"> </w:t>
      </w:r>
      <w:r w:rsidR="00D42156">
        <w:rPr>
          <w:rFonts w:ascii="Times New Roman" w:hAnsi="Times New Roman" w:cs="Times New Roman"/>
          <w:sz w:val="24"/>
          <w:szCs w:val="24"/>
        </w:rPr>
        <w:t>2</w:t>
      </w:r>
      <w:r w:rsidR="00FC3B79">
        <w:rPr>
          <w:rFonts w:ascii="Times New Roman" w:hAnsi="Times New Roman" w:cs="Times New Roman"/>
          <w:sz w:val="24"/>
          <w:szCs w:val="24"/>
        </w:rPr>
        <w:t>4</w:t>
      </w:r>
      <w:r w:rsidR="003919A6">
        <w:rPr>
          <w:rFonts w:ascii="Times New Roman" w:hAnsi="Times New Roman" w:cs="Times New Roman"/>
          <w:sz w:val="24"/>
          <w:szCs w:val="24"/>
        </w:rPr>
        <w:t>4</w:t>
      </w:r>
      <w:r w:rsidR="00270BEC"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milionë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lekë</w:t>
      </w:r>
      <w:proofErr w:type="spellEnd"/>
      <w:r w:rsidRPr="009A1B6F">
        <w:rPr>
          <w:rFonts w:ascii="Times New Roman" w:hAnsi="Times New Roman" w:cs="Times New Roman"/>
          <w:sz w:val="24"/>
          <w:szCs w:val="24"/>
        </w:rPr>
        <w:t xml:space="preserve"> (</w:t>
      </w:r>
      <w:r w:rsidR="00D42156">
        <w:rPr>
          <w:rFonts w:ascii="Times New Roman" w:hAnsi="Times New Roman" w:cs="Times New Roman"/>
          <w:sz w:val="24"/>
          <w:szCs w:val="24"/>
        </w:rPr>
        <w:t>1</w:t>
      </w:r>
      <w:r w:rsidR="00FC3B79">
        <w:rPr>
          <w:rFonts w:ascii="Times New Roman" w:hAnsi="Times New Roman" w:cs="Times New Roman"/>
          <w:sz w:val="24"/>
          <w:szCs w:val="24"/>
        </w:rPr>
        <w:t>0</w:t>
      </w:r>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krahasuar</w:t>
      </w:r>
      <w:proofErr w:type="spellEnd"/>
      <w:r w:rsidRPr="009A1B6F">
        <w:rPr>
          <w:rFonts w:ascii="Times New Roman" w:hAnsi="Times New Roman" w:cs="Times New Roman"/>
          <w:sz w:val="24"/>
          <w:szCs w:val="24"/>
        </w:rPr>
        <w:t xml:space="preserve"> me </w:t>
      </w:r>
      <w:proofErr w:type="spellStart"/>
      <w:r w:rsidR="003919A6">
        <w:rPr>
          <w:rFonts w:ascii="Times New Roman" w:hAnsi="Times New Roman" w:cs="Times New Roman"/>
          <w:sz w:val="24"/>
          <w:szCs w:val="24"/>
        </w:rPr>
        <w:t>rreth</w:t>
      </w:r>
      <w:proofErr w:type="spellEnd"/>
      <w:r w:rsidR="003919A6">
        <w:rPr>
          <w:rFonts w:ascii="Times New Roman" w:hAnsi="Times New Roman" w:cs="Times New Roman"/>
          <w:sz w:val="24"/>
          <w:szCs w:val="24"/>
        </w:rPr>
        <w:t xml:space="preserve"> </w:t>
      </w:r>
      <w:r w:rsidR="00270BEC" w:rsidRPr="009A1B6F">
        <w:rPr>
          <w:rFonts w:ascii="Times New Roman" w:hAnsi="Times New Roman" w:cs="Times New Roman"/>
          <w:sz w:val="24"/>
          <w:szCs w:val="24"/>
        </w:rPr>
        <w:t>2.3</w:t>
      </w:r>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miliardë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lekë</w:t>
      </w:r>
      <w:proofErr w:type="spellEnd"/>
      <w:r w:rsidRPr="009A1B6F">
        <w:rPr>
          <w:rFonts w:ascii="Times New Roman" w:hAnsi="Times New Roman" w:cs="Times New Roman"/>
          <w:sz w:val="24"/>
          <w:szCs w:val="24"/>
        </w:rPr>
        <w:t xml:space="preserve"> </w:t>
      </w:r>
      <w:proofErr w:type="spellStart"/>
      <w:r w:rsidR="003919A6">
        <w:rPr>
          <w:rFonts w:ascii="Times New Roman" w:hAnsi="Times New Roman" w:cs="Times New Roman"/>
          <w:sz w:val="24"/>
          <w:szCs w:val="24"/>
        </w:rPr>
        <w:t>që</w:t>
      </w:r>
      <w:proofErr w:type="spellEnd"/>
      <w:r w:rsidR="003919A6">
        <w:rPr>
          <w:rFonts w:ascii="Times New Roman" w:hAnsi="Times New Roman" w:cs="Times New Roman"/>
          <w:sz w:val="24"/>
          <w:szCs w:val="24"/>
        </w:rPr>
        <w:t xml:space="preserve"> </w:t>
      </w:r>
      <w:proofErr w:type="spellStart"/>
      <w:r w:rsidR="003919A6">
        <w:rPr>
          <w:rFonts w:ascii="Times New Roman" w:hAnsi="Times New Roman" w:cs="Times New Roman"/>
          <w:sz w:val="24"/>
          <w:szCs w:val="24"/>
        </w:rPr>
        <w:t>kanë</w:t>
      </w:r>
      <w:proofErr w:type="spellEnd"/>
      <w:r w:rsidR="003919A6">
        <w:rPr>
          <w:rFonts w:ascii="Times New Roman" w:hAnsi="Times New Roman" w:cs="Times New Roman"/>
          <w:sz w:val="24"/>
          <w:szCs w:val="24"/>
        </w:rPr>
        <w:t xml:space="preserve"> </w:t>
      </w:r>
      <w:proofErr w:type="spellStart"/>
      <w:r w:rsidR="003919A6">
        <w:rPr>
          <w:rFonts w:ascii="Times New Roman" w:hAnsi="Times New Roman" w:cs="Times New Roman"/>
          <w:sz w:val="24"/>
          <w:szCs w:val="24"/>
        </w:rPr>
        <w:t>qenë</w:t>
      </w:r>
      <w:proofErr w:type="spellEnd"/>
      <w:r w:rsidR="003919A6">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në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vitin</w:t>
      </w:r>
      <w:proofErr w:type="spellEnd"/>
      <w:r w:rsidRPr="009A1B6F">
        <w:rPr>
          <w:rFonts w:ascii="Times New Roman" w:hAnsi="Times New Roman" w:cs="Times New Roman"/>
          <w:sz w:val="24"/>
          <w:szCs w:val="24"/>
        </w:rPr>
        <w:t xml:space="preserve"> 2022. </w:t>
      </w:r>
    </w:p>
    <w:p w14:paraId="0DF181BF" w14:textId="1A44D446" w:rsidR="00497B51" w:rsidRPr="009A1B6F" w:rsidRDefault="00497B51" w:rsidP="00452351">
      <w:pPr>
        <w:pStyle w:val="Caption"/>
        <w:spacing w:line="276" w:lineRule="auto"/>
        <w:jc w:val="both"/>
        <w:rPr>
          <w:rFonts w:ascii="Times New Roman" w:hAnsi="Times New Roman" w:cs="Times New Roman"/>
          <w:sz w:val="24"/>
          <w:szCs w:val="24"/>
        </w:rPr>
      </w:pPr>
      <w:proofErr w:type="spellStart"/>
      <w:r w:rsidRPr="009A1B6F">
        <w:rPr>
          <w:rFonts w:ascii="Times New Roman" w:hAnsi="Times New Roman" w:cs="Times New Roman"/>
          <w:sz w:val="24"/>
          <w:szCs w:val="24"/>
        </w:rPr>
        <w:lastRenderedPageBreak/>
        <w:t>N</w:t>
      </w:r>
      <w:r w:rsidR="00074D6D" w:rsidRPr="009A1B6F">
        <w:rPr>
          <w:rFonts w:ascii="Times New Roman" w:hAnsi="Times New Roman" w:cs="Times New Roman"/>
          <w:sz w:val="24"/>
          <w:szCs w:val="24"/>
        </w:rPr>
        <w:t>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vitin</w:t>
      </w:r>
      <w:proofErr w:type="spellEnd"/>
      <w:r w:rsidRPr="009A1B6F">
        <w:rPr>
          <w:rFonts w:ascii="Times New Roman" w:hAnsi="Times New Roman" w:cs="Times New Roman"/>
          <w:sz w:val="24"/>
          <w:szCs w:val="24"/>
        </w:rPr>
        <w:t xml:space="preserve"> 2024, SHT </w:t>
      </w:r>
      <w:proofErr w:type="spellStart"/>
      <w:r w:rsidR="003919A6">
        <w:rPr>
          <w:rFonts w:ascii="Times New Roman" w:hAnsi="Times New Roman" w:cs="Times New Roman"/>
          <w:sz w:val="24"/>
          <w:szCs w:val="24"/>
        </w:rPr>
        <w:t>nga</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shkall</w:t>
      </w:r>
      <w:r w:rsidR="00074D6D" w:rsidRPr="009A1B6F">
        <w:rPr>
          <w:rFonts w:ascii="Times New Roman" w:hAnsi="Times New Roman" w:cs="Times New Roman"/>
          <w:sz w:val="24"/>
          <w:szCs w:val="24"/>
        </w:rPr>
        <w:t>ë</w:t>
      </w:r>
      <w:r w:rsidRPr="009A1B6F">
        <w:rPr>
          <w:rFonts w:ascii="Times New Roman" w:hAnsi="Times New Roman" w:cs="Times New Roman"/>
          <w:sz w:val="24"/>
          <w:szCs w:val="24"/>
        </w:rPr>
        <w:t>t</w:t>
      </w:r>
      <w:proofErr w:type="spellEnd"/>
      <w:r w:rsidRPr="009A1B6F">
        <w:rPr>
          <w:rFonts w:ascii="Times New Roman" w:hAnsi="Times New Roman" w:cs="Times New Roman"/>
          <w:sz w:val="24"/>
          <w:szCs w:val="24"/>
        </w:rPr>
        <w:t xml:space="preserve"> e </w:t>
      </w:r>
      <w:proofErr w:type="spellStart"/>
      <w:r w:rsidRPr="009A1B6F">
        <w:rPr>
          <w:rFonts w:ascii="Times New Roman" w:hAnsi="Times New Roman" w:cs="Times New Roman"/>
          <w:sz w:val="24"/>
          <w:szCs w:val="24"/>
        </w:rPr>
        <w:t>reduktuara</w:t>
      </w:r>
      <w:proofErr w:type="spellEnd"/>
      <w:r w:rsidR="003919A6">
        <w:rPr>
          <w:rFonts w:ascii="Times New Roman" w:hAnsi="Times New Roman" w:cs="Times New Roman"/>
          <w:sz w:val="24"/>
          <w:szCs w:val="24"/>
        </w:rPr>
        <w:t xml:space="preserve"> </w:t>
      </w:r>
      <w:proofErr w:type="spellStart"/>
      <w:r w:rsidR="003919A6">
        <w:rPr>
          <w:rFonts w:ascii="Times New Roman" w:hAnsi="Times New Roman" w:cs="Times New Roman"/>
          <w:sz w:val="24"/>
          <w:szCs w:val="24"/>
        </w:rPr>
        <w:t>të</w:t>
      </w:r>
      <w:proofErr w:type="spellEnd"/>
      <w:r w:rsidR="003919A6">
        <w:rPr>
          <w:rFonts w:ascii="Times New Roman" w:hAnsi="Times New Roman" w:cs="Times New Roman"/>
          <w:sz w:val="24"/>
          <w:szCs w:val="24"/>
        </w:rPr>
        <w:t xml:space="preserve"> </w:t>
      </w:r>
      <w:proofErr w:type="spellStart"/>
      <w:r w:rsidR="003919A6">
        <w:rPr>
          <w:rFonts w:ascii="Times New Roman" w:hAnsi="Times New Roman" w:cs="Times New Roman"/>
          <w:sz w:val="24"/>
          <w:szCs w:val="24"/>
        </w:rPr>
        <w:t>tvsh-së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ka</w:t>
      </w:r>
      <w:r w:rsidR="003919A6">
        <w:rPr>
          <w:rFonts w:ascii="Times New Roman" w:hAnsi="Times New Roman" w:cs="Times New Roman"/>
          <w:sz w:val="24"/>
          <w:szCs w:val="24"/>
        </w:rPr>
        <w:t>në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q</w:t>
      </w:r>
      <w:r w:rsidR="00074D6D" w:rsidRPr="009A1B6F">
        <w:rPr>
          <w:rFonts w:ascii="Times New Roman" w:hAnsi="Times New Roman" w:cs="Times New Roman"/>
          <w:sz w:val="24"/>
          <w:szCs w:val="24"/>
        </w:rPr>
        <w:t>ë</w:t>
      </w:r>
      <w:r w:rsidRPr="009A1B6F">
        <w:rPr>
          <w:rFonts w:ascii="Times New Roman" w:hAnsi="Times New Roman" w:cs="Times New Roman"/>
          <w:sz w:val="24"/>
          <w:szCs w:val="24"/>
        </w:rPr>
        <w:t>n</w:t>
      </w:r>
      <w:r w:rsidR="00074D6D" w:rsidRPr="009A1B6F">
        <w:rPr>
          <w:rFonts w:ascii="Times New Roman" w:hAnsi="Times New Roman" w:cs="Times New Roman"/>
          <w:sz w:val="24"/>
          <w:szCs w:val="24"/>
        </w:rPr>
        <w:t>ë</w:t>
      </w:r>
      <w:proofErr w:type="spellEnd"/>
      <w:r w:rsidRPr="009A1B6F">
        <w:rPr>
          <w:rFonts w:ascii="Times New Roman" w:hAnsi="Times New Roman" w:cs="Times New Roman"/>
          <w:sz w:val="24"/>
          <w:szCs w:val="24"/>
        </w:rPr>
        <w:t xml:space="preserve"> </w:t>
      </w:r>
      <w:proofErr w:type="spellStart"/>
      <w:r w:rsidR="00D42156">
        <w:rPr>
          <w:rFonts w:ascii="Times New Roman" w:hAnsi="Times New Roman" w:cs="Times New Roman"/>
          <w:sz w:val="24"/>
          <w:szCs w:val="24"/>
        </w:rPr>
        <w:t>rreth</w:t>
      </w:r>
      <w:proofErr w:type="spellEnd"/>
      <w:r w:rsidR="00D42156">
        <w:rPr>
          <w:rFonts w:ascii="Times New Roman" w:hAnsi="Times New Roman" w:cs="Times New Roman"/>
          <w:sz w:val="24"/>
          <w:szCs w:val="24"/>
        </w:rPr>
        <w:t xml:space="preserve"> </w:t>
      </w:r>
      <w:r w:rsidRPr="009A1B6F">
        <w:rPr>
          <w:rFonts w:ascii="Times New Roman" w:hAnsi="Times New Roman" w:cs="Times New Roman"/>
          <w:sz w:val="24"/>
          <w:szCs w:val="24"/>
        </w:rPr>
        <w:t>2</w:t>
      </w:r>
      <w:r w:rsidR="00270BEC" w:rsidRPr="009A1B6F">
        <w:rPr>
          <w:rFonts w:ascii="Times New Roman" w:hAnsi="Times New Roman" w:cs="Times New Roman"/>
          <w:sz w:val="24"/>
          <w:szCs w:val="24"/>
        </w:rPr>
        <w:t>.</w:t>
      </w:r>
      <w:r w:rsidR="00FC3B79">
        <w:rPr>
          <w:rFonts w:ascii="Times New Roman" w:hAnsi="Times New Roman" w:cs="Times New Roman"/>
          <w:sz w:val="24"/>
          <w:szCs w:val="24"/>
        </w:rPr>
        <w:t>96</w:t>
      </w:r>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miliard</w:t>
      </w:r>
      <w:r w:rsidR="00074D6D" w:rsidRPr="009A1B6F">
        <w:rPr>
          <w:rFonts w:ascii="Times New Roman" w:hAnsi="Times New Roman" w:cs="Times New Roman"/>
          <w:sz w:val="24"/>
          <w:szCs w:val="24"/>
        </w:rPr>
        <w:t>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lek</w:t>
      </w:r>
      <w:r w:rsidR="00D42156">
        <w:rPr>
          <w:rFonts w:ascii="Times New Roman" w:hAnsi="Times New Roman" w:cs="Times New Roman"/>
          <w:sz w:val="24"/>
          <w:szCs w:val="24"/>
        </w:rPr>
        <w:t>ë</w:t>
      </w:r>
      <w:proofErr w:type="spellEnd"/>
      <w:r w:rsidRPr="009A1B6F">
        <w:rPr>
          <w:rFonts w:ascii="Times New Roman" w:hAnsi="Times New Roman" w:cs="Times New Roman"/>
          <w:sz w:val="24"/>
          <w:szCs w:val="24"/>
        </w:rPr>
        <w:t xml:space="preserve">, me </w:t>
      </w:r>
      <w:proofErr w:type="spellStart"/>
      <w:r w:rsidRPr="009A1B6F">
        <w:rPr>
          <w:rFonts w:ascii="Times New Roman" w:hAnsi="Times New Roman" w:cs="Times New Roman"/>
          <w:sz w:val="24"/>
          <w:szCs w:val="24"/>
        </w:rPr>
        <w:t>nj</w:t>
      </w:r>
      <w:r w:rsidR="00074D6D" w:rsidRPr="009A1B6F">
        <w:rPr>
          <w:rFonts w:ascii="Times New Roman" w:hAnsi="Times New Roman" w:cs="Times New Roman"/>
          <w:sz w:val="24"/>
          <w:szCs w:val="24"/>
        </w:rPr>
        <w:t>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rri</w:t>
      </w:r>
      <w:r w:rsidR="00270BEC" w:rsidRPr="009A1B6F">
        <w:rPr>
          <w:rFonts w:ascii="Times New Roman" w:hAnsi="Times New Roman" w:cs="Times New Roman"/>
          <w:sz w:val="24"/>
          <w:szCs w:val="24"/>
        </w:rPr>
        <w:t>t</w:t>
      </w:r>
      <w:r w:rsidRPr="009A1B6F">
        <w:rPr>
          <w:rFonts w:ascii="Times New Roman" w:hAnsi="Times New Roman" w:cs="Times New Roman"/>
          <w:sz w:val="24"/>
          <w:szCs w:val="24"/>
        </w:rPr>
        <w:t>je</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prej</w:t>
      </w:r>
      <w:proofErr w:type="spellEnd"/>
      <w:r w:rsidRPr="009A1B6F">
        <w:rPr>
          <w:rFonts w:ascii="Times New Roman" w:hAnsi="Times New Roman" w:cs="Times New Roman"/>
          <w:sz w:val="24"/>
          <w:szCs w:val="24"/>
        </w:rPr>
        <w:t xml:space="preserve"> </w:t>
      </w:r>
      <w:r w:rsidR="00F36597">
        <w:rPr>
          <w:rFonts w:ascii="Times New Roman" w:hAnsi="Times New Roman" w:cs="Times New Roman"/>
          <w:sz w:val="24"/>
          <w:szCs w:val="24"/>
        </w:rPr>
        <w:t>375</w:t>
      </w:r>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milion</w:t>
      </w:r>
      <w:r w:rsidR="00A500D1" w:rsidRPr="009A1B6F">
        <w:rPr>
          <w:rFonts w:ascii="Times New Roman" w:hAnsi="Times New Roman" w:cs="Times New Roman"/>
          <w:sz w:val="24"/>
          <w:szCs w:val="24"/>
        </w:rPr>
        <w:t>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lek</w:t>
      </w:r>
      <w:r w:rsidR="00074D6D" w:rsidRPr="009A1B6F">
        <w:rPr>
          <w:rFonts w:ascii="Times New Roman" w:hAnsi="Times New Roman" w:cs="Times New Roman"/>
          <w:sz w:val="24"/>
          <w:szCs w:val="24"/>
        </w:rPr>
        <w:t>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ose</w:t>
      </w:r>
      <w:proofErr w:type="spellEnd"/>
      <w:r w:rsidRPr="009A1B6F">
        <w:rPr>
          <w:rFonts w:ascii="Times New Roman" w:hAnsi="Times New Roman" w:cs="Times New Roman"/>
          <w:sz w:val="24"/>
          <w:szCs w:val="24"/>
        </w:rPr>
        <w:t xml:space="preserve"> </w:t>
      </w:r>
      <w:r w:rsidR="00F36597">
        <w:rPr>
          <w:rFonts w:ascii="Times New Roman" w:hAnsi="Times New Roman" w:cs="Times New Roman"/>
          <w:sz w:val="24"/>
          <w:szCs w:val="24"/>
        </w:rPr>
        <w:t xml:space="preserve">14.4 </w:t>
      </w:r>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n</w:t>
      </w:r>
      <w:r w:rsidR="00074D6D" w:rsidRPr="009A1B6F">
        <w:rPr>
          <w:rFonts w:ascii="Times New Roman" w:hAnsi="Times New Roman" w:cs="Times New Roman"/>
          <w:sz w:val="24"/>
          <w:szCs w:val="24"/>
        </w:rPr>
        <w:t>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krahasim</w:t>
      </w:r>
      <w:proofErr w:type="spellEnd"/>
      <w:r w:rsidRPr="009A1B6F">
        <w:rPr>
          <w:rFonts w:ascii="Times New Roman" w:hAnsi="Times New Roman" w:cs="Times New Roman"/>
          <w:sz w:val="24"/>
          <w:szCs w:val="24"/>
        </w:rPr>
        <w:t xml:space="preserve"> me </w:t>
      </w:r>
      <w:proofErr w:type="spellStart"/>
      <w:r w:rsidRPr="009A1B6F">
        <w:rPr>
          <w:rFonts w:ascii="Times New Roman" w:hAnsi="Times New Roman" w:cs="Times New Roman"/>
          <w:sz w:val="24"/>
          <w:szCs w:val="24"/>
        </w:rPr>
        <w:t>vitin</w:t>
      </w:r>
      <w:proofErr w:type="spellEnd"/>
      <w:r w:rsidRPr="009A1B6F">
        <w:rPr>
          <w:rFonts w:ascii="Times New Roman" w:hAnsi="Times New Roman" w:cs="Times New Roman"/>
          <w:sz w:val="24"/>
          <w:szCs w:val="24"/>
        </w:rPr>
        <w:t xml:space="preserve"> 2023.</w:t>
      </w:r>
    </w:p>
    <w:bookmarkEnd w:id="123"/>
    <w:p w14:paraId="2A874110" w14:textId="77777777" w:rsidR="00497B51" w:rsidRPr="009A1B6F" w:rsidRDefault="00497B51" w:rsidP="00E26400">
      <w:pPr>
        <w:pStyle w:val="Caption"/>
        <w:jc w:val="both"/>
        <w:rPr>
          <w:rFonts w:ascii="Times New Roman" w:hAnsi="Times New Roman" w:cs="Times New Roman"/>
          <w:sz w:val="24"/>
          <w:szCs w:val="24"/>
        </w:rPr>
      </w:pPr>
    </w:p>
    <w:p w14:paraId="5E5879C6" w14:textId="1F2E344E" w:rsidR="001F57D9" w:rsidRDefault="001F57D9" w:rsidP="001F57D9">
      <w:pPr>
        <w:pStyle w:val="Caption"/>
        <w:keepNext/>
        <w:jc w:val="center"/>
        <w:rPr>
          <w:rFonts w:ascii="Times New Roman" w:hAnsi="Times New Roman" w:cs="Times New Roman"/>
          <w:i/>
          <w:iCs w:val="0"/>
          <w:noProof/>
          <w:sz w:val="22"/>
          <w:szCs w:val="22"/>
        </w:rPr>
      </w:pPr>
      <w:bookmarkStart w:id="124" w:name="_Toc209531962"/>
      <w:proofErr w:type="spellStart"/>
      <w:r w:rsidRPr="001F57D9">
        <w:rPr>
          <w:rFonts w:ascii="Times New Roman" w:hAnsi="Times New Roman" w:cs="Times New Roman"/>
          <w:i/>
          <w:iCs w:val="0"/>
          <w:sz w:val="22"/>
          <w:szCs w:val="22"/>
        </w:rPr>
        <w:t>Tabela</w:t>
      </w:r>
      <w:proofErr w:type="spellEnd"/>
      <w:r w:rsidRPr="001F57D9">
        <w:rPr>
          <w:rFonts w:ascii="Times New Roman" w:hAnsi="Times New Roman" w:cs="Times New Roman"/>
          <w:i/>
          <w:iCs w:val="0"/>
          <w:sz w:val="22"/>
          <w:szCs w:val="22"/>
        </w:rPr>
        <w:t xml:space="preserve"> </w:t>
      </w:r>
      <w:r w:rsidRPr="001F57D9">
        <w:rPr>
          <w:rFonts w:ascii="Times New Roman" w:hAnsi="Times New Roman" w:cs="Times New Roman"/>
          <w:i/>
          <w:iCs w:val="0"/>
          <w:sz w:val="22"/>
          <w:szCs w:val="22"/>
        </w:rPr>
        <w:fldChar w:fldCharType="begin"/>
      </w:r>
      <w:r w:rsidRPr="001F57D9">
        <w:rPr>
          <w:rFonts w:ascii="Times New Roman" w:hAnsi="Times New Roman" w:cs="Times New Roman"/>
          <w:i/>
          <w:iCs w:val="0"/>
          <w:sz w:val="22"/>
          <w:szCs w:val="22"/>
        </w:rPr>
        <w:instrText xml:space="preserve"> SEQ Tabela \* ARABIC </w:instrText>
      </w:r>
      <w:r w:rsidRPr="001F57D9">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rPr>
        <w:t>24</w:t>
      </w:r>
      <w:r w:rsidRPr="001F57D9">
        <w:rPr>
          <w:rFonts w:ascii="Times New Roman" w:hAnsi="Times New Roman" w:cs="Times New Roman"/>
          <w:i/>
          <w:iCs w:val="0"/>
          <w:sz w:val="22"/>
          <w:szCs w:val="22"/>
        </w:rPr>
        <w:fldChar w:fldCharType="end"/>
      </w:r>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Shpenzimet</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tatimore</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nga</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shkallët</w:t>
      </w:r>
      <w:proofErr w:type="spellEnd"/>
      <w:r w:rsidRPr="001F57D9">
        <w:rPr>
          <w:rFonts w:ascii="Times New Roman" w:hAnsi="Times New Roman" w:cs="Times New Roman"/>
          <w:i/>
          <w:iCs w:val="0"/>
          <w:sz w:val="22"/>
          <w:szCs w:val="22"/>
        </w:rPr>
        <w:t xml:space="preserve"> e </w:t>
      </w:r>
      <w:proofErr w:type="spellStart"/>
      <w:r w:rsidRPr="001F57D9">
        <w:rPr>
          <w:rFonts w:ascii="Times New Roman" w:hAnsi="Times New Roman" w:cs="Times New Roman"/>
          <w:i/>
          <w:iCs w:val="0"/>
          <w:sz w:val="22"/>
          <w:szCs w:val="22"/>
        </w:rPr>
        <w:t>reduktuara</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të</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Tvsh-së</w:t>
      </w:r>
      <w:proofErr w:type="spellEnd"/>
      <w:r w:rsidRPr="001F57D9">
        <w:rPr>
          <w:rFonts w:ascii="Times New Roman" w:hAnsi="Times New Roman" w:cs="Times New Roman"/>
          <w:i/>
          <w:iCs w:val="0"/>
          <w:noProof/>
          <w:sz w:val="22"/>
          <w:szCs w:val="22"/>
        </w:rPr>
        <w:t xml:space="preserve"> 2021-2024</w:t>
      </w:r>
      <w:bookmarkEnd w:id="124"/>
    </w:p>
    <w:p w14:paraId="553B3370" w14:textId="77777777" w:rsidR="00FC3B79" w:rsidRDefault="00FC3B79" w:rsidP="001F57D9">
      <w:pPr>
        <w:pStyle w:val="Caption"/>
        <w:keepNext/>
        <w:jc w:val="center"/>
        <w:rPr>
          <w:rFonts w:ascii="Times New Roman" w:hAnsi="Times New Roman" w:cs="Times New Roman"/>
          <w:i/>
          <w:iCs w:val="0"/>
          <w:noProof/>
          <w:sz w:val="22"/>
          <w:szCs w:val="22"/>
        </w:rPr>
      </w:pPr>
    </w:p>
    <w:p w14:paraId="2CECCAF7" w14:textId="4F691D81" w:rsidR="001F57D9" w:rsidRPr="00FC3B79" w:rsidRDefault="00FC3B79" w:rsidP="00FC3B79">
      <w:pPr>
        <w:pStyle w:val="Caption"/>
        <w:keepNext/>
        <w:jc w:val="right"/>
        <w:rPr>
          <w:rFonts w:ascii="Times New Roman" w:hAnsi="Times New Roman" w:cs="Times New Roman"/>
          <w:i/>
          <w:iCs w:val="0"/>
          <w:noProof/>
          <w:sz w:val="20"/>
          <w:szCs w:val="20"/>
        </w:rPr>
      </w:pPr>
      <w:r w:rsidRPr="00FC3B79">
        <w:rPr>
          <w:rFonts w:ascii="Times New Roman" w:hAnsi="Times New Roman" w:cs="Times New Roman"/>
          <w:i/>
          <w:iCs w:val="0"/>
          <w:noProof/>
          <w:sz w:val="20"/>
          <w:szCs w:val="20"/>
        </w:rPr>
        <w:t xml:space="preserve">në milionë lekë </w:t>
      </w:r>
    </w:p>
    <w:tbl>
      <w:tblPr>
        <w:tblStyle w:val="GridTable1Light-Accent51"/>
        <w:tblW w:w="0" w:type="auto"/>
        <w:tblLook w:val="04A0" w:firstRow="1" w:lastRow="0" w:firstColumn="1" w:lastColumn="0" w:noHBand="0" w:noVBand="1"/>
      </w:tblPr>
      <w:tblGrid>
        <w:gridCol w:w="419"/>
        <w:gridCol w:w="5933"/>
        <w:gridCol w:w="666"/>
        <w:gridCol w:w="666"/>
        <w:gridCol w:w="666"/>
        <w:gridCol w:w="666"/>
      </w:tblGrid>
      <w:tr w:rsidR="003919A6" w:rsidRPr="00A2735B" w14:paraId="51012478" w14:textId="77777777" w:rsidTr="00FC3B79">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hideMark/>
          </w:tcPr>
          <w:p w14:paraId="0EE4C7F4" w14:textId="77777777" w:rsidR="003919A6" w:rsidRPr="00A2735B" w:rsidRDefault="003919A6" w:rsidP="000A4444">
            <w:pPr>
              <w:spacing w:line="240" w:lineRule="auto"/>
              <w:contextualSpacing w:val="0"/>
              <w:jc w:val="center"/>
              <w:rPr>
                <w:rFonts w:ascii="Calibri" w:eastAsia="Times New Roman" w:hAnsi="Calibri" w:cs="Calibri"/>
                <w:b w:val="0"/>
                <w:bCs w:val="0"/>
                <w:color w:val="000000"/>
                <w:sz w:val="20"/>
                <w:lang w:val="en-US" w:eastAsia="en-US"/>
              </w:rPr>
            </w:pPr>
            <w:r w:rsidRPr="00A2735B">
              <w:rPr>
                <w:rFonts w:ascii="Calibri" w:eastAsia="Times New Roman" w:hAnsi="Calibri" w:cs="Calibri"/>
                <w:color w:val="000000"/>
                <w:sz w:val="20"/>
                <w:lang w:val="en-US" w:eastAsia="en-US"/>
              </w:rPr>
              <w:t>Nr</w:t>
            </w:r>
          </w:p>
        </w:tc>
        <w:tc>
          <w:tcPr>
            <w:tcW w:w="0" w:type="auto"/>
            <w:hideMark/>
          </w:tcPr>
          <w:p w14:paraId="79D7902A" w14:textId="77777777" w:rsidR="003919A6" w:rsidRPr="00A2735B" w:rsidRDefault="003919A6" w:rsidP="000A4444">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lang w:val="en-US" w:eastAsia="en-US"/>
              </w:rPr>
            </w:pPr>
            <w:proofErr w:type="spellStart"/>
            <w:r w:rsidRPr="00A2735B">
              <w:rPr>
                <w:rFonts w:ascii="Calibri" w:eastAsia="Times New Roman" w:hAnsi="Calibri" w:cs="Calibri"/>
                <w:color w:val="000000"/>
                <w:sz w:val="20"/>
                <w:lang w:val="en-US" w:eastAsia="en-US"/>
              </w:rPr>
              <w:t>Kategoria</w:t>
            </w:r>
            <w:proofErr w:type="spellEnd"/>
            <w:r w:rsidRPr="00A2735B">
              <w:rPr>
                <w:rFonts w:ascii="Calibri" w:eastAsia="Times New Roman" w:hAnsi="Calibri" w:cs="Calibri"/>
                <w:color w:val="000000"/>
                <w:sz w:val="20"/>
                <w:lang w:val="en-US" w:eastAsia="en-US"/>
              </w:rPr>
              <w:t xml:space="preserve"> </w:t>
            </w:r>
          </w:p>
        </w:tc>
        <w:tc>
          <w:tcPr>
            <w:tcW w:w="0" w:type="auto"/>
            <w:noWrap/>
            <w:hideMark/>
          </w:tcPr>
          <w:p w14:paraId="5DC281C2" w14:textId="77777777" w:rsidR="003919A6" w:rsidRPr="00A2735B" w:rsidRDefault="003919A6" w:rsidP="000A4444">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lang w:val="en-US" w:eastAsia="en-US"/>
              </w:rPr>
            </w:pPr>
            <w:r w:rsidRPr="00A2735B">
              <w:rPr>
                <w:rFonts w:ascii="Calibri" w:eastAsia="Times New Roman" w:hAnsi="Calibri" w:cs="Calibri"/>
                <w:color w:val="000000"/>
                <w:sz w:val="20"/>
                <w:lang w:val="en-US" w:eastAsia="en-US"/>
              </w:rPr>
              <w:t>2021</w:t>
            </w:r>
          </w:p>
        </w:tc>
        <w:tc>
          <w:tcPr>
            <w:tcW w:w="0" w:type="auto"/>
            <w:noWrap/>
            <w:hideMark/>
          </w:tcPr>
          <w:p w14:paraId="09F8DBE7" w14:textId="77777777" w:rsidR="003919A6" w:rsidRPr="00A2735B" w:rsidRDefault="003919A6" w:rsidP="000A4444">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lang w:val="en-US" w:eastAsia="en-US"/>
              </w:rPr>
            </w:pPr>
            <w:r w:rsidRPr="00A2735B">
              <w:rPr>
                <w:rFonts w:ascii="Calibri" w:eastAsia="Times New Roman" w:hAnsi="Calibri" w:cs="Calibri"/>
                <w:color w:val="000000"/>
                <w:sz w:val="20"/>
                <w:lang w:val="en-US" w:eastAsia="en-US"/>
              </w:rPr>
              <w:t>2022</w:t>
            </w:r>
          </w:p>
        </w:tc>
        <w:tc>
          <w:tcPr>
            <w:tcW w:w="0" w:type="auto"/>
            <w:noWrap/>
            <w:hideMark/>
          </w:tcPr>
          <w:p w14:paraId="2B18DA07" w14:textId="77777777" w:rsidR="003919A6" w:rsidRPr="00A2735B" w:rsidRDefault="003919A6" w:rsidP="000A4444">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lang w:val="en-US" w:eastAsia="en-US"/>
              </w:rPr>
            </w:pPr>
            <w:r w:rsidRPr="00A2735B">
              <w:rPr>
                <w:rFonts w:ascii="Calibri" w:eastAsia="Times New Roman" w:hAnsi="Calibri" w:cs="Calibri"/>
                <w:color w:val="000000"/>
                <w:sz w:val="20"/>
                <w:lang w:val="en-US" w:eastAsia="en-US"/>
              </w:rPr>
              <w:t>2023</w:t>
            </w:r>
          </w:p>
        </w:tc>
        <w:tc>
          <w:tcPr>
            <w:tcW w:w="0" w:type="auto"/>
            <w:noWrap/>
            <w:hideMark/>
          </w:tcPr>
          <w:p w14:paraId="7370FF5A" w14:textId="77777777" w:rsidR="003919A6" w:rsidRPr="00A2735B" w:rsidRDefault="003919A6" w:rsidP="000A4444">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lang w:val="en-US" w:eastAsia="en-US"/>
              </w:rPr>
            </w:pPr>
            <w:r w:rsidRPr="00A2735B">
              <w:rPr>
                <w:rFonts w:ascii="Calibri" w:eastAsia="Times New Roman" w:hAnsi="Calibri" w:cs="Calibri"/>
                <w:color w:val="000000"/>
                <w:sz w:val="20"/>
                <w:lang w:val="en-US" w:eastAsia="en-US"/>
              </w:rPr>
              <w:t>2024</w:t>
            </w:r>
          </w:p>
        </w:tc>
      </w:tr>
      <w:tr w:rsidR="00FC3B79" w:rsidRPr="00A2735B" w14:paraId="27AED897" w14:textId="77777777" w:rsidTr="00FC3B7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1C2A5BE" w14:textId="77777777" w:rsidR="00FC3B79" w:rsidRPr="00A2735B" w:rsidRDefault="00FC3B79" w:rsidP="00FC3B79">
            <w:pPr>
              <w:spacing w:line="240" w:lineRule="auto"/>
              <w:contextualSpacing w:val="0"/>
              <w:jc w:val="center"/>
              <w:rPr>
                <w:rFonts w:ascii="Times New Roman" w:eastAsia="Times New Roman" w:hAnsi="Times New Roman" w:cs="Times New Roman"/>
                <w:color w:val="000000"/>
                <w:sz w:val="20"/>
                <w:lang w:val="en-US" w:eastAsia="en-US"/>
              </w:rPr>
            </w:pPr>
            <w:r w:rsidRPr="00A2735B">
              <w:rPr>
                <w:rFonts w:ascii="Times New Roman" w:eastAsia="Times New Roman" w:hAnsi="Times New Roman" w:cs="Times New Roman"/>
                <w:color w:val="000000"/>
                <w:sz w:val="20"/>
                <w:lang w:val="en-US" w:eastAsia="en-US"/>
              </w:rPr>
              <w:t>1</w:t>
            </w:r>
          </w:p>
        </w:tc>
        <w:tc>
          <w:tcPr>
            <w:tcW w:w="0" w:type="auto"/>
            <w:hideMark/>
          </w:tcPr>
          <w:p w14:paraId="735D30FA" w14:textId="77777777" w:rsidR="00FC3B79" w:rsidRPr="00FC3B79" w:rsidRDefault="00FC3B79" w:rsidP="00FC3B7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de-DE" w:eastAsia="en-US"/>
              </w:rPr>
            </w:pPr>
            <w:r w:rsidRPr="00FC3B79">
              <w:rPr>
                <w:rFonts w:ascii="Times New Roman" w:eastAsia="Times New Roman" w:hAnsi="Times New Roman" w:cs="Times New Roman"/>
                <w:color w:val="000000"/>
                <w:sz w:val="20"/>
                <w:lang w:val="de-DE" w:eastAsia="en-US"/>
              </w:rPr>
              <w:t xml:space="preserve">Normë e reduktuar 6% për akomodim turistik </w:t>
            </w:r>
          </w:p>
        </w:tc>
        <w:tc>
          <w:tcPr>
            <w:tcW w:w="0" w:type="auto"/>
            <w:noWrap/>
            <w:hideMark/>
          </w:tcPr>
          <w:p w14:paraId="592CE78C" w14:textId="1017E6FB"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867</w:t>
            </w:r>
          </w:p>
        </w:tc>
        <w:tc>
          <w:tcPr>
            <w:tcW w:w="0" w:type="auto"/>
            <w:noWrap/>
            <w:hideMark/>
          </w:tcPr>
          <w:p w14:paraId="2ABBC219" w14:textId="5643668A"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1,205</w:t>
            </w:r>
          </w:p>
        </w:tc>
        <w:tc>
          <w:tcPr>
            <w:tcW w:w="0" w:type="auto"/>
            <w:noWrap/>
            <w:hideMark/>
          </w:tcPr>
          <w:p w14:paraId="00120391" w14:textId="08F3A1DD"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1,444</w:t>
            </w:r>
          </w:p>
        </w:tc>
        <w:tc>
          <w:tcPr>
            <w:tcW w:w="0" w:type="auto"/>
            <w:noWrap/>
            <w:hideMark/>
          </w:tcPr>
          <w:p w14:paraId="4E1F73EB" w14:textId="4C1DDEF6"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1,669</w:t>
            </w:r>
          </w:p>
        </w:tc>
      </w:tr>
      <w:tr w:rsidR="00FC3B79" w:rsidRPr="00A2735B" w14:paraId="490F9090" w14:textId="77777777" w:rsidTr="00FC3B79">
        <w:trPr>
          <w:trHeight w:val="525"/>
        </w:trPr>
        <w:tc>
          <w:tcPr>
            <w:cnfStyle w:val="001000000000" w:firstRow="0" w:lastRow="0" w:firstColumn="1" w:lastColumn="0" w:oddVBand="0" w:evenVBand="0" w:oddHBand="0" w:evenHBand="0" w:firstRowFirstColumn="0" w:firstRowLastColumn="0" w:lastRowFirstColumn="0" w:lastRowLastColumn="0"/>
            <w:tcW w:w="0" w:type="auto"/>
            <w:hideMark/>
          </w:tcPr>
          <w:p w14:paraId="79B7CE47" w14:textId="77777777" w:rsidR="00FC3B79" w:rsidRPr="00A2735B" w:rsidRDefault="00FC3B79" w:rsidP="00FC3B79">
            <w:pPr>
              <w:spacing w:line="240" w:lineRule="auto"/>
              <w:contextualSpacing w:val="0"/>
              <w:jc w:val="center"/>
              <w:rPr>
                <w:rFonts w:ascii="Times New Roman" w:eastAsia="Times New Roman" w:hAnsi="Times New Roman" w:cs="Times New Roman"/>
                <w:color w:val="000000"/>
                <w:sz w:val="20"/>
                <w:lang w:val="en-US" w:eastAsia="en-US"/>
              </w:rPr>
            </w:pPr>
            <w:r w:rsidRPr="00A2735B">
              <w:rPr>
                <w:rFonts w:ascii="Times New Roman" w:eastAsia="Times New Roman" w:hAnsi="Times New Roman" w:cs="Times New Roman"/>
                <w:color w:val="000000"/>
                <w:sz w:val="20"/>
                <w:lang w:val="en-US" w:eastAsia="en-US"/>
              </w:rPr>
              <w:t>2</w:t>
            </w:r>
          </w:p>
        </w:tc>
        <w:tc>
          <w:tcPr>
            <w:tcW w:w="0" w:type="auto"/>
            <w:hideMark/>
          </w:tcPr>
          <w:p w14:paraId="1B716731" w14:textId="77777777" w:rsidR="00FC3B79" w:rsidRPr="00FC3B79" w:rsidRDefault="00FC3B79" w:rsidP="002B6B7F">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proofErr w:type="spellStart"/>
            <w:r w:rsidRPr="00FC3B79">
              <w:rPr>
                <w:rFonts w:ascii="Times New Roman" w:eastAsia="Times New Roman" w:hAnsi="Times New Roman" w:cs="Times New Roman"/>
                <w:color w:val="000000"/>
                <w:sz w:val="20"/>
                <w:lang w:val="en-US" w:eastAsia="en-US"/>
              </w:rPr>
              <w:t>Normë</w:t>
            </w:r>
            <w:proofErr w:type="spellEnd"/>
            <w:r w:rsidRPr="00FC3B79">
              <w:rPr>
                <w:rFonts w:ascii="Times New Roman" w:eastAsia="Times New Roman" w:hAnsi="Times New Roman" w:cs="Times New Roman"/>
                <w:color w:val="000000"/>
                <w:sz w:val="20"/>
                <w:lang w:val="en-US" w:eastAsia="en-US"/>
              </w:rPr>
              <w:t xml:space="preserve"> e </w:t>
            </w:r>
            <w:proofErr w:type="spellStart"/>
            <w:r w:rsidRPr="00FC3B79">
              <w:rPr>
                <w:rFonts w:ascii="Times New Roman" w:eastAsia="Times New Roman" w:hAnsi="Times New Roman" w:cs="Times New Roman"/>
                <w:color w:val="000000"/>
                <w:sz w:val="20"/>
                <w:lang w:val="en-US" w:eastAsia="en-US"/>
              </w:rPr>
              <w:t>reduktuar</w:t>
            </w:r>
            <w:proofErr w:type="spellEnd"/>
            <w:r w:rsidRPr="00FC3B79">
              <w:rPr>
                <w:rFonts w:ascii="Times New Roman" w:eastAsia="Times New Roman" w:hAnsi="Times New Roman" w:cs="Times New Roman"/>
                <w:color w:val="000000"/>
                <w:sz w:val="20"/>
                <w:lang w:val="en-US" w:eastAsia="en-US"/>
              </w:rPr>
              <w:t xml:space="preserve"> 6% </w:t>
            </w:r>
            <w:proofErr w:type="spellStart"/>
            <w:r w:rsidRPr="00FC3B79">
              <w:rPr>
                <w:rFonts w:ascii="Times New Roman" w:eastAsia="Times New Roman" w:hAnsi="Times New Roman" w:cs="Times New Roman"/>
                <w:color w:val="000000"/>
                <w:sz w:val="20"/>
                <w:lang w:val="en-US" w:eastAsia="en-US"/>
              </w:rPr>
              <w:t>për</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çdo</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shërbim</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të</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ofruar</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nga</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hotele</w:t>
            </w:r>
            <w:proofErr w:type="spellEnd"/>
            <w:r w:rsidRPr="00FC3B79">
              <w:rPr>
                <w:rFonts w:ascii="Times New Roman" w:eastAsia="Times New Roman" w:hAnsi="Times New Roman" w:cs="Times New Roman"/>
                <w:color w:val="000000"/>
                <w:sz w:val="20"/>
                <w:lang w:val="en-US" w:eastAsia="en-US"/>
              </w:rPr>
              <w:t xml:space="preserve"> me </w:t>
            </w:r>
            <w:proofErr w:type="spellStart"/>
            <w:r w:rsidRPr="00FC3B79">
              <w:rPr>
                <w:rFonts w:ascii="Times New Roman" w:eastAsia="Times New Roman" w:hAnsi="Times New Roman" w:cs="Times New Roman"/>
                <w:color w:val="000000"/>
                <w:sz w:val="20"/>
                <w:lang w:val="en-US" w:eastAsia="en-US"/>
              </w:rPr>
              <w:t>markë</w:t>
            </w:r>
            <w:proofErr w:type="spellEnd"/>
            <w:r w:rsidRPr="00FC3B79">
              <w:rPr>
                <w:rFonts w:ascii="Times New Roman" w:eastAsia="Times New Roman" w:hAnsi="Times New Roman" w:cs="Times New Roman"/>
                <w:color w:val="000000"/>
                <w:sz w:val="20"/>
                <w:lang w:val="en-US" w:eastAsia="en-US"/>
              </w:rPr>
              <w:t>/</w:t>
            </w:r>
            <w:proofErr w:type="spellStart"/>
            <w:r w:rsidRPr="00FC3B79">
              <w:rPr>
                <w:rFonts w:ascii="Times New Roman" w:eastAsia="Times New Roman" w:hAnsi="Times New Roman" w:cs="Times New Roman"/>
                <w:color w:val="000000"/>
                <w:sz w:val="20"/>
                <w:lang w:val="en-US" w:eastAsia="en-US"/>
              </w:rPr>
              <w:t>luksoze</w:t>
            </w:r>
            <w:proofErr w:type="spellEnd"/>
          </w:p>
        </w:tc>
        <w:tc>
          <w:tcPr>
            <w:tcW w:w="0" w:type="auto"/>
            <w:noWrap/>
            <w:hideMark/>
          </w:tcPr>
          <w:p w14:paraId="1A7416D5" w14:textId="77777777"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6"/>
              </w:rPr>
            </w:pPr>
          </w:p>
          <w:p w14:paraId="68907DC4" w14:textId="43C93E9E"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211</w:t>
            </w:r>
          </w:p>
        </w:tc>
        <w:tc>
          <w:tcPr>
            <w:tcW w:w="0" w:type="auto"/>
            <w:noWrap/>
            <w:hideMark/>
          </w:tcPr>
          <w:p w14:paraId="7D70ECC5" w14:textId="77777777"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6"/>
              </w:rPr>
            </w:pPr>
          </w:p>
          <w:p w14:paraId="0A35C689" w14:textId="729C9E47"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294</w:t>
            </w:r>
          </w:p>
        </w:tc>
        <w:tc>
          <w:tcPr>
            <w:tcW w:w="0" w:type="auto"/>
            <w:noWrap/>
            <w:hideMark/>
          </w:tcPr>
          <w:p w14:paraId="38F537AD" w14:textId="77777777"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6"/>
              </w:rPr>
            </w:pPr>
          </w:p>
          <w:p w14:paraId="4C0E32B0" w14:textId="70383FD1"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352</w:t>
            </w:r>
          </w:p>
        </w:tc>
        <w:tc>
          <w:tcPr>
            <w:tcW w:w="0" w:type="auto"/>
            <w:noWrap/>
            <w:hideMark/>
          </w:tcPr>
          <w:p w14:paraId="049090F1" w14:textId="77777777"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6"/>
              </w:rPr>
            </w:pPr>
          </w:p>
          <w:p w14:paraId="57BB5743" w14:textId="3265C057"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407</w:t>
            </w:r>
          </w:p>
        </w:tc>
      </w:tr>
      <w:tr w:rsidR="00FC3B79" w:rsidRPr="00A2735B" w14:paraId="224A5BB6" w14:textId="77777777" w:rsidTr="00FC3B79">
        <w:trPr>
          <w:trHeight w:val="525"/>
        </w:trPr>
        <w:tc>
          <w:tcPr>
            <w:cnfStyle w:val="001000000000" w:firstRow="0" w:lastRow="0" w:firstColumn="1" w:lastColumn="0" w:oddVBand="0" w:evenVBand="0" w:oddHBand="0" w:evenHBand="0" w:firstRowFirstColumn="0" w:firstRowLastColumn="0" w:lastRowFirstColumn="0" w:lastRowLastColumn="0"/>
            <w:tcW w:w="0" w:type="auto"/>
            <w:hideMark/>
          </w:tcPr>
          <w:p w14:paraId="7529BB60" w14:textId="77777777" w:rsidR="00FC3B79" w:rsidRPr="00A2735B" w:rsidRDefault="00FC3B79" w:rsidP="00FC3B79">
            <w:pPr>
              <w:spacing w:line="240" w:lineRule="auto"/>
              <w:contextualSpacing w:val="0"/>
              <w:jc w:val="center"/>
              <w:rPr>
                <w:rFonts w:ascii="Times New Roman" w:eastAsia="Times New Roman" w:hAnsi="Times New Roman" w:cs="Times New Roman"/>
                <w:color w:val="000000"/>
                <w:sz w:val="20"/>
                <w:lang w:val="en-US" w:eastAsia="en-US"/>
              </w:rPr>
            </w:pPr>
            <w:r w:rsidRPr="00A2735B">
              <w:rPr>
                <w:rFonts w:ascii="Times New Roman" w:eastAsia="Times New Roman" w:hAnsi="Times New Roman" w:cs="Times New Roman"/>
                <w:color w:val="000000"/>
                <w:sz w:val="20"/>
                <w:lang w:val="en-US" w:eastAsia="en-US"/>
              </w:rPr>
              <w:t>3</w:t>
            </w:r>
          </w:p>
        </w:tc>
        <w:tc>
          <w:tcPr>
            <w:tcW w:w="0" w:type="auto"/>
            <w:hideMark/>
          </w:tcPr>
          <w:p w14:paraId="5D0654A0" w14:textId="77777777" w:rsidR="00FC3B79" w:rsidRPr="00FC3B79" w:rsidRDefault="00FC3B79" w:rsidP="002B6B7F">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proofErr w:type="spellStart"/>
            <w:r w:rsidRPr="00FC3B79">
              <w:rPr>
                <w:rFonts w:ascii="Times New Roman" w:eastAsia="Times New Roman" w:hAnsi="Times New Roman" w:cs="Times New Roman"/>
                <w:color w:val="000000"/>
                <w:sz w:val="20"/>
                <w:lang w:val="en-US" w:eastAsia="en-US"/>
              </w:rPr>
              <w:t>Normë</w:t>
            </w:r>
            <w:proofErr w:type="spellEnd"/>
            <w:r w:rsidRPr="00FC3B79">
              <w:rPr>
                <w:rFonts w:ascii="Times New Roman" w:eastAsia="Times New Roman" w:hAnsi="Times New Roman" w:cs="Times New Roman"/>
                <w:color w:val="000000"/>
                <w:sz w:val="20"/>
                <w:lang w:val="en-US" w:eastAsia="en-US"/>
              </w:rPr>
              <w:t xml:space="preserve"> e </w:t>
            </w:r>
            <w:proofErr w:type="spellStart"/>
            <w:r w:rsidRPr="00FC3B79">
              <w:rPr>
                <w:rFonts w:ascii="Times New Roman" w:eastAsia="Times New Roman" w:hAnsi="Times New Roman" w:cs="Times New Roman"/>
                <w:color w:val="000000"/>
                <w:sz w:val="20"/>
                <w:lang w:val="en-US" w:eastAsia="en-US"/>
              </w:rPr>
              <w:t>reduktuar</w:t>
            </w:r>
            <w:proofErr w:type="spellEnd"/>
            <w:r w:rsidRPr="00FC3B79">
              <w:rPr>
                <w:rFonts w:ascii="Times New Roman" w:eastAsia="Times New Roman" w:hAnsi="Times New Roman" w:cs="Times New Roman"/>
                <w:color w:val="000000"/>
                <w:sz w:val="20"/>
                <w:lang w:val="en-US" w:eastAsia="en-US"/>
              </w:rPr>
              <w:t xml:space="preserve"> 6% </w:t>
            </w:r>
            <w:proofErr w:type="spellStart"/>
            <w:r w:rsidRPr="00FC3B79">
              <w:rPr>
                <w:rFonts w:ascii="Times New Roman" w:eastAsia="Times New Roman" w:hAnsi="Times New Roman" w:cs="Times New Roman"/>
                <w:color w:val="000000"/>
                <w:sz w:val="20"/>
                <w:lang w:val="en-US" w:eastAsia="en-US"/>
              </w:rPr>
              <w:t>për</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ushqim</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dhe</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akomodim</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por</w:t>
            </w:r>
            <w:proofErr w:type="spellEnd"/>
            <w:r w:rsidRPr="00FC3B79">
              <w:rPr>
                <w:rFonts w:ascii="Times New Roman" w:eastAsia="Times New Roman" w:hAnsi="Times New Roman" w:cs="Times New Roman"/>
                <w:color w:val="000000"/>
                <w:sz w:val="20"/>
                <w:lang w:val="en-US" w:eastAsia="en-US"/>
              </w:rPr>
              <w:t xml:space="preserve"> jo </w:t>
            </w:r>
            <w:proofErr w:type="spellStart"/>
            <w:r w:rsidRPr="00FC3B79">
              <w:rPr>
                <w:rFonts w:ascii="Times New Roman" w:eastAsia="Times New Roman" w:hAnsi="Times New Roman" w:cs="Times New Roman"/>
                <w:color w:val="000000"/>
                <w:sz w:val="20"/>
                <w:lang w:val="en-US" w:eastAsia="en-US"/>
              </w:rPr>
              <w:t>pije</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të</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ofruar</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nga</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ofruesit</w:t>
            </w:r>
            <w:proofErr w:type="spellEnd"/>
            <w:r w:rsidRPr="00FC3B79">
              <w:rPr>
                <w:rFonts w:ascii="Times New Roman" w:eastAsia="Times New Roman" w:hAnsi="Times New Roman" w:cs="Times New Roman"/>
                <w:color w:val="000000"/>
                <w:sz w:val="20"/>
                <w:lang w:val="en-US" w:eastAsia="en-US"/>
              </w:rPr>
              <w:t xml:space="preserve"> e </w:t>
            </w:r>
            <w:proofErr w:type="spellStart"/>
            <w:r w:rsidRPr="00FC3B79">
              <w:rPr>
                <w:rFonts w:ascii="Times New Roman" w:eastAsia="Times New Roman" w:hAnsi="Times New Roman" w:cs="Times New Roman"/>
                <w:color w:val="000000"/>
                <w:sz w:val="20"/>
                <w:lang w:val="en-US" w:eastAsia="en-US"/>
              </w:rPr>
              <w:t>agroturizmit</w:t>
            </w:r>
            <w:proofErr w:type="spellEnd"/>
          </w:p>
        </w:tc>
        <w:tc>
          <w:tcPr>
            <w:tcW w:w="0" w:type="auto"/>
            <w:noWrap/>
            <w:hideMark/>
          </w:tcPr>
          <w:p w14:paraId="3BA94E23" w14:textId="77777777"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6"/>
              </w:rPr>
            </w:pPr>
          </w:p>
          <w:p w14:paraId="56E9569D" w14:textId="70EC7DF7"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38</w:t>
            </w:r>
          </w:p>
        </w:tc>
        <w:tc>
          <w:tcPr>
            <w:tcW w:w="0" w:type="auto"/>
            <w:noWrap/>
            <w:hideMark/>
          </w:tcPr>
          <w:p w14:paraId="298C8677" w14:textId="77777777"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6"/>
              </w:rPr>
            </w:pPr>
          </w:p>
          <w:p w14:paraId="50ACB2BB" w14:textId="692773A6"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53</w:t>
            </w:r>
          </w:p>
        </w:tc>
        <w:tc>
          <w:tcPr>
            <w:tcW w:w="0" w:type="auto"/>
            <w:noWrap/>
            <w:hideMark/>
          </w:tcPr>
          <w:p w14:paraId="59A0A229" w14:textId="77777777"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6"/>
              </w:rPr>
            </w:pPr>
          </w:p>
          <w:p w14:paraId="0C5186C7" w14:textId="0F0F50EF"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64</w:t>
            </w:r>
          </w:p>
        </w:tc>
        <w:tc>
          <w:tcPr>
            <w:tcW w:w="0" w:type="auto"/>
            <w:noWrap/>
            <w:hideMark/>
          </w:tcPr>
          <w:p w14:paraId="19BB5C1B" w14:textId="77777777"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6"/>
              </w:rPr>
            </w:pPr>
          </w:p>
          <w:p w14:paraId="2EAC47C7" w14:textId="0279E7B9"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74</w:t>
            </w:r>
          </w:p>
        </w:tc>
      </w:tr>
      <w:tr w:rsidR="00FC3B79" w:rsidRPr="00A2735B" w14:paraId="57663757" w14:textId="77777777" w:rsidTr="00FC3B79">
        <w:trPr>
          <w:trHeight w:val="525"/>
        </w:trPr>
        <w:tc>
          <w:tcPr>
            <w:cnfStyle w:val="001000000000" w:firstRow="0" w:lastRow="0" w:firstColumn="1" w:lastColumn="0" w:oddVBand="0" w:evenVBand="0" w:oddHBand="0" w:evenHBand="0" w:firstRowFirstColumn="0" w:firstRowLastColumn="0" w:lastRowFirstColumn="0" w:lastRowLastColumn="0"/>
            <w:tcW w:w="0" w:type="auto"/>
            <w:hideMark/>
          </w:tcPr>
          <w:p w14:paraId="19AD145C" w14:textId="77777777" w:rsidR="00FC3B79" w:rsidRPr="00A2735B" w:rsidRDefault="00FC3B79" w:rsidP="00FC3B79">
            <w:pPr>
              <w:spacing w:line="240" w:lineRule="auto"/>
              <w:contextualSpacing w:val="0"/>
              <w:jc w:val="center"/>
              <w:rPr>
                <w:rFonts w:ascii="Times New Roman" w:eastAsia="Times New Roman" w:hAnsi="Times New Roman" w:cs="Times New Roman"/>
                <w:color w:val="000000"/>
                <w:sz w:val="20"/>
                <w:lang w:val="en-US" w:eastAsia="en-US"/>
              </w:rPr>
            </w:pPr>
            <w:r w:rsidRPr="00A2735B">
              <w:rPr>
                <w:rFonts w:ascii="Times New Roman" w:eastAsia="Times New Roman" w:hAnsi="Times New Roman" w:cs="Times New Roman"/>
                <w:color w:val="000000"/>
                <w:sz w:val="20"/>
                <w:lang w:val="en-US" w:eastAsia="en-US"/>
              </w:rPr>
              <w:t>4</w:t>
            </w:r>
          </w:p>
        </w:tc>
        <w:tc>
          <w:tcPr>
            <w:tcW w:w="0" w:type="auto"/>
            <w:hideMark/>
          </w:tcPr>
          <w:p w14:paraId="1FF2CC97" w14:textId="77777777" w:rsidR="00FC3B79" w:rsidRPr="00FC3B79" w:rsidRDefault="00FC3B79" w:rsidP="002B6B7F">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proofErr w:type="spellStart"/>
            <w:r w:rsidRPr="00FC3B79">
              <w:rPr>
                <w:rFonts w:ascii="Times New Roman" w:eastAsia="Times New Roman" w:hAnsi="Times New Roman" w:cs="Times New Roman"/>
                <w:color w:val="000000"/>
                <w:sz w:val="20"/>
                <w:lang w:val="en-US" w:eastAsia="en-US"/>
              </w:rPr>
              <w:t>Normë</w:t>
            </w:r>
            <w:proofErr w:type="spellEnd"/>
            <w:r w:rsidRPr="00FC3B79">
              <w:rPr>
                <w:rFonts w:ascii="Times New Roman" w:eastAsia="Times New Roman" w:hAnsi="Times New Roman" w:cs="Times New Roman"/>
                <w:color w:val="000000"/>
                <w:sz w:val="20"/>
                <w:lang w:val="en-US" w:eastAsia="en-US"/>
              </w:rPr>
              <w:t xml:space="preserve"> e </w:t>
            </w:r>
            <w:proofErr w:type="spellStart"/>
            <w:r w:rsidRPr="00FC3B79">
              <w:rPr>
                <w:rFonts w:ascii="Times New Roman" w:eastAsia="Times New Roman" w:hAnsi="Times New Roman" w:cs="Times New Roman"/>
                <w:color w:val="000000"/>
                <w:sz w:val="20"/>
                <w:lang w:val="en-US" w:eastAsia="en-US"/>
              </w:rPr>
              <w:t>reduktuar</w:t>
            </w:r>
            <w:proofErr w:type="spellEnd"/>
            <w:r w:rsidRPr="00FC3B79">
              <w:rPr>
                <w:rFonts w:ascii="Times New Roman" w:eastAsia="Times New Roman" w:hAnsi="Times New Roman" w:cs="Times New Roman"/>
                <w:color w:val="000000"/>
                <w:sz w:val="20"/>
                <w:lang w:val="en-US" w:eastAsia="en-US"/>
              </w:rPr>
              <w:t xml:space="preserve"> e TVSH-</w:t>
            </w:r>
            <w:proofErr w:type="spellStart"/>
            <w:r w:rsidRPr="00FC3B79">
              <w:rPr>
                <w:rFonts w:ascii="Times New Roman" w:eastAsia="Times New Roman" w:hAnsi="Times New Roman" w:cs="Times New Roman"/>
                <w:color w:val="000000"/>
                <w:sz w:val="20"/>
                <w:lang w:val="en-US" w:eastAsia="en-US"/>
              </w:rPr>
              <w:t>së</w:t>
            </w:r>
            <w:proofErr w:type="spellEnd"/>
            <w:r w:rsidRPr="00FC3B79">
              <w:rPr>
                <w:rFonts w:ascii="Times New Roman" w:eastAsia="Times New Roman" w:hAnsi="Times New Roman" w:cs="Times New Roman"/>
                <w:color w:val="000000"/>
                <w:sz w:val="20"/>
                <w:lang w:val="en-US" w:eastAsia="en-US"/>
              </w:rPr>
              <w:t xml:space="preserve"> 6% </w:t>
            </w:r>
            <w:proofErr w:type="spellStart"/>
            <w:r w:rsidRPr="00FC3B79">
              <w:rPr>
                <w:rFonts w:ascii="Times New Roman" w:eastAsia="Times New Roman" w:hAnsi="Times New Roman" w:cs="Times New Roman"/>
                <w:color w:val="000000"/>
                <w:sz w:val="20"/>
                <w:lang w:val="en-US" w:eastAsia="en-US"/>
              </w:rPr>
              <w:t>mbi</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ofrimin</w:t>
            </w:r>
            <w:proofErr w:type="spellEnd"/>
            <w:r w:rsidRPr="00FC3B79">
              <w:rPr>
                <w:rFonts w:ascii="Times New Roman" w:eastAsia="Times New Roman" w:hAnsi="Times New Roman" w:cs="Times New Roman"/>
                <w:color w:val="000000"/>
                <w:sz w:val="20"/>
                <w:lang w:val="en-US" w:eastAsia="en-US"/>
              </w:rPr>
              <w:t xml:space="preserve"> e </w:t>
            </w:r>
            <w:proofErr w:type="spellStart"/>
            <w:r w:rsidRPr="00FC3B79">
              <w:rPr>
                <w:rFonts w:ascii="Times New Roman" w:eastAsia="Times New Roman" w:hAnsi="Times New Roman" w:cs="Times New Roman"/>
                <w:color w:val="000000"/>
                <w:sz w:val="20"/>
                <w:lang w:val="en-US" w:eastAsia="en-US"/>
              </w:rPr>
              <w:t>shërbimeve</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të</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reklamimit</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në</w:t>
            </w:r>
            <w:proofErr w:type="spellEnd"/>
            <w:r w:rsidRPr="00FC3B79">
              <w:rPr>
                <w:rFonts w:ascii="Times New Roman" w:eastAsia="Times New Roman" w:hAnsi="Times New Roman" w:cs="Times New Roman"/>
                <w:color w:val="000000"/>
                <w:sz w:val="20"/>
                <w:lang w:val="en-US" w:eastAsia="en-US"/>
              </w:rPr>
              <w:t xml:space="preserve"> median </w:t>
            </w:r>
            <w:proofErr w:type="spellStart"/>
            <w:r w:rsidRPr="00FC3B79">
              <w:rPr>
                <w:rFonts w:ascii="Times New Roman" w:eastAsia="Times New Roman" w:hAnsi="Times New Roman" w:cs="Times New Roman"/>
                <w:color w:val="000000"/>
                <w:sz w:val="20"/>
                <w:lang w:val="en-US" w:eastAsia="en-US"/>
              </w:rPr>
              <w:t>audiovizive</w:t>
            </w:r>
            <w:proofErr w:type="spellEnd"/>
          </w:p>
        </w:tc>
        <w:tc>
          <w:tcPr>
            <w:tcW w:w="0" w:type="auto"/>
            <w:noWrap/>
            <w:hideMark/>
          </w:tcPr>
          <w:p w14:paraId="7E806B8D" w14:textId="77777777"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6"/>
              </w:rPr>
            </w:pPr>
          </w:p>
          <w:p w14:paraId="409F750D" w14:textId="12B9D72C"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152</w:t>
            </w:r>
          </w:p>
        </w:tc>
        <w:tc>
          <w:tcPr>
            <w:tcW w:w="0" w:type="auto"/>
            <w:noWrap/>
            <w:hideMark/>
          </w:tcPr>
          <w:p w14:paraId="7F083E3C" w14:textId="77777777"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6"/>
              </w:rPr>
            </w:pPr>
          </w:p>
          <w:p w14:paraId="405A5667" w14:textId="1FAB05BF"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186</w:t>
            </w:r>
          </w:p>
        </w:tc>
        <w:tc>
          <w:tcPr>
            <w:tcW w:w="0" w:type="auto"/>
            <w:noWrap/>
            <w:hideMark/>
          </w:tcPr>
          <w:p w14:paraId="4967780E" w14:textId="77777777"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6"/>
              </w:rPr>
            </w:pPr>
          </w:p>
          <w:p w14:paraId="64B18FB9" w14:textId="7A48796E"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184</w:t>
            </w:r>
          </w:p>
        </w:tc>
        <w:tc>
          <w:tcPr>
            <w:tcW w:w="0" w:type="auto"/>
            <w:noWrap/>
            <w:hideMark/>
          </w:tcPr>
          <w:p w14:paraId="383F56AA" w14:textId="77777777"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6"/>
              </w:rPr>
            </w:pPr>
          </w:p>
          <w:p w14:paraId="0AE3920A" w14:textId="21759E1C"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208</w:t>
            </w:r>
          </w:p>
        </w:tc>
      </w:tr>
      <w:tr w:rsidR="00FC3B79" w:rsidRPr="00A2735B" w14:paraId="087AB180" w14:textId="77777777" w:rsidTr="00FC3B79">
        <w:trPr>
          <w:trHeight w:val="780"/>
        </w:trPr>
        <w:tc>
          <w:tcPr>
            <w:cnfStyle w:val="001000000000" w:firstRow="0" w:lastRow="0" w:firstColumn="1" w:lastColumn="0" w:oddVBand="0" w:evenVBand="0" w:oddHBand="0" w:evenHBand="0" w:firstRowFirstColumn="0" w:firstRowLastColumn="0" w:lastRowFirstColumn="0" w:lastRowLastColumn="0"/>
            <w:tcW w:w="0" w:type="auto"/>
            <w:hideMark/>
          </w:tcPr>
          <w:p w14:paraId="0765D6CE" w14:textId="77777777" w:rsidR="00FC3B79" w:rsidRPr="00A2735B" w:rsidRDefault="00FC3B79" w:rsidP="00FC3B79">
            <w:pPr>
              <w:spacing w:line="240" w:lineRule="auto"/>
              <w:contextualSpacing w:val="0"/>
              <w:jc w:val="center"/>
              <w:rPr>
                <w:rFonts w:ascii="Times New Roman" w:eastAsia="Times New Roman" w:hAnsi="Times New Roman" w:cs="Times New Roman"/>
                <w:color w:val="000000"/>
                <w:sz w:val="20"/>
                <w:lang w:val="en-US" w:eastAsia="en-US"/>
              </w:rPr>
            </w:pPr>
            <w:r w:rsidRPr="00A2735B">
              <w:rPr>
                <w:rFonts w:ascii="Times New Roman" w:eastAsia="Times New Roman" w:hAnsi="Times New Roman" w:cs="Times New Roman"/>
                <w:color w:val="000000"/>
                <w:sz w:val="20"/>
                <w:lang w:val="en-US" w:eastAsia="en-US"/>
              </w:rPr>
              <w:t>5</w:t>
            </w:r>
          </w:p>
        </w:tc>
        <w:tc>
          <w:tcPr>
            <w:tcW w:w="0" w:type="auto"/>
            <w:hideMark/>
          </w:tcPr>
          <w:p w14:paraId="68EE5A46" w14:textId="77777777" w:rsidR="00FC3B79" w:rsidRPr="00FC3B79" w:rsidRDefault="00FC3B79" w:rsidP="00FC3B7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proofErr w:type="spellStart"/>
            <w:r w:rsidRPr="00FC3B79">
              <w:rPr>
                <w:rFonts w:ascii="Times New Roman" w:eastAsia="Times New Roman" w:hAnsi="Times New Roman" w:cs="Times New Roman"/>
                <w:color w:val="000000"/>
                <w:sz w:val="20"/>
                <w:lang w:val="en-US" w:eastAsia="en-US"/>
              </w:rPr>
              <w:t>Normë</w:t>
            </w:r>
            <w:proofErr w:type="spellEnd"/>
            <w:r w:rsidRPr="00FC3B79">
              <w:rPr>
                <w:rFonts w:ascii="Times New Roman" w:eastAsia="Times New Roman" w:hAnsi="Times New Roman" w:cs="Times New Roman"/>
                <w:color w:val="000000"/>
                <w:sz w:val="20"/>
                <w:lang w:val="en-US" w:eastAsia="en-US"/>
              </w:rPr>
              <w:t xml:space="preserve"> e </w:t>
            </w:r>
            <w:proofErr w:type="spellStart"/>
            <w:r w:rsidRPr="00FC3B79">
              <w:rPr>
                <w:rFonts w:ascii="Times New Roman" w:eastAsia="Times New Roman" w:hAnsi="Times New Roman" w:cs="Times New Roman"/>
                <w:color w:val="000000"/>
                <w:sz w:val="20"/>
                <w:lang w:val="en-US" w:eastAsia="en-US"/>
              </w:rPr>
              <w:t>reduktuar</w:t>
            </w:r>
            <w:proofErr w:type="spellEnd"/>
            <w:r w:rsidRPr="00FC3B79">
              <w:rPr>
                <w:rFonts w:ascii="Times New Roman" w:eastAsia="Times New Roman" w:hAnsi="Times New Roman" w:cs="Times New Roman"/>
                <w:color w:val="000000"/>
                <w:sz w:val="20"/>
                <w:lang w:val="en-US" w:eastAsia="en-US"/>
              </w:rPr>
              <w:t xml:space="preserve"> e TVSH-</w:t>
            </w:r>
            <w:proofErr w:type="spellStart"/>
            <w:r w:rsidRPr="00FC3B79">
              <w:rPr>
                <w:rFonts w:ascii="Times New Roman" w:eastAsia="Times New Roman" w:hAnsi="Times New Roman" w:cs="Times New Roman"/>
                <w:color w:val="000000"/>
                <w:sz w:val="20"/>
                <w:lang w:val="en-US" w:eastAsia="en-US"/>
              </w:rPr>
              <w:t>së</w:t>
            </w:r>
            <w:proofErr w:type="spellEnd"/>
            <w:r w:rsidRPr="00FC3B79">
              <w:rPr>
                <w:rFonts w:ascii="Times New Roman" w:eastAsia="Times New Roman" w:hAnsi="Times New Roman" w:cs="Times New Roman"/>
                <w:color w:val="000000"/>
                <w:sz w:val="20"/>
                <w:lang w:val="en-US" w:eastAsia="en-US"/>
              </w:rPr>
              <w:t xml:space="preserve"> 6% </w:t>
            </w:r>
            <w:proofErr w:type="spellStart"/>
            <w:r w:rsidRPr="00FC3B79">
              <w:rPr>
                <w:rFonts w:ascii="Times New Roman" w:eastAsia="Times New Roman" w:hAnsi="Times New Roman" w:cs="Times New Roman"/>
                <w:color w:val="000000"/>
                <w:sz w:val="20"/>
                <w:lang w:val="en-US" w:eastAsia="en-US"/>
              </w:rPr>
              <w:t>mbi</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furnizimin</w:t>
            </w:r>
            <w:proofErr w:type="spellEnd"/>
            <w:r w:rsidRPr="00FC3B79">
              <w:rPr>
                <w:rFonts w:ascii="Times New Roman" w:eastAsia="Times New Roman" w:hAnsi="Times New Roman" w:cs="Times New Roman"/>
                <w:color w:val="000000"/>
                <w:sz w:val="20"/>
                <w:lang w:val="en-US" w:eastAsia="en-US"/>
              </w:rPr>
              <w:t xml:space="preserve"> e </w:t>
            </w:r>
            <w:proofErr w:type="spellStart"/>
            <w:r w:rsidRPr="00FC3B79">
              <w:rPr>
                <w:rFonts w:ascii="Times New Roman" w:eastAsia="Times New Roman" w:hAnsi="Times New Roman" w:cs="Times New Roman"/>
                <w:color w:val="000000"/>
                <w:sz w:val="20"/>
                <w:lang w:val="en-US" w:eastAsia="en-US"/>
              </w:rPr>
              <w:t>autobusëve</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të</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transportit</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publik</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elektrik</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që</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janë</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të</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licencuar</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të</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transportojnë</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më</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shumë</w:t>
            </w:r>
            <w:proofErr w:type="spellEnd"/>
            <w:r w:rsidRPr="00FC3B79">
              <w:rPr>
                <w:rFonts w:ascii="Times New Roman" w:eastAsia="Times New Roman" w:hAnsi="Times New Roman" w:cs="Times New Roman"/>
                <w:color w:val="000000"/>
                <w:sz w:val="20"/>
                <w:lang w:val="en-US" w:eastAsia="en-US"/>
              </w:rPr>
              <w:t xml:space="preserve"> se 9 </w:t>
            </w:r>
            <w:proofErr w:type="spellStart"/>
            <w:r w:rsidRPr="00FC3B79">
              <w:rPr>
                <w:rFonts w:ascii="Times New Roman" w:eastAsia="Times New Roman" w:hAnsi="Times New Roman" w:cs="Times New Roman"/>
                <w:color w:val="000000"/>
                <w:sz w:val="20"/>
                <w:lang w:val="en-US" w:eastAsia="en-US"/>
              </w:rPr>
              <w:t>pasagjerë</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të</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ulur</w:t>
            </w:r>
            <w:proofErr w:type="spellEnd"/>
          </w:p>
        </w:tc>
        <w:tc>
          <w:tcPr>
            <w:tcW w:w="0" w:type="auto"/>
            <w:noWrap/>
            <w:hideMark/>
          </w:tcPr>
          <w:p w14:paraId="1B0A2D89" w14:textId="75423621"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p>
        </w:tc>
        <w:tc>
          <w:tcPr>
            <w:tcW w:w="0" w:type="auto"/>
            <w:noWrap/>
            <w:hideMark/>
          </w:tcPr>
          <w:p w14:paraId="7081AF24" w14:textId="0823809C"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p>
        </w:tc>
        <w:tc>
          <w:tcPr>
            <w:tcW w:w="0" w:type="auto"/>
            <w:noWrap/>
            <w:hideMark/>
          </w:tcPr>
          <w:p w14:paraId="3A28F822" w14:textId="55099472"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p>
        </w:tc>
        <w:tc>
          <w:tcPr>
            <w:tcW w:w="0" w:type="auto"/>
            <w:noWrap/>
            <w:hideMark/>
          </w:tcPr>
          <w:p w14:paraId="50C3F429" w14:textId="6B90C6F5"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p>
        </w:tc>
      </w:tr>
      <w:tr w:rsidR="00FC3B79" w:rsidRPr="00A2735B" w14:paraId="2493ECE2" w14:textId="77777777" w:rsidTr="00FC3B7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65F81E7D" w14:textId="77777777" w:rsidR="00FC3B79" w:rsidRPr="00A2735B" w:rsidRDefault="00FC3B79" w:rsidP="00FC3B79">
            <w:pPr>
              <w:spacing w:line="240" w:lineRule="auto"/>
              <w:contextualSpacing w:val="0"/>
              <w:jc w:val="center"/>
              <w:rPr>
                <w:rFonts w:ascii="Times New Roman" w:eastAsia="Times New Roman" w:hAnsi="Times New Roman" w:cs="Times New Roman"/>
                <w:color w:val="000000"/>
                <w:sz w:val="20"/>
                <w:lang w:val="en-US" w:eastAsia="en-US"/>
              </w:rPr>
            </w:pPr>
            <w:r w:rsidRPr="00A2735B">
              <w:rPr>
                <w:rFonts w:ascii="Times New Roman" w:eastAsia="Times New Roman" w:hAnsi="Times New Roman" w:cs="Times New Roman"/>
                <w:color w:val="000000"/>
                <w:sz w:val="20"/>
                <w:lang w:val="en-US" w:eastAsia="en-US"/>
              </w:rPr>
              <w:t>6</w:t>
            </w:r>
          </w:p>
        </w:tc>
        <w:tc>
          <w:tcPr>
            <w:tcW w:w="0" w:type="auto"/>
            <w:hideMark/>
          </w:tcPr>
          <w:p w14:paraId="7AB69AF1" w14:textId="77777777" w:rsidR="00FC3B79" w:rsidRPr="00FC3B79" w:rsidRDefault="00FC3B79" w:rsidP="00FC3B7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proofErr w:type="spellStart"/>
            <w:r w:rsidRPr="00FC3B79">
              <w:rPr>
                <w:rFonts w:ascii="Times New Roman" w:eastAsia="Times New Roman" w:hAnsi="Times New Roman" w:cs="Times New Roman"/>
                <w:color w:val="000000"/>
                <w:sz w:val="20"/>
                <w:lang w:val="en-US" w:eastAsia="en-US"/>
              </w:rPr>
              <w:t>Normë</w:t>
            </w:r>
            <w:proofErr w:type="spellEnd"/>
            <w:r w:rsidRPr="00FC3B79">
              <w:rPr>
                <w:rFonts w:ascii="Times New Roman" w:eastAsia="Times New Roman" w:hAnsi="Times New Roman" w:cs="Times New Roman"/>
                <w:color w:val="000000"/>
                <w:sz w:val="20"/>
                <w:lang w:val="en-US" w:eastAsia="en-US"/>
              </w:rPr>
              <w:t xml:space="preserve"> e </w:t>
            </w:r>
            <w:proofErr w:type="spellStart"/>
            <w:r w:rsidRPr="00FC3B79">
              <w:rPr>
                <w:rFonts w:ascii="Times New Roman" w:eastAsia="Times New Roman" w:hAnsi="Times New Roman" w:cs="Times New Roman"/>
                <w:color w:val="000000"/>
                <w:sz w:val="20"/>
                <w:lang w:val="en-US" w:eastAsia="en-US"/>
              </w:rPr>
              <w:t>reduktuar</w:t>
            </w:r>
            <w:proofErr w:type="spellEnd"/>
            <w:r w:rsidRPr="00FC3B79">
              <w:rPr>
                <w:rFonts w:ascii="Times New Roman" w:eastAsia="Times New Roman" w:hAnsi="Times New Roman" w:cs="Times New Roman"/>
                <w:color w:val="000000"/>
                <w:sz w:val="20"/>
                <w:lang w:val="en-US" w:eastAsia="en-US"/>
              </w:rPr>
              <w:t xml:space="preserve"> e TVSH-</w:t>
            </w:r>
            <w:proofErr w:type="spellStart"/>
            <w:r w:rsidRPr="00FC3B79">
              <w:rPr>
                <w:rFonts w:ascii="Times New Roman" w:eastAsia="Times New Roman" w:hAnsi="Times New Roman" w:cs="Times New Roman"/>
                <w:color w:val="000000"/>
                <w:sz w:val="20"/>
                <w:lang w:val="en-US" w:eastAsia="en-US"/>
              </w:rPr>
              <w:t>së</w:t>
            </w:r>
            <w:proofErr w:type="spellEnd"/>
            <w:r w:rsidRPr="00FC3B79">
              <w:rPr>
                <w:rFonts w:ascii="Times New Roman" w:eastAsia="Times New Roman" w:hAnsi="Times New Roman" w:cs="Times New Roman"/>
                <w:color w:val="000000"/>
                <w:sz w:val="20"/>
                <w:lang w:val="en-US" w:eastAsia="en-US"/>
              </w:rPr>
              <w:t xml:space="preserve"> 6% </w:t>
            </w:r>
            <w:proofErr w:type="spellStart"/>
            <w:r w:rsidRPr="00FC3B79">
              <w:rPr>
                <w:rFonts w:ascii="Times New Roman" w:eastAsia="Times New Roman" w:hAnsi="Times New Roman" w:cs="Times New Roman"/>
                <w:color w:val="000000"/>
                <w:sz w:val="20"/>
                <w:lang w:val="en-US" w:eastAsia="en-US"/>
              </w:rPr>
              <w:t>mbi</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furnizimin</w:t>
            </w:r>
            <w:proofErr w:type="spellEnd"/>
            <w:r w:rsidRPr="00FC3B79">
              <w:rPr>
                <w:rFonts w:ascii="Times New Roman" w:eastAsia="Times New Roman" w:hAnsi="Times New Roman" w:cs="Times New Roman"/>
                <w:color w:val="000000"/>
                <w:sz w:val="20"/>
                <w:lang w:val="en-US" w:eastAsia="en-US"/>
              </w:rPr>
              <w:t xml:space="preserve"> e </w:t>
            </w:r>
            <w:proofErr w:type="spellStart"/>
            <w:r w:rsidRPr="00FC3B79">
              <w:rPr>
                <w:rFonts w:ascii="Times New Roman" w:eastAsia="Times New Roman" w:hAnsi="Times New Roman" w:cs="Times New Roman"/>
                <w:color w:val="000000"/>
                <w:sz w:val="20"/>
                <w:lang w:val="en-US" w:eastAsia="en-US"/>
              </w:rPr>
              <w:t>librave</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të</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çdo</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lloji</w:t>
            </w:r>
            <w:proofErr w:type="spellEnd"/>
          </w:p>
        </w:tc>
        <w:tc>
          <w:tcPr>
            <w:tcW w:w="0" w:type="auto"/>
            <w:noWrap/>
            <w:hideMark/>
          </w:tcPr>
          <w:p w14:paraId="4A630137" w14:textId="18DFBFBB"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57</w:t>
            </w:r>
          </w:p>
        </w:tc>
        <w:tc>
          <w:tcPr>
            <w:tcW w:w="0" w:type="auto"/>
            <w:noWrap/>
            <w:hideMark/>
          </w:tcPr>
          <w:p w14:paraId="533289F3" w14:textId="408311FC"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71</w:t>
            </w:r>
          </w:p>
        </w:tc>
        <w:tc>
          <w:tcPr>
            <w:tcW w:w="0" w:type="auto"/>
            <w:noWrap/>
            <w:hideMark/>
          </w:tcPr>
          <w:p w14:paraId="54E3097D" w14:textId="18B2501B"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65</w:t>
            </w:r>
          </w:p>
        </w:tc>
        <w:tc>
          <w:tcPr>
            <w:tcW w:w="0" w:type="auto"/>
            <w:noWrap/>
            <w:hideMark/>
          </w:tcPr>
          <w:p w14:paraId="24EFF4ED" w14:textId="27A8DD66"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73</w:t>
            </w:r>
          </w:p>
        </w:tc>
      </w:tr>
      <w:tr w:rsidR="00FC3B79" w:rsidRPr="00A2735B" w14:paraId="0A7B7693" w14:textId="77777777" w:rsidTr="00FC3B79">
        <w:trPr>
          <w:trHeight w:val="1035"/>
        </w:trPr>
        <w:tc>
          <w:tcPr>
            <w:cnfStyle w:val="001000000000" w:firstRow="0" w:lastRow="0" w:firstColumn="1" w:lastColumn="0" w:oddVBand="0" w:evenVBand="0" w:oddHBand="0" w:evenHBand="0" w:firstRowFirstColumn="0" w:firstRowLastColumn="0" w:lastRowFirstColumn="0" w:lastRowLastColumn="0"/>
            <w:tcW w:w="0" w:type="auto"/>
            <w:hideMark/>
          </w:tcPr>
          <w:p w14:paraId="59F36A33" w14:textId="77777777" w:rsidR="00FC3B79" w:rsidRPr="00A2735B" w:rsidRDefault="00FC3B79" w:rsidP="00FC3B79">
            <w:pPr>
              <w:spacing w:line="240" w:lineRule="auto"/>
              <w:contextualSpacing w:val="0"/>
              <w:jc w:val="center"/>
              <w:rPr>
                <w:rFonts w:ascii="Times New Roman" w:eastAsia="Times New Roman" w:hAnsi="Times New Roman" w:cs="Times New Roman"/>
                <w:color w:val="000000"/>
                <w:sz w:val="20"/>
                <w:lang w:val="en-US" w:eastAsia="en-US"/>
              </w:rPr>
            </w:pPr>
            <w:r w:rsidRPr="00A2735B">
              <w:rPr>
                <w:rFonts w:ascii="Times New Roman" w:eastAsia="Times New Roman" w:hAnsi="Times New Roman" w:cs="Times New Roman"/>
                <w:color w:val="000000"/>
                <w:sz w:val="20"/>
                <w:lang w:val="en-US" w:eastAsia="en-US"/>
              </w:rPr>
              <w:t>7</w:t>
            </w:r>
          </w:p>
        </w:tc>
        <w:tc>
          <w:tcPr>
            <w:tcW w:w="0" w:type="auto"/>
            <w:hideMark/>
          </w:tcPr>
          <w:p w14:paraId="6A3E0708" w14:textId="77777777" w:rsidR="00FC3B79" w:rsidRPr="00FC3B79" w:rsidRDefault="00FC3B79" w:rsidP="002B6B7F">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proofErr w:type="spellStart"/>
            <w:r w:rsidRPr="00FC3B79">
              <w:rPr>
                <w:rFonts w:ascii="Times New Roman" w:eastAsia="Times New Roman" w:hAnsi="Times New Roman" w:cs="Times New Roman"/>
                <w:color w:val="000000"/>
                <w:sz w:val="20"/>
                <w:lang w:val="en-US" w:eastAsia="en-US"/>
              </w:rPr>
              <w:t>Normë</w:t>
            </w:r>
            <w:proofErr w:type="spellEnd"/>
            <w:r w:rsidRPr="00FC3B79">
              <w:rPr>
                <w:rFonts w:ascii="Times New Roman" w:eastAsia="Times New Roman" w:hAnsi="Times New Roman" w:cs="Times New Roman"/>
                <w:color w:val="000000"/>
                <w:sz w:val="20"/>
                <w:lang w:val="en-US" w:eastAsia="en-US"/>
              </w:rPr>
              <w:t xml:space="preserve"> e </w:t>
            </w:r>
            <w:proofErr w:type="spellStart"/>
            <w:r w:rsidRPr="00FC3B79">
              <w:rPr>
                <w:rFonts w:ascii="Times New Roman" w:eastAsia="Times New Roman" w:hAnsi="Times New Roman" w:cs="Times New Roman"/>
                <w:color w:val="000000"/>
                <w:sz w:val="20"/>
                <w:lang w:val="en-US" w:eastAsia="en-US"/>
              </w:rPr>
              <w:t>reduktuar</w:t>
            </w:r>
            <w:proofErr w:type="spellEnd"/>
            <w:r w:rsidRPr="00FC3B79">
              <w:rPr>
                <w:rFonts w:ascii="Times New Roman" w:eastAsia="Times New Roman" w:hAnsi="Times New Roman" w:cs="Times New Roman"/>
                <w:color w:val="000000"/>
                <w:sz w:val="20"/>
                <w:lang w:val="en-US" w:eastAsia="en-US"/>
              </w:rPr>
              <w:t xml:space="preserve"> e TVSH-</w:t>
            </w:r>
            <w:proofErr w:type="spellStart"/>
            <w:r w:rsidRPr="00FC3B79">
              <w:rPr>
                <w:rFonts w:ascii="Times New Roman" w:eastAsia="Times New Roman" w:hAnsi="Times New Roman" w:cs="Times New Roman"/>
                <w:color w:val="000000"/>
                <w:sz w:val="20"/>
                <w:lang w:val="en-US" w:eastAsia="en-US"/>
              </w:rPr>
              <w:t>së</w:t>
            </w:r>
            <w:proofErr w:type="spellEnd"/>
            <w:r w:rsidRPr="00FC3B79">
              <w:rPr>
                <w:rFonts w:ascii="Times New Roman" w:eastAsia="Times New Roman" w:hAnsi="Times New Roman" w:cs="Times New Roman"/>
                <w:color w:val="000000"/>
                <w:sz w:val="20"/>
                <w:lang w:val="en-US" w:eastAsia="en-US"/>
              </w:rPr>
              <w:t xml:space="preserve"> 6% </w:t>
            </w:r>
            <w:proofErr w:type="spellStart"/>
            <w:r w:rsidRPr="00FC3B79">
              <w:rPr>
                <w:rFonts w:ascii="Times New Roman" w:eastAsia="Times New Roman" w:hAnsi="Times New Roman" w:cs="Times New Roman"/>
                <w:color w:val="000000"/>
                <w:sz w:val="20"/>
                <w:lang w:val="en-US" w:eastAsia="en-US"/>
              </w:rPr>
              <w:t>mbi</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furnizimin</w:t>
            </w:r>
            <w:proofErr w:type="spellEnd"/>
            <w:r w:rsidRPr="00FC3B79">
              <w:rPr>
                <w:rFonts w:ascii="Times New Roman" w:eastAsia="Times New Roman" w:hAnsi="Times New Roman" w:cs="Times New Roman"/>
                <w:color w:val="000000"/>
                <w:sz w:val="20"/>
                <w:lang w:val="en-US" w:eastAsia="en-US"/>
              </w:rPr>
              <w:t xml:space="preserve"> e </w:t>
            </w:r>
            <w:proofErr w:type="spellStart"/>
            <w:r w:rsidRPr="00FC3B79">
              <w:rPr>
                <w:rFonts w:ascii="Times New Roman" w:eastAsia="Times New Roman" w:hAnsi="Times New Roman" w:cs="Times New Roman"/>
                <w:color w:val="000000"/>
                <w:sz w:val="20"/>
                <w:lang w:val="en-US" w:eastAsia="en-US"/>
              </w:rPr>
              <w:t>punimeve</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të</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ndërtimit</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të</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sponsorizuara</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nga</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shteti</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për</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klubet</w:t>
            </w:r>
            <w:proofErr w:type="spellEnd"/>
            <w:r w:rsidRPr="00FC3B79">
              <w:rPr>
                <w:rFonts w:ascii="Times New Roman" w:eastAsia="Times New Roman" w:hAnsi="Times New Roman" w:cs="Times New Roman"/>
                <w:color w:val="000000"/>
                <w:sz w:val="20"/>
                <w:lang w:val="en-US" w:eastAsia="en-US"/>
              </w:rPr>
              <w:t xml:space="preserve"> sportive/</w:t>
            </w:r>
            <w:proofErr w:type="spellStart"/>
            <w:r w:rsidRPr="00FC3B79">
              <w:rPr>
                <w:rFonts w:ascii="Times New Roman" w:eastAsia="Times New Roman" w:hAnsi="Times New Roman" w:cs="Times New Roman"/>
                <w:color w:val="000000"/>
                <w:sz w:val="20"/>
                <w:lang w:val="en-US" w:eastAsia="en-US"/>
              </w:rPr>
              <w:t>federatat</w:t>
            </w:r>
            <w:proofErr w:type="spellEnd"/>
            <w:r w:rsidRPr="00FC3B79">
              <w:rPr>
                <w:rFonts w:ascii="Times New Roman" w:eastAsia="Times New Roman" w:hAnsi="Times New Roman" w:cs="Times New Roman"/>
                <w:color w:val="000000"/>
                <w:sz w:val="20"/>
                <w:lang w:val="en-US" w:eastAsia="en-US"/>
              </w:rPr>
              <w:t xml:space="preserve"> sportive </w:t>
            </w:r>
            <w:proofErr w:type="spellStart"/>
            <w:r w:rsidRPr="00FC3B79">
              <w:rPr>
                <w:rFonts w:ascii="Times New Roman" w:eastAsia="Times New Roman" w:hAnsi="Times New Roman" w:cs="Times New Roman"/>
                <w:color w:val="000000"/>
                <w:sz w:val="20"/>
                <w:lang w:val="en-US" w:eastAsia="en-US"/>
              </w:rPr>
              <w:t>ose</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për</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investimet</w:t>
            </w:r>
            <w:proofErr w:type="spellEnd"/>
            <w:r w:rsidRPr="00FC3B79">
              <w:rPr>
                <w:rFonts w:ascii="Times New Roman" w:eastAsia="Times New Roman" w:hAnsi="Times New Roman" w:cs="Times New Roman"/>
                <w:color w:val="000000"/>
                <w:sz w:val="20"/>
                <w:lang w:val="en-US" w:eastAsia="en-US"/>
              </w:rPr>
              <w:t xml:space="preserve"> e </w:t>
            </w:r>
            <w:proofErr w:type="spellStart"/>
            <w:r w:rsidRPr="00FC3B79">
              <w:rPr>
                <w:rFonts w:ascii="Times New Roman" w:eastAsia="Times New Roman" w:hAnsi="Times New Roman" w:cs="Times New Roman"/>
                <w:color w:val="000000"/>
                <w:sz w:val="20"/>
                <w:lang w:val="en-US" w:eastAsia="en-US"/>
              </w:rPr>
              <w:t>subjekteve</w:t>
            </w:r>
            <w:proofErr w:type="spellEnd"/>
            <w:r w:rsidRPr="00FC3B79">
              <w:rPr>
                <w:rFonts w:ascii="Times New Roman" w:eastAsia="Times New Roman" w:hAnsi="Times New Roman" w:cs="Times New Roman"/>
                <w:color w:val="000000"/>
                <w:sz w:val="20"/>
                <w:lang w:val="en-US" w:eastAsia="en-US"/>
              </w:rPr>
              <w:t xml:space="preserve"> private </w:t>
            </w:r>
            <w:proofErr w:type="spellStart"/>
            <w:r w:rsidRPr="00FC3B79">
              <w:rPr>
                <w:rFonts w:ascii="Times New Roman" w:eastAsia="Times New Roman" w:hAnsi="Times New Roman" w:cs="Times New Roman"/>
                <w:color w:val="000000"/>
                <w:sz w:val="20"/>
                <w:lang w:val="en-US" w:eastAsia="en-US"/>
              </w:rPr>
              <w:t>në</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infrastrukturën</w:t>
            </w:r>
            <w:proofErr w:type="spellEnd"/>
            <w:r w:rsidRPr="00FC3B79">
              <w:rPr>
                <w:rFonts w:ascii="Times New Roman" w:eastAsia="Times New Roman" w:hAnsi="Times New Roman" w:cs="Times New Roman"/>
                <w:color w:val="000000"/>
                <w:sz w:val="20"/>
                <w:lang w:val="en-US" w:eastAsia="en-US"/>
              </w:rPr>
              <w:t xml:space="preserve"> sportive</w:t>
            </w:r>
          </w:p>
        </w:tc>
        <w:tc>
          <w:tcPr>
            <w:tcW w:w="0" w:type="auto"/>
            <w:noWrap/>
            <w:hideMark/>
          </w:tcPr>
          <w:p w14:paraId="1377ECA7" w14:textId="77777777"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6"/>
              </w:rPr>
            </w:pPr>
          </w:p>
          <w:p w14:paraId="68A0BC4F" w14:textId="252B9175"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4</w:t>
            </w:r>
          </w:p>
        </w:tc>
        <w:tc>
          <w:tcPr>
            <w:tcW w:w="0" w:type="auto"/>
            <w:noWrap/>
            <w:hideMark/>
          </w:tcPr>
          <w:p w14:paraId="7BBB0D96" w14:textId="77777777"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6"/>
              </w:rPr>
            </w:pPr>
          </w:p>
          <w:p w14:paraId="79650CF2" w14:textId="7ABE9084"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4</w:t>
            </w:r>
          </w:p>
        </w:tc>
        <w:tc>
          <w:tcPr>
            <w:tcW w:w="0" w:type="auto"/>
            <w:noWrap/>
            <w:hideMark/>
          </w:tcPr>
          <w:p w14:paraId="2DA57984" w14:textId="77777777"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6"/>
              </w:rPr>
            </w:pPr>
          </w:p>
          <w:p w14:paraId="34AE8F7C" w14:textId="52053A96"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4</w:t>
            </w:r>
          </w:p>
        </w:tc>
        <w:tc>
          <w:tcPr>
            <w:tcW w:w="0" w:type="auto"/>
            <w:noWrap/>
            <w:hideMark/>
          </w:tcPr>
          <w:p w14:paraId="12138AA0" w14:textId="77777777"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6"/>
              </w:rPr>
            </w:pPr>
          </w:p>
          <w:p w14:paraId="27C34D5B" w14:textId="40337B72"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4</w:t>
            </w:r>
          </w:p>
        </w:tc>
      </w:tr>
      <w:tr w:rsidR="00FC3B79" w:rsidRPr="00A2735B" w14:paraId="3BFFE795" w14:textId="77777777" w:rsidTr="00FC3B7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D80A910" w14:textId="77777777" w:rsidR="00FC3B79" w:rsidRPr="00A2735B" w:rsidRDefault="00FC3B79" w:rsidP="00FC3B79">
            <w:pPr>
              <w:spacing w:line="240" w:lineRule="auto"/>
              <w:contextualSpacing w:val="0"/>
              <w:jc w:val="center"/>
              <w:rPr>
                <w:rFonts w:ascii="Times New Roman" w:eastAsia="Times New Roman" w:hAnsi="Times New Roman" w:cs="Times New Roman"/>
                <w:color w:val="000000"/>
                <w:sz w:val="20"/>
                <w:lang w:val="en-US" w:eastAsia="en-US"/>
              </w:rPr>
            </w:pPr>
            <w:r w:rsidRPr="00A2735B">
              <w:rPr>
                <w:rFonts w:ascii="Times New Roman" w:eastAsia="Times New Roman" w:hAnsi="Times New Roman" w:cs="Times New Roman"/>
                <w:color w:val="000000"/>
                <w:sz w:val="20"/>
                <w:lang w:val="en-US" w:eastAsia="en-US"/>
              </w:rPr>
              <w:t>8</w:t>
            </w:r>
          </w:p>
        </w:tc>
        <w:tc>
          <w:tcPr>
            <w:tcW w:w="0" w:type="auto"/>
            <w:hideMark/>
          </w:tcPr>
          <w:p w14:paraId="0BE2A57B" w14:textId="77777777" w:rsidR="00FC3B79" w:rsidRPr="00FC3B79" w:rsidRDefault="00FC3B79" w:rsidP="00FC3B79">
            <w:pPr>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val="en-US" w:eastAsia="en-US"/>
              </w:rPr>
            </w:pPr>
            <w:proofErr w:type="spellStart"/>
            <w:r w:rsidRPr="00FC3B79">
              <w:rPr>
                <w:rFonts w:ascii="Times New Roman" w:eastAsia="Times New Roman" w:hAnsi="Times New Roman" w:cs="Times New Roman"/>
                <w:color w:val="000000"/>
                <w:sz w:val="20"/>
                <w:lang w:val="en-US" w:eastAsia="en-US"/>
              </w:rPr>
              <w:t>Normë</w:t>
            </w:r>
            <w:proofErr w:type="spellEnd"/>
            <w:r w:rsidRPr="00FC3B79">
              <w:rPr>
                <w:rFonts w:ascii="Times New Roman" w:eastAsia="Times New Roman" w:hAnsi="Times New Roman" w:cs="Times New Roman"/>
                <w:color w:val="000000"/>
                <w:sz w:val="20"/>
                <w:lang w:val="en-US" w:eastAsia="en-US"/>
              </w:rPr>
              <w:t xml:space="preserve"> e </w:t>
            </w:r>
            <w:proofErr w:type="spellStart"/>
            <w:r w:rsidRPr="00FC3B79">
              <w:rPr>
                <w:rFonts w:ascii="Times New Roman" w:eastAsia="Times New Roman" w:hAnsi="Times New Roman" w:cs="Times New Roman"/>
                <w:color w:val="000000"/>
                <w:sz w:val="20"/>
                <w:lang w:val="en-US" w:eastAsia="en-US"/>
              </w:rPr>
              <w:t>reduktuar</w:t>
            </w:r>
            <w:proofErr w:type="spellEnd"/>
            <w:r w:rsidRPr="00FC3B79">
              <w:rPr>
                <w:rFonts w:ascii="Times New Roman" w:eastAsia="Times New Roman" w:hAnsi="Times New Roman" w:cs="Times New Roman"/>
                <w:color w:val="000000"/>
                <w:sz w:val="20"/>
                <w:lang w:val="en-US" w:eastAsia="en-US"/>
              </w:rPr>
              <w:t xml:space="preserve"> e TVSH-</w:t>
            </w:r>
            <w:proofErr w:type="spellStart"/>
            <w:r w:rsidRPr="00FC3B79">
              <w:rPr>
                <w:rFonts w:ascii="Times New Roman" w:eastAsia="Times New Roman" w:hAnsi="Times New Roman" w:cs="Times New Roman"/>
                <w:color w:val="000000"/>
                <w:sz w:val="20"/>
                <w:lang w:val="en-US" w:eastAsia="en-US"/>
              </w:rPr>
              <w:t>së</w:t>
            </w:r>
            <w:proofErr w:type="spellEnd"/>
            <w:r w:rsidRPr="00FC3B79">
              <w:rPr>
                <w:rFonts w:ascii="Times New Roman" w:eastAsia="Times New Roman" w:hAnsi="Times New Roman" w:cs="Times New Roman"/>
                <w:color w:val="000000"/>
                <w:sz w:val="20"/>
                <w:lang w:val="en-US" w:eastAsia="en-US"/>
              </w:rPr>
              <w:t xml:space="preserve"> 10% </w:t>
            </w:r>
            <w:proofErr w:type="spellStart"/>
            <w:r w:rsidRPr="00FC3B79">
              <w:rPr>
                <w:rFonts w:ascii="Times New Roman" w:eastAsia="Times New Roman" w:hAnsi="Times New Roman" w:cs="Times New Roman"/>
                <w:color w:val="000000"/>
                <w:sz w:val="20"/>
                <w:lang w:val="en-US" w:eastAsia="en-US"/>
              </w:rPr>
              <w:t>mbi</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furnizimin</w:t>
            </w:r>
            <w:proofErr w:type="spellEnd"/>
            <w:r w:rsidRPr="00FC3B79">
              <w:rPr>
                <w:rFonts w:ascii="Times New Roman" w:eastAsia="Times New Roman" w:hAnsi="Times New Roman" w:cs="Times New Roman"/>
                <w:color w:val="000000"/>
                <w:sz w:val="20"/>
                <w:lang w:val="en-US" w:eastAsia="en-US"/>
              </w:rPr>
              <w:t xml:space="preserve"> e </w:t>
            </w:r>
            <w:proofErr w:type="spellStart"/>
            <w:r w:rsidRPr="00FC3B79">
              <w:rPr>
                <w:rFonts w:ascii="Times New Roman" w:eastAsia="Times New Roman" w:hAnsi="Times New Roman" w:cs="Times New Roman"/>
                <w:color w:val="000000"/>
                <w:sz w:val="20"/>
                <w:lang w:val="en-US" w:eastAsia="en-US"/>
              </w:rPr>
              <w:t>inputeve</w:t>
            </w:r>
            <w:proofErr w:type="spellEnd"/>
            <w:r w:rsidRPr="00FC3B79">
              <w:rPr>
                <w:rFonts w:ascii="Times New Roman" w:eastAsia="Times New Roman" w:hAnsi="Times New Roman" w:cs="Times New Roman"/>
                <w:color w:val="000000"/>
                <w:sz w:val="20"/>
                <w:lang w:val="en-US" w:eastAsia="en-US"/>
              </w:rPr>
              <w:t xml:space="preserve"> </w:t>
            </w:r>
            <w:proofErr w:type="spellStart"/>
            <w:r w:rsidRPr="00FC3B79">
              <w:rPr>
                <w:rFonts w:ascii="Times New Roman" w:eastAsia="Times New Roman" w:hAnsi="Times New Roman" w:cs="Times New Roman"/>
                <w:color w:val="000000"/>
                <w:sz w:val="20"/>
                <w:lang w:val="en-US" w:eastAsia="en-US"/>
              </w:rPr>
              <w:t>bujqësore</w:t>
            </w:r>
            <w:proofErr w:type="spellEnd"/>
          </w:p>
        </w:tc>
        <w:tc>
          <w:tcPr>
            <w:tcW w:w="0" w:type="auto"/>
            <w:noWrap/>
            <w:hideMark/>
          </w:tcPr>
          <w:p w14:paraId="10F30AEC" w14:textId="1E5FD67C"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p>
        </w:tc>
        <w:tc>
          <w:tcPr>
            <w:tcW w:w="0" w:type="auto"/>
            <w:noWrap/>
            <w:hideMark/>
          </w:tcPr>
          <w:p w14:paraId="56F6ABCB" w14:textId="4E7C165A"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533</w:t>
            </w:r>
          </w:p>
        </w:tc>
        <w:tc>
          <w:tcPr>
            <w:tcW w:w="0" w:type="auto"/>
            <w:noWrap/>
            <w:hideMark/>
          </w:tcPr>
          <w:p w14:paraId="50295D17" w14:textId="05609812"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477</w:t>
            </w:r>
          </w:p>
        </w:tc>
        <w:tc>
          <w:tcPr>
            <w:tcW w:w="0" w:type="auto"/>
            <w:noWrap/>
            <w:hideMark/>
          </w:tcPr>
          <w:p w14:paraId="5DE52D18" w14:textId="298574E1"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16"/>
                <w:lang w:val="en-US" w:eastAsia="en-US"/>
              </w:rPr>
            </w:pPr>
            <w:r w:rsidRPr="00FC3B79">
              <w:rPr>
                <w:rFonts w:ascii="Times New Roman" w:hAnsi="Times New Roman" w:cs="Times New Roman"/>
                <w:sz w:val="20"/>
                <w:szCs w:val="16"/>
              </w:rPr>
              <w:t>530</w:t>
            </w:r>
          </w:p>
        </w:tc>
      </w:tr>
      <w:tr w:rsidR="00FC3B79" w:rsidRPr="00FC3B79" w14:paraId="0D23A261" w14:textId="77777777" w:rsidTr="00FC3B7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63640E40" w14:textId="77777777" w:rsidR="00FC3B79" w:rsidRPr="003919A6" w:rsidRDefault="00FC3B79" w:rsidP="00FC3B79">
            <w:pPr>
              <w:spacing w:line="240" w:lineRule="auto"/>
              <w:contextualSpacing w:val="0"/>
              <w:rPr>
                <w:rFonts w:ascii="Calibri" w:eastAsia="Times New Roman" w:hAnsi="Calibri" w:cs="Calibri"/>
                <w:b w:val="0"/>
                <w:bCs w:val="0"/>
                <w:color w:val="000000"/>
                <w:sz w:val="22"/>
                <w:szCs w:val="22"/>
                <w:lang w:val="en-US" w:eastAsia="en-US"/>
              </w:rPr>
            </w:pPr>
            <w:r w:rsidRPr="003919A6">
              <w:rPr>
                <w:rFonts w:ascii="Calibri" w:eastAsia="Times New Roman" w:hAnsi="Calibri" w:cs="Calibri"/>
                <w:color w:val="000000"/>
                <w:sz w:val="22"/>
                <w:szCs w:val="22"/>
                <w:lang w:val="en-US" w:eastAsia="en-US"/>
              </w:rPr>
              <w:t>II</w:t>
            </w:r>
          </w:p>
        </w:tc>
        <w:tc>
          <w:tcPr>
            <w:tcW w:w="0" w:type="auto"/>
            <w:hideMark/>
          </w:tcPr>
          <w:p w14:paraId="1083A643" w14:textId="77777777" w:rsidR="00FC3B79" w:rsidRPr="00FC3B79" w:rsidRDefault="00FC3B79" w:rsidP="00FC3B79">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sz w:val="20"/>
                <w:lang w:val="en-US" w:eastAsia="en-US"/>
              </w:rPr>
            </w:pPr>
            <w:proofErr w:type="spellStart"/>
            <w:r w:rsidRPr="00FC3B79">
              <w:rPr>
                <w:rFonts w:ascii="Calibri" w:eastAsia="Times New Roman" w:hAnsi="Calibri" w:cs="Calibri"/>
                <w:b/>
                <w:bCs/>
                <w:i/>
                <w:iCs/>
                <w:color w:val="000000"/>
                <w:sz w:val="20"/>
                <w:lang w:val="en-US" w:eastAsia="en-US"/>
              </w:rPr>
              <w:t>Shpenzimet</w:t>
            </w:r>
            <w:proofErr w:type="spellEnd"/>
            <w:r w:rsidRPr="00FC3B79">
              <w:rPr>
                <w:rFonts w:ascii="Calibri" w:eastAsia="Times New Roman" w:hAnsi="Calibri" w:cs="Calibri"/>
                <w:b/>
                <w:bCs/>
                <w:i/>
                <w:iCs/>
                <w:color w:val="000000"/>
                <w:sz w:val="20"/>
                <w:lang w:val="en-US" w:eastAsia="en-US"/>
              </w:rPr>
              <w:t xml:space="preserve"> </w:t>
            </w:r>
            <w:proofErr w:type="spellStart"/>
            <w:r w:rsidRPr="00FC3B79">
              <w:rPr>
                <w:rFonts w:ascii="Calibri" w:eastAsia="Times New Roman" w:hAnsi="Calibri" w:cs="Calibri"/>
                <w:b/>
                <w:bCs/>
                <w:i/>
                <w:iCs/>
                <w:color w:val="000000"/>
                <w:sz w:val="20"/>
                <w:lang w:val="en-US" w:eastAsia="en-US"/>
              </w:rPr>
              <w:t>totale</w:t>
            </w:r>
            <w:proofErr w:type="spellEnd"/>
            <w:r w:rsidRPr="00FC3B79">
              <w:rPr>
                <w:rFonts w:ascii="Calibri" w:eastAsia="Times New Roman" w:hAnsi="Calibri" w:cs="Calibri"/>
                <w:b/>
                <w:bCs/>
                <w:i/>
                <w:iCs/>
                <w:color w:val="000000"/>
                <w:sz w:val="20"/>
                <w:lang w:val="en-US" w:eastAsia="en-US"/>
              </w:rPr>
              <w:t xml:space="preserve"> </w:t>
            </w:r>
            <w:proofErr w:type="spellStart"/>
            <w:r w:rsidRPr="00FC3B79">
              <w:rPr>
                <w:rFonts w:ascii="Calibri" w:eastAsia="Times New Roman" w:hAnsi="Calibri" w:cs="Calibri"/>
                <w:b/>
                <w:bCs/>
                <w:i/>
                <w:iCs/>
                <w:color w:val="000000"/>
                <w:sz w:val="20"/>
                <w:lang w:val="en-US" w:eastAsia="en-US"/>
              </w:rPr>
              <w:t>nga</w:t>
            </w:r>
            <w:proofErr w:type="spellEnd"/>
            <w:r w:rsidRPr="00FC3B79">
              <w:rPr>
                <w:rFonts w:ascii="Calibri" w:eastAsia="Times New Roman" w:hAnsi="Calibri" w:cs="Calibri"/>
                <w:b/>
                <w:bCs/>
                <w:i/>
                <w:iCs/>
                <w:color w:val="000000"/>
                <w:sz w:val="20"/>
                <w:lang w:val="en-US" w:eastAsia="en-US"/>
              </w:rPr>
              <w:t xml:space="preserve"> </w:t>
            </w:r>
            <w:proofErr w:type="spellStart"/>
            <w:r w:rsidRPr="00FC3B79">
              <w:rPr>
                <w:rFonts w:ascii="Calibri" w:eastAsia="Times New Roman" w:hAnsi="Calibri" w:cs="Calibri"/>
                <w:b/>
                <w:bCs/>
                <w:i/>
                <w:iCs/>
                <w:color w:val="000000"/>
                <w:sz w:val="20"/>
                <w:lang w:val="en-US" w:eastAsia="en-US"/>
              </w:rPr>
              <w:t>normat</w:t>
            </w:r>
            <w:proofErr w:type="spellEnd"/>
            <w:r w:rsidRPr="00FC3B79">
              <w:rPr>
                <w:rFonts w:ascii="Calibri" w:eastAsia="Times New Roman" w:hAnsi="Calibri" w:cs="Calibri"/>
                <w:b/>
                <w:bCs/>
                <w:i/>
                <w:iCs/>
                <w:color w:val="000000"/>
                <w:sz w:val="20"/>
                <w:lang w:val="en-US" w:eastAsia="en-US"/>
              </w:rPr>
              <w:t xml:space="preserve"> e </w:t>
            </w:r>
            <w:proofErr w:type="spellStart"/>
            <w:r w:rsidRPr="00FC3B79">
              <w:rPr>
                <w:rFonts w:ascii="Calibri" w:eastAsia="Times New Roman" w:hAnsi="Calibri" w:cs="Calibri"/>
                <w:b/>
                <w:bCs/>
                <w:i/>
                <w:iCs/>
                <w:color w:val="000000"/>
                <w:sz w:val="20"/>
                <w:lang w:val="en-US" w:eastAsia="en-US"/>
              </w:rPr>
              <w:t>reduktuara</w:t>
            </w:r>
            <w:proofErr w:type="spellEnd"/>
            <w:r w:rsidRPr="00FC3B79">
              <w:rPr>
                <w:rFonts w:ascii="Calibri" w:eastAsia="Times New Roman" w:hAnsi="Calibri" w:cs="Calibri"/>
                <w:b/>
                <w:bCs/>
                <w:i/>
                <w:iCs/>
                <w:color w:val="000000"/>
                <w:sz w:val="20"/>
                <w:lang w:val="en-US" w:eastAsia="en-US"/>
              </w:rPr>
              <w:t xml:space="preserve"> </w:t>
            </w:r>
          </w:p>
        </w:tc>
        <w:tc>
          <w:tcPr>
            <w:tcW w:w="0" w:type="auto"/>
            <w:noWrap/>
            <w:hideMark/>
          </w:tcPr>
          <w:p w14:paraId="258E193B" w14:textId="0BD85BCD"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20"/>
                <w:szCs w:val="16"/>
                <w:lang w:val="en-US" w:eastAsia="en-US"/>
              </w:rPr>
            </w:pPr>
            <w:r w:rsidRPr="00FC3B79">
              <w:rPr>
                <w:rFonts w:ascii="Times New Roman" w:hAnsi="Times New Roman" w:cs="Times New Roman"/>
                <w:b/>
                <w:bCs/>
                <w:i/>
                <w:iCs/>
                <w:sz w:val="20"/>
                <w:szCs w:val="16"/>
              </w:rPr>
              <w:t>1,329</w:t>
            </w:r>
          </w:p>
        </w:tc>
        <w:tc>
          <w:tcPr>
            <w:tcW w:w="0" w:type="auto"/>
            <w:noWrap/>
            <w:hideMark/>
          </w:tcPr>
          <w:p w14:paraId="576AAB72" w14:textId="5A9C7A4A"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20"/>
                <w:szCs w:val="16"/>
                <w:lang w:val="en-US" w:eastAsia="en-US"/>
              </w:rPr>
            </w:pPr>
            <w:r w:rsidRPr="00FC3B79">
              <w:rPr>
                <w:rFonts w:ascii="Times New Roman" w:hAnsi="Times New Roman" w:cs="Times New Roman"/>
                <w:b/>
                <w:bCs/>
                <w:i/>
                <w:iCs/>
                <w:sz w:val="20"/>
                <w:szCs w:val="16"/>
              </w:rPr>
              <w:t>2,346</w:t>
            </w:r>
          </w:p>
        </w:tc>
        <w:tc>
          <w:tcPr>
            <w:tcW w:w="0" w:type="auto"/>
            <w:noWrap/>
            <w:hideMark/>
          </w:tcPr>
          <w:p w14:paraId="32402B67" w14:textId="3534192B"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20"/>
                <w:szCs w:val="16"/>
                <w:lang w:val="en-US" w:eastAsia="en-US"/>
              </w:rPr>
            </w:pPr>
            <w:r w:rsidRPr="00FC3B79">
              <w:rPr>
                <w:rFonts w:ascii="Times New Roman" w:hAnsi="Times New Roman" w:cs="Times New Roman"/>
                <w:b/>
                <w:bCs/>
                <w:i/>
                <w:iCs/>
                <w:sz w:val="20"/>
                <w:szCs w:val="16"/>
              </w:rPr>
              <w:t>2,590</w:t>
            </w:r>
          </w:p>
        </w:tc>
        <w:tc>
          <w:tcPr>
            <w:tcW w:w="0" w:type="auto"/>
            <w:noWrap/>
            <w:hideMark/>
          </w:tcPr>
          <w:p w14:paraId="62CDD2FA" w14:textId="2FC7F5C0" w:rsidR="00FC3B79" w:rsidRPr="00FC3B79" w:rsidRDefault="00FC3B79" w:rsidP="00FC3B79">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20"/>
                <w:szCs w:val="16"/>
                <w:lang w:val="en-US" w:eastAsia="en-US"/>
              </w:rPr>
            </w:pPr>
            <w:r w:rsidRPr="00FC3B79">
              <w:rPr>
                <w:rFonts w:ascii="Times New Roman" w:hAnsi="Times New Roman" w:cs="Times New Roman"/>
                <w:b/>
                <w:bCs/>
                <w:i/>
                <w:iCs/>
                <w:sz w:val="20"/>
                <w:szCs w:val="16"/>
              </w:rPr>
              <w:t>2,965</w:t>
            </w:r>
          </w:p>
        </w:tc>
      </w:tr>
    </w:tbl>
    <w:p w14:paraId="051BCEA6" w14:textId="77777777" w:rsidR="00174B56" w:rsidRPr="009A1B6F" w:rsidRDefault="00174B56" w:rsidP="00E26400">
      <w:pPr>
        <w:pStyle w:val="Caption"/>
        <w:jc w:val="both"/>
        <w:rPr>
          <w:rFonts w:ascii="Times New Roman" w:hAnsi="Times New Roman" w:cs="Times New Roman"/>
          <w:sz w:val="24"/>
          <w:szCs w:val="24"/>
        </w:rPr>
      </w:pPr>
    </w:p>
    <w:p w14:paraId="1BAEEFBA" w14:textId="77777777" w:rsidR="00452351" w:rsidRDefault="00452351" w:rsidP="00452351">
      <w:pPr>
        <w:pStyle w:val="Caption"/>
        <w:spacing w:line="276" w:lineRule="auto"/>
        <w:jc w:val="both"/>
        <w:rPr>
          <w:rFonts w:ascii="Times New Roman" w:hAnsi="Times New Roman" w:cs="Times New Roman"/>
          <w:sz w:val="24"/>
          <w:szCs w:val="24"/>
        </w:rPr>
      </w:pPr>
    </w:p>
    <w:p w14:paraId="6150EFF4" w14:textId="5F109EF4" w:rsidR="0063236F" w:rsidRDefault="0063236F" w:rsidP="00452351">
      <w:pPr>
        <w:pStyle w:val="Caption"/>
        <w:spacing w:line="276" w:lineRule="auto"/>
        <w:jc w:val="both"/>
        <w:rPr>
          <w:rFonts w:ascii="Times New Roman" w:hAnsi="Times New Roman" w:cs="Times New Roman"/>
          <w:sz w:val="24"/>
          <w:szCs w:val="24"/>
        </w:rPr>
      </w:pPr>
      <w:bookmarkStart w:id="125" w:name="_Hlk209014897"/>
      <w:proofErr w:type="spellStart"/>
      <w:r>
        <w:rPr>
          <w:rFonts w:ascii="Times New Roman" w:hAnsi="Times New Roman" w:cs="Times New Roman"/>
          <w:sz w:val="24"/>
          <w:szCs w:val="24"/>
        </w:rPr>
        <w:t>Vlerësimet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për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vitet</w:t>
      </w:r>
      <w:proofErr w:type="spellEnd"/>
      <w:r>
        <w:rPr>
          <w:rFonts w:ascii="Times New Roman" w:hAnsi="Times New Roman" w:cs="Times New Roman"/>
          <w:sz w:val="24"/>
          <w:szCs w:val="24"/>
        </w:rPr>
        <w:t xml:space="preserve"> 2021-2024 </w:t>
      </w:r>
      <w:proofErr w:type="spellStart"/>
      <w:r>
        <w:rPr>
          <w:rFonts w:ascii="Times New Roman" w:hAnsi="Times New Roman" w:cs="Times New Roman"/>
          <w:sz w:val="24"/>
          <w:szCs w:val="24"/>
        </w:rPr>
        <w:t>tregojnë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një</w:t>
      </w:r>
      <w:proofErr w:type="spellEnd"/>
      <w:r>
        <w:rPr>
          <w:rFonts w:ascii="Times New Roman" w:hAnsi="Times New Roman" w:cs="Times New Roman"/>
          <w:sz w:val="24"/>
          <w:szCs w:val="24"/>
        </w:rPr>
        <w:t xml:space="preserve"> trend </w:t>
      </w:r>
      <w:proofErr w:type="spellStart"/>
      <w:r>
        <w:rPr>
          <w:rFonts w:ascii="Times New Roman" w:hAnsi="Times New Roman" w:cs="Times New Roman"/>
          <w:sz w:val="24"/>
          <w:szCs w:val="24"/>
        </w:rPr>
        <w:t>në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rritje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ardhurave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munguara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pasojë</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aplikimit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normave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reduktuara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r w:rsidR="00497B51" w:rsidRPr="009A1B6F">
        <w:rPr>
          <w:rFonts w:ascii="Times New Roman" w:hAnsi="Times New Roman" w:cs="Times New Roman"/>
          <w:sz w:val="24"/>
          <w:szCs w:val="24"/>
        </w:rPr>
        <w:t xml:space="preserve"> </w:t>
      </w:r>
    </w:p>
    <w:p w14:paraId="0C41790D" w14:textId="284E5CF5" w:rsidR="00497B51" w:rsidRPr="00727831" w:rsidRDefault="00174B56" w:rsidP="00452351">
      <w:pPr>
        <w:pStyle w:val="Caption"/>
        <w:spacing w:line="276" w:lineRule="auto"/>
        <w:jc w:val="both"/>
        <w:rPr>
          <w:rFonts w:ascii="Times New Roman" w:hAnsi="Times New Roman" w:cs="Times New Roman"/>
          <w:sz w:val="24"/>
          <w:szCs w:val="24"/>
          <w:lang w:val="da-DK"/>
        </w:rPr>
      </w:pPr>
      <w:r w:rsidRPr="00727831">
        <w:rPr>
          <w:rFonts w:ascii="Times New Roman" w:hAnsi="Times New Roman" w:cs="Times New Roman"/>
          <w:sz w:val="24"/>
          <w:szCs w:val="24"/>
          <w:lang w:val="da-DK"/>
        </w:rPr>
        <w:t>Kjo rritje lidhet kryesisht me</w:t>
      </w:r>
      <w:r w:rsidR="00497B51" w:rsidRPr="00727831">
        <w:rPr>
          <w:rFonts w:ascii="Times New Roman" w:hAnsi="Times New Roman" w:cs="Times New Roman"/>
          <w:sz w:val="24"/>
          <w:szCs w:val="24"/>
          <w:lang w:val="da-DK"/>
        </w:rPr>
        <w:t>:</w:t>
      </w:r>
    </w:p>
    <w:p w14:paraId="4F38CD0F" w14:textId="1BBB563A" w:rsidR="00497B51" w:rsidRPr="00727831" w:rsidRDefault="007F69BD" w:rsidP="00D00608">
      <w:pPr>
        <w:pStyle w:val="Caption"/>
        <w:numPr>
          <w:ilvl w:val="0"/>
          <w:numId w:val="24"/>
        </w:numPr>
        <w:spacing w:line="276" w:lineRule="auto"/>
        <w:jc w:val="both"/>
        <w:rPr>
          <w:rFonts w:ascii="Times New Roman" w:hAnsi="Times New Roman" w:cs="Times New Roman"/>
          <w:sz w:val="24"/>
          <w:szCs w:val="24"/>
          <w:lang w:val="da-DK"/>
        </w:rPr>
      </w:pPr>
      <w:r w:rsidRPr="00727831">
        <w:rPr>
          <w:rFonts w:ascii="Times New Roman" w:hAnsi="Times New Roman" w:cs="Times New Roman"/>
          <w:sz w:val="24"/>
          <w:szCs w:val="24"/>
          <w:lang w:val="da-DK"/>
        </w:rPr>
        <w:t>Z</w:t>
      </w:r>
      <w:r w:rsidR="00174B56" w:rsidRPr="00727831">
        <w:rPr>
          <w:rFonts w:ascii="Times New Roman" w:hAnsi="Times New Roman" w:cs="Times New Roman"/>
          <w:sz w:val="24"/>
          <w:szCs w:val="24"/>
          <w:lang w:val="da-DK"/>
        </w:rPr>
        <w:t>gjerimin e bazës së zbatimit të shkallës së reduktuar të T</w:t>
      </w:r>
      <w:r w:rsidR="00452351" w:rsidRPr="00727831">
        <w:rPr>
          <w:rFonts w:ascii="Times New Roman" w:hAnsi="Times New Roman" w:cs="Times New Roman"/>
          <w:sz w:val="24"/>
          <w:szCs w:val="24"/>
          <w:lang w:val="da-DK"/>
        </w:rPr>
        <w:t>vsh</w:t>
      </w:r>
      <w:r w:rsidR="00174B56" w:rsidRPr="00727831">
        <w:rPr>
          <w:rFonts w:ascii="Times New Roman" w:hAnsi="Times New Roman" w:cs="Times New Roman"/>
          <w:sz w:val="24"/>
          <w:szCs w:val="24"/>
          <w:lang w:val="da-DK"/>
        </w:rPr>
        <w:t>-së prej 6% për shërbimet e akomodimit turistik. Rritja e turizmit dhe volumi më i madh i shërbimeve të ofruara në këtë sektor kanë rritur efektin fiskal të kësaj ma</w:t>
      </w:r>
      <w:r w:rsidR="00497B51" w:rsidRPr="00727831">
        <w:rPr>
          <w:rFonts w:ascii="Times New Roman" w:hAnsi="Times New Roman" w:cs="Times New Roman"/>
          <w:sz w:val="24"/>
          <w:szCs w:val="24"/>
          <w:lang w:val="da-DK"/>
        </w:rPr>
        <w:t>se</w:t>
      </w:r>
      <w:r w:rsidR="00174B56" w:rsidRPr="00727831">
        <w:rPr>
          <w:rFonts w:ascii="Times New Roman" w:hAnsi="Times New Roman" w:cs="Times New Roman"/>
          <w:sz w:val="24"/>
          <w:szCs w:val="24"/>
          <w:lang w:val="da-DK"/>
        </w:rPr>
        <w:t>.</w:t>
      </w:r>
      <w:r w:rsidR="00F36597">
        <w:rPr>
          <w:rFonts w:ascii="Times New Roman" w:hAnsi="Times New Roman" w:cs="Times New Roman"/>
          <w:sz w:val="24"/>
          <w:szCs w:val="24"/>
          <w:lang w:val="da-DK"/>
        </w:rPr>
        <w:t xml:space="preserve"> Për vitin 2023 dhe 2024 shpenzimet tatimore për këtë kategori përbëjnë rreth 73 % të totalit të shpenzimeve që rrjedhin nga normat e reduktuara.</w:t>
      </w:r>
    </w:p>
    <w:p w14:paraId="49F7F386" w14:textId="15D23606" w:rsidR="00174B56" w:rsidRPr="00727831" w:rsidRDefault="007F69BD" w:rsidP="00D00608">
      <w:pPr>
        <w:pStyle w:val="Caption"/>
        <w:numPr>
          <w:ilvl w:val="0"/>
          <w:numId w:val="24"/>
        </w:numPr>
        <w:spacing w:line="276" w:lineRule="auto"/>
        <w:jc w:val="both"/>
        <w:rPr>
          <w:rFonts w:ascii="Times New Roman" w:hAnsi="Times New Roman" w:cs="Times New Roman"/>
          <w:sz w:val="24"/>
          <w:szCs w:val="24"/>
          <w:lang w:val="da-DK"/>
        </w:rPr>
      </w:pPr>
      <w:r w:rsidRPr="00727831">
        <w:rPr>
          <w:rFonts w:ascii="Times New Roman" w:hAnsi="Times New Roman" w:cs="Times New Roman"/>
          <w:sz w:val="24"/>
          <w:szCs w:val="24"/>
          <w:lang w:val="da-DK"/>
        </w:rPr>
        <w:t>R</w:t>
      </w:r>
      <w:r w:rsidR="00174B56" w:rsidRPr="00727831">
        <w:rPr>
          <w:rFonts w:ascii="Times New Roman" w:hAnsi="Times New Roman" w:cs="Times New Roman"/>
          <w:sz w:val="24"/>
          <w:szCs w:val="24"/>
          <w:lang w:val="da-DK"/>
        </w:rPr>
        <w:t>ritje</w:t>
      </w:r>
      <w:r w:rsidR="00452351" w:rsidRPr="00727831">
        <w:rPr>
          <w:rFonts w:ascii="Times New Roman" w:hAnsi="Times New Roman" w:cs="Times New Roman"/>
          <w:sz w:val="24"/>
          <w:szCs w:val="24"/>
          <w:lang w:val="da-DK"/>
        </w:rPr>
        <w:t xml:space="preserve"> </w:t>
      </w:r>
      <w:r w:rsidR="00174B56" w:rsidRPr="00727831">
        <w:rPr>
          <w:rFonts w:ascii="Times New Roman" w:hAnsi="Times New Roman" w:cs="Times New Roman"/>
          <w:sz w:val="24"/>
          <w:szCs w:val="24"/>
          <w:lang w:val="da-DK"/>
        </w:rPr>
        <w:t xml:space="preserve">ka pasur edhe SHT nga shkalla e reduktuar e TVSH-së prej 10%, e zbatuar mbi inputet bujqësore, ku janë përfshirë edhe pesticidet dhe plehëruesit kimikë, pas ndryshimeve të fundit të </w:t>
      </w:r>
      <w:r w:rsidR="00452351" w:rsidRPr="00727831">
        <w:rPr>
          <w:rFonts w:ascii="Times New Roman" w:hAnsi="Times New Roman" w:cs="Times New Roman"/>
          <w:sz w:val="24"/>
          <w:szCs w:val="24"/>
          <w:lang w:val="da-DK"/>
        </w:rPr>
        <w:t>“</w:t>
      </w:r>
      <w:r w:rsidR="00174B56" w:rsidRPr="00727831">
        <w:rPr>
          <w:rFonts w:ascii="Times New Roman" w:hAnsi="Times New Roman" w:cs="Times New Roman"/>
          <w:sz w:val="24"/>
          <w:szCs w:val="24"/>
          <w:lang w:val="da-DK"/>
        </w:rPr>
        <w:t>Modelit të T</w:t>
      </w:r>
      <w:r w:rsidR="00452351" w:rsidRPr="00727831">
        <w:rPr>
          <w:rFonts w:ascii="Times New Roman" w:hAnsi="Times New Roman" w:cs="Times New Roman"/>
          <w:sz w:val="24"/>
          <w:szCs w:val="24"/>
          <w:lang w:val="da-DK"/>
        </w:rPr>
        <w:t>vsh</w:t>
      </w:r>
      <w:r w:rsidR="00174B56" w:rsidRPr="00727831">
        <w:rPr>
          <w:rFonts w:ascii="Times New Roman" w:hAnsi="Times New Roman" w:cs="Times New Roman"/>
          <w:sz w:val="24"/>
          <w:szCs w:val="24"/>
          <w:lang w:val="da-DK"/>
        </w:rPr>
        <w:t>-së</w:t>
      </w:r>
      <w:r w:rsidR="00452351" w:rsidRPr="00727831">
        <w:rPr>
          <w:rFonts w:ascii="Times New Roman" w:hAnsi="Times New Roman" w:cs="Times New Roman"/>
          <w:sz w:val="24"/>
          <w:szCs w:val="24"/>
          <w:lang w:val="da-DK"/>
        </w:rPr>
        <w:t>”</w:t>
      </w:r>
      <w:r w:rsidR="00174B56" w:rsidRPr="00727831">
        <w:rPr>
          <w:rFonts w:ascii="Times New Roman" w:hAnsi="Times New Roman" w:cs="Times New Roman"/>
          <w:sz w:val="24"/>
          <w:szCs w:val="24"/>
          <w:lang w:val="da-DK"/>
        </w:rPr>
        <w:t xml:space="preserve">, të cilat më parë </w:t>
      </w:r>
      <w:r w:rsidR="003919A6" w:rsidRPr="00727831">
        <w:rPr>
          <w:rFonts w:ascii="Times New Roman" w:hAnsi="Times New Roman" w:cs="Times New Roman"/>
          <w:sz w:val="24"/>
          <w:szCs w:val="24"/>
          <w:lang w:val="da-DK"/>
        </w:rPr>
        <w:t xml:space="preserve">(në 2021), </w:t>
      </w:r>
      <w:r w:rsidR="00174B56" w:rsidRPr="00727831">
        <w:rPr>
          <w:rFonts w:ascii="Times New Roman" w:hAnsi="Times New Roman" w:cs="Times New Roman"/>
          <w:sz w:val="24"/>
          <w:szCs w:val="24"/>
          <w:lang w:val="da-DK"/>
        </w:rPr>
        <w:t>trajtoheshin si furnizime të përjashtuara</w:t>
      </w:r>
      <w:r w:rsidR="003919A6">
        <w:rPr>
          <w:rStyle w:val="FootnoteReference"/>
          <w:rFonts w:ascii="Times New Roman" w:hAnsi="Times New Roman" w:cs="Times New Roman"/>
          <w:sz w:val="24"/>
          <w:szCs w:val="24"/>
        </w:rPr>
        <w:footnoteReference w:id="4"/>
      </w:r>
      <w:r w:rsidR="00174B56" w:rsidRPr="00727831">
        <w:rPr>
          <w:rFonts w:ascii="Times New Roman" w:hAnsi="Times New Roman" w:cs="Times New Roman"/>
          <w:sz w:val="24"/>
          <w:szCs w:val="24"/>
          <w:lang w:val="da-DK"/>
        </w:rPr>
        <w:t>. SHT nga kjo kategori është rreth 4</w:t>
      </w:r>
      <w:r w:rsidR="00F36597">
        <w:rPr>
          <w:rFonts w:ascii="Times New Roman" w:hAnsi="Times New Roman" w:cs="Times New Roman"/>
          <w:sz w:val="24"/>
          <w:szCs w:val="24"/>
          <w:lang w:val="da-DK"/>
        </w:rPr>
        <w:t>77</w:t>
      </w:r>
      <w:r w:rsidR="00174B56" w:rsidRPr="00727831">
        <w:rPr>
          <w:rFonts w:ascii="Times New Roman" w:hAnsi="Times New Roman" w:cs="Times New Roman"/>
          <w:sz w:val="24"/>
          <w:szCs w:val="24"/>
          <w:lang w:val="da-DK"/>
        </w:rPr>
        <w:t xml:space="preserve"> milionë lekë</w:t>
      </w:r>
      <w:r w:rsidR="005B711D" w:rsidRPr="00727831">
        <w:rPr>
          <w:rFonts w:ascii="Times New Roman" w:hAnsi="Times New Roman" w:cs="Times New Roman"/>
          <w:sz w:val="24"/>
          <w:szCs w:val="24"/>
          <w:lang w:val="da-DK"/>
        </w:rPr>
        <w:t xml:space="preserve"> për vitin dhe 2023 dhe rreth 5</w:t>
      </w:r>
      <w:r w:rsidR="00F36597">
        <w:rPr>
          <w:rFonts w:ascii="Times New Roman" w:hAnsi="Times New Roman" w:cs="Times New Roman"/>
          <w:sz w:val="24"/>
          <w:szCs w:val="24"/>
          <w:lang w:val="da-DK"/>
        </w:rPr>
        <w:t>3</w:t>
      </w:r>
      <w:r w:rsidR="005B711D" w:rsidRPr="00727831">
        <w:rPr>
          <w:rFonts w:ascii="Times New Roman" w:hAnsi="Times New Roman" w:cs="Times New Roman"/>
          <w:sz w:val="24"/>
          <w:szCs w:val="24"/>
          <w:lang w:val="da-DK"/>
        </w:rPr>
        <w:t xml:space="preserve">0 milionë lekë për vitin 2024, duke zënë rreth </w:t>
      </w:r>
      <w:r w:rsidR="00174B56" w:rsidRPr="00727831">
        <w:rPr>
          <w:rFonts w:ascii="Times New Roman" w:hAnsi="Times New Roman" w:cs="Times New Roman"/>
          <w:sz w:val="24"/>
          <w:szCs w:val="24"/>
          <w:lang w:val="da-DK"/>
        </w:rPr>
        <w:t>1</w:t>
      </w:r>
      <w:r w:rsidR="00F36597">
        <w:rPr>
          <w:rFonts w:ascii="Times New Roman" w:hAnsi="Times New Roman" w:cs="Times New Roman"/>
          <w:sz w:val="24"/>
          <w:szCs w:val="24"/>
          <w:lang w:val="da-DK"/>
        </w:rPr>
        <w:t>8</w:t>
      </w:r>
      <w:r w:rsidR="00174B56" w:rsidRPr="00727831">
        <w:rPr>
          <w:rFonts w:ascii="Times New Roman" w:hAnsi="Times New Roman" w:cs="Times New Roman"/>
          <w:sz w:val="24"/>
          <w:szCs w:val="24"/>
          <w:lang w:val="da-DK"/>
        </w:rPr>
        <w:t xml:space="preserve">% e totalit të SHT nga shkallët e reduktuara. </w:t>
      </w:r>
    </w:p>
    <w:p w14:paraId="25144AA9" w14:textId="451666E6" w:rsidR="00452351" w:rsidRPr="00452351" w:rsidRDefault="00452351" w:rsidP="00D00608">
      <w:pPr>
        <w:pStyle w:val="Caption"/>
        <w:numPr>
          <w:ilvl w:val="0"/>
          <w:numId w:val="24"/>
        </w:numPr>
        <w:spacing w:line="276" w:lineRule="auto"/>
        <w:jc w:val="both"/>
        <w:rPr>
          <w:rFonts w:ascii="Times New Roman" w:hAnsi="Times New Roman" w:cs="Times New Roman"/>
          <w:sz w:val="24"/>
          <w:szCs w:val="24"/>
        </w:rPr>
      </w:pPr>
      <w:r w:rsidRPr="00727831">
        <w:rPr>
          <w:rFonts w:ascii="Times New Roman" w:hAnsi="Times New Roman" w:cs="Times New Roman"/>
          <w:sz w:val="24"/>
          <w:szCs w:val="24"/>
          <w:lang w:val="da-DK"/>
        </w:rPr>
        <w:t xml:space="preserve">Shpenzimi tatimor nga norma e reduktuar 6% për shërbimet e ofruara nga hotelet me markë/luksoze mbetet i ulët. Sipas të dhënave të Ministrisë përgjegjëse për turizmin, </w:t>
      </w:r>
      <w:r w:rsidRPr="00727831">
        <w:rPr>
          <w:rFonts w:ascii="Times New Roman" w:hAnsi="Times New Roman" w:cs="Times New Roman"/>
          <w:sz w:val="24"/>
          <w:szCs w:val="24"/>
          <w:lang w:val="da-DK"/>
        </w:rPr>
        <w:lastRenderedPageBreak/>
        <w:t xml:space="preserve">deri në fund të muajit Dhjetor 2024 janë miratuar me Vendime të Këshillit të Ministrave 11 struktura akomoduese me status special. Nga këto, </w:t>
      </w:r>
      <w:r w:rsidRPr="00873109">
        <w:rPr>
          <w:rFonts w:ascii="Times New Roman" w:hAnsi="Times New Roman" w:cs="Times New Roman"/>
          <w:sz w:val="24"/>
          <w:szCs w:val="24"/>
          <w:lang w:val="da-DK"/>
        </w:rPr>
        <w:t xml:space="preserve">vetëm dy janë bërë operacionale dhe kanë filluar ofrimin e shërbimeve të akomodimit, </w:t>
      </w:r>
      <w:r w:rsidRPr="00727831">
        <w:rPr>
          <w:rFonts w:ascii="Times New Roman" w:hAnsi="Times New Roman" w:cs="Times New Roman"/>
          <w:sz w:val="24"/>
          <w:szCs w:val="24"/>
          <w:lang w:val="da-DK"/>
        </w:rPr>
        <w:t xml:space="preserve">njëri prej tyre që nga viti 2021 dhe tjetri nga viti 2023. </w:t>
      </w:r>
      <w:proofErr w:type="spellStart"/>
      <w:r w:rsidRPr="00452351">
        <w:rPr>
          <w:rFonts w:ascii="Times New Roman" w:hAnsi="Times New Roman" w:cs="Times New Roman"/>
          <w:sz w:val="24"/>
          <w:szCs w:val="24"/>
        </w:rPr>
        <w:t>Të</w:t>
      </w:r>
      <w:proofErr w:type="spellEnd"/>
      <w:r w:rsidRPr="00452351">
        <w:rPr>
          <w:rFonts w:ascii="Times New Roman" w:hAnsi="Times New Roman" w:cs="Times New Roman"/>
          <w:sz w:val="24"/>
          <w:szCs w:val="24"/>
        </w:rPr>
        <w:t xml:space="preserve"> </w:t>
      </w:r>
      <w:proofErr w:type="spellStart"/>
      <w:r w:rsidRPr="00452351">
        <w:rPr>
          <w:rFonts w:ascii="Times New Roman" w:hAnsi="Times New Roman" w:cs="Times New Roman"/>
          <w:sz w:val="24"/>
          <w:szCs w:val="24"/>
        </w:rPr>
        <w:t>tjerat</w:t>
      </w:r>
      <w:proofErr w:type="spellEnd"/>
      <w:r w:rsidRPr="00452351">
        <w:rPr>
          <w:rFonts w:ascii="Times New Roman" w:hAnsi="Times New Roman" w:cs="Times New Roman"/>
          <w:sz w:val="24"/>
          <w:szCs w:val="24"/>
        </w:rPr>
        <w:t xml:space="preserve"> </w:t>
      </w:r>
      <w:proofErr w:type="spellStart"/>
      <w:r w:rsidRPr="00452351">
        <w:rPr>
          <w:rFonts w:ascii="Times New Roman" w:hAnsi="Times New Roman" w:cs="Times New Roman"/>
          <w:sz w:val="24"/>
          <w:szCs w:val="24"/>
        </w:rPr>
        <w:t>gjenden</w:t>
      </w:r>
      <w:proofErr w:type="spellEnd"/>
      <w:r w:rsidRPr="00452351">
        <w:rPr>
          <w:rFonts w:ascii="Times New Roman" w:hAnsi="Times New Roman" w:cs="Times New Roman"/>
          <w:sz w:val="24"/>
          <w:szCs w:val="24"/>
        </w:rPr>
        <w:t xml:space="preserve"> </w:t>
      </w:r>
      <w:proofErr w:type="spellStart"/>
      <w:r w:rsidRPr="00452351">
        <w:rPr>
          <w:rFonts w:ascii="Times New Roman" w:hAnsi="Times New Roman" w:cs="Times New Roman"/>
          <w:sz w:val="24"/>
          <w:szCs w:val="24"/>
        </w:rPr>
        <w:t>ende</w:t>
      </w:r>
      <w:proofErr w:type="spellEnd"/>
      <w:r w:rsidRPr="00452351">
        <w:rPr>
          <w:rFonts w:ascii="Times New Roman" w:hAnsi="Times New Roman" w:cs="Times New Roman"/>
          <w:sz w:val="24"/>
          <w:szCs w:val="24"/>
        </w:rPr>
        <w:t xml:space="preserve"> </w:t>
      </w:r>
      <w:proofErr w:type="spellStart"/>
      <w:r w:rsidRPr="00452351">
        <w:rPr>
          <w:rFonts w:ascii="Times New Roman" w:hAnsi="Times New Roman" w:cs="Times New Roman"/>
          <w:sz w:val="24"/>
          <w:szCs w:val="24"/>
        </w:rPr>
        <w:t>në</w:t>
      </w:r>
      <w:proofErr w:type="spellEnd"/>
      <w:r w:rsidRPr="00452351">
        <w:rPr>
          <w:rFonts w:ascii="Times New Roman" w:hAnsi="Times New Roman" w:cs="Times New Roman"/>
          <w:sz w:val="24"/>
          <w:szCs w:val="24"/>
        </w:rPr>
        <w:t xml:space="preserve"> </w:t>
      </w:r>
      <w:proofErr w:type="spellStart"/>
      <w:r w:rsidRPr="00452351">
        <w:rPr>
          <w:rFonts w:ascii="Times New Roman" w:hAnsi="Times New Roman" w:cs="Times New Roman"/>
          <w:sz w:val="24"/>
          <w:szCs w:val="24"/>
        </w:rPr>
        <w:t>fazën</w:t>
      </w:r>
      <w:proofErr w:type="spellEnd"/>
      <w:r w:rsidRPr="00452351">
        <w:rPr>
          <w:rFonts w:ascii="Times New Roman" w:hAnsi="Times New Roman" w:cs="Times New Roman"/>
          <w:sz w:val="24"/>
          <w:szCs w:val="24"/>
        </w:rPr>
        <w:t xml:space="preserve"> e </w:t>
      </w:r>
      <w:proofErr w:type="spellStart"/>
      <w:r w:rsidRPr="00452351">
        <w:rPr>
          <w:rFonts w:ascii="Times New Roman" w:hAnsi="Times New Roman" w:cs="Times New Roman"/>
          <w:sz w:val="24"/>
          <w:szCs w:val="24"/>
        </w:rPr>
        <w:t>ndërtimit</w:t>
      </w:r>
      <w:proofErr w:type="spellEnd"/>
      <w:r w:rsidRPr="00452351">
        <w:rPr>
          <w:rFonts w:ascii="Times New Roman" w:hAnsi="Times New Roman" w:cs="Times New Roman"/>
          <w:sz w:val="24"/>
          <w:szCs w:val="24"/>
        </w:rPr>
        <w:t>.</w:t>
      </w:r>
    </w:p>
    <w:p w14:paraId="630D7194" w14:textId="5D9A0C94" w:rsidR="00452351" w:rsidRPr="00452351" w:rsidRDefault="00452351" w:rsidP="00452351">
      <w:pPr>
        <w:pStyle w:val="Caption"/>
        <w:spacing w:line="276" w:lineRule="auto"/>
        <w:ind w:left="780"/>
        <w:jc w:val="both"/>
        <w:rPr>
          <w:rFonts w:ascii="Times New Roman" w:hAnsi="Times New Roman" w:cs="Times New Roman"/>
          <w:sz w:val="24"/>
          <w:szCs w:val="24"/>
        </w:rPr>
      </w:pPr>
      <w:proofErr w:type="spellStart"/>
      <w:r w:rsidRPr="00452351">
        <w:rPr>
          <w:rFonts w:ascii="Times New Roman" w:hAnsi="Times New Roman" w:cs="Times New Roman"/>
          <w:sz w:val="24"/>
          <w:szCs w:val="24"/>
        </w:rPr>
        <w:t>Pritet</w:t>
      </w:r>
      <w:proofErr w:type="spellEnd"/>
      <w:r w:rsidRPr="00452351">
        <w:rPr>
          <w:rFonts w:ascii="Times New Roman" w:hAnsi="Times New Roman" w:cs="Times New Roman"/>
          <w:sz w:val="24"/>
          <w:szCs w:val="24"/>
        </w:rPr>
        <w:t xml:space="preserve"> </w:t>
      </w:r>
      <w:proofErr w:type="spellStart"/>
      <w:r w:rsidRPr="00452351">
        <w:rPr>
          <w:rFonts w:ascii="Times New Roman" w:hAnsi="Times New Roman" w:cs="Times New Roman"/>
          <w:sz w:val="24"/>
          <w:szCs w:val="24"/>
        </w:rPr>
        <w:t>që</w:t>
      </w:r>
      <w:proofErr w:type="spellEnd"/>
      <w:r w:rsidRPr="00452351">
        <w:rPr>
          <w:rFonts w:ascii="Times New Roman" w:hAnsi="Times New Roman" w:cs="Times New Roman"/>
          <w:sz w:val="24"/>
          <w:szCs w:val="24"/>
        </w:rPr>
        <w:t xml:space="preserve"> </w:t>
      </w:r>
      <w:proofErr w:type="spellStart"/>
      <w:r w:rsidRPr="00452351">
        <w:rPr>
          <w:rFonts w:ascii="Times New Roman" w:hAnsi="Times New Roman" w:cs="Times New Roman"/>
          <w:sz w:val="24"/>
          <w:szCs w:val="24"/>
        </w:rPr>
        <w:t>në</w:t>
      </w:r>
      <w:proofErr w:type="spellEnd"/>
      <w:r w:rsidRPr="00452351">
        <w:rPr>
          <w:rFonts w:ascii="Times New Roman" w:hAnsi="Times New Roman" w:cs="Times New Roman"/>
          <w:sz w:val="24"/>
          <w:szCs w:val="24"/>
        </w:rPr>
        <w:t xml:space="preserve"> </w:t>
      </w:r>
      <w:proofErr w:type="spellStart"/>
      <w:r w:rsidRPr="00452351">
        <w:rPr>
          <w:rFonts w:ascii="Times New Roman" w:hAnsi="Times New Roman" w:cs="Times New Roman"/>
          <w:sz w:val="24"/>
          <w:szCs w:val="24"/>
        </w:rPr>
        <w:t>vitet</w:t>
      </w:r>
      <w:proofErr w:type="spellEnd"/>
      <w:r w:rsidRPr="00452351">
        <w:rPr>
          <w:rFonts w:ascii="Times New Roman" w:hAnsi="Times New Roman" w:cs="Times New Roman"/>
          <w:sz w:val="24"/>
          <w:szCs w:val="24"/>
        </w:rPr>
        <w:t xml:space="preserve"> e </w:t>
      </w:r>
      <w:proofErr w:type="spellStart"/>
      <w:r w:rsidRPr="00452351">
        <w:rPr>
          <w:rFonts w:ascii="Times New Roman" w:hAnsi="Times New Roman" w:cs="Times New Roman"/>
          <w:sz w:val="24"/>
          <w:szCs w:val="24"/>
        </w:rPr>
        <w:t>ardhshme</w:t>
      </w:r>
      <w:proofErr w:type="spellEnd"/>
      <w:r w:rsidRPr="00452351">
        <w:rPr>
          <w:rFonts w:ascii="Times New Roman" w:hAnsi="Times New Roman" w:cs="Times New Roman"/>
          <w:sz w:val="24"/>
          <w:szCs w:val="24"/>
        </w:rPr>
        <w:t xml:space="preserve">, </w:t>
      </w:r>
      <w:proofErr w:type="spellStart"/>
      <w:r w:rsidRPr="00452351">
        <w:rPr>
          <w:rFonts w:ascii="Times New Roman" w:hAnsi="Times New Roman" w:cs="Times New Roman"/>
          <w:sz w:val="24"/>
          <w:szCs w:val="24"/>
        </w:rPr>
        <w:t>shpenzimi</w:t>
      </w:r>
      <w:proofErr w:type="spellEnd"/>
      <w:r w:rsidRPr="00452351">
        <w:rPr>
          <w:rFonts w:ascii="Times New Roman" w:hAnsi="Times New Roman" w:cs="Times New Roman"/>
          <w:sz w:val="24"/>
          <w:szCs w:val="24"/>
        </w:rPr>
        <w:t xml:space="preserve"> </w:t>
      </w:r>
      <w:proofErr w:type="spellStart"/>
      <w:r w:rsidRPr="00452351">
        <w:rPr>
          <w:rFonts w:ascii="Times New Roman" w:hAnsi="Times New Roman" w:cs="Times New Roman"/>
          <w:sz w:val="24"/>
          <w:szCs w:val="24"/>
        </w:rPr>
        <w:t>tatimor</w:t>
      </w:r>
      <w:proofErr w:type="spellEnd"/>
      <w:r w:rsidRPr="00452351">
        <w:rPr>
          <w:rFonts w:ascii="Times New Roman" w:hAnsi="Times New Roman" w:cs="Times New Roman"/>
          <w:sz w:val="24"/>
          <w:szCs w:val="24"/>
        </w:rPr>
        <w:t xml:space="preserve"> </w:t>
      </w:r>
      <w:proofErr w:type="spellStart"/>
      <w:r w:rsidRPr="00452351">
        <w:rPr>
          <w:rFonts w:ascii="Times New Roman" w:hAnsi="Times New Roman" w:cs="Times New Roman"/>
          <w:sz w:val="24"/>
          <w:szCs w:val="24"/>
        </w:rPr>
        <w:t>nga</w:t>
      </w:r>
      <w:proofErr w:type="spellEnd"/>
      <w:r w:rsidRPr="00452351">
        <w:rPr>
          <w:rFonts w:ascii="Times New Roman" w:hAnsi="Times New Roman" w:cs="Times New Roman"/>
          <w:sz w:val="24"/>
          <w:szCs w:val="24"/>
        </w:rPr>
        <w:t xml:space="preserve"> </w:t>
      </w:r>
      <w:proofErr w:type="spellStart"/>
      <w:r w:rsidR="00BC1E38">
        <w:rPr>
          <w:rFonts w:ascii="Times New Roman" w:hAnsi="Times New Roman" w:cs="Times New Roman"/>
          <w:sz w:val="24"/>
          <w:szCs w:val="24"/>
        </w:rPr>
        <w:t>ky</w:t>
      </w:r>
      <w:proofErr w:type="spellEnd"/>
      <w:r w:rsidR="00BC1E38">
        <w:rPr>
          <w:rFonts w:ascii="Times New Roman" w:hAnsi="Times New Roman" w:cs="Times New Roman"/>
          <w:sz w:val="24"/>
          <w:szCs w:val="24"/>
        </w:rPr>
        <w:t xml:space="preserve"> </w:t>
      </w:r>
      <w:proofErr w:type="spellStart"/>
      <w:r w:rsidR="00BC1E38">
        <w:rPr>
          <w:rFonts w:ascii="Times New Roman" w:hAnsi="Times New Roman" w:cs="Times New Roman"/>
          <w:sz w:val="24"/>
          <w:szCs w:val="24"/>
        </w:rPr>
        <w:t>trajtim</w:t>
      </w:r>
      <w:proofErr w:type="spellEnd"/>
      <w:r w:rsidR="00BC1E38">
        <w:rPr>
          <w:rFonts w:ascii="Times New Roman" w:hAnsi="Times New Roman" w:cs="Times New Roman"/>
          <w:sz w:val="24"/>
          <w:szCs w:val="24"/>
        </w:rPr>
        <w:t xml:space="preserve"> </w:t>
      </w:r>
      <w:proofErr w:type="spellStart"/>
      <w:r w:rsidR="00BC1E38">
        <w:rPr>
          <w:rFonts w:ascii="Times New Roman" w:hAnsi="Times New Roman" w:cs="Times New Roman"/>
          <w:sz w:val="24"/>
          <w:szCs w:val="24"/>
        </w:rPr>
        <w:t>preferencial</w:t>
      </w:r>
      <w:proofErr w:type="spellEnd"/>
      <w:r w:rsidRPr="00452351">
        <w:rPr>
          <w:rFonts w:ascii="Times New Roman" w:hAnsi="Times New Roman" w:cs="Times New Roman"/>
          <w:sz w:val="24"/>
          <w:szCs w:val="24"/>
        </w:rPr>
        <w:t xml:space="preserve"> </w:t>
      </w:r>
      <w:proofErr w:type="spellStart"/>
      <w:r w:rsidRPr="00452351">
        <w:rPr>
          <w:rFonts w:ascii="Times New Roman" w:hAnsi="Times New Roman" w:cs="Times New Roman"/>
          <w:sz w:val="24"/>
          <w:szCs w:val="24"/>
        </w:rPr>
        <w:t>të</w:t>
      </w:r>
      <w:proofErr w:type="spellEnd"/>
      <w:r w:rsidRPr="00452351">
        <w:rPr>
          <w:rFonts w:ascii="Times New Roman" w:hAnsi="Times New Roman" w:cs="Times New Roman"/>
          <w:sz w:val="24"/>
          <w:szCs w:val="24"/>
        </w:rPr>
        <w:t xml:space="preserve"> </w:t>
      </w:r>
      <w:proofErr w:type="spellStart"/>
      <w:r w:rsidRPr="00452351">
        <w:rPr>
          <w:rFonts w:ascii="Times New Roman" w:hAnsi="Times New Roman" w:cs="Times New Roman"/>
          <w:sz w:val="24"/>
          <w:szCs w:val="24"/>
        </w:rPr>
        <w:t>rritet</w:t>
      </w:r>
      <w:proofErr w:type="spellEnd"/>
      <w:r w:rsidRPr="00452351">
        <w:rPr>
          <w:rFonts w:ascii="Times New Roman" w:hAnsi="Times New Roman" w:cs="Times New Roman"/>
          <w:sz w:val="24"/>
          <w:szCs w:val="24"/>
        </w:rPr>
        <w:t xml:space="preserve"> </w:t>
      </w:r>
      <w:proofErr w:type="spellStart"/>
      <w:r w:rsidRPr="00452351">
        <w:rPr>
          <w:rFonts w:ascii="Times New Roman" w:hAnsi="Times New Roman" w:cs="Times New Roman"/>
          <w:sz w:val="24"/>
          <w:szCs w:val="24"/>
        </w:rPr>
        <w:t>gradualisht</w:t>
      </w:r>
      <w:proofErr w:type="spellEnd"/>
      <w:r w:rsidRPr="00452351">
        <w:rPr>
          <w:rFonts w:ascii="Times New Roman" w:hAnsi="Times New Roman" w:cs="Times New Roman"/>
          <w:sz w:val="24"/>
          <w:szCs w:val="24"/>
        </w:rPr>
        <w:t xml:space="preserve">, </w:t>
      </w:r>
      <w:proofErr w:type="spellStart"/>
      <w:r w:rsidRPr="00452351">
        <w:rPr>
          <w:rFonts w:ascii="Times New Roman" w:hAnsi="Times New Roman" w:cs="Times New Roman"/>
          <w:sz w:val="24"/>
          <w:szCs w:val="24"/>
        </w:rPr>
        <w:t>në</w:t>
      </w:r>
      <w:proofErr w:type="spellEnd"/>
      <w:r w:rsidRPr="00452351">
        <w:rPr>
          <w:rFonts w:ascii="Times New Roman" w:hAnsi="Times New Roman" w:cs="Times New Roman"/>
          <w:sz w:val="24"/>
          <w:szCs w:val="24"/>
        </w:rPr>
        <w:t xml:space="preserve"> </w:t>
      </w:r>
      <w:proofErr w:type="spellStart"/>
      <w:r w:rsidRPr="00452351">
        <w:rPr>
          <w:rFonts w:ascii="Times New Roman" w:hAnsi="Times New Roman" w:cs="Times New Roman"/>
          <w:sz w:val="24"/>
          <w:szCs w:val="24"/>
        </w:rPr>
        <w:t>përputhje</w:t>
      </w:r>
      <w:proofErr w:type="spellEnd"/>
      <w:r w:rsidRPr="00452351">
        <w:rPr>
          <w:rFonts w:ascii="Times New Roman" w:hAnsi="Times New Roman" w:cs="Times New Roman"/>
          <w:sz w:val="24"/>
          <w:szCs w:val="24"/>
        </w:rPr>
        <w:t xml:space="preserve"> me </w:t>
      </w:r>
      <w:proofErr w:type="spellStart"/>
      <w:r w:rsidRPr="00452351">
        <w:rPr>
          <w:rFonts w:ascii="Times New Roman" w:hAnsi="Times New Roman" w:cs="Times New Roman"/>
          <w:sz w:val="24"/>
          <w:szCs w:val="24"/>
        </w:rPr>
        <w:t>vendosjen</w:t>
      </w:r>
      <w:proofErr w:type="spellEnd"/>
      <w:r w:rsidRPr="00452351">
        <w:rPr>
          <w:rFonts w:ascii="Times New Roman" w:hAnsi="Times New Roman" w:cs="Times New Roman"/>
          <w:sz w:val="24"/>
          <w:szCs w:val="24"/>
        </w:rPr>
        <w:t xml:space="preserve"> </w:t>
      </w:r>
      <w:proofErr w:type="spellStart"/>
      <w:r w:rsidRPr="00452351">
        <w:rPr>
          <w:rFonts w:ascii="Times New Roman" w:hAnsi="Times New Roman" w:cs="Times New Roman"/>
          <w:sz w:val="24"/>
          <w:szCs w:val="24"/>
        </w:rPr>
        <w:t>operacionale</w:t>
      </w:r>
      <w:proofErr w:type="spellEnd"/>
      <w:r w:rsidRPr="00452351">
        <w:rPr>
          <w:rFonts w:ascii="Times New Roman" w:hAnsi="Times New Roman" w:cs="Times New Roman"/>
          <w:sz w:val="24"/>
          <w:szCs w:val="24"/>
        </w:rPr>
        <w:t xml:space="preserve"> </w:t>
      </w:r>
      <w:proofErr w:type="spellStart"/>
      <w:r w:rsidRPr="00452351">
        <w:rPr>
          <w:rFonts w:ascii="Times New Roman" w:hAnsi="Times New Roman" w:cs="Times New Roman"/>
          <w:sz w:val="24"/>
          <w:szCs w:val="24"/>
        </w:rPr>
        <w:t>të</w:t>
      </w:r>
      <w:proofErr w:type="spellEnd"/>
      <w:r w:rsidRPr="00452351">
        <w:rPr>
          <w:rFonts w:ascii="Times New Roman" w:hAnsi="Times New Roman" w:cs="Times New Roman"/>
          <w:sz w:val="24"/>
          <w:szCs w:val="24"/>
        </w:rPr>
        <w:t xml:space="preserve"> </w:t>
      </w:r>
      <w:proofErr w:type="spellStart"/>
      <w:r w:rsidRPr="00452351">
        <w:rPr>
          <w:rFonts w:ascii="Times New Roman" w:hAnsi="Times New Roman" w:cs="Times New Roman"/>
          <w:sz w:val="24"/>
          <w:szCs w:val="24"/>
        </w:rPr>
        <w:t>strukturave</w:t>
      </w:r>
      <w:proofErr w:type="spellEnd"/>
      <w:r w:rsidRPr="00452351">
        <w:rPr>
          <w:rFonts w:ascii="Times New Roman" w:hAnsi="Times New Roman" w:cs="Times New Roman"/>
          <w:sz w:val="24"/>
          <w:szCs w:val="24"/>
        </w:rPr>
        <w:t xml:space="preserve"> </w:t>
      </w:r>
      <w:proofErr w:type="spellStart"/>
      <w:r w:rsidRPr="00452351">
        <w:rPr>
          <w:rFonts w:ascii="Times New Roman" w:hAnsi="Times New Roman" w:cs="Times New Roman"/>
          <w:sz w:val="24"/>
          <w:szCs w:val="24"/>
        </w:rPr>
        <w:t>të</w:t>
      </w:r>
      <w:proofErr w:type="spellEnd"/>
      <w:r w:rsidRPr="00452351">
        <w:rPr>
          <w:rFonts w:ascii="Times New Roman" w:hAnsi="Times New Roman" w:cs="Times New Roman"/>
          <w:sz w:val="24"/>
          <w:szCs w:val="24"/>
        </w:rPr>
        <w:t xml:space="preserve"> </w:t>
      </w:r>
      <w:proofErr w:type="spellStart"/>
      <w:r w:rsidRPr="00452351">
        <w:rPr>
          <w:rFonts w:ascii="Times New Roman" w:hAnsi="Times New Roman" w:cs="Times New Roman"/>
          <w:sz w:val="24"/>
          <w:szCs w:val="24"/>
        </w:rPr>
        <w:t>certifikuara</w:t>
      </w:r>
      <w:proofErr w:type="spellEnd"/>
      <w:r w:rsidRPr="00452351">
        <w:rPr>
          <w:rFonts w:ascii="Times New Roman" w:hAnsi="Times New Roman" w:cs="Times New Roman"/>
          <w:sz w:val="24"/>
          <w:szCs w:val="24"/>
        </w:rPr>
        <w:t xml:space="preserve"> </w:t>
      </w:r>
      <w:proofErr w:type="spellStart"/>
      <w:r w:rsidRPr="00452351">
        <w:rPr>
          <w:rFonts w:ascii="Times New Roman" w:hAnsi="Times New Roman" w:cs="Times New Roman"/>
          <w:sz w:val="24"/>
          <w:szCs w:val="24"/>
        </w:rPr>
        <w:t>si</w:t>
      </w:r>
      <w:proofErr w:type="spellEnd"/>
      <w:r w:rsidRPr="00452351">
        <w:rPr>
          <w:rFonts w:ascii="Times New Roman" w:hAnsi="Times New Roman" w:cs="Times New Roman"/>
          <w:sz w:val="24"/>
          <w:szCs w:val="24"/>
        </w:rPr>
        <w:t xml:space="preserve"> </w:t>
      </w:r>
      <w:proofErr w:type="spellStart"/>
      <w:r w:rsidRPr="00452351">
        <w:rPr>
          <w:rFonts w:ascii="Times New Roman" w:hAnsi="Times New Roman" w:cs="Times New Roman"/>
          <w:sz w:val="24"/>
          <w:szCs w:val="24"/>
        </w:rPr>
        <w:t>hotele</w:t>
      </w:r>
      <w:proofErr w:type="spellEnd"/>
      <w:r w:rsidRPr="00452351">
        <w:rPr>
          <w:rFonts w:ascii="Times New Roman" w:hAnsi="Times New Roman" w:cs="Times New Roman"/>
          <w:sz w:val="24"/>
          <w:szCs w:val="24"/>
        </w:rPr>
        <w:t xml:space="preserve"> me status special.</w:t>
      </w:r>
    </w:p>
    <w:p w14:paraId="41C955A3" w14:textId="77777777" w:rsidR="00452351" w:rsidRPr="00452351" w:rsidRDefault="00452351" w:rsidP="00452351">
      <w:pPr>
        <w:pStyle w:val="Caption"/>
        <w:spacing w:line="276" w:lineRule="auto"/>
        <w:ind w:left="780"/>
        <w:jc w:val="both"/>
        <w:rPr>
          <w:rFonts w:ascii="Times New Roman" w:hAnsi="Times New Roman" w:cs="Times New Roman"/>
          <w:sz w:val="24"/>
          <w:szCs w:val="24"/>
        </w:rPr>
      </w:pPr>
    </w:p>
    <w:p w14:paraId="47E1E81A" w14:textId="1AD52C1E" w:rsidR="00174B56" w:rsidRPr="009A1B6F" w:rsidRDefault="00174B56" w:rsidP="00452351">
      <w:pPr>
        <w:pStyle w:val="Caption"/>
        <w:spacing w:line="276" w:lineRule="auto"/>
        <w:jc w:val="both"/>
        <w:rPr>
          <w:rFonts w:ascii="Times New Roman" w:hAnsi="Times New Roman" w:cs="Times New Roman"/>
          <w:sz w:val="24"/>
          <w:szCs w:val="24"/>
        </w:rPr>
      </w:pPr>
      <w:proofErr w:type="spellStart"/>
      <w:r w:rsidRPr="009A1B6F">
        <w:rPr>
          <w:rFonts w:ascii="Times New Roman" w:hAnsi="Times New Roman" w:cs="Times New Roman"/>
          <w:sz w:val="24"/>
          <w:szCs w:val="24"/>
        </w:rPr>
        <w:t>Në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tërësi</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rritja</w:t>
      </w:r>
      <w:proofErr w:type="spellEnd"/>
      <w:r w:rsidRPr="009A1B6F">
        <w:rPr>
          <w:rFonts w:ascii="Times New Roman" w:hAnsi="Times New Roman" w:cs="Times New Roman"/>
          <w:sz w:val="24"/>
          <w:szCs w:val="24"/>
        </w:rPr>
        <w:t xml:space="preserve"> e </w:t>
      </w:r>
      <w:proofErr w:type="spellStart"/>
      <w:r w:rsidRPr="009A1B6F">
        <w:rPr>
          <w:rFonts w:ascii="Times New Roman" w:hAnsi="Times New Roman" w:cs="Times New Roman"/>
          <w:sz w:val="24"/>
          <w:szCs w:val="24"/>
        </w:rPr>
        <w:t>shpenzimeve</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tatimore</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nga</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shkallët</w:t>
      </w:r>
      <w:proofErr w:type="spellEnd"/>
      <w:r w:rsidRPr="009A1B6F">
        <w:rPr>
          <w:rFonts w:ascii="Times New Roman" w:hAnsi="Times New Roman" w:cs="Times New Roman"/>
          <w:sz w:val="24"/>
          <w:szCs w:val="24"/>
        </w:rPr>
        <w:t xml:space="preserve"> e </w:t>
      </w:r>
      <w:proofErr w:type="spellStart"/>
      <w:r w:rsidRPr="009A1B6F">
        <w:rPr>
          <w:rFonts w:ascii="Times New Roman" w:hAnsi="Times New Roman" w:cs="Times New Roman"/>
          <w:sz w:val="24"/>
          <w:szCs w:val="24"/>
        </w:rPr>
        <w:t>reduktuara</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pasqyron</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orientimin</w:t>
      </w:r>
      <w:proofErr w:type="spellEnd"/>
      <w:r w:rsidRPr="009A1B6F">
        <w:rPr>
          <w:rFonts w:ascii="Times New Roman" w:hAnsi="Times New Roman" w:cs="Times New Roman"/>
          <w:sz w:val="24"/>
          <w:szCs w:val="24"/>
        </w:rPr>
        <w:t xml:space="preserve"> e </w:t>
      </w:r>
      <w:proofErr w:type="spellStart"/>
      <w:r w:rsidRPr="009A1B6F">
        <w:rPr>
          <w:rFonts w:ascii="Times New Roman" w:hAnsi="Times New Roman" w:cs="Times New Roman"/>
          <w:sz w:val="24"/>
          <w:szCs w:val="24"/>
        </w:rPr>
        <w:t>politikave</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fiskale</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drejt</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mbështetjes</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së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sektorëve</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prioritarë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siç</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janë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turizmi</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dhe</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bujqësia</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të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cilët</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vlerësohen</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si</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motor</w:t>
      </w:r>
      <w:r w:rsidR="00DA1EA3">
        <w:rPr>
          <w:rFonts w:ascii="Times New Roman" w:hAnsi="Times New Roman" w:cs="Times New Roman"/>
          <w:sz w:val="24"/>
          <w:szCs w:val="24"/>
        </w:rPr>
        <w:t>r</w:t>
      </w:r>
      <w:r w:rsidRPr="009A1B6F">
        <w:rPr>
          <w:rFonts w:ascii="Times New Roman" w:hAnsi="Times New Roman" w:cs="Times New Roman"/>
          <w:sz w:val="24"/>
          <w:szCs w:val="24"/>
        </w:rPr>
        <w:t>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të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rritjes</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ekonomike</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por</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që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njëkohësisht</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përbëjnë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dhe</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një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burim</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të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konsiderueshëm</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të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të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ardhurave</w:t>
      </w:r>
      <w:proofErr w:type="spellEnd"/>
      <w:r w:rsidRPr="009A1B6F">
        <w:rPr>
          <w:rFonts w:ascii="Times New Roman" w:hAnsi="Times New Roman" w:cs="Times New Roman"/>
          <w:sz w:val="24"/>
          <w:szCs w:val="24"/>
        </w:rPr>
        <w:t xml:space="preserve"> </w:t>
      </w:r>
      <w:r w:rsidR="004A4C85" w:rsidRPr="009A1B6F">
        <w:rPr>
          <w:rFonts w:ascii="Times New Roman" w:hAnsi="Times New Roman" w:cs="Times New Roman"/>
          <w:sz w:val="24"/>
          <w:szCs w:val="24"/>
        </w:rPr>
        <w:t>“</w:t>
      </w:r>
      <w:proofErr w:type="spellStart"/>
      <w:r w:rsidRPr="009A1B6F">
        <w:rPr>
          <w:rFonts w:ascii="Times New Roman" w:hAnsi="Times New Roman" w:cs="Times New Roman"/>
          <w:sz w:val="24"/>
          <w:szCs w:val="24"/>
        </w:rPr>
        <w:t>të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humbura</w:t>
      </w:r>
      <w:proofErr w:type="spellEnd"/>
      <w:r w:rsidR="004A4C85" w:rsidRPr="009A1B6F">
        <w:rPr>
          <w:rFonts w:ascii="Times New Roman" w:hAnsi="Times New Roman" w:cs="Times New Roman"/>
          <w:sz w:val="24"/>
          <w:szCs w:val="24"/>
        </w:rPr>
        <w:t>”</w:t>
      </w:r>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nga</w:t>
      </w:r>
      <w:proofErr w:type="spellEnd"/>
      <w:r w:rsidRPr="009A1B6F">
        <w:rPr>
          <w:rFonts w:ascii="Times New Roman" w:hAnsi="Times New Roman" w:cs="Times New Roman"/>
          <w:sz w:val="24"/>
          <w:szCs w:val="24"/>
        </w:rPr>
        <w:t xml:space="preserve"> TVSH-</w:t>
      </w:r>
      <w:proofErr w:type="spellStart"/>
      <w:r w:rsidRPr="009A1B6F">
        <w:rPr>
          <w:rFonts w:ascii="Times New Roman" w:hAnsi="Times New Roman" w:cs="Times New Roman"/>
          <w:sz w:val="24"/>
          <w:szCs w:val="24"/>
        </w:rPr>
        <w:t>ja</w:t>
      </w:r>
      <w:bookmarkEnd w:id="125"/>
      <w:proofErr w:type="spellEnd"/>
      <w:r w:rsidRPr="009A1B6F">
        <w:rPr>
          <w:rFonts w:ascii="Times New Roman" w:hAnsi="Times New Roman" w:cs="Times New Roman"/>
          <w:sz w:val="24"/>
          <w:szCs w:val="24"/>
        </w:rPr>
        <w:t>.</w:t>
      </w:r>
    </w:p>
    <w:p w14:paraId="49E152FA" w14:textId="77777777" w:rsidR="004D5F14" w:rsidRPr="009A1B6F" w:rsidRDefault="004D5F14" w:rsidP="00452351">
      <w:pPr>
        <w:pStyle w:val="Caption"/>
        <w:spacing w:line="276" w:lineRule="auto"/>
        <w:jc w:val="both"/>
        <w:rPr>
          <w:rFonts w:ascii="Times New Roman" w:hAnsi="Times New Roman" w:cs="Times New Roman"/>
          <w:sz w:val="24"/>
          <w:szCs w:val="24"/>
        </w:rPr>
      </w:pPr>
    </w:p>
    <w:p w14:paraId="1127382B" w14:textId="5937ACEB" w:rsidR="004D5F14" w:rsidRPr="009A1B6F" w:rsidRDefault="004D5F14" w:rsidP="00452351">
      <w:pPr>
        <w:pStyle w:val="Caption"/>
        <w:spacing w:line="276" w:lineRule="auto"/>
        <w:jc w:val="both"/>
        <w:rPr>
          <w:rFonts w:ascii="Times New Roman" w:hAnsi="Times New Roman" w:cs="Times New Roman"/>
          <w:sz w:val="24"/>
          <w:szCs w:val="24"/>
        </w:rPr>
      </w:pPr>
      <w:proofErr w:type="spellStart"/>
      <w:r w:rsidRPr="009A1B6F">
        <w:rPr>
          <w:rFonts w:ascii="Times New Roman" w:hAnsi="Times New Roman" w:cs="Times New Roman"/>
          <w:sz w:val="24"/>
          <w:szCs w:val="24"/>
        </w:rPr>
        <w:t>Sikurse</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v</w:t>
      </w:r>
      <w:r w:rsidR="00074D6D" w:rsidRPr="009A1B6F">
        <w:rPr>
          <w:rFonts w:ascii="Times New Roman" w:hAnsi="Times New Roman" w:cs="Times New Roman"/>
          <w:sz w:val="24"/>
          <w:szCs w:val="24"/>
        </w:rPr>
        <w:t>ë</w:t>
      </w:r>
      <w:r w:rsidRPr="009A1B6F">
        <w:rPr>
          <w:rFonts w:ascii="Times New Roman" w:hAnsi="Times New Roman" w:cs="Times New Roman"/>
          <w:sz w:val="24"/>
          <w:szCs w:val="24"/>
        </w:rPr>
        <w:t>rehet</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edhe</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nga</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tabela</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m</w:t>
      </w:r>
      <w:r w:rsidR="00074D6D" w:rsidRPr="009A1B6F">
        <w:rPr>
          <w:rFonts w:ascii="Times New Roman" w:hAnsi="Times New Roman" w:cs="Times New Roman"/>
          <w:sz w:val="24"/>
          <w:szCs w:val="24"/>
        </w:rPr>
        <w:t>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posht</w:t>
      </w:r>
      <w:r w:rsidR="00074D6D" w:rsidRPr="009A1B6F">
        <w:rPr>
          <w:rFonts w:ascii="Times New Roman" w:hAnsi="Times New Roman" w:cs="Times New Roman"/>
          <w:sz w:val="24"/>
          <w:szCs w:val="24"/>
        </w:rPr>
        <w:t>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pjes</w:t>
      </w:r>
      <w:r w:rsidR="00074D6D" w:rsidRPr="009A1B6F">
        <w:rPr>
          <w:rFonts w:ascii="Times New Roman" w:hAnsi="Times New Roman" w:cs="Times New Roman"/>
          <w:sz w:val="24"/>
          <w:szCs w:val="24"/>
        </w:rPr>
        <w:t>ë</w:t>
      </w:r>
      <w:r w:rsidRPr="009A1B6F">
        <w:rPr>
          <w:rFonts w:ascii="Times New Roman" w:hAnsi="Times New Roman" w:cs="Times New Roman"/>
          <w:sz w:val="24"/>
          <w:szCs w:val="24"/>
        </w:rPr>
        <w:t>n</w:t>
      </w:r>
      <w:proofErr w:type="spellEnd"/>
      <w:r w:rsidRPr="009A1B6F">
        <w:rPr>
          <w:rFonts w:ascii="Times New Roman" w:hAnsi="Times New Roman" w:cs="Times New Roman"/>
          <w:sz w:val="24"/>
          <w:szCs w:val="24"/>
        </w:rPr>
        <w:t xml:space="preserve"> me </w:t>
      </w:r>
      <w:proofErr w:type="spellStart"/>
      <w:r w:rsidRPr="009A1B6F">
        <w:rPr>
          <w:rFonts w:ascii="Times New Roman" w:hAnsi="Times New Roman" w:cs="Times New Roman"/>
          <w:sz w:val="24"/>
          <w:szCs w:val="24"/>
        </w:rPr>
        <w:t>t</w:t>
      </w:r>
      <w:r w:rsidR="00074D6D" w:rsidRPr="009A1B6F">
        <w:rPr>
          <w:rFonts w:ascii="Times New Roman" w:hAnsi="Times New Roman" w:cs="Times New Roman"/>
          <w:sz w:val="24"/>
          <w:szCs w:val="24"/>
        </w:rPr>
        <w:t>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madhe</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t</w:t>
      </w:r>
      <w:r w:rsidR="00074D6D" w:rsidRPr="009A1B6F">
        <w:rPr>
          <w:rFonts w:ascii="Times New Roman" w:hAnsi="Times New Roman" w:cs="Times New Roman"/>
          <w:sz w:val="24"/>
          <w:szCs w:val="24"/>
        </w:rPr>
        <w:t>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shpenzimit</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tatimor</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p</w:t>
      </w:r>
      <w:r w:rsidR="00074D6D" w:rsidRPr="009A1B6F">
        <w:rPr>
          <w:rFonts w:ascii="Times New Roman" w:hAnsi="Times New Roman" w:cs="Times New Roman"/>
          <w:sz w:val="24"/>
          <w:szCs w:val="24"/>
        </w:rPr>
        <w:t>ë</w:t>
      </w:r>
      <w:r w:rsidRPr="009A1B6F">
        <w:rPr>
          <w:rFonts w:ascii="Times New Roman" w:hAnsi="Times New Roman" w:cs="Times New Roman"/>
          <w:sz w:val="24"/>
          <w:szCs w:val="24"/>
        </w:rPr>
        <w:t>r</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shkall</w:t>
      </w:r>
      <w:r w:rsidR="00074D6D" w:rsidRPr="009A1B6F">
        <w:rPr>
          <w:rFonts w:ascii="Times New Roman" w:hAnsi="Times New Roman" w:cs="Times New Roman"/>
          <w:sz w:val="24"/>
          <w:szCs w:val="24"/>
        </w:rPr>
        <w:t>ë</w:t>
      </w:r>
      <w:r w:rsidRPr="009A1B6F">
        <w:rPr>
          <w:rFonts w:ascii="Times New Roman" w:hAnsi="Times New Roman" w:cs="Times New Roman"/>
          <w:sz w:val="24"/>
          <w:szCs w:val="24"/>
        </w:rPr>
        <w:t>t</w:t>
      </w:r>
      <w:proofErr w:type="spellEnd"/>
      <w:r w:rsidRPr="009A1B6F">
        <w:rPr>
          <w:rFonts w:ascii="Times New Roman" w:hAnsi="Times New Roman" w:cs="Times New Roman"/>
          <w:sz w:val="24"/>
          <w:szCs w:val="24"/>
        </w:rPr>
        <w:t xml:space="preserve"> e </w:t>
      </w:r>
      <w:proofErr w:type="spellStart"/>
      <w:r w:rsidRPr="009A1B6F">
        <w:rPr>
          <w:rFonts w:ascii="Times New Roman" w:hAnsi="Times New Roman" w:cs="Times New Roman"/>
          <w:sz w:val="24"/>
          <w:szCs w:val="24"/>
        </w:rPr>
        <w:t>reduktuara</w:t>
      </w:r>
      <w:proofErr w:type="spellEnd"/>
      <w:r w:rsidRPr="009A1B6F">
        <w:rPr>
          <w:rFonts w:ascii="Times New Roman" w:hAnsi="Times New Roman" w:cs="Times New Roman"/>
          <w:sz w:val="24"/>
          <w:szCs w:val="24"/>
        </w:rPr>
        <w:t xml:space="preserve"> e </w:t>
      </w:r>
      <w:proofErr w:type="spellStart"/>
      <w:r w:rsidRPr="009A1B6F">
        <w:rPr>
          <w:rFonts w:ascii="Times New Roman" w:hAnsi="Times New Roman" w:cs="Times New Roman"/>
          <w:sz w:val="24"/>
          <w:szCs w:val="24"/>
        </w:rPr>
        <w:t>z</w:t>
      </w:r>
      <w:r w:rsidR="00074D6D" w:rsidRPr="009A1B6F">
        <w:rPr>
          <w:rFonts w:ascii="Times New Roman" w:hAnsi="Times New Roman" w:cs="Times New Roman"/>
          <w:sz w:val="24"/>
          <w:szCs w:val="24"/>
        </w:rPr>
        <w:t>ë</w:t>
      </w:r>
      <w:r w:rsidRPr="009A1B6F">
        <w:rPr>
          <w:rFonts w:ascii="Times New Roman" w:hAnsi="Times New Roman" w:cs="Times New Roman"/>
          <w:sz w:val="24"/>
          <w:szCs w:val="24"/>
        </w:rPr>
        <w:t>n</w:t>
      </w:r>
      <w:r w:rsidR="00074D6D" w:rsidRPr="009A1B6F">
        <w:rPr>
          <w:rFonts w:ascii="Times New Roman" w:hAnsi="Times New Roman" w:cs="Times New Roman"/>
          <w:sz w:val="24"/>
          <w:szCs w:val="24"/>
        </w:rPr>
        <w:t>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normat</w:t>
      </w:r>
      <w:proofErr w:type="spellEnd"/>
      <w:r w:rsidRPr="009A1B6F">
        <w:rPr>
          <w:rFonts w:ascii="Times New Roman" w:hAnsi="Times New Roman" w:cs="Times New Roman"/>
          <w:sz w:val="24"/>
          <w:szCs w:val="24"/>
        </w:rPr>
        <w:t xml:space="preserve"> e </w:t>
      </w:r>
      <w:proofErr w:type="spellStart"/>
      <w:r w:rsidRPr="009A1B6F">
        <w:rPr>
          <w:rFonts w:ascii="Times New Roman" w:hAnsi="Times New Roman" w:cs="Times New Roman"/>
          <w:sz w:val="24"/>
          <w:szCs w:val="24"/>
        </w:rPr>
        <w:t>reduktuara</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n</w:t>
      </w:r>
      <w:r w:rsidR="00074D6D" w:rsidRPr="009A1B6F">
        <w:rPr>
          <w:rFonts w:ascii="Times New Roman" w:hAnsi="Times New Roman" w:cs="Times New Roman"/>
          <w:sz w:val="24"/>
          <w:szCs w:val="24"/>
        </w:rPr>
        <w:t>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akomodimet</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turistike</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dhe</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agrobiznes</w:t>
      </w:r>
      <w:proofErr w:type="spellEnd"/>
      <w:r w:rsidRPr="009A1B6F">
        <w:rPr>
          <w:rFonts w:ascii="Times New Roman" w:hAnsi="Times New Roman" w:cs="Times New Roman"/>
          <w:sz w:val="24"/>
          <w:szCs w:val="24"/>
        </w:rPr>
        <w:t xml:space="preserve">, me </w:t>
      </w:r>
      <w:proofErr w:type="spellStart"/>
      <w:r w:rsidRPr="009A1B6F">
        <w:rPr>
          <w:rFonts w:ascii="Times New Roman" w:hAnsi="Times New Roman" w:cs="Times New Roman"/>
          <w:sz w:val="24"/>
          <w:szCs w:val="24"/>
        </w:rPr>
        <w:t>rreth</w:t>
      </w:r>
      <w:proofErr w:type="spellEnd"/>
      <w:r w:rsidRPr="009A1B6F">
        <w:rPr>
          <w:rFonts w:ascii="Times New Roman" w:hAnsi="Times New Roman" w:cs="Times New Roman"/>
          <w:sz w:val="24"/>
          <w:szCs w:val="24"/>
        </w:rPr>
        <w:t xml:space="preserve"> 73% </w:t>
      </w:r>
      <w:proofErr w:type="spellStart"/>
      <w:r w:rsidRPr="009A1B6F">
        <w:rPr>
          <w:rFonts w:ascii="Times New Roman" w:hAnsi="Times New Roman" w:cs="Times New Roman"/>
          <w:sz w:val="24"/>
          <w:szCs w:val="24"/>
        </w:rPr>
        <w:t>t</w:t>
      </w:r>
      <w:r w:rsidR="00074D6D" w:rsidRPr="009A1B6F">
        <w:rPr>
          <w:rFonts w:ascii="Times New Roman" w:hAnsi="Times New Roman" w:cs="Times New Roman"/>
          <w:sz w:val="24"/>
          <w:szCs w:val="24"/>
        </w:rPr>
        <w:t>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totalit</w:t>
      </w:r>
      <w:proofErr w:type="spellEnd"/>
      <w:r w:rsidRPr="009A1B6F">
        <w:rPr>
          <w:rFonts w:ascii="Times New Roman" w:hAnsi="Times New Roman" w:cs="Times New Roman"/>
          <w:sz w:val="24"/>
          <w:szCs w:val="24"/>
        </w:rPr>
        <w:t>.</w:t>
      </w:r>
    </w:p>
    <w:p w14:paraId="19A805EF" w14:textId="7CFE7BD6" w:rsidR="00174B56" w:rsidRPr="009A1B6F" w:rsidRDefault="00174B56" w:rsidP="00F36597">
      <w:pPr>
        <w:pStyle w:val="Caption"/>
        <w:rPr>
          <w:rFonts w:ascii="Times New Roman" w:hAnsi="Times New Roman" w:cs="Times New Roman"/>
          <w:i/>
          <w:iCs w:val="0"/>
          <w:sz w:val="22"/>
          <w:szCs w:val="22"/>
        </w:rPr>
      </w:pPr>
    </w:p>
    <w:p w14:paraId="7C0CC87F" w14:textId="181F9072" w:rsidR="00F36597" w:rsidRDefault="00F36597" w:rsidP="00F36597">
      <w:pPr>
        <w:pStyle w:val="Caption"/>
        <w:keepNext/>
        <w:jc w:val="center"/>
        <w:rPr>
          <w:rFonts w:ascii="Times New Roman" w:hAnsi="Times New Roman" w:cs="Times New Roman"/>
          <w:i/>
          <w:iCs w:val="0"/>
          <w:sz w:val="22"/>
          <w:szCs w:val="22"/>
        </w:rPr>
      </w:pPr>
      <w:bookmarkStart w:id="126" w:name="_Toc209531963"/>
      <w:bookmarkStart w:id="127" w:name="_Hlk209014912"/>
      <w:proofErr w:type="spellStart"/>
      <w:r w:rsidRPr="00F36597">
        <w:rPr>
          <w:rFonts w:ascii="Times New Roman" w:hAnsi="Times New Roman" w:cs="Times New Roman"/>
          <w:i/>
          <w:iCs w:val="0"/>
          <w:sz w:val="22"/>
          <w:szCs w:val="22"/>
        </w:rPr>
        <w:t>Tabela</w:t>
      </w:r>
      <w:proofErr w:type="spellEnd"/>
      <w:r w:rsidRPr="00F36597">
        <w:rPr>
          <w:rFonts w:ascii="Times New Roman" w:hAnsi="Times New Roman" w:cs="Times New Roman"/>
          <w:i/>
          <w:iCs w:val="0"/>
          <w:sz w:val="22"/>
          <w:szCs w:val="22"/>
        </w:rPr>
        <w:t xml:space="preserve"> </w:t>
      </w:r>
      <w:r w:rsidRPr="00F36597">
        <w:rPr>
          <w:rFonts w:ascii="Times New Roman" w:hAnsi="Times New Roman" w:cs="Times New Roman"/>
          <w:i/>
          <w:iCs w:val="0"/>
          <w:sz w:val="22"/>
          <w:szCs w:val="22"/>
        </w:rPr>
        <w:fldChar w:fldCharType="begin"/>
      </w:r>
      <w:r w:rsidRPr="00F36597">
        <w:rPr>
          <w:rFonts w:ascii="Times New Roman" w:hAnsi="Times New Roman" w:cs="Times New Roman"/>
          <w:i/>
          <w:iCs w:val="0"/>
          <w:sz w:val="22"/>
          <w:szCs w:val="22"/>
        </w:rPr>
        <w:instrText xml:space="preserve"> SEQ Tabela \* ARABIC </w:instrText>
      </w:r>
      <w:r w:rsidRPr="00F36597">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rPr>
        <w:t>25</w:t>
      </w:r>
      <w:r w:rsidRPr="00F36597">
        <w:rPr>
          <w:rFonts w:ascii="Times New Roman" w:hAnsi="Times New Roman" w:cs="Times New Roman"/>
          <w:i/>
          <w:iCs w:val="0"/>
          <w:sz w:val="22"/>
          <w:szCs w:val="22"/>
        </w:rPr>
        <w:fldChar w:fldCharType="end"/>
      </w:r>
      <w:r w:rsidRPr="00F36597">
        <w:rPr>
          <w:rFonts w:ascii="Times New Roman" w:hAnsi="Times New Roman" w:cs="Times New Roman"/>
          <w:i/>
          <w:iCs w:val="0"/>
          <w:sz w:val="22"/>
          <w:szCs w:val="22"/>
        </w:rPr>
        <w:t xml:space="preserve">: </w:t>
      </w:r>
      <w:proofErr w:type="spellStart"/>
      <w:r w:rsidRPr="00F36597">
        <w:rPr>
          <w:rFonts w:ascii="Times New Roman" w:hAnsi="Times New Roman" w:cs="Times New Roman"/>
          <w:i/>
          <w:iCs w:val="0"/>
          <w:sz w:val="22"/>
          <w:szCs w:val="22"/>
        </w:rPr>
        <w:t>Kontribuesit</w:t>
      </w:r>
      <w:proofErr w:type="spellEnd"/>
      <w:r w:rsidRPr="00F36597">
        <w:rPr>
          <w:rFonts w:ascii="Times New Roman" w:hAnsi="Times New Roman" w:cs="Times New Roman"/>
          <w:i/>
          <w:iCs w:val="0"/>
          <w:sz w:val="22"/>
          <w:szCs w:val="22"/>
        </w:rPr>
        <w:t xml:space="preserve"> </w:t>
      </w:r>
      <w:proofErr w:type="spellStart"/>
      <w:r w:rsidRPr="00F36597">
        <w:rPr>
          <w:rFonts w:ascii="Times New Roman" w:hAnsi="Times New Roman" w:cs="Times New Roman"/>
          <w:i/>
          <w:iCs w:val="0"/>
          <w:sz w:val="22"/>
          <w:szCs w:val="22"/>
        </w:rPr>
        <w:t>kryesorë</w:t>
      </w:r>
      <w:proofErr w:type="spellEnd"/>
      <w:r w:rsidRPr="00F36597">
        <w:rPr>
          <w:rFonts w:ascii="Times New Roman" w:hAnsi="Times New Roman" w:cs="Times New Roman"/>
          <w:i/>
          <w:iCs w:val="0"/>
          <w:sz w:val="22"/>
          <w:szCs w:val="22"/>
        </w:rPr>
        <w:t xml:space="preserve"> </w:t>
      </w:r>
      <w:proofErr w:type="spellStart"/>
      <w:r w:rsidRPr="00F36597">
        <w:rPr>
          <w:rFonts w:ascii="Times New Roman" w:hAnsi="Times New Roman" w:cs="Times New Roman"/>
          <w:i/>
          <w:iCs w:val="0"/>
          <w:sz w:val="22"/>
          <w:szCs w:val="22"/>
        </w:rPr>
        <w:t>të</w:t>
      </w:r>
      <w:proofErr w:type="spellEnd"/>
      <w:r w:rsidRPr="00F36597">
        <w:rPr>
          <w:rFonts w:ascii="Times New Roman" w:hAnsi="Times New Roman" w:cs="Times New Roman"/>
          <w:i/>
          <w:iCs w:val="0"/>
          <w:sz w:val="22"/>
          <w:szCs w:val="22"/>
        </w:rPr>
        <w:t xml:space="preserve"> </w:t>
      </w:r>
      <w:proofErr w:type="spellStart"/>
      <w:r w:rsidRPr="00F36597">
        <w:rPr>
          <w:rFonts w:ascii="Times New Roman" w:hAnsi="Times New Roman" w:cs="Times New Roman"/>
          <w:i/>
          <w:iCs w:val="0"/>
          <w:sz w:val="22"/>
          <w:szCs w:val="22"/>
        </w:rPr>
        <w:t>shpenzimeve</w:t>
      </w:r>
      <w:proofErr w:type="spellEnd"/>
      <w:r w:rsidRPr="00F36597">
        <w:rPr>
          <w:rFonts w:ascii="Times New Roman" w:hAnsi="Times New Roman" w:cs="Times New Roman"/>
          <w:i/>
          <w:iCs w:val="0"/>
          <w:sz w:val="22"/>
          <w:szCs w:val="22"/>
        </w:rPr>
        <w:t xml:space="preserve"> </w:t>
      </w:r>
      <w:proofErr w:type="spellStart"/>
      <w:r w:rsidRPr="00F36597">
        <w:rPr>
          <w:rFonts w:ascii="Times New Roman" w:hAnsi="Times New Roman" w:cs="Times New Roman"/>
          <w:i/>
          <w:iCs w:val="0"/>
          <w:sz w:val="22"/>
          <w:szCs w:val="22"/>
        </w:rPr>
        <w:t>tatimore</w:t>
      </w:r>
      <w:proofErr w:type="spellEnd"/>
      <w:r w:rsidRPr="00F36597">
        <w:rPr>
          <w:rFonts w:ascii="Times New Roman" w:hAnsi="Times New Roman" w:cs="Times New Roman"/>
          <w:i/>
          <w:iCs w:val="0"/>
          <w:sz w:val="22"/>
          <w:szCs w:val="22"/>
        </w:rPr>
        <w:t xml:space="preserve"> </w:t>
      </w:r>
      <w:proofErr w:type="spellStart"/>
      <w:r w:rsidRPr="00F36597">
        <w:rPr>
          <w:rFonts w:ascii="Times New Roman" w:hAnsi="Times New Roman" w:cs="Times New Roman"/>
          <w:i/>
          <w:iCs w:val="0"/>
          <w:sz w:val="22"/>
          <w:szCs w:val="22"/>
        </w:rPr>
        <w:t>nga</w:t>
      </w:r>
      <w:proofErr w:type="spellEnd"/>
      <w:r w:rsidRPr="00F36597">
        <w:rPr>
          <w:rFonts w:ascii="Times New Roman" w:hAnsi="Times New Roman" w:cs="Times New Roman"/>
          <w:i/>
          <w:iCs w:val="0"/>
          <w:sz w:val="22"/>
          <w:szCs w:val="22"/>
        </w:rPr>
        <w:t xml:space="preserve"> </w:t>
      </w:r>
      <w:proofErr w:type="spellStart"/>
      <w:r w:rsidRPr="00F36597">
        <w:rPr>
          <w:rFonts w:ascii="Times New Roman" w:hAnsi="Times New Roman" w:cs="Times New Roman"/>
          <w:i/>
          <w:iCs w:val="0"/>
          <w:sz w:val="22"/>
          <w:szCs w:val="22"/>
        </w:rPr>
        <w:t>shkallët</w:t>
      </w:r>
      <w:proofErr w:type="spellEnd"/>
      <w:r w:rsidRPr="00F36597">
        <w:rPr>
          <w:rFonts w:ascii="Times New Roman" w:hAnsi="Times New Roman" w:cs="Times New Roman"/>
          <w:i/>
          <w:iCs w:val="0"/>
          <w:sz w:val="22"/>
          <w:szCs w:val="22"/>
        </w:rPr>
        <w:t xml:space="preserve"> e </w:t>
      </w:r>
      <w:proofErr w:type="spellStart"/>
      <w:r w:rsidRPr="00F36597">
        <w:rPr>
          <w:rFonts w:ascii="Times New Roman" w:hAnsi="Times New Roman" w:cs="Times New Roman"/>
          <w:i/>
          <w:iCs w:val="0"/>
          <w:sz w:val="22"/>
          <w:szCs w:val="22"/>
        </w:rPr>
        <w:t>reduktuara</w:t>
      </w:r>
      <w:proofErr w:type="spellEnd"/>
      <w:r w:rsidRPr="00F36597">
        <w:rPr>
          <w:rFonts w:ascii="Times New Roman" w:hAnsi="Times New Roman" w:cs="Times New Roman"/>
          <w:i/>
          <w:iCs w:val="0"/>
          <w:sz w:val="22"/>
          <w:szCs w:val="22"/>
        </w:rPr>
        <w:t xml:space="preserve"> </w:t>
      </w:r>
      <w:proofErr w:type="spellStart"/>
      <w:r w:rsidRPr="00F36597">
        <w:rPr>
          <w:rFonts w:ascii="Times New Roman" w:hAnsi="Times New Roman" w:cs="Times New Roman"/>
          <w:i/>
          <w:iCs w:val="0"/>
          <w:sz w:val="22"/>
          <w:szCs w:val="22"/>
        </w:rPr>
        <w:t>të</w:t>
      </w:r>
      <w:proofErr w:type="spellEnd"/>
      <w:r w:rsidRPr="00F36597">
        <w:rPr>
          <w:rFonts w:ascii="Times New Roman" w:hAnsi="Times New Roman" w:cs="Times New Roman"/>
          <w:i/>
          <w:iCs w:val="0"/>
          <w:sz w:val="22"/>
          <w:szCs w:val="22"/>
        </w:rPr>
        <w:t xml:space="preserve"> TVSH-</w:t>
      </w:r>
      <w:proofErr w:type="spellStart"/>
      <w:r w:rsidRPr="00F36597">
        <w:rPr>
          <w:rFonts w:ascii="Times New Roman" w:hAnsi="Times New Roman" w:cs="Times New Roman"/>
          <w:i/>
          <w:iCs w:val="0"/>
          <w:sz w:val="22"/>
          <w:szCs w:val="22"/>
        </w:rPr>
        <w:t>së</w:t>
      </w:r>
      <w:proofErr w:type="spellEnd"/>
      <w:r w:rsidRPr="00F36597">
        <w:rPr>
          <w:rFonts w:ascii="Times New Roman" w:hAnsi="Times New Roman" w:cs="Times New Roman"/>
          <w:i/>
          <w:iCs w:val="0"/>
          <w:sz w:val="22"/>
          <w:szCs w:val="22"/>
        </w:rPr>
        <w:t xml:space="preserve"> </w:t>
      </w:r>
      <w:proofErr w:type="spellStart"/>
      <w:r w:rsidRPr="00F36597">
        <w:rPr>
          <w:rFonts w:ascii="Times New Roman" w:hAnsi="Times New Roman" w:cs="Times New Roman"/>
          <w:i/>
          <w:iCs w:val="0"/>
          <w:sz w:val="22"/>
          <w:szCs w:val="22"/>
        </w:rPr>
        <w:t>për</w:t>
      </w:r>
      <w:proofErr w:type="spellEnd"/>
      <w:r w:rsidRPr="00F36597">
        <w:rPr>
          <w:rFonts w:ascii="Times New Roman" w:hAnsi="Times New Roman" w:cs="Times New Roman"/>
          <w:i/>
          <w:iCs w:val="0"/>
          <w:sz w:val="22"/>
          <w:szCs w:val="22"/>
        </w:rPr>
        <w:t xml:space="preserve"> </w:t>
      </w:r>
      <w:proofErr w:type="spellStart"/>
      <w:r w:rsidRPr="00F36597">
        <w:rPr>
          <w:rFonts w:ascii="Times New Roman" w:hAnsi="Times New Roman" w:cs="Times New Roman"/>
          <w:i/>
          <w:iCs w:val="0"/>
          <w:sz w:val="22"/>
          <w:szCs w:val="22"/>
        </w:rPr>
        <w:t>vitin</w:t>
      </w:r>
      <w:proofErr w:type="spellEnd"/>
      <w:r w:rsidRPr="00F36597">
        <w:rPr>
          <w:rFonts w:ascii="Times New Roman" w:hAnsi="Times New Roman" w:cs="Times New Roman"/>
          <w:i/>
          <w:iCs w:val="0"/>
          <w:sz w:val="22"/>
          <w:szCs w:val="22"/>
        </w:rPr>
        <w:t xml:space="preserve"> 2023 </w:t>
      </w:r>
      <w:proofErr w:type="spellStart"/>
      <w:r w:rsidRPr="00F36597">
        <w:rPr>
          <w:rFonts w:ascii="Times New Roman" w:hAnsi="Times New Roman" w:cs="Times New Roman"/>
          <w:i/>
          <w:iCs w:val="0"/>
          <w:sz w:val="22"/>
          <w:szCs w:val="22"/>
        </w:rPr>
        <w:t>dhe</w:t>
      </w:r>
      <w:proofErr w:type="spellEnd"/>
      <w:r w:rsidRPr="00F36597">
        <w:rPr>
          <w:rFonts w:ascii="Times New Roman" w:hAnsi="Times New Roman" w:cs="Times New Roman"/>
          <w:i/>
          <w:iCs w:val="0"/>
          <w:sz w:val="22"/>
          <w:szCs w:val="22"/>
        </w:rPr>
        <w:t xml:space="preserve"> 2024</w:t>
      </w:r>
      <w:bookmarkEnd w:id="126"/>
    </w:p>
    <w:p w14:paraId="6795748B" w14:textId="65E94D87" w:rsidR="00F36597" w:rsidRPr="00F36597" w:rsidRDefault="00F36597" w:rsidP="00F36597">
      <w:pPr>
        <w:pStyle w:val="Caption"/>
        <w:jc w:val="right"/>
        <w:rPr>
          <w:rFonts w:ascii="Times New Roman" w:hAnsi="Times New Roman" w:cs="Times New Roman"/>
          <w:i/>
          <w:iCs w:val="0"/>
          <w:sz w:val="24"/>
          <w:szCs w:val="24"/>
          <w:lang w:val="it-CH"/>
        </w:rPr>
      </w:pPr>
      <w:proofErr w:type="spellStart"/>
      <w:r w:rsidRPr="001733A6">
        <w:rPr>
          <w:rFonts w:ascii="Times New Roman" w:hAnsi="Times New Roman" w:cs="Times New Roman"/>
          <w:i/>
          <w:iCs w:val="0"/>
          <w:sz w:val="20"/>
          <w:szCs w:val="20"/>
        </w:rPr>
        <w:t>në</w:t>
      </w:r>
      <w:proofErr w:type="spellEnd"/>
      <w:r w:rsidRPr="001733A6">
        <w:rPr>
          <w:rFonts w:ascii="Times New Roman" w:hAnsi="Times New Roman" w:cs="Times New Roman"/>
          <w:i/>
          <w:iCs w:val="0"/>
          <w:sz w:val="20"/>
          <w:szCs w:val="20"/>
        </w:rPr>
        <w:t xml:space="preserve"> </w:t>
      </w:r>
      <w:proofErr w:type="spellStart"/>
      <w:r w:rsidRPr="001733A6">
        <w:rPr>
          <w:rFonts w:ascii="Times New Roman" w:hAnsi="Times New Roman" w:cs="Times New Roman"/>
          <w:i/>
          <w:iCs w:val="0"/>
          <w:sz w:val="20"/>
          <w:szCs w:val="20"/>
        </w:rPr>
        <w:t>milionë</w:t>
      </w:r>
      <w:proofErr w:type="spellEnd"/>
      <w:r w:rsidRPr="001733A6">
        <w:rPr>
          <w:rFonts w:ascii="Times New Roman" w:hAnsi="Times New Roman" w:cs="Times New Roman"/>
          <w:i/>
          <w:iCs w:val="0"/>
          <w:sz w:val="20"/>
          <w:szCs w:val="20"/>
        </w:rPr>
        <w:t xml:space="preserve"> </w:t>
      </w:r>
      <w:proofErr w:type="spellStart"/>
      <w:r w:rsidRPr="001733A6">
        <w:rPr>
          <w:rFonts w:ascii="Times New Roman" w:hAnsi="Times New Roman" w:cs="Times New Roman"/>
          <w:i/>
          <w:iCs w:val="0"/>
          <w:sz w:val="20"/>
          <w:szCs w:val="20"/>
        </w:rPr>
        <w:t>lekë</w:t>
      </w:r>
      <w:proofErr w:type="spellEnd"/>
    </w:p>
    <w:tbl>
      <w:tblPr>
        <w:tblW w:w="0" w:type="auto"/>
        <w:tblLook w:val="04A0" w:firstRow="1" w:lastRow="0" w:firstColumn="1" w:lastColumn="0" w:noHBand="0" w:noVBand="1"/>
      </w:tblPr>
      <w:tblGrid>
        <w:gridCol w:w="4344"/>
        <w:gridCol w:w="711"/>
        <w:gridCol w:w="620"/>
        <w:gridCol w:w="711"/>
        <w:gridCol w:w="620"/>
        <w:gridCol w:w="1003"/>
        <w:gridCol w:w="963"/>
      </w:tblGrid>
      <w:tr w:rsidR="00F36597" w:rsidRPr="00F36597" w14:paraId="5043E863" w14:textId="77777777" w:rsidTr="00F36597">
        <w:trPr>
          <w:trHeight w:val="315"/>
        </w:trPr>
        <w:tc>
          <w:tcPr>
            <w:tcW w:w="0" w:type="auto"/>
            <w:vMerge w:val="restart"/>
            <w:tcBorders>
              <w:top w:val="single" w:sz="8" w:space="0" w:color="AFA7CD"/>
              <w:left w:val="single" w:sz="8" w:space="0" w:color="AFA7CD"/>
              <w:bottom w:val="single" w:sz="8" w:space="0" w:color="AFA7CD"/>
              <w:right w:val="single" w:sz="8" w:space="0" w:color="AFA7CD"/>
            </w:tcBorders>
            <w:noWrap/>
            <w:vAlign w:val="center"/>
            <w:hideMark/>
          </w:tcPr>
          <w:p w14:paraId="1C341A66" w14:textId="77777777" w:rsidR="00F36597" w:rsidRPr="00F36597" w:rsidRDefault="00F36597" w:rsidP="00F36597">
            <w:pPr>
              <w:spacing w:line="240" w:lineRule="auto"/>
              <w:contextualSpacing w:val="0"/>
              <w:jc w:val="both"/>
              <w:rPr>
                <w:rFonts w:ascii="Times New Roman" w:eastAsia="Times New Roman" w:hAnsi="Times New Roman" w:cs="Times New Roman"/>
                <w:b/>
                <w:bCs/>
                <w:color w:val="auto"/>
                <w:sz w:val="20"/>
                <w:lang w:val="en-US" w:eastAsia="en-US"/>
              </w:rPr>
            </w:pPr>
            <w:proofErr w:type="spellStart"/>
            <w:r w:rsidRPr="00F36597">
              <w:rPr>
                <w:rFonts w:ascii="Times New Roman" w:eastAsia="Times New Roman" w:hAnsi="Times New Roman" w:cs="Times New Roman"/>
                <w:b/>
                <w:bCs/>
                <w:color w:val="auto"/>
                <w:sz w:val="20"/>
                <w:lang w:eastAsia="en-US"/>
              </w:rPr>
              <w:t>Shkallët</w:t>
            </w:r>
            <w:proofErr w:type="spellEnd"/>
            <w:r w:rsidRPr="00F36597">
              <w:rPr>
                <w:rFonts w:ascii="Times New Roman" w:eastAsia="Times New Roman" w:hAnsi="Times New Roman" w:cs="Times New Roman"/>
                <w:b/>
                <w:bCs/>
                <w:color w:val="auto"/>
                <w:sz w:val="20"/>
                <w:lang w:eastAsia="en-US"/>
              </w:rPr>
              <w:t xml:space="preserve"> e </w:t>
            </w:r>
            <w:proofErr w:type="spellStart"/>
            <w:r w:rsidRPr="00F36597">
              <w:rPr>
                <w:rFonts w:ascii="Times New Roman" w:eastAsia="Times New Roman" w:hAnsi="Times New Roman" w:cs="Times New Roman"/>
                <w:b/>
                <w:bCs/>
                <w:color w:val="auto"/>
                <w:sz w:val="20"/>
                <w:lang w:eastAsia="en-US"/>
              </w:rPr>
              <w:t>reduktuara</w:t>
            </w:r>
            <w:proofErr w:type="spellEnd"/>
          </w:p>
        </w:tc>
        <w:tc>
          <w:tcPr>
            <w:tcW w:w="0" w:type="auto"/>
            <w:gridSpan w:val="2"/>
            <w:tcBorders>
              <w:top w:val="single" w:sz="8" w:space="0" w:color="AFA7CD"/>
              <w:left w:val="nil"/>
              <w:bottom w:val="single" w:sz="12" w:space="0" w:color="887CB5"/>
              <w:right w:val="single" w:sz="8" w:space="0" w:color="AFA7CD"/>
            </w:tcBorders>
            <w:noWrap/>
            <w:vAlign w:val="center"/>
            <w:hideMark/>
          </w:tcPr>
          <w:p w14:paraId="15E587B6" w14:textId="77777777" w:rsidR="00F36597" w:rsidRPr="00F36597" w:rsidRDefault="00F36597" w:rsidP="00F36597">
            <w:pPr>
              <w:spacing w:line="240" w:lineRule="auto"/>
              <w:contextualSpacing w:val="0"/>
              <w:jc w:val="both"/>
              <w:rPr>
                <w:rFonts w:ascii="Times New Roman" w:eastAsia="Times New Roman" w:hAnsi="Times New Roman" w:cs="Times New Roman"/>
                <w:b/>
                <w:bCs/>
                <w:color w:val="auto"/>
                <w:sz w:val="20"/>
                <w:lang w:val="en-US" w:eastAsia="en-US"/>
              </w:rPr>
            </w:pPr>
            <w:r w:rsidRPr="00F36597">
              <w:rPr>
                <w:rFonts w:ascii="Times New Roman" w:eastAsia="Times New Roman" w:hAnsi="Times New Roman" w:cs="Times New Roman"/>
                <w:b/>
                <w:bCs/>
                <w:color w:val="auto"/>
                <w:sz w:val="20"/>
                <w:lang w:eastAsia="en-US"/>
              </w:rPr>
              <w:t>2023</w:t>
            </w:r>
          </w:p>
        </w:tc>
        <w:tc>
          <w:tcPr>
            <w:tcW w:w="0" w:type="auto"/>
            <w:gridSpan w:val="2"/>
            <w:tcBorders>
              <w:top w:val="single" w:sz="8" w:space="0" w:color="AFA7CD"/>
              <w:left w:val="nil"/>
              <w:bottom w:val="single" w:sz="12" w:space="0" w:color="887CB5"/>
              <w:right w:val="single" w:sz="8" w:space="0" w:color="AFA7CD"/>
            </w:tcBorders>
            <w:noWrap/>
            <w:vAlign w:val="center"/>
            <w:hideMark/>
          </w:tcPr>
          <w:p w14:paraId="2193FDA0" w14:textId="77777777" w:rsidR="00F36597" w:rsidRPr="00F36597" w:rsidRDefault="00F36597" w:rsidP="00F36597">
            <w:pPr>
              <w:spacing w:line="240" w:lineRule="auto"/>
              <w:contextualSpacing w:val="0"/>
              <w:jc w:val="both"/>
              <w:rPr>
                <w:rFonts w:ascii="Times New Roman" w:eastAsia="Times New Roman" w:hAnsi="Times New Roman" w:cs="Times New Roman"/>
                <w:b/>
                <w:bCs/>
                <w:color w:val="auto"/>
                <w:sz w:val="20"/>
                <w:lang w:val="en-US" w:eastAsia="en-US"/>
              </w:rPr>
            </w:pPr>
            <w:r w:rsidRPr="00F36597">
              <w:rPr>
                <w:rFonts w:ascii="Times New Roman" w:eastAsia="Times New Roman" w:hAnsi="Times New Roman" w:cs="Times New Roman"/>
                <w:b/>
                <w:bCs/>
                <w:color w:val="auto"/>
                <w:sz w:val="20"/>
                <w:lang w:eastAsia="en-US"/>
              </w:rPr>
              <w:t>2024</w:t>
            </w:r>
          </w:p>
        </w:tc>
        <w:tc>
          <w:tcPr>
            <w:tcW w:w="0" w:type="auto"/>
            <w:gridSpan w:val="2"/>
            <w:tcBorders>
              <w:top w:val="single" w:sz="8" w:space="0" w:color="AFA7CD"/>
              <w:left w:val="nil"/>
              <w:bottom w:val="single" w:sz="12" w:space="0" w:color="887CB5"/>
              <w:right w:val="single" w:sz="8" w:space="0" w:color="AFA7CD"/>
            </w:tcBorders>
            <w:vAlign w:val="center"/>
            <w:hideMark/>
          </w:tcPr>
          <w:p w14:paraId="4575B8EB" w14:textId="77777777" w:rsidR="00F36597" w:rsidRPr="00F36597" w:rsidRDefault="00F36597" w:rsidP="00F36597">
            <w:pPr>
              <w:spacing w:line="240" w:lineRule="auto"/>
              <w:contextualSpacing w:val="0"/>
              <w:jc w:val="both"/>
              <w:rPr>
                <w:rFonts w:ascii="Times New Roman" w:eastAsia="Times New Roman" w:hAnsi="Times New Roman" w:cs="Times New Roman"/>
                <w:b/>
                <w:bCs/>
                <w:color w:val="auto"/>
                <w:sz w:val="20"/>
                <w:lang w:val="en-US" w:eastAsia="en-US"/>
              </w:rPr>
            </w:pPr>
            <w:proofErr w:type="spellStart"/>
            <w:r w:rsidRPr="00F36597">
              <w:rPr>
                <w:rFonts w:ascii="Times New Roman" w:eastAsia="Times New Roman" w:hAnsi="Times New Roman" w:cs="Times New Roman"/>
                <w:b/>
                <w:bCs/>
                <w:color w:val="auto"/>
                <w:sz w:val="20"/>
                <w:lang w:eastAsia="en-US"/>
              </w:rPr>
              <w:t>Diferenca</w:t>
            </w:r>
            <w:proofErr w:type="spellEnd"/>
            <w:r w:rsidRPr="00F36597">
              <w:rPr>
                <w:rFonts w:ascii="Times New Roman" w:eastAsia="Times New Roman" w:hAnsi="Times New Roman" w:cs="Times New Roman"/>
                <w:b/>
                <w:bCs/>
                <w:color w:val="auto"/>
                <w:sz w:val="20"/>
                <w:lang w:eastAsia="en-US"/>
              </w:rPr>
              <w:t xml:space="preserve"> 2024-2023</w:t>
            </w:r>
          </w:p>
        </w:tc>
      </w:tr>
      <w:tr w:rsidR="00F36597" w:rsidRPr="00F36597" w14:paraId="474E1F9C" w14:textId="77777777" w:rsidTr="00F36597">
        <w:trPr>
          <w:trHeight w:val="330"/>
        </w:trPr>
        <w:tc>
          <w:tcPr>
            <w:tcW w:w="0" w:type="auto"/>
            <w:vMerge/>
            <w:tcBorders>
              <w:top w:val="single" w:sz="8" w:space="0" w:color="AFA7CD"/>
              <w:left w:val="single" w:sz="8" w:space="0" w:color="AFA7CD"/>
              <w:bottom w:val="single" w:sz="8" w:space="0" w:color="AFA7CD"/>
              <w:right w:val="single" w:sz="8" w:space="0" w:color="AFA7CD"/>
            </w:tcBorders>
            <w:vAlign w:val="center"/>
            <w:hideMark/>
          </w:tcPr>
          <w:p w14:paraId="5836EFB6" w14:textId="77777777" w:rsidR="00F36597" w:rsidRPr="00F36597" w:rsidRDefault="00F36597" w:rsidP="00F36597">
            <w:pPr>
              <w:spacing w:line="240" w:lineRule="auto"/>
              <w:contextualSpacing w:val="0"/>
              <w:rPr>
                <w:rFonts w:ascii="Times New Roman" w:eastAsia="Times New Roman" w:hAnsi="Times New Roman" w:cs="Times New Roman"/>
                <w:b/>
                <w:bCs/>
                <w:color w:val="auto"/>
                <w:sz w:val="20"/>
                <w:lang w:val="en-US" w:eastAsia="en-US"/>
              </w:rPr>
            </w:pPr>
          </w:p>
        </w:tc>
        <w:tc>
          <w:tcPr>
            <w:tcW w:w="0" w:type="auto"/>
            <w:tcBorders>
              <w:top w:val="nil"/>
              <w:left w:val="nil"/>
              <w:bottom w:val="single" w:sz="8" w:space="0" w:color="AFA7CD"/>
              <w:right w:val="single" w:sz="8" w:space="0" w:color="AFA7CD"/>
            </w:tcBorders>
            <w:noWrap/>
            <w:vAlign w:val="center"/>
            <w:hideMark/>
          </w:tcPr>
          <w:p w14:paraId="4E96F979" w14:textId="77777777" w:rsidR="00F36597" w:rsidRPr="00F36597" w:rsidRDefault="00F36597" w:rsidP="00F36597">
            <w:pPr>
              <w:spacing w:line="240" w:lineRule="auto"/>
              <w:contextualSpacing w:val="0"/>
              <w:jc w:val="both"/>
              <w:rPr>
                <w:rFonts w:ascii="Times New Roman" w:eastAsia="Times New Roman" w:hAnsi="Times New Roman" w:cs="Times New Roman"/>
                <w:b/>
                <w:bCs/>
                <w:color w:val="000000"/>
                <w:sz w:val="20"/>
                <w:lang w:val="en-US" w:eastAsia="en-US"/>
              </w:rPr>
            </w:pPr>
            <w:r w:rsidRPr="00F36597">
              <w:rPr>
                <w:rFonts w:ascii="Times New Roman" w:eastAsia="Times New Roman" w:hAnsi="Times New Roman" w:cs="Times New Roman"/>
                <w:b/>
                <w:bCs/>
                <w:color w:val="000000"/>
                <w:sz w:val="20"/>
                <w:lang w:eastAsia="en-US"/>
              </w:rPr>
              <w:t xml:space="preserve">Vlera </w:t>
            </w:r>
          </w:p>
        </w:tc>
        <w:tc>
          <w:tcPr>
            <w:tcW w:w="0" w:type="auto"/>
            <w:tcBorders>
              <w:top w:val="nil"/>
              <w:left w:val="nil"/>
              <w:bottom w:val="single" w:sz="8" w:space="0" w:color="AFA7CD"/>
              <w:right w:val="single" w:sz="8" w:space="0" w:color="AFA7CD"/>
            </w:tcBorders>
            <w:noWrap/>
            <w:vAlign w:val="center"/>
            <w:hideMark/>
          </w:tcPr>
          <w:p w14:paraId="10ED876D" w14:textId="77777777" w:rsidR="00F36597" w:rsidRPr="00F36597" w:rsidRDefault="00F36597" w:rsidP="00F36597">
            <w:pPr>
              <w:spacing w:line="240" w:lineRule="auto"/>
              <w:contextualSpacing w:val="0"/>
              <w:jc w:val="both"/>
              <w:rPr>
                <w:rFonts w:ascii="Times New Roman" w:eastAsia="Times New Roman" w:hAnsi="Times New Roman" w:cs="Times New Roman"/>
                <w:b/>
                <w:bCs/>
                <w:color w:val="000000"/>
                <w:sz w:val="20"/>
                <w:lang w:val="en-US" w:eastAsia="en-US"/>
              </w:rPr>
            </w:pPr>
            <w:r w:rsidRPr="00F36597">
              <w:rPr>
                <w:rFonts w:ascii="Times New Roman" w:eastAsia="Times New Roman" w:hAnsi="Times New Roman" w:cs="Times New Roman"/>
                <w:b/>
                <w:bCs/>
                <w:color w:val="000000"/>
                <w:sz w:val="20"/>
                <w:lang w:eastAsia="en-US"/>
              </w:rPr>
              <w:t>%</w:t>
            </w:r>
          </w:p>
        </w:tc>
        <w:tc>
          <w:tcPr>
            <w:tcW w:w="0" w:type="auto"/>
            <w:tcBorders>
              <w:top w:val="nil"/>
              <w:left w:val="nil"/>
              <w:bottom w:val="single" w:sz="8" w:space="0" w:color="AFA7CD"/>
              <w:right w:val="single" w:sz="8" w:space="0" w:color="AFA7CD"/>
            </w:tcBorders>
            <w:noWrap/>
            <w:vAlign w:val="center"/>
            <w:hideMark/>
          </w:tcPr>
          <w:p w14:paraId="03712CBB" w14:textId="77777777" w:rsidR="00F36597" w:rsidRPr="00F36597" w:rsidRDefault="00F36597" w:rsidP="00F36597">
            <w:pPr>
              <w:spacing w:line="240" w:lineRule="auto"/>
              <w:contextualSpacing w:val="0"/>
              <w:jc w:val="both"/>
              <w:rPr>
                <w:rFonts w:ascii="Times New Roman" w:eastAsia="Times New Roman" w:hAnsi="Times New Roman" w:cs="Times New Roman"/>
                <w:b/>
                <w:bCs/>
                <w:color w:val="000000"/>
                <w:sz w:val="20"/>
                <w:lang w:val="en-US" w:eastAsia="en-US"/>
              </w:rPr>
            </w:pPr>
            <w:r w:rsidRPr="00F36597">
              <w:rPr>
                <w:rFonts w:ascii="Times New Roman" w:eastAsia="Times New Roman" w:hAnsi="Times New Roman" w:cs="Times New Roman"/>
                <w:b/>
                <w:bCs/>
                <w:color w:val="000000"/>
                <w:sz w:val="20"/>
                <w:lang w:eastAsia="en-US"/>
              </w:rPr>
              <w:t xml:space="preserve">Vlera </w:t>
            </w:r>
          </w:p>
        </w:tc>
        <w:tc>
          <w:tcPr>
            <w:tcW w:w="0" w:type="auto"/>
            <w:tcBorders>
              <w:top w:val="nil"/>
              <w:left w:val="nil"/>
              <w:bottom w:val="single" w:sz="8" w:space="0" w:color="AFA7CD"/>
              <w:right w:val="single" w:sz="8" w:space="0" w:color="AFA7CD"/>
            </w:tcBorders>
            <w:noWrap/>
            <w:vAlign w:val="center"/>
            <w:hideMark/>
          </w:tcPr>
          <w:p w14:paraId="27CDA407" w14:textId="77777777" w:rsidR="00F36597" w:rsidRPr="00F36597" w:rsidRDefault="00F36597" w:rsidP="00F36597">
            <w:pPr>
              <w:spacing w:line="240" w:lineRule="auto"/>
              <w:contextualSpacing w:val="0"/>
              <w:jc w:val="both"/>
              <w:rPr>
                <w:rFonts w:ascii="Times New Roman" w:eastAsia="Times New Roman" w:hAnsi="Times New Roman" w:cs="Times New Roman"/>
                <w:b/>
                <w:bCs/>
                <w:color w:val="000000"/>
                <w:sz w:val="20"/>
                <w:lang w:val="en-US" w:eastAsia="en-US"/>
              </w:rPr>
            </w:pPr>
            <w:r w:rsidRPr="00F36597">
              <w:rPr>
                <w:rFonts w:ascii="Times New Roman" w:eastAsia="Times New Roman" w:hAnsi="Times New Roman" w:cs="Times New Roman"/>
                <w:b/>
                <w:bCs/>
                <w:color w:val="000000"/>
                <w:sz w:val="20"/>
                <w:lang w:eastAsia="en-US"/>
              </w:rPr>
              <w:t>%</w:t>
            </w:r>
          </w:p>
        </w:tc>
        <w:tc>
          <w:tcPr>
            <w:tcW w:w="0" w:type="auto"/>
            <w:tcBorders>
              <w:top w:val="nil"/>
              <w:left w:val="nil"/>
              <w:bottom w:val="single" w:sz="8" w:space="0" w:color="AFA7CD"/>
              <w:right w:val="single" w:sz="8" w:space="0" w:color="AFA7CD"/>
            </w:tcBorders>
            <w:vAlign w:val="center"/>
            <w:hideMark/>
          </w:tcPr>
          <w:p w14:paraId="171A6CD3" w14:textId="77777777" w:rsidR="00F36597" w:rsidRPr="00F36597" w:rsidRDefault="00F36597" w:rsidP="00F36597">
            <w:pPr>
              <w:spacing w:line="240" w:lineRule="auto"/>
              <w:contextualSpacing w:val="0"/>
              <w:jc w:val="both"/>
              <w:rPr>
                <w:rFonts w:ascii="Times New Roman" w:eastAsia="Times New Roman" w:hAnsi="Times New Roman" w:cs="Times New Roman"/>
                <w:b/>
                <w:bCs/>
                <w:color w:val="000000"/>
                <w:sz w:val="20"/>
                <w:lang w:val="en-US" w:eastAsia="en-US"/>
              </w:rPr>
            </w:pPr>
            <w:proofErr w:type="spellStart"/>
            <w:r w:rsidRPr="00F36597">
              <w:rPr>
                <w:rFonts w:ascii="Times New Roman" w:eastAsia="Times New Roman" w:hAnsi="Times New Roman" w:cs="Times New Roman"/>
                <w:b/>
                <w:bCs/>
                <w:color w:val="000000"/>
                <w:sz w:val="20"/>
                <w:lang w:eastAsia="en-US"/>
              </w:rPr>
              <w:t>Vlerë</w:t>
            </w:r>
            <w:proofErr w:type="spellEnd"/>
          </w:p>
        </w:tc>
        <w:tc>
          <w:tcPr>
            <w:tcW w:w="0" w:type="auto"/>
            <w:tcBorders>
              <w:top w:val="nil"/>
              <w:left w:val="nil"/>
              <w:bottom w:val="single" w:sz="8" w:space="0" w:color="AFA7CD"/>
              <w:right w:val="single" w:sz="8" w:space="0" w:color="AFA7CD"/>
            </w:tcBorders>
            <w:vAlign w:val="center"/>
            <w:hideMark/>
          </w:tcPr>
          <w:p w14:paraId="6BCD8AAE" w14:textId="77777777" w:rsidR="00F36597" w:rsidRPr="00F36597" w:rsidRDefault="00F36597" w:rsidP="00F36597">
            <w:pPr>
              <w:spacing w:line="240" w:lineRule="auto"/>
              <w:contextualSpacing w:val="0"/>
              <w:jc w:val="both"/>
              <w:rPr>
                <w:rFonts w:ascii="Times New Roman" w:eastAsia="Times New Roman" w:hAnsi="Times New Roman" w:cs="Times New Roman"/>
                <w:b/>
                <w:bCs/>
                <w:color w:val="000000"/>
                <w:sz w:val="20"/>
                <w:lang w:val="en-US" w:eastAsia="en-US"/>
              </w:rPr>
            </w:pPr>
            <w:r w:rsidRPr="00F36597">
              <w:rPr>
                <w:rFonts w:ascii="Times New Roman" w:eastAsia="Times New Roman" w:hAnsi="Times New Roman" w:cs="Times New Roman"/>
                <w:b/>
                <w:bCs/>
                <w:color w:val="000000"/>
                <w:sz w:val="20"/>
                <w:lang w:eastAsia="en-US"/>
              </w:rPr>
              <w:t>%</w:t>
            </w:r>
          </w:p>
        </w:tc>
      </w:tr>
      <w:tr w:rsidR="00F36597" w:rsidRPr="00F36597" w14:paraId="798C94FE" w14:textId="77777777" w:rsidTr="00F36597">
        <w:trPr>
          <w:trHeight w:val="315"/>
        </w:trPr>
        <w:tc>
          <w:tcPr>
            <w:tcW w:w="0" w:type="auto"/>
            <w:tcBorders>
              <w:top w:val="nil"/>
              <w:left w:val="single" w:sz="8" w:space="0" w:color="AFA7CD"/>
              <w:bottom w:val="single" w:sz="8" w:space="0" w:color="AFA7CD"/>
              <w:right w:val="single" w:sz="8" w:space="0" w:color="AFA7CD"/>
            </w:tcBorders>
            <w:noWrap/>
            <w:vAlign w:val="center"/>
            <w:hideMark/>
          </w:tcPr>
          <w:p w14:paraId="1B1F7AD1" w14:textId="77777777" w:rsidR="00F36597" w:rsidRPr="00F36597" w:rsidRDefault="00F36597" w:rsidP="00F36597">
            <w:pPr>
              <w:spacing w:line="240" w:lineRule="auto"/>
              <w:contextualSpacing w:val="0"/>
              <w:jc w:val="both"/>
              <w:rPr>
                <w:rFonts w:ascii="Times New Roman" w:eastAsia="Times New Roman" w:hAnsi="Times New Roman" w:cs="Times New Roman"/>
                <w:b/>
                <w:bCs/>
                <w:color w:val="auto"/>
                <w:sz w:val="20"/>
                <w:lang w:val="en-US" w:eastAsia="en-US"/>
              </w:rPr>
            </w:pPr>
            <w:proofErr w:type="spellStart"/>
            <w:r w:rsidRPr="00F36597">
              <w:rPr>
                <w:rFonts w:ascii="Times New Roman" w:eastAsia="Times New Roman" w:hAnsi="Times New Roman" w:cs="Times New Roman"/>
                <w:b/>
                <w:bCs/>
                <w:color w:val="auto"/>
                <w:sz w:val="20"/>
                <w:lang w:eastAsia="en-US"/>
              </w:rPr>
              <w:t>Akomodime</w:t>
            </w:r>
            <w:proofErr w:type="spellEnd"/>
            <w:r w:rsidRPr="00F36597">
              <w:rPr>
                <w:rFonts w:ascii="Times New Roman" w:eastAsia="Times New Roman" w:hAnsi="Times New Roman" w:cs="Times New Roman"/>
                <w:b/>
                <w:bCs/>
                <w:color w:val="auto"/>
                <w:sz w:val="20"/>
                <w:lang w:eastAsia="en-US"/>
              </w:rPr>
              <w:t xml:space="preserve"> </w:t>
            </w:r>
            <w:proofErr w:type="spellStart"/>
            <w:r w:rsidRPr="00F36597">
              <w:rPr>
                <w:rFonts w:ascii="Times New Roman" w:eastAsia="Times New Roman" w:hAnsi="Times New Roman" w:cs="Times New Roman"/>
                <w:b/>
                <w:bCs/>
                <w:color w:val="auto"/>
                <w:sz w:val="20"/>
                <w:lang w:eastAsia="en-US"/>
              </w:rPr>
              <w:t>turistike</w:t>
            </w:r>
            <w:proofErr w:type="spellEnd"/>
            <w:r w:rsidRPr="00F36597">
              <w:rPr>
                <w:rFonts w:ascii="Times New Roman" w:eastAsia="Times New Roman" w:hAnsi="Times New Roman" w:cs="Times New Roman"/>
                <w:b/>
                <w:bCs/>
                <w:color w:val="auto"/>
                <w:sz w:val="20"/>
                <w:lang w:eastAsia="en-US"/>
              </w:rPr>
              <w:t xml:space="preserve"> </w:t>
            </w:r>
            <w:proofErr w:type="spellStart"/>
            <w:r w:rsidRPr="00F36597">
              <w:rPr>
                <w:rFonts w:ascii="Times New Roman" w:eastAsia="Times New Roman" w:hAnsi="Times New Roman" w:cs="Times New Roman"/>
                <w:b/>
                <w:bCs/>
                <w:color w:val="auto"/>
                <w:sz w:val="20"/>
                <w:lang w:eastAsia="en-US"/>
              </w:rPr>
              <w:t>dhe</w:t>
            </w:r>
            <w:proofErr w:type="spellEnd"/>
            <w:r w:rsidRPr="00F36597">
              <w:rPr>
                <w:rFonts w:ascii="Times New Roman" w:eastAsia="Times New Roman" w:hAnsi="Times New Roman" w:cs="Times New Roman"/>
                <w:b/>
                <w:bCs/>
                <w:color w:val="auto"/>
                <w:sz w:val="20"/>
                <w:lang w:eastAsia="en-US"/>
              </w:rPr>
              <w:t xml:space="preserve"> </w:t>
            </w:r>
            <w:proofErr w:type="spellStart"/>
            <w:proofErr w:type="gramStart"/>
            <w:r w:rsidRPr="00F36597">
              <w:rPr>
                <w:rFonts w:ascii="Times New Roman" w:eastAsia="Times New Roman" w:hAnsi="Times New Roman" w:cs="Times New Roman"/>
                <w:b/>
                <w:bCs/>
                <w:color w:val="auto"/>
                <w:sz w:val="20"/>
                <w:lang w:eastAsia="en-US"/>
              </w:rPr>
              <w:t>agrobiznes</w:t>
            </w:r>
            <w:proofErr w:type="spellEnd"/>
            <w:r w:rsidRPr="00F36597">
              <w:rPr>
                <w:rFonts w:ascii="Times New Roman" w:eastAsia="Times New Roman" w:hAnsi="Times New Roman" w:cs="Times New Roman"/>
                <w:b/>
                <w:bCs/>
                <w:color w:val="auto"/>
                <w:sz w:val="20"/>
                <w:lang w:eastAsia="en-US"/>
              </w:rPr>
              <w:t>(</w:t>
            </w:r>
            <w:proofErr w:type="gramEnd"/>
            <w:r w:rsidRPr="00F36597">
              <w:rPr>
                <w:rFonts w:ascii="Times New Roman" w:eastAsia="Times New Roman" w:hAnsi="Times New Roman" w:cs="Times New Roman"/>
                <w:b/>
                <w:bCs/>
                <w:color w:val="auto"/>
                <w:sz w:val="20"/>
                <w:lang w:eastAsia="en-US"/>
              </w:rPr>
              <w:t>6%)</w:t>
            </w:r>
          </w:p>
        </w:tc>
        <w:tc>
          <w:tcPr>
            <w:tcW w:w="0" w:type="auto"/>
            <w:tcBorders>
              <w:top w:val="nil"/>
              <w:left w:val="nil"/>
              <w:bottom w:val="single" w:sz="8" w:space="0" w:color="AFA7CD"/>
              <w:right w:val="single" w:sz="8" w:space="0" w:color="AFA7CD"/>
            </w:tcBorders>
            <w:noWrap/>
            <w:vAlign w:val="center"/>
            <w:hideMark/>
          </w:tcPr>
          <w:p w14:paraId="21B760EB" w14:textId="77777777" w:rsidR="00F36597" w:rsidRPr="00F36597" w:rsidRDefault="00F36597" w:rsidP="00F36597">
            <w:pPr>
              <w:spacing w:line="240" w:lineRule="auto"/>
              <w:contextualSpacing w:val="0"/>
              <w:jc w:val="both"/>
              <w:rPr>
                <w:rFonts w:ascii="Times New Roman" w:eastAsia="Times New Roman" w:hAnsi="Times New Roman" w:cs="Times New Roman"/>
                <w:i/>
                <w:iCs/>
                <w:color w:val="auto"/>
                <w:sz w:val="22"/>
                <w:szCs w:val="22"/>
                <w:lang w:val="en-US" w:eastAsia="en-US"/>
              </w:rPr>
            </w:pPr>
            <w:r w:rsidRPr="00F36597">
              <w:rPr>
                <w:rFonts w:ascii="Times New Roman" w:eastAsia="Times New Roman" w:hAnsi="Times New Roman" w:cs="Times New Roman"/>
                <w:i/>
                <w:iCs/>
                <w:color w:val="auto"/>
                <w:sz w:val="22"/>
                <w:szCs w:val="22"/>
                <w:lang w:eastAsia="en-US"/>
              </w:rPr>
              <w:t>1,860</w:t>
            </w:r>
          </w:p>
        </w:tc>
        <w:tc>
          <w:tcPr>
            <w:tcW w:w="0" w:type="auto"/>
            <w:tcBorders>
              <w:top w:val="nil"/>
              <w:left w:val="nil"/>
              <w:bottom w:val="single" w:sz="8" w:space="0" w:color="AFA7CD"/>
              <w:right w:val="single" w:sz="8" w:space="0" w:color="AFA7CD"/>
            </w:tcBorders>
            <w:noWrap/>
            <w:vAlign w:val="center"/>
            <w:hideMark/>
          </w:tcPr>
          <w:p w14:paraId="130DEBAB" w14:textId="77777777" w:rsidR="00F36597" w:rsidRPr="00F36597" w:rsidRDefault="00F36597" w:rsidP="00F36597">
            <w:pPr>
              <w:spacing w:line="240" w:lineRule="auto"/>
              <w:contextualSpacing w:val="0"/>
              <w:jc w:val="both"/>
              <w:rPr>
                <w:rFonts w:ascii="Times New Roman" w:eastAsia="Times New Roman" w:hAnsi="Times New Roman" w:cs="Times New Roman"/>
                <w:i/>
                <w:iCs/>
                <w:color w:val="auto"/>
                <w:sz w:val="22"/>
                <w:szCs w:val="22"/>
                <w:lang w:val="en-US" w:eastAsia="en-US"/>
              </w:rPr>
            </w:pPr>
            <w:r w:rsidRPr="00F36597">
              <w:rPr>
                <w:rFonts w:ascii="Times New Roman" w:eastAsia="Times New Roman" w:hAnsi="Times New Roman" w:cs="Times New Roman"/>
                <w:i/>
                <w:iCs/>
                <w:color w:val="auto"/>
                <w:sz w:val="22"/>
                <w:szCs w:val="22"/>
                <w:lang w:eastAsia="en-US"/>
              </w:rPr>
              <w:t>72%</w:t>
            </w:r>
          </w:p>
        </w:tc>
        <w:tc>
          <w:tcPr>
            <w:tcW w:w="0" w:type="auto"/>
            <w:tcBorders>
              <w:top w:val="nil"/>
              <w:left w:val="nil"/>
              <w:bottom w:val="single" w:sz="8" w:space="0" w:color="AFA7CD"/>
              <w:right w:val="single" w:sz="8" w:space="0" w:color="AFA7CD"/>
            </w:tcBorders>
            <w:noWrap/>
            <w:vAlign w:val="center"/>
            <w:hideMark/>
          </w:tcPr>
          <w:p w14:paraId="1816BFDD" w14:textId="77777777" w:rsidR="00F36597" w:rsidRPr="00F36597" w:rsidRDefault="00F36597" w:rsidP="00F36597">
            <w:pPr>
              <w:spacing w:line="240" w:lineRule="auto"/>
              <w:contextualSpacing w:val="0"/>
              <w:jc w:val="both"/>
              <w:rPr>
                <w:rFonts w:ascii="Times New Roman" w:eastAsia="Times New Roman" w:hAnsi="Times New Roman" w:cs="Times New Roman"/>
                <w:i/>
                <w:iCs/>
                <w:color w:val="auto"/>
                <w:sz w:val="22"/>
                <w:szCs w:val="22"/>
                <w:lang w:val="en-US" w:eastAsia="en-US"/>
              </w:rPr>
            </w:pPr>
            <w:r w:rsidRPr="00F36597">
              <w:rPr>
                <w:rFonts w:ascii="Times New Roman" w:eastAsia="Times New Roman" w:hAnsi="Times New Roman" w:cs="Times New Roman"/>
                <w:i/>
                <w:iCs/>
                <w:color w:val="auto"/>
                <w:sz w:val="22"/>
                <w:szCs w:val="22"/>
                <w:lang w:eastAsia="en-US"/>
              </w:rPr>
              <w:t>2,150</w:t>
            </w:r>
          </w:p>
        </w:tc>
        <w:tc>
          <w:tcPr>
            <w:tcW w:w="0" w:type="auto"/>
            <w:tcBorders>
              <w:top w:val="nil"/>
              <w:left w:val="nil"/>
              <w:bottom w:val="single" w:sz="8" w:space="0" w:color="AFA7CD"/>
              <w:right w:val="single" w:sz="8" w:space="0" w:color="AFA7CD"/>
            </w:tcBorders>
            <w:noWrap/>
            <w:vAlign w:val="center"/>
            <w:hideMark/>
          </w:tcPr>
          <w:p w14:paraId="3BCB325D" w14:textId="77777777" w:rsidR="00F36597" w:rsidRPr="00F36597" w:rsidRDefault="00F36597" w:rsidP="00F36597">
            <w:pPr>
              <w:spacing w:line="240" w:lineRule="auto"/>
              <w:contextualSpacing w:val="0"/>
              <w:jc w:val="both"/>
              <w:rPr>
                <w:rFonts w:ascii="Times New Roman" w:eastAsia="Times New Roman" w:hAnsi="Times New Roman" w:cs="Times New Roman"/>
                <w:i/>
                <w:iCs/>
                <w:color w:val="auto"/>
                <w:sz w:val="22"/>
                <w:szCs w:val="22"/>
                <w:lang w:val="en-US" w:eastAsia="en-US"/>
              </w:rPr>
            </w:pPr>
            <w:r w:rsidRPr="00F36597">
              <w:rPr>
                <w:rFonts w:ascii="Times New Roman" w:eastAsia="Times New Roman" w:hAnsi="Times New Roman" w:cs="Times New Roman"/>
                <w:i/>
                <w:iCs/>
                <w:color w:val="auto"/>
                <w:sz w:val="22"/>
                <w:szCs w:val="22"/>
                <w:lang w:eastAsia="en-US"/>
              </w:rPr>
              <w:t>73%</w:t>
            </w:r>
          </w:p>
        </w:tc>
        <w:tc>
          <w:tcPr>
            <w:tcW w:w="0" w:type="auto"/>
            <w:tcBorders>
              <w:top w:val="nil"/>
              <w:left w:val="nil"/>
              <w:bottom w:val="single" w:sz="8" w:space="0" w:color="AFA7CD"/>
              <w:right w:val="single" w:sz="8" w:space="0" w:color="AFA7CD"/>
            </w:tcBorders>
            <w:vAlign w:val="center"/>
            <w:hideMark/>
          </w:tcPr>
          <w:p w14:paraId="7D57F2A6" w14:textId="77777777" w:rsidR="00F36597" w:rsidRPr="00F36597" w:rsidRDefault="00F36597" w:rsidP="00F36597">
            <w:pPr>
              <w:spacing w:line="240" w:lineRule="auto"/>
              <w:contextualSpacing w:val="0"/>
              <w:jc w:val="both"/>
              <w:rPr>
                <w:rFonts w:ascii="Times New Roman" w:eastAsia="Times New Roman" w:hAnsi="Times New Roman" w:cs="Times New Roman"/>
                <w:i/>
                <w:iCs/>
                <w:color w:val="auto"/>
                <w:sz w:val="22"/>
                <w:szCs w:val="22"/>
                <w:lang w:val="en-US" w:eastAsia="en-US"/>
              </w:rPr>
            </w:pPr>
            <w:r w:rsidRPr="00F36597">
              <w:rPr>
                <w:rFonts w:ascii="Times New Roman" w:eastAsia="Times New Roman" w:hAnsi="Times New Roman" w:cs="Times New Roman"/>
                <w:i/>
                <w:iCs/>
                <w:color w:val="auto"/>
                <w:sz w:val="22"/>
                <w:szCs w:val="22"/>
                <w:lang w:eastAsia="en-US"/>
              </w:rPr>
              <w:t>290</w:t>
            </w:r>
          </w:p>
        </w:tc>
        <w:tc>
          <w:tcPr>
            <w:tcW w:w="0" w:type="auto"/>
            <w:tcBorders>
              <w:top w:val="nil"/>
              <w:left w:val="nil"/>
              <w:bottom w:val="single" w:sz="8" w:space="0" w:color="AFA7CD"/>
              <w:right w:val="single" w:sz="8" w:space="0" w:color="AFA7CD"/>
            </w:tcBorders>
            <w:vAlign w:val="center"/>
            <w:hideMark/>
          </w:tcPr>
          <w:p w14:paraId="3204B47B" w14:textId="77777777" w:rsidR="00F36597" w:rsidRPr="00F36597" w:rsidRDefault="00F36597" w:rsidP="00F36597">
            <w:pPr>
              <w:spacing w:line="240" w:lineRule="auto"/>
              <w:contextualSpacing w:val="0"/>
              <w:jc w:val="both"/>
              <w:rPr>
                <w:rFonts w:ascii="Times New Roman" w:eastAsia="Times New Roman" w:hAnsi="Times New Roman" w:cs="Times New Roman"/>
                <w:i/>
                <w:iCs/>
                <w:color w:val="auto"/>
                <w:sz w:val="22"/>
                <w:szCs w:val="22"/>
                <w:lang w:val="en-US" w:eastAsia="en-US"/>
              </w:rPr>
            </w:pPr>
            <w:r w:rsidRPr="00F36597">
              <w:rPr>
                <w:rFonts w:ascii="Times New Roman" w:eastAsia="Times New Roman" w:hAnsi="Times New Roman" w:cs="Times New Roman"/>
                <w:i/>
                <w:iCs/>
                <w:color w:val="auto"/>
                <w:sz w:val="22"/>
                <w:szCs w:val="22"/>
                <w:lang w:eastAsia="en-US"/>
              </w:rPr>
              <w:t>16%</w:t>
            </w:r>
          </w:p>
        </w:tc>
      </w:tr>
      <w:tr w:rsidR="00F36597" w:rsidRPr="00F36597" w14:paraId="63B8782D" w14:textId="77777777" w:rsidTr="00F36597">
        <w:trPr>
          <w:trHeight w:val="315"/>
        </w:trPr>
        <w:tc>
          <w:tcPr>
            <w:tcW w:w="0" w:type="auto"/>
            <w:tcBorders>
              <w:top w:val="nil"/>
              <w:left w:val="single" w:sz="8" w:space="0" w:color="AFA7CD"/>
              <w:bottom w:val="single" w:sz="8" w:space="0" w:color="AFA7CD"/>
              <w:right w:val="single" w:sz="8" w:space="0" w:color="AFA7CD"/>
            </w:tcBorders>
            <w:noWrap/>
            <w:vAlign w:val="center"/>
            <w:hideMark/>
          </w:tcPr>
          <w:p w14:paraId="213CCAF6" w14:textId="77777777" w:rsidR="00F36597" w:rsidRPr="00F36597" w:rsidRDefault="00F36597" w:rsidP="00F36597">
            <w:pPr>
              <w:spacing w:line="240" w:lineRule="auto"/>
              <w:contextualSpacing w:val="0"/>
              <w:jc w:val="both"/>
              <w:rPr>
                <w:rFonts w:ascii="Times New Roman" w:eastAsia="Times New Roman" w:hAnsi="Times New Roman" w:cs="Times New Roman"/>
                <w:b/>
                <w:bCs/>
                <w:color w:val="000000"/>
                <w:sz w:val="20"/>
                <w:lang w:val="en-US" w:eastAsia="en-US"/>
              </w:rPr>
            </w:pPr>
            <w:proofErr w:type="spellStart"/>
            <w:r w:rsidRPr="00F36597">
              <w:rPr>
                <w:rFonts w:ascii="Times New Roman" w:eastAsia="Times New Roman" w:hAnsi="Times New Roman" w:cs="Times New Roman"/>
                <w:b/>
                <w:bCs/>
                <w:color w:val="000000"/>
                <w:sz w:val="20"/>
                <w:lang w:eastAsia="en-US"/>
              </w:rPr>
              <w:t>Inputet</w:t>
            </w:r>
            <w:proofErr w:type="spellEnd"/>
            <w:r w:rsidRPr="00F36597">
              <w:rPr>
                <w:rFonts w:ascii="Times New Roman" w:eastAsia="Times New Roman" w:hAnsi="Times New Roman" w:cs="Times New Roman"/>
                <w:b/>
                <w:bCs/>
                <w:color w:val="000000"/>
                <w:sz w:val="20"/>
                <w:lang w:eastAsia="en-US"/>
              </w:rPr>
              <w:t xml:space="preserve"> </w:t>
            </w:r>
            <w:proofErr w:type="spellStart"/>
            <w:r w:rsidRPr="00F36597">
              <w:rPr>
                <w:rFonts w:ascii="Times New Roman" w:eastAsia="Times New Roman" w:hAnsi="Times New Roman" w:cs="Times New Roman"/>
                <w:b/>
                <w:bCs/>
                <w:color w:val="000000"/>
                <w:sz w:val="20"/>
                <w:lang w:eastAsia="en-US"/>
              </w:rPr>
              <w:t>Bujqësore</w:t>
            </w:r>
            <w:proofErr w:type="spellEnd"/>
            <w:r w:rsidRPr="00F36597">
              <w:rPr>
                <w:rFonts w:ascii="Times New Roman" w:eastAsia="Times New Roman" w:hAnsi="Times New Roman" w:cs="Times New Roman"/>
                <w:b/>
                <w:bCs/>
                <w:color w:val="000000"/>
                <w:sz w:val="20"/>
                <w:lang w:eastAsia="en-US"/>
              </w:rPr>
              <w:t xml:space="preserve"> </w:t>
            </w:r>
            <w:proofErr w:type="spellStart"/>
            <w:r w:rsidRPr="00F36597">
              <w:rPr>
                <w:rFonts w:ascii="Times New Roman" w:eastAsia="Times New Roman" w:hAnsi="Times New Roman" w:cs="Times New Roman"/>
                <w:b/>
                <w:bCs/>
                <w:color w:val="000000"/>
                <w:sz w:val="20"/>
                <w:lang w:eastAsia="en-US"/>
              </w:rPr>
              <w:t>dhe</w:t>
            </w:r>
            <w:proofErr w:type="spellEnd"/>
            <w:r w:rsidRPr="00F36597">
              <w:rPr>
                <w:rFonts w:ascii="Times New Roman" w:eastAsia="Times New Roman" w:hAnsi="Times New Roman" w:cs="Times New Roman"/>
                <w:b/>
                <w:bCs/>
                <w:color w:val="000000"/>
                <w:sz w:val="20"/>
                <w:lang w:eastAsia="en-US"/>
              </w:rPr>
              <w:t xml:space="preserve"> </w:t>
            </w:r>
            <w:proofErr w:type="spellStart"/>
            <w:r w:rsidRPr="00F36597">
              <w:rPr>
                <w:rFonts w:ascii="Times New Roman" w:eastAsia="Times New Roman" w:hAnsi="Times New Roman" w:cs="Times New Roman"/>
                <w:b/>
                <w:bCs/>
                <w:color w:val="000000"/>
                <w:sz w:val="20"/>
                <w:lang w:eastAsia="en-US"/>
              </w:rPr>
              <w:t>plehëruesit</w:t>
            </w:r>
            <w:proofErr w:type="spellEnd"/>
            <w:r w:rsidRPr="00F36597">
              <w:rPr>
                <w:rFonts w:ascii="Times New Roman" w:eastAsia="Times New Roman" w:hAnsi="Times New Roman" w:cs="Times New Roman"/>
                <w:b/>
                <w:bCs/>
                <w:color w:val="000000"/>
                <w:sz w:val="20"/>
                <w:lang w:eastAsia="en-US"/>
              </w:rPr>
              <w:t xml:space="preserve"> </w:t>
            </w:r>
            <w:proofErr w:type="spellStart"/>
            <w:r w:rsidRPr="00F36597">
              <w:rPr>
                <w:rFonts w:ascii="Times New Roman" w:eastAsia="Times New Roman" w:hAnsi="Times New Roman" w:cs="Times New Roman"/>
                <w:b/>
                <w:bCs/>
                <w:color w:val="000000"/>
                <w:sz w:val="20"/>
                <w:lang w:eastAsia="en-US"/>
              </w:rPr>
              <w:t>kimikë</w:t>
            </w:r>
            <w:proofErr w:type="spellEnd"/>
            <w:r w:rsidRPr="00F36597">
              <w:rPr>
                <w:rFonts w:ascii="Times New Roman" w:eastAsia="Times New Roman" w:hAnsi="Times New Roman" w:cs="Times New Roman"/>
                <w:b/>
                <w:bCs/>
                <w:color w:val="000000"/>
                <w:sz w:val="20"/>
                <w:lang w:eastAsia="en-US"/>
              </w:rPr>
              <w:t xml:space="preserve"> (10%) </w:t>
            </w:r>
          </w:p>
        </w:tc>
        <w:tc>
          <w:tcPr>
            <w:tcW w:w="0" w:type="auto"/>
            <w:tcBorders>
              <w:top w:val="nil"/>
              <w:left w:val="nil"/>
              <w:bottom w:val="single" w:sz="8" w:space="0" w:color="AFA7CD"/>
              <w:right w:val="single" w:sz="8" w:space="0" w:color="AFA7CD"/>
            </w:tcBorders>
            <w:noWrap/>
            <w:vAlign w:val="center"/>
            <w:hideMark/>
          </w:tcPr>
          <w:p w14:paraId="34430E6B" w14:textId="77777777" w:rsidR="00F36597" w:rsidRPr="00F36597" w:rsidRDefault="00F36597" w:rsidP="00F36597">
            <w:pPr>
              <w:spacing w:line="240" w:lineRule="auto"/>
              <w:contextualSpacing w:val="0"/>
              <w:jc w:val="both"/>
              <w:rPr>
                <w:rFonts w:ascii="Times New Roman" w:eastAsia="Times New Roman" w:hAnsi="Times New Roman" w:cs="Times New Roman"/>
                <w:i/>
                <w:iCs/>
                <w:color w:val="auto"/>
                <w:sz w:val="22"/>
                <w:szCs w:val="22"/>
                <w:lang w:val="en-US" w:eastAsia="en-US"/>
              </w:rPr>
            </w:pPr>
            <w:r w:rsidRPr="00F36597">
              <w:rPr>
                <w:rFonts w:ascii="Times New Roman" w:eastAsia="Times New Roman" w:hAnsi="Times New Roman" w:cs="Times New Roman"/>
                <w:i/>
                <w:iCs/>
                <w:color w:val="auto"/>
                <w:sz w:val="22"/>
                <w:szCs w:val="22"/>
                <w:lang w:eastAsia="en-US"/>
              </w:rPr>
              <w:t>477</w:t>
            </w:r>
          </w:p>
        </w:tc>
        <w:tc>
          <w:tcPr>
            <w:tcW w:w="0" w:type="auto"/>
            <w:tcBorders>
              <w:top w:val="nil"/>
              <w:left w:val="nil"/>
              <w:bottom w:val="single" w:sz="8" w:space="0" w:color="AFA7CD"/>
              <w:right w:val="single" w:sz="8" w:space="0" w:color="AFA7CD"/>
            </w:tcBorders>
            <w:noWrap/>
            <w:vAlign w:val="center"/>
            <w:hideMark/>
          </w:tcPr>
          <w:p w14:paraId="0B8CEA8D" w14:textId="77777777" w:rsidR="00F36597" w:rsidRPr="00F36597" w:rsidRDefault="00F36597" w:rsidP="00F36597">
            <w:pPr>
              <w:spacing w:line="240" w:lineRule="auto"/>
              <w:contextualSpacing w:val="0"/>
              <w:jc w:val="both"/>
              <w:rPr>
                <w:rFonts w:ascii="Times New Roman" w:eastAsia="Times New Roman" w:hAnsi="Times New Roman" w:cs="Times New Roman"/>
                <w:i/>
                <w:iCs/>
                <w:color w:val="auto"/>
                <w:sz w:val="22"/>
                <w:szCs w:val="22"/>
                <w:lang w:val="en-US" w:eastAsia="en-US"/>
              </w:rPr>
            </w:pPr>
            <w:r w:rsidRPr="00F36597">
              <w:rPr>
                <w:rFonts w:ascii="Times New Roman" w:eastAsia="Times New Roman" w:hAnsi="Times New Roman" w:cs="Times New Roman"/>
                <w:i/>
                <w:iCs/>
                <w:color w:val="auto"/>
                <w:sz w:val="22"/>
                <w:szCs w:val="22"/>
                <w:lang w:eastAsia="en-US"/>
              </w:rPr>
              <w:t>18%</w:t>
            </w:r>
          </w:p>
        </w:tc>
        <w:tc>
          <w:tcPr>
            <w:tcW w:w="0" w:type="auto"/>
            <w:tcBorders>
              <w:top w:val="nil"/>
              <w:left w:val="nil"/>
              <w:bottom w:val="single" w:sz="8" w:space="0" w:color="AFA7CD"/>
              <w:right w:val="single" w:sz="8" w:space="0" w:color="AFA7CD"/>
            </w:tcBorders>
            <w:noWrap/>
            <w:vAlign w:val="center"/>
            <w:hideMark/>
          </w:tcPr>
          <w:p w14:paraId="380EE83C" w14:textId="77777777" w:rsidR="00F36597" w:rsidRPr="00F36597" w:rsidRDefault="00F36597" w:rsidP="00F36597">
            <w:pPr>
              <w:spacing w:line="240" w:lineRule="auto"/>
              <w:contextualSpacing w:val="0"/>
              <w:jc w:val="both"/>
              <w:rPr>
                <w:rFonts w:ascii="Times New Roman" w:eastAsia="Times New Roman" w:hAnsi="Times New Roman" w:cs="Times New Roman"/>
                <w:i/>
                <w:iCs/>
                <w:color w:val="auto"/>
                <w:sz w:val="22"/>
                <w:szCs w:val="22"/>
                <w:lang w:val="en-US" w:eastAsia="en-US"/>
              </w:rPr>
            </w:pPr>
            <w:r w:rsidRPr="00F36597">
              <w:rPr>
                <w:rFonts w:ascii="Times New Roman" w:eastAsia="Times New Roman" w:hAnsi="Times New Roman" w:cs="Times New Roman"/>
                <w:i/>
                <w:iCs/>
                <w:color w:val="auto"/>
                <w:sz w:val="22"/>
                <w:szCs w:val="22"/>
                <w:lang w:eastAsia="en-US"/>
              </w:rPr>
              <w:t>530</w:t>
            </w:r>
          </w:p>
        </w:tc>
        <w:tc>
          <w:tcPr>
            <w:tcW w:w="0" w:type="auto"/>
            <w:tcBorders>
              <w:top w:val="nil"/>
              <w:left w:val="nil"/>
              <w:bottom w:val="single" w:sz="8" w:space="0" w:color="AFA7CD"/>
              <w:right w:val="single" w:sz="8" w:space="0" w:color="AFA7CD"/>
            </w:tcBorders>
            <w:noWrap/>
            <w:vAlign w:val="center"/>
            <w:hideMark/>
          </w:tcPr>
          <w:p w14:paraId="2EF00470" w14:textId="77777777" w:rsidR="00F36597" w:rsidRPr="00F36597" w:rsidRDefault="00F36597" w:rsidP="00F36597">
            <w:pPr>
              <w:spacing w:line="240" w:lineRule="auto"/>
              <w:contextualSpacing w:val="0"/>
              <w:jc w:val="both"/>
              <w:rPr>
                <w:rFonts w:ascii="Times New Roman" w:eastAsia="Times New Roman" w:hAnsi="Times New Roman" w:cs="Times New Roman"/>
                <w:i/>
                <w:iCs/>
                <w:color w:val="auto"/>
                <w:sz w:val="22"/>
                <w:szCs w:val="22"/>
                <w:lang w:val="en-US" w:eastAsia="en-US"/>
              </w:rPr>
            </w:pPr>
            <w:r w:rsidRPr="00F36597">
              <w:rPr>
                <w:rFonts w:ascii="Times New Roman" w:eastAsia="Times New Roman" w:hAnsi="Times New Roman" w:cs="Times New Roman"/>
                <w:i/>
                <w:iCs/>
                <w:color w:val="auto"/>
                <w:sz w:val="22"/>
                <w:szCs w:val="22"/>
                <w:lang w:eastAsia="en-US"/>
              </w:rPr>
              <w:t>18%</w:t>
            </w:r>
          </w:p>
        </w:tc>
        <w:tc>
          <w:tcPr>
            <w:tcW w:w="0" w:type="auto"/>
            <w:tcBorders>
              <w:top w:val="nil"/>
              <w:left w:val="nil"/>
              <w:bottom w:val="single" w:sz="8" w:space="0" w:color="AFA7CD"/>
              <w:right w:val="single" w:sz="8" w:space="0" w:color="AFA7CD"/>
            </w:tcBorders>
            <w:vAlign w:val="center"/>
            <w:hideMark/>
          </w:tcPr>
          <w:p w14:paraId="48E710D5" w14:textId="77777777" w:rsidR="00F36597" w:rsidRPr="00F36597" w:rsidRDefault="00F36597" w:rsidP="00F36597">
            <w:pPr>
              <w:spacing w:line="240" w:lineRule="auto"/>
              <w:contextualSpacing w:val="0"/>
              <w:jc w:val="both"/>
              <w:rPr>
                <w:rFonts w:ascii="Times New Roman" w:eastAsia="Times New Roman" w:hAnsi="Times New Roman" w:cs="Times New Roman"/>
                <w:i/>
                <w:iCs/>
                <w:color w:val="auto"/>
                <w:sz w:val="22"/>
                <w:szCs w:val="22"/>
                <w:lang w:val="en-US" w:eastAsia="en-US"/>
              </w:rPr>
            </w:pPr>
            <w:r w:rsidRPr="00F36597">
              <w:rPr>
                <w:rFonts w:ascii="Times New Roman" w:eastAsia="Times New Roman" w:hAnsi="Times New Roman" w:cs="Times New Roman"/>
                <w:i/>
                <w:iCs/>
                <w:color w:val="auto"/>
                <w:sz w:val="22"/>
                <w:szCs w:val="22"/>
                <w:lang w:eastAsia="en-US"/>
              </w:rPr>
              <w:t>53</w:t>
            </w:r>
          </w:p>
        </w:tc>
        <w:tc>
          <w:tcPr>
            <w:tcW w:w="0" w:type="auto"/>
            <w:tcBorders>
              <w:top w:val="nil"/>
              <w:left w:val="nil"/>
              <w:bottom w:val="single" w:sz="8" w:space="0" w:color="AFA7CD"/>
              <w:right w:val="single" w:sz="8" w:space="0" w:color="AFA7CD"/>
            </w:tcBorders>
            <w:vAlign w:val="center"/>
            <w:hideMark/>
          </w:tcPr>
          <w:p w14:paraId="637D948B" w14:textId="77777777" w:rsidR="00F36597" w:rsidRPr="00F36597" w:rsidRDefault="00F36597" w:rsidP="00F36597">
            <w:pPr>
              <w:spacing w:line="240" w:lineRule="auto"/>
              <w:contextualSpacing w:val="0"/>
              <w:jc w:val="both"/>
              <w:rPr>
                <w:rFonts w:ascii="Times New Roman" w:eastAsia="Times New Roman" w:hAnsi="Times New Roman" w:cs="Times New Roman"/>
                <w:i/>
                <w:iCs/>
                <w:color w:val="auto"/>
                <w:sz w:val="22"/>
                <w:szCs w:val="22"/>
                <w:lang w:val="en-US" w:eastAsia="en-US"/>
              </w:rPr>
            </w:pPr>
            <w:r w:rsidRPr="00F36597">
              <w:rPr>
                <w:rFonts w:ascii="Times New Roman" w:eastAsia="Times New Roman" w:hAnsi="Times New Roman" w:cs="Times New Roman"/>
                <w:i/>
                <w:iCs/>
                <w:color w:val="auto"/>
                <w:sz w:val="22"/>
                <w:szCs w:val="22"/>
                <w:lang w:eastAsia="en-US"/>
              </w:rPr>
              <w:t>11%</w:t>
            </w:r>
          </w:p>
        </w:tc>
      </w:tr>
      <w:tr w:rsidR="00F36597" w:rsidRPr="00F36597" w14:paraId="5BB740BD" w14:textId="77777777" w:rsidTr="00F36597">
        <w:trPr>
          <w:trHeight w:val="315"/>
        </w:trPr>
        <w:tc>
          <w:tcPr>
            <w:tcW w:w="0" w:type="auto"/>
            <w:tcBorders>
              <w:top w:val="nil"/>
              <w:left w:val="single" w:sz="8" w:space="0" w:color="AFA7CD"/>
              <w:bottom w:val="single" w:sz="8" w:space="0" w:color="AFA7CD"/>
              <w:right w:val="single" w:sz="8" w:space="0" w:color="AFA7CD"/>
            </w:tcBorders>
            <w:noWrap/>
            <w:vAlign w:val="center"/>
            <w:hideMark/>
          </w:tcPr>
          <w:p w14:paraId="36E754D4" w14:textId="77777777" w:rsidR="00F36597" w:rsidRPr="00F36597" w:rsidRDefault="00F36597" w:rsidP="00F36597">
            <w:pPr>
              <w:spacing w:line="240" w:lineRule="auto"/>
              <w:contextualSpacing w:val="0"/>
              <w:jc w:val="both"/>
              <w:rPr>
                <w:rFonts w:ascii="Times New Roman" w:eastAsia="Times New Roman" w:hAnsi="Times New Roman" w:cs="Times New Roman"/>
                <w:b/>
                <w:bCs/>
                <w:color w:val="auto"/>
                <w:sz w:val="20"/>
                <w:lang w:val="en-US" w:eastAsia="en-US"/>
              </w:rPr>
            </w:pPr>
            <w:r w:rsidRPr="00F36597">
              <w:rPr>
                <w:rFonts w:ascii="Times New Roman" w:eastAsia="Times New Roman" w:hAnsi="Times New Roman" w:cs="Times New Roman"/>
                <w:b/>
                <w:bCs/>
                <w:color w:val="auto"/>
                <w:sz w:val="20"/>
                <w:lang w:val="it-CH" w:eastAsia="en-US"/>
              </w:rPr>
              <w:t>Furnizime të tjera me shkallë të reduktuar (6%)</w:t>
            </w:r>
          </w:p>
        </w:tc>
        <w:tc>
          <w:tcPr>
            <w:tcW w:w="0" w:type="auto"/>
            <w:tcBorders>
              <w:top w:val="nil"/>
              <w:left w:val="nil"/>
              <w:bottom w:val="single" w:sz="8" w:space="0" w:color="AFA7CD"/>
              <w:right w:val="single" w:sz="8" w:space="0" w:color="AFA7CD"/>
            </w:tcBorders>
            <w:noWrap/>
            <w:vAlign w:val="center"/>
            <w:hideMark/>
          </w:tcPr>
          <w:p w14:paraId="63AE13DE" w14:textId="77777777" w:rsidR="00F36597" w:rsidRPr="00F36597" w:rsidRDefault="00F36597" w:rsidP="00F36597">
            <w:pPr>
              <w:spacing w:line="240" w:lineRule="auto"/>
              <w:contextualSpacing w:val="0"/>
              <w:jc w:val="both"/>
              <w:rPr>
                <w:rFonts w:ascii="Times New Roman" w:eastAsia="Times New Roman" w:hAnsi="Times New Roman" w:cs="Times New Roman"/>
                <w:i/>
                <w:iCs/>
                <w:color w:val="auto"/>
                <w:sz w:val="22"/>
                <w:szCs w:val="22"/>
                <w:lang w:val="en-US" w:eastAsia="en-US"/>
              </w:rPr>
            </w:pPr>
            <w:r w:rsidRPr="00F36597">
              <w:rPr>
                <w:rFonts w:ascii="Times New Roman" w:eastAsia="Times New Roman" w:hAnsi="Times New Roman" w:cs="Times New Roman"/>
                <w:i/>
                <w:iCs/>
                <w:color w:val="auto"/>
                <w:sz w:val="22"/>
                <w:szCs w:val="22"/>
                <w:lang w:eastAsia="en-US"/>
              </w:rPr>
              <w:t>253</w:t>
            </w:r>
          </w:p>
        </w:tc>
        <w:tc>
          <w:tcPr>
            <w:tcW w:w="0" w:type="auto"/>
            <w:tcBorders>
              <w:top w:val="nil"/>
              <w:left w:val="nil"/>
              <w:bottom w:val="single" w:sz="8" w:space="0" w:color="AFA7CD"/>
              <w:right w:val="single" w:sz="8" w:space="0" w:color="AFA7CD"/>
            </w:tcBorders>
            <w:noWrap/>
            <w:vAlign w:val="center"/>
            <w:hideMark/>
          </w:tcPr>
          <w:p w14:paraId="283D1719" w14:textId="77777777" w:rsidR="00F36597" w:rsidRPr="00F36597" w:rsidRDefault="00F36597" w:rsidP="00F36597">
            <w:pPr>
              <w:spacing w:line="240" w:lineRule="auto"/>
              <w:contextualSpacing w:val="0"/>
              <w:jc w:val="both"/>
              <w:rPr>
                <w:rFonts w:ascii="Times New Roman" w:eastAsia="Times New Roman" w:hAnsi="Times New Roman" w:cs="Times New Roman"/>
                <w:i/>
                <w:iCs/>
                <w:color w:val="auto"/>
                <w:sz w:val="22"/>
                <w:szCs w:val="22"/>
                <w:lang w:val="en-US" w:eastAsia="en-US"/>
              </w:rPr>
            </w:pPr>
            <w:r w:rsidRPr="00F36597">
              <w:rPr>
                <w:rFonts w:ascii="Times New Roman" w:eastAsia="Times New Roman" w:hAnsi="Times New Roman" w:cs="Times New Roman"/>
                <w:i/>
                <w:iCs/>
                <w:color w:val="auto"/>
                <w:sz w:val="22"/>
                <w:szCs w:val="22"/>
                <w:lang w:eastAsia="en-US"/>
              </w:rPr>
              <w:t>10%</w:t>
            </w:r>
          </w:p>
        </w:tc>
        <w:tc>
          <w:tcPr>
            <w:tcW w:w="0" w:type="auto"/>
            <w:tcBorders>
              <w:top w:val="nil"/>
              <w:left w:val="nil"/>
              <w:bottom w:val="single" w:sz="8" w:space="0" w:color="AFA7CD"/>
              <w:right w:val="single" w:sz="8" w:space="0" w:color="AFA7CD"/>
            </w:tcBorders>
            <w:noWrap/>
            <w:vAlign w:val="center"/>
            <w:hideMark/>
          </w:tcPr>
          <w:p w14:paraId="4AABDFB1" w14:textId="77777777" w:rsidR="00F36597" w:rsidRPr="00F36597" w:rsidRDefault="00F36597" w:rsidP="00F36597">
            <w:pPr>
              <w:spacing w:line="240" w:lineRule="auto"/>
              <w:contextualSpacing w:val="0"/>
              <w:jc w:val="both"/>
              <w:rPr>
                <w:rFonts w:ascii="Times New Roman" w:eastAsia="Times New Roman" w:hAnsi="Times New Roman" w:cs="Times New Roman"/>
                <w:i/>
                <w:iCs/>
                <w:color w:val="auto"/>
                <w:sz w:val="22"/>
                <w:szCs w:val="22"/>
                <w:lang w:val="en-US" w:eastAsia="en-US"/>
              </w:rPr>
            </w:pPr>
            <w:r w:rsidRPr="00F36597">
              <w:rPr>
                <w:rFonts w:ascii="Times New Roman" w:eastAsia="Times New Roman" w:hAnsi="Times New Roman" w:cs="Times New Roman"/>
                <w:i/>
                <w:iCs/>
                <w:color w:val="auto"/>
                <w:sz w:val="22"/>
                <w:szCs w:val="22"/>
                <w:lang w:eastAsia="en-US"/>
              </w:rPr>
              <w:t>285</w:t>
            </w:r>
          </w:p>
        </w:tc>
        <w:tc>
          <w:tcPr>
            <w:tcW w:w="0" w:type="auto"/>
            <w:tcBorders>
              <w:top w:val="nil"/>
              <w:left w:val="nil"/>
              <w:bottom w:val="single" w:sz="8" w:space="0" w:color="AFA7CD"/>
              <w:right w:val="single" w:sz="8" w:space="0" w:color="AFA7CD"/>
            </w:tcBorders>
            <w:noWrap/>
            <w:vAlign w:val="center"/>
            <w:hideMark/>
          </w:tcPr>
          <w:p w14:paraId="3EB15953" w14:textId="77777777" w:rsidR="00F36597" w:rsidRPr="00F36597" w:rsidRDefault="00F36597" w:rsidP="00F36597">
            <w:pPr>
              <w:spacing w:line="240" w:lineRule="auto"/>
              <w:contextualSpacing w:val="0"/>
              <w:jc w:val="both"/>
              <w:rPr>
                <w:rFonts w:ascii="Times New Roman" w:eastAsia="Times New Roman" w:hAnsi="Times New Roman" w:cs="Times New Roman"/>
                <w:i/>
                <w:iCs/>
                <w:color w:val="auto"/>
                <w:sz w:val="22"/>
                <w:szCs w:val="22"/>
                <w:lang w:val="en-US" w:eastAsia="en-US"/>
              </w:rPr>
            </w:pPr>
            <w:r w:rsidRPr="00F36597">
              <w:rPr>
                <w:rFonts w:ascii="Times New Roman" w:eastAsia="Times New Roman" w:hAnsi="Times New Roman" w:cs="Times New Roman"/>
                <w:i/>
                <w:iCs/>
                <w:color w:val="auto"/>
                <w:sz w:val="22"/>
                <w:szCs w:val="22"/>
                <w:lang w:eastAsia="en-US"/>
              </w:rPr>
              <w:t>10%</w:t>
            </w:r>
          </w:p>
        </w:tc>
        <w:tc>
          <w:tcPr>
            <w:tcW w:w="0" w:type="auto"/>
            <w:tcBorders>
              <w:top w:val="nil"/>
              <w:left w:val="nil"/>
              <w:bottom w:val="single" w:sz="8" w:space="0" w:color="AFA7CD"/>
              <w:right w:val="single" w:sz="8" w:space="0" w:color="AFA7CD"/>
            </w:tcBorders>
            <w:vAlign w:val="center"/>
            <w:hideMark/>
          </w:tcPr>
          <w:p w14:paraId="34BC9EB1" w14:textId="77777777" w:rsidR="00F36597" w:rsidRPr="00F36597" w:rsidRDefault="00F36597" w:rsidP="00F36597">
            <w:pPr>
              <w:spacing w:line="240" w:lineRule="auto"/>
              <w:contextualSpacing w:val="0"/>
              <w:jc w:val="both"/>
              <w:rPr>
                <w:rFonts w:ascii="Times New Roman" w:eastAsia="Times New Roman" w:hAnsi="Times New Roman" w:cs="Times New Roman"/>
                <w:i/>
                <w:iCs/>
                <w:color w:val="auto"/>
                <w:sz w:val="22"/>
                <w:szCs w:val="22"/>
                <w:lang w:val="en-US" w:eastAsia="en-US"/>
              </w:rPr>
            </w:pPr>
            <w:r w:rsidRPr="00F36597">
              <w:rPr>
                <w:rFonts w:ascii="Times New Roman" w:eastAsia="Times New Roman" w:hAnsi="Times New Roman" w:cs="Times New Roman"/>
                <w:i/>
                <w:iCs/>
                <w:color w:val="auto"/>
                <w:sz w:val="22"/>
                <w:szCs w:val="22"/>
                <w:lang w:eastAsia="en-US"/>
              </w:rPr>
              <w:t>32</w:t>
            </w:r>
          </w:p>
        </w:tc>
        <w:tc>
          <w:tcPr>
            <w:tcW w:w="0" w:type="auto"/>
            <w:tcBorders>
              <w:top w:val="nil"/>
              <w:left w:val="nil"/>
              <w:bottom w:val="single" w:sz="8" w:space="0" w:color="AFA7CD"/>
              <w:right w:val="single" w:sz="8" w:space="0" w:color="AFA7CD"/>
            </w:tcBorders>
            <w:vAlign w:val="center"/>
            <w:hideMark/>
          </w:tcPr>
          <w:p w14:paraId="4320C876" w14:textId="77777777" w:rsidR="00F36597" w:rsidRPr="00F36597" w:rsidRDefault="00F36597" w:rsidP="00F36597">
            <w:pPr>
              <w:spacing w:line="240" w:lineRule="auto"/>
              <w:contextualSpacing w:val="0"/>
              <w:jc w:val="both"/>
              <w:rPr>
                <w:rFonts w:ascii="Times New Roman" w:eastAsia="Times New Roman" w:hAnsi="Times New Roman" w:cs="Times New Roman"/>
                <w:i/>
                <w:iCs/>
                <w:color w:val="auto"/>
                <w:sz w:val="22"/>
                <w:szCs w:val="22"/>
                <w:lang w:val="en-US" w:eastAsia="en-US"/>
              </w:rPr>
            </w:pPr>
            <w:r w:rsidRPr="00F36597">
              <w:rPr>
                <w:rFonts w:ascii="Times New Roman" w:eastAsia="Times New Roman" w:hAnsi="Times New Roman" w:cs="Times New Roman"/>
                <w:i/>
                <w:iCs/>
                <w:color w:val="auto"/>
                <w:sz w:val="22"/>
                <w:szCs w:val="22"/>
                <w:lang w:eastAsia="en-US"/>
              </w:rPr>
              <w:t>13%</w:t>
            </w:r>
          </w:p>
        </w:tc>
      </w:tr>
      <w:tr w:rsidR="00F36597" w:rsidRPr="00F36597" w14:paraId="64EE36FD" w14:textId="77777777" w:rsidTr="00F36597">
        <w:trPr>
          <w:trHeight w:val="315"/>
        </w:trPr>
        <w:tc>
          <w:tcPr>
            <w:tcW w:w="0" w:type="auto"/>
            <w:tcBorders>
              <w:top w:val="nil"/>
              <w:left w:val="single" w:sz="8" w:space="0" w:color="AFA7CD"/>
              <w:bottom w:val="single" w:sz="8" w:space="0" w:color="AFA7CD"/>
              <w:right w:val="single" w:sz="8" w:space="0" w:color="AFA7CD"/>
            </w:tcBorders>
            <w:noWrap/>
            <w:vAlign w:val="center"/>
            <w:hideMark/>
          </w:tcPr>
          <w:p w14:paraId="203B85C1" w14:textId="77777777" w:rsidR="00F36597" w:rsidRPr="00F36597" w:rsidRDefault="00F36597" w:rsidP="00F36597">
            <w:pPr>
              <w:spacing w:line="240" w:lineRule="auto"/>
              <w:contextualSpacing w:val="0"/>
              <w:jc w:val="both"/>
              <w:rPr>
                <w:rFonts w:ascii="Times New Roman" w:eastAsia="Times New Roman" w:hAnsi="Times New Roman" w:cs="Times New Roman"/>
                <w:b/>
                <w:bCs/>
                <w:color w:val="000000"/>
                <w:sz w:val="20"/>
                <w:u w:val="single"/>
                <w:lang w:val="en-US" w:eastAsia="en-US"/>
              </w:rPr>
            </w:pPr>
            <w:proofErr w:type="spellStart"/>
            <w:r w:rsidRPr="00F36597">
              <w:rPr>
                <w:rFonts w:ascii="Times New Roman" w:eastAsia="Times New Roman" w:hAnsi="Times New Roman" w:cs="Times New Roman"/>
                <w:b/>
                <w:bCs/>
                <w:color w:val="000000"/>
                <w:sz w:val="20"/>
                <w:u w:val="single"/>
                <w:lang w:eastAsia="en-US"/>
              </w:rPr>
              <w:t>Totali</w:t>
            </w:r>
            <w:proofErr w:type="spellEnd"/>
          </w:p>
        </w:tc>
        <w:tc>
          <w:tcPr>
            <w:tcW w:w="0" w:type="auto"/>
            <w:tcBorders>
              <w:top w:val="nil"/>
              <w:left w:val="nil"/>
              <w:bottom w:val="single" w:sz="8" w:space="0" w:color="AFA7CD"/>
              <w:right w:val="single" w:sz="8" w:space="0" w:color="AFA7CD"/>
            </w:tcBorders>
            <w:noWrap/>
            <w:vAlign w:val="center"/>
            <w:hideMark/>
          </w:tcPr>
          <w:p w14:paraId="2686F097" w14:textId="77777777" w:rsidR="00F36597" w:rsidRPr="00F36597" w:rsidRDefault="00F36597" w:rsidP="00F36597">
            <w:pPr>
              <w:spacing w:line="240" w:lineRule="auto"/>
              <w:contextualSpacing w:val="0"/>
              <w:jc w:val="both"/>
              <w:rPr>
                <w:rFonts w:ascii="Times New Roman" w:eastAsia="Times New Roman" w:hAnsi="Times New Roman" w:cs="Times New Roman"/>
                <w:b/>
                <w:bCs/>
                <w:color w:val="000000"/>
                <w:sz w:val="20"/>
                <w:u w:val="single"/>
                <w:lang w:val="en-US" w:eastAsia="en-US"/>
              </w:rPr>
            </w:pPr>
            <w:r w:rsidRPr="00F36597">
              <w:rPr>
                <w:rFonts w:ascii="Times New Roman" w:eastAsia="Times New Roman" w:hAnsi="Times New Roman" w:cs="Times New Roman"/>
                <w:b/>
                <w:bCs/>
                <w:color w:val="000000"/>
                <w:sz w:val="20"/>
                <w:u w:val="single"/>
                <w:lang w:eastAsia="en-US"/>
              </w:rPr>
              <w:t>2,590</w:t>
            </w:r>
          </w:p>
        </w:tc>
        <w:tc>
          <w:tcPr>
            <w:tcW w:w="0" w:type="auto"/>
            <w:tcBorders>
              <w:top w:val="nil"/>
              <w:left w:val="nil"/>
              <w:bottom w:val="single" w:sz="8" w:space="0" w:color="AFA7CD"/>
              <w:right w:val="single" w:sz="8" w:space="0" w:color="AFA7CD"/>
            </w:tcBorders>
            <w:noWrap/>
            <w:vAlign w:val="center"/>
            <w:hideMark/>
          </w:tcPr>
          <w:p w14:paraId="21C8A288" w14:textId="77777777" w:rsidR="00F36597" w:rsidRPr="00F36597" w:rsidRDefault="00F36597" w:rsidP="00F36597">
            <w:pPr>
              <w:spacing w:line="240" w:lineRule="auto"/>
              <w:contextualSpacing w:val="0"/>
              <w:jc w:val="both"/>
              <w:rPr>
                <w:rFonts w:ascii="Times New Roman" w:eastAsia="Times New Roman" w:hAnsi="Times New Roman" w:cs="Times New Roman"/>
                <w:b/>
                <w:bCs/>
                <w:color w:val="000000"/>
                <w:sz w:val="20"/>
                <w:u w:val="single"/>
                <w:lang w:val="en-US" w:eastAsia="en-US"/>
              </w:rPr>
            </w:pPr>
            <w:r w:rsidRPr="00F36597">
              <w:rPr>
                <w:rFonts w:ascii="Times New Roman" w:eastAsia="Times New Roman" w:hAnsi="Times New Roman" w:cs="Times New Roman"/>
                <w:b/>
                <w:bCs/>
                <w:color w:val="000000"/>
                <w:sz w:val="20"/>
                <w:u w:val="single"/>
                <w:lang w:eastAsia="en-US"/>
              </w:rPr>
              <w:t>100</w:t>
            </w:r>
          </w:p>
        </w:tc>
        <w:tc>
          <w:tcPr>
            <w:tcW w:w="0" w:type="auto"/>
            <w:tcBorders>
              <w:top w:val="nil"/>
              <w:left w:val="nil"/>
              <w:bottom w:val="single" w:sz="8" w:space="0" w:color="AFA7CD"/>
              <w:right w:val="single" w:sz="8" w:space="0" w:color="AFA7CD"/>
            </w:tcBorders>
            <w:noWrap/>
            <w:vAlign w:val="center"/>
            <w:hideMark/>
          </w:tcPr>
          <w:p w14:paraId="290FEE6F" w14:textId="77777777" w:rsidR="00F36597" w:rsidRPr="00F36597" w:rsidRDefault="00F36597" w:rsidP="00F36597">
            <w:pPr>
              <w:spacing w:line="240" w:lineRule="auto"/>
              <w:contextualSpacing w:val="0"/>
              <w:jc w:val="both"/>
              <w:rPr>
                <w:rFonts w:ascii="Times New Roman" w:eastAsia="Times New Roman" w:hAnsi="Times New Roman" w:cs="Times New Roman"/>
                <w:b/>
                <w:bCs/>
                <w:color w:val="000000"/>
                <w:sz w:val="20"/>
                <w:u w:val="single"/>
                <w:lang w:val="en-US" w:eastAsia="en-US"/>
              </w:rPr>
            </w:pPr>
            <w:r w:rsidRPr="00F36597">
              <w:rPr>
                <w:rFonts w:ascii="Times New Roman" w:eastAsia="Times New Roman" w:hAnsi="Times New Roman" w:cs="Times New Roman"/>
                <w:b/>
                <w:bCs/>
                <w:color w:val="000000"/>
                <w:sz w:val="20"/>
                <w:u w:val="single"/>
                <w:lang w:val="en-US" w:eastAsia="en-US"/>
              </w:rPr>
              <w:t>2,965</w:t>
            </w:r>
          </w:p>
        </w:tc>
        <w:tc>
          <w:tcPr>
            <w:tcW w:w="0" w:type="auto"/>
            <w:tcBorders>
              <w:top w:val="nil"/>
              <w:left w:val="nil"/>
              <w:bottom w:val="single" w:sz="8" w:space="0" w:color="AFA7CD"/>
              <w:right w:val="single" w:sz="8" w:space="0" w:color="AFA7CD"/>
            </w:tcBorders>
            <w:noWrap/>
            <w:vAlign w:val="center"/>
            <w:hideMark/>
          </w:tcPr>
          <w:p w14:paraId="633AE68C" w14:textId="77777777" w:rsidR="00F36597" w:rsidRPr="00F36597" w:rsidRDefault="00F36597" w:rsidP="00F36597">
            <w:pPr>
              <w:spacing w:line="240" w:lineRule="auto"/>
              <w:contextualSpacing w:val="0"/>
              <w:jc w:val="both"/>
              <w:rPr>
                <w:rFonts w:ascii="Times New Roman" w:eastAsia="Times New Roman" w:hAnsi="Times New Roman" w:cs="Times New Roman"/>
                <w:b/>
                <w:bCs/>
                <w:color w:val="000000"/>
                <w:sz w:val="20"/>
                <w:u w:val="single"/>
                <w:lang w:val="en-US" w:eastAsia="en-US"/>
              </w:rPr>
            </w:pPr>
            <w:r w:rsidRPr="00F36597">
              <w:rPr>
                <w:rFonts w:ascii="Times New Roman" w:eastAsia="Times New Roman" w:hAnsi="Times New Roman" w:cs="Times New Roman"/>
                <w:b/>
                <w:bCs/>
                <w:color w:val="000000"/>
                <w:sz w:val="20"/>
                <w:u w:val="single"/>
                <w:lang w:eastAsia="en-US"/>
              </w:rPr>
              <w:t>100</w:t>
            </w:r>
          </w:p>
        </w:tc>
        <w:tc>
          <w:tcPr>
            <w:tcW w:w="0" w:type="auto"/>
            <w:tcBorders>
              <w:top w:val="nil"/>
              <w:left w:val="nil"/>
              <w:bottom w:val="single" w:sz="8" w:space="0" w:color="AFA7CD"/>
              <w:right w:val="single" w:sz="8" w:space="0" w:color="AFA7CD"/>
            </w:tcBorders>
            <w:vAlign w:val="center"/>
            <w:hideMark/>
          </w:tcPr>
          <w:p w14:paraId="65AB7AF9" w14:textId="77777777" w:rsidR="00F36597" w:rsidRPr="00F36597" w:rsidRDefault="00F36597" w:rsidP="00F36597">
            <w:pPr>
              <w:spacing w:line="240" w:lineRule="auto"/>
              <w:contextualSpacing w:val="0"/>
              <w:jc w:val="both"/>
              <w:rPr>
                <w:rFonts w:ascii="Times New Roman" w:eastAsia="Times New Roman" w:hAnsi="Times New Roman" w:cs="Times New Roman"/>
                <w:b/>
                <w:bCs/>
                <w:color w:val="auto"/>
                <w:sz w:val="22"/>
                <w:szCs w:val="22"/>
                <w:lang w:val="en-US" w:eastAsia="en-US"/>
              </w:rPr>
            </w:pPr>
            <w:r w:rsidRPr="00F36597">
              <w:rPr>
                <w:rFonts w:ascii="Times New Roman" w:eastAsia="Times New Roman" w:hAnsi="Times New Roman" w:cs="Times New Roman"/>
                <w:b/>
                <w:bCs/>
                <w:color w:val="auto"/>
                <w:sz w:val="22"/>
                <w:szCs w:val="22"/>
                <w:lang w:eastAsia="en-US"/>
              </w:rPr>
              <w:t>375</w:t>
            </w:r>
          </w:p>
        </w:tc>
        <w:tc>
          <w:tcPr>
            <w:tcW w:w="0" w:type="auto"/>
            <w:tcBorders>
              <w:top w:val="nil"/>
              <w:left w:val="nil"/>
              <w:bottom w:val="single" w:sz="8" w:space="0" w:color="AFA7CD"/>
              <w:right w:val="single" w:sz="8" w:space="0" w:color="AFA7CD"/>
            </w:tcBorders>
            <w:vAlign w:val="center"/>
            <w:hideMark/>
          </w:tcPr>
          <w:p w14:paraId="7E9994CB" w14:textId="77777777" w:rsidR="00F36597" w:rsidRPr="00F36597" w:rsidRDefault="00F36597" w:rsidP="00F36597">
            <w:pPr>
              <w:spacing w:line="240" w:lineRule="auto"/>
              <w:contextualSpacing w:val="0"/>
              <w:jc w:val="both"/>
              <w:rPr>
                <w:rFonts w:ascii="Times New Roman" w:eastAsia="Times New Roman" w:hAnsi="Times New Roman" w:cs="Times New Roman"/>
                <w:b/>
                <w:bCs/>
                <w:color w:val="auto"/>
                <w:sz w:val="22"/>
                <w:szCs w:val="22"/>
                <w:lang w:val="en-US" w:eastAsia="en-US"/>
              </w:rPr>
            </w:pPr>
            <w:r w:rsidRPr="00F36597">
              <w:rPr>
                <w:rFonts w:ascii="Times New Roman" w:eastAsia="Times New Roman" w:hAnsi="Times New Roman" w:cs="Times New Roman"/>
                <w:b/>
                <w:bCs/>
                <w:color w:val="auto"/>
                <w:sz w:val="22"/>
                <w:szCs w:val="22"/>
                <w:lang w:eastAsia="en-US"/>
              </w:rPr>
              <w:t>14%</w:t>
            </w:r>
          </w:p>
        </w:tc>
      </w:tr>
    </w:tbl>
    <w:p w14:paraId="4BBA28A6" w14:textId="77777777" w:rsidR="00BF1B7D" w:rsidRDefault="00BF1B7D" w:rsidP="001F57D9">
      <w:pPr>
        <w:pStyle w:val="HTMLPreformatted"/>
        <w:tabs>
          <w:tab w:val="clear" w:pos="9160"/>
          <w:tab w:val="clear" w:pos="10076"/>
          <w:tab w:val="clear" w:pos="10992"/>
          <w:tab w:val="clear" w:pos="11908"/>
          <w:tab w:val="clear" w:pos="12824"/>
          <w:tab w:val="clear" w:pos="13740"/>
          <w:tab w:val="clear" w:pos="14656"/>
          <w:tab w:val="left" w:pos="8520"/>
        </w:tabs>
        <w:spacing w:after="100" w:afterAutospacing="1"/>
        <w:jc w:val="both"/>
        <w:rPr>
          <w:rFonts w:ascii="Times New Roman" w:hAnsi="Times New Roman" w:cs="Times New Roman"/>
          <w:b/>
          <w:bCs/>
          <w:color w:val="auto"/>
          <w:sz w:val="24"/>
          <w:szCs w:val="24"/>
          <w:lang w:val="it-CH"/>
        </w:rPr>
      </w:pPr>
    </w:p>
    <w:p w14:paraId="12E56232" w14:textId="2FDA788F" w:rsidR="004D5F14" w:rsidRPr="009A1B6F" w:rsidRDefault="00324CC8" w:rsidP="001F57D9">
      <w:pPr>
        <w:pStyle w:val="HTMLPreformatted"/>
        <w:tabs>
          <w:tab w:val="clear" w:pos="9160"/>
          <w:tab w:val="clear" w:pos="10076"/>
          <w:tab w:val="clear" w:pos="10992"/>
          <w:tab w:val="clear" w:pos="11908"/>
          <w:tab w:val="clear" w:pos="12824"/>
          <w:tab w:val="clear" w:pos="13740"/>
          <w:tab w:val="clear" w:pos="14656"/>
          <w:tab w:val="left" w:pos="8520"/>
        </w:tabs>
        <w:spacing w:after="100" w:afterAutospacing="1"/>
        <w:jc w:val="both"/>
        <w:outlineLvl w:val="2"/>
        <w:rPr>
          <w:rFonts w:ascii="Times New Roman" w:hAnsi="Times New Roman" w:cs="Times New Roman"/>
          <w:b/>
          <w:bCs/>
          <w:color w:val="auto"/>
          <w:sz w:val="24"/>
          <w:szCs w:val="24"/>
          <w:lang w:val="it-CH"/>
        </w:rPr>
      </w:pPr>
      <w:bookmarkStart w:id="128" w:name="_Toc209533677"/>
      <w:bookmarkStart w:id="129" w:name="_Hlk209014941"/>
      <w:bookmarkEnd w:id="127"/>
      <w:r>
        <w:rPr>
          <w:rFonts w:ascii="Times New Roman" w:hAnsi="Times New Roman" w:cs="Times New Roman"/>
          <w:b/>
          <w:bCs/>
          <w:color w:val="auto"/>
          <w:sz w:val="24"/>
          <w:szCs w:val="24"/>
          <w:lang w:val="it-CH"/>
        </w:rPr>
        <w:t xml:space="preserve">VI.5.3 </w:t>
      </w:r>
      <w:r w:rsidR="004D5F14" w:rsidRPr="009A1B6F">
        <w:rPr>
          <w:rFonts w:ascii="Times New Roman" w:hAnsi="Times New Roman" w:cs="Times New Roman"/>
          <w:b/>
          <w:bCs/>
          <w:color w:val="auto"/>
          <w:sz w:val="24"/>
          <w:szCs w:val="24"/>
          <w:lang w:val="it-CH"/>
        </w:rPr>
        <w:t>P</w:t>
      </w:r>
      <w:r w:rsidR="00074D6D" w:rsidRPr="009A1B6F">
        <w:rPr>
          <w:rFonts w:ascii="Times New Roman" w:hAnsi="Times New Roman" w:cs="Times New Roman"/>
          <w:b/>
          <w:bCs/>
          <w:color w:val="auto"/>
          <w:sz w:val="24"/>
          <w:szCs w:val="24"/>
          <w:lang w:val="it-CH"/>
        </w:rPr>
        <w:t>ë</w:t>
      </w:r>
      <w:r w:rsidR="004D5F14" w:rsidRPr="009A1B6F">
        <w:rPr>
          <w:rFonts w:ascii="Times New Roman" w:hAnsi="Times New Roman" w:cs="Times New Roman"/>
          <w:b/>
          <w:bCs/>
          <w:color w:val="auto"/>
          <w:sz w:val="24"/>
          <w:szCs w:val="24"/>
          <w:lang w:val="it-CH"/>
        </w:rPr>
        <w:t>rjashtimet nga TVSH-ja</w:t>
      </w:r>
      <w:bookmarkEnd w:id="128"/>
    </w:p>
    <w:p w14:paraId="69CADC9C" w14:textId="77777777" w:rsidR="00EA2C9D" w:rsidRPr="00727831" w:rsidRDefault="00187E59" w:rsidP="001F57D9">
      <w:pPr>
        <w:pStyle w:val="HTMLPreformatted"/>
        <w:tabs>
          <w:tab w:val="left" w:pos="8520"/>
        </w:tabs>
        <w:spacing w:line="276" w:lineRule="auto"/>
        <w:jc w:val="both"/>
        <w:rPr>
          <w:rFonts w:ascii="Times New Roman" w:hAnsi="Times New Roman" w:cs="Times New Roman"/>
          <w:color w:val="auto"/>
          <w:sz w:val="24"/>
          <w:szCs w:val="32"/>
          <w:lang w:val="it-CH"/>
        </w:rPr>
      </w:pPr>
      <w:bookmarkStart w:id="130" w:name="_Hlk209014965"/>
      <w:bookmarkEnd w:id="129"/>
      <w:r w:rsidRPr="00727831">
        <w:rPr>
          <w:rFonts w:ascii="Times New Roman" w:hAnsi="Times New Roman" w:cs="Times New Roman"/>
          <w:color w:val="auto"/>
          <w:sz w:val="24"/>
          <w:szCs w:val="32"/>
          <w:lang w:val="it-CH"/>
        </w:rPr>
        <w:t xml:space="preserve">Shpenzimet tatimore që rrjedhin nga përjashtimet e TVSH-së përbëjnë një nga zërat më </w:t>
      </w:r>
      <w:r w:rsidR="00EA2C9D" w:rsidRPr="00727831">
        <w:rPr>
          <w:rFonts w:ascii="Times New Roman" w:hAnsi="Times New Roman" w:cs="Times New Roman"/>
          <w:color w:val="auto"/>
          <w:sz w:val="24"/>
          <w:szCs w:val="32"/>
          <w:lang w:val="it-CH"/>
        </w:rPr>
        <w:t xml:space="preserve">me </w:t>
      </w:r>
      <w:r w:rsidRPr="00727831">
        <w:rPr>
          <w:rFonts w:ascii="Times New Roman" w:hAnsi="Times New Roman" w:cs="Times New Roman"/>
          <w:color w:val="auto"/>
          <w:sz w:val="24"/>
          <w:szCs w:val="32"/>
          <w:lang w:val="it-CH"/>
        </w:rPr>
        <w:t xml:space="preserve">ndikim në totalin e shpenzimeve tatimore, për shkak të bazës së gjerë të përfituesve dhe natyrës së mallrave dhe shërbimeve të përjashtuara. </w:t>
      </w:r>
    </w:p>
    <w:bookmarkEnd w:id="130"/>
    <w:p w14:paraId="7D9EA93C" w14:textId="239245AE" w:rsidR="00187E59" w:rsidRPr="00727831" w:rsidRDefault="00187E59" w:rsidP="001F57D9">
      <w:pPr>
        <w:pStyle w:val="HTMLPreformatted"/>
        <w:tabs>
          <w:tab w:val="left" w:pos="8520"/>
        </w:tabs>
        <w:spacing w:line="276" w:lineRule="auto"/>
        <w:jc w:val="both"/>
        <w:rPr>
          <w:rFonts w:ascii="Times New Roman" w:hAnsi="Times New Roman" w:cs="Times New Roman"/>
          <w:color w:val="auto"/>
          <w:sz w:val="24"/>
          <w:szCs w:val="32"/>
          <w:lang w:val="it-CH"/>
        </w:rPr>
      </w:pPr>
      <w:r w:rsidRPr="00727831">
        <w:rPr>
          <w:rFonts w:ascii="Times New Roman" w:hAnsi="Times New Roman" w:cs="Times New Roman"/>
          <w:color w:val="auto"/>
          <w:sz w:val="24"/>
          <w:szCs w:val="32"/>
          <w:lang w:val="it-CH"/>
        </w:rPr>
        <w:t>Në modelin e</w:t>
      </w:r>
      <w:r w:rsidR="00EA2C9D" w:rsidRPr="00727831">
        <w:rPr>
          <w:rFonts w:ascii="Times New Roman" w:hAnsi="Times New Roman" w:cs="Times New Roman"/>
          <w:color w:val="auto"/>
          <w:sz w:val="24"/>
          <w:szCs w:val="32"/>
          <w:lang w:val="it-CH"/>
        </w:rPr>
        <w:t xml:space="preserve"> Tvsh-së së</w:t>
      </w:r>
      <w:r w:rsidRPr="00727831">
        <w:rPr>
          <w:rFonts w:ascii="Times New Roman" w:hAnsi="Times New Roman" w:cs="Times New Roman"/>
          <w:color w:val="auto"/>
          <w:sz w:val="24"/>
          <w:szCs w:val="32"/>
          <w:lang w:val="it-CH"/>
        </w:rPr>
        <w:t xml:space="preserve"> përdorur për hartimin e këtij raporti, </w:t>
      </w:r>
      <w:r w:rsidRPr="00727831">
        <w:rPr>
          <w:rFonts w:ascii="Times New Roman" w:hAnsi="Times New Roman" w:cs="Times New Roman"/>
          <w:b/>
          <w:bCs/>
          <w:color w:val="auto"/>
          <w:sz w:val="24"/>
          <w:szCs w:val="32"/>
          <w:lang w:val="it-CH"/>
        </w:rPr>
        <w:t xml:space="preserve">nuk janë </w:t>
      </w:r>
      <w:r w:rsidR="00EA2C9D" w:rsidRPr="00727831">
        <w:rPr>
          <w:rFonts w:ascii="Times New Roman" w:hAnsi="Times New Roman" w:cs="Times New Roman"/>
          <w:b/>
          <w:bCs/>
          <w:color w:val="auto"/>
          <w:sz w:val="24"/>
          <w:szCs w:val="32"/>
          <w:lang w:val="it-CH"/>
        </w:rPr>
        <w:t>integruar</w:t>
      </w:r>
      <w:r w:rsidR="00EA2C9D" w:rsidRPr="00727831">
        <w:rPr>
          <w:rFonts w:ascii="Times New Roman" w:hAnsi="Times New Roman" w:cs="Times New Roman"/>
          <w:color w:val="auto"/>
          <w:sz w:val="24"/>
          <w:szCs w:val="32"/>
          <w:lang w:val="it-CH"/>
        </w:rPr>
        <w:t xml:space="preserve"> </w:t>
      </w:r>
      <w:r w:rsidRPr="00727831">
        <w:rPr>
          <w:rFonts w:ascii="Times New Roman" w:hAnsi="Times New Roman" w:cs="Times New Roman"/>
          <w:color w:val="auto"/>
          <w:sz w:val="24"/>
          <w:szCs w:val="32"/>
          <w:lang w:val="it-CH"/>
        </w:rPr>
        <w:t>të gjitha përjashtimet e parashikuara në ligjin e TVSH-së për vitet 2023 dhe 2024, për shkak të mungesës së të dhënave të disponueshme për</w:t>
      </w:r>
      <w:r w:rsidR="00EA2C9D" w:rsidRPr="00727831">
        <w:rPr>
          <w:rFonts w:ascii="Times New Roman" w:hAnsi="Times New Roman" w:cs="Times New Roman"/>
          <w:color w:val="auto"/>
          <w:sz w:val="24"/>
          <w:szCs w:val="32"/>
          <w:lang w:val="it-CH"/>
        </w:rPr>
        <w:t xml:space="preserve"> efektin e</w:t>
      </w:r>
      <w:r w:rsidRPr="00727831">
        <w:rPr>
          <w:rFonts w:ascii="Times New Roman" w:hAnsi="Times New Roman" w:cs="Times New Roman"/>
          <w:color w:val="auto"/>
          <w:sz w:val="24"/>
          <w:szCs w:val="32"/>
          <w:lang w:val="it-CH"/>
        </w:rPr>
        <w:t xml:space="preserve"> </w:t>
      </w:r>
      <w:r w:rsidR="00EA2C9D" w:rsidRPr="00727831">
        <w:rPr>
          <w:rFonts w:ascii="Times New Roman" w:hAnsi="Times New Roman" w:cs="Times New Roman"/>
          <w:color w:val="auto"/>
          <w:sz w:val="24"/>
          <w:szCs w:val="32"/>
          <w:lang w:val="it-CH"/>
        </w:rPr>
        <w:t>disa prej përjashtimeve</w:t>
      </w:r>
      <w:r w:rsidRPr="00727831">
        <w:rPr>
          <w:rFonts w:ascii="Times New Roman" w:hAnsi="Times New Roman" w:cs="Times New Roman"/>
          <w:color w:val="auto"/>
          <w:sz w:val="24"/>
          <w:szCs w:val="32"/>
          <w:lang w:val="it-CH"/>
        </w:rPr>
        <w:t xml:space="preserve"> në momentin e përditësimit të modelit.</w:t>
      </w:r>
      <w:r w:rsidR="00EA2C9D" w:rsidRPr="00727831">
        <w:rPr>
          <w:rFonts w:ascii="Times New Roman" w:hAnsi="Times New Roman" w:cs="Times New Roman"/>
          <w:color w:val="auto"/>
          <w:sz w:val="24"/>
          <w:szCs w:val="32"/>
          <w:lang w:val="it-CH"/>
        </w:rPr>
        <w:t xml:space="preserve"> Për këtë arsye g</w:t>
      </w:r>
      <w:r w:rsidRPr="00727831">
        <w:rPr>
          <w:rFonts w:ascii="Times New Roman" w:hAnsi="Times New Roman" w:cs="Times New Roman"/>
          <w:color w:val="auto"/>
          <w:sz w:val="24"/>
          <w:szCs w:val="32"/>
          <w:lang w:val="it-CH"/>
        </w:rPr>
        <w:t xml:space="preserve">jatë </w:t>
      </w:r>
      <w:r w:rsidR="00EA2C9D" w:rsidRPr="00727831">
        <w:rPr>
          <w:rFonts w:ascii="Times New Roman" w:hAnsi="Times New Roman" w:cs="Times New Roman"/>
          <w:color w:val="auto"/>
          <w:sz w:val="24"/>
          <w:szCs w:val="32"/>
          <w:lang w:val="it-CH"/>
        </w:rPr>
        <w:t xml:space="preserve">vlerësimit të shpenzimeve tatimore që rrjedhin nga përjashtimet, efektet e disa përjashtimeve (të shënuara me blu në tabelën më poshtë) janë shtuar manualisht duke u bazuar në të dhënat </w:t>
      </w:r>
      <w:r w:rsidR="006221C4" w:rsidRPr="00727831">
        <w:rPr>
          <w:rFonts w:ascii="Times New Roman" w:hAnsi="Times New Roman" w:cs="Times New Roman"/>
          <w:color w:val="auto"/>
          <w:sz w:val="24"/>
          <w:szCs w:val="32"/>
          <w:lang w:val="it-CH"/>
        </w:rPr>
        <w:t>e</w:t>
      </w:r>
      <w:r w:rsidR="00EA2C9D" w:rsidRPr="00727831">
        <w:rPr>
          <w:rFonts w:ascii="Times New Roman" w:hAnsi="Times New Roman" w:cs="Times New Roman"/>
          <w:color w:val="auto"/>
          <w:sz w:val="24"/>
          <w:szCs w:val="32"/>
          <w:lang w:val="it-CH"/>
        </w:rPr>
        <w:t xml:space="preserve"> administratës tatimore dhe doganore.</w:t>
      </w:r>
      <w:r w:rsidRPr="00727831">
        <w:rPr>
          <w:rFonts w:ascii="Times New Roman" w:hAnsi="Times New Roman" w:cs="Times New Roman"/>
          <w:color w:val="auto"/>
          <w:sz w:val="24"/>
          <w:szCs w:val="32"/>
          <w:lang w:val="it-CH"/>
        </w:rPr>
        <w:t xml:space="preserve"> </w:t>
      </w:r>
    </w:p>
    <w:p w14:paraId="4F276028" w14:textId="6681DD95" w:rsidR="009136CC" w:rsidRPr="00727831" w:rsidRDefault="00187E59" w:rsidP="00A413B9">
      <w:pPr>
        <w:pStyle w:val="HTMLPreformatted"/>
        <w:tabs>
          <w:tab w:val="left" w:pos="8520"/>
        </w:tabs>
        <w:spacing w:line="276" w:lineRule="auto"/>
        <w:jc w:val="both"/>
        <w:rPr>
          <w:rFonts w:ascii="Times New Roman" w:hAnsi="Times New Roman" w:cs="Times New Roman"/>
          <w:color w:val="auto"/>
          <w:sz w:val="24"/>
          <w:szCs w:val="32"/>
          <w:lang w:val="it-CH"/>
        </w:rPr>
      </w:pPr>
      <w:r w:rsidRPr="00727831">
        <w:rPr>
          <w:rFonts w:ascii="Times New Roman" w:hAnsi="Times New Roman" w:cs="Times New Roman"/>
          <w:color w:val="auto"/>
          <w:sz w:val="24"/>
          <w:szCs w:val="32"/>
          <w:lang w:val="it-CH"/>
        </w:rPr>
        <w:t xml:space="preserve"> </w:t>
      </w:r>
    </w:p>
    <w:p w14:paraId="159FBCBF" w14:textId="77777777" w:rsidR="009136CC" w:rsidRPr="00727831" w:rsidRDefault="009136CC" w:rsidP="001F57D9">
      <w:pPr>
        <w:pStyle w:val="Caption"/>
        <w:keepNext/>
        <w:jc w:val="center"/>
        <w:rPr>
          <w:rFonts w:ascii="Times New Roman" w:hAnsi="Times New Roman" w:cs="Times New Roman"/>
          <w:i/>
          <w:iCs w:val="0"/>
          <w:sz w:val="22"/>
          <w:szCs w:val="22"/>
          <w:lang w:val="it-CH"/>
        </w:rPr>
      </w:pPr>
    </w:p>
    <w:p w14:paraId="76D731E0" w14:textId="77777777" w:rsidR="007E0F5D" w:rsidRDefault="007E0F5D" w:rsidP="001F57D9">
      <w:pPr>
        <w:pStyle w:val="Caption"/>
        <w:keepNext/>
        <w:jc w:val="center"/>
        <w:rPr>
          <w:rFonts w:ascii="Times New Roman" w:hAnsi="Times New Roman" w:cs="Times New Roman"/>
          <w:i/>
          <w:iCs w:val="0"/>
          <w:sz w:val="22"/>
          <w:szCs w:val="22"/>
          <w:lang w:val="it-CH"/>
        </w:rPr>
      </w:pPr>
    </w:p>
    <w:p w14:paraId="501B3219" w14:textId="2C01D88E" w:rsidR="001F57D9" w:rsidRPr="00727831" w:rsidRDefault="001F57D9" w:rsidP="001F57D9">
      <w:pPr>
        <w:pStyle w:val="Caption"/>
        <w:keepNext/>
        <w:jc w:val="center"/>
        <w:rPr>
          <w:rFonts w:ascii="Times New Roman" w:hAnsi="Times New Roman" w:cs="Times New Roman"/>
          <w:i/>
          <w:iCs w:val="0"/>
          <w:sz w:val="22"/>
          <w:szCs w:val="22"/>
          <w:lang w:val="it-CH"/>
        </w:rPr>
      </w:pPr>
      <w:bookmarkStart w:id="131" w:name="_Toc209531964"/>
      <w:r w:rsidRPr="00727831">
        <w:rPr>
          <w:rFonts w:ascii="Times New Roman" w:hAnsi="Times New Roman" w:cs="Times New Roman"/>
          <w:i/>
          <w:iCs w:val="0"/>
          <w:sz w:val="22"/>
          <w:szCs w:val="22"/>
          <w:lang w:val="it-CH"/>
        </w:rPr>
        <w:t xml:space="preserve">Tabela </w:t>
      </w:r>
      <w:r w:rsidRPr="001F57D9">
        <w:rPr>
          <w:rFonts w:ascii="Times New Roman" w:hAnsi="Times New Roman" w:cs="Times New Roman"/>
          <w:i/>
          <w:iCs w:val="0"/>
          <w:sz w:val="22"/>
          <w:szCs w:val="22"/>
        </w:rPr>
        <w:fldChar w:fldCharType="begin"/>
      </w:r>
      <w:r w:rsidRPr="00727831">
        <w:rPr>
          <w:rFonts w:ascii="Times New Roman" w:hAnsi="Times New Roman" w:cs="Times New Roman"/>
          <w:i/>
          <w:iCs w:val="0"/>
          <w:sz w:val="22"/>
          <w:szCs w:val="22"/>
          <w:lang w:val="it-CH"/>
        </w:rPr>
        <w:instrText xml:space="preserve"> SEQ Tabela \* ARABIC </w:instrText>
      </w:r>
      <w:r w:rsidRPr="001F57D9">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lang w:val="it-CH"/>
        </w:rPr>
        <w:t>26</w:t>
      </w:r>
      <w:r w:rsidRPr="001F57D9">
        <w:rPr>
          <w:rFonts w:ascii="Times New Roman" w:hAnsi="Times New Roman" w:cs="Times New Roman"/>
          <w:i/>
          <w:iCs w:val="0"/>
          <w:sz w:val="22"/>
          <w:szCs w:val="22"/>
        </w:rPr>
        <w:fldChar w:fldCharType="end"/>
      </w:r>
      <w:r w:rsidRPr="00727831">
        <w:rPr>
          <w:rFonts w:ascii="Times New Roman" w:hAnsi="Times New Roman" w:cs="Times New Roman"/>
          <w:i/>
          <w:iCs w:val="0"/>
          <w:sz w:val="22"/>
          <w:szCs w:val="22"/>
          <w:lang w:val="it-CH"/>
        </w:rPr>
        <w:t>: Shpenzimet tatimore nga përjashtimet e tvsh-së 2021-2024</w:t>
      </w:r>
      <w:bookmarkEnd w:id="131"/>
    </w:p>
    <w:p w14:paraId="2328AE98" w14:textId="77777777" w:rsidR="001F57D9" w:rsidRPr="00727831" w:rsidRDefault="001F57D9" w:rsidP="001F57D9">
      <w:pPr>
        <w:pStyle w:val="Caption"/>
        <w:keepNext/>
        <w:jc w:val="center"/>
        <w:rPr>
          <w:rFonts w:ascii="Times New Roman" w:hAnsi="Times New Roman" w:cs="Times New Roman"/>
          <w:i/>
          <w:iCs w:val="0"/>
          <w:sz w:val="22"/>
          <w:szCs w:val="22"/>
          <w:lang w:val="it-CH"/>
        </w:rPr>
      </w:pPr>
    </w:p>
    <w:tbl>
      <w:tblPr>
        <w:tblW w:w="9204" w:type="dxa"/>
        <w:tblInd w:w="10" w:type="dxa"/>
        <w:tblLook w:val="04A0" w:firstRow="1" w:lastRow="0" w:firstColumn="1" w:lastColumn="0" w:noHBand="0" w:noVBand="1"/>
      </w:tblPr>
      <w:tblGrid>
        <w:gridCol w:w="4232"/>
        <w:gridCol w:w="1287"/>
        <w:gridCol w:w="1134"/>
        <w:gridCol w:w="1134"/>
        <w:gridCol w:w="1417"/>
      </w:tblGrid>
      <w:tr w:rsidR="00C13ED8" w:rsidRPr="00C13ED8" w14:paraId="4E45958A" w14:textId="77777777" w:rsidTr="00C13ED8">
        <w:trPr>
          <w:trHeight w:val="315"/>
        </w:trPr>
        <w:tc>
          <w:tcPr>
            <w:tcW w:w="9204" w:type="dxa"/>
            <w:gridSpan w:val="5"/>
            <w:tcBorders>
              <w:top w:val="single" w:sz="8" w:space="0" w:color="auto"/>
              <w:left w:val="nil"/>
              <w:bottom w:val="single" w:sz="8" w:space="0" w:color="auto"/>
              <w:right w:val="single" w:sz="8" w:space="0" w:color="000000"/>
            </w:tcBorders>
            <w:shd w:val="clear" w:color="000000" w:fill="A9D08E"/>
            <w:vAlign w:val="center"/>
            <w:hideMark/>
          </w:tcPr>
          <w:p w14:paraId="72A565F6" w14:textId="77777777" w:rsidR="00C13ED8" w:rsidRPr="00C13ED8" w:rsidRDefault="00C13ED8" w:rsidP="00C13ED8">
            <w:pPr>
              <w:spacing w:line="240" w:lineRule="auto"/>
              <w:contextualSpacing w:val="0"/>
              <w:jc w:val="center"/>
              <w:rPr>
                <w:rFonts w:ascii="Times New Roman" w:eastAsia="Times New Roman" w:hAnsi="Times New Roman" w:cs="Times New Roman"/>
                <w:b/>
                <w:bCs/>
                <w:color w:val="000000"/>
                <w:sz w:val="18"/>
                <w:szCs w:val="18"/>
                <w:lang w:val="en-US" w:eastAsia="en-US"/>
              </w:rPr>
            </w:pPr>
            <w:proofErr w:type="spellStart"/>
            <w:r w:rsidRPr="00C13ED8">
              <w:rPr>
                <w:rFonts w:ascii="Times New Roman" w:eastAsia="Times New Roman" w:hAnsi="Times New Roman" w:cs="Times New Roman"/>
                <w:b/>
                <w:bCs/>
                <w:color w:val="000000"/>
                <w:sz w:val="18"/>
                <w:szCs w:val="18"/>
                <w:lang w:val="en-US" w:eastAsia="en-US"/>
              </w:rPr>
              <w:t>Shpenzimet</w:t>
            </w:r>
            <w:proofErr w:type="spellEnd"/>
            <w:r w:rsidRPr="00C13ED8">
              <w:rPr>
                <w:rFonts w:ascii="Times New Roman" w:eastAsia="Times New Roman" w:hAnsi="Times New Roman" w:cs="Times New Roman"/>
                <w:b/>
                <w:bCs/>
                <w:color w:val="000000"/>
                <w:sz w:val="18"/>
                <w:szCs w:val="18"/>
                <w:lang w:val="en-US" w:eastAsia="en-US"/>
              </w:rPr>
              <w:t xml:space="preserve"> </w:t>
            </w:r>
            <w:proofErr w:type="spellStart"/>
            <w:r w:rsidRPr="00C13ED8">
              <w:rPr>
                <w:rFonts w:ascii="Times New Roman" w:eastAsia="Times New Roman" w:hAnsi="Times New Roman" w:cs="Times New Roman"/>
                <w:b/>
                <w:bCs/>
                <w:color w:val="000000"/>
                <w:sz w:val="18"/>
                <w:szCs w:val="18"/>
                <w:lang w:val="en-US" w:eastAsia="en-US"/>
              </w:rPr>
              <w:t>tatimore</w:t>
            </w:r>
            <w:proofErr w:type="spellEnd"/>
            <w:r w:rsidRPr="00C13ED8">
              <w:rPr>
                <w:rFonts w:ascii="Times New Roman" w:eastAsia="Times New Roman" w:hAnsi="Times New Roman" w:cs="Times New Roman"/>
                <w:b/>
                <w:bCs/>
                <w:color w:val="000000"/>
                <w:sz w:val="18"/>
                <w:szCs w:val="18"/>
                <w:lang w:val="en-US" w:eastAsia="en-US"/>
              </w:rPr>
              <w:t xml:space="preserve"> </w:t>
            </w:r>
            <w:proofErr w:type="spellStart"/>
            <w:r w:rsidRPr="00C13ED8">
              <w:rPr>
                <w:rFonts w:ascii="Times New Roman" w:eastAsia="Times New Roman" w:hAnsi="Times New Roman" w:cs="Times New Roman"/>
                <w:b/>
                <w:bCs/>
                <w:color w:val="000000"/>
                <w:sz w:val="18"/>
                <w:szCs w:val="18"/>
                <w:lang w:val="en-US" w:eastAsia="en-US"/>
              </w:rPr>
              <w:t>nga</w:t>
            </w:r>
            <w:proofErr w:type="spellEnd"/>
            <w:r w:rsidRPr="00C13ED8">
              <w:rPr>
                <w:rFonts w:ascii="Times New Roman" w:eastAsia="Times New Roman" w:hAnsi="Times New Roman" w:cs="Times New Roman"/>
                <w:b/>
                <w:bCs/>
                <w:color w:val="000000"/>
                <w:sz w:val="18"/>
                <w:szCs w:val="18"/>
                <w:lang w:val="en-US" w:eastAsia="en-US"/>
              </w:rPr>
              <w:t xml:space="preserve"> </w:t>
            </w:r>
            <w:proofErr w:type="spellStart"/>
            <w:r w:rsidRPr="00C13ED8">
              <w:rPr>
                <w:rFonts w:ascii="Times New Roman" w:eastAsia="Times New Roman" w:hAnsi="Times New Roman" w:cs="Times New Roman"/>
                <w:b/>
                <w:bCs/>
                <w:color w:val="000000"/>
                <w:sz w:val="18"/>
                <w:szCs w:val="18"/>
                <w:lang w:val="en-US" w:eastAsia="en-US"/>
              </w:rPr>
              <w:t>përjashtimet</w:t>
            </w:r>
            <w:proofErr w:type="spellEnd"/>
            <w:r w:rsidRPr="00C13ED8">
              <w:rPr>
                <w:rFonts w:ascii="Times New Roman" w:eastAsia="Times New Roman" w:hAnsi="Times New Roman" w:cs="Times New Roman"/>
                <w:b/>
                <w:bCs/>
                <w:color w:val="000000"/>
                <w:sz w:val="18"/>
                <w:szCs w:val="18"/>
                <w:lang w:val="en-US" w:eastAsia="en-US"/>
              </w:rPr>
              <w:t xml:space="preserve"> e </w:t>
            </w:r>
            <w:proofErr w:type="spellStart"/>
            <w:r w:rsidRPr="00C13ED8">
              <w:rPr>
                <w:rFonts w:ascii="Times New Roman" w:eastAsia="Times New Roman" w:hAnsi="Times New Roman" w:cs="Times New Roman"/>
                <w:b/>
                <w:bCs/>
                <w:color w:val="000000"/>
                <w:sz w:val="18"/>
                <w:szCs w:val="18"/>
                <w:lang w:val="en-US" w:eastAsia="en-US"/>
              </w:rPr>
              <w:t>tvsh-së</w:t>
            </w:r>
            <w:proofErr w:type="spellEnd"/>
          </w:p>
        </w:tc>
      </w:tr>
      <w:tr w:rsidR="00C13ED8" w:rsidRPr="00C13ED8" w14:paraId="2FA20F6F" w14:textId="77777777" w:rsidTr="00C13ED8">
        <w:trPr>
          <w:trHeight w:val="315"/>
        </w:trPr>
        <w:tc>
          <w:tcPr>
            <w:tcW w:w="4232" w:type="dxa"/>
            <w:tcBorders>
              <w:top w:val="nil"/>
              <w:left w:val="single" w:sz="8" w:space="0" w:color="auto"/>
              <w:bottom w:val="single" w:sz="8" w:space="0" w:color="auto"/>
              <w:right w:val="single" w:sz="8" w:space="0" w:color="auto"/>
            </w:tcBorders>
            <w:vAlign w:val="center"/>
            <w:hideMark/>
          </w:tcPr>
          <w:p w14:paraId="6D35BF56" w14:textId="77777777" w:rsidR="00C13ED8" w:rsidRPr="00C13ED8" w:rsidRDefault="00C13ED8" w:rsidP="00C13ED8">
            <w:pPr>
              <w:spacing w:line="240" w:lineRule="auto"/>
              <w:contextualSpacing w:val="0"/>
              <w:rPr>
                <w:rFonts w:ascii="Times New Roman" w:eastAsia="Times New Roman" w:hAnsi="Times New Roman" w:cs="Times New Roman"/>
                <w:b/>
                <w:bCs/>
                <w:color w:val="000000"/>
                <w:sz w:val="18"/>
                <w:szCs w:val="18"/>
                <w:lang w:val="en-US" w:eastAsia="en-US"/>
              </w:rPr>
            </w:pPr>
            <w:r w:rsidRPr="00C13ED8">
              <w:rPr>
                <w:rFonts w:ascii="Times New Roman" w:eastAsia="Times New Roman" w:hAnsi="Times New Roman" w:cs="Times New Roman"/>
                <w:b/>
                <w:bCs/>
                <w:color w:val="000000"/>
                <w:sz w:val="18"/>
                <w:szCs w:val="18"/>
                <w:lang w:val="en-US" w:eastAsia="en-US"/>
              </w:rPr>
              <w:t xml:space="preserve">Viti </w:t>
            </w:r>
          </w:p>
        </w:tc>
        <w:tc>
          <w:tcPr>
            <w:tcW w:w="1287" w:type="dxa"/>
            <w:tcBorders>
              <w:top w:val="nil"/>
              <w:left w:val="nil"/>
              <w:bottom w:val="single" w:sz="8" w:space="0" w:color="auto"/>
              <w:right w:val="single" w:sz="8" w:space="0" w:color="auto"/>
            </w:tcBorders>
            <w:vAlign w:val="center"/>
            <w:hideMark/>
          </w:tcPr>
          <w:p w14:paraId="41FA374F" w14:textId="77777777" w:rsidR="00C13ED8" w:rsidRPr="00C13ED8" w:rsidRDefault="00C13ED8" w:rsidP="00C13ED8">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C13ED8">
              <w:rPr>
                <w:rFonts w:ascii="Times New Roman" w:eastAsia="Times New Roman" w:hAnsi="Times New Roman" w:cs="Times New Roman"/>
                <w:b/>
                <w:bCs/>
                <w:color w:val="000000"/>
                <w:sz w:val="18"/>
                <w:szCs w:val="18"/>
                <w:lang w:val="en-US" w:eastAsia="en-US"/>
              </w:rPr>
              <w:t>2021</w:t>
            </w:r>
          </w:p>
        </w:tc>
        <w:tc>
          <w:tcPr>
            <w:tcW w:w="1134" w:type="dxa"/>
            <w:tcBorders>
              <w:top w:val="nil"/>
              <w:left w:val="nil"/>
              <w:bottom w:val="single" w:sz="8" w:space="0" w:color="auto"/>
              <w:right w:val="single" w:sz="8" w:space="0" w:color="auto"/>
            </w:tcBorders>
            <w:vAlign w:val="center"/>
            <w:hideMark/>
          </w:tcPr>
          <w:p w14:paraId="3728AF49" w14:textId="77777777" w:rsidR="00C13ED8" w:rsidRPr="00C13ED8" w:rsidRDefault="00C13ED8" w:rsidP="00C13ED8">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C13ED8">
              <w:rPr>
                <w:rFonts w:ascii="Times New Roman" w:eastAsia="Times New Roman" w:hAnsi="Times New Roman" w:cs="Times New Roman"/>
                <w:b/>
                <w:bCs/>
                <w:color w:val="000000"/>
                <w:sz w:val="18"/>
                <w:szCs w:val="18"/>
                <w:lang w:val="en-US" w:eastAsia="en-US"/>
              </w:rPr>
              <w:t>2022</w:t>
            </w:r>
          </w:p>
        </w:tc>
        <w:tc>
          <w:tcPr>
            <w:tcW w:w="1134" w:type="dxa"/>
            <w:tcBorders>
              <w:top w:val="nil"/>
              <w:left w:val="nil"/>
              <w:bottom w:val="single" w:sz="8" w:space="0" w:color="auto"/>
              <w:right w:val="single" w:sz="8" w:space="0" w:color="auto"/>
            </w:tcBorders>
            <w:vAlign w:val="center"/>
            <w:hideMark/>
          </w:tcPr>
          <w:p w14:paraId="2ED95857" w14:textId="77777777" w:rsidR="00C13ED8" w:rsidRPr="00C13ED8" w:rsidRDefault="00C13ED8" w:rsidP="00C13ED8">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C13ED8">
              <w:rPr>
                <w:rFonts w:ascii="Times New Roman" w:eastAsia="Times New Roman" w:hAnsi="Times New Roman" w:cs="Times New Roman"/>
                <w:b/>
                <w:bCs/>
                <w:color w:val="000000"/>
                <w:sz w:val="18"/>
                <w:szCs w:val="18"/>
                <w:lang w:val="en-US" w:eastAsia="en-US"/>
              </w:rPr>
              <w:t>2023</w:t>
            </w:r>
          </w:p>
        </w:tc>
        <w:tc>
          <w:tcPr>
            <w:tcW w:w="1417" w:type="dxa"/>
            <w:tcBorders>
              <w:top w:val="nil"/>
              <w:left w:val="nil"/>
              <w:bottom w:val="single" w:sz="8" w:space="0" w:color="auto"/>
              <w:right w:val="single" w:sz="8" w:space="0" w:color="auto"/>
            </w:tcBorders>
            <w:vAlign w:val="center"/>
            <w:hideMark/>
          </w:tcPr>
          <w:p w14:paraId="631ECCC2" w14:textId="77777777" w:rsidR="00C13ED8" w:rsidRPr="00C13ED8" w:rsidRDefault="00C13ED8" w:rsidP="00C13ED8">
            <w:pPr>
              <w:spacing w:line="240" w:lineRule="auto"/>
              <w:contextualSpacing w:val="0"/>
              <w:jc w:val="right"/>
              <w:rPr>
                <w:rFonts w:ascii="Times New Roman" w:eastAsia="Times New Roman" w:hAnsi="Times New Roman" w:cs="Times New Roman"/>
                <w:b/>
                <w:bCs/>
                <w:color w:val="000000"/>
                <w:sz w:val="18"/>
                <w:szCs w:val="18"/>
                <w:lang w:val="en-US" w:eastAsia="en-US"/>
              </w:rPr>
            </w:pPr>
            <w:r w:rsidRPr="00C13ED8">
              <w:rPr>
                <w:rFonts w:ascii="Times New Roman" w:eastAsia="Times New Roman" w:hAnsi="Times New Roman" w:cs="Times New Roman"/>
                <w:b/>
                <w:bCs/>
                <w:color w:val="000000"/>
                <w:sz w:val="18"/>
                <w:szCs w:val="18"/>
                <w:lang w:val="en-US" w:eastAsia="en-US"/>
              </w:rPr>
              <w:t>2024</w:t>
            </w:r>
          </w:p>
        </w:tc>
      </w:tr>
      <w:tr w:rsidR="00C13ED8" w:rsidRPr="00C13ED8" w14:paraId="3F1FE69E" w14:textId="77777777" w:rsidTr="00C13ED8">
        <w:trPr>
          <w:trHeight w:val="315"/>
        </w:trPr>
        <w:tc>
          <w:tcPr>
            <w:tcW w:w="4232" w:type="dxa"/>
            <w:tcBorders>
              <w:top w:val="nil"/>
              <w:left w:val="nil"/>
              <w:bottom w:val="single" w:sz="8" w:space="0" w:color="auto"/>
              <w:right w:val="single" w:sz="8" w:space="0" w:color="auto"/>
            </w:tcBorders>
            <w:vAlign w:val="center"/>
            <w:hideMark/>
          </w:tcPr>
          <w:p w14:paraId="11C12D16"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Përjashtim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furnizimin</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inputeve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agrikulturore</w:t>
            </w:r>
            <w:proofErr w:type="spellEnd"/>
            <w:r w:rsidRPr="00C13ED8">
              <w:rPr>
                <w:rFonts w:ascii="Times New Roman" w:eastAsia="Times New Roman" w:hAnsi="Times New Roman" w:cs="Times New Roman"/>
                <w:color w:val="000000"/>
                <w:sz w:val="18"/>
                <w:szCs w:val="18"/>
                <w:lang w:val="en-US" w:eastAsia="en-US"/>
              </w:rPr>
              <w:t xml:space="preserve"> </w:t>
            </w:r>
          </w:p>
        </w:tc>
        <w:tc>
          <w:tcPr>
            <w:tcW w:w="1287" w:type="dxa"/>
            <w:tcBorders>
              <w:top w:val="nil"/>
              <w:left w:val="nil"/>
              <w:bottom w:val="single" w:sz="8" w:space="0" w:color="auto"/>
              <w:right w:val="single" w:sz="8" w:space="0" w:color="auto"/>
            </w:tcBorders>
            <w:noWrap/>
            <w:vAlign w:val="center"/>
            <w:hideMark/>
          </w:tcPr>
          <w:p w14:paraId="3AEB7072" w14:textId="594DF1BA"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464</w:t>
            </w:r>
          </w:p>
        </w:tc>
        <w:tc>
          <w:tcPr>
            <w:tcW w:w="1134" w:type="dxa"/>
            <w:tcBorders>
              <w:top w:val="nil"/>
              <w:left w:val="nil"/>
              <w:bottom w:val="single" w:sz="8" w:space="0" w:color="auto"/>
              <w:right w:val="single" w:sz="8" w:space="0" w:color="auto"/>
            </w:tcBorders>
            <w:noWrap/>
            <w:vAlign w:val="center"/>
            <w:hideMark/>
          </w:tcPr>
          <w:p w14:paraId="75459BE1" w14:textId="00C70A6B"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w:t>
            </w:r>
          </w:p>
        </w:tc>
        <w:tc>
          <w:tcPr>
            <w:tcW w:w="1134" w:type="dxa"/>
            <w:tcBorders>
              <w:top w:val="nil"/>
              <w:left w:val="nil"/>
              <w:bottom w:val="single" w:sz="8" w:space="0" w:color="auto"/>
              <w:right w:val="single" w:sz="8" w:space="0" w:color="auto"/>
            </w:tcBorders>
            <w:noWrap/>
            <w:vAlign w:val="center"/>
            <w:hideMark/>
          </w:tcPr>
          <w:p w14:paraId="0A79F81C" w14:textId="3CD6511C"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w:t>
            </w:r>
          </w:p>
        </w:tc>
        <w:tc>
          <w:tcPr>
            <w:tcW w:w="1417" w:type="dxa"/>
            <w:tcBorders>
              <w:top w:val="nil"/>
              <w:left w:val="nil"/>
              <w:bottom w:val="single" w:sz="8" w:space="0" w:color="auto"/>
              <w:right w:val="single" w:sz="8" w:space="0" w:color="auto"/>
            </w:tcBorders>
            <w:noWrap/>
            <w:vAlign w:val="center"/>
            <w:hideMark/>
          </w:tcPr>
          <w:p w14:paraId="042FF6E8" w14:textId="6455C28E"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w:t>
            </w:r>
          </w:p>
        </w:tc>
      </w:tr>
      <w:tr w:rsidR="00C13ED8" w:rsidRPr="00C13ED8" w14:paraId="464A9005" w14:textId="77777777" w:rsidTr="00C13ED8">
        <w:trPr>
          <w:trHeight w:val="315"/>
        </w:trPr>
        <w:tc>
          <w:tcPr>
            <w:tcW w:w="4232" w:type="dxa"/>
            <w:tcBorders>
              <w:top w:val="nil"/>
              <w:left w:val="nil"/>
              <w:bottom w:val="single" w:sz="8" w:space="0" w:color="auto"/>
              <w:right w:val="single" w:sz="8" w:space="0" w:color="auto"/>
            </w:tcBorders>
            <w:vAlign w:val="center"/>
            <w:hideMark/>
          </w:tcPr>
          <w:p w14:paraId="1844AD99"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Përjashtim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shërbimet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postare</w:t>
            </w:r>
            <w:proofErr w:type="spellEnd"/>
          </w:p>
        </w:tc>
        <w:tc>
          <w:tcPr>
            <w:tcW w:w="1287" w:type="dxa"/>
            <w:vMerge w:val="restart"/>
            <w:tcBorders>
              <w:top w:val="nil"/>
              <w:left w:val="single" w:sz="8" w:space="0" w:color="auto"/>
              <w:bottom w:val="single" w:sz="8" w:space="0" w:color="auto"/>
              <w:right w:val="single" w:sz="8" w:space="0" w:color="auto"/>
            </w:tcBorders>
            <w:noWrap/>
            <w:vAlign w:val="center"/>
            <w:hideMark/>
          </w:tcPr>
          <w:p w14:paraId="1DC47604" w14:textId="5EA7A2DE"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8</w:t>
            </w:r>
          </w:p>
        </w:tc>
        <w:tc>
          <w:tcPr>
            <w:tcW w:w="1134" w:type="dxa"/>
            <w:vMerge w:val="restart"/>
            <w:tcBorders>
              <w:top w:val="nil"/>
              <w:left w:val="single" w:sz="8" w:space="0" w:color="auto"/>
              <w:bottom w:val="single" w:sz="8" w:space="0" w:color="auto"/>
              <w:right w:val="single" w:sz="8" w:space="0" w:color="auto"/>
            </w:tcBorders>
            <w:noWrap/>
            <w:vAlign w:val="center"/>
            <w:hideMark/>
          </w:tcPr>
          <w:p w14:paraId="14F02A1C" w14:textId="4A946B25"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35</w:t>
            </w:r>
          </w:p>
        </w:tc>
        <w:tc>
          <w:tcPr>
            <w:tcW w:w="1134" w:type="dxa"/>
            <w:vMerge w:val="restart"/>
            <w:tcBorders>
              <w:top w:val="nil"/>
              <w:left w:val="single" w:sz="8" w:space="0" w:color="auto"/>
              <w:bottom w:val="single" w:sz="8" w:space="0" w:color="auto"/>
              <w:right w:val="single" w:sz="8" w:space="0" w:color="auto"/>
            </w:tcBorders>
            <w:noWrap/>
            <w:vAlign w:val="center"/>
            <w:hideMark/>
          </w:tcPr>
          <w:p w14:paraId="5C8C1F8E" w14:textId="218218E2"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32</w:t>
            </w:r>
          </w:p>
        </w:tc>
        <w:tc>
          <w:tcPr>
            <w:tcW w:w="1417" w:type="dxa"/>
            <w:vMerge w:val="restart"/>
            <w:tcBorders>
              <w:top w:val="nil"/>
              <w:left w:val="single" w:sz="8" w:space="0" w:color="auto"/>
              <w:bottom w:val="single" w:sz="8" w:space="0" w:color="auto"/>
              <w:right w:val="single" w:sz="8" w:space="0" w:color="auto"/>
            </w:tcBorders>
            <w:noWrap/>
            <w:vAlign w:val="center"/>
            <w:hideMark/>
          </w:tcPr>
          <w:p w14:paraId="06A36AF3" w14:textId="2A5BE2D0"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36</w:t>
            </w:r>
          </w:p>
        </w:tc>
      </w:tr>
      <w:tr w:rsidR="00C13ED8" w:rsidRPr="00C13ED8" w14:paraId="5BFFFD76" w14:textId="77777777" w:rsidTr="00C13ED8">
        <w:trPr>
          <w:trHeight w:val="315"/>
        </w:trPr>
        <w:tc>
          <w:tcPr>
            <w:tcW w:w="4232" w:type="dxa"/>
            <w:tcBorders>
              <w:top w:val="nil"/>
              <w:left w:val="nil"/>
              <w:bottom w:val="single" w:sz="8" w:space="0" w:color="auto"/>
              <w:right w:val="single" w:sz="8" w:space="0" w:color="auto"/>
            </w:tcBorders>
            <w:vAlign w:val="center"/>
            <w:hideMark/>
          </w:tcPr>
          <w:p w14:paraId="1E999B5F"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Përjashtim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shitjen</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pullave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postare</w:t>
            </w:r>
            <w:proofErr w:type="spellEnd"/>
          </w:p>
        </w:tc>
        <w:tc>
          <w:tcPr>
            <w:tcW w:w="1287" w:type="dxa"/>
            <w:vMerge/>
            <w:tcBorders>
              <w:top w:val="nil"/>
              <w:left w:val="single" w:sz="8" w:space="0" w:color="auto"/>
              <w:bottom w:val="single" w:sz="8" w:space="0" w:color="auto"/>
              <w:right w:val="single" w:sz="8" w:space="0" w:color="auto"/>
            </w:tcBorders>
            <w:vAlign w:val="center"/>
            <w:hideMark/>
          </w:tcPr>
          <w:p w14:paraId="05EA57CB"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c>
          <w:tcPr>
            <w:tcW w:w="1134" w:type="dxa"/>
            <w:vMerge/>
            <w:tcBorders>
              <w:top w:val="nil"/>
              <w:left w:val="single" w:sz="8" w:space="0" w:color="auto"/>
              <w:bottom w:val="single" w:sz="8" w:space="0" w:color="auto"/>
              <w:right w:val="single" w:sz="8" w:space="0" w:color="auto"/>
            </w:tcBorders>
            <w:vAlign w:val="center"/>
            <w:hideMark/>
          </w:tcPr>
          <w:p w14:paraId="0A36B6C7"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c>
          <w:tcPr>
            <w:tcW w:w="1134" w:type="dxa"/>
            <w:vMerge/>
            <w:tcBorders>
              <w:top w:val="nil"/>
              <w:left w:val="single" w:sz="8" w:space="0" w:color="auto"/>
              <w:bottom w:val="single" w:sz="8" w:space="0" w:color="auto"/>
              <w:right w:val="single" w:sz="8" w:space="0" w:color="auto"/>
            </w:tcBorders>
            <w:vAlign w:val="center"/>
            <w:hideMark/>
          </w:tcPr>
          <w:p w14:paraId="700EB453"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c>
          <w:tcPr>
            <w:tcW w:w="1417" w:type="dxa"/>
            <w:vMerge/>
            <w:tcBorders>
              <w:top w:val="nil"/>
              <w:left w:val="single" w:sz="8" w:space="0" w:color="auto"/>
              <w:bottom w:val="single" w:sz="8" w:space="0" w:color="auto"/>
              <w:right w:val="single" w:sz="8" w:space="0" w:color="auto"/>
            </w:tcBorders>
            <w:vAlign w:val="center"/>
            <w:hideMark/>
          </w:tcPr>
          <w:p w14:paraId="7F28D1A7"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r>
      <w:tr w:rsidR="00C13ED8" w:rsidRPr="00C13ED8" w14:paraId="0EE88637" w14:textId="77777777" w:rsidTr="00C13ED8">
        <w:trPr>
          <w:trHeight w:val="315"/>
        </w:trPr>
        <w:tc>
          <w:tcPr>
            <w:tcW w:w="4232" w:type="dxa"/>
            <w:tcBorders>
              <w:top w:val="nil"/>
              <w:left w:val="nil"/>
              <w:bottom w:val="single" w:sz="8" w:space="0" w:color="auto"/>
              <w:right w:val="single" w:sz="8" w:space="0" w:color="auto"/>
            </w:tcBorders>
            <w:vAlign w:val="center"/>
            <w:hideMark/>
          </w:tcPr>
          <w:p w14:paraId="7A6F7BD6"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Furnizimi</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i</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barnave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dhe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pajisjeve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mjekësore</w:t>
            </w:r>
            <w:proofErr w:type="spellEnd"/>
          </w:p>
        </w:tc>
        <w:tc>
          <w:tcPr>
            <w:tcW w:w="1287" w:type="dxa"/>
            <w:vMerge w:val="restart"/>
            <w:tcBorders>
              <w:top w:val="nil"/>
              <w:left w:val="single" w:sz="8" w:space="0" w:color="auto"/>
              <w:bottom w:val="single" w:sz="8" w:space="0" w:color="auto"/>
              <w:right w:val="single" w:sz="8" w:space="0" w:color="auto"/>
            </w:tcBorders>
            <w:noWrap/>
            <w:vAlign w:val="center"/>
            <w:hideMark/>
          </w:tcPr>
          <w:p w14:paraId="21EEBACD" w14:textId="392CC036"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5,899</w:t>
            </w:r>
          </w:p>
        </w:tc>
        <w:tc>
          <w:tcPr>
            <w:tcW w:w="1134" w:type="dxa"/>
            <w:vMerge w:val="restart"/>
            <w:tcBorders>
              <w:top w:val="nil"/>
              <w:left w:val="single" w:sz="8" w:space="0" w:color="auto"/>
              <w:bottom w:val="single" w:sz="8" w:space="0" w:color="auto"/>
              <w:right w:val="single" w:sz="8" w:space="0" w:color="auto"/>
            </w:tcBorders>
            <w:noWrap/>
            <w:vAlign w:val="center"/>
            <w:hideMark/>
          </w:tcPr>
          <w:p w14:paraId="5E812044" w14:textId="3A09B6B2"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5,842</w:t>
            </w:r>
          </w:p>
        </w:tc>
        <w:tc>
          <w:tcPr>
            <w:tcW w:w="1134" w:type="dxa"/>
            <w:vMerge w:val="restart"/>
            <w:tcBorders>
              <w:top w:val="nil"/>
              <w:left w:val="single" w:sz="8" w:space="0" w:color="auto"/>
              <w:bottom w:val="single" w:sz="8" w:space="0" w:color="auto"/>
              <w:right w:val="single" w:sz="8" w:space="0" w:color="auto"/>
            </w:tcBorders>
            <w:noWrap/>
            <w:vAlign w:val="center"/>
            <w:hideMark/>
          </w:tcPr>
          <w:p w14:paraId="1ABFA9B8" w14:textId="5CAB828D"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5,366</w:t>
            </w:r>
          </w:p>
        </w:tc>
        <w:tc>
          <w:tcPr>
            <w:tcW w:w="1417" w:type="dxa"/>
            <w:vMerge w:val="restart"/>
            <w:tcBorders>
              <w:top w:val="nil"/>
              <w:left w:val="single" w:sz="8" w:space="0" w:color="auto"/>
              <w:bottom w:val="single" w:sz="8" w:space="0" w:color="auto"/>
              <w:right w:val="single" w:sz="8" w:space="0" w:color="auto"/>
            </w:tcBorders>
            <w:noWrap/>
            <w:vAlign w:val="center"/>
            <w:hideMark/>
          </w:tcPr>
          <w:p w14:paraId="45DEC997" w14:textId="6506CD8C"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6,096</w:t>
            </w:r>
          </w:p>
        </w:tc>
      </w:tr>
      <w:tr w:rsidR="00C13ED8" w:rsidRPr="00C13ED8" w14:paraId="0C4B2D1B" w14:textId="77777777" w:rsidTr="00C13ED8">
        <w:trPr>
          <w:trHeight w:val="315"/>
        </w:trPr>
        <w:tc>
          <w:tcPr>
            <w:tcW w:w="4232" w:type="dxa"/>
            <w:tcBorders>
              <w:top w:val="nil"/>
              <w:left w:val="nil"/>
              <w:bottom w:val="single" w:sz="8" w:space="0" w:color="auto"/>
              <w:right w:val="single" w:sz="8" w:space="0" w:color="auto"/>
            </w:tcBorders>
            <w:vAlign w:val="center"/>
            <w:hideMark/>
          </w:tcPr>
          <w:p w14:paraId="6A63361E"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Përjashtim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TVSH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lëndët</w:t>
            </w:r>
            <w:proofErr w:type="spellEnd"/>
            <w:r w:rsidRPr="00C13ED8">
              <w:rPr>
                <w:rFonts w:ascii="Times New Roman" w:eastAsia="Times New Roman" w:hAnsi="Times New Roman" w:cs="Times New Roman"/>
                <w:color w:val="000000"/>
                <w:sz w:val="18"/>
                <w:szCs w:val="18"/>
                <w:lang w:val="en-US" w:eastAsia="en-US"/>
              </w:rPr>
              <w:t xml:space="preserve"> e para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importuara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përdorura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prodhimin</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barnave</w:t>
            </w:r>
            <w:proofErr w:type="spellEnd"/>
          </w:p>
        </w:tc>
        <w:tc>
          <w:tcPr>
            <w:tcW w:w="1287" w:type="dxa"/>
            <w:vMerge/>
            <w:tcBorders>
              <w:top w:val="nil"/>
              <w:left w:val="single" w:sz="8" w:space="0" w:color="auto"/>
              <w:bottom w:val="single" w:sz="8" w:space="0" w:color="auto"/>
              <w:right w:val="single" w:sz="8" w:space="0" w:color="auto"/>
            </w:tcBorders>
            <w:vAlign w:val="center"/>
            <w:hideMark/>
          </w:tcPr>
          <w:p w14:paraId="7B200BB7"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c>
          <w:tcPr>
            <w:tcW w:w="1134" w:type="dxa"/>
            <w:vMerge/>
            <w:tcBorders>
              <w:top w:val="nil"/>
              <w:left w:val="single" w:sz="8" w:space="0" w:color="auto"/>
              <w:bottom w:val="single" w:sz="8" w:space="0" w:color="auto"/>
              <w:right w:val="single" w:sz="8" w:space="0" w:color="auto"/>
            </w:tcBorders>
            <w:vAlign w:val="center"/>
            <w:hideMark/>
          </w:tcPr>
          <w:p w14:paraId="176E5E20"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c>
          <w:tcPr>
            <w:tcW w:w="1134" w:type="dxa"/>
            <w:vMerge/>
            <w:tcBorders>
              <w:top w:val="nil"/>
              <w:left w:val="single" w:sz="8" w:space="0" w:color="auto"/>
              <w:bottom w:val="single" w:sz="8" w:space="0" w:color="auto"/>
              <w:right w:val="single" w:sz="8" w:space="0" w:color="auto"/>
            </w:tcBorders>
            <w:vAlign w:val="center"/>
            <w:hideMark/>
          </w:tcPr>
          <w:p w14:paraId="001DA1CF"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c>
          <w:tcPr>
            <w:tcW w:w="1417" w:type="dxa"/>
            <w:vMerge/>
            <w:tcBorders>
              <w:top w:val="nil"/>
              <w:left w:val="single" w:sz="8" w:space="0" w:color="auto"/>
              <w:bottom w:val="single" w:sz="8" w:space="0" w:color="auto"/>
              <w:right w:val="single" w:sz="8" w:space="0" w:color="auto"/>
            </w:tcBorders>
            <w:vAlign w:val="center"/>
            <w:hideMark/>
          </w:tcPr>
          <w:p w14:paraId="0BD52DD0"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r>
      <w:tr w:rsidR="00C13ED8" w:rsidRPr="00C13ED8" w14:paraId="4377DE29" w14:textId="77777777" w:rsidTr="00C13ED8">
        <w:trPr>
          <w:trHeight w:val="735"/>
        </w:trPr>
        <w:tc>
          <w:tcPr>
            <w:tcW w:w="4232" w:type="dxa"/>
            <w:tcBorders>
              <w:top w:val="nil"/>
              <w:left w:val="nil"/>
              <w:bottom w:val="single" w:sz="8" w:space="0" w:color="auto"/>
              <w:right w:val="single" w:sz="8" w:space="0" w:color="auto"/>
            </w:tcBorders>
            <w:vAlign w:val="center"/>
            <w:hideMark/>
          </w:tcPr>
          <w:p w14:paraId="24B815E0"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Përjashtim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TVSH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furnizimin</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shërbimeve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shëndetësore</w:t>
            </w:r>
            <w:proofErr w:type="spellEnd"/>
            <w:r w:rsidRPr="00C13ED8">
              <w:rPr>
                <w:rFonts w:ascii="Times New Roman" w:eastAsia="Times New Roman" w:hAnsi="Times New Roman" w:cs="Times New Roman"/>
                <w:color w:val="000000"/>
                <w:sz w:val="18"/>
                <w:szCs w:val="18"/>
                <w:lang w:val="en-US" w:eastAsia="en-US"/>
              </w:rPr>
              <w:t xml:space="preserve"> duke </w:t>
            </w:r>
            <w:proofErr w:type="spellStart"/>
            <w:r w:rsidRPr="00C13ED8">
              <w:rPr>
                <w:rFonts w:ascii="Times New Roman" w:eastAsia="Times New Roman" w:hAnsi="Times New Roman" w:cs="Times New Roman"/>
                <w:color w:val="000000"/>
                <w:sz w:val="18"/>
                <w:szCs w:val="18"/>
                <w:lang w:val="en-US" w:eastAsia="en-US"/>
              </w:rPr>
              <w:t>përfshirë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parandalimin</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diagnozën</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trajtimin</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sëmundjeve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ose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çrregullimeve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shëndetësore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dhe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rehabilitimin</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ofruesit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publikë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ose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privatë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shërbimeve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shëndetësore</w:t>
            </w:r>
            <w:proofErr w:type="spellEnd"/>
          </w:p>
        </w:tc>
        <w:tc>
          <w:tcPr>
            <w:tcW w:w="1287" w:type="dxa"/>
            <w:vMerge w:val="restart"/>
            <w:tcBorders>
              <w:top w:val="nil"/>
              <w:left w:val="single" w:sz="8" w:space="0" w:color="auto"/>
              <w:bottom w:val="single" w:sz="8" w:space="0" w:color="auto"/>
              <w:right w:val="single" w:sz="8" w:space="0" w:color="auto"/>
            </w:tcBorders>
            <w:noWrap/>
            <w:vAlign w:val="center"/>
            <w:hideMark/>
          </w:tcPr>
          <w:p w14:paraId="452C03F9" w14:textId="4876C83B"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2,633</w:t>
            </w:r>
          </w:p>
        </w:tc>
        <w:tc>
          <w:tcPr>
            <w:tcW w:w="1134" w:type="dxa"/>
            <w:vMerge w:val="restart"/>
            <w:tcBorders>
              <w:top w:val="nil"/>
              <w:left w:val="single" w:sz="8" w:space="0" w:color="auto"/>
              <w:bottom w:val="single" w:sz="8" w:space="0" w:color="auto"/>
              <w:right w:val="single" w:sz="8" w:space="0" w:color="auto"/>
            </w:tcBorders>
            <w:noWrap/>
            <w:vAlign w:val="center"/>
            <w:hideMark/>
          </w:tcPr>
          <w:p w14:paraId="44A139E1" w14:textId="7A0F99C1"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4,118</w:t>
            </w:r>
          </w:p>
        </w:tc>
        <w:tc>
          <w:tcPr>
            <w:tcW w:w="1134" w:type="dxa"/>
            <w:vMerge w:val="restart"/>
            <w:tcBorders>
              <w:top w:val="nil"/>
              <w:left w:val="single" w:sz="8" w:space="0" w:color="auto"/>
              <w:bottom w:val="single" w:sz="8" w:space="0" w:color="auto"/>
              <w:right w:val="single" w:sz="8" w:space="0" w:color="auto"/>
            </w:tcBorders>
            <w:noWrap/>
            <w:vAlign w:val="center"/>
            <w:hideMark/>
          </w:tcPr>
          <w:p w14:paraId="78363F15" w14:textId="3014BA44"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3,925</w:t>
            </w:r>
          </w:p>
        </w:tc>
        <w:tc>
          <w:tcPr>
            <w:tcW w:w="1417" w:type="dxa"/>
            <w:vMerge w:val="restart"/>
            <w:tcBorders>
              <w:top w:val="nil"/>
              <w:left w:val="single" w:sz="8" w:space="0" w:color="auto"/>
              <w:bottom w:val="single" w:sz="8" w:space="0" w:color="auto"/>
              <w:right w:val="single" w:sz="8" w:space="0" w:color="auto"/>
            </w:tcBorders>
            <w:noWrap/>
            <w:vAlign w:val="center"/>
            <w:hideMark/>
          </w:tcPr>
          <w:p w14:paraId="541EFA5F" w14:textId="2E89553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4,539</w:t>
            </w:r>
          </w:p>
        </w:tc>
      </w:tr>
      <w:tr w:rsidR="00C13ED8" w:rsidRPr="00C13ED8" w14:paraId="1A262540" w14:textId="77777777" w:rsidTr="00C13ED8">
        <w:trPr>
          <w:trHeight w:val="495"/>
        </w:trPr>
        <w:tc>
          <w:tcPr>
            <w:tcW w:w="4232" w:type="dxa"/>
            <w:tcBorders>
              <w:top w:val="nil"/>
              <w:left w:val="nil"/>
              <w:bottom w:val="single" w:sz="8" w:space="0" w:color="auto"/>
              <w:right w:val="single" w:sz="8" w:space="0" w:color="auto"/>
            </w:tcBorders>
            <w:vAlign w:val="center"/>
            <w:hideMark/>
          </w:tcPr>
          <w:p w14:paraId="5D422C68"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Përjashtim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TVSH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furnizimin</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shërbimeve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shëndetësore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ofruara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qëllime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kujdesi</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shëndetësor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brenda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profesionit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mjekësor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ose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paramjekësor</w:t>
            </w:r>
            <w:proofErr w:type="spellEnd"/>
          </w:p>
        </w:tc>
        <w:tc>
          <w:tcPr>
            <w:tcW w:w="1287" w:type="dxa"/>
            <w:vMerge/>
            <w:tcBorders>
              <w:top w:val="nil"/>
              <w:left w:val="single" w:sz="8" w:space="0" w:color="auto"/>
              <w:bottom w:val="single" w:sz="8" w:space="0" w:color="auto"/>
              <w:right w:val="single" w:sz="8" w:space="0" w:color="auto"/>
            </w:tcBorders>
            <w:vAlign w:val="center"/>
            <w:hideMark/>
          </w:tcPr>
          <w:p w14:paraId="4EAE79C8"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c>
          <w:tcPr>
            <w:tcW w:w="1134" w:type="dxa"/>
            <w:vMerge/>
            <w:tcBorders>
              <w:top w:val="nil"/>
              <w:left w:val="single" w:sz="8" w:space="0" w:color="auto"/>
              <w:bottom w:val="single" w:sz="8" w:space="0" w:color="auto"/>
              <w:right w:val="single" w:sz="8" w:space="0" w:color="auto"/>
            </w:tcBorders>
            <w:vAlign w:val="center"/>
            <w:hideMark/>
          </w:tcPr>
          <w:p w14:paraId="1682CBFE"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c>
          <w:tcPr>
            <w:tcW w:w="1134" w:type="dxa"/>
            <w:vMerge/>
            <w:tcBorders>
              <w:top w:val="nil"/>
              <w:left w:val="single" w:sz="8" w:space="0" w:color="auto"/>
              <w:bottom w:val="single" w:sz="8" w:space="0" w:color="auto"/>
              <w:right w:val="single" w:sz="8" w:space="0" w:color="auto"/>
            </w:tcBorders>
            <w:vAlign w:val="center"/>
            <w:hideMark/>
          </w:tcPr>
          <w:p w14:paraId="32D89D0D"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c>
          <w:tcPr>
            <w:tcW w:w="1417" w:type="dxa"/>
            <w:vMerge/>
            <w:tcBorders>
              <w:top w:val="nil"/>
              <w:left w:val="single" w:sz="8" w:space="0" w:color="auto"/>
              <w:bottom w:val="single" w:sz="8" w:space="0" w:color="auto"/>
              <w:right w:val="single" w:sz="8" w:space="0" w:color="auto"/>
            </w:tcBorders>
            <w:vAlign w:val="center"/>
            <w:hideMark/>
          </w:tcPr>
          <w:p w14:paraId="3B0DC407"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r>
      <w:tr w:rsidR="00C13ED8" w:rsidRPr="00C13ED8" w14:paraId="2815874C" w14:textId="77777777" w:rsidTr="00C13ED8">
        <w:trPr>
          <w:trHeight w:val="495"/>
        </w:trPr>
        <w:tc>
          <w:tcPr>
            <w:tcW w:w="4232" w:type="dxa"/>
            <w:tcBorders>
              <w:top w:val="nil"/>
              <w:left w:val="nil"/>
              <w:bottom w:val="single" w:sz="8" w:space="0" w:color="auto"/>
              <w:right w:val="single" w:sz="8" w:space="0" w:color="auto"/>
            </w:tcBorders>
            <w:vAlign w:val="center"/>
            <w:hideMark/>
          </w:tcPr>
          <w:p w14:paraId="0E3997F8"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Përjashtim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TVSH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shërbimet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shëndetësore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ofruara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profesionistët</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stomatologjisë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dhe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laboratorët</w:t>
            </w:r>
            <w:proofErr w:type="spellEnd"/>
          </w:p>
        </w:tc>
        <w:tc>
          <w:tcPr>
            <w:tcW w:w="1287" w:type="dxa"/>
            <w:vMerge/>
            <w:tcBorders>
              <w:top w:val="nil"/>
              <w:left w:val="single" w:sz="8" w:space="0" w:color="auto"/>
              <w:bottom w:val="single" w:sz="8" w:space="0" w:color="auto"/>
              <w:right w:val="single" w:sz="8" w:space="0" w:color="auto"/>
            </w:tcBorders>
            <w:vAlign w:val="center"/>
            <w:hideMark/>
          </w:tcPr>
          <w:p w14:paraId="5287BCEA"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c>
          <w:tcPr>
            <w:tcW w:w="1134" w:type="dxa"/>
            <w:vMerge/>
            <w:tcBorders>
              <w:top w:val="nil"/>
              <w:left w:val="single" w:sz="8" w:space="0" w:color="auto"/>
              <w:bottom w:val="single" w:sz="8" w:space="0" w:color="auto"/>
              <w:right w:val="single" w:sz="8" w:space="0" w:color="auto"/>
            </w:tcBorders>
            <w:vAlign w:val="center"/>
            <w:hideMark/>
          </w:tcPr>
          <w:p w14:paraId="3C674336"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c>
          <w:tcPr>
            <w:tcW w:w="1134" w:type="dxa"/>
            <w:vMerge/>
            <w:tcBorders>
              <w:top w:val="nil"/>
              <w:left w:val="single" w:sz="8" w:space="0" w:color="auto"/>
              <w:bottom w:val="single" w:sz="8" w:space="0" w:color="auto"/>
              <w:right w:val="single" w:sz="8" w:space="0" w:color="auto"/>
            </w:tcBorders>
            <w:vAlign w:val="center"/>
            <w:hideMark/>
          </w:tcPr>
          <w:p w14:paraId="608A3F2A"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c>
          <w:tcPr>
            <w:tcW w:w="1417" w:type="dxa"/>
            <w:vMerge/>
            <w:tcBorders>
              <w:top w:val="nil"/>
              <w:left w:val="single" w:sz="8" w:space="0" w:color="auto"/>
              <w:bottom w:val="single" w:sz="8" w:space="0" w:color="auto"/>
              <w:right w:val="single" w:sz="8" w:space="0" w:color="auto"/>
            </w:tcBorders>
            <w:vAlign w:val="center"/>
            <w:hideMark/>
          </w:tcPr>
          <w:p w14:paraId="32A61237"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r>
      <w:tr w:rsidR="00C13ED8" w:rsidRPr="00C13ED8" w14:paraId="0FF922DB" w14:textId="77777777" w:rsidTr="00C13ED8">
        <w:trPr>
          <w:trHeight w:val="315"/>
        </w:trPr>
        <w:tc>
          <w:tcPr>
            <w:tcW w:w="4232" w:type="dxa"/>
            <w:tcBorders>
              <w:top w:val="nil"/>
              <w:left w:val="nil"/>
              <w:bottom w:val="single" w:sz="8" w:space="0" w:color="auto"/>
              <w:right w:val="single" w:sz="8" w:space="0" w:color="auto"/>
            </w:tcBorders>
            <w:vAlign w:val="center"/>
            <w:hideMark/>
          </w:tcPr>
          <w:p w14:paraId="1F983777"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Përjashtim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TVSH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furnizimin</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organeve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njerëzore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gjakut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dhe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qumështit</w:t>
            </w:r>
            <w:proofErr w:type="spellEnd"/>
          </w:p>
        </w:tc>
        <w:tc>
          <w:tcPr>
            <w:tcW w:w="1287" w:type="dxa"/>
            <w:tcBorders>
              <w:top w:val="nil"/>
              <w:left w:val="nil"/>
              <w:bottom w:val="single" w:sz="8" w:space="0" w:color="auto"/>
              <w:right w:val="single" w:sz="8" w:space="0" w:color="auto"/>
            </w:tcBorders>
            <w:noWrap/>
            <w:vAlign w:val="center"/>
            <w:hideMark/>
          </w:tcPr>
          <w:p w14:paraId="2D948CED" w14:textId="17F7AE76"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c>
          <w:tcPr>
            <w:tcW w:w="1134" w:type="dxa"/>
            <w:tcBorders>
              <w:top w:val="nil"/>
              <w:left w:val="nil"/>
              <w:bottom w:val="single" w:sz="8" w:space="0" w:color="auto"/>
              <w:right w:val="single" w:sz="8" w:space="0" w:color="auto"/>
            </w:tcBorders>
            <w:noWrap/>
            <w:vAlign w:val="center"/>
            <w:hideMark/>
          </w:tcPr>
          <w:p w14:paraId="36EF1885" w14:textId="13EC9AD2"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c>
          <w:tcPr>
            <w:tcW w:w="1134" w:type="dxa"/>
            <w:tcBorders>
              <w:top w:val="nil"/>
              <w:left w:val="nil"/>
              <w:bottom w:val="single" w:sz="8" w:space="0" w:color="auto"/>
              <w:right w:val="single" w:sz="8" w:space="0" w:color="auto"/>
            </w:tcBorders>
            <w:noWrap/>
            <w:vAlign w:val="center"/>
            <w:hideMark/>
          </w:tcPr>
          <w:p w14:paraId="0D8C778B" w14:textId="76FC155F"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c>
          <w:tcPr>
            <w:tcW w:w="1417" w:type="dxa"/>
            <w:tcBorders>
              <w:top w:val="nil"/>
              <w:left w:val="nil"/>
              <w:bottom w:val="single" w:sz="8" w:space="0" w:color="auto"/>
              <w:right w:val="single" w:sz="8" w:space="0" w:color="auto"/>
            </w:tcBorders>
            <w:noWrap/>
            <w:vAlign w:val="center"/>
            <w:hideMark/>
          </w:tcPr>
          <w:p w14:paraId="60D2BF13" w14:textId="3FCCC85C"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r>
      <w:tr w:rsidR="00C13ED8" w:rsidRPr="00C13ED8" w14:paraId="23CBCD89" w14:textId="77777777" w:rsidTr="00C13ED8">
        <w:trPr>
          <w:trHeight w:val="495"/>
        </w:trPr>
        <w:tc>
          <w:tcPr>
            <w:tcW w:w="4232" w:type="dxa"/>
            <w:tcBorders>
              <w:top w:val="nil"/>
              <w:left w:val="nil"/>
              <w:bottom w:val="single" w:sz="8" w:space="0" w:color="auto"/>
              <w:right w:val="single" w:sz="8" w:space="0" w:color="auto"/>
            </w:tcBorders>
            <w:vAlign w:val="center"/>
            <w:hideMark/>
          </w:tcPr>
          <w:p w14:paraId="165847EC"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Përjashtim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TVSH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shërbimet</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kryera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grupe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pavarura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personash</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që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ushtrojnë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një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aktivitet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përjashtuar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TVSH</w:t>
            </w:r>
          </w:p>
        </w:tc>
        <w:tc>
          <w:tcPr>
            <w:tcW w:w="1287" w:type="dxa"/>
            <w:tcBorders>
              <w:top w:val="nil"/>
              <w:left w:val="nil"/>
              <w:bottom w:val="single" w:sz="8" w:space="0" w:color="auto"/>
              <w:right w:val="single" w:sz="8" w:space="0" w:color="auto"/>
            </w:tcBorders>
            <w:noWrap/>
            <w:vAlign w:val="center"/>
            <w:hideMark/>
          </w:tcPr>
          <w:p w14:paraId="53CBEBCB" w14:textId="53FCD7F6"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c>
          <w:tcPr>
            <w:tcW w:w="1134" w:type="dxa"/>
            <w:tcBorders>
              <w:top w:val="nil"/>
              <w:left w:val="nil"/>
              <w:bottom w:val="single" w:sz="8" w:space="0" w:color="auto"/>
              <w:right w:val="single" w:sz="8" w:space="0" w:color="auto"/>
            </w:tcBorders>
            <w:noWrap/>
            <w:vAlign w:val="center"/>
            <w:hideMark/>
          </w:tcPr>
          <w:p w14:paraId="5121BA63" w14:textId="25F5DBA6"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c>
          <w:tcPr>
            <w:tcW w:w="1134" w:type="dxa"/>
            <w:tcBorders>
              <w:top w:val="nil"/>
              <w:left w:val="nil"/>
              <w:bottom w:val="single" w:sz="8" w:space="0" w:color="auto"/>
              <w:right w:val="single" w:sz="8" w:space="0" w:color="auto"/>
            </w:tcBorders>
            <w:noWrap/>
            <w:vAlign w:val="center"/>
            <w:hideMark/>
          </w:tcPr>
          <w:p w14:paraId="15F85A88" w14:textId="63F83CA1"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c>
          <w:tcPr>
            <w:tcW w:w="1417" w:type="dxa"/>
            <w:tcBorders>
              <w:top w:val="nil"/>
              <w:left w:val="nil"/>
              <w:bottom w:val="single" w:sz="8" w:space="0" w:color="auto"/>
              <w:right w:val="single" w:sz="8" w:space="0" w:color="auto"/>
            </w:tcBorders>
            <w:noWrap/>
            <w:vAlign w:val="center"/>
            <w:hideMark/>
          </w:tcPr>
          <w:p w14:paraId="73B5E2D4" w14:textId="453AD7B6"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r>
      <w:tr w:rsidR="00C13ED8" w:rsidRPr="00C13ED8" w14:paraId="13796B95" w14:textId="77777777" w:rsidTr="00C13ED8">
        <w:trPr>
          <w:trHeight w:val="495"/>
        </w:trPr>
        <w:tc>
          <w:tcPr>
            <w:tcW w:w="4232" w:type="dxa"/>
            <w:tcBorders>
              <w:top w:val="nil"/>
              <w:left w:val="nil"/>
              <w:bottom w:val="single" w:sz="8" w:space="0" w:color="auto"/>
              <w:right w:val="single" w:sz="8" w:space="0" w:color="auto"/>
            </w:tcBorders>
            <w:vAlign w:val="center"/>
            <w:hideMark/>
          </w:tcPr>
          <w:p w14:paraId="6E946984"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Përjashtim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TVSH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shërbimet</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ndihmës</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sociale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ofruara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moshuarit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dhe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shërbimet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dhe</w:t>
            </w:r>
            <w:proofErr w:type="spellEnd"/>
            <w:r w:rsidRPr="00C13ED8">
              <w:rPr>
                <w:rFonts w:ascii="Times New Roman" w:eastAsia="Times New Roman" w:hAnsi="Times New Roman" w:cs="Times New Roman"/>
                <w:color w:val="000000"/>
                <w:sz w:val="18"/>
                <w:szCs w:val="18"/>
                <w:lang w:val="en-US" w:eastAsia="en-US"/>
              </w:rPr>
              <w:t xml:space="preserve"> mallrat e </w:t>
            </w:r>
            <w:proofErr w:type="spellStart"/>
            <w:r w:rsidRPr="00C13ED8">
              <w:rPr>
                <w:rFonts w:ascii="Times New Roman" w:eastAsia="Times New Roman" w:hAnsi="Times New Roman" w:cs="Times New Roman"/>
                <w:color w:val="000000"/>
                <w:sz w:val="18"/>
                <w:szCs w:val="18"/>
                <w:lang w:val="en-US" w:eastAsia="en-US"/>
              </w:rPr>
              <w:t>ofruara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mbrojtjen</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fëmijëve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dhe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rinjve</w:t>
            </w:r>
            <w:proofErr w:type="spellEnd"/>
          </w:p>
        </w:tc>
        <w:tc>
          <w:tcPr>
            <w:tcW w:w="1287" w:type="dxa"/>
            <w:tcBorders>
              <w:top w:val="nil"/>
              <w:left w:val="nil"/>
              <w:bottom w:val="single" w:sz="8" w:space="0" w:color="auto"/>
              <w:right w:val="single" w:sz="8" w:space="0" w:color="auto"/>
            </w:tcBorders>
            <w:noWrap/>
            <w:vAlign w:val="center"/>
            <w:hideMark/>
          </w:tcPr>
          <w:p w14:paraId="4EA0D1BB" w14:textId="21E23F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33</w:t>
            </w:r>
          </w:p>
        </w:tc>
        <w:tc>
          <w:tcPr>
            <w:tcW w:w="1134" w:type="dxa"/>
            <w:tcBorders>
              <w:top w:val="nil"/>
              <w:left w:val="nil"/>
              <w:bottom w:val="single" w:sz="8" w:space="0" w:color="auto"/>
              <w:right w:val="single" w:sz="8" w:space="0" w:color="auto"/>
            </w:tcBorders>
            <w:noWrap/>
            <w:vAlign w:val="center"/>
            <w:hideMark/>
          </w:tcPr>
          <w:p w14:paraId="0A9AD89D" w14:textId="216212C1"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77</w:t>
            </w:r>
          </w:p>
        </w:tc>
        <w:tc>
          <w:tcPr>
            <w:tcW w:w="1134" w:type="dxa"/>
            <w:tcBorders>
              <w:top w:val="nil"/>
              <w:left w:val="nil"/>
              <w:bottom w:val="single" w:sz="8" w:space="0" w:color="auto"/>
              <w:right w:val="single" w:sz="8" w:space="0" w:color="auto"/>
            </w:tcBorders>
            <w:noWrap/>
            <w:vAlign w:val="center"/>
            <w:hideMark/>
          </w:tcPr>
          <w:p w14:paraId="7174C52A" w14:textId="37731A7D"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86</w:t>
            </w:r>
          </w:p>
        </w:tc>
        <w:tc>
          <w:tcPr>
            <w:tcW w:w="1417" w:type="dxa"/>
            <w:tcBorders>
              <w:top w:val="nil"/>
              <w:left w:val="nil"/>
              <w:bottom w:val="single" w:sz="8" w:space="0" w:color="auto"/>
              <w:right w:val="single" w:sz="8" w:space="0" w:color="auto"/>
            </w:tcBorders>
            <w:noWrap/>
            <w:vAlign w:val="center"/>
            <w:hideMark/>
          </w:tcPr>
          <w:p w14:paraId="27BCDD10" w14:textId="0B22E342"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93</w:t>
            </w:r>
          </w:p>
        </w:tc>
      </w:tr>
      <w:tr w:rsidR="00C13ED8" w:rsidRPr="00C13ED8" w14:paraId="42D795AF" w14:textId="77777777" w:rsidTr="00C13ED8">
        <w:trPr>
          <w:trHeight w:val="315"/>
        </w:trPr>
        <w:tc>
          <w:tcPr>
            <w:tcW w:w="4232" w:type="dxa"/>
            <w:tcBorders>
              <w:top w:val="nil"/>
              <w:left w:val="nil"/>
              <w:bottom w:val="single" w:sz="8" w:space="0" w:color="auto"/>
              <w:right w:val="single" w:sz="8" w:space="0" w:color="auto"/>
            </w:tcBorders>
            <w:vAlign w:val="center"/>
            <w:hideMark/>
          </w:tcPr>
          <w:p w14:paraId="6F04A56A"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Përjashtim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TVSH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shërbimet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dhe</w:t>
            </w:r>
            <w:proofErr w:type="spellEnd"/>
            <w:r w:rsidRPr="00C13ED8">
              <w:rPr>
                <w:rFonts w:ascii="Times New Roman" w:eastAsia="Times New Roman" w:hAnsi="Times New Roman" w:cs="Times New Roman"/>
                <w:color w:val="000000"/>
                <w:sz w:val="18"/>
                <w:szCs w:val="18"/>
                <w:lang w:val="en-US" w:eastAsia="en-US"/>
              </w:rPr>
              <w:t xml:space="preserve"> mallrat e </w:t>
            </w:r>
            <w:proofErr w:type="spellStart"/>
            <w:r w:rsidRPr="00C13ED8">
              <w:rPr>
                <w:rFonts w:ascii="Times New Roman" w:eastAsia="Times New Roman" w:hAnsi="Times New Roman" w:cs="Times New Roman"/>
                <w:color w:val="000000"/>
                <w:sz w:val="18"/>
                <w:szCs w:val="18"/>
                <w:lang w:val="en-US" w:eastAsia="en-US"/>
              </w:rPr>
              <w:t>ofruara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mbrojtjen</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fëmijëve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dhe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rinjve</w:t>
            </w:r>
            <w:proofErr w:type="spellEnd"/>
          </w:p>
        </w:tc>
        <w:tc>
          <w:tcPr>
            <w:tcW w:w="1287" w:type="dxa"/>
            <w:vMerge w:val="restart"/>
            <w:tcBorders>
              <w:top w:val="nil"/>
              <w:left w:val="single" w:sz="8" w:space="0" w:color="auto"/>
              <w:bottom w:val="single" w:sz="8" w:space="0" w:color="auto"/>
              <w:right w:val="single" w:sz="8" w:space="0" w:color="auto"/>
            </w:tcBorders>
            <w:noWrap/>
            <w:vAlign w:val="center"/>
            <w:hideMark/>
          </w:tcPr>
          <w:p w14:paraId="204AD031" w14:textId="2B78B5A4"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2,690</w:t>
            </w:r>
          </w:p>
        </w:tc>
        <w:tc>
          <w:tcPr>
            <w:tcW w:w="1134" w:type="dxa"/>
            <w:vMerge w:val="restart"/>
            <w:tcBorders>
              <w:top w:val="nil"/>
              <w:left w:val="single" w:sz="8" w:space="0" w:color="auto"/>
              <w:bottom w:val="single" w:sz="8" w:space="0" w:color="auto"/>
              <w:right w:val="single" w:sz="8" w:space="0" w:color="auto"/>
            </w:tcBorders>
            <w:noWrap/>
            <w:vAlign w:val="center"/>
            <w:hideMark/>
          </w:tcPr>
          <w:p w14:paraId="7121A4DD" w14:textId="4BDE037F"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3,679</w:t>
            </w:r>
          </w:p>
        </w:tc>
        <w:tc>
          <w:tcPr>
            <w:tcW w:w="1134" w:type="dxa"/>
            <w:vMerge w:val="restart"/>
            <w:tcBorders>
              <w:top w:val="nil"/>
              <w:left w:val="single" w:sz="8" w:space="0" w:color="auto"/>
              <w:bottom w:val="single" w:sz="8" w:space="0" w:color="auto"/>
              <w:right w:val="single" w:sz="8" w:space="0" w:color="auto"/>
            </w:tcBorders>
            <w:noWrap/>
            <w:vAlign w:val="center"/>
            <w:hideMark/>
          </w:tcPr>
          <w:p w14:paraId="32BEB3EA" w14:textId="69804BCC"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4,114</w:t>
            </w:r>
          </w:p>
        </w:tc>
        <w:tc>
          <w:tcPr>
            <w:tcW w:w="1417" w:type="dxa"/>
            <w:vMerge w:val="restart"/>
            <w:tcBorders>
              <w:top w:val="nil"/>
              <w:left w:val="single" w:sz="8" w:space="0" w:color="auto"/>
              <w:bottom w:val="single" w:sz="8" w:space="0" w:color="auto"/>
              <w:right w:val="single" w:sz="8" w:space="0" w:color="auto"/>
            </w:tcBorders>
            <w:noWrap/>
            <w:vAlign w:val="center"/>
            <w:hideMark/>
          </w:tcPr>
          <w:p w14:paraId="5908D4C6" w14:textId="728D88EC"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4,768</w:t>
            </w:r>
          </w:p>
        </w:tc>
      </w:tr>
      <w:tr w:rsidR="00C13ED8" w:rsidRPr="00C13ED8" w14:paraId="675EAC56" w14:textId="77777777" w:rsidTr="00C13ED8">
        <w:trPr>
          <w:trHeight w:val="495"/>
        </w:trPr>
        <w:tc>
          <w:tcPr>
            <w:tcW w:w="4232" w:type="dxa"/>
            <w:tcBorders>
              <w:top w:val="nil"/>
              <w:left w:val="nil"/>
              <w:bottom w:val="single" w:sz="8" w:space="0" w:color="auto"/>
              <w:right w:val="single" w:sz="8" w:space="0" w:color="auto"/>
            </w:tcBorders>
            <w:vAlign w:val="center"/>
            <w:hideMark/>
          </w:tcPr>
          <w:p w14:paraId="127CEE2B"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Përjashtim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TVSH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shërbimet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arsimore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ofruara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fëmijët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dhe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rinjtë</w:t>
            </w:r>
            <w:proofErr w:type="spellEnd"/>
            <w:r w:rsidRPr="00C13ED8">
              <w:rPr>
                <w:rFonts w:ascii="Times New Roman" w:eastAsia="Times New Roman" w:hAnsi="Times New Roman" w:cs="Times New Roman"/>
                <w:color w:val="000000"/>
                <w:sz w:val="18"/>
                <w:szCs w:val="18"/>
                <w:lang w:val="en-US" w:eastAsia="en-US"/>
              </w:rPr>
              <w:t xml:space="preserve">, duke </w:t>
            </w:r>
            <w:proofErr w:type="spellStart"/>
            <w:r w:rsidRPr="00C13ED8">
              <w:rPr>
                <w:rFonts w:ascii="Times New Roman" w:eastAsia="Times New Roman" w:hAnsi="Times New Roman" w:cs="Times New Roman"/>
                <w:color w:val="000000"/>
                <w:sz w:val="18"/>
                <w:szCs w:val="18"/>
                <w:lang w:val="en-US" w:eastAsia="en-US"/>
              </w:rPr>
              <w:t>përfshirë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arsimin</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shkollor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ose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universitar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ofrues</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publikë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ose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privatë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shërbimeve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arsimore</w:t>
            </w:r>
            <w:proofErr w:type="spellEnd"/>
          </w:p>
        </w:tc>
        <w:tc>
          <w:tcPr>
            <w:tcW w:w="1287" w:type="dxa"/>
            <w:vMerge/>
            <w:tcBorders>
              <w:top w:val="nil"/>
              <w:left w:val="single" w:sz="8" w:space="0" w:color="auto"/>
              <w:bottom w:val="single" w:sz="8" w:space="0" w:color="auto"/>
              <w:right w:val="single" w:sz="8" w:space="0" w:color="auto"/>
            </w:tcBorders>
            <w:vAlign w:val="center"/>
            <w:hideMark/>
          </w:tcPr>
          <w:p w14:paraId="5DC9A4B0"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c>
          <w:tcPr>
            <w:tcW w:w="1134" w:type="dxa"/>
            <w:vMerge/>
            <w:tcBorders>
              <w:top w:val="nil"/>
              <w:left w:val="single" w:sz="8" w:space="0" w:color="auto"/>
              <w:bottom w:val="single" w:sz="8" w:space="0" w:color="auto"/>
              <w:right w:val="single" w:sz="8" w:space="0" w:color="auto"/>
            </w:tcBorders>
            <w:vAlign w:val="center"/>
            <w:hideMark/>
          </w:tcPr>
          <w:p w14:paraId="1BBFCF34"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c>
          <w:tcPr>
            <w:tcW w:w="1134" w:type="dxa"/>
            <w:vMerge/>
            <w:tcBorders>
              <w:top w:val="nil"/>
              <w:left w:val="single" w:sz="8" w:space="0" w:color="auto"/>
              <w:bottom w:val="single" w:sz="8" w:space="0" w:color="auto"/>
              <w:right w:val="single" w:sz="8" w:space="0" w:color="auto"/>
            </w:tcBorders>
            <w:vAlign w:val="center"/>
            <w:hideMark/>
          </w:tcPr>
          <w:p w14:paraId="287CBA82"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c>
          <w:tcPr>
            <w:tcW w:w="1417" w:type="dxa"/>
            <w:vMerge/>
            <w:tcBorders>
              <w:top w:val="nil"/>
              <w:left w:val="single" w:sz="8" w:space="0" w:color="auto"/>
              <w:bottom w:val="single" w:sz="8" w:space="0" w:color="auto"/>
              <w:right w:val="single" w:sz="8" w:space="0" w:color="auto"/>
            </w:tcBorders>
            <w:vAlign w:val="center"/>
            <w:hideMark/>
          </w:tcPr>
          <w:p w14:paraId="540BE50B"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r>
      <w:tr w:rsidR="00C13ED8" w:rsidRPr="00C13ED8" w14:paraId="269A3194" w14:textId="77777777" w:rsidTr="00C13ED8">
        <w:trPr>
          <w:trHeight w:val="495"/>
        </w:trPr>
        <w:tc>
          <w:tcPr>
            <w:tcW w:w="4232" w:type="dxa"/>
            <w:tcBorders>
              <w:top w:val="nil"/>
              <w:left w:val="nil"/>
              <w:bottom w:val="single" w:sz="8" w:space="0" w:color="auto"/>
              <w:right w:val="single" w:sz="8" w:space="0" w:color="auto"/>
            </w:tcBorders>
            <w:vAlign w:val="center"/>
            <w:hideMark/>
          </w:tcPr>
          <w:p w14:paraId="2CE49175"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Përjashtim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TVSH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mësimdhënien</w:t>
            </w:r>
            <w:proofErr w:type="spellEnd"/>
            <w:r w:rsidRPr="00C13ED8">
              <w:rPr>
                <w:rFonts w:ascii="Times New Roman" w:eastAsia="Times New Roman" w:hAnsi="Times New Roman" w:cs="Times New Roman"/>
                <w:color w:val="000000"/>
                <w:sz w:val="18"/>
                <w:szCs w:val="18"/>
                <w:lang w:val="en-US" w:eastAsia="en-US"/>
              </w:rPr>
              <w:t xml:space="preserve"> private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mësuesit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dhe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mbulimin</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arsimit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shkollor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dhe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universitar</w:t>
            </w:r>
            <w:proofErr w:type="spellEnd"/>
          </w:p>
        </w:tc>
        <w:tc>
          <w:tcPr>
            <w:tcW w:w="1287" w:type="dxa"/>
            <w:vMerge/>
            <w:tcBorders>
              <w:top w:val="nil"/>
              <w:left w:val="single" w:sz="8" w:space="0" w:color="auto"/>
              <w:bottom w:val="single" w:sz="8" w:space="0" w:color="auto"/>
              <w:right w:val="single" w:sz="8" w:space="0" w:color="auto"/>
            </w:tcBorders>
            <w:vAlign w:val="center"/>
            <w:hideMark/>
          </w:tcPr>
          <w:p w14:paraId="57AD139D"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c>
          <w:tcPr>
            <w:tcW w:w="1134" w:type="dxa"/>
            <w:vMerge/>
            <w:tcBorders>
              <w:top w:val="nil"/>
              <w:left w:val="single" w:sz="8" w:space="0" w:color="auto"/>
              <w:bottom w:val="single" w:sz="8" w:space="0" w:color="auto"/>
              <w:right w:val="single" w:sz="8" w:space="0" w:color="auto"/>
            </w:tcBorders>
            <w:vAlign w:val="center"/>
            <w:hideMark/>
          </w:tcPr>
          <w:p w14:paraId="25D64D45"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c>
          <w:tcPr>
            <w:tcW w:w="1134" w:type="dxa"/>
            <w:vMerge/>
            <w:tcBorders>
              <w:top w:val="nil"/>
              <w:left w:val="single" w:sz="8" w:space="0" w:color="auto"/>
              <w:bottom w:val="single" w:sz="8" w:space="0" w:color="auto"/>
              <w:right w:val="single" w:sz="8" w:space="0" w:color="auto"/>
            </w:tcBorders>
            <w:vAlign w:val="center"/>
            <w:hideMark/>
          </w:tcPr>
          <w:p w14:paraId="295F24BD"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c>
          <w:tcPr>
            <w:tcW w:w="1417" w:type="dxa"/>
            <w:vMerge/>
            <w:tcBorders>
              <w:top w:val="nil"/>
              <w:left w:val="single" w:sz="8" w:space="0" w:color="auto"/>
              <w:bottom w:val="single" w:sz="8" w:space="0" w:color="auto"/>
              <w:right w:val="single" w:sz="8" w:space="0" w:color="auto"/>
            </w:tcBorders>
            <w:vAlign w:val="center"/>
            <w:hideMark/>
          </w:tcPr>
          <w:p w14:paraId="421123E0"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r>
      <w:tr w:rsidR="00C13ED8" w:rsidRPr="00C13ED8" w14:paraId="1B3179B2" w14:textId="77777777" w:rsidTr="00C13ED8">
        <w:trPr>
          <w:trHeight w:val="495"/>
        </w:trPr>
        <w:tc>
          <w:tcPr>
            <w:tcW w:w="4232" w:type="dxa"/>
            <w:tcBorders>
              <w:top w:val="nil"/>
              <w:left w:val="nil"/>
              <w:bottom w:val="single" w:sz="8" w:space="0" w:color="auto"/>
              <w:right w:val="single" w:sz="8" w:space="0" w:color="auto"/>
            </w:tcBorders>
            <w:vAlign w:val="center"/>
            <w:hideMark/>
          </w:tcPr>
          <w:p w14:paraId="5887D0A4"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Përjashtim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TVSH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ofrimin</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shërbimeve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vënies</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dispozicion</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personelit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institucionet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fetare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ose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filozofike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që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angazhohen</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aktivitete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sociale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dhe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merituese</w:t>
            </w:r>
            <w:proofErr w:type="spellEnd"/>
          </w:p>
        </w:tc>
        <w:tc>
          <w:tcPr>
            <w:tcW w:w="1287" w:type="dxa"/>
            <w:tcBorders>
              <w:top w:val="nil"/>
              <w:left w:val="nil"/>
              <w:bottom w:val="single" w:sz="8" w:space="0" w:color="auto"/>
              <w:right w:val="single" w:sz="8" w:space="0" w:color="auto"/>
            </w:tcBorders>
            <w:noWrap/>
            <w:vAlign w:val="center"/>
            <w:hideMark/>
          </w:tcPr>
          <w:p w14:paraId="6D5C183D" w14:textId="2E2F4C29"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c>
          <w:tcPr>
            <w:tcW w:w="1134" w:type="dxa"/>
            <w:tcBorders>
              <w:top w:val="nil"/>
              <w:left w:val="nil"/>
              <w:bottom w:val="single" w:sz="8" w:space="0" w:color="auto"/>
              <w:right w:val="single" w:sz="8" w:space="0" w:color="auto"/>
            </w:tcBorders>
            <w:noWrap/>
            <w:vAlign w:val="center"/>
            <w:hideMark/>
          </w:tcPr>
          <w:p w14:paraId="011AD540" w14:textId="67899975"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c>
          <w:tcPr>
            <w:tcW w:w="1134" w:type="dxa"/>
            <w:tcBorders>
              <w:top w:val="nil"/>
              <w:left w:val="nil"/>
              <w:bottom w:val="single" w:sz="8" w:space="0" w:color="auto"/>
              <w:right w:val="single" w:sz="8" w:space="0" w:color="auto"/>
            </w:tcBorders>
            <w:noWrap/>
            <w:vAlign w:val="center"/>
            <w:hideMark/>
          </w:tcPr>
          <w:p w14:paraId="7D7399BD" w14:textId="24D1122B"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c>
          <w:tcPr>
            <w:tcW w:w="1417" w:type="dxa"/>
            <w:tcBorders>
              <w:top w:val="nil"/>
              <w:left w:val="nil"/>
              <w:bottom w:val="single" w:sz="8" w:space="0" w:color="auto"/>
              <w:right w:val="single" w:sz="8" w:space="0" w:color="auto"/>
            </w:tcBorders>
            <w:noWrap/>
            <w:vAlign w:val="center"/>
            <w:hideMark/>
          </w:tcPr>
          <w:p w14:paraId="56DDEF48" w14:textId="03B2CE59"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r>
      <w:tr w:rsidR="00C13ED8" w:rsidRPr="00C13ED8" w14:paraId="40E14AB9" w14:textId="77777777" w:rsidTr="00C13ED8">
        <w:trPr>
          <w:trHeight w:val="495"/>
        </w:trPr>
        <w:tc>
          <w:tcPr>
            <w:tcW w:w="4232" w:type="dxa"/>
            <w:tcBorders>
              <w:top w:val="nil"/>
              <w:left w:val="nil"/>
              <w:bottom w:val="single" w:sz="8" w:space="0" w:color="auto"/>
              <w:right w:val="single" w:sz="8" w:space="0" w:color="auto"/>
            </w:tcBorders>
            <w:vAlign w:val="center"/>
            <w:hideMark/>
          </w:tcPr>
          <w:p w14:paraId="79AD2226" w14:textId="77777777" w:rsidR="00C13ED8" w:rsidRPr="00C13ED8" w:rsidRDefault="00C13ED8" w:rsidP="00C13ED8">
            <w:pPr>
              <w:spacing w:line="240" w:lineRule="auto"/>
              <w:contextualSpacing w:val="0"/>
              <w:rPr>
                <w:rFonts w:ascii="Times New Roman" w:eastAsia="Times New Roman" w:hAnsi="Times New Roman" w:cs="Times New Roman"/>
                <w:color w:val="004F88"/>
                <w:sz w:val="18"/>
                <w:szCs w:val="18"/>
                <w:lang w:val="en-US" w:eastAsia="en-US"/>
              </w:rPr>
            </w:pPr>
            <w:proofErr w:type="spellStart"/>
            <w:r w:rsidRPr="00C13ED8">
              <w:rPr>
                <w:rFonts w:ascii="Times New Roman" w:eastAsia="Times New Roman" w:hAnsi="Times New Roman" w:cs="Times New Roman"/>
                <w:color w:val="004F88"/>
                <w:sz w:val="18"/>
                <w:szCs w:val="18"/>
                <w:lang w:val="en-US" w:eastAsia="en-US"/>
              </w:rPr>
              <w:t>Përjashtim</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nga</w:t>
            </w:r>
            <w:proofErr w:type="spellEnd"/>
            <w:r w:rsidRPr="00C13ED8">
              <w:rPr>
                <w:rFonts w:ascii="Times New Roman" w:eastAsia="Times New Roman" w:hAnsi="Times New Roman" w:cs="Times New Roman"/>
                <w:color w:val="004F88"/>
                <w:sz w:val="18"/>
                <w:szCs w:val="18"/>
                <w:lang w:val="en-US" w:eastAsia="en-US"/>
              </w:rPr>
              <w:t xml:space="preserve"> TVSH </w:t>
            </w:r>
            <w:proofErr w:type="spellStart"/>
            <w:r w:rsidRPr="00C13ED8">
              <w:rPr>
                <w:rFonts w:ascii="Times New Roman" w:eastAsia="Times New Roman" w:hAnsi="Times New Roman" w:cs="Times New Roman"/>
                <w:color w:val="004F88"/>
                <w:sz w:val="18"/>
                <w:szCs w:val="18"/>
                <w:lang w:val="en-US" w:eastAsia="en-US"/>
              </w:rPr>
              <w:t>për</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ofrimin</w:t>
            </w:r>
            <w:proofErr w:type="spellEnd"/>
            <w:r w:rsidRPr="00C13ED8">
              <w:rPr>
                <w:rFonts w:ascii="Times New Roman" w:eastAsia="Times New Roman" w:hAnsi="Times New Roman" w:cs="Times New Roman"/>
                <w:color w:val="004F88"/>
                <w:sz w:val="18"/>
                <w:szCs w:val="18"/>
                <w:lang w:val="en-US" w:eastAsia="en-US"/>
              </w:rPr>
              <w:t xml:space="preserve"> e </w:t>
            </w:r>
            <w:proofErr w:type="spellStart"/>
            <w:r w:rsidRPr="00C13ED8">
              <w:rPr>
                <w:rFonts w:ascii="Times New Roman" w:eastAsia="Times New Roman" w:hAnsi="Times New Roman" w:cs="Times New Roman"/>
                <w:color w:val="004F88"/>
                <w:sz w:val="18"/>
                <w:szCs w:val="18"/>
                <w:lang w:val="en-US" w:eastAsia="en-US"/>
              </w:rPr>
              <w:t>mallrave</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dhe</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shërbimeve</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të</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ofruara</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për</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dhe</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nga</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sektori</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jofitimprurës</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i</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angazhuar</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në</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politikë</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sindikalizëm</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fe</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patriotizëm</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etj</w:t>
            </w:r>
            <w:proofErr w:type="spellEnd"/>
            <w:r w:rsidRPr="00C13ED8">
              <w:rPr>
                <w:rFonts w:ascii="Times New Roman" w:eastAsia="Times New Roman" w:hAnsi="Times New Roman" w:cs="Times New Roman"/>
                <w:color w:val="004F88"/>
                <w:sz w:val="18"/>
                <w:szCs w:val="18"/>
                <w:lang w:val="en-US" w:eastAsia="en-US"/>
              </w:rPr>
              <w:t>.</w:t>
            </w:r>
          </w:p>
        </w:tc>
        <w:tc>
          <w:tcPr>
            <w:tcW w:w="1287" w:type="dxa"/>
            <w:vMerge w:val="restart"/>
            <w:tcBorders>
              <w:top w:val="nil"/>
              <w:left w:val="single" w:sz="8" w:space="0" w:color="auto"/>
              <w:bottom w:val="single" w:sz="8" w:space="0" w:color="auto"/>
              <w:right w:val="single" w:sz="8" w:space="0" w:color="auto"/>
            </w:tcBorders>
            <w:shd w:val="clear" w:color="000000" w:fill="D9D9D9"/>
            <w:noWrap/>
            <w:vAlign w:val="center"/>
            <w:hideMark/>
          </w:tcPr>
          <w:p w14:paraId="02040DE2" w14:textId="490305A5"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r w:rsidRPr="00C13ED8">
              <w:rPr>
                <w:rFonts w:ascii="Times New Roman" w:eastAsia="Times New Roman" w:hAnsi="Times New Roman" w:cs="Times New Roman"/>
                <w:color w:val="305496"/>
                <w:sz w:val="16"/>
                <w:szCs w:val="16"/>
                <w:lang w:val="en-US" w:eastAsia="en-US"/>
              </w:rPr>
              <w:t>1,041</w:t>
            </w:r>
          </w:p>
        </w:tc>
        <w:tc>
          <w:tcPr>
            <w:tcW w:w="1134" w:type="dxa"/>
            <w:vMerge w:val="restart"/>
            <w:tcBorders>
              <w:top w:val="nil"/>
              <w:left w:val="single" w:sz="8" w:space="0" w:color="auto"/>
              <w:bottom w:val="single" w:sz="8" w:space="0" w:color="auto"/>
              <w:right w:val="single" w:sz="8" w:space="0" w:color="auto"/>
            </w:tcBorders>
            <w:shd w:val="clear" w:color="000000" w:fill="D9D9D9"/>
            <w:noWrap/>
            <w:vAlign w:val="center"/>
            <w:hideMark/>
          </w:tcPr>
          <w:p w14:paraId="7095572A" w14:textId="551A99AC"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r w:rsidRPr="00C13ED8">
              <w:rPr>
                <w:rFonts w:ascii="Times New Roman" w:eastAsia="Times New Roman" w:hAnsi="Times New Roman" w:cs="Times New Roman"/>
                <w:color w:val="305496"/>
                <w:sz w:val="16"/>
                <w:szCs w:val="16"/>
                <w:lang w:val="en-US" w:eastAsia="en-US"/>
              </w:rPr>
              <w:t>958</w:t>
            </w:r>
          </w:p>
        </w:tc>
        <w:tc>
          <w:tcPr>
            <w:tcW w:w="1134" w:type="dxa"/>
            <w:vMerge w:val="restart"/>
            <w:tcBorders>
              <w:top w:val="nil"/>
              <w:left w:val="single" w:sz="8" w:space="0" w:color="auto"/>
              <w:bottom w:val="single" w:sz="8" w:space="0" w:color="auto"/>
              <w:right w:val="single" w:sz="8" w:space="0" w:color="auto"/>
            </w:tcBorders>
            <w:shd w:val="clear" w:color="000000" w:fill="D9D9D9"/>
            <w:noWrap/>
            <w:vAlign w:val="center"/>
            <w:hideMark/>
          </w:tcPr>
          <w:p w14:paraId="2C3DCBB7" w14:textId="506ABACE"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r w:rsidRPr="00C13ED8">
              <w:rPr>
                <w:rFonts w:ascii="Times New Roman" w:eastAsia="Times New Roman" w:hAnsi="Times New Roman" w:cs="Times New Roman"/>
                <w:color w:val="305496"/>
                <w:sz w:val="16"/>
                <w:szCs w:val="16"/>
                <w:lang w:val="en-US" w:eastAsia="en-US"/>
              </w:rPr>
              <w:t>1,144</w:t>
            </w:r>
          </w:p>
        </w:tc>
        <w:tc>
          <w:tcPr>
            <w:tcW w:w="1417" w:type="dxa"/>
            <w:vMerge w:val="restart"/>
            <w:tcBorders>
              <w:top w:val="nil"/>
              <w:left w:val="single" w:sz="8" w:space="0" w:color="auto"/>
              <w:bottom w:val="single" w:sz="8" w:space="0" w:color="auto"/>
              <w:right w:val="single" w:sz="8" w:space="0" w:color="auto"/>
            </w:tcBorders>
            <w:shd w:val="clear" w:color="000000" w:fill="D9D9D9"/>
            <w:noWrap/>
            <w:vAlign w:val="center"/>
            <w:hideMark/>
          </w:tcPr>
          <w:p w14:paraId="59BCF3C9" w14:textId="2E598ACB"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r w:rsidRPr="00C13ED8">
              <w:rPr>
                <w:rFonts w:ascii="Times New Roman" w:eastAsia="Times New Roman" w:hAnsi="Times New Roman" w:cs="Times New Roman"/>
                <w:color w:val="305496"/>
                <w:sz w:val="16"/>
                <w:szCs w:val="16"/>
                <w:lang w:val="en-US" w:eastAsia="en-US"/>
              </w:rPr>
              <w:t>1,119</w:t>
            </w:r>
          </w:p>
        </w:tc>
      </w:tr>
      <w:tr w:rsidR="00C13ED8" w:rsidRPr="00C13ED8" w14:paraId="604C9081" w14:textId="77777777" w:rsidTr="00C13ED8">
        <w:trPr>
          <w:trHeight w:val="495"/>
        </w:trPr>
        <w:tc>
          <w:tcPr>
            <w:tcW w:w="4232" w:type="dxa"/>
            <w:tcBorders>
              <w:top w:val="nil"/>
              <w:left w:val="nil"/>
              <w:bottom w:val="single" w:sz="8" w:space="0" w:color="auto"/>
              <w:right w:val="single" w:sz="8" w:space="0" w:color="auto"/>
            </w:tcBorders>
            <w:vAlign w:val="center"/>
            <w:hideMark/>
          </w:tcPr>
          <w:p w14:paraId="79DB16C0" w14:textId="77777777" w:rsidR="00C13ED8" w:rsidRPr="00C13ED8" w:rsidRDefault="00C13ED8" w:rsidP="00C13ED8">
            <w:pPr>
              <w:spacing w:line="240" w:lineRule="auto"/>
              <w:contextualSpacing w:val="0"/>
              <w:rPr>
                <w:rFonts w:ascii="Times New Roman" w:eastAsia="Times New Roman" w:hAnsi="Times New Roman" w:cs="Times New Roman"/>
                <w:color w:val="004F88"/>
                <w:sz w:val="18"/>
                <w:szCs w:val="18"/>
                <w:lang w:val="en-US" w:eastAsia="en-US"/>
              </w:rPr>
            </w:pPr>
            <w:proofErr w:type="spellStart"/>
            <w:r w:rsidRPr="00C13ED8">
              <w:rPr>
                <w:rFonts w:ascii="Times New Roman" w:eastAsia="Times New Roman" w:hAnsi="Times New Roman" w:cs="Times New Roman"/>
                <w:color w:val="004F88"/>
                <w:sz w:val="18"/>
                <w:szCs w:val="18"/>
                <w:lang w:val="en-US" w:eastAsia="en-US"/>
              </w:rPr>
              <w:t>Përjashtim</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nga</w:t>
            </w:r>
            <w:proofErr w:type="spellEnd"/>
            <w:r w:rsidRPr="00C13ED8">
              <w:rPr>
                <w:rFonts w:ascii="Times New Roman" w:eastAsia="Times New Roman" w:hAnsi="Times New Roman" w:cs="Times New Roman"/>
                <w:color w:val="004F88"/>
                <w:sz w:val="18"/>
                <w:szCs w:val="18"/>
                <w:lang w:val="en-US" w:eastAsia="en-US"/>
              </w:rPr>
              <w:t xml:space="preserve"> TVSH </w:t>
            </w:r>
            <w:proofErr w:type="spellStart"/>
            <w:r w:rsidRPr="00C13ED8">
              <w:rPr>
                <w:rFonts w:ascii="Times New Roman" w:eastAsia="Times New Roman" w:hAnsi="Times New Roman" w:cs="Times New Roman"/>
                <w:color w:val="004F88"/>
                <w:sz w:val="18"/>
                <w:szCs w:val="18"/>
                <w:lang w:val="en-US" w:eastAsia="en-US"/>
              </w:rPr>
              <w:t>për</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ofrimin</w:t>
            </w:r>
            <w:proofErr w:type="spellEnd"/>
            <w:r w:rsidRPr="00C13ED8">
              <w:rPr>
                <w:rFonts w:ascii="Times New Roman" w:eastAsia="Times New Roman" w:hAnsi="Times New Roman" w:cs="Times New Roman"/>
                <w:color w:val="004F88"/>
                <w:sz w:val="18"/>
                <w:szCs w:val="18"/>
                <w:lang w:val="en-US" w:eastAsia="en-US"/>
              </w:rPr>
              <w:t xml:space="preserve"> e </w:t>
            </w:r>
            <w:proofErr w:type="spellStart"/>
            <w:r w:rsidRPr="00C13ED8">
              <w:rPr>
                <w:rFonts w:ascii="Times New Roman" w:eastAsia="Times New Roman" w:hAnsi="Times New Roman" w:cs="Times New Roman"/>
                <w:color w:val="004F88"/>
                <w:sz w:val="18"/>
                <w:szCs w:val="18"/>
                <w:lang w:val="en-US" w:eastAsia="en-US"/>
              </w:rPr>
              <w:t>mallrave</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dhe</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shërbimeve</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të</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lidhura</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ngushtë</w:t>
            </w:r>
            <w:proofErr w:type="spellEnd"/>
            <w:r w:rsidRPr="00C13ED8">
              <w:rPr>
                <w:rFonts w:ascii="Times New Roman" w:eastAsia="Times New Roman" w:hAnsi="Times New Roman" w:cs="Times New Roman"/>
                <w:color w:val="004F88"/>
                <w:sz w:val="18"/>
                <w:szCs w:val="18"/>
                <w:lang w:val="en-US" w:eastAsia="en-US"/>
              </w:rPr>
              <w:t xml:space="preserve"> me </w:t>
            </w:r>
            <w:proofErr w:type="spellStart"/>
            <w:r w:rsidRPr="00C13ED8">
              <w:rPr>
                <w:rFonts w:ascii="Times New Roman" w:eastAsia="Times New Roman" w:hAnsi="Times New Roman" w:cs="Times New Roman"/>
                <w:color w:val="004F88"/>
                <w:sz w:val="18"/>
                <w:szCs w:val="18"/>
                <w:lang w:val="en-US" w:eastAsia="en-US"/>
              </w:rPr>
              <w:t>ushtrimin</w:t>
            </w:r>
            <w:proofErr w:type="spellEnd"/>
            <w:r w:rsidRPr="00C13ED8">
              <w:rPr>
                <w:rFonts w:ascii="Times New Roman" w:eastAsia="Times New Roman" w:hAnsi="Times New Roman" w:cs="Times New Roman"/>
                <w:color w:val="004F88"/>
                <w:sz w:val="18"/>
                <w:szCs w:val="18"/>
                <w:lang w:val="en-US" w:eastAsia="en-US"/>
              </w:rPr>
              <w:t xml:space="preserve"> e </w:t>
            </w:r>
            <w:proofErr w:type="spellStart"/>
            <w:r w:rsidRPr="00C13ED8">
              <w:rPr>
                <w:rFonts w:ascii="Times New Roman" w:eastAsia="Times New Roman" w:hAnsi="Times New Roman" w:cs="Times New Roman"/>
                <w:color w:val="004F88"/>
                <w:sz w:val="18"/>
                <w:szCs w:val="18"/>
                <w:lang w:val="en-US" w:eastAsia="en-US"/>
              </w:rPr>
              <w:t>sportit</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dhe</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edukimit</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fizik</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nga</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organizatat</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jofitimprurëse</w:t>
            </w:r>
            <w:proofErr w:type="spellEnd"/>
          </w:p>
        </w:tc>
        <w:tc>
          <w:tcPr>
            <w:tcW w:w="1287" w:type="dxa"/>
            <w:vMerge/>
            <w:tcBorders>
              <w:top w:val="nil"/>
              <w:left w:val="single" w:sz="8" w:space="0" w:color="auto"/>
              <w:bottom w:val="single" w:sz="8" w:space="0" w:color="auto"/>
              <w:right w:val="single" w:sz="8" w:space="0" w:color="auto"/>
            </w:tcBorders>
            <w:vAlign w:val="center"/>
            <w:hideMark/>
          </w:tcPr>
          <w:p w14:paraId="6504C84C" w14:textId="77777777"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p>
        </w:tc>
        <w:tc>
          <w:tcPr>
            <w:tcW w:w="1134" w:type="dxa"/>
            <w:vMerge/>
            <w:tcBorders>
              <w:top w:val="nil"/>
              <w:left w:val="single" w:sz="8" w:space="0" w:color="auto"/>
              <w:bottom w:val="single" w:sz="8" w:space="0" w:color="auto"/>
              <w:right w:val="single" w:sz="8" w:space="0" w:color="auto"/>
            </w:tcBorders>
            <w:vAlign w:val="center"/>
            <w:hideMark/>
          </w:tcPr>
          <w:p w14:paraId="0384F1E4" w14:textId="77777777"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p>
        </w:tc>
        <w:tc>
          <w:tcPr>
            <w:tcW w:w="1134" w:type="dxa"/>
            <w:vMerge/>
            <w:tcBorders>
              <w:top w:val="nil"/>
              <w:left w:val="single" w:sz="8" w:space="0" w:color="auto"/>
              <w:bottom w:val="single" w:sz="8" w:space="0" w:color="auto"/>
              <w:right w:val="single" w:sz="8" w:space="0" w:color="auto"/>
            </w:tcBorders>
            <w:vAlign w:val="center"/>
            <w:hideMark/>
          </w:tcPr>
          <w:p w14:paraId="1E4068FC" w14:textId="77777777"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p>
        </w:tc>
        <w:tc>
          <w:tcPr>
            <w:tcW w:w="1417" w:type="dxa"/>
            <w:vMerge/>
            <w:tcBorders>
              <w:top w:val="nil"/>
              <w:left w:val="single" w:sz="8" w:space="0" w:color="auto"/>
              <w:bottom w:val="single" w:sz="8" w:space="0" w:color="auto"/>
              <w:right w:val="single" w:sz="8" w:space="0" w:color="auto"/>
            </w:tcBorders>
            <w:vAlign w:val="center"/>
            <w:hideMark/>
          </w:tcPr>
          <w:p w14:paraId="28084505" w14:textId="77777777"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p>
        </w:tc>
      </w:tr>
      <w:tr w:rsidR="00C13ED8" w:rsidRPr="00C13ED8" w14:paraId="508826E5" w14:textId="77777777" w:rsidTr="00C13ED8">
        <w:trPr>
          <w:trHeight w:val="315"/>
        </w:trPr>
        <w:tc>
          <w:tcPr>
            <w:tcW w:w="4232" w:type="dxa"/>
            <w:tcBorders>
              <w:top w:val="nil"/>
              <w:left w:val="nil"/>
              <w:bottom w:val="single" w:sz="8" w:space="0" w:color="auto"/>
              <w:right w:val="single" w:sz="8" w:space="0" w:color="auto"/>
            </w:tcBorders>
            <w:vAlign w:val="center"/>
            <w:hideMark/>
          </w:tcPr>
          <w:p w14:paraId="515E36F0" w14:textId="77777777" w:rsidR="00C13ED8" w:rsidRPr="00C13ED8" w:rsidRDefault="00C13ED8" w:rsidP="00C13ED8">
            <w:pPr>
              <w:spacing w:line="240" w:lineRule="auto"/>
              <w:contextualSpacing w:val="0"/>
              <w:rPr>
                <w:rFonts w:ascii="Times New Roman" w:eastAsia="Times New Roman" w:hAnsi="Times New Roman" w:cs="Times New Roman"/>
                <w:color w:val="004F88"/>
                <w:sz w:val="18"/>
                <w:szCs w:val="18"/>
                <w:lang w:val="en-US" w:eastAsia="en-US"/>
              </w:rPr>
            </w:pPr>
            <w:proofErr w:type="spellStart"/>
            <w:r w:rsidRPr="00C13ED8">
              <w:rPr>
                <w:rFonts w:ascii="Times New Roman" w:eastAsia="Times New Roman" w:hAnsi="Times New Roman" w:cs="Times New Roman"/>
                <w:color w:val="004F88"/>
                <w:sz w:val="18"/>
                <w:szCs w:val="18"/>
                <w:lang w:val="en-US" w:eastAsia="en-US"/>
              </w:rPr>
              <w:t>Përjashtim</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nga</w:t>
            </w:r>
            <w:proofErr w:type="spellEnd"/>
            <w:r w:rsidRPr="00C13ED8">
              <w:rPr>
                <w:rFonts w:ascii="Times New Roman" w:eastAsia="Times New Roman" w:hAnsi="Times New Roman" w:cs="Times New Roman"/>
                <w:color w:val="004F88"/>
                <w:sz w:val="18"/>
                <w:szCs w:val="18"/>
                <w:lang w:val="en-US" w:eastAsia="en-US"/>
              </w:rPr>
              <w:t xml:space="preserve"> TVSH </w:t>
            </w:r>
            <w:proofErr w:type="spellStart"/>
            <w:r w:rsidRPr="00C13ED8">
              <w:rPr>
                <w:rFonts w:ascii="Times New Roman" w:eastAsia="Times New Roman" w:hAnsi="Times New Roman" w:cs="Times New Roman"/>
                <w:color w:val="004F88"/>
                <w:sz w:val="18"/>
                <w:szCs w:val="18"/>
                <w:lang w:val="en-US" w:eastAsia="en-US"/>
              </w:rPr>
              <w:t>për</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shërbimet</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kulturore</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dhe</w:t>
            </w:r>
            <w:proofErr w:type="spellEnd"/>
            <w:r w:rsidRPr="00C13ED8">
              <w:rPr>
                <w:rFonts w:ascii="Times New Roman" w:eastAsia="Times New Roman" w:hAnsi="Times New Roman" w:cs="Times New Roman"/>
                <w:color w:val="004F88"/>
                <w:sz w:val="18"/>
                <w:szCs w:val="18"/>
                <w:lang w:val="en-US" w:eastAsia="en-US"/>
              </w:rPr>
              <w:t xml:space="preserve"> mallrat e </w:t>
            </w:r>
            <w:proofErr w:type="spellStart"/>
            <w:r w:rsidRPr="00C13ED8">
              <w:rPr>
                <w:rFonts w:ascii="Times New Roman" w:eastAsia="Times New Roman" w:hAnsi="Times New Roman" w:cs="Times New Roman"/>
                <w:color w:val="004F88"/>
                <w:sz w:val="18"/>
                <w:szCs w:val="18"/>
                <w:lang w:val="en-US" w:eastAsia="en-US"/>
              </w:rPr>
              <w:t>ofruara</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nga</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organizatat</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jofitimprurëse</w:t>
            </w:r>
            <w:proofErr w:type="spellEnd"/>
          </w:p>
        </w:tc>
        <w:tc>
          <w:tcPr>
            <w:tcW w:w="1287" w:type="dxa"/>
            <w:vMerge/>
            <w:tcBorders>
              <w:top w:val="nil"/>
              <w:left w:val="single" w:sz="8" w:space="0" w:color="auto"/>
              <w:bottom w:val="single" w:sz="8" w:space="0" w:color="auto"/>
              <w:right w:val="single" w:sz="8" w:space="0" w:color="auto"/>
            </w:tcBorders>
            <w:vAlign w:val="center"/>
            <w:hideMark/>
          </w:tcPr>
          <w:p w14:paraId="266E7A1E" w14:textId="77777777"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p>
        </w:tc>
        <w:tc>
          <w:tcPr>
            <w:tcW w:w="1134" w:type="dxa"/>
            <w:vMerge/>
            <w:tcBorders>
              <w:top w:val="nil"/>
              <w:left w:val="single" w:sz="8" w:space="0" w:color="auto"/>
              <w:bottom w:val="single" w:sz="8" w:space="0" w:color="auto"/>
              <w:right w:val="single" w:sz="8" w:space="0" w:color="auto"/>
            </w:tcBorders>
            <w:vAlign w:val="center"/>
            <w:hideMark/>
          </w:tcPr>
          <w:p w14:paraId="774F9E12" w14:textId="77777777"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p>
        </w:tc>
        <w:tc>
          <w:tcPr>
            <w:tcW w:w="1134" w:type="dxa"/>
            <w:vMerge/>
            <w:tcBorders>
              <w:top w:val="nil"/>
              <w:left w:val="single" w:sz="8" w:space="0" w:color="auto"/>
              <w:bottom w:val="single" w:sz="8" w:space="0" w:color="auto"/>
              <w:right w:val="single" w:sz="8" w:space="0" w:color="auto"/>
            </w:tcBorders>
            <w:vAlign w:val="center"/>
            <w:hideMark/>
          </w:tcPr>
          <w:p w14:paraId="44701C30" w14:textId="77777777"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p>
        </w:tc>
        <w:tc>
          <w:tcPr>
            <w:tcW w:w="1417" w:type="dxa"/>
            <w:vMerge/>
            <w:tcBorders>
              <w:top w:val="nil"/>
              <w:left w:val="single" w:sz="8" w:space="0" w:color="auto"/>
              <w:bottom w:val="single" w:sz="8" w:space="0" w:color="auto"/>
              <w:right w:val="single" w:sz="8" w:space="0" w:color="auto"/>
            </w:tcBorders>
            <w:vAlign w:val="center"/>
            <w:hideMark/>
          </w:tcPr>
          <w:p w14:paraId="1BF63CD3" w14:textId="77777777"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p>
        </w:tc>
      </w:tr>
      <w:tr w:rsidR="00C13ED8" w:rsidRPr="00C13ED8" w14:paraId="1E10DD1E" w14:textId="77777777" w:rsidTr="00C13ED8">
        <w:trPr>
          <w:trHeight w:val="495"/>
        </w:trPr>
        <w:tc>
          <w:tcPr>
            <w:tcW w:w="4232" w:type="dxa"/>
            <w:tcBorders>
              <w:top w:val="nil"/>
              <w:left w:val="nil"/>
              <w:bottom w:val="single" w:sz="8" w:space="0" w:color="auto"/>
              <w:right w:val="single" w:sz="8" w:space="0" w:color="auto"/>
            </w:tcBorders>
            <w:vAlign w:val="center"/>
            <w:hideMark/>
          </w:tcPr>
          <w:p w14:paraId="14BFF6FF" w14:textId="77777777" w:rsidR="00C13ED8" w:rsidRPr="00C13ED8" w:rsidRDefault="00C13ED8" w:rsidP="00C13ED8">
            <w:pPr>
              <w:spacing w:line="240" w:lineRule="auto"/>
              <w:contextualSpacing w:val="0"/>
              <w:rPr>
                <w:rFonts w:ascii="Times New Roman" w:eastAsia="Times New Roman" w:hAnsi="Times New Roman" w:cs="Times New Roman"/>
                <w:color w:val="004F88"/>
                <w:sz w:val="18"/>
                <w:szCs w:val="18"/>
                <w:lang w:val="en-US" w:eastAsia="en-US"/>
              </w:rPr>
            </w:pPr>
            <w:proofErr w:type="spellStart"/>
            <w:r w:rsidRPr="00C13ED8">
              <w:rPr>
                <w:rFonts w:ascii="Times New Roman" w:eastAsia="Times New Roman" w:hAnsi="Times New Roman" w:cs="Times New Roman"/>
                <w:color w:val="004F88"/>
                <w:sz w:val="18"/>
                <w:szCs w:val="18"/>
                <w:lang w:val="en-US" w:eastAsia="en-US"/>
              </w:rPr>
              <w:t>Përjashtim</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nga</w:t>
            </w:r>
            <w:proofErr w:type="spellEnd"/>
            <w:r w:rsidRPr="00C13ED8">
              <w:rPr>
                <w:rFonts w:ascii="Times New Roman" w:eastAsia="Times New Roman" w:hAnsi="Times New Roman" w:cs="Times New Roman"/>
                <w:color w:val="004F88"/>
                <w:sz w:val="18"/>
                <w:szCs w:val="18"/>
                <w:lang w:val="en-US" w:eastAsia="en-US"/>
              </w:rPr>
              <w:t xml:space="preserve"> TVSH </w:t>
            </w:r>
            <w:proofErr w:type="spellStart"/>
            <w:r w:rsidRPr="00C13ED8">
              <w:rPr>
                <w:rFonts w:ascii="Times New Roman" w:eastAsia="Times New Roman" w:hAnsi="Times New Roman" w:cs="Times New Roman"/>
                <w:color w:val="004F88"/>
                <w:sz w:val="18"/>
                <w:szCs w:val="18"/>
                <w:lang w:val="en-US" w:eastAsia="en-US"/>
              </w:rPr>
              <w:t>për</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aktivitetet</w:t>
            </w:r>
            <w:proofErr w:type="spellEnd"/>
            <w:r w:rsidRPr="00C13ED8">
              <w:rPr>
                <w:rFonts w:ascii="Times New Roman" w:eastAsia="Times New Roman" w:hAnsi="Times New Roman" w:cs="Times New Roman"/>
                <w:color w:val="004F88"/>
                <w:sz w:val="18"/>
                <w:szCs w:val="18"/>
                <w:lang w:val="en-US" w:eastAsia="en-US"/>
              </w:rPr>
              <w:t xml:space="preserve"> e </w:t>
            </w:r>
            <w:proofErr w:type="spellStart"/>
            <w:r w:rsidRPr="00C13ED8">
              <w:rPr>
                <w:rFonts w:ascii="Times New Roman" w:eastAsia="Times New Roman" w:hAnsi="Times New Roman" w:cs="Times New Roman"/>
                <w:color w:val="004F88"/>
                <w:sz w:val="18"/>
                <w:szCs w:val="18"/>
                <w:lang w:val="en-US" w:eastAsia="en-US"/>
              </w:rPr>
              <w:t>mbledhjes</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së</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fondeve</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ekskluzivisht</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për</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përfitimin</w:t>
            </w:r>
            <w:proofErr w:type="spellEnd"/>
            <w:r w:rsidRPr="00C13ED8">
              <w:rPr>
                <w:rFonts w:ascii="Times New Roman" w:eastAsia="Times New Roman" w:hAnsi="Times New Roman" w:cs="Times New Roman"/>
                <w:color w:val="004F88"/>
                <w:sz w:val="18"/>
                <w:szCs w:val="18"/>
                <w:lang w:val="en-US" w:eastAsia="en-US"/>
              </w:rPr>
              <w:t xml:space="preserve"> e </w:t>
            </w:r>
            <w:proofErr w:type="spellStart"/>
            <w:r w:rsidRPr="00C13ED8">
              <w:rPr>
                <w:rFonts w:ascii="Times New Roman" w:eastAsia="Times New Roman" w:hAnsi="Times New Roman" w:cs="Times New Roman"/>
                <w:color w:val="004F88"/>
                <w:sz w:val="18"/>
                <w:szCs w:val="18"/>
                <w:lang w:val="en-US" w:eastAsia="en-US"/>
              </w:rPr>
              <w:t>organizatave</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dhe</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që</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mbështesin</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ofrimin</w:t>
            </w:r>
            <w:proofErr w:type="spellEnd"/>
            <w:r w:rsidRPr="00C13ED8">
              <w:rPr>
                <w:rFonts w:ascii="Times New Roman" w:eastAsia="Times New Roman" w:hAnsi="Times New Roman" w:cs="Times New Roman"/>
                <w:color w:val="004F88"/>
                <w:sz w:val="18"/>
                <w:szCs w:val="18"/>
                <w:lang w:val="en-US" w:eastAsia="en-US"/>
              </w:rPr>
              <w:t xml:space="preserve"> e </w:t>
            </w:r>
            <w:proofErr w:type="spellStart"/>
            <w:r w:rsidRPr="00C13ED8">
              <w:rPr>
                <w:rFonts w:ascii="Times New Roman" w:eastAsia="Times New Roman" w:hAnsi="Times New Roman" w:cs="Times New Roman"/>
                <w:color w:val="004F88"/>
                <w:sz w:val="18"/>
                <w:szCs w:val="18"/>
                <w:lang w:val="en-US" w:eastAsia="en-US"/>
              </w:rPr>
              <w:t>mallrave</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dhe</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shërbimeve</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merituese</w:t>
            </w:r>
            <w:proofErr w:type="spellEnd"/>
            <w:r w:rsidRPr="00C13ED8">
              <w:rPr>
                <w:rFonts w:ascii="Times New Roman" w:eastAsia="Times New Roman" w:hAnsi="Times New Roman" w:cs="Times New Roman"/>
                <w:color w:val="004F88"/>
                <w:sz w:val="18"/>
                <w:szCs w:val="18"/>
                <w:lang w:val="en-US" w:eastAsia="en-US"/>
              </w:rPr>
              <w:t xml:space="preserve"> </w:t>
            </w:r>
          </w:p>
        </w:tc>
        <w:tc>
          <w:tcPr>
            <w:tcW w:w="1287" w:type="dxa"/>
            <w:vMerge/>
            <w:tcBorders>
              <w:top w:val="nil"/>
              <w:left w:val="single" w:sz="8" w:space="0" w:color="auto"/>
              <w:bottom w:val="single" w:sz="8" w:space="0" w:color="auto"/>
              <w:right w:val="single" w:sz="8" w:space="0" w:color="auto"/>
            </w:tcBorders>
            <w:vAlign w:val="center"/>
            <w:hideMark/>
          </w:tcPr>
          <w:p w14:paraId="237341F8" w14:textId="77777777"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p>
        </w:tc>
        <w:tc>
          <w:tcPr>
            <w:tcW w:w="1134" w:type="dxa"/>
            <w:vMerge/>
            <w:tcBorders>
              <w:top w:val="nil"/>
              <w:left w:val="single" w:sz="8" w:space="0" w:color="auto"/>
              <w:bottom w:val="single" w:sz="8" w:space="0" w:color="auto"/>
              <w:right w:val="single" w:sz="8" w:space="0" w:color="auto"/>
            </w:tcBorders>
            <w:vAlign w:val="center"/>
            <w:hideMark/>
          </w:tcPr>
          <w:p w14:paraId="17B69CD1" w14:textId="77777777"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p>
        </w:tc>
        <w:tc>
          <w:tcPr>
            <w:tcW w:w="1134" w:type="dxa"/>
            <w:vMerge/>
            <w:tcBorders>
              <w:top w:val="nil"/>
              <w:left w:val="single" w:sz="8" w:space="0" w:color="auto"/>
              <w:bottom w:val="single" w:sz="8" w:space="0" w:color="auto"/>
              <w:right w:val="single" w:sz="8" w:space="0" w:color="auto"/>
            </w:tcBorders>
            <w:vAlign w:val="center"/>
            <w:hideMark/>
          </w:tcPr>
          <w:p w14:paraId="53AAA99C" w14:textId="77777777"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p>
        </w:tc>
        <w:tc>
          <w:tcPr>
            <w:tcW w:w="1417" w:type="dxa"/>
            <w:vMerge/>
            <w:tcBorders>
              <w:top w:val="nil"/>
              <w:left w:val="single" w:sz="8" w:space="0" w:color="auto"/>
              <w:bottom w:val="single" w:sz="8" w:space="0" w:color="auto"/>
              <w:right w:val="single" w:sz="8" w:space="0" w:color="auto"/>
            </w:tcBorders>
            <w:vAlign w:val="center"/>
            <w:hideMark/>
          </w:tcPr>
          <w:p w14:paraId="55399B8A" w14:textId="77777777"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p>
        </w:tc>
      </w:tr>
      <w:tr w:rsidR="00C13ED8" w:rsidRPr="00C13ED8" w14:paraId="610D14D2" w14:textId="77777777" w:rsidTr="00C13ED8">
        <w:trPr>
          <w:trHeight w:val="315"/>
        </w:trPr>
        <w:tc>
          <w:tcPr>
            <w:tcW w:w="4232" w:type="dxa"/>
            <w:tcBorders>
              <w:top w:val="nil"/>
              <w:left w:val="nil"/>
              <w:bottom w:val="single" w:sz="8" w:space="0" w:color="auto"/>
              <w:right w:val="single" w:sz="8" w:space="0" w:color="auto"/>
            </w:tcBorders>
            <w:vAlign w:val="center"/>
            <w:hideMark/>
          </w:tcPr>
          <w:p w14:paraId="73181669"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Përjashtim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TVSH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furnizimin</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shërbimeve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ambulancës</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sëmurët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dhe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plagosurit</w:t>
            </w:r>
            <w:proofErr w:type="spellEnd"/>
          </w:p>
        </w:tc>
        <w:tc>
          <w:tcPr>
            <w:tcW w:w="1287" w:type="dxa"/>
            <w:tcBorders>
              <w:top w:val="nil"/>
              <w:left w:val="nil"/>
              <w:bottom w:val="single" w:sz="8" w:space="0" w:color="auto"/>
              <w:right w:val="single" w:sz="8" w:space="0" w:color="auto"/>
            </w:tcBorders>
            <w:noWrap/>
            <w:vAlign w:val="center"/>
            <w:hideMark/>
          </w:tcPr>
          <w:p w14:paraId="7E20A716" w14:textId="7DA2CDD2"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c>
          <w:tcPr>
            <w:tcW w:w="1134" w:type="dxa"/>
            <w:tcBorders>
              <w:top w:val="nil"/>
              <w:left w:val="nil"/>
              <w:bottom w:val="single" w:sz="8" w:space="0" w:color="auto"/>
              <w:right w:val="single" w:sz="8" w:space="0" w:color="auto"/>
            </w:tcBorders>
            <w:noWrap/>
            <w:vAlign w:val="center"/>
            <w:hideMark/>
          </w:tcPr>
          <w:p w14:paraId="45B6FB64" w14:textId="69BEF8E8"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c>
          <w:tcPr>
            <w:tcW w:w="1134" w:type="dxa"/>
            <w:tcBorders>
              <w:top w:val="nil"/>
              <w:left w:val="nil"/>
              <w:bottom w:val="single" w:sz="8" w:space="0" w:color="auto"/>
              <w:right w:val="single" w:sz="8" w:space="0" w:color="auto"/>
            </w:tcBorders>
            <w:noWrap/>
            <w:vAlign w:val="center"/>
            <w:hideMark/>
          </w:tcPr>
          <w:p w14:paraId="17D703AC" w14:textId="5E5FD3CA"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c>
          <w:tcPr>
            <w:tcW w:w="1417" w:type="dxa"/>
            <w:tcBorders>
              <w:top w:val="nil"/>
              <w:left w:val="nil"/>
              <w:bottom w:val="single" w:sz="8" w:space="0" w:color="auto"/>
              <w:right w:val="single" w:sz="8" w:space="0" w:color="auto"/>
            </w:tcBorders>
            <w:noWrap/>
            <w:vAlign w:val="center"/>
            <w:hideMark/>
          </w:tcPr>
          <w:p w14:paraId="2EB496E1" w14:textId="1D4CE1B9"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r>
      <w:tr w:rsidR="00C13ED8" w:rsidRPr="00C13ED8" w14:paraId="5C1A692A" w14:textId="77777777" w:rsidTr="00C13ED8">
        <w:trPr>
          <w:trHeight w:val="315"/>
        </w:trPr>
        <w:tc>
          <w:tcPr>
            <w:tcW w:w="4232" w:type="dxa"/>
            <w:tcBorders>
              <w:top w:val="nil"/>
              <w:left w:val="nil"/>
              <w:bottom w:val="single" w:sz="8" w:space="0" w:color="auto"/>
              <w:right w:val="single" w:sz="8" w:space="0" w:color="auto"/>
            </w:tcBorders>
            <w:vAlign w:val="center"/>
            <w:hideMark/>
          </w:tcPr>
          <w:p w14:paraId="5843006C"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lastRenderedPageBreak/>
              <w:t>Shërbimet</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transmetimit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dhe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televizionit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Radio </w:t>
            </w:r>
            <w:proofErr w:type="spellStart"/>
            <w:r w:rsidRPr="00C13ED8">
              <w:rPr>
                <w:rFonts w:ascii="Times New Roman" w:eastAsia="Times New Roman" w:hAnsi="Times New Roman" w:cs="Times New Roman"/>
                <w:color w:val="000000"/>
                <w:sz w:val="18"/>
                <w:szCs w:val="18"/>
                <w:lang w:val="en-US" w:eastAsia="en-US"/>
              </w:rPr>
              <w:t>Televizioni</w:t>
            </w:r>
            <w:proofErr w:type="spellEnd"/>
            <w:r w:rsidRPr="00C13ED8">
              <w:rPr>
                <w:rFonts w:ascii="Times New Roman" w:eastAsia="Times New Roman" w:hAnsi="Times New Roman" w:cs="Times New Roman"/>
                <w:color w:val="000000"/>
                <w:sz w:val="18"/>
                <w:szCs w:val="18"/>
                <w:lang w:val="en-US" w:eastAsia="en-US"/>
              </w:rPr>
              <w:t xml:space="preserve"> Publik </w:t>
            </w:r>
            <w:proofErr w:type="spellStart"/>
            <w:r w:rsidRPr="00C13ED8">
              <w:rPr>
                <w:rFonts w:ascii="Times New Roman" w:eastAsia="Times New Roman" w:hAnsi="Times New Roman" w:cs="Times New Roman"/>
                <w:color w:val="000000"/>
                <w:sz w:val="18"/>
                <w:szCs w:val="18"/>
                <w:lang w:val="en-US" w:eastAsia="en-US"/>
              </w:rPr>
              <w:t>Shqiptar</w:t>
            </w:r>
            <w:proofErr w:type="spellEnd"/>
          </w:p>
        </w:tc>
        <w:tc>
          <w:tcPr>
            <w:tcW w:w="1287" w:type="dxa"/>
            <w:tcBorders>
              <w:top w:val="nil"/>
              <w:left w:val="nil"/>
              <w:bottom w:val="single" w:sz="8" w:space="0" w:color="auto"/>
              <w:right w:val="single" w:sz="8" w:space="0" w:color="auto"/>
            </w:tcBorders>
            <w:noWrap/>
            <w:vAlign w:val="center"/>
            <w:hideMark/>
          </w:tcPr>
          <w:p w14:paraId="1D7417B0" w14:textId="74CAFD16"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(15)</w:t>
            </w:r>
          </w:p>
        </w:tc>
        <w:tc>
          <w:tcPr>
            <w:tcW w:w="1134" w:type="dxa"/>
            <w:tcBorders>
              <w:top w:val="nil"/>
              <w:left w:val="nil"/>
              <w:bottom w:val="single" w:sz="8" w:space="0" w:color="auto"/>
              <w:right w:val="single" w:sz="8" w:space="0" w:color="auto"/>
            </w:tcBorders>
            <w:noWrap/>
            <w:vAlign w:val="center"/>
            <w:hideMark/>
          </w:tcPr>
          <w:p w14:paraId="09BD765C" w14:textId="2D048143"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9</w:t>
            </w:r>
          </w:p>
        </w:tc>
        <w:tc>
          <w:tcPr>
            <w:tcW w:w="1134" w:type="dxa"/>
            <w:tcBorders>
              <w:top w:val="nil"/>
              <w:left w:val="nil"/>
              <w:bottom w:val="single" w:sz="8" w:space="0" w:color="auto"/>
              <w:right w:val="single" w:sz="8" w:space="0" w:color="auto"/>
            </w:tcBorders>
            <w:noWrap/>
            <w:vAlign w:val="center"/>
            <w:hideMark/>
          </w:tcPr>
          <w:p w14:paraId="44725C79" w14:textId="40E38BD3"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17</w:t>
            </w:r>
          </w:p>
        </w:tc>
        <w:tc>
          <w:tcPr>
            <w:tcW w:w="1417" w:type="dxa"/>
            <w:tcBorders>
              <w:top w:val="nil"/>
              <w:left w:val="nil"/>
              <w:bottom w:val="single" w:sz="8" w:space="0" w:color="auto"/>
              <w:right w:val="single" w:sz="8" w:space="0" w:color="auto"/>
            </w:tcBorders>
            <w:noWrap/>
            <w:vAlign w:val="center"/>
            <w:hideMark/>
          </w:tcPr>
          <w:p w14:paraId="72525882" w14:textId="3B0ABB2D"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18</w:t>
            </w:r>
          </w:p>
        </w:tc>
      </w:tr>
      <w:tr w:rsidR="00C13ED8" w:rsidRPr="00C13ED8" w14:paraId="420E8C37" w14:textId="77777777" w:rsidTr="00C13ED8">
        <w:trPr>
          <w:trHeight w:val="315"/>
        </w:trPr>
        <w:tc>
          <w:tcPr>
            <w:tcW w:w="4232" w:type="dxa"/>
            <w:tcBorders>
              <w:top w:val="nil"/>
              <w:left w:val="nil"/>
              <w:bottom w:val="single" w:sz="8" w:space="0" w:color="auto"/>
              <w:right w:val="single" w:sz="8" w:space="0" w:color="auto"/>
            </w:tcBorders>
            <w:vAlign w:val="center"/>
            <w:hideMark/>
          </w:tcPr>
          <w:p w14:paraId="6F3A78F5"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Përjashtim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TVSH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furnizimin</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makinave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bujqësore</w:t>
            </w:r>
            <w:proofErr w:type="spellEnd"/>
          </w:p>
        </w:tc>
        <w:tc>
          <w:tcPr>
            <w:tcW w:w="1287" w:type="dxa"/>
            <w:tcBorders>
              <w:top w:val="nil"/>
              <w:left w:val="nil"/>
              <w:bottom w:val="single" w:sz="8" w:space="0" w:color="auto"/>
              <w:right w:val="single" w:sz="8" w:space="0" w:color="auto"/>
            </w:tcBorders>
            <w:noWrap/>
            <w:vAlign w:val="center"/>
            <w:hideMark/>
          </w:tcPr>
          <w:p w14:paraId="313F54E7" w14:textId="26270F25"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20</w:t>
            </w:r>
          </w:p>
        </w:tc>
        <w:tc>
          <w:tcPr>
            <w:tcW w:w="1134" w:type="dxa"/>
            <w:tcBorders>
              <w:top w:val="nil"/>
              <w:left w:val="nil"/>
              <w:bottom w:val="single" w:sz="8" w:space="0" w:color="auto"/>
              <w:right w:val="single" w:sz="8" w:space="0" w:color="auto"/>
            </w:tcBorders>
            <w:noWrap/>
            <w:vAlign w:val="center"/>
            <w:hideMark/>
          </w:tcPr>
          <w:p w14:paraId="65A8EC2C" w14:textId="26A1DDEB"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19</w:t>
            </w:r>
          </w:p>
        </w:tc>
        <w:tc>
          <w:tcPr>
            <w:tcW w:w="1134" w:type="dxa"/>
            <w:tcBorders>
              <w:top w:val="nil"/>
              <w:left w:val="nil"/>
              <w:bottom w:val="single" w:sz="8" w:space="0" w:color="auto"/>
              <w:right w:val="single" w:sz="8" w:space="0" w:color="auto"/>
            </w:tcBorders>
            <w:noWrap/>
            <w:vAlign w:val="center"/>
            <w:hideMark/>
          </w:tcPr>
          <w:p w14:paraId="1C792E0D" w14:textId="52AD4531"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18</w:t>
            </w:r>
          </w:p>
        </w:tc>
        <w:tc>
          <w:tcPr>
            <w:tcW w:w="1417" w:type="dxa"/>
            <w:tcBorders>
              <w:top w:val="nil"/>
              <w:left w:val="nil"/>
              <w:bottom w:val="single" w:sz="8" w:space="0" w:color="auto"/>
              <w:right w:val="single" w:sz="8" w:space="0" w:color="auto"/>
            </w:tcBorders>
            <w:noWrap/>
            <w:vAlign w:val="center"/>
            <w:hideMark/>
          </w:tcPr>
          <w:p w14:paraId="6FE868EF" w14:textId="408CACF5"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20</w:t>
            </w:r>
          </w:p>
        </w:tc>
      </w:tr>
      <w:tr w:rsidR="00C13ED8" w:rsidRPr="00C13ED8" w14:paraId="45636221" w14:textId="77777777" w:rsidTr="00C13ED8">
        <w:trPr>
          <w:trHeight w:val="495"/>
        </w:trPr>
        <w:tc>
          <w:tcPr>
            <w:tcW w:w="4232" w:type="dxa"/>
            <w:tcBorders>
              <w:top w:val="nil"/>
              <w:left w:val="nil"/>
              <w:bottom w:val="single" w:sz="8" w:space="0" w:color="auto"/>
              <w:right w:val="single" w:sz="8" w:space="0" w:color="auto"/>
            </w:tcBorders>
            <w:vAlign w:val="center"/>
            <w:hideMark/>
          </w:tcPr>
          <w:p w14:paraId="20752312"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Përjashtim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furnizimin</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shërbimeve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veterinare</w:t>
            </w:r>
            <w:proofErr w:type="spellEnd"/>
            <w:r w:rsidRPr="00C13ED8">
              <w:rPr>
                <w:rFonts w:ascii="Times New Roman" w:eastAsia="Times New Roman" w:hAnsi="Times New Roman" w:cs="Times New Roman"/>
                <w:color w:val="000000"/>
                <w:sz w:val="18"/>
                <w:szCs w:val="18"/>
                <w:lang w:val="en-US" w:eastAsia="en-US"/>
              </w:rPr>
              <w:t xml:space="preserve">, me </w:t>
            </w:r>
            <w:proofErr w:type="spellStart"/>
            <w:r w:rsidRPr="00C13ED8">
              <w:rPr>
                <w:rFonts w:ascii="Times New Roman" w:eastAsia="Times New Roman" w:hAnsi="Times New Roman" w:cs="Times New Roman"/>
                <w:color w:val="000000"/>
                <w:sz w:val="18"/>
                <w:szCs w:val="18"/>
                <w:lang w:val="en-US" w:eastAsia="en-US"/>
              </w:rPr>
              <w:t>përjashtim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shërbimeve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fokusuara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kafshët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shtëpiake</w:t>
            </w:r>
            <w:proofErr w:type="spellEnd"/>
          </w:p>
        </w:tc>
        <w:tc>
          <w:tcPr>
            <w:tcW w:w="1287" w:type="dxa"/>
            <w:tcBorders>
              <w:top w:val="nil"/>
              <w:left w:val="nil"/>
              <w:bottom w:val="single" w:sz="8" w:space="0" w:color="auto"/>
              <w:right w:val="single" w:sz="8" w:space="0" w:color="auto"/>
            </w:tcBorders>
            <w:noWrap/>
            <w:vAlign w:val="center"/>
            <w:hideMark/>
          </w:tcPr>
          <w:p w14:paraId="48CF1E10" w14:textId="37257350"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4</w:t>
            </w:r>
          </w:p>
        </w:tc>
        <w:tc>
          <w:tcPr>
            <w:tcW w:w="1134" w:type="dxa"/>
            <w:tcBorders>
              <w:top w:val="nil"/>
              <w:left w:val="nil"/>
              <w:bottom w:val="single" w:sz="8" w:space="0" w:color="auto"/>
              <w:right w:val="single" w:sz="8" w:space="0" w:color="auto"/>
            </w:tcBorders>
            <w:noWrap/>
            <w:vAlign w:val="center"/>
            <w:hideMark/>
          </w:tcPr>
          <w:p w14:paraId="4CC13250" w14:textId="5EA4227D"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3</w:t>
            </w:r>
          </w:p>
        </w:tc>
        <w:tc>
          <w:tcPr>
            <w:tcW w:w="1134" w:type="dxa"/>
            <w:tcBorders>
              <w:top w:val="nil"/>
              <w:left w:val="nil"/>
              <w:bottom w:val="single" w:sz="8" w:space="0" w:color="auto"/>
              <w:right w:val="single" w:sz="8" w:space="0" w:color="auto"/>
            </w:tcBorders>
            <w:noWrap/>
            <w:vAlign w:val="center"/>
            <w:hideMark/>
          </w:tcPr>
          <w:p w14:paraId="2AB4137C" w14:textId="0435476B"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4</w:t>
            </w:r>
          </w:p>
        </w:tc>
        <w:tc>
          <w:tcPr>
            <w:tcW w:w="1417" w:type="dxa"/>
            <w:tcBorders>
              <w:top w:val="nil"/>
              <w:left w:val="nil"/>
              <w:bottom w:val="single" w:sz="8" w:space="0" w:color="auto"/>
              <w:right w:val="single" w:sz="8" w:space="0" w:color="auto"/>
            </w:tcBorders>
            <w:noWrap/>
            <w:vAlign w:val="center"/>
            <w:hideMark/>
          </w:tcPr>
          <w:p w14:paraId="595C4F84" w14:textId="56DA1A2C"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5</w:t>
            </w:r>
          </w:p>
        </w:tc>
      </w:tr>
      <w:tr w:rsidR="00C13ED8" w:rsidRPr="00C13ED8" w14:paraId="39ED6D43" w14:textId="77777777" w:rsidTr="00C13ED8">
        <w:trPr>
          <w:trHeight w:val="315"/>
        </w:trPr>
        <w:tc>
          <w:tcPr>
            <w:tcW w:w="4232" w:type="dxa"/>
            <w:tcBorders>
              <w:top w:val="nil"/>
              <w:left w:val="nil"/>
              <w:bottom w:val="single" w:sz="8" w:space="0" w:color="auto"/>
              <w:right w:val="single" w:sz="8" w:space="0" w:color="auto"/>
            </w:tcBorders>
            <w:vAlign w:val="center"/>
            <w:hideMark/>
          </w:tcPr>
          <w:p w14:paraId="0DD69FCD"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Përjashtim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TVSH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furnizimin</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automjeteve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elektrike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reja</w:t>
            </w:r>
            <w:proofErr w:type="spellEnd"/>
          </w:p>
        </w:tc>
        <w:tc>
          <w:tcPr>
            <w:tcW w:w="1287" w:type="dxa"/>
            <w:tcBorders>
              <w:top w:val="nil"/>
              <w:left w:val="nil"/>
              <w:bottom w:val="single" w:sz="8" w:space="0" w:color="auto"/>
              <w:right w:val="single" w:sz="8" w:space="0" w:color="auto"/>
            </w:tcBorders>
            <w:noWrap/>
            <w:vAlign w:val="center"/>
            <w:hideMark/>
          </w:tcPr>
          <w:p w14:paraId="7DBD3FA7" w14:textId="72898F44"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617</w:t>
            </w:r>
          </w:p>
        </w:tc>
        <w:tc>
          <w:tcPr>
            <w:tcW w:w="1134" w:type="dxa"/>
            <w:tcBorders>
              <w:top w:val="nil"/>
              <w:left w:val="nil"/>
              <w:bottom w:val="single" w:sz="8" w:space="0" w:color="auto"/>
              <w:right w:val="single" w:sz="8" w:space="0" w:color="auto"/>
            </w:tcBorders>
            <w:noWrap/>
            <w:vAlign w:val="center"/>
            <w:hideMark/>
          </w:tcPr>
          <w:p w14:paraId="603FF51C" w14:textId="115BCC84"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711</w:t>
            </w:r>
          </w:p>
        </w:tc>
        <w:tc>
          <w:tcPr>
            <w:tcW w:w="1134" w:type="dxa"/>
            <w:tcBorders>
              <w:top w:val="nil"/>
              <w:left w:val="nil"/>
              <w:bottom w:val="single" w:sz="8" w:space="0" w:color="auto"/>
              <w:right w:val="single" w:sz="8" w:space="0" w:color="auto"/>
            </w:tcBorders>
            <w:noWrap/>
            <w:vAlign w:val="center"/>
            <w:hideMark/>
          </w:tcPr>
          <w:p w14:paraId="10AB0E5D" w14:textId="615CD9D5"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704</w:t>
            </w:r>
          </w:p>
        </w:tc>
        <w:tc>
          <w:tcPr>
            <w:tcW w:w="1417" w:type="dxa"/>
            <w:tcBorders>
              <w:top w:val="nil"/>
              <w:left w:val="nil"/>
              <w:bottom w:val="single" w:sz="8" w:space="0" w:color="auto"/>
              <w:right w:val="single" w:sz="8" w:space="0" w:color="auto"/>
            </w:tcBorders>
            <w:noWrap/>
            <w:vAlign w:val="center"/>
            <w:hideMark/>
          </w:tcPr>
          <w:p w14:paraId="0D52BB70" w14:textId="064775C9"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778</w:t>
            </w:r>
          </w:p>
        </w:tc>
      </w:tr>
      <w:tr w:rsidR="00C13ED8" w:rsidRPr="00C13ED8" w14:paraId="6332D7B2" w14:textId="77777777" w:rsidTr="00C13ED8">
        <w:trPr>
          <w:trHeight w:val="315"/>
        </w:trPr>
        <w:tc>
          <w:tcPr>
            <w:tcW w:w="4232" w:type="dxa"/>
            <w:tcBorders>
              <w:top w:val="nil"/>
              <w:left w:val="nil"/>
              <w:bottom w:val="single" w:sz="8" w:space="0" w:color="auto"/>
              <w:right w:val="single" w:sz="8" w:space="0" w:color="auto"/>
            </w:tcBorders>
            <w:vAlign w:val="center"/>
            <w:hideMark/>
          </w:tcPr>
          <w:p w14:paraId="6F6547C9"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Përjashtim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TVSH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shërbimet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financiare</w:t>
            </w:r>
            <w:proofErr w:type="spellEnd"/>
            <w:r w:rsidRPr="00C13ED8">
              <w:rPr>
                <w:rFonts w:ascii="Times New Roman" w:eastAsia="Times New Roman" w:hAnsi="Times New Roman" w:cs="Times New Roman"/>
                <w:color w:val="000000"/>
                <w:sz w:val="18"/>
                <w:szCs w:val="18"/>
                <w:lang w:val="en-US" w:eastAsia="en-US"/>
              </w:rPr>
              <w:t>—</w:t>
            </w:r>
            <w:proofErr w:type="spellStart"/>
            <w:r w:rsidRPr="00C13ED8">
              <w:rPr>
                <w:rFonts w:ascii="Times New Roman" w:eastAsia="Times New Roman" w:hAnsi="Times New Roman" w:cs="Times New Roman"/>
                <w:color w:val="000000"/>
                <w:sz w:val="18"/>
                <w:szCs w:val="18"/>
                <w:lang w:val="en-US" w:eastAsia="en-US"/>
              </w:rPr>
              <w:t>sigurime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dhe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risigurime</w:t>
            </w:r>
            <w:proofErr w:type="spellEnd"/>
          </w:p>
        </w:tc>
        <w:tc>
          <w:tcPr>
            <w:tcW w:w="1287" w:type="dxa"/>
            <w:tcBorders>
              <w:top w:val="nil"/>
              <w:left w:val="nil"/>
              <w:bottom w:val="single" w:sz="8" w:space="0" w:color="auto"/>
              <w:right w:val="single" w:sz="8" w:space="0" w:color="auto"/>
            </w:tcBorders>
            <w:noWrap/>
            <w:vAlign w:val="center"/>
            <w:hideMark/>
          </w:tcPr>
          <w:p w14:paraId="1B7FE91A" w14:textId="4E6D2B49"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681</w:t>
            </w:r>
          </w:p>
        </w:tc>
        <w:tc>
          <w:tcPr>
            <w:tcW w:w="1134" w:type="dxa"/>
            <w:tcBorders>
              <w:top w:val="nil"/>
              <w:left w:val="nil"/>
              <w:bottom w:val="single" w:sz="8" w:space="0" w:color="auto"/>
              <w:right w:val="single" w:sz="8" w:space="0" w:color="auto"/>
            </w:tcBorders>
            <w:noWrap/>
            <w:vAlign w:val="center"/>
            <w:hideMark/>
          </w:tcPr>
          <w:p w14:paraId="151E4052" w14:textId="3A6A948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791</w:t>
            </w:r>
          </w:p>
        </w:tc>
        <w:tc>
          <w:tcPr>
            <w:tcW w:w="1134" w:type="dxa"/>
            <w:tcBorders>
              <w:top w:val="nil"/>
              <w:left w:val="nil"/>
              <w:bottom w:val="single" w:sz="8" w:space="0" w:color="auto"/>
              <w:right w:val="single" w:sz="8" w:space="0" w:color="auto"/>
            </w:tcBorders>
            <w:noWrap/>
            <w:vAlign w:val="center"/>
            <w:hideMark/>
          </w:tcPr>
          <w:p w14:paraId="44965445" w14:textId="57E3AA5C"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1,042</w:t>
            </w:r>
          </w:p>
        </w:tc>
        <w:tc>
          <w:tcPr>
            <w:tcW w:w="1417" w:type="dxa"/>
            <w:tcBorders>
              <w:top w:val="nil"/>
              <w:left w:val="nil"/>
              <w:bottom w:val="single" w:sz="8" w:space="0" w:color="auto"/>
              <w:right w:val="single" w:sz="8" w:space="0" w:color="auto"/>
            </w:tcBorders>
            <w:noWrap/>
            <w:vAlign w:val="center"/>
            <w:hideMark/>
          </w:tcPr>
          <w:p w14:paraId="562BA3AC" w14:textId="5501C3F5"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1,154</w:t>
            </w:r>
          </w:p>
        </w:tc>
      </w:tr>
      <w:tr w:rsidR="00C13ED8" w:rsidRPr="00C13ED8" w14:paraId="195CD4D5" w14:textId="77777777" w:rsidTr="00C13ED8">
        <w:trPr>
          <w:trHeight w:val="315"/>
        </w:trPr>
        <w:tc>
          <w:tcPr>
            <w:tcW w:w="4232" w:type="dxa"/>
            <w:tcBorders>
              <w:top w:val="nil"/>
              <w:left w:val="nil"/>
              <w:bottom w:val="single" w:sz="8" w:space="0" w:color="auto"/>
              <w:right w:val="single" w:sz="8" w:space="0" w:color="auto"/>
            </w:tcBorders>
            <w:vAlign w:val="center"/>
            <w:hideMark/>
          </w:tcPr>
          <w:p w14:paraId="2F04F57F"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Përjashtim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TVSH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shërbimet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financiare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tjera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përveç</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sigurimeve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dhe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risigurimeve</w:t>
            </w:r>
            <w:proofErr w:type="spellEnd"/>
          </w:p>
        </w:tc>
        <w:tc>
          <w:tcPr>
            <w:tcW w:w="1287" w:type="dxa"/>
            <w:vMerge w:val="restart"/>
            <w:tcBorders>
              <w:top w:val="nil"/>
              <w:left w:val="single" w:sz="8" w:space="0" w:color="auto"/>
              <w:bottom w:val="single" w:sz="8" w:space="0" w:color="auto"/>
              <w:right w:val="single" w:sz="8" w:space="0" w:color="auto"/>
            </w:tcBorders>
            <w:noWrap/>
            <w:vAlign w:val="center"/>
            <w:hideMark/>
          </w:tcPr>
          <w:p w14:paraId="6C4AD93C" w14:textId="62997C1A"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822</w:t>
            </w:r>
          </w:p>
        </w:tc>
        <w:tc>
          <w:tcPr>
            <w:tcW w:w="1134" w:type="dxa"/>
            <w:vMerge w:val="restart"/>
            <w:tcBorders>
              <w:top w:val="nil"/>
              <w:left w:val="single" w:sz="8" w:space="0" w:color="auto"/>
              <w:bottom w:val="single" w:sz="8" w:space="0" w:color="auto"/>
              <w:right w:val="single" w:sz="8" w:space="0" w:color="auto"/>
            </w:tcBorders>
            <w:noWrap/>
            <w:vAlign w:val="center"/>
            <w:hideMark/>
          </w:tcPr>
          <w:p w14:paraId="0E7CB34F" w14:textId="2CC6337C"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1,000</w:t>
            </w:r>
          </w:p>
        </w:tc>
        <w:tc>
          <w:tcPr>
            <w:tcW w:w="1134" w:type="dxa"/>
            <w:vMerge w:val="restart"/>
            <w:tcBorders>
              <w:top w:val="nil"/>
              <w:left w:val="single" w:sz="8" w:space="0" w:color="auto"/>
              <w:bottom w:val="single" w:sz="8" w:space="0" w:color="auto"/>
              <w:right w:val="single" w:sz="8" w:space="0" w:color="auto"/>
            </w:tcBorders>
            <w:noWrap/>
            <w:vAlign w:val="center"/>
            <w:hideMark/>
          </w:tcPr>
          <w:p w14:paraId="60F78F60" w14:textId="25E87185"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1,114</w:t>
            </w:r>
          </w:p>
        </w:tc>
        <w:tc>
          <w:tcPr>
            <w:tcW w:w="1417" w:type="dxa"/>
            <w:vMerge w:val="restart"/>
            <w:tcBorders>
              <w:top w:val="nil"/>
              <w:left w:val="single" w:sz="8" w:space="0" w:color="auto"/>
              <w:bottom w:val="single" w:sz="8" w:space="0" w:color="auto"/>
              <w:right w:val="single" w:sz="8" w:space="0" w:color="auto"/>
            </w:tcBorders>
            <w:noWrap/>
            <w:vAlign w:val="center"/>
            <w:hideMark/>
          </w:tcPr>
          <w:p w14:paraId="14444020" w14:textId="010977AC"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1,212</w:t>
            </w:r>
          </w:p>
        </w:tc>
      </w:tr>
      <w:tr w:rsidR="00C13ED8" w:rsidRPr="00C13ED8" w14:paraId="4C46C450" w14:textId="77777777" w:rsidTr="00C13ED8">
        <w:trPr>
          <w:trHeight w:val="495"/>
        </w:trPr>
        <w:tc>
          <w:tcPr>
            <w:tcW w:w="4232" w:type="dxa"/>
            <w:tcBorders>
              <w:top w:val="nil"/>
              <w:left w:val="nil"/>
              <w:bottom w:val="single" w:sz="8" w:space="0" w:color="auto"/>
              <w:right w:val="single" w:sz="8" w:space="0" w:color="auto"/>
            </w:tcBorders>
            <w:vAlign w:val="center"/>
            <w:hideMark/>
          </w:tcPr>
          <w:p w14:paraId="3AE6BE95"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Përjashtim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TVSH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menaxhimin</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fondeve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investimeve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si</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pjesë</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Skemave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Investimeve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Kolektive</w:t>
            </w:r>
            <w:proofErr w:type="spellEnd"/>
          </w:p>
        </w:tc>
        <w:tc>
          <w:tcPr>
            <w:tcW w:w="1287" w:type="dxa"/>
            <w:vMerge/>
            <w:tcBorders>
              <w:top w:val="nil"/>
              <w:left w:val="single" w:sz="8" w:space="0" w:color="auto"/>
              <w:bottom w:val="single" w:sz="8" w:space="0" w:color="auto"/>
              <w:right w:val="single" w:sz="8" w:space="0" w:color="auto"/>
            </w:tcBorders>
            <w:vAlign w:val="center"/>
            <w:hideMark/>
          </w:tcPr>
          <w:p w14:paraId="412A21E9"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c>
          <w:tcPr>
            <w:tcW w:w="1134" w:type="dxa"/>
            <w:vMerge/>
            <w:tcBorders>
              <w:top w:val="nil"/>
              <w:left w:val="single" w:sz="8" w:space="0" w:color="auto"/>
              <w:bottom w:val="single" w:sz="8" w:space="0" w:color="auto"/>
              <w:right w:val="single" w:sz="8" w:space="0" w:color="auto"/>
            </w:tcBorders>
            <w:vAlign w:val="center"/>
            <w:hideMark/>
          </w:tcPr>
          <w:p w14:paraId="0863C1F0"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c>
          <w:tcPr>
            <w:tcW w:w="1134" w:type="dxa"/>
            <w:vMerge/>
            <w:tcBorders>
              <w:top w:val="nil"/>
              <w:left w:val="single" w:sz="8" w:space="0" w:color="auto"/>
              <w:bottom w:val="single" w:sz="8" w:space="0" w:color="auto"/>
              <w:right w:val="single" w:sz="8" w:space="0" w:color="auto"/>
            </w:tcBorders>
            <w:vAlign w:val="center"/>
            <w:hideMark/>
          </w:tcPr>
          <w:p w14:paraId="7613C2F1"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c>
          <w:tcPr>
            <w:tcW w:w="1417" w:type="dxa"/>
            <w:vMerge/>
            <w:tcBorders>
              <w:top w:val="nil"/>
              <w:left w:val="single" w:sz="8" w:space="0" w:color="auto"/>
              <w:bottom w:val="single" w:sz="8" w:space="0" w:color="auto"/>
              <w:right w:val="single" w:sz="8" w:space="0" w:color="auto"/>
            </w:tcBorders>
            <w:vAlign w:val="center"/>
            <w:hideMark/>
          </w:tcPr>
          <w:p w14:paraId="6F2A7E93" w14:textId="7777777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p>
        </w:tc>
      </w:tr>
      <w:tr w:rsidR="00C13ED8" w:rsidRPr="00C13ED8" w14:paraId="739FDA3E" w14:textId="77777777" w:rsidTr="00C13ED8">
        <w:trPr>
          <w:trHeight w:val="315"/>
        </w:trPr>
        <w:tc>
          <w:tcPr>
            <w:tcW w:w="4232" w:type="dxa"/>
            <w:tcBorders>
              <w:top w:val="nil"/>
              <w:left w:val="nil"/>
              <w:bottom w:val="single" w:sz="8" w:space="0" w:color="auto"/>
              <w:right w:val="single" w:sz="8" w:space="0" w:color="auto"/>
            </w:tcBorders>
            <w:vAlign w:val="center"/>
            <w:hideMark/>
          </w:tcPr>
          <w:p w14:paraId="02C40001" w14:textId="77777777" w:rsidR="00C13ED8" w:rsidRPr="00C13ED8" w:rsidRDefault="00C13ED8" w:rsidP="00C13ED8">
            <w:pPr>
              <w:spacing w:line="240" w:lineRule="auto"/>
              <w:contextualSpacing w:val="0"/>
              <w:rPr>
                <w:rFonts w:ascii="Times New Roman" w:eastAsia="Times New Roman" w:hAnsi="Times New Roman" w:cs="Times New Roman"/>
                <w:color w:val="004F88"/>
                <w:sz w:val="18"/>
                <w:szCs w:val="18"/>
                <w:lang w:val="en-US" w:eastAsia="en-US"/>
              </w:rPr>
            </w:pPr>
            <w:proofErr w:type="spellStart"/>
            <w:r w:rsidRPr="00C13ED8">
              <w:rPr>
                <w:rFonts w:ascii="Times New Roman" w:eastAsia="Times New Roman" w:hAnsi="Times New Roman" w:cs="Times New Roman"/>
                <w:color w:val="004F88"/>
                <w:sz w:val="18"/>
                <w:szCs w:val="18"/>
                <w:lang w:val="en-US" w:eastAsia="en-US"/>
              </w:rPr>
              <w:t>Përjashtim</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nga</w:t>
            </w:r>
            <w:proofErr w:type="spellEnd"/>
            <w:r w:rsidRPr="00C13ED8">
              <w:rPr>
                <w:rFonts w:ascii="Times New Roman" w:eastAsia="Times New Roman" w:hAnsi="Times New Roman" w:cs="Times New Roman"/>
                <w:color w:val="004F88"/>
                <w:sz w:val="18"/>
                <w:szCs w:val="18"/>
                <w:lang w:val="en-US" w:eastAsia="en-US"/>
              </w:rPr>
              <w:t xml:space="preserve"> TVSH </w:t>
            </w:r>
            <w:proofErr w:type="spellStart"/>
            <w:r w:rsidRPr="00C13ED8">
              <w:rPr>
                <w:rFonts w:ascii="Times New Roman" w:eastAsia="Times New Roman" w:hAnsi="Times New Roman" w:cs="Times New Roman"/>
                <w:color w:val="004F88"/>
                <w:sz w:val="18"/>
                <w:szCs w:val="18"/>
                <w:lang w:val="en-US" w:eastAsia="en-US"/>
              </w:rPr>
              <w:t>për</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furnizimin</w:t>
            </w:r>
            <w:proofErr w:type="spellEnd"/>
            <w:r w:rsidRPr="00C13ED8">
              <w:rPr>
                <w:rFonts w:ascii="Times New Roman" w:eastAsia="Times New Roman" w:hAnsi="Times New Roman" w:cs="Times New Roman"/>
                <w:color w:val="004F88"/>
                <w:sz w:val="18"/>
                <w:szCs w:val="18"/>
                <w:lang w:val="en-US" w:eastAsia="en-US"/>
              </w:rPr>
              <w:t xml:space="preserve"> e </w:t>
            </w:r>
            <w:proofErr w:type="spellStart"/>
            <w:r w:rsidRPr="00C13ED8">
              <w:rPr>
                <w:rFonts w:ascii="Times New Roman" w:eastAsia="Times New Roman" w:hAnsi="Times New Roman" w:cs="Times New Roman"/>
                <w:color w:val="004F88"/>
                <w:sz w:val="18"/>
                <w:szCs w:val="18"/>
                <w:lang w:val="en-US" w:eastAsia="en-US"/>
              </w:rPr>
              <w:t>kartave</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të</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identitetit</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për</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qytetarët</w:t>
            </w:r>
            <w:proofErr w:type="spellEnd"/>
          </w:p>
        </w:tc>
        <w:tc>
          <w:tcPr>
            <w:tcW w:w="1287" w:type="dxa"/>
            <w:tcBorders>
              <w:top w:val="nil"/>
              <w:left w:val="nil"/>
              <w:bottom w:val="single" w:sz="8" w:space="0" w:color="auto"/>
              <w:right w:val="single" w:sz="8" w:space="0" w:color="auto"/>
            </w:tcBorders>
            <w:shd w:val="clear" w:color="000000" w:fill="BFBFBF"/>
            <w:noWrap/>
            <w:vAlign w:val="center"/>
            <w:hideMark/>
          </w:tcPr>
          <w:p w14:paraId="3440E860" w14:textId="467BFB3F"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r w:rsidRPr="00C13ED8">
              <w:rPr>
                <w:rFonts w:ascii="Times New Roman" w:eastAsia="Times New Roman" w:hAnsi="Times New Roman" w:cs="Times New Roman"/>
                <w:color w:val="305496"/>
                <w:sz w:val="16"/>
                <w:szCs w:val="16"/>
                <w:lang w:val="en-US" w:eastAsia="en-US"/>
              </w:rPr>
              <w:t>165</w:t>
            </w:r>
          </w:p>
        </w:tc>
        <w:tc>
          <w:tcPr>
            <w:tcW w:w="1134" w:type="dxa"/>
            <w:tcBorders>
              <w:top w:val="nil"/>
              <w:left w:val="nil"/>
              <w:bottom w:val="single" w:sz="8" w:space="0" w:color="auto"/>
              <w:right w:val="single" w:sz="8" w:space="0" w:color="auto"/>
            </w:tcBorders>
            <w:shd w:val="clear" w:color="000000" w:fill="BFBFBF"/>
            <w:noWrap/>
            <w:vAlign w:val="center"/>
            <w:hideMark/>
          </w:tcPr>
          <w:p w14:paraId="391F85B1" w14:textId="632465ED"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r w:rsidRPr="00C13ED8">
              <w:rPr>
                <w:rFonts w:ascii="Times New Roman" w:eastAsia="Times New Roman" w:hAnsi="Times New Roman" w:cs="Times New Roman"/>
                <w:color w:val="305496"/>
                <w:sz w:val="16"/>
                <w:szCs w:val="16"/>
                <w:lang w:val="en-US" w:eastAsia="en-US"/>
              </w:rPr>
              <w:t>99</w:t>
            </w:r>
          </w:p>
        </w:tc>
        <w:tc>
          <w:tcPr>
            <w:tcW w:w="1134" w:type="dxa"/>
            <w:tcBorders>
              <w:top w:val="nil"/>
              <w:left w:val="nil"/>
              <w:bottom w:val="single" w:sz="8" w:space="0" w:color="auto"/>
              <w:right w:val="single" w:sz="8" w:space="0" w:color="auto"/>
            </w:tcBorders>
            <w:shd w:val="clear" w:color="000000" w:fill="BFBFBF"/>
            <w:noWrap/>
            <w:vAlign w:val="center"/>
            <w:hideMark/>
          </w:tcPr>
          <w:p w14:paraId="0958A77A" w14:textId="3C782A8E"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r w:rsidRPr="00C13ED8">
              <w:rPr>
                <w:rFonts w:ascii="Times New Roman" w:eastAsia="Times New Roman" w:hAnsi="Times New Roman" w:cs="Times New Roman"/>
                <w:color w:val="305496"/>
                <w:sz w:val="16"/>
                <w:szCs w:val="16"/>
                <w:lang w:val="en-US" w:eastAsia="en-US"/>
              </w:rPr>
              <w:t>43</w:t>
            </w:r>
          </w:p>
        </w:tc>
        <w:tc>
          <w:tcPr>
            <w:tcW w:w="1417" w:type="dxa"/>
            <w:tcBorders>
              <w:top w:val="nil"/>
              <w:left w:val="nil"/>
              <w:bottom w:val="single" w:sz="8" w:space="0" w:color="auto"/>
              <w:right w:val="single" w:sz="8" w:space="0" w:color="auto"/>
            </w:tcBorders>
            <w:shd w:val="clear" w:color="000000" w:fill="BFBFBF"/>
            <w:noWrap/>
            <w:vAlign w:val="center"/>
            <w:hideMark/>
          </w:tcPr>
          <w:p w14:paraId="291DB46F" w14:textId="0F793620"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r w:rsidRPr="00C13ED8">
              <w:rPr>
                <w:rFonts w:ascii="Times New Roman" w:eastAsia="Times New Roman" w:hAnsi="Times New Roman" w:cs="Times New Roman"/>
                <w:color w:val="305496"/>
                <w:sz w:val="16"/>
                <w:szCs w:val="16"/>
                <w:lang w:val="en-US" w:eastAsia="en-US"/>
              </w:rPr>
              <w:t>29</w:t>
            </w:r>
          </w:p>
        </w:tc>
      </w:tr>
      <w:tr w:rsidR="00C13ED8" w:rsidRPr="00C13ED8" w14:paraId="19CA6CD6" w14:textId="77777777" w:rsidTr="00C13ED8">
        <w:trPr>
          <w:trHeight w:val="495"/>
        </w:trPr>
        <w:tc>
          <w:tcPr>
            <w:tcW w:w="4232" w:type="dxa"/>
            <w:tcBorders>
              <w:top w:val="nil"/>
              <w:left w:val="nil"/>
              <w:bottom w:val="single" w:sz="8" w:space="0" w:color="auto"/>
              <w:right w:val="single" w:sz="8" w:space="0" w:color="auto"/>
            </w:tcBorders>
            <w:vAlign w:val="center"/>
            <w:hideMark/>
          </w:tcPr>
          <w:p w14:paraId="3075E290"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Përjashtim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TVSH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furnizimin</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gazetave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shtypura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revistave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dhe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shërbimeve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reklamimit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në</w:t>
            </w:r>
            <w:proofErr w:type="spellEnd"/>
            <w:r w:rsidRPr="00C13ED8">
              <w:rPr>
                <w:rFonts w:ascii="Times New Roman" w:eastAsia="Times New Roman" w:hAnsi="Times New Roman" w:cs="Times New Roman"/>
                <w:color w:val="000000"/>
                <w:sz w:val="18"/>
                <w:szCs w:val="18"/>
                <w:lang w:val="en-US" w:eastAsia="en-US"/>
              </w:rPr>
              <w:t xml:space="preserve"> median e </w:t>
            </w:r>
            <w:proofErr w:type="spellStart"/>
            <w:r w:rsidRPr="00C13ED8">
              <w:rPr>
                <w:rFonts w:ascii="Times New Roman" w:eastAsia="Times New Roman" w:hAnsi="Times New Roman" w:cs="Times New Roman"/>
                <w:color w:val="000000"/>
                <w:sz w:val="18"/>
                <w:szCs w:val="18"/>
                <w:lang w:val="en-US" w:eastAsia="en-US"/>
              </w:rPr>
              <w:t>shkruar</w:t>
            </w:r>
            <w:proofErr w:type="spellEnd"/>
          </w:p>
        </w:tc>
        <w:tc>
          <w:tcPr>
            <w:tcW w:w="1287" w:type="dxa"/>
            <w:tcBorders>
              <w:top w:val="nil"/>
              <w:left w:val="nil"/>
              <w:bottom w:val="single" w:sz="8" w:space="0" w:color="auto"/>
              <w:right w:val="single" w:sz="8" w:space="0" w:color="auto"/>
            </w:tcBorders>
            <w:noWrap/>
            <w:vAlign w:val="center"/>
            <w:hideMark/>
          </w:tcPr>
          <w:p w14:paraId="35818C46" w14:textId="77941180"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94</w:t>
            </w:r>
          </w:p>
        </w:tc>
        <w:tc>
          <w:tcPr>
            <w:tcW w:w="1134" w:type="dxa"/>
            <w:tcBorders>
              <w:top w:val="nil"/>
              <w:left w:val="nil"/>
              <w:bottom w:val="single" w:sz="8" w:space="0" w:color="auto"/>
              <w:right w:val="single" w:sz="8" w:space="0" w:color="auto"/>
            </w:tcBorders>
            <w:noWrap/>
            <w:vAlign w:val="center"/>
            <w:hideMark/>
          </w:tcPr>
          <w:p w14:paraId="45EF2ABA" w14:textId="1E9D842C"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74</w:t>
            </w:r>
          </w:p>
        </w:tc>
        <w:tc>
          <w:tcPr>
            <w:tcW w:w="1134" w:type="dxa"/>
            <w:tcBorders>
              <w:top w:val="nil"/>
              <w:left w:val="nil"/>
              <w:bottom w:val="single" w:sz="8" w:space="0" w:color="auto"/>
              <w:right w:val="single" w:sz="8" w:space="0" w:color="auto"/>
            </w:tcBorders>
            <w:noWrap/>
            <w:vAlign w:val="center"/>
            <w:hideMark/>
          </w:tcPr>
          <w:p w14:paraId="0346FE7C" w14:textId="21F85A49"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69</w:t>
            </w:r>
          </w:p>
        </w:tc>
        <w:tc>
          <w:tcPr>
            <w:tcW w:w="1417" w:type="dxa"/>
            <w:tcBorders>
              <w:top w:val="nil"/>
              <w:left w:val="nil"/>
              <w:bottom w:val="single" w:sz="8" w:space="0" w:color="auto"/>
              <w:right w:val="single" w:sz="8" w:space="0" w:color="auto"/>
            </w:tcBorders>
            <w:noWrap/>
            <w:vAlign w:val="center"/>
            <w:hideMark/>
          </w:tcPr>
          <w:p w14:paraId="559D9783" w14:textId="2590999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78</w:t>
            </w:r>
          </w:p>
        </w:tc>
      </w:tr>
      <w:tr w:rsidR="00C13ED8" w:rsidRPr="00C13ED8" w14:paraId="02669DDC" w14:textId="77777777" w:rsidTr="00C13ED8">
        <w:trPr>
          <w:trHeight w:val="315"/>
        </w:trPr>
        <w:tc>
          <w:tcPr>
            <w:tcW w:w="4232" w:type="dxa"/>
            <w:tcBorders>
              <w:top w:val="nil"/>
              <w:left w:val="nil"/>
              <w:bottom w:val="single" w:sz="8" w:space="0" w:color="auto"/>
              <w:right w:val="single" w:sz="8" w:space="0" w:color="auto"/>
            </w:tcBorders>
            <w:vAlign w:val="center"/>
            <w:hideMark/>
          </w:tcPr>
          <w:p w14:paraId="6943C4D8" w14:textId="77777777" w:rsidR="00C13ED8" w:rsidRPr="00C13ED8" w:rsidRDefault="00C13ED8" w:rsidP="00C13ED8">
            <w:pPr>
              <w:spacing w:line="240" w:lineRule="auto"/>
              <w:contextualSpacing w:val="0"/>
              <w:rPr>
                <w:rFonts w:ascii="Times New Roman" w:eastAsia="Times New Roman" w:hAnsi="Times New Roman" w:cs="Times New Roman"/>
                <w:color w:val="004F88"/>
                <w:sz w:val="18"/>
                <w:szCs w:val="18"/>
                <w:lang w:val="en-US" w:eastAsia="en-US"/>
              </w:rPr>
            </w:pPr>
            <w:proofErr w:type="spellStart"/>
            <w:r w:rsidRPr="00C13ED8">
              <w:rPr>
                <w:rFonts w:ascii="Times New Roman" w:eastAsia="Times New Roman" w:hAnsi="Times New Roman" w:cs="Times New Roman"/>
                <w:color w:val="004F88"/>
                <w:sz w:val="18"/>
                <w:szCs w:val="18"/>
                <w:lang w:val="en-US" w:eastAsia="en-US"/>
              </w:rPr>
              <w:t>Explorimi</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i</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hidrokarbureve</w:t>
            </w:r>
            <w:proofErr w:type="spellEnd"/>
          </w:p>
        </w:tc>
        <w:tc>
          <w:tcPr>
            <w:tcW w:w="1287" w:type="dxa"/>
            <w:tcBorders>
              <w:top w:val="nil"/>
              <w:left w:val="nil"/>
              <w:bottom w:val="single" w:sz="8" w:space="0" w:color="auto"/>
              <w:right w:val="single" w:sz="8" w:space="0" w:color="auto"/>
            </w:tcBorders>
            <w:shd w:val="clear" w:color="000000" w:fill="BFBFBF"/>
            <w:noWrap/>
            <w:vAlign w:val="center"/>
            <w:hideMark/>
          </w:tcPr>
          <w:p w14:paraId="67E384CF" w14:textId="1DE6BC67"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r w:rsidRPr="00C13ED8">
              <w:rPr>
                <w:rFonts w:ascii="Times New Roman" w:eastAsia="Times New Roman" w:hAnsi="Times New Roman" w:cs="Times New Roman"/>
                <w:color w:val="305496"/>
                <w:sz w:val="16"/>
                <w:szCs w:val="16"/>
                <w:lang w:val="en-US" w:eastAsia="en-US"/>
              </w:rPr>
              <w:t>1,301</w:t>
            </w:r>
          </w:p>
        </w:tc>
        <w:tc>
          <w:tcPr>
            <w:tcW w:w="1134" w:type="dxa"/>
            <w:tcBorders>
              <w:top w:val="nil"/>
              <w:left w:val="nil"/>
              <w:bottom w:val="single" w:sz="8" w:space="0" w:color="auto"/>
              <w:right w:val="single" w:sz="8" w:space="0" w:color="auto"/>
            </w:tcBorders>
            <w:shd w:val="clear" w:color="000000" w:fill="BFBFBF"/>
            <w:noWrap/>
            <w:vAlign w:val="center"/>
            <w:hideMark/>
          </w:tcPr>
          <w:p w14:paraId="1E6ADA15" w14:textId="3CC7468E"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r w:rsidRPr="00C13ED8">
              <w:rPr>
                <w:rFonts w:ascii="Times New Roman" w:eastAsia="Times New Roman" w:hAnsi="Times New Roman" w:cs="Times New Roman"/>
                <w:color w:val="305496"/>
                <w:sz w:val="16"/>
                <w:szCs w:val="16"/>
                <w:lang w:val="en-US" w:eastAsia="en-US"/>
              </w:rPr>
              <w:t>939</w:t>
            </w:r>
          </w:p>
        </w:tc>
        <w:tc>
          <w:tcPr>
            <w:tcW w:w="1134" w:type="dxa"/>
            <w:tcBorders>
              <w:top w:val="nil"/>
              <w:left w:val="nil"/>
              <w:bottom w:val="single" w:sz="8" w:space="0" w:color="auto"/>
              <w:right w:val="single" w:sz="8" w:space="0" w:color="auto"/>
            </w:tcBorders>
            <w:shd w:val="clear" w:color="000000" w:fill="BFBFBF"/>
            <w:noWrap/>
            <w:vAlign w:val="center"/>
            <w:hideMark/>
          </w:tcPr>
          <w:p w14:paraId="043D2C27" w14:textId="19B52CF4"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r w:rsidRPr="00C13ED8">
              <w:rPr>
                <w:rFonts w:ascii="Times New Roman" w:eastAsia="Times New Roman" w:hAnsi="Times New Roman" w:cs="Times New Roman"/>
                <w:color w:val="305496"/>
                <w:sz w:val="16"/>
                <w:szCs w:val="16"/>
                <w:lang w:val="en-US" w:eastAsia="en-US"/>
              </w:rPr>
              <w:t>919</w:t>
            </w:r>
          </w:p>
        </w:tc>
        <w:tc>
          <w:tcPr>
            <w:tcW w:w="1417" w:type="dxa"/>
            <w:tcBorders>
              <w:top w:val="nil"/>
              <w:left w:val="nil"/>
              <w:bottom w:val="single" w:sz="8" w:space="0" w:color="auto"/>
              <w:right w:val="single" w:sz="8" w:space="0" w:color="auto"/>
            </w:tcBorders>
            <w:shd w:val="clear" w:color="000000" w:fill="BFBFBF"/>
            <w:noWrap/>
            <w:vAlign w:val="center"/>
            <w:hideMark/>
          </w:tcPr>
          <w:p w14:paraId="39D38373" w14:textId="105A759E"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r w:rsidRPr="00C13ED8">
              <w:rPr>
                <w:rFonts w:ascii="Times New Roman" w:eastAsia="Times New Roman" w:hAnsi="Times New Roman" w:cs="Times New Roman"/>
                <w:color w:val="305496"/>
                <w:sz w:val="16"/>
                <w:szCs w:val="16"/>
                <w:lang w:val="en-US" w:eastAsia="en-US"/>
              </w:rPr>
              <w:t>533</w:t>
            </w:r>
          </w:p>
        </w:tc>
      </w:tr>
      <w:tr w:rsidR="00C13ED8" w:rsidRPr="00C13ED8" w14:paraId="087363CE" w14:textId="77777777" w:rsidTr="00C13ED8">
        <w:trPr>
          <w:trHeight w:val="495"/>
        </w:trPr>
        <w:tc>
          <w:tcPr>
            <w:tcW w:w="4232" w:type="dxa"/>
            <w:tcBorders>
              <w:top w:val="nil"/>
              <w:left w:val="nil"/>
              <w:bottom w:val="single" w:sz="8" w:space="0" w:color="auto"/>
              <w:right w:val="single" w:sz="8" w:space="0" w:color="auto"/>
            </w:tcBorders>
            <w:vAlign w:val="center"/>
            <w:hideMark/>
          </w:tcPr>
          <w:p w14:paraId="09953E79"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Përjashtim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TVSH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furnizimin</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shërbimeve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ndërtimit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lidhura</w:t>
            </w:r>
            <w:proofErr w:type="spellEnd"/>
            <w:r w:rsidRPr="00C13ED8">
              <w:rPr>
                <w:rFonts w:ascii="Times New Roman" w:eastAsia="Times New Roman" w:hAnsi="Times New Roman" w:cs="Times New Roman"/>
                <w:color w:val="000000"/>
                <w:sz w:val="18"/>
                <w:szCs w:val="18"/>
                <w:lang w:val="en-US" w:eastAsia="en-US"/>
              </w:rPr>
              <w:t xml:space="preserve"> me </w:t>
            </w:r>
            <w:proofErr w:type="spellStart"/>
            <w:r w:rsidRPr="00C13ED8">
              <w:rPr>
                <w:rFonts w:ascii="Times New Roman" w:eastAsia="Times New Roman" w:hAnsi="Times New Roman" w:cs="Times New Roman"/>
                <w:color w:val="000000"/>
                <w:sz w:val="18"/>
                <w:szCs w:val="18"/>
                <w:lang w:val="en-US" w:eastAsia="en-US"/>
              </w:rPr>
              <w:t>programet</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rindërtimit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si</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reagim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ndaj</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fatkeqësive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natyrore</w:t>
            </w:r>
            <w:proofErr w:type="spellEnd"/>
          </w:p>
        </w:tc>
        <w:tc>
          <w:tcPr>
            <w:tcW w:w="1287" w:type="dxa"/>
            <w:tcBorders>
              <w:top w:val="nil"/>
              <w:left w:val="nil"/>
              <w:bottom w:val="single" w:sz="8" w:space="0" w:color="auto"/>
              <w:right w:val="single" w:sz="8" w:space="0" w:color="auto"/>
            </w:tcBorders>
            <w:noWrap/>
            <w:vAlign w:val="center"/>
            <w:hideMark/>
          </w:tcPr>
          <w:p w14:paraId="3D8A69BF" w14:textId="4911B44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2,290</w:t>
            </w:r>
          </w:p>
        </w:tc>
        <w:tc>
          <w:tcPr>
            <w:tcW w:w="1134" w:type="dxa"/>
            <w:tcBorders>
              <w:top w:val="nil"/>
              <w:left w:val="nil"/>
              <w:bottom w:val="single" w:sz="8" w:space="0" w:color="auto"/>
              <w:right w:val="single" w:sz="8" w:space="0" w:color="auto"/>
            </w:tcBorders>
            <w:noWrap/>
            <w:vAlign w:val="center"/>
            <w:hideMark/>
          </w:tcPr>
          <w:p w14:paraId="02078A4D" w14:textId="2D42074D"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2,431</w:t>
            </w:r>
          </w:p>
        </w:tc>
        <w:tc>
          <w:tcPr>
            <w:tcW w:w="1134" w:type="dxa"/>
            <w:tcBorders>
              <w:top w:val="nil"/>
              <w:left w:val="nil"/>
              <w:bottom w:val="single" w:sz="8" w:space="0" w:color="auto"/>
              <w:right w:val="single" w:sz="8" w:space="0" w:color="auto"/>
            </w:tcBorders>
            <w:noWrap/>
            <w:vAlign w:val="center"/>
            <w:hideMark/>
          </w:tcPr>
          <w:p w14:paraId="76514B24" w14:textId="0DF9AA12"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2,268</w:t>
            </w:r>
          </w:p>
        </w:tc>
        <w:tc>
          <w:tcPr>
            <w:tcW w:w="1417" w:type="dxa"/>
            <w:tcBorders>
              <w:top w:val="nil"/>
              <w:left w:val="nil"/>
              <w:bottom w:val="single" w:sz="8" w:space="0" w:color="auto"/>
              <w:right w:val="single" w:sz="8" w:space="0" w:color="auto"/>
            </w:tcBorders>
            <w:noWrap/>
            <w:vAlign w:val="center"/>
            <w:hideMark/>
          </w:tcPr>
          <w:p w14:paraId="27BC9380" w14:textId="5D658FB0"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2,533</w:t>
            </w:r>
          </w:p>
        </w:tc>
      </w:tr>
      <w:tr w:rsidR="00C13ED8" w:rsidRPr="00C13ED8" w14:paraId="1DD62263" w14:textId="77777777" w:rsidTr="00C13ED8">
        <w:trPr>
          <w:trHeight w:val="315"/>
        </w:trPr>
        <w:tc>
          <w:tcPr>
            <w:tcW w:w="4232" w:type="dxa"/>
            <w:tcBorders>
              <w:top w:val="nil"/>
              <w:left w:val="nil"/>
              <w:bottom w:val="single" w:sz="8" w:space="0" w:color="auto"/>
              <w:right w:val="single" w:sz="8" w:space="0" w:color="auto"/>
            </w:tcBorders>
            <w:vAlign w:val="center"/>
            <w:hideMark/>
          </w:tcPr>
          <w:p w14:paraId="20378006" w14:textId="77777777" w:rsidR="00C13ED8" w:rsidRPr="00C13ED8" w:rsidRDefault="00C13ED8" w:rsidP="00C13ED8">
            <w:pPr>
              <w:spacing w:line="240" w:lineRule="auto"/>
              <w:contextualSpacing w:val="0"/>
              <w:rPr>
                <w:rFonts w:ascii="Times New Roman" w:eastAsia="Times New Roman" w:hAnsi="Times New Roman" w:cs="Times New Roman"/>
                <w:color w:val="004F88"/>
                <w:sz w:val="18"/>
                <w:szCs w:val="18"/>
                <w:lang w:val="en-US" w:eastAsia="en-US"/>
              </w:rPr>
            </w:pPr>
            <w:proofErr w:type="spellStart"/>
            <w:r w:rsidRPr="00C13ED8">
              <w:rPr>
                <w:rFonts w:ascii="Times New Roman" w:eastAsia="Times New Roman" w:hAnsi="Times New Roman" w:cs="Times New Roman"/>
                <w:color w:val="004F88"/>
                <w:sz w:val="18"/>
                <w:szCs w:val="18"/>
                <w:lang w:val="en-US" w:eastAsia="en-US"/>
              </w:rPr>
              <w:t>Përjashtim</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nga</w:t>
            </w:r>
            <w:proofErr w:type="spellEnd"/>
            <w:r w:rsidRPr="00C13ED8">
              <w:rPr>
                <w:rFonts w:ascii="Times New Roman" w:eastAsia="Times New Roman" w:hAnsi="Times New Roman" w:cs="Times New Roman"/>
                <w:color w:val="004F88"/>
                <w:sz w:val="18"/>
                <w:szCs w:val="18"/>
                <w:lang w:val="en-US" w:eastAsia="en-US"/>
              </w:rPr>
              <w:t xml:space="preserve"> TVSH </w:t>
            </w:r>
            <w:proofErr w:type="spellStart"/>
            <w:r w:rsidRPr="00C13ED8">
              <w:rPr>
                <w:rFonts w:ascii="Times New Roman" w:eastAsia="Times New Roman" w:hAnsi="Times New Roman" w:cs="Times New Roman"/>
                <w:color w:val="004F88"/>
                <w:sz w:val="18"/>
                <w:szCs w:val="18"/>
                <w:lang w:val="en-US" w:eastAsia="en-US"/>
              </w:rPr>
              <w:t>për</w:t>
            </w:r>
            <w:proofErr w:type="spellEnd"/>
            <w:r w:rsidRPr="00C13ED8">
              <w:rPr>
                <w:rFonts w:ascii="Times New Roman" w:eastAsia="Times New Roman" w:hAnsi="Times New Roman" w:cs="Times New Roman"/>
                <w:color w:val="004F88"/>
                <w:sz w:val="18"/>
                <w:szCs w:val="18"/>
                <w:lang w:val="en-US" w:eastAsia="en-US"/>
              </w:rPr>
              <w:t xml:space="preserve"> importin e </w:t>
            </w:r>
            <w:proofErr w:type="spellStart"/>
            <w:r w:rsidRPr="00C13ED8">
              <w:rPr>
                <w:rFonts w:ascii="Times New Roman" w:eastAsia="Times New Roman" w:hAnsi="Times New Roman" w:cs="Times New Roman"/>
                <w:color w:val="004F88"/>
                <w:sz w:val="18"/>
                <w:szCs w:val="18"/>
                <w:lang w:val="en-US" w:eastAsia="en-US"/>
              </w:rPr>
              <w:t>disa</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makinerive</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dhe</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pajisjeve</w:t>
            </w:r>
            <w:proofErr w:type="spellEnd"/>
          </w:p>
        </w:tc>
        <w:tc>
          <w:tcPr>
            <w:tcW w:w="1287" w:type="dxa"/>
            <w:tcBorders>
              <w:top w:val="nil"/>
              <w:left w:val="nil"/>
              <w:bottom w:val="single" w:sz="8" w:space="0" w:color="auto"/>
              <w:right w:val="single" w:sz="8" w:space="0" w:color="auto"/>
            </w:tcBorders>
            <w:shd w:val="clear" w:color="000000" w:fill="BFBFBF"/>
            <w:noWrap/>
            <w:vAlign w:val="center"/>
            <w:hideMark/>
          </w:tcPr>
          <w:p w14:paraId="0C372114" w14:textId="4E60FB3C"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r w:rsidRPr="00C13ED8">
              <w:rPr>
                <w:rFonts w:ascii="Times New Roman" w:eastAsia="Times New Roman" w:hAnsi="Times New Roman" w:cs="Times New Roman"/>
                <w:color w:val="305496"/>
                <w:sz w:val="16"/>
                <w:szCs w:val="16"/>
                <w:lang w:val="en-US" w:eastAsia="en-US"/>
              </w:rPr>
              <w:t>1,200</w:t>
            </w:r>
          </w:p>
        </w:tc>
        <w:tc>
          <w:tcPr>
            <w:tcW w:w="1134" w:type="dxa"/>
            <w:tcBorders>
              <w:top w:val="nil"/>
              <w:left w:val="nil"/>
              <w:bottom w:val="single" w:sz="8" w:space="0" w:color="auto"/>
              <w:right w:val="single" w:sz="8" w:space="0" w:color="auto"/>
            </w:tcBorders>
            <w:shd w:val="clear" w:color="000000" w:fill="BFBFBF"/>
            <w:noWrap/>
            <w:vAlign w:val="center"/>
            <w:hideMark/>
          </w:tcPr>
          <w:p w14:paraId="39FCA6E7" w14:textId="1B358D13"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r w:rsidRPr="00C13ED8">
              <w:rPr>
                <w:rFonts w:ascii="Times New Roman" w:eastAsia="Times New Roman" w:hAnsi="Times New Roman" w:cs="Times New Roman"/>
                <w:color w:val="305496"/>
                <w:sz w:val="16"/>
                <w:szCs w:val="16"/>
                <w:lang w:val="en-US" w:eastAsia="en-US"/>
              </w:rPr>
              <w:t>999</w:t>
            </w:r>
          </w:p>
        </w:tc>
        <w:tc>
          <w:tcPr>
            <w:tcW w:w="1134" w:type="dxa"/>
            <w:tcBorders>
              <w:top w:val="nil"/>
              <w:left w:val="nil"/>
              <w:bottom w:val="single" w:sz="8" w:space="0" w:color="auto"/>
              <w:right w:val="single" w:sz="8" w:space="0" w:color="auto"/>
            </w:tcBorders>
            <w:shd w:val="clear" w:color="000000" w:fill="BFBFBF"/>
            <w:noWrap/>
            <w:vAlign w:val="center"/>
            <w:hideMark/>
          </w:tcPr>
          <w:p w14:paraId="2C9BACF5" w14:textId="5AE9C6AA"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r w:rsidRPr="00C13ED8">
              <w:rPr>
                <w:rFonts w:ascii="Times New Roman" w:eastAsia="Times New Roman" w:hAnsi="Times New Roman" w:cs="Times New Roman"/>
                <w:color w:val="305496"/>
                <w:sz w:val="16"/>
                <w:szCs w:val="16"/>
                <w:lang w:val="en-US" w:eastAsia="en-US"/>
              </w:rPr>
              <w:t>1,349</w:t>
            </w:r>
          </w:p>
        </w:tc>
        <w:tc>
          <w:tcPr>
            <w:tcW w:w="1417" w:type="dxa"/>
            <w:tcBorders>
              <w:top w:val="nil"/>
              <w:left w:val="nil"/>
              <w:bottom w:val="single" w:sz="8" w:space="0" w:color="auto"/>
              <w:right w:val="single" w:sz="8" w:space="0" w:color="auto"/>
            </w:tcBorders>
            <w:shd w:val="clear" w:color="000000" w:fill="BFBFBF"/>
            <w:noWrap/>
            <w:vAlign w:val="center"/>
            <w:hideMark/>
          </w:tcPr>
          <w:p w14:paraId="6B46FFF4" w14:textId="5B6CD8A2"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r w:rsidRPr="00C13ED8">
              <w:rPr>
                <w:rFonts w:ascii="Times New Roman" w:eastAsia="Times New Roman" w:hAnsi="Times New Roman" w:cs="Times New Roman"/>
                <w:color w:val="305496"/>
                <w:sz w:val="16"/>
                <w:szCs w:val="16"/>
                <w:lang w:val="en-US" w:eastAsia="en-US"/>
              </w:rPr>
              <w:t>1,428</w:t>
            </w:r>
          </w:p>
        </w:tc>
      </w:tr>
      <w:tr w:rsidR="00C13ED8" w:rsidRPr="00C13ED8" w14:paraId="00F9ED73" w14:textId="77777777" w:rsidTr="00C13ED8">
        <w:trPr>
          <w:trHeight w:val="315"/>
        </w:trPr>
        <w:tc>
          <w:tcPr>
            <w:tcW w:w="4232" w:type="dxa"/>
            <w:tcBorders>
              <w:top w:val="nil"/>
              <w:left w:val="nil"/>
              <w:bottom w:val="single" w:sz="8" w:space="0" w:color="auto"/>
              <w:right w:val="single" w:sz="8" w:space="0" w:color="auto"/>
            </w:tcBorders>
            <w:vAlign w:val="center"/>
            <w:hideMark/>
          </w:tcPr>
          <w:p w14:paraId="6F6118AF"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Përjashtim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TVSH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importin e </w:t>
            </w:r>
            <w:proofErr w:type="spellStart"/>
            <w:r w:rsidRPr="00C13ED8">
              <w:rPr>
                <w:rFonts w:ascii="Times New Roman" w:eastAsia="Times New Roman" w:hAnsi="Times New Roman" w:cs="Times New Roman"/>
                <w:color w:val="000000"/>
                <w:sz w:val="18"/>
                <w:szCs w:val="18"/>
                <w:lang w:val="en-US" w:eastAsia="en-US"/>
              </w:rPr>
              <w:t>kafshëve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gjalla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majmëri</w:t>
            </w:r>
            <w:proofErr w:type="spellEnd"/>
          </w:p>
        </w:tc>
        <w:tc>
          <w:tcPr>
            <w:tcW w:w="1287" w:type="dxa"/>
            <w:tcBorders>
              <w:top w:val="nil"/>
              <w:left w:val="nil"/>
              <w:bottom w:val="single" w:sz="8" w:space="0" w:color="auto"/>
              <w:right w:val="single" w:sz="8" w:space="0" w:color="auto"/>
            </w:tcBorders>
            <w:noWrap/>
            <w:vAlign w:val="center"/>
            <w:hideMark/>
          </w:tcPr>
          <w:p w14:paraId="7AFCD35A" w14:textId="4634D144"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177</w:t>
            </w:r>
          </w:p>
        </w:tc>
        <w:tc>
          <w:tcPr>
            <w:tcW w:w="1134" w:type="dxa"/>
            <w:tcBorders>
              <w:top w:val="nil"/>
              <w:left w:val="nil"/>
              <w:bottom w:val="single" w:sz="8" w:space="0" w:color="auto"/>
              <w:right w:val="single" w:sz="8" w:space="0" w:color="auto"/>
            </w:tcBorders>
            <w:noWrap/>
            <w:vAlign w:val="center"/>
            <w:hideMark/>
          </w:tcPr>
          <w:p w14:paraId="5045258C" w14:textId="6B1D5D0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177</w:t>
            </w:r>
          </w:p>
        </w:tc>
        <w:tc>
          <w:tcPr>
            <w:tcW w:w="1134" w:type="dxa"/>
            <w:tcBorders>
              <w:top w:val="nil"/>
              <w:left w:val="nil"/>
              <w:bottom w:val="single" w:sz="8" w:space="0" w:color="auto"/>
              <w:right w:val="single" w:sz="8" w:space="0" w:color="auto"/>
            </w:tcBorders>
            <w:noWrap/>
            <w:vAlign w:val="center"/>
            <w:hideMark/>
          </w:tcPr>
          <w:p w14:paraId="07BE3D76" w14:textId="2D336F9F"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167</w:t>
            </w:r>
          </w:p>
        </w:tc>
        <w:tc>
          <w:tcPr>
            <w:tcW w:w="1417" w:type="dxa"/>
            <w:tcBorders>
              <w:top w:val="nil"/>
              <w:left w:val="nil"/>
              <w:bottom w:val="single" w:sz="8" w:space="0" w:color="auto"/>
              <w:right w:val="single" w:sz="8" w:space="0" w:color="auto"/>
            </w:tcBorders>
            <w:noWrap/>
            <w:vAlign w:val="center"/>
            <w:hideMark/>
          </w:tcPr>
          <w:p w14:paraId="284883ED" w14:textId="2E889BFE"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sidRPr="00C13ED8">
              <w:rPr>
                <w:rFonts w:ascii="Times New Roman" w:eastAsia="Times New Roman" w:hAnsi="Times New Roman" w:cs="Times New Roman"/>
                <w:color w:val="000000"/>
                <w:sz w:val="16"/>
                <w:szCs w:val="16"/>
                <w:lang w:val="en-US" w:eastAsia="en-US"/>
              </w:rPr>
              <w:t>185</w:t>
            </w:r>
          </w:p>
        </w:tc>
      </w:tr>
      <w:tr w:rsidR="00C13ED8" w:rsidRPr="00C13ED8" w14:paraId="50485DC9" w14:textId="77777777" w:rsidTr="00C13ED8">
        <w:trPr>
          <w:trHeight w:val="315"/>
        </w:trPr>
        <w:tc>
          <w:tcPr>
            <w:tcW w:w="4232" w:type="dxa"/>
            <w:tcBorders>
              <w:top w:val="nil"/>
              <w:left w:val="nil"/>
              <w:bottom w:val="single" w:sz="8" w:space="0" w:color="auto"/>
              <w:right w:val="single" w:sz="8" w:space="0" w:color="auto"/>
            </w:tcBorders>
            <w:vAlign w:val="center"/>
            <w:hideMark/>
          </w:tcPr>
          <w:p w14:paraId="7F79B03E" w14:textId="77777777" w:rsidR="00C13ED8" w:rsidRPr="00C13ED8" w:rsidRDefault="00C13ED8" w:rsidP="00C13ED8">
            <w:pPr>
              <w:spacing w:line="240" w:lineRule="auto"/>
              <w:contextualSpacing w:val="0"/>
              <w:rPr>
                <w:rFonts w:ascii="Times New Roman" w:eastAsia="Times New Roman" w:hAnsi="Times New Roman" w:cs="Times New Roman"/>
                <w:color w:val="004F88"/>
                <w:sz w:val="18"/>
                <w:szCs w:val="18"/>
                <w:lang w:val="en-US" w:eastAsia="en-US"/>
              </w:rPr>
            </w:pPr>
            <w:proofErr w:type="spellStart"/>
            <w:r w:rsidRPr="00C13ED8">
              <w:rPr>
                <w:rFonts w:ascii="Times New Roman" w:eastAsia="Times New Roman" w:hAnsi="Times New Roman" w:cs="Times New Roman"/>
                <w:color w:val="004F88"/>
                <w:sz w:val="18"/>
                <w:szCs w:val="18"/>
                <w:lang w:val="en-US" w:eastAsia="en-US"/>
              </w:rPr>
              <w:t>Përjashtim</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nga</w:t>
            </w:r>
            <w:proofErr w:type="spellEnd"/>
            <w:r w:rsidRPr="00C13ED8">
              <w:rPr>
                <w:rFonts w:ascii="Times New Roman" w:eastAsia="Times New Roman" w:hAnsi="Times New Roman" w:cs="Times New Roman"/>
                <w:color w:val="004F88"/>
                <w:sz w:val="18"/>
                <w:szCs w:val="18"/>
                <w:lang w:val="en-US" w:eastAsia="en-US"/>
              </w:rPr>
              <w:t xml:space="preserve"> TVSH </w:t>
            </w:r>
            <w:proofErr w:type="spellStart"/>
            <w:r w:rsidRPr="00C13ED8">
              <w:rPr>
                <w:rFonts w:ascii="Times New Roman" w:eastAsia="Times New Roman" w:hAnsi="Times New Roman" w:cs="Times New Roman"/>
                <w:color w:val="004F88"/>
                <w:sz w:val="18"/>
                <w:szCs w:val="18"/>
                <w:lang w:val="en-US" w:eastAsia="en-US"/>
              </w:rPr>
              <w:t>për</w:t>
            </w:r>
            <w:proofErr w:type="spellEnd"/>
            <w:r w:rsidRPr="00C13ED8">
              <w:rPr>
                <w:rFonts w:ascii="Times New Roman" w:eastAsia="Times New Roman" w:hAnsi="Times New Roman" w:cs="Times New Roman"/>
                <w:color w:val="004F88"/>
                <w:sz w:val="18"/>
                <w:szCs w:val="18"/>
                <w:lang w:val="en-US" w:eastAsia="en-US"/>
              </w:rPr>
              <w:t xml:space="preserve"> importin e </w:t>
            </w:r>
            <w:proofErr w:type="spellStart"/>
            <w:r w:rsidRPr="00C13ED8">
              <w:rPr>
                <w:rFonts w:ascii="Times New Roman" w:eastAsia="Times New Roman" w:hAnsi="Times New Roman" w:cs="Times New Roman"/>
                <w:color w:val="004F88"/>
                <w:sz w:val="18"/>
                <w:szCs w:val="18"/>
                <w:lang w:val="en-US" w:eastAsia="en-US"/>
              </w:rPr>
              <w:t>jahteve</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dhe</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mjeteve</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të</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tjera</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ujore</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për</w:t>
            </w:r>
            <w:proofErr w:type="spellEnd"/>
            <w:r w:rsidRPr="00C13ED8">
              <w:rPr>
                <w:rFonts w:ascii="Times New Roman" w:eastAsia="Times New Roman" w:hAnsi="Times New Roman" w:cs="Times New Roman"/>
                <w:color w:val="004F88"/>
                <w:sz w:val="18"/>
                <w:szCs w:val="18"/>
                <w:lang w:val="en-US" w:eastAsia="en-US"/>
              </w:rPr>
              <w:t xml:space="preserve"> </w:t>
            </w:r>
            <w:proofErr w:type="spellStart"/>
            <w:r w:rsidRPr="00C13ED8">
              <w:rPr>
                <w:rFonts w:ascii="Times New Roman" w:eastAsia="Times New Roman" w:hAnsi="Times New Roman" w:cs="Times New Roman"/>
                <w:color w:val="004F88"/>
                <w:sz w:val="18"/>
                <w:szCs w:val="18"/>
                <w:lang w:val="en-US" w:eastAsia="en-US"/>
              </w:rPr>
              <w:t>kënaqësi</w:t>
            </w:r>
            <w:proofErr w:type="spellEnd"/>
          </w:p>
        </w:tc>
        <w:tc>
          <w:tcPr>
            <w:tcW w:w="1287" w:type="dxa"/>
            <w:tcBorders>
              <w:top w:val="nil"/>
              <w:left w:val="nil"/>
              <w:bottom w:val="single" w:sz="8" w:space="0" w:color="auto"/>
              <w:right w:val="single" w:sz="8" w:space="0" w:color="auto"/>
            </w:tcBorders>
            <w:shd w:val="clear" w:color="000000" w:fill="BFBFBF"/>
            <w:noWrap/>
            <w:vAlign w:val="center"/>
            <w:hideMark/>
          </w:tcPr>
          <w:p w14:paraId="7A6B3B82" w14:textId="11875B88"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r w:rsidRPr="00C13ED8">
              <w:rPr>
                <w:rFonts w:ascii="Times New Roman" w:eastAsia="Times New Roman" w:hAnsi="Times New Roman" w:cs="Times New Roman"/>
                <w:color w:val="305496"/>
                <w:sz w:val="16"/>
                <w:szCs w:val="16"/>
                <w:lang w:val="en-US" w:eastAsia="en-US"/>
              </w:rPr>
              <w:t>140</w:t>
            </w:r>
          </w:p>
        </w:tc>
        <w:tc>
          <w:tcPr>
            <w:tcW w:w="1134" w:type="dxa"/>
            <w:tcBorders>
              <w:top w:val="nil"/>
              <w:left w:val="nil"/>
              <w:bottom w:val="single" w:sz="8" w:space="0" w:color="auto"/>
              <w:right w:val="single" w:sz="8" w:space="0" w:color="auto"/>
            </w:tcBorders>
            <w:shd w:val="clear" w:color="000000" w:fill="BFBFBF"/>
            <w:noWrap/>
            <w:vAlign w:val="center"/>
            <w:hideMark/>
          </w:tcPr>
          <w:p w14:paraId="7ED6F1EB" w14:textId="789464C2"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r w:rsidRPr="00C13ED8">
              <w:rPr>
                <w:rFonts w:ascii="Times New Roman" w:eastAsia="Times New Roman" w:hAnsi="Times New Roman" w:cs="Times New Roman"/>
                <w:color w:val="305496"/>
                <w:sz w:val="16"/>
                <w:szCs w:val="16"/>
                <w:lang w:val="en-US" w:eastAsia="en-US"/>
              </w:rPr>
              <w:t>171</w:t>
            </w:r>
          </w:p>
        </w:tc>
        <w:tc>
          <w:tcPr>
            <w:tcW w:w="1134" w:type="dxa"/>
            <w:tcBorders>
              <w:top w:val="nil"/>
              <w:left w:val="nil"/>
              <w:bottom w:val="single" w:sz="8" w:space="0" w:color="auto"/>
              <w:right w:val="single" w:sz="8" w:space="0" w:color="auto"/>
            </w:tcBorders>
            <w:shd w:val="clear" w:color="000000" w:fill="BFBFBF"/>
            <w:noWrap/>
            <w:vAlign w:val="center"/>
            <w:hideMark/>
          </w:tcPr>
          <w:p w14:paraId="170BC2C7" w14:textId="0CEDE458"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r w:rsidRPr="00C13ED8">
              <w:rPr>
                <w:rFonts w:ascii="Times New Roman" w:eastAsia="Times New Roman" w:hAnsi="Times New Roman" w:cs="Times New Roman"/>
                <w:color w:val="305496"/>
                <w:sz w:val="16"/>
                <w:szCs w:val="16"/>
                <w:lang w:val="en-US" w:eastAsia="en-US"/>
              </w:rPr>
              <w:t>181</w:t>
            </w:r>
          </w:p>
        </w:tc>
        <w:tc>
          <w:tcPr>
            <w:tcW w:w="1417" w:type="dxa"/>
            <w:tcBorders>
              <w:top w:val="nil"/>
              <w:left w:val="nil"/>
              <w:bottom w:val="single" w:sz="8" w:space="0" w:color="auto"/>
              <w:right w:val="single" w:sz="8" w:space="0" w:color="auto"/>
            </w:tcBorders>
            <w:shd w:val="clear" w:color="000000" w:fill="BFBFBF"/>
            <w:noWrap/>
            <w:vAlign w:val="center"/>
            <w:hideMark/>
          </w:tcPr>
          <w:p w14:paraId="393C1041" w14:textId="3227C17F" w:rsidR="00C13ED8" w:rsidRPr="00C13ED8" w:rsidRDefault="00C13ED8" w:rsidP="00C13ED8">
            <w:pPr>
              <w:spacing w:line="240" w:lineRule="auto"/>
              <w:contextualSpacing w:val="0"/>
              <w:jc w:val="center"/>
              <w:rPr>
                <w:rFonts w:ascii="Times New Roman" w:eastAsia="Times New Roman" w:hAnsi="Times New Roman" w:cs="Times New Roman"/>
                <w:color w:val="305496"/>
                <w:sz w:val="16"/>
                <w:szCs w:val="16"/>
                <w:lang w:val="en-US" w:eastAsia="en-US"/>
              </w:rPr>
            </w:pPr>
            <w:r w:rsidRPr="00C13ED8">
              <w:rPr>
                <w:rFonts w:ascii="Times New Roman" w:eastAsia="Times New Roman" w:hAnsi="Times New Roman" w:cs="Times New Roman"/>
                <w:color w:val="305496"/>
                <w:sz w:val="16"/>
                <w:szCs w:val="16"/>
                <w:lang w:val="en-US" w:eastAsia="en-US"/>
              </w:rPr>
              <w:t>249</w:t>
            </w:r>
          </w:p>
        </w:tc>
      </w:tr>
      <w:tr w:rsidR="00C13ED8" w:rsidRPr="00C13ED8" w14:paraId="376B8117" w14:textId="77777777" w:rsidTr="00C13ED8">
        <w:trPr>
          <w:trHeight w:val="315"/>
        </w:trPr>
        <w:tc>
          <w:tcPr>
            <w:tcW w:w="4232" w:type="dxa"/>
            <w:tcBorders>
              <w:top w:val="nil"/>
              <w:left w:val="nil"/>
              <w:bottom w:val="single" w:sz="8" w:space="0" w:color="auto"/>
              <w:right w:val="single" w:sz="8" w:space="0" w:color="auto"/>
            </w:tcBorders>
            <w:vAlign w:val="center"/>
            <w:hideMark/>
          </w:tcPr>
          <w:p w14:paraId="351F0F0F"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Përjashtim</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TVSH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importin e </w:t>
            </w:r>
            <w:proofErr w:type="spellStart"/>
            <w:r w:rsidRPr="00C13ED8">
              <w:rPr>
                <w:rFonts w:ascii="Times New Roman" w:eastAsia="Times New Roman" w:hAnsi="Times New Roman" w:cs="Times New Roman"/>
                <w:color w:val="000000"/>
                <w:sz w:val="18"/>
                <w:szCs w:val="18"/>
                <w:lang w:val="en-US" w:eastAsia="en-US"/>
              </w:rPr>
              <w:t>mallrave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për</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realizimin</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projekteve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financuara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nga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donatorët</w:t>
            </w:r>
            <w:proofErr w:type="spellEnd"/>
          </w:p>
        </w:tc>
        <w:tc>
          <w:tcPr>
            <w:tcW w:w="1287" w:type="dxa"/>
            <w:tcBorders>
              <w:top w:val="nil"/>
              <w:left w:val="nil"/>
              <w:bottom w:val="single" w:sz="8" w:space="0" w:color="auto"/>
              <w:right w:val="single" w:sz="8" w:space="0" w:color="auto"/>
            </w:tcBorders>
            <w:noWrap/>
            <w:vAlign w:val="center"/>
            <w:hideMark/>
          </w:tcPr>
          <w:p w14:paraId="039176B7" w14:textId="297C3AEB"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c>
          <w:tcPr>
            <w:tcW w:w="1134" w:type="dxa"/>
            <w:tcBorders>
              <w:top w:val="nil"/>
              <w:left w:val="nil"/>
              <w:bottom w:val="single" w:sz="8" w:space="0" w:color="auto"/>
              <w:right w:val="single" w:sz="8" w:space="0" w:color="auto"/>
            </w:tcBorders>
            <w:noWrap/>
            <w:vAlign w:val="center"/>
            <w:hideMark/>
          </w:tcPr>
          <w:p w14:paraId="7E8400CD" w14:textId="1DED1281"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c>
          <w:tcPr>
            <w:tcW w:w="1134" w:type="dxa"/>
            <w:tcBorders>
              <w:top w:val="nil"/>
              <w:left w:val="nil"/>
              <w:bottom w:val="single" w:sz="8" w:space="0" w:color="auto"/>
              <w:right w:val="single" w:sz="8" w:space="0" w:color="auto"/>
            </w:tcBorders>
            <w:noWrap/>
            <w:vAlign w:val="center"/>
            <w:hideMark/>
          </w:tcPr>
          <w:p w14:paraId="291FACC3" w14:textId="2AEB9D21"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c>
          <w:tcPr>
            <w:tcW w:w="1417" w:type="dxa"/>
            <w:tcBorders>
              <w:top w:val="nil"/>
              <w:left w:val="nil"/>
              <w:bottom w:val="single" w:sz="8" w:space="0" w:color="auto"/>
              <w:right w:val="single" w:sz="8" w:space="0" w:color="auto"/>
            </w:tcBorders>
            <w:noWrap/>
            <w:vAlign w:val="center"/>
            <w:hideMark/>
          </w:tcPr>
          <w:p w14:paraId="3F338B15" w14:textId="2BF7D2A8"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r>
      <w:tr w:rsidR="00C13ED8" w:rsidRPr="00C13ED8" w14:paraId="4C3989D6" w14:textId="77777777" w:rsidTr="00C13ED8">
        <w:trPr>
          <w:trHeight w:val="315"/>
        </w:trPr>
        <w:tc>
          <w:tcPr>
            <w:tcW w:w="4232" w:type="dxa"/>
            <w:tcBorders>
              <w:top w:val="nil"/>
              <w:left w:val="nil"/>
              <w:bottom w:val="single" w:sz="8" w:space="0" w:color="auto"/>
              <w:right w:val="single" w:sz="8" w:space="0" w:color="auto"/>
            </w:tcBorders>
            <w:vAlign w:val="center"/>
            <w:hideMark/>
          </w:tcPr>
          <w:p w14:paraId="7CC1EB43"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Normë</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reduktuar</w:t>
            </w:r>
            <w:proofErr w:type="spellEnd"/>
            <w:r w:rsidRPr="00C13ED8">
              <w:rPr>
                <w:rFonts w:ascii="Times New Roman" w:eastAsia="Times New Roman" w:hAnsi="Times New Roman" w:cs="Times New Roman"/>
                <w:color w:val="000000"/>
                <w:sz w:val="18"/>
                <w:szCs w:val="18"/>
                <w:lang w:val="en-US" w:eastAsia="en-US"/>
              </w:rPr>
              <w:t xml:space="preserve"> e TVSH-</w:t>
            </w:r>
            <w:proofErr w:type="spellStart"/>
            <w:r w:rsidRPr="00C13ED8">
              <w:rPr>
                <w:rFonts w:ascii="Times New Roman" w:eastAsia="Times New Roman" w:hAnsi="Times New Roman" w:cs="Times New Roman"/>
                <w:color w:val="000000"/>
                <w:sz w:val="18"/>
                <w:szCs w:val="18"/>
                <w:lang w:val="en-US" w:eastAsia="en-US"/>
              </w:rPr>
              <w:t>së</w:t>
            </w:r>
            <w:proofErr w:type="spellEnd"/>
            <w:r w:rsidRPr="00C13ED8">
              <w:rPr>
                <w:rFonts w:ascii="Times New Roman" w:eastAsia="Times New Roman" w:hAnsi="Times New Roman" w:cs="Times New Roman"/>
                <w:color w:val="000000"/>
                <w:sz w:val="18"/>
                <w:szCs w:val="18"/>
                <w:lang w:val="en-US" w:eastAsia="en-US"/>
              </w:rPr>
              <w:t xml:space="preserve"> 10% </w:t>
            </w:r>
            <w:proofErr w:type="spellStart"/>
            <w:r w:rsidRPr="00C13ED8">
              <w:rPr>
                <w:rFonts w:ascii="Times New Roman" w:eastAsia="Times New Roman" w:hAnsi="Times New Roman" w:cs="Times New Roman"/>
                <w:color w:val="000000"/>
                <w:sz w:val="18"/>
                <w:szCs w:val="18"/>
                <w:lang w:val="en-US" w:eastAsia="en-US"/>
              </w:rPr>
              <w:t>mbi</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furnizimin</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armatimit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ushtarak</w:t>
            </w:r>
            <w:proofErr w:type="spellEnd"/>
          </w:p>
        </w:tc>
        <w:tc>
          <w:tcPr>
            <w:tcW w:w="1287" w:type="dxa"/>
            <w:tcBorders>
              <w:top w:val="nil"/>
              <w:left w:val="nil"/>
              <w:bottom w:val="single" w:sz="8" w:space="0" w:color="auto"/>
              <w:right w:val="single" w:sz="8" w:space="0" w:color="auto"/>
            </w:tcBorders>
            <w:noWrap/>
            <w:vAlign w:val="center"/>
            <w:hideMark/>
          </w:tcPr>
          <w:p w14:paraId="366B6B0B" w14:textId="5D593E70"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c>
          <w:tcPr>
            <w:tcW w:w="1134" w:type="dxa"/>
            <w:tcBorders>
              <w:top w:val="nil"/>
              <w:left w:val="nil"/>
              <w:bottom w:val="single" w:sz="8" w:space="0" w:color="auto"/>
              <w:right w:val="single" w:sz="8" w:space="0" w:color="auto"/>
            </w:tcBorders>
            <w:noWrap/>
            <w:vAlign w:val="center"/>
            <w:hideMark/>
          </w:tcPr>
          <w:p w14:paraId="51F648A8" w14:textId="43BD2C7F"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c>
          <w:tcPr>
            <w:tcW w:w="1134" w:type="dxa"/>
            <w:tcBorders>
              <w:top w:val="nil"/>
              <w:left w:val="nil"/>
              <w:bottom w:val="single" w:sz="8" w:space="0" w:color="auto"/>
              <w:right w:val="single" w:sz="8" w:space="0" w:color="auto"/>
            </w:tcBorders>
            <w:noWrap/>
            <w:vAlign w:val="center"/>
            <w:hideMark/>
          </w:tcPr>
          <w:p w14:paraId="704E2FB1" w14:textId="4B60EDDC"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c>
          <w:tcPr>
            <w:tcW w:w="1417" w:type="dxa"/>
            <w:tcBorders>
              <w:top w:val="nil"/>
              <w:left w:val="nil"/>
              <w:bottom w:val="single" w:sz="8" w:space="0" w:color="auto"/>
              <w:right w:val="single" w:sz="8" w:space="0" w:color="auto"/>
            </w:tcBorders>
            <w:noWrap/>
            <w:vAlign w:val="center"/>
            <w:hideMark/>
          </w:tcPr>
          <w:p w14:paraId="02889144" w14:textId="6091F613"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r>
      <w:tr w:rsidR="00C13ED8" w:rsidRPr="00C13ED8" w14:paraId="6A1851FD" w14:textId="77777777" w:rsidTr="00C13ED8">
        <w:trPr>
          <w:trHeight w:val="315"/>
        </w:trPr>
        <w:tc>
          <w:tcPr>
            <w:tcW w:w="4232" w:type="dxa"/>
            <w:tcBorders>
              <w:top w:val="nil"/>
              <w:left w:val="nil"/>
              <w:bottom w:val="single" w:sz="8" w:space="0" w:color="auto"/>
              <w:right w:val="single" w:sz="8" w:space="0" w:color="auto"/>
            </w:tcBorders>
            <w:vAlign w:val="center"/>
            <w:hideMark/>
          </w:tcPr>
          <w:p w14:paraId="2F940DB6"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Lehtësira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fiskale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përdorura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parqet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teknologjike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dhe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shkencore</w:t>
            </w:r>
            <w:proofErr w:type="spellEnd"/>
          </w:p>
        </w:tc>
        <w:tc>
          <w:tcPr>
            <w:tcW w:w="1287" w:type="dxa"/>
            <w:tcBorders>
              <w:top w:val="nil"/>
              <w:left w:val="nil"/>
              <w:bottom w:val="single" w:sz="8" w:space="0" w:color="auto"/>
              <w:right w:val="single" w:sz="8" w:space="0" w:color="auto"/>
            </w:tcBorders>
            <w:noWrap/>
            <w:vAlign w:val="center"/>
            <w:hideMark/>
          </w:tcPr>
          <w:p w14:paraId="5DDEC5EC" w14:textId="5A9A18FB"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c>
          <w:tcPr>
            <w:tcW w:w="1134" w:type="dxa"/>
            <w:tcBorders>
              <w:top w:val="nil"/>
              <w:left w:val="nil"/>
              <w:bottom w:val="single" w:sz="8" w:space="0" w:color="auto"/>
              <w:right w:val="single" w:sz="8" w:space="0" w:color="auto"/>
            </w:tcBorders>
            <w:noWrap/>
            <w:vAlign w:val="center"/>
            <w:hideMark/>
          </w:tcPr>
          <w:p w14:paraId="465BE186" w14:textId="64BD4C78"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c>
          <w:tcPr>
            <w:tcW w:w="1134" w:type="dxa"/>
            <w:tcBorders>
              <w:top w:val="nil"/>
              <w:left w:val="nil"/>
              <w:bottom w:val="single" w:sz="8" w:space="0" w:color="auto"/>
              <w:right w:val="single" w:sz="8" w:space="0" w:color="auto"/>
            </w:tcBorders>
            <w:noWrap/>
            <w:vAlign w:val="center"/>
            <w:hideMark/>
          </w:tcPr>
          <w:p w14:paraId="4DE7B602" w14:textId="4D2B7807"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c>
          <w:tcPr>
            <w:tcW w:w="1417" w:type="dxa"/>
            <w:tcBorders>
              <w:top w:val="nil"/>
              <w:left w:val="nil"/>
              <w:bottom w:val="single" w:sz="8" w:space="0" w:color="auto"/>
              <w:right w:val="single" w:sz="8" w:space="0" w:color="auto"/>
            </w:tcBorders>
            <w:noWrap/>
            <w:vAlign w:val="center"/>
            <w:hideMark/>
          </w:tcPr>
          <w:p w14:paraId="4D3E4CE2" w14:textId="17A8759E"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r>
      <w:tr w:rsidR="00C13ED8" w:rsidRPr="00C13ED8" w14:paraId="01BEDF2E" w14:textId="77777777" w:rsidTr="00C13ED8">
        <w:trPr>
          <w:trHeight w:val="315"/>
        </w:trPr>
        <w:tc>
          <w:tcPr>
            <w:tcW w:w="4232" w:type="dxa"/>
            <w:tcBorders>
              <w:top w:val="nil"/>
              <w:left w:val="nil"/>
              <w:bottom w:val="single" w:sz="8" w:space="0" w:color="auto"/>
              <w:right w:val="single" w:sz="8" w:space="0" w:color="auto"/>
            </w:tcBorders>
            <w:vAlign w:val="center"/>
            <w:hideMark/>
          </w:tcPr>
          <w:p w14:paraId="3B8FA0F1" w14:textId="77777777" w:rsidR="00C13ED8" w:rsidRPr="00C13ED8" w:rsidRDefault="00C13ED8" w:rsidP="00C13ED8">
            <w:pPr>
              <w:spacing w:line="240" w:lineRule="auto"/>
              <w:contextualSpacing w:val="0"/>
              <w:rPr>
                <w:rFonts w:ascii="Times New Roman" w:eastAsia="Times New Roman" w:hAnsi="Times New Roman" w:cs="Times New Roman"/>
                <w:color w:val="000000"/>
                <w:sz w:val="18"/>
                <w:szCs w:val="18"/>
                <w:lang w:val="en-US" w:eastAsia="en-US"/>
              </w:rPr>
            </w:pPr>
            <w:proofErr w:type="spellStart"/>
            <w:r w:rsidRPr="00C13ED8">
              <w:rPr>
                <w:rFonts w:ascii="Times New Roman" w:eastAsia="Times New Roman" w:hAnsi="Times New Roman" w:cs="Times New Roman"/>
                <w:color w:val="000000"/>
                <w:sz w:val="18"/>
                <w:szCs w:val="18"/>
                <w:lang w:val="en-US" w:eastAsia="en-US"/>
              </w:rPr>
              <w:t>Lehtësira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fiskale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përdorura</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në</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zonën</w:t>
            </w:r>
            <w:proofErr w:type="spellEnd"/>
            <w:r w:rsidRPr="00C13ED8">
              <w:rPr>
                <w:rFonts w:ascii="Times New Roman" w:eastAsia="Times New Roman" w:hAnsi="Times New Roman" w:cs="Times New Roman"/>
                <w:color w:val="000000"/>
                <w:sz w:val="18"/>
                <w:szCs w:val="18"/>
                <w:lang w:val="en-US" w:eastAsia="en-US"/>
              </w:rPr>
              <w:t xml:space="preserve"> e </w:t>
            </w:r>
            <w:proofErr w:type="spellStart"/>
            <w:r w:rsidRPr="00C13ED8">
              <w:rPr>
                <w:rFonts w:ascii="Times New Roman" w:eastAsia="Times New Roman" w:hAnsi="Times New Roman" w:cs="Times New Roman"/>
                <w:color w:val="000000"/>
                <w:sz w:val="18"/>
                <w:szCs w:val="18"/>
                <w:lang w:val="en-US" w:eastAsia="en-US"/>
              </w:rPr>
              <w:t>zhvillimit</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teknologjik</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dhe</w:t>
            </w:r>
            <w:proofErr w:type="spellEnd"/>
            <w:r w:rsidRPr="00C13ED8">
              <w:rPr>
                <w:rFonts w:ascii="Times New Roman" w:eastAsia="Times New Roman" w:hAnsi="Times New Roman" w:cs="Times New Roman"/>
                <w:color w:val="000000"/>
                <w:sz w:val="18"/>
                <w:szCs w:val="18"/>
                <w:lang w:val="en-US" w:eastAsia="en-US"/>
              </w:rPr>
              <w:t xml:space="preserve"> </w:t>
            </w:r>
            <w:proofErr w:type="spellStart"/>
            <w:r w:rsidRPr="00C13ED8">
              <w:rPr>
                <w:rFonts w:ascii="Times New Roman" w:eastAsia="Times New Roman" w:hAnsi="Times New Roman" w:cs="Times New Roman"/>
                <w:color w:val="000000"/>
                <w:sz w:val="18"/>
                <w:szCs w:val="18"/>
                <w:lang w:val="en-US" w:eastAsia="en-US"/>
              </w:rPr>
              <w:t>ekonomik</w:t>
            </w:r>
            <w:proofErr w:type="spellEnd"/>
          </w:p>
        </w:tc>
        <w:tc>
          <w:tcPr>
            <w:tcW w:w="1287" w:type="dxa"/>
            <w:tcBorders>
              <w:top w:val="nil"/>
              <w:left w:val="nil"/>
              <w:bottom w:val="single" w:sz="8" w:space="0" w:color="auto"/>
              <w:right w:val="single" w:sz="8" w:space="0" w:color="auto"/>
            </w:tcBorders>
            <w:noWrap/>
            <w:vAlign w:val="center"/>
            <w:hideMark/>
          </w:tcPr>
          <w:p w14:paraId="101E020A" w14:textId="34B4F668"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c>
          <w:tcPr>
            <w:tcW w:w="1134" w:type="dxa"/>
            <w:tcBorders>
              <w:top w:val="nil"/>
              <w:left w:val="nil"/>
              <w:bottom w:val="single" w:sz="8" w:space="0" w:color="auto"/>
              <w:right w:val="single" w:sz="8" w:space="0" w:color="auto"/>
            </w:tcBorders>
            <w:noWrap/>
            <w:vAlign w:val="center"/>
            <w:hideMark/>
          </w:tcPr>
          <w:p w14:paraId="6A40EDDB" w14:textId="1D5DBC9D"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c>
          <w:tcPr>
            <w:tcW w:w="1134" w:type="dxa"/>
            <w:tcBorders>
              <w:top w:val="nil"/>
              <w:left w:val="nil"/>
              <w:bottom w:val="single" w:sz="8" w:space="0" w:color="auto"/>
              <w:right w:val="single" w:sz="8" w:space="0" w:color="auto"/>
            </w:tcBorders>
            <w:noWrap/>
            <w:vAlign w:val="center"/>
            <w:hideMark/>
          </w:tcPr>
          <w:p w14:paraId="57F1DB8D" w14:textId="30199BCB"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c>
          <w:tcPr>
            <w:tcW w:w="1417" w:type="dxa"/>
            <w:tcBorders>
              <w:top w:val="nil"/>
              <w:left w:val="nil"/>
              <w:bottom w:val="single" w:sz="8" w:space="0" w:color="auto"/>
              <w:right w:val="single" w:sz="8" w:space="0" w:color="auto"/>
            </w:tcBorders>
            <w:noWrap/>
            <w:vAlign w:val="center"/>
            <w:hideMark/>
          </w:tcPr>
          <w:p w14:paraId="748086C3" w14:textId="617A7C88" w:rsidR="00C13ED8" w:rsidRPr="00C13ED8" w:rsidRDefault="00C13ED8" w:rsidP="00C13ED8">
            <w:pPr>
              <w:spacing w:line="240" w:lineRule="auto"/>
              <w:contextualSpacing w:val="0"/>
              <w:jc w:val="center"/>
              <w:rPr>
                <w:rFonts w:ascii="Times New Roman" w:eastAsia="Times New Roman" w:hAnsi="Times New Roman" w:cs="Times New Roman"/>
                <w:color w:val="000000"/>
                <w:sz w:val="16"/>
                <w:szCs w:val="16"/>
                <w:lang w:val="en-US" w:eastAsia="en-US"/>
              </w:rPr>
            </w:pPr>
            <w:r>
              <w:rPr>
                <w:rFonts w:ascii="Times New Roman" w:eastAsia="Times New Roman" w:hAnsi="Times New Roman" w:cs="Times New Roman"/>
                <w:color w:val="000000"/>
                <w:sz w:val="16"/>
                <w:szCs w:val="16"/>
                <w:lang w:val="en-US" w:eastAsia="en-US"/>
              </w:rPr>
              <w:t>-</w:t>
            </w:r>
          </w:p>
        </w:tc>
      </w:tr>
      <w:tr w:rsidR="00C13ED8" w:rsidRPr="00C13ED8" w14:paraId="0E745C69" w14:textId="77777777" w:rsidTr="00C13ED8">
        <w:trPr>
          <w:trHeight w:val="315"/>
        </w:trPr>
        <w:tc>
          <w:tcPr>
            <w:tcW w:w="4232" w:type="dxa"/>
            <w:tcBorders>
              <w:top w:val="nil"/>
              <w:left w:val="nil"/>
              <w:bottom w:val="single" w:sz="8" w:space="0" w:color="auto"/>
              <w:right w:val="single" w:sz="8" w:space="0" w:color="auto"/>
            </w:tcBorders>
            <w:shd w:val="clear" w:color="000000" w:fill="A9D08E"/>
            <w:vAlign w:val="center"/>
            <w:hideMark/>
          </w:tcPr>
          <w:p w14:paraId="02A464BD" w14:textId="3204CCD5" w:rsidR="00C13ED8" w:rsidRPr="00C13ED8" w:rsidRDefault="00C13ED8" w:rsidP="00C13ED8">
            <w:pPr>
              <w:spacing w:line="240" w:lineRule="auto"/>
              <w:contextualSpacing w:val="0"/>
              <w:rPr>
                <w:rFonts w:ascii="Times New Roman" w:eastAsia="Times New Roman" w:hAnsi="Times New Roman" w:cs="Times New Roman"/>
                <w:b/>
                <w:bCs/>
                <w:color w:val="000000"/>
                <w:sz w:val="18"/>
                <w:szCs w:val="18"/>
                <w:lang w:val="en-US" w:eastAsia="en-US"/>
              </w:rPr>
            </w:pPr>
            <w:proofErr w:type="spellStart"/>
            <w:r>
              <w:rPr>
                <w:rFonts w:ascii="Times New Roman" w:eastAsia="Times New Roman" w:hAnsi="Times New Roman" w:cs="Times New Roman"/>
                <w:b/>
                <w:bCs/>
                <w:color w:val="000000"/>
                <w:sz w:val="18"/>
                <w:szCs w:val="18"/>
                <w:lang w:val="en-US" w:eastAsia="en-US"/>
              </w:rPr>
              <w:t>Totali</w:t>
            </w:r>
            <w:proofErr w:type="spellEnd"/>
            <w:r>
              <w:rPr>
                <w:rFonts w:ascii="Times New Roman" w:eastAsia="Times New Roman" w:hAnsi="Times New Roman" w:cs="Times New Roman"/>
                <w:b/>
                <w:bCs/>
                <w:color w:val="000000"/>
                <w:sz w:val="18"/>
                <w:szCs w:val="18"/>
                <w:lang w:val="en-US" w:eastAsia="en-US"/>
              </w:rPr>
              <w:t xml:space="preserve"> </w:t>
            </w:r>
            <w:proofErr w:type="spellStart"/>
            <w:r>
              <w:rPr>
                <w:rFonts w:ascii="Times New Roman" w:eastAsia="Times New Roman" w:hAnsi="Times New Roman" w:cs="Times New Roman"/>
                <w:b/>
                <w:bCs/>
                <w:color w:val="000000"/>
                <w:sz w:val="18"/>
                <w:szCs w:val="18"/>
                <w:lang w:val="en-US" w:eastAsia="en-US"/>
              </w:rPr>
              <w:t>i</w:t>
            </w:r>
            <w:proofErr w:type="spellEnd"/>
            <w:r>
              <w:rPr>
                <w:rFonts w:ascii="Times New Roman" w:eastAsia="Times New Roman" w:hAnsi="Times New Roman" w:cs="Times New Roman"/>
                <w:b/>
                <w:bCs/>
                <w:color w:val="000000"/>
                <w:sz w:val="18"/>
                <w:szCs w:val="18"/>
                <w:lang w:val="en-US" w:eastAsia="en-US"/>
              </w:rPr>
              <w:t xml:space="preserve"> </w:t>
            </w:r>
            <w:proofErr w:type="spellStart"/>
            <w:r>
              <w:rPr>
                <w:rFonts w:ascii="Times New Roman" w:eastAsia="Times New Roman" w:hAnsi="Times New Roman" w:cs="Times New Roman"/>
                <w:b/>
                <w:bCs/>
                <w:color w:val="000000"/>
                <w:sz w:val="18"/>
                <w:szCs w:val="18"/>
                <w:lang w:val="en-US" w:eastAsia="en-US"/>
              </w:rPr>
              <w:t>s</w:t>
            </w:r>
            <w:r w:rsidRPr="00C13ED8">
              <w:rPr>
                <w:rFonts w:ascii="Times New Roman" w:eastAsia="Times New Roman" w:hAnsi="Times New Roman" w:cs="Times New Roman"/>
                <w:b/>
                <w:bCs/>
                <w:color w:val="000000"/>
                <w:sz w:val="18"/>
                <w:szCs w:val="18"/>
                <w:lang w:val="en-US" w:eastAsia="en-US"/>
              </w:rPr>
              <w:t>hpenzime</w:t>
            </w:r>
            <w:r>
              <w:rPr>
                <w:rFonts w:ascii="Times New Roman" w:eastAsia="Times New Roman" w:hAnsi="Times New Roman" w:cs="Times New Roman"/>
                <w:b/>
                <w:bCs/>
                <w:color w:val="000000"/>
                <w:sz w:val="18"/>
                <w:szCs w:val="18"/>
                <w:lang w:val="en-US" w:eastAsia="en-US"/>
              </w:rPr>
              <w:t>ve</w:t>
            </w:r>
            <w:proofErr w:type="spellEnd"/>
            <w:r w:rsidRPr="00C13ED8">
              <w:rPr>
                <w:rFonts w:ascii="Times New Roman" w:eastAsia="Times New Roman" w:hAnsi="Times New Roman" w:cs="Times New Roman"/>
                <w:b/>
                <w:bCs/>
                <w:color w:val="000000"/>
                <w:sz w:val="18"/>
                <w:szCs w:val="18"/>
                <w:lang w:val="en-US" w:eastAsia="en-US"/>
              </w:rPr>
              <w:t xml:space="preserve"> </w:t>
            </w:r>
            <w:proofErr w:type="spellStart"/>
            <w:r w:rsidRPr="00C13ED8">
              <w:rPr>
                <w:rFonts w:ascii="Times New Roman" w:eastAsia="Times New Roman" w:hAnsi="Times New Roman" w:cs="Times New Roman"/>
                <w:b/>
                <w:bCs/>
                <w:color w:val="000000"/>
                <w:sz w:val="18"/>
                <w:szCs w:val="18"/>
                <w:lang w:val="en-US" w:eastAsia="en-US"/>
              </w:rPr>
              <w:t>nga</w:t>
            </w:r>
            <w:proofErr w:type="spellEnd"/>
            <w:r w:rsidRPr="00C13ED8">
              <w:rPr>
                <w:rFonts w:ascii="Times New Roman" w:eastAsia="Times New Roman" w:hAnsi="Times New Roman" w:cs="Times New Roman"/>
                <w:b/>
                <w:bCs/>
                <w:color w:val="000000"/>
                <w:sz w:val="18"/>
                <w:szCs w:val="18"/>
                <w:lang w:val="en-US" w:eastAsia="en-US"/>
              </w:rPr>
              <w:t xml:space="preserve"> </w:t>
            </w:r>
            <w:proofErr w:type="spellStart"/>
            <w:r w:rsidRPr="00C13ED8">
              <w:rPr>
                <w:rFonts w:ascii="Times New Roman" w:eastAsia="Times New Roman" w:hAnsi="Times New Roman" w:cs="Times New Roman"/>
                <w:b/>
                <w:bCs/>
                <w:color w:val="000000"/>
                <w:sz w:val="18"/>
                <w:szCs w:val="18"/>
                <w:lang w:val="en-US" w:eastAsia="en-US"/>
              </w:rPr>
              <w:t>përjashtimet</w:t>
            </w:r>
            <w:proofErr w:type="spellEnd"/>
            <w:r w:rsidRPr="00C13ED8">
              <w:rPr>
                <w:rFonts w:ascii="Times New Roman" w:eastAsia="Times New Roman" w:hAnsi="Times New Roman" w:cs="Times New Roman"/>
                <w:b/>
                <w:bCs/>
                <w:color w:val="000000"/>
                <w:sz w:val="18"/>
                <w:szCs w:val="18"/>
                <w:lang w:val="en-US" w:eastAsia="en-US"/>
              </w:rPr>
              <w:t xml:space="preserve"> </w:t>
            </w:r>
            <w:proofErr w:type="spellStart"/>
            <w:r w:rsidRPr="00C13ED8">
              <w:rPr>
                <w:rFonts w:ascii="Times New Roman" w:eastAsia="Times New Roman" w:hAnsi="Times New Roman" w:cs="Times New Roman"/>
                <w:b/>
                <w:bCs/>
                <w:color w:val="000000"/>
                <w:sz w:val="18"/>
                <w:szCs w:val="18"/>
                <w:lang w:val="en-US" w:eastAsia="en-US"/>
              </w:rPr>
              <w:t>tatimore</w:t>
            </w:r>
            <w:proofErr w:type="spellEnd"/>
          </w:p>
        </w:tc>
        <w:tc>
          <w:tcPr>
            <w:tcW w:w="1287" w:type="dxa"/>
            <w:tcBorders>
              <w:top w:val="nil"/>
              <w:left w:val="nil"/>
              <w:bottom w:val="single" w:sz="8" w:space="0" w:color="auto"/>
              <w:right w:val="single" w:sz="8" w:space="0" w:color="auto"/>
            </w:tcBorders>
            <w:shd w:val="clear" w:color="000000" w:fill="A9D08E"/>
            <w:vAlign w:val="center"/>
            <w:hideMark/>
          </w:tcPr>
          <w:p w14:paraId="77B95C4E" w14:textId="22EB9F0C" w:rsidR="00C13ED8" w:rsidRPr="00C13ED8" w:rsidRDefault="00C13ED8" w:rsidP="00C13ED8">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C13ED8">
              <w:rPr>
                <w:rFonts w:ascii="Times New Roman" w:eastAsia="Times New Roman" w:hAnsi="Times New Roman" w:cs="Times New Roman"/>
                <w:b/>
                <w:bCs/>
                <w:color w:val="000000"/>
                <w:sz w:val="16"/>
                <w:szCs w:val="16"/>
                <w:lang w:val="en-US" w:eastAsia="en-US"/>
              </w:rPr>
              <w:t>20,264</w:t>
            </w:r>
          </w:p>
        </w:tc>
        <w:tc>
          <w:tcPr>
            <w:tcW w:w="1134" w:type="dxa"/>
            <w:tcBorders>
              <w:top w:val="nil"/>
              <w:left w:val="nil"/>
              <w:bottom w:val="single" w:sz="8" w:space="0" w:color="auto"/>
              <w:right w:val="single" w:sz="8" w:space="0" w:color="auto"/>
            </w:tcBorders>
            <w:shd w:val="clear" w:color="000000" w:fill="A9D08E"/>
            <w:vAlign w:val="center"/>
            <w:hideMark/>
          </w:tcPr>
          <w:p w14:paraId="1D171EA4" w14:textId="16911EB6" w:rsidR="00C13ED8" w:rsidRPr="00C13ED8" w:rsidRDefault="00C13ED8" w:rsidP="00C13ED8">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C13ED8">
              <w:rPr>
                <w:rFonts w:ascii="Times New Roman" w:eastAsia="Times New Roman" w:hAnsi="Times New Roman" w:cs="Times New Roman"/>
                <w:b/>
                <w:bCs/>
                <w:color w:val="000000"/>
                <w:sz w:val="16"/>
                <w:szCs w:val="16"/>
                <w:lang w:val="en-US" w:eastAsia="en-US"/>
              </w:rPr>
              <w:t>22,133</w:t>
            </w:r>
          </w:p>
        </w:tc>
        <w:tc>
          <w:tcPr>
            <w:tcW w:w="1134" w:type="dxa"/>
            <w:tcBorders>
              <w:top w:val="nil"/>
              <w:left w:val="nil"/>
              <w:bottom w:val="single" w:sz="8" w:space="0" w:color="auto"/>
              <w:right w:val="single" w:sz="8" w:space="0" w:color="auto"/>
            </w:tcBorders>
            <w:shd w:val="clear" w:color="000000" w:fill="A9D08E"/>
            <w:vAlign w:val="center"/>
            <w:hideMark/>
          </w:tcPr>
          <w:p w14:paraId="1AFF3F30" w14:textId="251197C1" w:rsidR="00C13ED8" w:rsidRPr="00C13ED8" w:rsidRDefault="00C13ED8" w:rsidP="00C13ED8">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C13ED8">
              <w:rPr>
                <w:rFonts w:ascii="Times New Roman" w:eastAsia="Times New Roman" w:hAnsi="Times New Roman" w:cs="Times New Roman"/>
                <w:b/>
                <w:bCs/>
                <w:color w:val="000000"/>
                <w:sz w:val="16"/>
                <w:szCs w:val="16"/>
                <w:lang w:val="en-US" w:eastAsia="en-US"/>
              </w:rPr>
              <w:t>22,562</w:t>
            </w:r>
          </w:p>
        </w:tc>
        <w:tc>
          <w:tcPr>
            <w:tcW w:w="1417" w:type="dxa"/>
            <w:tcBorders>
              <w:top w:val="nil"/>
              <w:left w:val="nil"/>
              <w:bottom w:val="single" w:sz="8" w:space="0" w:color="auto"/>
              <w:right w:val="single" w:sz="8" w:space="0" w:color="auto"/>
            </w:tcBorders>
            <w:shd w:val="clear" w:color="000000" w:fill="A9D08E"/>
            <w:vAlign w:val="center"/>
            <w:hideMark/>
          </w:tcPr>
          <w:p w14:paraId="4D27E476" w14:textId="6A51600E" w:rsidR="00C13ED8" w:rsidRPr="00C13ED8" w:rsidRDefault="00C13ED8" w:rsidP="00C13ED8">
            <w:pPr>
              <w:spacing w:line="240" w:lineRule="auto"/>
              <w:contextualSpacing w:val="0"/>
              <w:jc w:val="center"/>
              <w:rPr>
                <w:rFonts w:ascii="Times New Roman" w:eastAsia="Times New Roman" w:hAnsi="Times New Roman" w:cs="Times New Roman"/>
                <w:b/>
                <w:bCs/>
                <w:color w:val="000000"/>
                <w:sz w:val="16"/>
                <w:szCs w:val="16"/>
                <w:lang w:val="en-US" w:eastAsia="en-US"/>
              </w:rPr>
            </w:pPr>
            <w:r w:rsidRPr="00C13ED8">
              <w:rPr>
                <w:rFonts w:ascii="Times New Roman" w:eastAsia="Times New Roman" w:hAnsi="Times New Roman" w:cs="Times New Roman"/>
                <w:b/>
                <w:bCs/>
                <w:color w:val="000000"/>
                <w:sz w:val="16"/>
                <w:szCs w:val="16"/>
                <w:lang w:val="en-US" w:eastAsia="en-US"/>
              </w:rPr>
              <w:t>24,874</w:t>
            </w:r>
          </w:p>
        </w:tc>
      </w:tr>
    </w:tbl>
    <w:p w14:paraId="41CC39B7" w14:textId="77777777" w:rsidR="00831C91" w:rsidRDefault="00831C91" w:rsidP="003B097B">
      <w:pPr>
        <w:pStyle w:val="HTMLPreformatted"/>
        <w:tabs>
          <w:tab w:val="clear" w:pos="9160"/>
          <w:tab w:val="clear" w:pos="10076"/>
          <w:tab w:val="clear" w:pos="10992"/>
          <w:tab w:val="clear" w:pos="11908"/>
          <w:tab w:val="clear" w:pos="12824"/>
          <w:tab w:val="clear" w:pos="13740"/>
          <w:tab w:val="clear" w:pos="14656"/>
          <w:tab w:val="left" w:pos="8520"/>
        </w:tabs>
        <w:spacing w:after="100" w:afterAutospacing="1" w:line="276" w:lineRule="auto"/>
        <w:jc w:val="both"/>
        <w:rPr>
          <w:rFonts w:ascii="Times New Roman" w:hAnsi="Times New Roman" w:cs="Times New Roman"/>
          <w:color w:val="auto"/>
          <w:sz w:val="24"/>
          <w:szCs w:val="24"/>
          <w:lang w:val="it-CH"/>
        </w:rPr>
      </w:pPr>
    </w:p>
    <w:p w14:paraId="67DFFDBA" w14:textId="03A23A52" w:rsidR="00831C91" w:rsidRDefault="00831C91" w:rsidP="003B097B">
      <w:pPr>
        <w:pStyle w:val="HTMLPreformatted"/>
        <w:tabs>
          <w:tab w:val="clear" w:pos="9160"/>
          <w:tab w:val="clear" w:pos="10076"/>
          <w:tab w:val="clear" w:pos="10992"/>
          <w:tab w:val="clear" w:pos="11908"/>
          <w:tab w:val="clear" w:pos="12824"/>
          <w:tab w:val="clear" w:pos="13740"/>
          <w:tab w:val="clear" w:pos="14656"/>
          <w:tab w:val="left" w:pos="8520"/>
        </w:tabs>
        <w:spacing w:after="100" w:afterAutospacing="1" w:line="276" w:lineRule="auto"/>
        <w:jc w:val="both"/>
        <w:rPr>
          <w:rFonts w:ascii="Times New Roman" w:hAnsi="Times New Roman" w:cs="Times New Roman"/>
          <w:color w:val="auto"/>
          <w:sz w:val="24"/>
          <w:szCs w:val="24"/>
          <w:lang w:val="it-CH"/>
        </w:rPr>
      </w:pPr>
      <w:r>
        <w:rPr>
          <w:rFonts w:ascii="Times New Roman" w:hAnsi="Times New Roman" w:cs="Times New Roman"/>
          <w:color w:val="auto"/>
          <w:sz w:val="24"/>
          <w:szCs w:val="24"/>
          <w:lang w:val="it-CH"/>
        </w:rPr>
        <w:t xml:space="preserve">Edhe në rastin e përjashtimeve nga tvsh-ja vihet re një </w:t>
      </w:r>
      <w:r w:rsidRPr="009136CC">
        <w:rPr>
          <w:rFonts w:ascii="Times New Roman" w:hAnsi="Times New Roman" w:cs="Times New Roman"/>
          <w:b/>
          <w:bCs/>
          <w:color w:val="auto"/>
          <w:sz w:val="24"/>
          <w:szCs w:val="24"/>
          <w:lang w:val="it-CH"/>
        </w:rPr>
        <w:t>trend në rritje</w:t>
      </w:r>
      <w:r>
        <w:rPr>
          <w:rFonts w:ascii="Times New Roman" w:hAnsi="Times New Roman" w:cs="Times New Roman"/>
          <w:color w:val="auto"/>
          <w:sz w:val="24"/>
          <w:szCs w:val="24"/>
          <w:lang w:val="it-CH"/>
        </w:rPr>
        <w:t xml:space="preserve"> vit pas viti i shpenzimeve tatimore që ato gjenerojnë. </w:t>
      </w:r>
    </w:p>
    <w:p w14:paraId="5E441D93" w14:textId="3DA4A8B9" w:rsidR="001F57D9" w:rsidRPr="00014CA5" w:rsidRDefault="00174B56" w:rsidP="00014CA5">
      <w:pPr>
        <w:pStyle w:val="HTMLPreformatted"/>
        <w:tabs>
          <w:tab w:val="clear" w:pos="9160"/>
          <w:tab w:val="clear" w:pos="10076"/>
          <w:tab w:val="clear" w:pos="10992"/>
          <w:tab w:val="clear" w:pos="11908"/>
          <w:tab w:val="clear" w:pos="12824"/>
          <w:tab w:val="clear" w:pos="13740"/>
          <w:tab w:val="clear" w:pos="14656"/>
          <w:tab w:val="left" w:pos="8520"/>
        </w:tabs>
        <w:spacing w:after="100" w:afterAutospacing="1" w:line="276" w:lineRule="auto"/>
        <w:jc w:val="both"/>
        <w:rPr>
          <w:rFonts w:ascii="Times New Roman" w:hAnsi="Times New Roman" w:cs="Times New Roman"/>
          <w:color w:val="auto"/>
          <w:sz w:val="24"/>
          <w:szCs w:val="24"/>
          <w:lang w:val="it-CH"/>
        </w:rPr>
      </w:pPr>
      <w:r w:rsidRPr="009A1B6F">
        <w:rPr>
          <w:rFonts w:ascii="Times New Roman" w:hAnsi="Times New Roman" w:cs="Times New Roman"/>
          <w:color w:val="auto"/>
          <w:sz w:val="24"/>
          <w:szCs w:val="24"/>
          <w:lang w:val="it-CH"/>
        </w:rPr>
        <w:t xml:space="preserve">Ndër përjashtimet që gjenerojnë shpenzime tatimore më të larta, siç paraqitet në </w:t>
      </w:r>
      <w:r w:rsidR="007551C0">
        <w:rPr>
          <w:rFonts w:ascii="Times New Roman" w:hAnsi="Times New Roman" w:cs="Times New Roman"/>
          <w:color w:val="auto"/>
          <w:sz w:val="24"/>
          <w:szCs w:val="24"/>
          <w:lang w:val="it-CH"/>
        </w:rPr>
        <w:t xml:space="preserve">mënyrë të përmbledhur në </w:t>
      </w:r>
      <w:r w:rsidR="00BF1B7D">
        <w:rPr>
          <w:rFonts w:ascii="Times New Roman" w:hAnsi="Times New Roman" w:cs="Times New Roman"/>
          <w:color w:val="auto"/>
          <w:sz w:val="24"/>
          <w:szCs w:val="24"/>
          <w:lang w:val="it-CH"/>
        </w:rPr>
        <w:t>t</w:t>
      </w:r>
      <w:r w:rsidRPr="009A1B6F">
        <w:rPr>
          <w:rFonts w:ascii="Times New Roman" w:hAnsi="Times New Roman" w:cs="Times New Roman"/>
          <w:color w:val="auto"/>
          <w:sz w:val="24"/>
          <w:szCs w:val="24"/>
          <w:lang w:val="it-CH"/>
        </w:rPr>
        <w:t>abelën</w:t>
      </w:r>
      <w:r w:rsidR="00BF1B7D">
        <w:rPr>
          <w:rFonts w:ascii="Times New Roman" w:hAnsi="Times New Roman" w:cs="Times New Roman"/>
          <w:color w:val="auto"/>
          <w:sz w:val="24"/>
          <w:szCs w:val="24"/>
          <w:lang w:val="it-CH"/>
        </w:rPr>
        <w:t xml:space="preserve"> e mëposhtme</w:t>
      </w:r>
      <w:r w:rsidRPr="009A1B6F">
        <w:rPr>
          <w:rFonts w:ascii="Times New Roman" w:hAnsi="Times New Roman" w:cs="Times New Roman"/>
          <w:color w:val="auto"/>
          <w:sz w:val="24"/>
          <w:szCs w:val="24"/>
          <w:lang w:val="it-CH"/>
        </w:rPr>
        <w:t>, janë furnizimet e produkteve farmaceutike, shërbimet shëndetësore e të edukimit privat, si dhe rindërtimi nga fatkeqësitë natyrore. Këto kategori përfaqësojnë sektorë me rëndësi të lartë sociale dhe janë përfshirë në përjashtime me qëllim mbështetjen e aksesit të barabartë dhe përballueshmërisë për qytetarët.</w:t>
      </w:r>
    </w:p>
    <w:p w14:paraId="4FB6816D" w14:textId="6CAFEADE" w:rsidR="00014CA5" w:rsidRPr="00014CA5" w:rsidRDefault="00014CA5" w:rsidP="00014CA5">
      <w:pPr>
        <w:pStyle w:val="Caption"/>
        <w:keepNext/>
        <w:jc w:val="center"/>
        <w:rPr>
          <w:rFonts w:ascii="Times New Roman" w:hAnsi="Times New Roman" w:cs="Times New Roman"/>
          <w:i/>
          <w:iCs w:val="0"/>
          <w:sz w:val="22"/>
          <w:szCs w:val="22"/>
        </w:rPr>
      </w:pPr>
      <w:bookmarkStart w:id="132" w:name="_Toc209531965"/>
      <w:bookmarkStart w:id="133" w:name="_Hlk209014989"/>
      <w:proofErr w:type="spellStart"/>
      <w:r w:rsidRPr="00014CA5">
        <w:rPr>
          <w:rFonts w:ascii="Times New Roman" w:hAnsi="Times New Roman" w:cs="Times New Roman"/>
          <w:i/>
          <w:iCs w:val="0"/>
          <w:sz w:val="22"/>
          <w:szCs w:val="22"/>
        </w:rPr>
        <w:lastRenderedPageBreak/>
        <w:t>Tabela</w:t>
      </w:r>
      <w:proofErr w:type="spellEnd"/>
      <w:r w:rsidRPr="00014CA5">
        <w:rPr>
          <w:rFonts w:ascii="Times New Roman" w:hAnsi="Times New Roman" w:cs="Times New Roman"/>
          <w:i/>
          <w:iCs w:val="0"/>
          <w:sz w:val="22"/>
          <w:szCs w:val="22"/>
        </w:rPr>
        <w:t xml:space="preserve"> </w:t>
      </w:r>
      <w:r w:rsidRPr="00014CA5">
        <w:rPr>
          <w:rFonts w:ascii="Times New Roman" w:hAnsi="Times New Roman" w:cs="Times New Roman"/>
          <w:i/>
          <w:iCs w:val="0"/>
          <w:sz w:val="22"/>
          <w:szCs w:val="22"/>
        </w:rPr>
        <w:fldChar w:fldCharType="begin"/>
      </w:r>
      <w:r w:rsidRPr="00014CA5">
        <w:rPr>
          <w:rFonts w:ascii="Times New Roman" w:hAnsi="Times New Roman" w:cs="Times New Roman"/>
          <w:i/>
          <w:iCs w:val="0"/>
          <w:sz w:val="22"/>
          <w:szCs w:val="22"/>
        </w:rPr>
        <w:instrText xml:space="preserve"> SEQ Tabela \* ARABIC </w:instrText>
      </w:r>
      <w:r w:rsidRPr="00014CA5">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rPr>
        <w:t>27</w:t>
      </w:r>
      <w:r w:rsidRPr="00014CA5">
        <w:rPr>
          <w:rFonts w:ascii="Times New Roman" w:hAnsi="Times New Roman" w:cs="Times New Roman"/>
          <w:i/>
          <w:iCs w:val="0"/>
          <w:sz w:val="22"/>
          <w:szCs w:val="22"/>
        </w:rPr>
        <w:fldChar w:fldCharType="end"/>
      </w:r>
      <w:r w:rsidRPr="00014CA5">
        <w:rPr>
          <w:rFonts w:ascii="Times New Roman" w:hAnsi="Times New Roman" w:cs="Times New Roman"/>
          <w:i/>
          <w:iCs w:val="0"/>
          <w:sz w:val="22"/>
          <w:szCs w:val="22"/>
        </w:rPr>
        <w:t xml:space="preserve">: </w:t>
      </w:r>
      <w:proofErr w:type="spellStart"/>
      <w:r w:rsidRPr="00014CA5">
        <w:rPr>
          <w:rFonts w:ascii="Times New Roman" w:hAnsi="Times New Roman" w:cs="Times New Roman"/>
          <w:i/>
          <w:iCs w:val="0"/>
          <w:sz w:val="22"/>
          <w:szCs w:val="22"/>
        </w:rPr>
        <w:t>Kontribuesit</w:t>
      </w:r>
      <w:proofErr w:type="spellEnd"/>
      <w:r w:rsidRPr="00014CA5">
        <w:rPr>
          <w:rFonts w:ascii="Times New Roman" w:hAnsi="Times New Roman" w:cs="Times New Roman"/>
          <w:i/>
          <w:iCs w:val="0"/>
          <w:sz w:val="22"/>
          <w:szCs w:val="22"/>
        </w:rPr>
        <w:t xml:space="preserve"> </w:t>
      </w:r>
      <w:proofErr w:type="spellStart"/>
      <w:r w:rsidRPr="00014CA5">
        <w:rPr>
          <w:rFonts w:ascii="Times New Roman" w:hAnsi="Times New Roman" w:cs="Times New Roman"/>
          <w:i/>
          <w:iCs w:val="0"/>
          <w:sz w:val="22"/>
          <w:szCs w:val="22"/>
        </w:rPr>
        <w:t>kryesorë</w:t>
      </w:r>
      <w:proofErr w:type="spellEnd"/>
      <w:r w:rsidRPr="00014CA5">
        <w:rPr>
          <w:rFonts w:ascii="Times New Roman" w:hAnsi="Times New Roman" w:cs="Times New Roman"/>
          <w:i/>
          <w:iCs w:val="0"/>
          <w:sz w:val="22"/>
          <w:szCs w:val="22"/>
        </w:rPr>
        <w:t xml:space="preserve"> </w:t>
      </w:r>
      <w:proofErr w:type="spellStart"/>
      <w:r w:rsidRPr="00014CA5">
        <w:rPr>
          <w:rFonts w:ascii="Times New Roman" w:hAnsi="Times New Roman" w:cs="Times New Roman"/>
          <w:i/>
          <w:iCs w:val="0"/>
          <w:sz w:val="22"/>
          <w:szCs w:val="22"/>
        </w:rPr>
        <w:t>në</w:t>
      </w:r>
      <w:proofErr w:type="spellEnd"/>
      <w:r w:rsidRPr="00014CA5">
        <w:rPr>
          <w:rFonts w:ascii="Times New Roman" w:hAnsi="Times New Roman" w:cs="Times New Roman"/>
          <w:i/>
          <w:iCs w:val="0"/>
          <w:sz w:val="22"/>
          <w:szCs w:val="22"/>
        </w:rPr>
        <w:t xml:space="preserve"> </w:t>
      </w:r>
      <w:proofErr w:type="spellStart"/>
      <w:r w:rsidRPr="00014CA5">
        <w:rPr>
          <w:rFonts w:ascii="Times New Roman" w:hAnsi="Times New Roman" w:cs="Times New Roman"/>
          <w:i/>
          <w:iCs w:val="0"/>
          <w:sz w:val="22"/>
          <w:szCs w:val="22"/>
        </w:rPr>
        <w:t>shpenzimet</w:t>
      </w:r>
      <w:proofErr w:type="spellEnd"/>
      <w:r w:rsidRPr="00014CA5">
        <w:rPr>
          <w:rFonts w:ascii="Times New Roman" w:hAnsi="Times New Roman" w:cs="Times New Roman"/>
          <w:i/>
          <w:iCs w:val="0"/>
          <w:sz w:val="22"/>
          <w:szCs w:val="22"/>
        </w:rPr>
        <w:t xml:space="preserve"> </w:t>
      </w:r>
      <w:proofErr w:type="spellStart"/>
      <w:r w:rsidRPr="00014CA5">
        <w:rPr>
          <w:rFonts w:ascii="Times New Roman" w:hAnsi="Times New Roman" w:cs="Times New Roman"/>
          <w:i/>
          <w:iCs w:val="0"/>
          <w:sz w:val="22"/>
          <w:szCs w:val="22"/>
        </w:rPr>
        <w:t>tatimore</w:t>
      </w:r>
      <w:proofErr w:type="spellEnd"/>
      <w:r w:rsidRPr="00014CA5">
        <w:rPr>
          <w:rFonts w:ascii="Times New Roman" w:hAnsi="Times New Roman" w:cs="Times New Roman"/>
          <w:i/>
          <w:iCs w:val="0"/>
          <w:sz w:val="22"/>
          <w:szCs w:val="22"/>
        </w:rPr>
        <w:t xml:space="preserve"> </w:t>
      </w:r>
      <w:proofErr w:type="spellStart"/>
      <w:r w:rsidRPr="00014CA5">
        <w:rPr>
          <w:rFonts w:ascii="Times New Roman" w:hAnsi="Times New Roman" w:cs="Times New Roman"/>
          <w:i/>
          <w:iCs w:val="0"/>
          <w:sz w:val="22"/>
          <w:szCs w:val="22"/>
        </w:rPr>
        <w:t>që</w:t>
      </w:r>
      <w:proofErr w:type="spellEnd"/>
      <w:r w:rsidRPr="00014CA5">
        <w:rPr>
          <w:rFonts w:ascii="Times New Roman" w:hAnsi="Times New Roman" w:cs="Times New Roman"/>
          <w:i/>
          <w:iCs w:val="0"/>
          <w:sz w:val="22"/>
          <w:szCs w:val="22"/>
        </w:rPr>
        <w:t xml:space="preserve"> </w:t>
      </w:r>
      <w:proofErr w:type="spellStart"/>
      <w:r w:rsidRPr="00014CA5">
        <w:rPr>
          <w:rFonts w:ascii="Times New Roman" w:hAnsi="Times New Roman" w:cs="Times New Roman"/>
          <w:i/>
          <w:iCs w:val="0"/>
          <w:sz w:val="22"/>
          <w:szCs w:val="22"/>
        </w:rPr>
        <w:t>rrjedhin</w:t>
      </w:r>
      <w:proofErr w:type="spellEnd"/>
      <w:r w:rsidRPr="00014CA5">
        <w:rPr>
          <w:rFonts w:ascii="Times New Roman" w:hAnsi="Times New Roman" w:cs="Times New Roman"/>
          <w:i/>
          <w:iCs w:val="0"/>
          <w:sz w:val="22"/>
          <w:szCs w:val="22"/>
        </w:rPr>
        <w:t xml:space="preserve"> </w:t>
      </w:r>
      <w:proofErr w:type="spellStart"/>
      <w:r w:rsidRPr="00014CA5">
        <w:rPr>
          <w:rFonts w:ascii="Times New Roman" w:hAnsi="Times New Roman" w:cs="Times New Roman"/>
          <w:i/>
          <w:iCs w:val="0"/>
          <w:sz w:val="22"/>
          <w:szCs w:val="22"/>
        </w:rPr>
        <w:t>nga</w:t>
      </w:r>
      <w:proofErr w:type="spellEnd"/>
      <w:r w:rsidRPr="00014CA5">
        <w:rPr>
          <w:rFonts w:ascii="Times New Roman" w:hAnsi="Times New Roman" w:cs="Times New Roman"/>
          <w:i/>
          <w:iCs w:val="0"/>
          <w:sz w:val="22"/>
          <w:szCs w:val="22"/>
        </w:rPr>
        <w:t xml:space="preserve"> </w:t>
      </w:r>
      <w:proofErr w:type="spellStart"/>
      <w:r w:rsidRPr="00014CA5">
        <w:rPr>
          <w:rFonts w:ascii="Times New Roman" w:hAnsi="Times New Roman" w:cs="Times New Roman"/>
          <w:i/>
          <w:iCs w:val="0"/>
          <w:sz w:val="22"/>
          <w:szCs w:val="22"/>
        </w:rPr>
        <w:t>përjashtimet</w:t>
      </w:r>
      <w:proofErr w:type="spellEnd"/>
      <w:r w:rsidRPr="00014CA5">
        <w:rPr>
          <w:rFonts w:ascii="Times New Roman" w:hAnsi="Times New Roman" w:cs="Times New Roman"/>
          <w:i/>
          <w:iCs w:val="0"/>
          <w:sz w:val="22"/>
          <w:szCs w:val="22"/>
        </w:rPr>
        <w:t xml:space="preserve"> </w:t>
      </w:r>
      <w:proofErr w:type="spellStart"/>
      <w:r w:rsidRPr="00014CA5">
        <w:rPr>
          <w:rFonts w:ascii="Times New Roman" w:hAnsi="Times New Roman" w:cs="Times New Roman"/>
          <w:i/>
          <w:iCs w:val="0"/>
          <w:sz w:val="22"/>
          <w:szCs w:val="22"/>
        </w:rPr>
        <w:t>në</w:t>
      </w:r>
      <w:proofErr w:type="spellEnd"/>
      <w:r w:rsidRPr="00014CA5">
        <w:rPr>
          <w:rFonts w:ascii="Times New Roman" w:hAnsi="Times New Roman" w:cs="Times New Roman"/>
          <w:i/>
          <w:iCs w:val="0"/>
          <w:sz w:val="22"/>
          <w:szCs w:val="22"/>
        </w:rPr>
        <w:t xml:space="preserve"> </w:t>
      </w:r>
      <w:proofErr w:type="spellStart"/>
      <w:r w:rsidRPr="00014CA5">
        <w:rPr>
          <w:rFonts w:ascii="Times New Roman" w:hAnsi="Times New Roman" w:cs="Times New Roman"/>
          <w:i/>
          <w:iCs w:val="0"/>
          <w:sz w:val="22"/>
          <w:szCs w:val="22"/>
        </w:rPr>
        <w:t>vitin</w:t>
      </w:r>
      <w:proofErr w:type="spellEnd"/>
      <w:r w:rsidRPr="00014CA5">
        <w:rPr>
          <w:rFonts w:ascii="Times New Roman" w:hAnsi="Times New Roman" w:cs="Times New Roman"/>
          <w:i/>
          <w:iCs w:val="0"/>
          <w:sz w:val="22"/>
          <w:szCs w:val="22"/>
        </w:rPr>
        <w:t xml:space="preserve"> 2023 </w:t>
      </w:r>
      <w:proofErr w:type="spellStart"/>
      <w:r w:rsidRPr="00014CA5">
        <w:rPr>
          <w:rFonts w:ascii="Times New Roman" w:hAnsi="Times New Roman" w:cs="Times New Roman"/>
          <w:i/>
          <w:iCs w:val="0"/>
          <w:sz w:val="22"/>
          <w:szCs w:val="22"/>
        </w:rPr>
        <w:t>dhe</w:t>
      </w:r>
      <w:proofErr w:type="spellEnd"/>
      <w:r w:rsidRPr="00014CA5">
        <w:rPr>
          <w:rFonts w:ascii="Times New Roman" w:hAnsi="Times New Roman" w:cs="Times New Roman"/>
          <w:i/>
          <w:iCs w:val="0"/>
          <w:sz w:val="22"/>
          <w:szCs w:val="22"/>
        </w:rPr>
        <w:t xml:space="preserve"> </w:t>
      </w:r>
      <w:proofErr w:type="spellStart"/>
      <w:r w:rsidRPr="00014CA5">
        <w:rPr>
          <w:rFonts w:ascii="Times New Roman" w:hAnsi="Times New Roman" w:cs="Times New Roman"/>
          <w:i/>
          <w:iCs w:val="0"/>
          <w:sz w:val="22"/>
          <w:szCs w:val="22"/>
        </w:rPr>
        <w:t>krahasimi</w:t>
      </w:r>
      <w:proofErr w:type="spellEnd"/>
      <w:r w:rsidRPr="00014CA5">
        <w:rPr>
          <w:rFonts w:ascii="Times New Roman" w:hAnsi="Times New Roman" w:cs="Times New Roman"/>
          <w:i/>
          <w:iCs w:val="0"/>
          <w:sz w:val="22"/>
          <w:szCs w:val="22"/>
        </w:rPr>
        <w:t xml:space="preserve"> me </w:t>
      </w:r>
      <w:proofErr w:type="spellStart"/>
      <w:r w:rsidRPr="00014CA5">
        <w:rPr>
          <w:rFonts w:ascii="Times New Roman" w:hAnsi="Times New Roman" w:cs="Times New Roman"/>
          <w:i/>
          <w:iCs w:val="0"/>
          <w:sz w:val="22"/>
          <w:szCs w:val="22"/>
        </w:rPr>
        <w:t>vitin</w:t>
      </w:r>
      <w:proofErr w:type="spellEnd"/>
      <w:r w:rsidRPr="00014CA5">
        <w:rPr>
          <w:rFonts w:ascii="Times New Roman" w:hAnsi="Times New Roman" w:cs="Times New Roman"/>
          <w:i/>
          <w:iCs w:val="0"/>
          <w:sz w:val="22"/>
          <w:szCs w:val="22"/>
        </w:rPr>
        <w:t xml:space="preserve"> 2024</w:t>
      </w:r>
      <w:bookmarkEnd w:id="132"/>
    </w:p>
    <w:p w14:paraId="2692982C" w14:textId="77777777" w:rsidR="00014CA5" w:rsidRPr="00727831" w:rsidRDefault="00014CA5" w:rsidP="00014CA5">
      <w:pPr>
        <w:pStyle w:val="Caption"/>
        <w:keepNext/>
        <w:jc w:val="center"/>
        <w:rPr>
          <w:rFonts w:ascii="Times New Roman" w:hAnsi="Times New Roman" w:cs="Times New Roman"/>
          <w:i/>
          <w:iCs w:val="0"/>
          <w:sz w:val="22"/>
          <w:szCs w:val="22"/>
          <w:lang w:val="it-CH"/>
        </w:rPr>
      </w:pPr>
    </w:p>
    <w:p w14:paraId="60E49E95" w14:textId="77777777" w:rsidR="00014CA5" w:rsidRPr="00014CA5" w:rsidRDefault="00014CA5" w:rsidP="00014CA5">
      <w:pPr>
        <w:pStyle w:val="Caption"/>
        <w:keepNext/>
        <w:jc w:val="right"/>
        <w:rPr>
          <w:rFonts w:ascii="Times New Roman" w:hAnsi="Times New Roman" w:cs="Times New Roman"/>
          <w:i/>
          <w:iCs w:val="0"/>
          <w:sz w:val="20"/>
          <w:szCs w:val="20"/>
          <w:lang w:val="da-DK"/>
        </w:rPr>
      </w:pPr>
      <w:r w:rsidRPr="00014CA5">
        <w:rPr>
          <w:rFonts w:ascii="Times New Roman" w:hAnsi="Times New Roman" w:cs="Times New Roman"/>
          <w:i/>
          <w:iCs w:val="0"/>
          <w:sz w:val="20"/>
          <w:szCs w:val="20"/>
          <w:lang w:val="da-DK"/>
        </w:rPr>
        <w:t>në milionë lekë</w:t>
      </w:r>
    </w:p>
    <w:p w14:paraId="5D7B8F30" w14:textId="77777777" w:rsidR="00014CA5" w:rsidRPr="00014CA5" w:rsidRDefault="00014CA5" w:rsidP="00014CA5">
      <w:pPr>
        <w:pStyle w:val="Caption"/>
        <w:keepNext/>
        <w:jc w:val="center"/>
        <w:rPr>
          <w:rFonts w:ascii="Times New Roman" w:hAnsi="Times New Roman" w:cs="Times New Roman"/>
          <w:sz w:val="22"/>
          <w:szCs w:val="22"/>
        </w:rPr>
      </w:pPr>
    </w:p>
    <w:tbl>
      <w:tblPr>
        <w:tblW w:w="9349" w:type="dxa"/>
        <w:tblLook w:val="04A0" w:firstRow="1" w:lastRow="0" w:firstColumn="1" w:lastColumn="0" w:noHBand="0" w:noVBand="1"/>
      </w:tblPr>
      <w:tblGrid>
        <w:gridCol w:w="4151"/>
        <w:gridCol w:w="711"/>
        <w:gridCol w:w="1296"/>
        <w:gridCol w:w="711"/>
        <w:gridCol w:w="1209"/>
        <w:gridCol w:w="667"/>
        <w:gridCol w:w="604"/>
      </w:tblGrid>
      <w:tr w:rsidR="00014CA5" w:rsidRPr="00014CA5" w14:paraId="2095FFBE" w14:textId="77777777" w:rsidTr="00014CA5">
        <w:trPr>
          <w:trHeight w:val="312"/>
        </w:trPr>
        <w:tc>
          <w:tcPr>
            <w:tcW w:w="0" w:type="auto"/>
            <w:vMerge w:val="restart"/>
            <w:tcBorders>
              <w:top w:val="single" w:sz="8" w:space="0" w:color="9DB2DC"/>
              <w:left w:val="single" w:sz="8" w:space="0" w:color="9DB2DC"/>
              <w:bottom w:val="single" w:sz="8" w:space="0" w:color="9DB2DC"/>
              <w:right w:val="single" w:sz="8" w:space="0" w:color="9DB2DC"/>
            </w:tcBorders>
            <w:noWrap/>
            <w:vAlign w:val="center"/>
            <w:hideMark/>
          </w:tcPr>
          <w:p w14:paraId="2D81AAFB" w14:textId="77777777" w:rsidR="00014CA5" w:rsidRPr="00014CA5" w:rsidRDefault="00014CA5" w:rsidP="00014CA5">
            <w:pPr>
              <w:spacing w:line="240" w:lineRule="auto"/>
              <w:contextualSpacing w:val="0"/>
              <w:jc w:val="center"/>
              <w:rPr>
                <w:rFonts w:ascii="Times New Roman" w:eastAsia="Times New Roman" w:hAnsi="Times New Roman" w:cs="Times New Roman"/>
                <w:b/>
                <w:bCs/>
                <w:color w:val="000000"/>
                <w:sz w:val="18"/>
                <w:szCs w:val="18"/>
                <w:lang w:val="en-US" w:eastAsia="en-US"/>
              </w:rPr>
            </w:pPr>
            <w:proofErr w:type="spellStart"/>
            <w:r w:rsidRPr="00014CA5">
              <w:rPr>
                <w:rFonts w:ascii="Times New Roman" w:eastAsia="Times New Roman" w:hAnsi="Times New Roman" w:cs="Times New Roman"/>
                <w:b/>
                <w:bCs/>
                <w:color w:val="000000"/>
                <w:sz w:val="18"/>
                <w:szCs w:val="18"/>
                <w:lang w:val="en-US" w:eastAsia="en-US"/>
              </w:rPr>
              <w:t>Përjashtimet</w:t>
            </w:r>
            <w:proofErr w:type="spellEnd"/>
          </w:p>
        </w:tc>
        <w:tc>
          <w:tcPr>
            <w:tcW w:w="0" w:type="auto"/>
            <w:gridSpan w:val="2"/>
            <w:tcBorders>
              <w:top w:val="single" w:sz="8" w:space="0" w:color="9DB2DC"/>
              <w:left w:val="nil"/>
              <w:bottom w:val="single" w:sz="12" w:space="0" w:color="6C8BCA"/>
              <w:right w:val="single" w:sz="8" w:space="0" w:color="9DB2DC"/>
            </w:tcBorders>
            <w:noWrap/>
            <w:vAlign w:val="center"/>
            <w:hideMark/>
          </w:tcPr>
          <w:p w14:paraId="628923F7" w14:textId="77777777" w:rsidR="00014CA5" w:rsidRPr="00014CA5" w:rsidRDefault="00014CA5" w:rsidP="00014CA5">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014CA5">
              <w:rPr>
                <w:rFonts w:ascii="Times New Roman" w:eastAsia="Times New Roman" w:hAnsi="Times New Roman" w:cs="Times New Roman"/>
                <w:b/>
                <w:bCs/>
                <w:color w:val="000000"/>
                <w:sz w:val="18"/>
                <w:szCs w:val="18"/>
                <w:lang w:val="en-US" w:eastAsia="en-US"/>
              </w:rPr>
              <w:t>2023</w:t>
            </w:r>
          </w:p>
        </w:tc>
        <w:tc>
          <w:tcPr>
            <w:tcW w:w="0" w:type="auto"/>
            <w:gridSpan w:val="2"/>
            <w:tcBorders>
              <w:top w:val="single" w:sz="8" w:space="0" w:color="9DB2DC"/>
              <w:left w:val="nil"/>
              <w:bottom w:val="single" w:sz="12" w:space="0" w:color="6C8BCA"/>
              <w:right w:val="single" w:sz="8" w:space="0" w:color="9DB2DC"/>
            </w:tcBorders>
            <w:vAlign w:val="center"/>
            <w:hideMark/>
          </w:tcPr>
          <w:p w14:paraId="4235B131" w14:textId="77777777" w:rsidR="00014CA5" w:rsidRPr="00014CA5" w:rsidRDefault="00014CA5" w:rsidP="00014CA5">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014CA5">
              <w:rPr>
                <w:rFonts w:ascii="Times New Roman" w:eastAsia="Times New Roman" w:hAnsi="Times New Roman" w:cs="Times New Roman"/>
                <w:b/>
                <w:bCs/>
                <w:color w:val="000000"/>
                <w:sz w:val="18"/>
                <w:szCs w:val="18"/>
                <w:lang w:val="en-US" w:eastAsia="en-US"/>
              </w:rPr>
              <w:t>2024</w:t>
            </w:r>
          </w:p>
        </w:tc>
        <w:tc>
          <w:tcPr>
            <w:tcW w:w="0" w:type="auto"/>
            <w:gridSpan w:val="2"/>
            <w:tcBorders>
              <w:top w:val="single" w:sz="8" w:space="0" w:color="9DB2DC"/>
              <w:left w:val="nil"/>
              <w:bottom w:val="single" w:sz="12" w:space="0" w:color="6C8BCA"/>
              <w:right w:val="single" w:sz="8" w:space="0" w:color="9DB2DC"/>
            </w:tcBorders>
            <w:vAlign w:val="center"/>
            <w:hideMark/>
          </w:tcPr>
          <w:p w14:paraId="20DB8550" w14:textId="77777777" w:rsidR="00014CA5" w:rsidRPr="00014CA5" w:rsidRDefault="00014CA5" w:rsidP="00014CA5">
            <w:pPr>
              <w:spacing w:line="240" w:lineRule="auto"/>
              <w:contextualSpacing w:val="0"/>
              <w:jc w:val="center"/>
              <w:rPr>
                <w:rFonts w:ascii="Times New Roman" w:eastAsia="Times New Roman" w:hAnsi="Times New Roman" w:cs="Times New Roman"/>
                <w:b/>
                <w:bCs/>
                <w:color w:val="000000"/>
                <w:sz w:val="18"/>
                <w:szCs w:val="18"/>
                <w:lang w:val="en-US" w:eastAsia="en-US"/>
              </w:rPr>
            </w:pPr>
            <w:proofErr w:type="spellStart"/>
            <w:r w:rsidRPr="00014CA5">
              <w:rPr>
                <w:rFonts w:ascii="Times New Roman" w:eastAsia="Times New Roman" w:hAnsi="Times New Roman" w:cs="Times New Roman"/>
                <w:b/>
                <w:bCs/>
                <w:color w:val="000000"/>
                <w:sz w:val="18"/>
                <w:szCs w:val="18"/>
                <w:lang w:val="en-US" w:eastAsia="en-US"/>
              </w:rPr>
              <w:t>Dif</w:t>
            </w:r>
            <w:proofErr w:type="spellEnd"/>
            <w:r w:rsidRPr="00014CA5">
              <w:rPr>
                <w:rFonts w:ascii="Times New Roman" w:eastAsia="Times New Roman" w:hAnsi="Times New Roman" w:cs="Times New Roman"/>
                <w:b/>
                <w:bCs/>
                <w:color w:val="000000"/>
                <w:sz w:val="18"/>
                <w:szCs w:val="18"/>
                <w:lang w:val="en-US" w:eastAsia="en-US"/>
              </w:rPr>
              <w:t xml:space="preserve"> 2024-2023</w:t>
            </w:r>
          </w:p>
        </w:tc>
      </w:tr>
      <w:tr w:rsidR="00014CA5" w:rsidRPr="00014CA5" w14:paraId="73F58102" w14:textId="77777777" w:rsidTr="00014CA5">
        <w:trPr>
          <w:trHeight w:val="327"/>
        </w:trPr>
        <w:tc>
          <w:tcPr>
            <w:tcW w:w="0" w:type="auto"/>
            <w:vMerge/>
            <w:tcBorders>
              <w:top w:val="single" w:sz="8" w:space="0" w:color="9DB2DC"/>
              <w:left w:val="single" w:sz="8" w:space="0" w:color="9DB2DC"/>
              <w:bottom w:val="single" w:sz="8" w:space="0" w:color="9DB2DC"/>
              <w:right w:val="single" w:sz="8" w:space="0" w:color="9DB2DC"/>
            </w:tcBorders>
            <w:vAlign w:val="center"/>
            <w:hideMark/>
          </w:tcPr>
          <w:p w14:paraId="3580DFE9" w14:textId="77777777" w:rsidR="00014CA5" w:rsidRPr="00014CA5" w:rsidRDefault="00014CA5" w:rsidP="00014CA5">
            <w:pPr>
              <w:spacing w:line="240" w:lineRule="auto"/>
              <w:contextualSpacing w:val="0"/>
              <w:rPr>
                <w:rFonts w:ascii="Times New Roman" w:eastAsia="Times New Roman" w:hAnsi="Times New Roman" w:cs="Times New Roman"/>
                <w:b/>
                <w:bCs/>
                <w:color w:val="000000"/>
                <w:sz w:val="18"/>
                <w:szCs w:val="18"/>
                <w:lang w:val="en-US" w:eastAsia="en-US"/>
              </w:rPr>
            </w:pPr>
          </w:p>
        </w:tc>
        <w:tc>
          <w:tcPr>
            <w:tcW w:w="0" w:type="auto"/>
            <w:tcBorders>
              <w:top w:val="nil"/>
              <w:left w:val="nil"/>
              <w:bottom w:val="single" w:sz="8" w:space="0" w:color="9DB2DC"/>
              <w:right w:val="single" w:sz="8" w:space="0" w:color="9DB2DC"/>
            </w:tcBorders>
            <w:noWrap/>
            <w:vAlign w:val="center"/>
            <w:hideMark/>
          </w:tcPr>
          <w:p w14:paraId="2C1AB6DA" w14:textId="77777777" w:rsidR="00014CA5" w:rsidRPr="00014CA5" w:rsidRDefault="00014CA5" w:rsidP="00014CA5">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014CA5">
              <w:rPr>
                <w:rFonts w:ascii="Times New Roman" w:eastAsia="Times New Roman" w:hAnsi="Times New Roman" w:cs="Times New Roman"/>
                <w:b/>
                <w:bCs/>
                <w:color w:val="000000"/>
                <w:sz w:val="18"/>
                <w:szCs w:val="18"/>
                <w:lang w:val="en-US" w:eastAsia="en-US"/>
              </w:rPr>
              <w:t xml:space="preserve">Vlera </w:t>
            </w:r>
          </w:p>
        </w:tc>
        <w:tc>
          <w:tcPr>
            <w:tcW w:w="0" w:type="auto"/>
            <w:tcBorders>
              <w:top w:val="nil"/>
              <w:left w:val="nil"/>
              <w:bottom w:val="single" w:sz="8" w:space="0" w:color="9DB2DC"/>
              <w:right w:val="single" w:sz="8" w:space="0" w:color="9DB2DC"/>
            </w:tcBorders>
            <w:noWrap/>
            <w:vAlign w:val="center"/>
            <w:hideMark/>
          </w:tcPr>
          <w:p w14:paraId="17E58E6F" w14:textId="77777777" w:rsidR="00014CA5" w:rsidRPr="00014CA5" w:rsidRDefault="00014CA5" w:rsidP="00014CA5">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014CA5">
              <w:rPr>
                <w:rFonts w:ascii="Times New Roman" w:eastAsia="Times New Roman" w:hAnsi="Times New Roman" w:cs="Times New Roman"/>
                <w:b/>
                <w:bCs/>
                <w:color w:val="000000"/>
                <w:sz w:val="18"/>
                <w:szCs w:val="18"/>
                <w:lang w:val="en-US" w:eastAsia="en-US"/>
              </w:rPr>
              <w:t xml:space="preserve">% </w:t>
            </w:r>
            <w:proofErr w:type="spellStart"/>
            <w:r w:rsidRPr="00014CA5">
              <w:rPr>
                <w:rFonts w:ascii="Times New Roman" w:eastAsia="Times New Roman" w:hAnsi="Times New Roman" w:cs="Times New Roman"/>
                <w:b/>
                <w:bCs/>
                <w:color w:val="000000"/>
                <w:sz w:val="18"/>
                <w:szCs w:val="18"/>
                <w:lang w:val="en-US" w:eastAsia="en-US"/>
              </w:rPr>
              <w:t>ndaj</w:t>
            </w:r>
            <w:proofErr w:type="spellEnd"/>
            <w:r w:rsidRPr="00014CA5">
              <w:rPr>
                <w:rFonts w:ascii="Times New Roman" w:eastAsia="Times New Roman" w:hAnsi="Times New Roman" w:cs="Times New Roman"/>
                <w:b/>
                <w:bCs/>
                <w:color w:val="000000"/>
                <w:sz w:val="18"/>
                <w:szCs w:val="18"/>
                <w:lang w:val="en-US" w:eastAsia="en-US"/>
              </w:rPr>
              <w:t xml:space="preserve"> </w:t>
            </w:r>
            <w:proofErr w:type="spellStart"/>
            <w:r w:rsidRPr="00014CA5">
              <w:rPr>
                <w:rFonts w:ascii="Times New Roman" w:eastAsia="Times New Roman" w:hAnsi="Times New Roman" w:cs="Times New Roman"/>
                <w:b/>
                <w:bCs/>
                <w:color w:val="000000"/>
                <w:sz w:val="18"/>
                <w:szCs w:val="18"/>
                <w:lang w:val="en-US" w:eastAsia="en-US"/>
              </w:rPr>
              <w:t>totalit</w:t>
            </w:r>
            <w:proofErr w:type="spellEnd"/>
            <w:r w:rsidRPr="00014CA5">
              <w:rPr>
                <w:rFonts w:ascii="Times New Roman" w:eastAsia="Times New Roman" w:hAnsi="Times New Roman" w:cs="Times New Roman"/>
                <w:b/>
                <w:bCs/>
                <w:color w:val="000000"/>
                <w:sz w:val="18"/>
                <w:szCs w:val="18"/>
                <w:lang w:val="en-US" w:eastAsia="en-US"/>
              </w:rPr>
              <w:t xml:space="preserve"> </w:t>
            </w:r>
          </w:p>
        </w:tc>
        <w:tc>
          <w:tcPr>
            <w:tcW w:w="0" w:type="auto"/>
            <w:tcBorders>
              <w:top w:val="nil"/>
              <w:left w:val="nil"/>
              <w:bottom w:val="single" w:sz="8" w:space="0" w:color="9DB2DC"/>
              <w:right w:val="single" w:sz="8" w:space="0" w:color="9DB2DC"/>
            </w:tcBorders>
            <w:vAlign w:val="center"/>
            <w:hideMark/>
          </w:tcPr>
          <w:p w14:paraId="5C95E581" w14:textId="77777777" w:rsidR="00014CA5" w:rsidRPr="00014CA5" w:rsidRDefault="00014CA5" w:rsidP="00014CA5">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014CA5">
              <w:rPr>
                <w:rFonts w:ascii="Times New Roman" w:eastAsia="Times New Roman" w:hAnsi="Times New Roman" w:cs="Times New Roman"/>
                <w:b/>
                <w:bCs/>
                <w:color w:val="000000"/>
                <w:sz w:val="18"/>
                <w:szCs w:val="18"/>
                <w:lang w:val="en-US" w:eastAsia="en-US"/>
              </w:rPr>
              <w:t>Vlera</w:t>
            </w:r>
          </w:p>
        </w:tc>
        <w:tc>
          <w:tcPr>
            <w:tcW w:w="0" w:type="auto"/>
            <w:tcBorders>
              <w:top w:val="nil"/>
              <w:left w:val="nil"/>
              <w:bottom w:val="single" w:sz="8" w:space="0" w:color="9DB2DC"/>
              <w:right w:val="single" w:sz="8" w:space="0" w:color="9DB2DC"/>
            </w:tcBorders>
            <w:vAlign w:val="center"/>
            <w:hideMark/>
          </w:tcPr>
          <w:p w14:paraId="7D927401" w14:textId="77777777" w:rsidR="00014CA5" w:rsidRPr="00014CA5" w:rsidRDefault="00014CA5" w:rsidP="00014CA5">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014CA5">
              <w:rPr>
                <w:rFonts w:ascii="Times New Roman" w:eastAsia="Times New Roman" w:hAnsi="Times New Roman" w:cs="Times New Roman"/>
                <w:b/>
                <w:bCs/>
                <w:color w:val="000000"/>
                <w:sz w:val="18"/>
                <w:szCs w:val="18"/>
                <w:lang w:val="en-US" w:eastAsia="en-US"/>
              </w:rPr>
              <w:t xml:space="preserve">% </w:t>
            </w:r>
            <w:proofErr w:type="spellStart"/>
            <w:r w:rsidRPr="00014CA5">
              <w:rPr>
                <w:rFonts w:ascii="Times New Roman" w:eastAsia="Times New Roman" w:hAnsi="Times New Roman" w:cs="Times New Roman"/>
                <w:b/>
                <w:bCs/>
                <w:color w:val="000000"/>
                <w:sz w:val="18"/>
                <w:szCs w:val="18"/>
                <w:lang w:val="en-US" w:eastAsia="en-US"/>
              </w:rPr>
              <w:t>ndaj</w:t>
            </w:r>
            <w:proofErr w:type="spellEnd"/>
            <w:r w:rsidRPr="00014CA5">
              <w:rPr>
                <w:rFonts w:ascii="Times New Roman" w:eastAsia="Times New Roman" w:hAnsi="Times New Roman" w:cs="Times New Roman"/>
                <w:b/>
                <w:bCs/>
                <w:color w:val="000000"/>
                <w:sz w:val="18"/>
                <w:szCs w:val="18"/>
                <w:lang w:val="en-US" w:eastAsia="en-US"/>
              </w:rPr>
              <w:t xml:space="preserve"> </w:t>
            </w:r>
            <w:proofErr w:type="spellStart"/>
            <w:r w:rsidRPr="00014CA5">
              <w:rPr>
                <w:rFonts w:ascii="Times New Roman" w:eastAsia="Times New Roman" w:hAnsi="Times New Roman" w:cs="Times New Roman"/>
                <w:b/>
                <w:bCs/>
                <w:color w:val="000000"/>
                <w:sz w:val="18"/>
                <w:szCs w:val="18"/>
                <w:lang w:val="en-US" w:eastAsia="en-US"/>
              </w:rPr>
              <w:t>totalit</w:t>
            </w:r>
            <w:proofErr w:type="spellEnd"/>
          </w:p>
        </w:tc>
        <w:tc>
          <w:tcPr>
            <w:tcW w:w="0" w:type="auto"/>
            <w:tcBorders>
              <w:top w:val="nil"/>
              <w:left w:val="nil"/>
              <w:bottom w:val="single" w:sz="8" w:space="0" w:color="9DB2DC"/>
              <w:right w:val="single" w:sz="8" w:space="0" w:color="9DB2DC"/>
            </w:tcBorders>
            <w:vAlign w:val="center"/>
            <w:hideMark/>
          </w:tcPr>
          <w:p w14:paraId="76794B03" w14:textId="77777777" w:rsidR="00014CA5" w:rsidRPr="00014CA5" w:rsidRDefault="00014CA5" w:rsidP="00014CA5">
            <w:pPr>
              <w:spacing w:line="240" w:lineRule="auto"/>
              <w:contextualSpacing w:val="0"/>
              <w:jc w:val="center"/>
              <w:rPr>
                <w:rFonts w:ascii="Times New Roman" w:eastAsia="Times New Roman" w:hAnsi="Times New Roman" w:cs="Times New Roman"/>
                <w:b/>
                <w:bCs/>
                <w:color w:val="000000"/>
                <w:sz w:val="18"/>
                <w:szCs w:val="18"/>
                <w:lang w:val="en-US" w:eastAsia="en-US"/>
              </w:rPr>
            </w:pPr>
            <w:proofErr w:type="spellStart"/>
            <w:r w:rsidRPr="00014CA5">
              <w:rPr>
                <w:rFonts w:ascii="Times New Roman" w:eastAsia="Times New Roman" w:hAnsi="Times New Roman" w:cs="Times New Roman"/>
                <w:b/>
                <w:bCs/>
                <w:color w:val="000000"/>
                <w:sz w:val="18"/>
                <w:szCs w:val="18"/>
                <w:lang w:val="en-US" w:eastAsia="en-US"/>
              </w:rPr>
              <w:t>Vlerë</w:t>
            </w:r>
            <w:proofErr w:type="spellEnd"/>
          </w:p>
        </w:tc>
        <w:tc>
          <w:tcPr>
            <w:tcW w:w="0" w:type="auto"/>
            <w:tcBorders>
              <w:top w:val="nil"/>
              <w:left w:val="nil"/>
              <w:bottom w:val="single" w:sz="8" w:space="0" w:color="9DB2DC"/>
              <w:right w:val="single" w:sz="8" w:space="0" w:color="9DB2DC"/>
            </w:tcBorders>
            <w:vAlign w:val="center"/>
            <w:hideMark/>
          </w:tcPr>
          <w:p w14:paraId="263FADA6" w14:textId="77777777" w:rsidR="00014CA5" w:rsidRPr="00014CA5" w:rsidRDefault="00014CA5" w:rsidP="00014CA5">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014CA5">
              <w:rPr>
                <w:rFonts w:ascii="Times New Roman" w:eastAsia="Times New Roman" w:hAnsi="Times New Roman" w:cs="Times New Roman"/>
                <w:b/>
                <w:bCs/>
                <w:color w:val="000000"/>
                <w:sz w:val="18"/>
                <w:szCs w:val="18"/>
                <w:lang w:val="en-US" w:eastAsia="en-US"/>
              </w:rPr>
              <w:t xml:space="preserve">% </w:t>
            </w:r>
          </w:p>
        </w:tc>
      </w:tr>
      <w:tr w:rsidR="00014CA5" w:rsidRPr="00014CA5" w14:paraId="37F0FA5C" w14:textId="77777777" w:rsidTr="00014CA5">
        <w:trPr>
          <w:trHeight w:val="312"/>
        </w:trPr>
        <w:tc>
          <w:tcPr>
            <w:tcW w:w="0" w:type="auto"/>
            <w:tcBorders>
              <w:top w:val="nil"/>
              <w:left w:val="single" w:sz="8" w:space="0" w:color="9DB2DC"/>
              <w:bottom w:val="single" w:sz="8" w:space="0" w:color="9DB2DC"/>
              <w:right w:val="single" w:sz="8" w:space="0" w:color="9DB2DC"/>
            </w:tcBorders>
            <w:vAlign w:val="center"/>
            <w:hideMark/>
          </w:tcPr>
          <w:p w14:paraId="2C632369" w14:textId="77777777" w:rsidR="00014CA5" w:rsidRPr="00014CA5" w:rsidRDefault="00014CA5" w:rsidP="00014CA5">
            <w:pPr>
              <w:spacing w:line="240" w:lineRule="auto"/>
              <w:contextualSpacing w:val="0"/>
              <w:rPr>
                <w:rFonts w:ascii="Times New Roman" w:eastAsia="Times New Roman" w:hAnsi="Times New Roman" w:cs="Times New Roman"/>
                <w:b/>
                <w:bCs/>
                <w:color w:val="000000"/>
                <w:sz w:val="18"/>
                <w:szCs w:val="18"/>
                <w:lang w:val="en-US" w:eastAsia="en-US"/>
              </w:rPr>
            </w:pPr>
            <w:proofErr w:type="spellStart"/>
            <w:r w:rsidRPr="00014CA5">
              <w:rPr>
                <w:rFonts w:ascii="Times New Roman" w:eastAsia="Times New Roman" w:hAnsi="Times New Roman" w:cs="Times New Roman"/>
                <w:b/>
                <w:bCs/>
                <w:color w:val="000000"/>
                <w:sz w:val="18"/>
                <w:szCs w:val="18"/>
                <w:lang w:val="en-US" w:eastAsia="en-US"/>
              </w:rPr>
              <w:t>Farmaceutika</w:t>
            </w:r>
            <w:proofErr w:type="spellEnd"/>
          </w:p>
        </w:tc>
        <w:tc>
          <w:tcPr>
            <w:tcW w:w="0" w:type="auto"/>
            <w:tcBorders>
              <w:top w:val="nil"/>
              <w:left w:val="nil"/>
              <w:bottom w:val="single" w:sz="8" w:space="0" w:color="9DB2DC"/>
              <w:right w:val="single" w:sz="8" w:space="0" w:color="9DB2DC"/>
            </w:tcBorders>
            <w:noWrap/>
            <w:vAlign w:val="center"/>
            <w:hideMark/>
          </w:tcPr>
          <w:p w14:paraId="72524C62"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5,366</w:t>
            </w:r>
          </w:p>
        </w:tc>
        <w:tc>
          <w:tcPr>
            <w:tcW w:w="0" w:type="auto"/>
            <w:tcBorders>
              <w:top w:val="nil"/>
              <w:left w:val="nil"/>
              <w:bottom w:val="single" w:sz="8" w:space="0" w:color="9DB2DC"/>
              <w:right w:val="single" w:sz="8" w:space="0" w:color="9DB2DC"/>
            </w:tcBorders>
            <w:noWrap/>
            <w:vAlign w:val="center"/>
            <w:hideMark/>
          </w:tcPr>
          <w:p w14:paraId="5A493241"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24%</w:t>
            </w:r>
          </w:p>
        </w:tc>
        <w:tc>
          <w:tcPr>
            <w:tcW w:w="0" w:type="auto"/>
            <w:tcBorders>
              <w:top w:val="nil"/>
              <w:left w:val="nil"/>
              <w:bottom w:val="single" w:sz="8" w:space="0" w:color="9DB2DC"/>
              <w:right w:val="single" w:sz="8" w:space="0" w:color="9DB2DC"/>
            </w:tcBorders>
            <w:vAlign w:val="center"/>
            <w:hideMark/>
          </w:tcPr>
          <w:p w14:paraId="4519BBC2"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6,096</w:t>
            </w:r>
          </w:p>
        </w:tc>
        <w:tc>
          <w:tcPr>
            <w:tcW w:w="0" w:type="auto"/>
            <w:tcBorders>
              <w:top w:val="nil"/>
              <w:left w:val="nil"/>
              <w:bottom w:val="single" w:sz="8" w:space="0" w:color="9DB2DC"/>
              <w:right w:val="single" w:sz="8" w:space="0" w:color="9DB2DC"/>
            </w:tcBorders>
            <w:vAlign w:val="center"/>
            <w:hideMark/>
          </w:tcPr>
          <w:p w14:paraId="0744DAA5"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25%</w:t>
            </w:r>
          </w:p>
        </w:tc>
        <w:tc>
          <w:tcPr>
            <w:tcW w:w="0" w:type="auto"/>
            <w:tcBorders>
              <w:top w:val="nil"/>
              <w:left w:val="nil"/>
              <w:bottom w:val="single" w:sz="8" w:space="0" w:color="9DB2DC"/>
              <w:right w:val="single" w:sz="8" w:space="0" w:color="9DB2DC"/>
            </w:tcBorders>
            <w:vAlign w:val="center"/>
            <w:hideMark/>
          </w:tcPr>
          <w:p w14:paraId="7784A542"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730</w:t>
            </w:r>
          </w:p>
        </w:tc>
        <w:tc>
          <w:tcPr>
            <w:tcW w:w="0" w:type="auto"/>
            <w:tcBorders>
              <w:top w:val="nil"/>
              <w:left w:val="nil"/>
              <w:bottom w:val="single" w:sz="8" w:space="0" w:color="9DB2DC"/>
              <w:right w:val="single" w:sz="8" w:space="0" w:color="9DB2DC"/>
            </w:tcBorders>
            <w:vAlign w:val="center"/>
            <w:hideMark/>
          </w:tcPr>
          <w:p w14:paraId="36C4D375"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14%</w:t>
            </w:r>
          </w:p>
        </w:tc>
      </w:tr>
      <w:tr w:rsidR="00014CA5" w:rsidRPr="00014CA5" w14:paraId="5ED4AD67" w14:textId="77777777" w:rsidTr="00014CA5">
        <w:trPr>
          <w:trHeight w:val="312"/>
        </w:trPr>
        <w:tc>
          <w:tcPr>
            <w:tcW w:w="0" w:type="auto"/>
            <w:tcBorders>
              <w:top w:val="nil"/>
              <w:left w:val="single" w:sz="8" w:space="0" w:color="9DB2DC"/>
              <w:bottom w:val="single" w:sz="8" w:space="0" w:color="9DB2DC"/>
              <w:right w:val="single" w:sz="8" w:space="0" w:color="9DB2DC"/>
            </w:tcBorders>
            <w:noWrap/>
            <w:vAlign w:val="center"/>
            <w:hideMark/>
          </w:tcPr>
          <w:p w14:paraId="32C16082" w14:textId="77777777" w:rsidR="00014CA5" w:rsidRPr="00014CA5" w:rsidRDefault="00014CA5" w:rsidP="00014CA5">
            <w:pPr>
              <w:spacing w:line="240" w:lineRule="auto"/>
              <w:contextualSpacing w:val="0"/>
              <w:rPr>
                <w:rFonts w:ascii="Times New Roman" w:eastAsia="Times New Roman" w:hAnsi="Times New Roman" w:cs="Times New Roman"/>
                <w:b/>
                <w:bCs/>
                <w:color w:val="000000"/>
                <w:sz w:val="18"/>
                <w:szCs w:val="18"/>
                <w:lang w:val="en-US" w:eastAsia="en-US"/>
              </w:rPr>
            </w:pPr>
            <w:proofErr w:type="spellStart"/>
            <w:r w:rsidRPr="00014CA5">
              <w:rPr>
                <w:rFonts w:ascii="Times New Roman" w:eastAsia="Times New Roman" w:hAnsi="Times New Roman" w:cs="Times New Roman"/>
                <w:b/>
                <w:bCs/>
                <w:color w:val="000000"/>
                <w:sz w:val="18"/>
                <w:szCs w:val="18"/>
                <w:lang w:val="en-US" w:eastAsia="en-US"/>
              </w:rPr>
              <w:t>Shërbimet</w:t>
            </w:r>
            <w:proofErr w:type="spellEnd"/>
            <w:r w:rsidRPr="00014CA5">
              <w:rPr>
                <w:rFonts w:ascii="Times New Roman" w:eastAsia="Times New Roman" w:hAnsi="Times New Roman" w:cs="Times New Roman"/>
                <w:b/>
                <w:bCs/>
                <w:color w:val="000000"/>
                <w:sz w:val="18"/>
                <w:szCs w:val="18"/>
                <w:lang w:val="en-US" w:eastAsia="en-US"/>
              </w:rPr>
              <w:t xml:space="preserve"> e </w:t>
            </w:r>
            <w:proofErr w:type="spellStart"/>
            <w:r w:rsidRPr="00014CA5">
              <w:rPr>
                <w:rFonts w:ascii="Times New Roman" w:eastAsia="Times New Roman" w:hAnsi="Times New Roman" w:cs="Times New Roman"/>
                <w:b/>
                <w:bCs/>
                <w:color w:val="000000"/>
                <w:sz w:val="18"/>
                <w:szCs w:val="18"/>
                <w:lang w:val="en-US" w:eastAsia="en-US"/>
              </w:rPr>
              <w:t>edukimit-universitetet</w:t>
            </w:r>
            <w:proofErr w:type="spellEnd"/>
            <w:r w:rsidRPr="00014CA5">
              <w:rPr>
                <w:rFonts w:ascii="Times New Roman" w:eastAsia="Times New Roman" w:hAnsi="Times New Roman" w:cs="Times New Roman"/>
                <w:b/>
                <w:bCs/>
                <w:color w:val="000000"/>
                <w:sz w:val="18"/>
                <w:szCs w:val="18"/>
                <w:lang w:val="en-US" w:eastAsia="en-US"/>
              </w:rPr>
              <w:t>/</w:t>
            </w:r>
            <w:proofErr w:type="spellStart"/>
            <w:r w:rsidRPr="00014CA5">
              <w:rPr>
                <w:rFonts w:ascii="Times New Roman" w:eastAsia="Times New Roman" w:hAnsi="Times New Roman" w:cs="Times New Roman"/>
                <w:b/>
                <w:bCs/>
                <w:color w:val="000000"/>
                <w:sz w:val="18"/>
                <w:szCs w:val="18"/>
                <w:lang w:val="en-US" w:eastAsia="en-US"/>
              </w:rPr>
              <w:t>shkollat</w:t>
            </w:r>
            <w:proofErr w:type="spellEnd"/>
            <w:r w:rsidRPr="00014CA5">
              <w:rPr>
                <w:rFonts w:ascii="Times New Roman" w:eastAsia="Times New Roman" w:hAnsi="Times New Roman" w:cs="Times New Roman"/>
                <w:b/>
                <w:bCs/>
                <w:color w:val="000000"/>
                <w:sz w:val="18"/>
                <w:szCs w:val="18"/>
                <w:lang w:val="en-US" w:eastAsia="en-US"/>
              </w:rPr>
              <w:t xml:space="preserve"> private</w:t>
            </w:r>
          </w:p>
        </w:tc>
        <w:tc>
          <w:tcPr>
            <w:tcW w:w="0" w:type="auto"/>
            <w:tcBorders>
              <w:top w:val="nil"/>
              <w:left w:val="nil"/>
              <w:bottom w:val="single" w:sz="8" w:space="0" w:color="9DB2DC"/>
              <w:right w:val="single" w:sz="8" w:space="0" w:color="9DB2DC"/>
            </w:tcBorders>
            <w:noWrap/>
            <w:vAlign w:val="center"/>
            <w:hideMark/>
          </w:tcPr>
          <w:p w14:paraId="3FA020D6"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4,114</w:t>
            </w:r>
          </w:p>
        </w:tc>
        <w:tc>
          <w:tcPr>
            <w:tcW w:w="0" w:type="auto"/>
            <w:tcBorders>
              <w:top w:val="nil"/>
              <w:left w:val="nil"/>
              <w:bottom w:val="single" w:sz="8" w:space="0" w:color="9DB2DC"/>
              <w:right w:val="single" w:sz="8" w:space="0" w:color="9DB2DC"/>
            </w:tcBorders>
            <w:noWrap/>
            <w:vAlign w:val="center"/>
            <w:hideMark/>
          </w:tcPr>
          <w:p w14:paraId="7D1881C3"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18%</w:t>
            </w:r>
          </w:p>
        </w:tc>
        <w:tc>
          <w:tcPr>
            <w:tcW w:w="0" w:type="auto"/>
            <w:tcBorders>
              <w:top w:val="nil"/>
              <w:left w:val="nil"/>
              <w:bottom w:val="single" w:sz="8" w:space="0" w:color="9DB2DC"/>
              <w:right w:val="single" w:sz="8" w:space="0" w:color="9DB2DC"/>
            </w:tcBorders>
            <w:vAlign w:val="center"/>
            <w:hideMark/>
          </w:tcPr>
          <w:p w14:paraId="303715BE"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eastAsia="en-US"/>
              </w:rPr>
              <w:t>4,768</w:t>
            </w:r>
          </w:p>
        </w:tc>
        <w:tc>
          <w:tcPr>
            <w:tcW w:w="0" w:type="auto"/>
            <w:tcBorders>
              <w:top w:val="nil"/>
              <w:left w:val="nil"/>
              <w:bottom w:val="single" w:sz="8" w:space="0" w:color="9DB2DC"/>
              <w:right w:val="single" w:sz="8" w:space="0" w:color="9DB2DC"/>
            </w:tcBorders>
            <w:vAlign w:val="center"/>
            <w:hideMark/>
          </w:tcPr>
          <w:p w14:paraId="4C49F642"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19%</w:t>
            </w:r>
          </w:p>
        </w:tc>
        <w:tc>
          <w:tcPr>
            <w:tcW w:w="0" w:type="auto"/>
            <w:tcBorders>
              <w:top w:val="nil"/>
              <w:left w:val="nil"/>
              <w:bottom w:val="single" w:sz="8" w:space="0" w:color="9DB2DC"/>
              <w:right w:val="single" w:sz="8" w:space="0" w:color="9DB2DC"/>
            </w:tcBorders>
            <w:vAlign w:val="center"/>
            <w:hideMark/>
          </w:tcPr>
          <w:p w14:paraId="4C7932D1"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654</w:t>
            </w:r>
          </w:p>
        </w:tc>
        <w:tc>
          <w:tcPr>
            <w:tcW w:w="0" w:type="auto"/>
            <w:tcBorders>
              <w:top w:val="nil"/>
              <w:left w:val="nil"/>
              <w:bottom w:val="single" w:sz="8" w:space="0" w:color="9DB2DC"/>
              <w:right w:val="single" w:sz="8" w:space="0" w:color="9DB2DC"/>
            </w:tcBorders>
            <w:vAlign w:val="center"/>
            <w:hideMark/>
          </w:tcPr>
          <w:p w14:paraId="609F6AE5"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16%</w:t>
            </w:r>
          </w:p>
        </w:tc>
      </w:tr>
      <w:tr w:rsidR="00014CA5" w:rsidRPr="00014CA5" w14:paraId="1D62D372" w14:textId="77777777" w:rsidTr="00014CA5">
        <w:trPr>
          <w:trHeight w:val="312"/>
        </w:trPr>
        <w:tc>
          <w:tcPr>
            <w:tcW w:w="0" w:type="auto"/>
            <w:tcBorders>
              <w:top w:val="nil"/>
              <w:left w:val="single" w:sz="8" w:space="0" w:color="9DB2DC"/>
              <w:bottom w:val="single" w:sz="8" w:space="0" w:color="9DB2DC"/>
              <w:right w:val="single" w:sz="8" w:space="0" w:color="9DB2DC"/>
            </w:tcBorders>
            <w:noWrap/>
            <w:vAlign w:val="center"/>
            <w:hideMark/>
          </w:tcPr>
          <w:p w14:paraId="200D3CEF" w14:textId="77777777" w:rsidR="00014CA5" w:rsidRPr="00014CA5" w:rsidRDefault="00014CA5" w:rsidP="00014CA5">
            <w:pPr>
              <w:spacing w:line="240" w:lineRule="auto"/>
              <w:contextualSpacing w:val="0"/>
              <w:rPr>
                <w:rFonts w:ascii="Times New Roman" w:eastAsia="Times New Roman" w:hAnsi="Times New Roman" w:cs="Times New Roman"/>
                <w:b/>
                <w:bCs/>
                <w:color w:val="000000"/>
                <w:sz w:val="18"/>
                <w:szCs w:val="18"/>
                <w:lang w:val="en-US" w:eastAsia="en-US"/>
              </w:rPr>
            </w:pPr>
            <w:r w:rsidRPr="00014CA5">
              <w:rPr>
                <w:rFonts w:ascii="Times New Roman" w:eastAsia="Times New Roman" w:hAnsi="Times New Roman" w:cs="Times New Roman"/>
                <w:b/>
                <w:bCs/>
                <w:color w:val="000000"/>
                <w:sz w:val="18"/>
                <w:szCs w:val="18"/>
                <w:lang w:val="da-DK" w:eastAsia="en-US"/>
              </w:rPr>
              <w:t>Shërbimet shëndetësore në sektorin privat</w:t>
            </w:r>
          </w:p>
        </w:tc>
        <w:tc>
          <w:tcPr>
            <w:tcW w:w="0" w:type="auto"/>
            <w:tcBorders>
              <w:top w:val="nil"/>
              <w:left w:val="nil"/>
              <w:bottom w:val="single" w:sz="8" w:space="0" w:color="9DB2DC"/>
              <w:right w:val="single" w:sz="8" w:space="0" w:color="9DB2DC"/>
            </w:tcBorders>
            <w:noWrap/>
            <w:vAlign w:val="center"/>
            <w:hideMark/>
          </w:tcPr>
          <w:p w14:paraId="36E7619C"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3,925</w:t>
            </w:r>
          </w:p>
        </w:tc>
        <w:tc>
          <w:tcPr>
            <w:tcW w:w="0" w:type="auto"/>
            <w:tcBorders>
              <w:top w:val="nil"/>
              <w:left w:val="nil"/>
              <w:bottom w:val="single" w:sz="8" w:space="0" w:color="9DB2DC"/>
              <w:right w:val="single" w:sz="8" w:space="0" w:color="9DB2DC"/>
            </w:tcBorders>
            <w:noWrap/>
            <w:vAlign w:val="center"/>
            <w:hideMark/>
          </w:tcPr>
          <w:p w14:paraId="65986DC5"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17%</w:t>
            </w:r>
          </w:p>
        </w:tc>
        <w:tc>
          <w:tcPr>
            <w:tcW w:w="0" w:type="auto"/>
            <w:tcBorders>
              <w:top w:val="nil"/>
              <w:left w:val="nil"/>
              <w:bottom w:val="single" w:sz="8" w:space="0" w:color="9DB2DC"/>
              <w:right w:val="single" w:sz="8" w:space="0" w:color="9DB2DC"/>
            </w:tcBorders>
            <w:vAlign w:val="center"/>
            <w:hideMark/>
          </w:tcPr>
          <w:p w14:paraId="23B7FF13"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eastAsia="en-US"/>
              </w:rPr>
              <w:t>4,539</w:t>
            </w:r>
          </w:p>
        </w:tc>
        <w:tc>
          <w:tcPr>
            <w:tcW w:w="0" w:type="auto"/>
            <w:tcBorders>
              <w:top w:val="nil"/>
              <w:left w:val="nil"/>
              <w:bottom w:val="single" w:sz="8" w:space="0" w:color="9DB2DC"/>
              <w:right w:val="single" w:sz="8" w:space="0" w:color="9DB2DC"/>
            </w:tcBorders>
            <w:vAlign w:val="center"/>
            <w:hideMark/>
          </w:tcPr>
          <w:p w14:paraId="64C153F1"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18%</w:t>
            </w:r>
          </w:p>
        </w:tc>
        <w:tc>
          <w:tcPr>
            <w:tcW w:w="0" w:type="auto"/>
            <w:tcBorders>
              <w:top w:val="nil"/>
              <w:left w:val="nil"/>
              <w:bottom w:val="single" w:sz="8" w:space="0" w:color="9DB2DC"/>
              <w:right w:val="single" w:sz="8" w:space="0" w:color="9DB2DC"/>
            </w:tcBorders>
            <w:vAlign w:val="center"/>
            <w:hideMark/>
          </w:tcPr>
          <w:p w14:paraId="67BE2ECC"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614</w:t>
            </w:r>
          </w:p>
        </w:tc>
        <w:tc>
          <w:tcPr>
            <w:tcW w:w="0" w:type="auto"/>
            <w:tcBorders>
              <w:top w:val="nil"/>
              <w:left w:val="nil"/>
              <w:bottom w:val="single" w:sz="8" w:space="0" w:color="9DB2DC"/>
              <w:right w:val="single" w:sz="8" w:space="0" w:color="9DB2DC"/>
            </w:tcBorders>
            <w:vAlign w:val="center"/>
            <w:hideMark/>
          </w:tcPr>
          <w:p w14:paraId="061637AE"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16%</w:t>
            </w:r>
          </w:p>
        </w:tc>
      </w:tr>
      <w:tr w:rsidR="00014CA5" w:rsidRPr="00014CA5" w14:paraId="32377342" w14:textId="77777777" w:rsidTr="00014CA5">
        <w:trPr>
          <w:trHeight w:val="312"/>
        </w:trPr>
        <w:tc>
          <w:tcPr>
            <w:tcW w:w="0" w:type="auto"/>
            <w:tcBorders>
              <w:top w:val="nil"/>
              <w:left w:val="single" w:sz="8" w:space="0" w:color="9DB2DC"/>
              <w:bottom w:val="single" w:sz="8" w:space="0" w:color="9DB2DC"/>
              <w:right w:val="single" w:sz="8" w:space="0" w:color="9DB2DC"/>
            </w:tcBorders>
            <w:noWrap/>
            <w:vAlign w:val="center"/>
            <w:hideMark/>
          </w:tcPr>
          <w:p w14:paraId="73568FF5" w14:textId="77777777" w:rsidR="00014CA5" w:rsidRPr="00014CA5" w:rsidRDefault="00014CA5" w:rsidP="00014CA5">
            <w:pPr>
              <w:spacing w:line="240" w:lineRule="auto"/>
              <w:contextualSpacing w:val="0"/>
              <w:rPr>
                <w:rFonts w:ascii="Times New Roman" w:eastAsia="Times New Roman" w:hAnsi="Times New Roman" w:cs="Times New Roman"/>
                <w:b/>
                <w:bCs/>
                <w:color w:val="000000"/>
                <w:sz w:val="18"/>
                <w:szCs w:val="18"/>
                <w:lang w:val="en-US" w:eastAsia="en-US"/>
              </w:rPr>
            </w:pPr>
            <w:r w:rsidRPr="00014CA5">
              <w:rPr>
                <w:rFonts w:ascii="Times New Roman" w:eastAsia="Times New Roman" w:hAnsi="Times New Roman" w:cs="Times New Roman"/>
                <w:b/>
                <w:bCs/>
                <w:color w:val="000000"/>
                <w:sz w:val="18"/>
                <w:szCs w:val="18"/>
                <w:lang w:val="en-US" w:eastAsia="en-US"/>
              </w:rPr>
              <w:footnoteReference w:customMarkFollows="1" w:id="5"/>
              <w:t xml:space="preserve">Rindërtimi </w:t>
            </w:r>
            <w:proofErr w:type="spellStart"/>
            <w:r w:rsidRPr="00014CA5">
              <w:rPr>
                <w:rFonts w:ascii="Times New Roman" w:eastAsia="Times New Roman" w:hAnsi="Times New Roman" w:cs="Times New Roman"/>
                <w:b/>
                <w:bCs/>
                <w:color w:val="000000"/>
                <w:sz w:val="18"/>
                <w:szCs w:val="18"/>
                <w:lang w:val="en-US" w:eastAsia="en-US"/>
              </w:rPr>
              <w:t>nga</w:t>
            </w:r>
            <w:proofErr w:type="spellEnd"/>
            <w:r w:rsidRPr="00014CA5">
              <w:rPr>
                <w:rFonts w:ascii="Times New Roman" w:eastAsia="Times New Roman" w:hAnsi="Times New Roman" w:cs="Times New Roman"/>
                <w:b/>
                <w:bCs/>
                <w:color w:val="000000"/>
                <w:sz w:val="18"/>
                <w:szCs w:val="18"/>
                <w:lang w:val="en-US" w:eastAsia="en-US"/>
              </w:rPr>
              <w:t xml:space="preserve"> </w:t>
            </w:r>
            <w:proofErr w:type="spellStart"/>
            <w:r w:rsidRPr="00014CA5">
              <w:rPr>
                <w:rFonts w:ascii="Times New Roman" w:eastAsia="Times New Roman" w:hAnsi="Times New Roman" w:cs="Times New Roman"/>
                <w:b/>
                <w:bCs/>
                <w:color w:val="000000"/>
                <w:sz w:val="18"/>
                <w:szCs w:val="18"/>
                <w:lang w:val="en-US" w:eastAsia="en-US"/>
              </w:rPr>
              <w:t>fatkeqësitë</w:t>
            </w:r>
            <w:proofErr w:type="spellEnd"/>
            <w:r w:rsidRPr="00014CA5">
              <w:rPr>
                <w:rFonts w:ascii="Times New Roman" w:eastAsia="Times New Roman" w:hAnsi="Times New Roman" w:cs="Times New Roman"/>
                <w:b/>
                <w:bCs/>
                <w:color w:val="000000"/>
                <w:sz w:val="18"/>
                <w:szCs w:val="18"/>
                <w:lang w:val="en-US" w:eastAsia="en-US"/>
              </w:rPr>
              <w:t xml:space="preserve"> </w:t>
            </w:r>
            <w:proofErr w:type="spellStart"/>
            <w:r w:rsidRPr="00014CA5">
              <w:rPr>
                <w:rFonts w:ascii="Times New Roman" w:eastAsia="Times New Roman" w:hAnsi="Times New Roman" w:cs="Times New Roman"/>
                <w:b/>
                <w:bCs/>
                <w:color w:val="000000"/>
                <w:sz w:val="18"/>
                <w:szCs w:val="18"/>
                <w:lang w:val="en-US" w:eastAsia="en-US"/>
              </w:rPr>
              <w:t>natyrore</w:t>
            </w:r>
            <w:proofErr w:type="spellEnd"/>
          </w:p>
        </w:tc>
        <w:tc>
          <w:tcPr>
            <w:tcW w:w="0" w:type="auto"/>
            <w:tcBorders>
              <w:top w:val="nil"/>
              <w:left w:val="nil"/>
              <w:bottom w:val="single" w:sz="8" w:space="0" w:color="9DB2DC"/>
              <w:right w:val="single" w:sz="8" w:space="0" w:color="9DB2DC"/>
            </w:tcBorders>
            <w:noWrap/>
            <w:vAlign w:val="center"/>
            <w:hideMark/>
          </w:tcPr>
          <w:p w14:paraId="5ADD9826"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2,268</w:t>
            </w:r>
          </w:p>
        </w:tc>
        <w:tc>
          <w:tcPr>
            <w:tcW w:w="0" w:type="auto"/>
            <w:tcBorders>
              <w:top w:val="nil"/>
              <w:left w:val="nil"/>
              <w:bottom w:val="single" w:sz="8" w:space="0" w:color="9DB2DC"/>
              <w:right w:val="single" w:sz="8" w:space="0" w:color="9DB2DC"/>
            </w:tcBorders>
            <w:noWrap/>
            <w:vAlign w:val="center"/>
            <w:hideMark/>
          </w:tcPr>
          <w:p w14:paraId="0222C43F"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10%</w:t>
            </w:r>
          </w:p>
        </w:tc>
        <w:tc>
          <w:tcPr>
            <w:tcW w:w="0" w:type="auto"/>
            <w:tcBorders>
              <w:top w:val="nil"/>
              <w:left w:val="nil"/>
              <w:bottom w:val="single" w:sz="8" w:space="0" w:color="9DB2DC"/>
              <w:right w:val="single" w:sz="8" w:space="0" w:color="9DB2DC"/>
            </w:tcBorders>
            <w:vAlign w:val="center"/>
            <w:hideMark/>
          </w:tcPr>
          <w:p w14:paraId="0ACF6195"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2,533</w:t>
            </w:r>
          </w:p>
        </w:tc>
        <w:tc>
          <w:tcPr>
            <w:tcW w:w="0" w:type="auto"/>
            <w:tcBorders>
              <w:top w:val="nil"/>
              <w:left w:val="nil"/>
              <w:bottom w:val="single" w:sz="8" w:space="0" w:color="9DB2DC"/>
              <w:right w:val="single" w:sz="8" w:space="0" w:color="9DB2DC"/>
            </w:tcBorders>
            <w:vAlign w:val="center"/>
            <w:hideMark/>
          </w:tcPr>
          <w:p w14:paraId="50DF498D"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10%</w:t>
            </w:r>
          </w:p>
        </w:tc>
        <w:tc>
          <w:tcPr>
            <w:tcW w:w="0" w:type="auto"/>
            <w:tcBorders>
              <w:top w:val="nil"/>
              <w:left w:val="nil"/>
              <w:bottom w:val="single" w:sz="8" w:space="0" w:color="9DB2DC"/>
              <w:right w:val="single" w:sz="8" w:space="0" w:color="9DB2DC"/>
            </w:tcBorders>
            <w:vAlign w:val="center"/>
            <w:hideMark/>
          </w:tcPr>
          <w:p w14:paraId="21158E71"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265</w:t>
            </w:r>
          </w:p>
        </w:tc>
        <w:tc>
          <w:tcPr>
            <w:tcW w:w="0" w:type="auto"/>
            <w:tcBorders>
              <w:top w:val="nil"/>
              <w:left w:val="nil"/>
              <w:bottom w:val="single" w:sz="8" w:space="0" w:color="9DB2DC"/>
              <w:right w:val="single" w:sz="8" w:space="0" w:color="9DB2DC"/>
            </w:tcBorders>
            <w:vAlign w:val="center"/>
            <w:hideMark/>
          </w:tcPr>
          <w:p w14:paraId="530642A4"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12%</w:t>
            </w:r>
          </w:p>
        </w:tc>
      </w:tr>
      <w:tr w:rsidR="00014CA5" w:rsidRPr="00014CA5" w14:paraId="41EF9983" w14:textId="77777777" w:rsidTr="00014CA5">
        <w:trPr>
          <w:trHeight w:val="312"/>
        </w:trPr>
        <w:tc>
          <w:tcPr>
            <w:tcW w:w="0" w:type="auto"/>
            <w:tcBorders>
              <w:top w:val="nil"/>
              <w:left w:val="single" w:sz="8" w:space="0" w:color="9DB2DC"/>
              <w:bottom w:val="single" w:sz="8" w:space="0" w:color="9DB2DC"/>
              <w:right w:val="single" w:sz="8" w:space="0" w:color="9DB2DC"/>
            </w:tcBorders>
            <w:noWrap/>
            <w:vAlign w:val="center"/>
            <w:hideMark/>
          </w:tcPr>
          <w:p w14:paraId="144D711D" w14:textId="77777777" w:rsidR="00014CA5" w:rsidRPr="00014CA5" w:rsidRDefault="00014CA5" w:rsidP="00014CA5">
            <w:pPr>
              <w:spacing w:line="240" w:lineRule="auto"/>
              <w:contextualSpacing w:val="0"/>
              <w:rPr>
                <w:rFonts w:ascii="Times New Roman" w:eastAsia="Times New Roman" w:hAnsi="Times New Roman" w:cs="Times New Roman"/>
                <w:b/>
                <w:bCs/>
                <w:color w:val="000000"/>
                <w:sz w:val="18"/>
                <w:szCs w:val="18"/>
                <w:lang w:val="en-US" w:eastAsia="en-US"/>
              </w:rPr>
            </w:pPr>
            <w:proofErr w:type="spellStart"/>
            <w:r w:rsidRPr="00014CA5">
              <w:rPr>
                <w:rFonts w:ascii="Times New Roman" w:eastAsia="Times New Roman" w:hAnsi="Times New Roman" w:cs="Times New Roman"/>
                <w:b/>
                <w:bCs/>
                <w:color w:val="000000"/>
                <w:sz w:val="18"/>
                <w:szCs w:val="18"/>
                <w:lang w:val="en-US" w:eastAsia="en-US"/>
              </w:rPr>
              <w:t>Organizatat</w:t>
            </w:r>
            <w:proofErr w:type="spellEnd"/>
            <w:r w:rsidRPr="00014CA5">
              <w:rPr>
                <w:rFonts w:ascii="Times New Roman" w:eastAsia="Times New Roman" w:hAnsi="Times New Roman" w:cs="Times New Roman"/>
                <w:b/>
                <w:bCs/>
                <w:color w:val="000000"/>
                <w:sz w:val="18"/>
                <w:szCs w:val="18"/>
                <w:lang w:val="en-US" w:eastAsia="en-US"/>
              </w:rPr>
              <w:t xml:space="preserve"> </w:t>
            </w:r>
            <w:proofErr w:type="spellStart"/>
            <w:r w:rsidRPr="00014CA5">
              <w:rPr>
                <w:rFonts w:ascii="Times New Roman" w:eastAsia="Times New Roman" w:hAnsi="Times New Roman" w:cs="Times New Roman"/>
                <w:b/>
                <w:bCs/>
                <w:color w:val="000000"/>
                <w:sz w:val="18"/>
                <w:szCs w:val="18"/>
                <w:lang w:val="en-US" w:eastAsia="en-US"/>
              </w:rPr>
              <w:t>jofitimprurëse</w:t>
            </w:r>
            <w:proofErr w:type="spellEnd"/>
          </w:p>
        </w:tc>
        <w:tc>
          <w:tcPr>
            <w:tcW w:w="0" w:type="auto"/>
            <w:tcBorders>
              <w:top w:val="nil"/>
              <w:left w:val="nil"/>
              <w:bottom w:val="single" w:sz="8" w:space="0" w:color="9DB2DC"/>
              <w:right w:val="single" w:sz="8" w:space="0" w:color="9DB2DC"/>
            </w:tcBorders>
            <w:noWrap/>
            <w:vAlign w:val="center"/>
            <w:hideMark/>
          </w:tcPr>
          <w:p w14:paraId="79F9199B"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1,144</w:t>
            </w:r>
          </w:p>
        </w:tc>
        <w:tc>
          <w:tcPr>
            <w:tcW w:w="0" w:type="auto"/>
            <w:tcBorders>
              <w:top w:val="nil"/>
              <w:left w:val="nil"/>
              <w:bottom w:val="single" w:sz="8" w:space="0" w:color="9DB2DC"/>
              <w:right w:val="single" w:sz="8" w:space="0" w:color="9DB2DC"/>
            </w:tcBorders>
            <w:noWrap/>
            <w:vAlign w:val="center"/>
            <w:hideMark/>
          </w:tcPr>
          <w:p w14:paraId="645858BA"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5%</w:t>
            </w:r>
          </w:p>
        </w:tc>
        <w:tc>
          <w:tcPr>
            <w:tcW w:w="0" w:type="auto"/>
            <w:tcBorders>
              <w:top w:val="nil"/>
              <w:left w:val="nil"/>
              <w:bottom w:val="single" w:sz="8" w:space="0" w:color="9DB2DC"/>
              <w:right w:val="single" w:sz="8" w:space="0" w:color="9DB2DC"/>
            </w:tcBorders>
            <w:vAlign w:val="center"/>
            <w:hideMark/>
          </w:tcPr>
          <w:p w14:paraId="2C50B682"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1,119</w:t>
            </w:r>
          </w:p>
        </w:tc>
        <w:tc>
          <w:tcPr>
            <w:tcW w:w="0" w:type="auto"/>
            <w:tcBorders>
              <w:top w:val="nil"/>
              <w:left w:val="nil"/>
              <w:bottom w:val="single" w:sz="8" w:space="0" w:color="9DB2DC"/>
              <w:right w:val="single" w:sz="8" w:space="0" w:color="9DB2DC"/>
            </w:tcBorders>
            <w:vAlign w:val="center"/>
            <w:hideMark/>
          </w:tcPr>
          <w:p w14:paraId="2F765206"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4%</w:t>
            </w:r>
          </w:p>
        </w:tc>
        <w:tc>
          <w:tcPr>
            <w:tcW w:w="0" w:type="auto"/>
            <w:tcBorders>
              <w:top w:val="nil"/>
              <w:left w:val="nil"/>
              <w:bottom w:val="single" w:sz="8" w:space="0" w:color="9DB2DC"/>
              <w:right w:val="single" w:sz="8" w:space="0" w:color="9DB2DC"/>
            </w:tcBorders>
            <w:vAlign w:val="center"/>
            <w:hideMark/>
          </w:tcPr>
          <w:p w14:paraId="69357DE1"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-25</w:t>
            </w:r>
          </w:p>
        </w:tc>
        <w:tc>
          <w:tcPr>
            <w:tcW w:w="0" w:type="auto"/>
            <w:tcBorders>
              <w:top w:val="nil"/>
              <w:left w:val="nil"/>
              <w:bottom w:val="single" w:sz="8" w:space="0" w:color="9DB2DC"/>
              <w:right w:val="single" w:sz="8" w:space="0" w:color="9DB2DC"/>
            </w:tcBorders>
            <w:vAlign w:val="center"/>
            <w:hideMark/>
          </w:tcPr>
          <w:p w14:paraId="442B0870"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-2%</w:t>
            </w:r>
          </w:p>
        </w:tc>
      </w:tr>
      <w:tr w:rsidR="00014CA5" w:rsidRPr="00014CA5" w14:paraId="0D1552E5" w14:textId="77777777" w:rsidTr="00014CA5">
        <w:trPr>
          <w:trHeight w:val="312"/>
        </w:trPr>
        <w:tc>
          <w:tcPr>
            <w:tcW w:w="0" w:type="auto"/>
            <w:tcBorders>
              <w:top w:val="nil"/>
              <w:left w:val="single" w:sz="8" w:space="0" w:color="9DB2DC"/>
              <w:bottom w:val="single" w:sz="8" w:space="0" w:color="9DB2DC"/>
              <w:right w:val="single" w:sz="8" w:space="0" w:color="9DB2DC"/>
            </w:tcBorders>
            <w:noWrap/>
            <w:vAlign w:val="center"/>
            <w:hideMark/>
          </w:tcPr>
          <w:p w14:paraId="1FE114DA" w14:textId="77777777" w:rsidR="00014CA5" w:rsidRPr="00014CA5" w:rsidRDefault="00014CA5" w:rsidP="00014CA5">
            <w:pPr>
              <w:spacing w:line="240" w:lineRule="auto"/>
              <w:contextualSpacing w:val="0"/>
              <w:rPr>
                <w:rFonts w:ascii="Times New Roman" w:eastAsia="Times New Roman" w:hAnsi="Times New Roman" w:cs="Times New Roman"/>
                <w:b/>
                <w:bCs/>
                <w:color w:val="000000"/>
                <w:sz w:val="18"/>
                <w:szCs w:val="18"/>
                <w:lang w:val="en-US" w:eastAsia="en-US"/>
              </w:rPr>
            </w:pPr>
            <w:proofErr w:type="spellStart"/>
            <w:r w:rsidRPr="00014CA5">
              <w:rPr>
                <w:rFonts w:ascii="Times New Roman" w:eastAsia="Times New Roman" w:hAnsi="Times New Roman" w:cs="Times New Roman"/>
                <w:b/>
                <w:bCs/>
                <w:color w:val="000000"/>
                <w:sz w:val="18"/>
                <w:szCs w:val="18"/>
                <w:lang w:val="en-US" w:eastAsia="en-US"/>
              </w:rPr>
              <w:t>Importi</w:t>
            </w:r>
            <w:proofErr w:type="spellEnd"/>
            <w:r w:rsidRPr="00014CA5">
              <w:rPr>
                <w:rFonts w:ascii="Times New Roman" w:eastAsia="Times New Roman" w:hAnsi="Times New Roman" w:cs="Times New Roman"/>
                <w:b/>
                <w:bCs/>
                <w:color w:val="000000"/>
                <w:sz w:val="18"/>
                <w:szCs w:val="18"/>
                <w:lang w:val="en-US" w:eastAsia="en-US"/>
              </w:rPr>
              <w:t xml:space="preserve"> </w:t>
            </w:r>
            <w:proofErr w:type="spellStart"/>
            <w:r w:rsidRPr="00014CA5">
              <w:rPr>
                <w:rFonts w:ascii="Times New Roman" w:eastAsia="Times New Roman" w:hAnsi="Times New Roman" w:cs="Times New Roman"/>
                <w:b/>
                <w:bCs/>
                <w:color w:val="000000"/>
                <w:sz w:val="18"/>
                <w:szCs w:val="18"/>
                <w:lang w:val="en-US" w:eastAsia="en-US"/>
              </w:rPr>
              <w:t>i</w:t>
            </w:r>
            <w:proofErr w:type="spellEnd"/>
            <w:r w:rsidRPr="00014CA5">
              <w:rPr>
                <w:rFonts w:ascii="Times New Roman" w:eastAsia="Times New Roman" w:hAnsi="Times New Roman" w:cs="Times New Roman"/>
                <w:b/>
                <w:bCs/>
                <w:color w:val="000000"/>
                <w:sz w:val="18"/>
                <w:szCs w:val="18"/>
                <w:lang w:val="en-US" w:eastAsia="en-US"/>
              </w:rPr>
              <w:t xml:space="preserve"> </w:t>
            </w:r>
            <w:proofErr w:type="spellStart"/>
            <w:r w:rsidRPr="00014CA5">
              <w:rPr>
                <w:rFonts w:ascii="Times New Roman" w:eastAsia="Times New Roman" w:hAnsi="Times New Roman" w:cs="Times New Roman"/>
                <w:b/>
                <w:bCs/>
                <w:color w:val="000000"/>
                <w:sz w:val="18"/>
                <w:szCs w:val="18"/>
                <w:lang w:val="en-US" w:eastAsia="en-US"/>
              </w:rPr>
              <w:t>makinerive</w:t>
            </w:r>
            <w:proofErr w:type="spellEnd"/>
            <w:r w:rsidRPr="00014CA5">
              <w:rPr>
                <w:rFonts w:ascii="Times New Roman" w:eastAsia="Times New Roman" w:hAnsi="Times New Roman" w:cs="Times New Roman"/>
                <w:b/>
                <w:bCs/>
                <w:color w:val="000000"/>
                <w:sz w:val="18"/>
                <w:szCs w:val="18"/>
                <w:lang w:val="en-US" w:eastAsia="en-US"/>
              </w:rPr>
              <w:t xml:space="preserve"> </w:t>
            </w:r>
            <w:proofErr w:type="spellStart"/>
            <w:r w:rsidRPr="00014CA5">
              <w:rPr>
                <w:rFonts w:ascii="Times New Roman" w:eastAsia="Times New Roman" w:hAnsi="Times New Roman" w:cs="Times New Roman"/>
                <w:b/>
                <w:bCs/>
                <w:color w:val="000000"/>
                <w:sz w:val="18"/>
                <w:szCs w:val="18"/>
                <w:lang w:val="en-US" w:eastAsia="en-US"/>
              </w:rPr>
              <w:t>dhe</w:t>
            </w:r>
            <w:proofErr w:type="spellEnd"/>
            <w:r w:rsidRPr="00014CA5">
              <w:rPr>
                <w:rFonts w:ascii="Times New Roman" w:eastAsia="Times New Roman" w:hAnsi="Times New Roman" w:cs="Times New Roman"/>
                <w:b/>
                <w:bCs/>
                <w:color w:val="000000"/>
                <w:sz w:val="18"/>
                <w:szCs w:val="18"/>
                <w:lang w:val="en-US" w:eastAsia="en-US"/>
              </w:rPr>
              <w:t xml:space="preserve"> </w:t>
            </w:r>
            <w:proofErr w:type="spellStart"/>
            <w:r w:rsidRPr="00014CA5">
              <w:rPr>
                <w:rFonts w:ascii="Times New Roman" w:eastAsia="Times New Roman" w:hAnsi="Times New Roman" w:cs="Times New Roman"/>
                <w:b/>
                <w:bCs/>
                <w:color w:val="000000"/>
                <w:sz w:val="18"/>
                <w:szCs w:val="18"/>
                <w:lang w:val="en-US" w:eastAsia="en-US"/>
              </w:rPr>
              <w:t>paisjeve</w:t>
            </w:r>
            <w:proofErr w:type="spellEnd"/>
            <w:r w:rsidRPr="00014CA5">
              <w:rPr>
                <w:rFonts w:ascii="Times New Roman" w:eastAsia="Times New Roman" w:hAnsi="Times New Roman" w:cs="Times New Roman"/>
                <w:b/>
                <w:bCs/>
                <w:color w:val="000000"/>
                <w:sz w:val="18"/>
                <w:szCs w:val="18"/>
                <w:lang w:val="en-US" w:eastAsia="en-US"/>
              </w:rPr>
              <w:t xml:space="preserve"> </w:t>
            </w:r>
          </w:p>
        </w:tc>
        <w:tc>
          <w:tcPr>
            <w:tcW w:w="0" w:type="auto"/>
            <w:tcBorders>
              <w:top w:val="nil"/>
              <w:left w:val="nil"/>
              <w:bottom w:val="single" w:sz="8" w:space="0" w:color="9DB2DC"/>
              <w:right w:val="single" w:sz="8" w:space="0" w:color="9DB2DC"/>
            </w:tcBorders>
            <w:noWrap/>
            <w:vAlign w:val="center"/>
            <w:hideMark/>
          </w:tcPr>
          <w:p w14:paraId="18E9B601"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1,349</w:t>
            </w:r>
          </w:p>
        </w:tc>
        <w:tc>
          <w:tcPr>
            <w:tcW w:w="0" w:type="auto"/>
            <w:tcBorders>
              <w:top w:val="nil"/>
              <w:left w:val="nil"/>
              <w:bottom w:val="single" w:sz="8" w:space="0" w:color="9DB2DC"/>
              <w:right w:val="single" w:sz="8" w:space="0" w:color="9DB2DC"/>
            </w:tcBorders>
            <w:noWrap/>
            <w:vAlign w:val="center"/>
            <w:hideMark/>
          </w:tcPr>
          <w:p w14:paraId="58F810CA"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6%</w:t>
            </w:r>
          </w:p>
        </w:tc>
        <w:tc>
          <w:tcPr>
            <w:tcW w:w="0" w:type="auto"/>
            <w:tcBorders>
              <w:top w:val="nil"/>
              <w:left w:val="nil"/>
              <w:bottom w:val="single" w:sz="8" w:space="0" w:color="9DB2DC"/>
              <w:right w:val="single" w:sz="8" w:space="0" w:color="9DB2DC"/>
            </w:tcBorders>
            <w:vAlign w:val="center"/>
            <w:hideMark/>
          </w:tcPr>
          <w:p w14:paraId="3FA8F9B6"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1,428</w:t>
            </w:r>
          </w:p>
        </w:tc>
        <w:tc>
          <w:tcPr>
            <w:tcW w:w="0" w:type="auto"/>
            <w:tcBorders>
              <w:top w:val="nil"/>
              <w:left w:val="nil"/>
              <w:bottom w:val="single" w:sz="8" w:space="0" w:color="9DB2DC"/>
              <w:right w:val="single" w:sz="8" w:space="0" w:color="9DB2DC"/>
            </w:tcBorders>
            <w:vAlign w:val="center"/>
            <w:hideMark/>
          </w:tcPr>
          <w:p w14:paraId="50809D46"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6%</w:t>
            </w:r>
          </w:p>
        </w:tc>
        <w:tc>
          <w:tcPr>
            <w:tcW w:w="0" w:type="auto"/>
            <w:tcBorders>
              <w:top w:val="nil"/>
              <w:left w:val="nil"/>
              <w:bottom w:val="single" w:sz="8" w:space="0" w:color="9DB2DC"/>
              <w:right w:val="single" w:sz="8" w:space="0" w:color="9DB2DC"/>
            </w:tcBorders>
            <w:vAlign w:val="center"/>
            <w:hideMark/>
          </w:tcPr>
          <w:p w14:paraId="711E5E51"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79</w:t>
            </w:r>
          </w:p>
        </w:tc>
        <w:tc>
          <w:tcPr>
            <w:tcW w:w="0" w:type="auto"/>
            <w:tcBorders>
              <w:top w:val="nil"/>
              <w:left w:val="nil"/>
              <w:bottom w:val="single" w:sz="8" w:space="0" w:color="9DB2DC"/>
              <w:right w:val="single" w:sz="8" w:space="0" w:color="9DB2DC"/>
            </w:tcBorders>
            <w:vAlign w:val="center"/>
            <w:hideMark/>
          </w:tcPr>
          <w:p w14:paraId="35154C1A"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6%</w:t>
            </w:r>
          </w:p>
        </w:tc>
      </w:tr>
      <w:tr w:rsidR="00014CA5" w:rsidRPr="00014CA5" w14:paraId="1B878C2F" w14:textId="77777777" w:rsidTr="00014CA5">
        <w:trPr>
          <w:trHeight w:val="312"/>
        </w:trPr>
        <w:tc>
          <w:tcPr>
            <w:tcW w:w="0" w:type="auto"/>
            <w:tcBorders>
              <w:top w:val="nil"/>
              <w:left w:val="single" w:sz="8" w:space="0" w:color="9DB2DC"/>
              <w:bottom w:val="single" w:sz="8" w:space="0" w:color="9DB2DC"/>
              <w:right w:val="single" w:sz="8" w:space="0" w:color="9DB2DC"/>
            </w:tcBorders>
            <w:noWrap/>
            <w:vAlign w:val="center"/>
            <w:hideMark/>
          </w:tcPr>
          <w:p w14:paraId="0619DFAE" w14:textId="77777777" w:rsidR="00014CA5" w:rsidRPr="00014CA5" w:rsidRDefault="00014CA5" w:rsidP="00014CA5">
            <w:pPr>
              <w:spacing w:line="240" w:lineRule="auto"/>
              <w:contextualSpacing w:val="0"/>
              <w:rPr>
                <w:rFonts w:ascii="Times New Roman" w:eastAsia="Times New Roman" w:hAnsi="Times New Roman" w:cs="Times New Roman"/>
                <w:b/>
                <w:bCs/>
                <w:color w:val="auto"/>
                <w:sz w:val="18"/>
                <w:szCs w:val="18"/>
                <w:lang w:val="en-US" w:eastAsia="en-US"/>
              </w:rPr>
            </w:pPr>
            <w:proofErr w:type="spellStart"/>
            <w:r w:rsidRPr="00014CA5">
              <w:rPr>
                <w:rFonts w:ascii="Times New Roman" w:eastAsia="Times New Roman" w:hAnsi="Times New Roman" w:cs="Times New Roman"/>
                <w:b/>
                <w:bCs/>
                <w:color w:val="auto"/>
                <w:sz w:val="18"/>
                <w:szCs w:val="18"/>
                <w:lang w:val="en-US" w:eastAsia="en-US"/>
              </w:rPr>
              <w:t>Të</w:t>
            </w:r>
            <w:proofErr w:type="spellEnd"/>
            <w:r w:rsidRPr="00014CA5">
              <w:rPr>
                <w:rFonts w:ascii="Times New Roman" w:eastAsia="Times New Roman" w:hAnsi="Times New Roman" w:cs="Times New Roman"/>
                <w:b/>
                <w:bCs/>
                <w:color w:val="auto"/>
                <w:sz w:val="18"/>
                <w:szCs w:val="18"/>
                <w:lang w:val="en-US" w:eastAsia="en-US"/>
              </w:rPr>
              <w:t xml:space="preserve"> </w:t>
            </w:r>
            <w:proofErr w:type="spellStart"/>
            <w:r w:rsidRPr="00014CA5">
              <w:rPr>
                <w:rFonts w:ascii="Times New Roman" w:eastAsia="Times New Roman" w:hAnsi="Times New Roman" w:cs="Times New Roman"/>
                <w:b/>
                <w:bCs/>
                <w:color w:val="auto"/>
                <w:sz w:val="18"/>
                <w:szCs w:val="18"/>
                <w:lang w:val="en-US" w:eastAsia="en-US"/>
              </w:rPr>
              <w:t>tjera</w:t>
            </w:r>
            <w:proofErr w:type="spellEnd"/>
          </w:p>
        </w:tc>
        <w:tc>
          <w:tcPr>
            <w:tcW w:w="0" w:type="auto"/>
            <w:tcBorders>
              <w:top w:val="nil"/>
              <w:left w:val="nil"/>
              <w:bottom w:val="single" w:sz="8" w:space="0" w:color="9DB2DC"/>
              <w:right w:val="single" w:sz="8" w:space="0" w:color="9DB2DC"/>
            </w:tcBorders>
            <w:noWrap/>
            <w:vAlign w:val="center"/>
            <w:hideMark/>
          </w:tcPr>
          <w:p w14:paraId="29A6CA70"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eastAsia="en-US"/>
              </w:rPr>
              <w:t>4,396</w:t>
            </w:r>
          </w:p>
        </w:tc>
        <w:tc>
          <w:tcPr>
            <w:tcW w:w="0" w:type="auto"/>
            <w:tcBorders>
              <w:top w:val="nil"/>
              <w:left w:val="nil"/>
              <w:bottom w:val="single" w:sz="8" w:space="0" w:color="9DB2DC"/>
              <w:right w:val="single" w:sz="8" w:space="0" w:color="9DB2DC"/>
            </w:tcBorders>
            <w:noWrap/>
            <w:vAlign w:val="center"/>
            <w:hideMark/>
          </w:tcPr>
          <w:p w14:paraId="7EB0F550"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19%</w:t>
            </w:r>
          </w:p>
        </w:tc>
        <w:tc>
          <w:tcPr>
            <w:tcW w:w="0" w:type="auto"/>
            <w:tcBorders>
              <w:top w:val="nil"/>
              <w:left w:val="nil"/>
              <w:bottom w:val="single" w:sz="8" w:space="0" w:color="9DB2DC"/>
              <w:right w:val="single" w:sz="8" w:space="0" w:color="9DB2DC"/>
            </w:tcBorders>
            <w:vAlign w:val="center"/>
            <w:hideMark/>
          </w:tcPr>
          <w:p w14:paraId="65BFFAF7"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eastAsia="en-US"/>
              </w:rPr>
              <w:t>4391</w:t>
            </w:r>
          </w:p>
        </w:tc>
        <w:tc>
          <w:tcPr>
            <w:tcW w:w="0" w:type="auto"/>
            <w:tcBorders>
              <w:top w:val="nil"/>
              <w:left w:val="nil"/>
              <w:bottom w:val="single" w:sz="8" w:space="0" w:color="9DB2DC"/>
              <w:right w:val="single" w:sz="8" w:space="0" w:color="9DB2DC"/>
            </w:tcBorders>
            <w:vAlign w:val="center"/>
            <w:hideMark/>
          </w:tcPr>
          <w:p w14:paraId="110BCE25"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eastAsia="en-US"/>
              </w:rPr>
              <w:t>18%</w:t>
            </w:r>
          </w:p>
        </w:tc>
        <w:tc>
          <w:tcPr>
            <w:tcW w:w="0" w:type="auto"/>
            <w:tcBorders>
              <w:top w:val="nil"/>
              <w:left w:val="nil"/>
              <w:bottom w:val="single" w:sz="8" w:space="0" w:color="9DB2DC"/>
              <w:right w:val="single" w:sz="8" w:space="0" w:color="9DB2DC"/>
            </w:tcBorders>
            <w:vAlign w:val="center"/>
            <w:hideMark/>
          </w:tcPr>
          <w:p w14:paraId="0CF010F3"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eastAsia="en-US"/>
              </w:rPr>
              <w:t>-5</w:t>
            </w:r>
          </w:p>
        </w:tc>
        <w:tc>
          <w:tcPr>
            <w:tcW w:w="0" w:type="auto"/>
            <w:tcBorders>
              <w:top w:val="nil"/>
              <w:left w:val="nil"/>
              <w:bottom w:val="single" w:sz="8" w:space="0" w:color="9DB2DC"/>
              <w:right w:val="single" w:sz="8" w:space="0" w:color="9DB2DC"/>
            </w:tcBorders>
            <w:vAlign w:val="center"/>
            <w:hideMark/>
          </w:tcPr>
          <w:p w14:paraId="70C6F3E5" w14:textId="77777777" w:rsidR="00014CA5" w:rsidRPr="00014CA5" w:rsidRDefault="00014CA5" w:rsidP="00014CA5">
            <w:pPr>
              <w:spacing w:line="240" w:lineRule="auto"/>
              <w:contextualSpacing w:val="0"/>
              <w:jc w:val="center"/>
              <w:rPr>
                <w:rFonts w:ascii="Times New Roman" w:eastAsia="Times New Roman" w:hAnsi="Times New Roman" w:cs="Times New Roman"/>
                <w:color w:val="000000"/>
                <w:sz w:val="18"/>
                <w:szCs w:val="18"/>
                <w:lang w:val="en-US" w:eastAsia="en-US"/>
              </w:rPr>
            </w:pPr>
            <w:r w:rsidRPr="00014CA5">
              <w:rPr>
                <w:rFonts w:ascii="Times New Roman" w:eastAsia="Times New Roman" w:hAnsi="Times New Roman" w:cs="Times New Roman"/>
                <w:color w:val="000000"/>
                <w:sz w:val="18"/>
                <w:szCs w:val="18"/>
                <w:lang w:val="en-US" w:eastAsia="en-US"/>
              </w:rPr>
              <w:t>0%</w:t>
            </w:r>
          </w:p>
        </w:tc>
      </w:tr>
      <w:tr w:rsidR="00014CA5" w:rsidRPr="00014CA5" w14:paraId="59DD82E6" w14:textId="77777777" w:rsidTr="00014CA5">
        <w:trPr>
          <w:trHeight w:val="312"/>
        </w:trPr>
        <w:tc>
          <w:tcPr>
            <w:tcW w:w="0" w:type="auto"/>
            <w:tcBorders>
              <w:top w:val="nil"/>
              <w:left w:val="single" w:sz="8" w:space="0" w:color="9DB2DC"/>
              <w:bottom w:val="single" w:sz="8" w:space="0" w:color="9DB2DC"/>
              <w:right w:val="single" w:sz="8" w:space="0" w:color="9DB2DC"/>
            </w:tcBorders>
            <w:noWrap/>
            <w:vAlign w:val="center"/>
            <w:hideMark/>
          </w:tcPr>
          <w:p w14:paraId="3A19A172" w14:textId="77777777" w:rsidR="00014CA5" w:rsidRPr="00014CA5" w:rsidRDefault="00014CA5" w:rsidP="00014CA5">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014CA5">
              <w:rPr>
                <w:rFonts w:ascii="Times New Roman" w:eastAsia="Times New Roman" w:hAnsi="Times New Roman" w:cs="Times New Roman"/>
                <w:b/>
                <w:bCs/>
                <w:color w:val="000000"/>
                <w:sz w:val="18"/>
                <w:szCs w:val="18"/>
                <w:lang w:val="en-US" w:eastAsia="en-US"/>
              </w:rPr>
              <w:t>Total</w:t>
            </w:r>
          </w:p>
        </w:tc>
        <w:tc>
          <w:tcPr>
            <w:tcW w:w="0" w:type="auto"/>
            <w:tcBorders>
              <w:top w:val="nil"/>
              <w:left w:val="nil"/>
              <w:bottom w:val="single" w:sz="8" w:space="0" w:color="9DB2DC"/>
              <w:right w:val="single" w:sz="8" w:space="0" w:color="9DB2DC"/>
            </w:tcBorders>
            <w:noWrap/>
            <w:vAlign w:val="center"/>
            <w:hideMark/>
          </w:tcPr>
          <w:p w14:paraId="04535900" w14:textId="77777777" w:rsidR="00014CA5" w:rsidRPr="00014CA5" w:rsidRDefault="00014CA5" w:rsidP="00014CA5">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014CA5">
              <w:rPr>
                <w:rFonts w:ascii="Times New Roman" w:eastAsia="Times New Roman" w:hAnsi="Times New Roman" w:cs="Times New Roman"/>
                <w:b/>
                <w:bCs/>
                <w:color w:val="000000"/>
                <w:sz w:val="18"/>
                <w:szCs w:val="18"/>
                <w:lang w:val="en-US" w:eastAsia="en-US"/>
              </w:rPr>
              <w:t>22,562</w:t>
            </w:r>
          </w:p>
        </w:tc>
        <w:tc>
          <w:tcPr>
            <w:tcW w:w="0" w:type="auto"/>
            <w:tcBorders>
              <w:top w:val="nil"/>
              <w:left w:val="nil"/>
              <w:bottom w:val="single" w:sz="8" w:space="0" w:color="9DB2DC"/>
              <w:right w:val="single" w:sz="8" w:space="0" w:color="9DB2DC"/>
            </w:tcBorders>
            <w:noWrap/>
            <w:vAlign w:val="center"/>
            <w:hideMark/>
          </w:tcPr>
          <w:p w14:paraId="0C8A0C86" w14:textId="77777777" w:rsidR="00014CA5" w:rsidRPr="00014CA5" w:rsidRDefault="00014CA5" w:rsidP="00014CA5">
            <w:pPr>
              <w:spacing w:line="240" w:lineRule="auto"/>
              <w:contextualSpacing w:val="0"/>
              <w:jc w:val="center"/>
              <w:rPr>
                <w:rFonts w:ascii="Times New Roman" w:eastAsia="Times New Roman" w:hAnsi="Times New Roman" w:cs="Times New Roman"/>
                <w:b/>
                <w:bCs/>
                <w:color w:val="000000"/>
                <w:sz w:val="18"/>
                <w:szCs w:val="18"/>
                <w:u w:val="single"/>
                <w:lang w:val="en-US" w:eastAsia="en-US"/>
              </w:rPr>
            </w:pPr>
            <w:r w:rsidRPr="00014CA5">
              <w:rPr>
                <w:rFonts w:ascii="Times New Roman" w:eastAsia="Times New Roman" w:hAnsi="Times New Roman" w:cs="Times New Roman"/>
                <w:b/>
                <w:bCs/>
                <w:color w:val="000000"/>
                <w:sz w:val="18"/>
                <w:szCs w:val="18"/>
                <w:u w:val="single"/>
                <w:lang w:val="en-US" w:eastAsia="en-US"/>
              </w:rPr>
              <w:t>100%</w:t>
            </w:r>
          </w:p>
        </w:tc>
        <w:tc>
          <w:tcPr>
            <w:tcW w:w="0" w:type="auto"/>
            <w:tcBorders>
              <w:top w:val="nil"/>
              <w:left w:val="nil"/>
              <w:bottom w:val="single" w:sz="8" w:space="0" w:color="9DB2DC"/>
              <w:right w:val="single" w:sz="8" w:space="0" w:color="9DB2DC"/>
            </w:tcBorders>
            <w:vAlign w:val="center"/>
            <w:hideMark/>
          </w:tcPr>
          <w:p w14:paraId="270F3B03" w14:textId="77777777" w:rsidR="00014CA5" w:rsidRPr="00014CA5" w:rsidRDefault="00014CA5" w:rsidP="00014CA5">
            <w:pPr>
              <w:spacing w:line="240" w:lineRule="auto"/>
              <w:contextualSpacing w:val="0"/>
              <w:jc w:val="center"/>
              <w:rPr>
                <w:rFonts w:ascii="Times New Roman" w:eastAsia="Times New Roman" w:hAnsi="Times New Roman" w:cs="Times New Roman"/>
                <w:b/>
                <w:bCs/>
                <w:color w:val="000000"/>
                <w:sz w:val="18"/>
                <w:szCs w:val="18"/>
                <w:u w:val="single"/>
                <w:lang w:val="en-US" w:eastAsia="en-US"/>
              </w:rPr>
            </w:pPr>
            <w:r w:rsidRPr="00014CA5">
              <w:rPr>
                <w:rFonts w:ascii="Times New Roman" w:eastAsia="Times New Roman" w:hAnsi="Times New Roman" w:cs="Times New Roman"/>
                <w:b/>
                <w:bCs/>
                <w:color w:val="000000"/>
                <w:sz w:val="18"/>
                <w:szCs w:val="18"/>
                <w:u w:val="single"/>
                <w:lang w:val="en-US" w:eastAsia="en-US"/>
              </w:rPr>
              <w:t>24,874</w:t>
            </w:r>
          </w:p>
        </w:tc>
        <w:tc>
          <w:tcPr>
            <w:tcW w:w="0" w:type="auto"/>
            <w:tcBorders>
              <w:top w:val="nil"/>
              <w:left w:val="nil"/>
              <w:bottom w:val="single" w:sz="8" w:space="0" w:color="9DB2DC"/>
              <w:right w:val="single" w:sz="8" w:space="0" w:color="9DB2DC"/>
            </w:tcBorders>
            <w:vAlign w:val="center"/>
            <w:hideMark/>
          </w:tcPr>
          <w:p w14:paraId="0E579CC3" w14:textId="77777777" w:rsidR="00014CA5" w:rsidRPr="00014CA5" w:rsidRDefault="00014CA5" w:rsidP="00014CA5">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014CA5">
              <w:rPr>
                <w:rFonts w:ascii="Times New Roman" w:eastAsia="Times New Roman" w:hAnsi="Times New Roman" w:cs="Times New Roman"/>
                <w:b/>
                <w:bCs/>
                <w:color w:val="000000"/>
                <w:sz w:val="18"/>
                <w:szCs w:val="18"/>
                <w:lang w:val="en-US" w:eastAsia="en-US"/>
              </w:rPr>
              <w:t>100%</w:t>
            </w:r>
          </w:p>
        </w:tc>
        <w:tc>
          <w:tcPr>
            <w:tcW w:w="0" w:type="auto"/>
            <w:tcBorders>
              <w:top w:val="nil"/>
              <w:left w:val="nil"/>
              <w:bottom w:val="single" w:sz="8" w:space="0" w:color="9DB2DC"/>
              <w:right w:val="single" w:sz="8" w:space="0" w:color="9DB2DC"/>
            </w:tcBorders>
            <w:vAlign w:val="center"/>
            <w:hideMark/>
          </w:tcPr>
          <w:p w14:paraId="5225A0EE" w14:textId="77777777" w:rsidR="00014CA5" w:rsidRPr="00014CA5" w:rsidRDefault="00014CA5" w:rsidP="00014CA5">
            <w:pPr>
              <w:spacing w:line="240" w:lineRule="auto"/>
              <w:contextualSpacing w:val="0"/>
              <w:jc w:val="center"/>
              <w:rPr>
                <w:rFonts w:ascii="Times New Roman" w:eastAsia="Times New Roman" w:hAnsi="Times New Roman" w:cs="Times New Roman"/>
                <w:b/>
                <w:bCs/>
                <w:color w:val="000000"/>
                <w:sz w:val="18"/>
                <w:szCs w:val="18"/>
                <w:u w:val="single"/>
                <w:lang w:val="en-US" w:eastAsia="en-US"/>
              </w:rPr>
            </w:pPr>
            <w:r w:rsidRPr="00014CA5">
              <w:rPr>
                <w:rFonts w:ascii="Times New Roman" w:eastAsia="Times New Roman" w:hAnsi="Times New Roman" w:cs="Times New Roman"/>
                <w:b/>
                <w:bCs/>
                <w:color w:val="000000"/>
                <w:sz w:val="18"/>
                <w:szCs w:val="18"/>
                <w:u w:val="single"/>
                <w:lang w:val="en-US" w:eastAsia="en-US"/>
              </w:rPr>
              <w:t>2,312</w:t>
            </w:r>
          </w:p>
        </w:tc>
        <w:tc>
          <w:tcPr>
            <w:tcW w:w="0" w:type="auto"/>
            <w:tcBorders>
              <w:top w:val="nil"/>
              <w:left w:val="nil"/>
              <w:bottom w:val="single" w:sz="8" w:space="0" w:color="9DB2DC"/>
              <w:right w:val="single" w:sz="8" w:space="0" w:color="9DB2DC"/>
            </w:tcBorders>
            <w:vAlign w:val="center"/>
            <w:hideMark/>
          </w:tcPr>
          <w:p w14:paraId="089BBE3B" w14:textId="77777777" w:rsidR="00014CA5" w:rsidRPr="00014CA5" w:rsidRDefault="00014CA5" w:rsidP="00014CA5">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014CA5">
              <w:rPr>
                <w:rFonts w:ascii="Times New Roman" w:eastAsia="Times New Roman" w:hAnsi="Times New Roman" w:cs="Times New Roman"/>
                <w:b/>
                <w:bCs/>
                <w:color w:val="000000"/>
                <w:sz w:val="18"/>
                <w:szCs w:val="18"/>
                <w:lang w:val="en-US" w:eastAsia="en-US"/>
              </w:rPr>
              <w:t>10%</w:t>
            </w:r>
          </w:p>
        </w:tc>
      </w:tr>
    </w:tbl>
    <w:p w14:paraId="762CA98E" w14:textId="77777777" w:rsidR="00A547E9" w:rsidRDefault="00174B56" w:rsidP="003B097B">
      <w:pPr>
        <w:pStyle w:val="HTMLPreformatted"/>
        <w:tabs>
          <w:tab w:val="clear" w:pos="9160"/>
          <w:tab w:val="clear" w:pos="10076"/>
          <w:tab w:val="clear" w:pos="10992"/>
          <w:tab w:val="clear" w:pos="11908"/>
          <w:tab w:val="clear" w:pos="12824"/>
          <w:tab w:val="clear" w:pos="13740"/>
          <w:tab w:val="clear" w:pos="14656"/>
          <w:tab w:val="left" w:pos="8520"/>
        </w:tabs>
        <w:spacing w:after="100" w:afterAutospacing="1" w:line="276" w:lineRule="auto"/>
        <w:jc w:val="both"/>
        <w:rPr>
          <w:rFonts w:ascii="Times New Roman" w:hAnsi="Times New Roman" w:cs="Times New Roman"/>
          <w:color w:val="auto"/>
          <w:sz w:val="24"/>
          <w:szCs w:val="24"/>
          <w:lang w:val="it-CH"/>
        </w:rPr>
      </w:pPr>
      <w:r w:rsidRPr="009A1B6F">
        <w:rPr>
          <w:rFonts w:ascii="Times New Roman" w:hAnsi="Times New Roman" w:cs="Times New Roman"/>
          <w:color w:val="auto"/>
          <w:sz w:val="24"/>
          <w:szCs w:val="24"/>
          <w:lang w:val="it-CH"/>
        </w:rPr>
        <w:t xml:space="preserve"> </w:t>
      </w:r>
    </w:p>
    <w:p w14:paraId="10926E54" w14:textId="435561C8" w:rsidR="003B097B" w:rsidRDefault="00174B56" w:rsidP="003023B9">
      <w:pPr>
        <w:pStyle w:val="HTMLPreformatted"/>
        <w:tabs>
          <w:tab w:val="clear" w:pos="9160"/>
          <w:tab w:val="clear" w:pos="10076"/>
          <w:tab w:val="clear" w:pos="10992"/>
          <w:tab w:val="clear" w:pos="11908"/>
          <w:tab w:val="clear" w:pos="12824"/>
          <w:tab w:val="clear" w:pos="13740"/>
          <w:tab w:val="clear" w:pos="14656"/>
          <w:tab w:val="left" w:pos="8520"/>
        </w:tabs>
        <w:spacing w:after="100" w:afterAutospacing="1" w:line="276" w:lineRule="auto"/>
        <w:jc w:val="both"/>
        <w:rPr>
          <w:rStyle w:val="None"/>
          <w:rFonts w:ascii="Times New Roman" w:hAnsi="Times New Roman" w:cs="Times New Roman"/>
          <w:color w:val="auto"/>
          <w:sz w:val="24"/>
          <w:szCs w:val="24"/>
          <w:lang w:val="it-CH"/>
        </w:rPr>
      </w:pPr>
      <w:bookmarkStart w:id="134" w:name="_Hlk209015011"/>
      <w:bookmarkEnd w:id="133"/>
      <w:r w:rsidRPr="009A1B6F">
        <w:rPr>
          <w:rFonts w:ascii="Times New Roman" w:hAnsi="Times New Roman" w:cs="Times New Roman"/>
          <w:color w:val="auto"/>
          <w:sz w:val="24"/>
          <w:szCs w:val="24"/>
          <w:lang w:val="it-CH"/>
        </w:rPr>
        <w:t xml:space="preserve">Në mënyrë të veçantë, produktet farmaceutike zënë peshën më të madhe, me </w:t>
      </w:r>
      <w:r w:rsidR="007551C0">
        <w:rPr>
          <w:rFonts w:ascii="Times New Roman" w:hAnsi="Times New Roman" w:cs="Times New Roman"/>
          <w:color w:val="auto"/>
          <w:sz w:val="24"/>
          <w:szCs w:val="24"/>
          <w:lang w:val="it-CH"/>
        </w:rPr>
        <w:t xml:space="preserve">rreth </w:t>
      </w:r>
      <w:r w:rsidRPr="009A1B6F">
        <w:rPr>
          <w:rFonts w:ascii="Times New Roman" w:hAnsi="Times New Roman" w:cs="Times New Roman"/>
          <w:color w:val="auto"/>
          <w:sz w:val="24"/>
          <w:szCs w:val="24"/>
          <w:lang w:val="it-CH"/>
        </w:rPr>
        <w:t>2</w:t>
      </w:r>
      <w:r w:rsidR="00014CA5">
        <w:rPr>
          <w:rFonts w:ascii="Times New Roman" w:hAnsi="Times New Roman" w:cs="Times New Roman"/>
          <w:color w:val="auto"/>
          <w:sz w:val="24"/>
          <w:szCs w:val="24"/>
          <w:lang w:val="it-CH"/>
        </w:rPr>
        <w:t xml:space="preserve">5 </w:t>
      </w:r>
      <w:r w:rsidRPr="009A1B6F">
        <w:rPr>
          <w:rFonts w:ascii="Times New Roman" w:hAnsi="Times New Roman" w:cs="Times New Roman"/>
          <w:color w:val="auto"/>
          <w:sz w:val="24"/>
          <w:szCs w:val="24"/>
          <w:lang w:val="it-CH"/>
        </w:rPr>
        <w:t>% të shpenzimeve totale që rrjedhin nga përjashtimet, duke reflektuar si volumin e lartë të konsumit, ashtu edhe rëndësinë e politikës publike për garantimin</w:t>
      </w:r>
      <w:r w:rsidR="003023B9">
        <w:rPr>
          <w:rFonts w:ascii="Times New Roman" w:hAnsi="Times New Roman" w:cs="Times New Roman"/>
          <w:color w:val="auto"/>
          <w:sz w:val="24"/>
          <w:szCs w:val="24"/>
          <w:lang w:val="it-CH"/>
        </w:rPr>
        <w:t xml:space="preserve"> </w:t>
      </w:r>
      <w:r w:rsidRPr="009A1B6F">
        <w:rPr>
          <w:rFonts w:ascii="Times New Roman" w:hAnsi="Times New Roman" w:cs="Times New Roman"/>
          <w:color w:val="auto"/>
          <w:sz w:val="24"/>
          <w:szCs w:val="24"/>
          <w:lang w:val="it-CH"/>
        </w:rPr>
        <w:t xml:space="preserve">e shëndetit publik. </w:t>
      </w:r>
      <w:r w:rsidR="00A547E9">
        <w:rPr>
          <w:rFonts w:ascii="Times New Roman" w:hAnsi="Times New Roman" w:cs="Times New Roman"/>
          <w:color w:val="auto"/>
          <w:sz w:val="24"/>
          <w:szCs w:val="24"/>
          <w:lang w:val="it-CH"/>
        </w:rPr>
        <w:t xml:space="preserve">                                     </w:t>
      </w:r>
      <w:bookmarkStart w:id="135" w:name="_Hlk209525078"/>
      <w:r w:rsidRPr="009A1B6F">
        <w:rPr>
          <w:rFonts w:ascii="Times New Roman" w:hAnsi="Times New Roman" w:cs="Times New Roman"/>
          <w:color w:val="auto"/>
          <w:sz w:val="24"/>
          <w:szCs w:val="24"/>
          <w:lang w:val="it-CH"/>
        </w:rPr>
        <w:t xml:space="preserve">Shërbimet e edukimit dhe ato shëndetësore përbëjnë </w:t>
      </w:r>
      <w:r w:rsidR="007551C0">
        <w:rPr>
          <w:rFonts w:ascii="Times New Roman" w:hAnsi="Times New Roman" w:cs="Times New Roman"/>
          <w:color w:val="auto"/>
          <w:sz w:val="24"/>
          <w:szCs w:val="24"/>
          <w:lang w:val="it-CH"/>
        </w:rPr>
        <w:t xml:space="preserve">rreth </w:t>
      </w:r>
      <w:r w:rsidR="00AD36A8">
        <w:rPr>
          <w:rFonts w:ascii="Times New Roman" w:hAnsi="Times New Roman" w:cs="Times New Roman"/>
          <w:color w:val="auto"/>
          <w:sz w:val="24"/>
          <w:szCs w:val="24"/>
          <w:lang w:val="it-CH"/>
        </w:rPr>
        <w:t>1</w:t>
      </w:r>
      <w:r w:rsidR="00014CA5">
        <w:rPr>
          <w:rFonts w:ascii="Times New Roman" w:hAnsi="Times New Roman" w:cs="Times New Roman"/>
          <w:color w:val="auto"/>
          <w:sz w:val="24"/>
          <w:szCs w:val="24"/>
          <w:lang w:val="it-CH"/>
        </w:rPr>
        <w:t>9</w:t>
      </w:r>
      <w:r w:rsidRPr="009A1B6F">
        <w:rPr>
          <w:rFonts w:ascii="Times New Roman" w:hAnsi="Times New Roman" w:cs="Times New Roman"/>
          <w:color w:val="auto"/>
          <w:sz w:val="24"/>
          <w:szCs w:val="24"/>
          <w:lang w:val="it-CH"/>
        </w:rPr>
        <w:t>% të shpenzimeve</w:t>
      </w:r>
      <w:r w:rsidR="007551C0">
        <w:rPr>
          <w:rFonts w:ascii="Times New Roman" w:hAnsi="Times New Roman" w:cs="Times New Roman"/>
          <w:color w:val="auto"/>
          <w:sz w:val="24"/>
          <w:szCs w:val="24"/>
          <w:lang w:val="it-CH"/>
        </w:rPr>
        <w:t xml:space="preserve"> nga përjashtimet</w:t>
      </w:r>
      <w:bookmarkEnd w:id="135"/>
      <w:r w:rsidRPr="009A1B6F">
        <w:rPr>
          <w:rFonts w:ascii="Times New Roman" w:hAnsi="Times New Roman" w:cs="Times New Roman"/>
          <w:color w:val="auto"/>
          <w:sz w:val="24"/>
          <w:szCs w:val="24"/>
          <w:lang w:val="it-CH"/>
        </w:rPr>
        <w:t>, në përputhje me objektivin për të promovuar arsim cilësor dhe kujdes shëndetësor privat si</w:t>
      </w:r>
      <w:r w:rsidR="009136CC">
        <w:rPr>
          <w:rFonts w:ascii="Times New Roman" w:hAnsi="Times New Roman" w:cs="Times New Roman"/>
          <w:color w:val="auto"/>
          <w:sz w:val="24"/>
          <w:szCs w:val="24"/>
          <w:lang w:val="it-CH"/>
        </w:rPr>
        <w:t xml:space="preserve"> </w:t>
      </w:r>
      <w:r w:rsidRPr="009A1B6F">
        <w:rPr>
          <w:rFonts w:ascii="Times New Roman" w:hAnsi="Times New Roman" w:cs="Times New Roman"/>
          <w:color w:val="auto"/>
          <w:sz w:val="24"/>
          <w:szCs w:val="24"/>
          <w:lang w:val="it-CH"/>
        </w:rPr>
        <w:t>plotësues të sistemit publik. Ndërkohë, përjashtimi i furnizimeve të lidhura me rindërtimin nga fatkeqësitë natyrore pasqyron një masë të drejtuar ndaj lehtësimit të barrës ekonomike për familjet e prekura nga tërmeti dhe mbështetjes së rimëkëmbjes</w:t>
      </w:r>
      <w:r w:rsidR="007551C0">
        <w:rPr>
          <w:rFonts w:ascii="Times New Roman" w:hAnsi="Times New Roman" w:cs="Times New Roman"/>
          <w:color w:val="auto"/>
          <w:sz w:val="24"/>
          <w:szCs w:val="24"/>
          <w:lang w:val="it-CH"/>
        </w:rPr>
        <w:t xml:space="preserve">, efekti i të cilës llogaritet rreth 10 %. </w:t>
      </w:r>
    </w:p>
    <w:bookmarkEnd w:id="134"/>
    <w:p w14:paraId="46ADDCDB" w14:textId="537026EF" w:rsidR="00174B56" w:rsidRPr="009A1B6F" w:rsidRDefault="00174B56" w:rsidP="003B097B">
      <w:pPr>
        <w:pStyle w:val="HTMLPreformatted"/>
        <w:tabs>
          <w:tab w:val="clear" w:pos="9160"/>
          <w:tab w:val="clear" w:pos="10076"/>
          <w:tab w:val="clear" w:pos="10992"/>
          <w:tab w:val="clear" w:pos="11908"/>
          <w:tab w:val="clear" w:pos="12824"/>
          <w:tab w:val="clear" w:pos="13740"/>
          <w:tab w:val="clear" w:pos="14656"/>
          <w:tab w:val="left" w:pos="8520"/>
        </w:tabs>
        <w:spacing w:after="100" w:afterAutospacing="1" w:line="276" w:lineRule="auto"/>
        <w:jc w:val="both"/>
        <w:rPr>
          <w:rStyle w:val="None"/>
          <w:rFonts w:ascii="Times New Roman" w:hAnsi="Times New Roman" w:cs="Times New Roman"/>
          <w:color w:val="auto"/>
          <w:sz w:val="24"/>
          <w:szCs w:val="24"/>
          <w:lang w:val="it-CH"/>
        </w:rPr>
      </w:pPr>
      <w:r w:rsidRPr="00AD36A8">
        <w:rPr>
          <w:rStyle w:val="None"/>
          <w:rFonts w:ascii="Times New Roman" w:hAnsi="Times New Roman" w:cs="Times New Roman"/>
          <w:color w:val="auto"/>
          <w:sz w:val="24"/>
          <w:szCs w:val="24"/>
          <w:lang w:val="it-CH"/>
        </w:rPr>
        <w:t xml:space="preserve">Gjithashtu, ka edhe raste të shpenzimeve tatimore negative, të cilat kryesisht lindin kur mallrat e përjashtuara përdoren si produkte të ndërmjetme (inpute) në prodhimin e mallrave apo shërbimeve përfundimtare të tatueshme. Këto produkte zakonisht nuk konsumohen nga konsumatori final (familjet/individët), kështu që efekti i vetëm nga përjashtimi apo mospërfshirja e furnizuesve të mallrave dhe shërbimeve të ndërmjetme në skemën e </w:t>
      </w:r>
      <w:r w:rsidR="00BF1B7D" w:rsidRPr="00AD36A8">
        <w:rPr>
          <w:rStyle w:val="None"/>
          <w:rFonts w:ascii="Times New Roman" w:hAnsi="Times New Roman" w:cs="Times New Roman"/>
          <w:color w:val="auto"/>
          <w:sz w:val="24"/>
          <w:szCs w:val="24"/>
          <w:lang w:val="it-CH"/>
        </w:rPr>
        <w:t>tvsh</w:t>
      </w:r>
      <w:r w:rsidRPr="00AD36A8">
        <w:rPr>
          <w:rStyle w:val="None"/>
          <w:rFonts w:ascii="Times New Roman" w:hAnsi="Times New Roman" w:cs="Times New Roman"/>
          <w:color w:val="auto"/>
          <w:sz w:val="24"/>
          <w:szCs w:val="24"/>
          <w:lang w:val="it-CH"/>
        </w:rPr>
        <w:t xml:space="preserve">-së, është ulja e </w:t>
      </w:r>
      <w:r w:rsidR="00BF1B7D" w:rsidRPr="00AD36A8">
        <w:rPr>
          <w:rStyle w:val="None"/>
          <w:rFonts w:ascii="Times New Roman" w:hAnsi="Times New Roman" w:cs="Times New Roman"/>
          <w:color w:val="auto"/>
          <w:sz w:val="24"/>
          <w:szCs w:val="24"/>
          <w:lang w:val="it-CH"/>
        </w:rPr>
        <w:t>tvsh</w:t>
      </w:r>
      <w:r w:rsidRPr="00AD36A8">
        <w:rPr>
          <w:rStyle w:val="None"/>
          <w:rFonts w:ascii="Times New Roman" w:hAnsi="Times New Roman" w:cs="Times New Roman"/>
          <w:color w:val="auto"/>
          <w:sz w:val="24"/>
          <w:szCs w:val="24"/>
          <w:lang w:val="it-CH"/>
        </w:rPr>
        <w:t>-së së kreditueshme nga ana e biznesit.</w:t>
      </w:r>
    </w:p>
    <w:p w14:paraId="41123E16" w14:textId="77777777" w:rsidR="00174B56" w:rsidRPr="00727831" w:rsidRDefault="00174B56" w:rsidP="00E26400">
      <w:pPr>
        <w:pStyle w:val="HTMLPreformatted"/>
        <w:tabs>
          <w:tab w:val="left" w:pos="8520"/>
        </w:tabs>
        <w:jc w:val="both"/>
        <w:rPr>
          <w:rStyle w:val="None"/>
          <w:rFonts w:ascii="Times New Roman" w:eastAsiaTheme="minorEastAsia" w:hAnsi="Times New Roman" w:cs="Times New Roman"/>
          <w:color w:val="auto"/>
          <w:sz w:val="24"/>
          <w:szCs w:val="24"/>
          <w:bdr w:val="none" w:sz="0" w:space="0" w:color="auto"/>
          <w:lang w:val="it-CH" w:eastAsia="ja-JP"/>
        </w:rPr>
      </w:pPr>
    </w:p>
    <w:p w14:paraId="02A19064" w14:textId="77777777" w:rsidR="004802A8" w:rsidRPr="00727831" w:rsidRDefault="00174B56" w:rsidP="004802A8">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rPr>
          <w:rFonts w:ascii="Times New Roman" w:hAnsi="Times New Roman" w:cs="Times New Roman"/>
          <w:b/>
          <w:bCs/>
          <w:color w:val="auto"/>
          <w:sz w:val="24"/>
          <w:szCs w:val="32"/>
          <w:lang w:val="it-CH"/>
        </w:rPr>
      </w:pPr>
      <w:r w:rsidRPr="00727831">
        <w:rPr>
          <w:rFonts w:ascii="Times New Roman" w:hAnsi="Times New Roman" w:cs="Times New Roman"/>
          <w:b/>
          <w:bCs/>
          <w:color w:val="auto"/>
          <w:sz w:val="24"/>
          <w:szCs w:val="32"/>
          <w:lang w:val="it-CH"/>
        </w:rPr>
        <w:t>Produktet farmaceutike:</w:t>
      </w:r>
    </w:p>
    <w:p w14:paraId="784A15C1" w14:textId="2B51A330" w:rsidR="005A7B78" w:rsidRPr="00727831" w:rsidRDefault="00174B56" w:rsidP="00A547E9">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line="276" w:lineRule="auto"/>
        <w:jc w:val="both"/>
        <w:rPr>
          <w:rFonts w:ascii="Times New Roman" w:hAnsi="Times New Roman" w:cs="Times New Roman"/>
          <w:color w:val="auto"/>
          <w:sz w:val="24"/>
          <w:szCs w:val="32"/>
          <w:lang w:val="it-CH"/>
        </w:rPr>
      </w:pPr>
      <w:r w:rsidRPr="00727831">
        <w:rPr>
          <w:rFonts w:ascii="Times New Roman" w:hAnsi="Times New Roman" w:cs="Times New Roman"/>
          <w:color w:val="auto"/>
          <w:sz w:val="24"/>
          <w:szCs w:val="32"/>
          <w:lang w:val="it-CH"/>
        </w:rPr>
        <w:br/>
      </w:r>
      <w:r w:rsidRPr="00727831">
        <w:rPr>
          <w:rFonts w:ascii="Times New Roman" w:hAnsi="Times New Roman" w:cs="Times New Roman"/>
          <w:color w:val="auto"/>
          <w:sz w:val="24"/>
          <w:szCs w:val="32"/>
          <w:bdr w:val="none" w:sz="0" w:space="0" w:color="auto"/>
          <w:lang w:val="it-CH"/>
        </w:rPr>
        <w:t xml:space="preserve">SHT nga përjashtimi i </w:t>
      </w:r>
      <w:r w:rsidR="007A74D8" w:rsidRPr="00727831">
        <w:rPr>
          <w:rFonts w:ascii="Times New Roman" w:hAnsi="Times New Roman" w:cs="Times New Roman"/>
          <w:color w:val="auto"/>
          <w:sz w:val="24"/>
          <w:szCs w:val="32"/>
          <w:bdr w:val="none" w:sz="0" w:space="0" w:color="auto"/>
          <w:lang w:val="it-CH"/>
        </w:rPr>
        <w:t>tvsh</w:t>
      </w:r>
      <w:r w:rsidRPr="00727831">
        <w:rPr>
          <w:rFonts w:ascii="Times New Roman" w:hAnsi="Times New Roman" w:cs="Times New Roman"/>
          <w:color w:val="auto"/>
          <w:sz w:val="24"/>
          <w:szCs w:val="32"/>
          <w:bdr w:val="none" w:sz="0" w:space="0" w:color="auto"/>
          <w:lang w:val="it-CH"/>
        </w:rPr>
        <w:t>-së për barnat dhe</w:t>
      </w:r>
      <w:r w:rsidRPr="00727831">
        <w:rPr>
          <w:rFonts w:ascii="Times New Roman" w:hAnsi="Times New Roman" w:cs="Times New Roman"/>
          <w:color w:val="auto"/>
          <w:sz w:val="24"/>
          <w:szCs w:val="32"/>
          <w:lang w:val="it-CH"/>
        </w:rPr>
        <w:t xml:space="preserve"> paisjet mjekësore</w:t>
      </w:r>
      <w:r w:rsidR="00606FC0" w:rsidRPr="00727831">
        <w:rPr>
          <w:rFonts w:ascii="Times New Roman" w:hAnsi="Times New Roman" w:cs="Times New Roman"/>
          <w:color w:val="auto"/>
          <w:sz w:val="24"/>
          <w:szCs w:val="32"/>
          <w:lang w:val="it-CH"/>
        </w:rPr>
        <w:t xml:space="preserve"> për vitin 2024</w:t>
      </w:r>
      <w:r w:rsidR="007A74D8" w:rsidRPr="00727831">
        <w:rPr>
          <w:rFonts w:ascii="Times New Roman" w:hAnsi="Times New Roman" w:cs="Times New Roman"/>
          <w:color w:val="auto"/>
          <w:sz w:val="24"/>
          <w:szCs w:val="32"/>
          <w:lang w:val="it-CH"/>
        </w:rPr>
        <w:t xml:space="preserve"> ze rreth 2</w:t>
      </w:r>
      <w:r w:rsidR="00014CA5">
        <w:rPr>
          <w:rFonts w:ascii="Times New Roman" w:hAnsi="Times New Roman" w:cs="Times New Roman"/>
          <w:color w:val="auto"/>
          <w:sz w:val="24"/>
          <w:szCs w:val="32"/>
          <w:lang w:val="it-CH"/>
        </w:rPr>
        <w:t>5</w:t>
      </w:r>
      <w:r w:rsidR="007A74D8" w:rsidRPr="00727831">
        <w:rPr>
          <w:rFonts w:ascii="Times New Roman" w:hAnsi="Times New Roman" w:cs="Times New Roman"/>
          <w:color w:val="auto"/>
          <w:sz w:val="24"/>
          <w:szCs w:val="32"/>
          <w:lang w:val="it-CH"/>
        </w:rPr>
        <w:t xml:space="preserve"> % të </w:t>
      </w:r>
    </w:p>
    <w:p w14:paraId="27C04F1F" w14:textId="1ADB7E54" w:rsidR="00174B56" w:rsidRPr="009A1B6F" w:rsidRDefault="007A74D8" w:rsidP="00A547E9">
      <w:pPr>
        <w:pStyle w:val="HTMLPreformatted"/>
        <w:pBdr>
          <w:top w:val="none" w:sz="0" w:space="0" w:color="auto"/>
          <w:left w:val="none" w:sz="0" w:space="0" w:color="auto"/>
          <w:bottom w:val="none" w:sz="0" w:space="0" w:color="auto"/>
          <w:right w:val="none" w:sz="0" w:space="0" w:color="auto"/>
          <w:between w:val="none" w:sz="0" w:space="0" w:color="auto"/>
          <w:bar w:val="none" w:sz="0" w:color="auto"/>
        </w:pBdr>
        <w:tabs>
          <w:tab w:val="left" w:pos="8520"/>
        </w:tabs>
        <w:spacing w:line="276" w:lineRule="auto"/>
        <w:jc w:val="both"/>
        <w:rPr>
          <w:rFonts w:ascii="Times New Roman" w:hAnsi="Times New Roman" w:cs="Times New Roman"/>
          <w:color w:val="auto"/>
          <w:sz w:val="24"/>
          <w:szCs w:val="32"/>
        </w:rPr>
      </w:pPr>
      <w:r w:rsidRPr="00727831">
        <w:rPr>
          <w:rFonts w:ascii="Times New Roman" w:hAnsi="Times New Roman" w:cs="Times New Roman"/>
          <w:color w:val="auto"/>
          <w:sz w:val="24"/>
          <w:szCs w:val="32"/>
          <w:lang w:val="it-CH"/>
        </w:rPr>
        <w:t>totalit të SHT nga përjashtimet e tvsh-së.</w:t>
      </w:r>
      <w:r w:rsidR="00174B56" w:rsidRPr="00727831">
        <w:rPr>
          <w:rFonts w:ascii="Times New Roman" w:hAnsi="Times New Roman" w:cs="Times New Roman"/>
          <w:color w:val="auto"/>
          <w:sz w:val="24"/>
          <w:szCs w:val="32"/>
          <w:lang w:val="it-CH"/>
        </w:rPr>
        <w:t xml:space="preserve"> </w:t>
      </w:r>
      <w:proofErr w:type="spellStart"/>
      <w:r>
        <w:rPr>
          <w:rFonts w:ascii="Times New Roman" w:hAnsi="Times New Roman" w:cs="Times New Roman"/>
          <w:color w:val="auto"/>
          <w:sz w:val="24"/>
          <w:szCs w:val="32"/>
        </w:rPr>
        <w:t>K</w:t>
      </w:r>
      <w:r w:rsidRPr="009A1B6F">
        <w:rPr>
          <w:rFonts w:ascii="Times New Roman" w:hAnsi="Times New Roman" w:cs="Times New Roman"/>
          <w:color w:val="auto"/>
          <w:sz w:val="24"/>
          <w:szCs w:val="32"/>
        </w:rPr>
        <w:t>rahasuar</w:t>
      </w:r>
      <w:proofErr w:type="spellEnd"/>
      <w:r w:rsidRPr="009A1B6F">
        <w:rPr>
          <w:rFonts w:ascii="Times New Roman" w:hAnsi="Times New Roman" w:cs="Times New Roman"/>
          <w:color w:val="auto"/>
          <w:sz w:val="24"/>
          <w:szCs w:val="32"/>
        </w:rPr>
        <w:t xml:space="preserve"> me </w:t>
      </w:r>
      <w:proofErr w:type="spellStart"/>
      <w:r w:rsidRPr="009A1B6F">
        <w:rPr>
          <w:rFonts w:ascii="Times New Roman" w:hAnsi="Times New Roman" w:cs="Times New Roman"/>
          <w:color w:val="auto"/>
          <w:sz w:val="24"/>
          <w:szCs w:val="32"/>
        </w:rPr>
        <w:t>vitin</w:t>
      </w:r>
      <w:proofErr w:type="spellEnd"/>
      <w:r w:rsidRPr="009A1B6F">
        <w:rPr>
          <w:rFonts w:ascii="Times New Roman" w:hAnsi="Times New Roman" w:cs="Times New Roman"/>
          <w:color w:val="auto"/>
          <w:sz w:val="24"/>
          <w:szCs w:val="32"/>
        </w:rPr>
        <w:t xml:space="preserve"> 2023</w:t>
      </w:r>
      <w:r>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është</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rritur</w:t>
      </w:r>
      <w:proofErr w:type="spellEnd"/>
      <w:r w:rsidR="00174B56" w:rsidRPr="009A1B6F">
        <w:rPr>
          <w:rFonts w:ascii="Times New Roman" w:hAnsi="Times New Roman" w:cs="Times New Roman"/>
          <w:color w:val="auto"/>
          <w:sz w:val="24"/>
          <w:szCs w:val="32"/>
        </w:rPr>
        <w:t xml:space="preserve"> me </w:t>
      </w:r>
      <w:proofErr w:type="spellStart"/>
      <w:r>
        <w:rPr>
          <w:rFonts w:ascii="Times New Roman" w:hAnsi="Times New Roman" w:cs="Times New Roman"/>
          <w:color w:val="auto"/>
          <w:sz w:val="24"/>
          <w:szCs w:val="32"/>
        </w:rPr>
        <w:t>rreth</w:t>
      </w:r>
      <w:proofErr w:type="spellEnd"/>
      <w:r>
        <w:rPr>
          <w:rFonts w:ascii="Times New Roman" w:hAnsi="Times New Roman" w:cs="Times New Roman"/>
          <w:color w:val="auto"/>
          <w:sz w:val="24"/>
          <w:szCs w:val="32"/>
        </w:rPr>
        <w:t xml:space="preserve"> +</w:t>
      </w:r>
      <w:r w:rsidR="00606FC0" w:rsidRPr="009A1B6F">
        <w:rPr>
          <w:rFonts w:ascii="Times New Roman" w:hAnsi="Times New Roman" w:cs="Times New Roman"/>
          <w:color w:val="auto"/>
          <w:sz w:val="24"/>
          <w:szCs w:val="32"/>
        </w:rPr>
        <w:t>7</w:t>
      </w:r>
      <w:r w:rsidR="00014CA5">
        <w:rPr>
          <w:rFonts w:ascii="Times New Roman" w:hAnsi="Times New Roman" w:cs="Times New Roman"/>
          <w:color w:val="auto"/>
          <w:sz w:val="24"/>
          <w:szCs w:val="32"/>
        </w:rPr>
        <w:t>30</w:t>
      </w:r>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milionë</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lekë</w:t>
      </w:r>
      <w:proofErr w:type="spellEnd"/>
      <w:r>
        <w:rPr>
          <w:rFonts w:ascii="Times New Roman" w:hAnsi="Times New Roman" w:cs="Times New Roman"/>
          <w:color w:val="auto"/>
          <w:sz w:val="24"/>
          <w:szCs w:val="32"/>
        </w:rPr>
        <w:t xml:space="preserve"> </w:t>
      </w:r>
      <w:proofErr w:type="spellStart"/>
      <w:r>
        <w:rPr>
          <w:rFonts w:ascii="Times New Roman" w:hAnsi="Times New Roman" w:cs="Times New Roman"/>
          <w:color w:val="auto"/>
          <w:sz w:val="24"/>
          <w:szCs w:val="32"/>
        </w:rPr>
        <w:t>ose</w:t>
      </w:r>
      <w:proofErr w:type="spellEnd"/>
      <w:r>
        <w:rPr>
          <w:rFonts w:ascii="Times New Roman" w:hAnsi="Times New Roman" w:cs="Times New Roman"/>
          <w:color w:val="auto"/>
          <w:sz w:val="24"/>
          <w:szCs w:val="32"/>
        </w:rPr>
        <w:t xml:space="preserve"> + </w:t>
      </w:r>
      <w:r w:rsidR="00014CA5">
        <w:rPr>
          <w:rFonts w:ascii="Times New Roman" w:hAnsi="Times New Roman" w:cs="Times New Roman"/>
          <w:color w:val="auto"/>
          <w:sz w:val="24"/>
          <w:szCs w:val="32"/>
        </w:rPr>
        <w:t>14</w:t>
      </w:r>
      <w:r>
        <w:rPr>
          <w:rFonts w:ascii="Times New Roman" w:hAnsi="Times New Roman" w:cs="Times New Roman"/>
          <w:color w:val="auto"/>
          <w:sz w:val="24"/>
          <w:szCs w:val="32"/>
        </w:rPr>
        <w:t>%</w:t>
      </w:r>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Kjo</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masë</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synon</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të</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mbrojë</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aksesin</w:t>
      </w:r>
      <w:proofErr w:type="spellEnd"/>
      <w:r w:rsidR="00174B56" w:rsidRPr="009A1B6F">
        <w:rPr>
          <w:rFonts w:ascii="Times New Roman" w:hAnsi="Times New Roman" w:cs="Times New Roman"/>
          <w:color w:val="auto"/>
          <w:sz w:val="24"/>
          <w:szCs w:val="32"/>
        </w:rPr>
        <w:t xml:space="preserve"> universal </w:t>
      </w:r>
      <w:proofErr w:type="spellStart"/>
      <w:r w:rsidR="00174B56" w:rsidRPr="009A1B6F">
        <w:rPr>
          <w:rFonts w:ascii="Times New Roman" w:hAnsi="Times New Roman" w:cs="Times New Roman"/>
          <w:color w:val="auto"/>
          <w:sz w:val="24"/>
          <w:szCs w:val="32"/>
        </w:rPr>
        <w:t>në</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shërbime</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shëndetësore</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por</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për</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shkak</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të</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konsumit</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të</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gjerë</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dhe</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vlerës</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së</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lartë</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të</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importit</w:t>
      </w:r>
      <w:proofErr w:type="spellEnd"/>
      <w:r w:rsidR="00174B56" w:rsidRPr="009A1B6F">
        <w:rPr>
          <w:rFonts w:ascii="Times New Roman" w:hAnsi="Times New Roman" w:cs="Times New Roman"/>
          <w:color w:val="auto"/>
          <w:sz w:val="24"/>
          <w:szCs w:val="32"/>
        </w:rPr>
        <w:t xml:space="preserve"> e </w:t>
      </w:r>
      <w:proofErr w:type="spellStart"/>
      <w:r w:rsidR="00174B56" w:rsidRPr="009A1B6F">
        <w:rPr>
          <w:rFonts w:ascii="Times New Roman" w:hAnsi="Times New Roman" w:cs="Times New Roman"/>
          <w:color w:val="auto"/>
          <w:sz w:val="24"/>
          <w:szCs w:val="32"/>
        </w:rPr>
        <w:t>shpërndarjes</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së</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tyre</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kjo</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lastRenderedPageBreak/>
        <w:t>kategori</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përfaqëson</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një</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nivel</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të</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konsiderueshëm</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shpenzimesh</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tatimore</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Përjashtimi</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i</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kësaj</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kategorie</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ndihmon</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në</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uljen</w:t>
      </w:r>
      <w:proofErr w:type="spellEnd"/>
      <w:r w:rsidR="00174B56" w:rsidRPr="009A1B6F">
        <w:rPr>
          <w:rFonts w:ascii="Times New Roman" w:hAnsi="Times New Roman" w:cs="Times New Roman"/>
          <w:color w:val="auto"/>
          <w:sz w:val="24"/>
          <w:szCs w:val="32"/>
        </w:rPr>
        <w:t xml:space="preserve"> e </w:t>
      </w:r>
      <w:proofErr w:type="spellStart"/>
      <w:r w:rsidR="00174B56" w:rsidRPr="009A1B6F">
        <w:rPr>
          <w:rFonts w:ascii="Times New Roman" w:hAnsi="Times New Roman" w:cs="Times New Roman"/>
          <w:color w:val="auto"/>
          <w:sz w:val="24"/>
          <w:szCs w:val="32"/>
        </w:rPr>
        <w:t>barrës</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financiare</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për</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qytetarët</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por</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nga</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pikëpamja</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fiskale</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përbën</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një</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humbje</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të</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konsiderueshme</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të</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të</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ardhurave</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të</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mundshme</w:t>
      </w:r>
      <w:proofErr w:type="spellEnd"/>
      <w:r w:rsidR="00174B56" w:rsidRPr="009A1B6F">
        <w:rPr>
          <w:rFonts w:ascii="Times New Roman" w:hAnsi="Times New Roman" w:cs="Times New Roman"/>
          <w:color w:val="auto"/>
          <w:sz w:val="24"/>
          <w:szCs w:val="32"/>
        </w:rPr>
        <w:t xml:space="preserve"> </w:t>
      </w:r>
      <w:proofErr w:type="spellStart"/>
      <w:r w:rsidR="00174B56" w:rsidRPr="009A1B6F">
        <w:rPr>
          <w:rFonts w:ascii="Times New Roman" w:hAnsi="Times New Roman" w:cs="Times New Roman"/>
          <w:color w:val="auto"/>
          <w:sz w:val="24"/>
          <w:szCs w:val="32"/>
        </w:rPr>
        <w:t>nga</w:t>
      </w:r>
      <w:proofErr w:type="spellEnd"/>
      <w:r w:rsidR="00174B56" w:rsidRPr="009A1B6F">
        <w:rPr>
          <w:rFonts w:ascii="Times New Roman" w:hAnsi="Times New Roman" w:cs="Times New Roman"/>
          <w:color w:val="auto"/>
          <w:sz w:val="24"/>
          <w:szCs w:val="32"/>
        </w:rPr>
        <w:t xml:space="preserve"> TVSH-ja.</w:t>
      </w:r>
    </w:p>
    <w:p w14:paraId="17A81555" w14:textId="77777777" w:rsidR="00174B56" w:rsidRPr="009A1B6F" w:rsidRDefault="00174B56" w:rsidP="00E421BF">
      <w:pPr>
        <w:pStyle w:val="HTMLPreformatted"/>
        <w:tabs>
          <w:tab w:val="left" w:pos="8520"/>
        </w:tabs>
        <w:spacing w:line="276" w:lineRule="auto"/>
        <w:jc w:val="both"/>
        <w:rPr>
          <w:rFonts w:ascii="Times New Roman" w:hAnsi="Times New Roman" w:cs="Times New Roman"/>
          <w:b/>
          <w:bCs/>
          <w:color w:val="auto"/>
          <w:sz w:val="24"/>
          <w:szCs w:val="32"/>
        </w:rPr>
      </w:pPr>
    </w:p>
    <w:p w14:paraId="264712C8" w14:textId="77777777" w:rsidR="00174B56" w:rsidRPr="009A1B6F" w:rsidRDefault="00174B56" w:rsidP="2EF32156">
      <w:pPr>
        <w:pStyle w:val="HTMLPreformatted"/>
        <w:tabs>
          <w:tab w:val="left" w:pos="8520"/>
        </w:tabs>
        <w:spacing w:line="276" w:lineRule="auto"/>
        <w:rPr>
          <w:rFonts w:ascii="Times New Roman" w:hAnsi="Times New Roman" w:cs="Times New Roman"/>
          <w:color w:val="auto"/>
          <w:sz w:val="24"/>
          <w:szCs w:val="24"/>
          <w:lang w:val="en-GB"/>
        </w:rPr>
      </w:pPr>
      <w:proofErr w:type="spellStart"/>
      <w:r w:rsidRPr="2EF32156">
        <w:rPr>
          <w:rFonts w:ascii="Times New Roman" w:hAnsi="Times New Roman" w:cs="Times New Roman"/>
          <w:b/>
          <w:bCs/>
          <w:color w:val="auto"/>
          <w:sz w:val="24"/>
          <w:szCs w:val="24"/>
          <w:lang w:val="en-GB"/>
        </w:rPr>
        <w:t>Shërbimet</w:t>
      </w:r>
      <w:proofErr w:type="spellEnd"/>
      <w:r w:rsidRPr="2EF32156">
        <w:rPr>
          <w:rFonts w:ascii="Times New Roman" w:hAnsi="Times New Roman" w:cs="Times New Roman"/>
          <w:b/>
          <w:bCs/>
          <w:color w:val="auto"/>
          <w:sz w:val="24"/>
          <w:szCs w:val="24"/>
          <w:lang w:val="en-GB"/>
        </w:rPr>
        <w:t xml:space="preserve"> e </w:t>
      </w:r>
      <w:proofErr w:type="spellStart"/>
      <w:r w:rsidRPr="2EF32156">
        <w:rPr>
          <w:rFonts w:ascii="Times New Roman" w:hAnsi="Times New Roman" w:cs="Times New Roman"/>
          <w:b/>
          <w:bCs/>
          <w:color w:val="auto"/>
          <w:sz w:val="24"/>
          <w:szCs w:val="24"/>
          <w:lang w:val="en-GB"/>
        </w:rPr>
        <w:t>edukimit</w:t>
      </w:r>
      <w:proofErr w:type="spellEnd"/>
      <w:r w:rsidRPr="2EF32156">
        <w:rPr>
          <w:rFonts w:ascii="Times New Roman" w:hAnsi="Times New Roman" w:cs="Times New Roman"/>
          <w:b/>
          <w:bCs/>
          <w:color w:val="auto"/>
          <w:sz w:val="24"/>
          <w:szCs w:val="24"/>
          <w:lang w:val="en-GB"/>
        </w:rPr>
        <w:t xml:space="preserve"> </w:t>
      </w:r>
      <w:proofErr w:type="spellStart"/>
      <w:r w:rsidRPr="2EF32156">
        <w:rPr>
          <w:rFonts w:ascii="Times New Roman" w:hAnsi="Times New Roman" w:cs="Times New Roman"/>
          <w:b/>
          <w:bCs/>
          <w:color w:val="auto"/>
          <w:sz w:val="24"/>
          <w:szCs w:val="24"/>
          <w:lang w:val="en-GB"/>
        </w:rPr>
        <w:t>në</w:t>
      </w:r>
      <w:proofErr w:type="spellEnd"/>
      <w:r w:rsidRPr="2EF32156">
        <w:rPr>
          <w:rFonts w:ascii="Times New Roman" w:hAnsi="Times New Roman" w:cs="Times New Roman"/>
          <w:b/>
          <w:bCs/>
          <w:color w:val="auto"/>
          <w:sz w:val="24"/>
          <w:szCs w:val="24"/>
          <w:lang w:val="en-GB"/>
        </w:rPr>
        <w:t xml:space="preserve"> </w:t>
      </w:r>
      <w:proofErr w:type="spellStart"/>
      <w:r w:rsidRPr="2EF32156">
        <w:rPr>
          <w:rFonts w:ascii="Times New Roman" w:hAnsi="Times New Roman" w:cs="Times New Roman"/>
          <w:b/>
          <w:bCs/>
          <w:color w:val="auto"/>
          <w:sz w:val="24"/>
          <w:szCs w:val="24"/>
          <w:lang w:val="en-GB"/>
        </w:rPr>
        <w:t>sektorin</w:t>
      </w:r>
      <w:proofErr w:type="spellEnd"/>
      <w:r w:rsidRPr="2EF32156">
        <w:rPr>
          <w:rFonts w:ascii="Times New Roman" w:hAnsi="Times New Roman" w:cs="Times New Roman"/>
          <w:b/>
          <w:bCs/>
          <w:color w:val="auto"/>
          <w:sz w:val="24"/>
          <w:szCs w:val="24"/>
          <w:lang w:val="en-GB"/>
        </w:rPr>
        <w:t xml:space="preserve"> </w:t>
      </w:r>
      <w:proofErr w:type="spellStart"/>
      <w:r w:rsidRPr="2EF32156">
        <w:rPr>
          <w:rFonts w:ascii="Times New Roman" w:hAnsi="Times New Roman" w:cs="Times New Roman"/>
          <w:b/>
          <w:bCs/>
          <w:color w:val="auto"/>
          <w:sz w:val="24"/>
          <w:szCs w:val="24"/>
          <w:lang w:val="en-GB"/>
        </w:rPr>
        <w:t>privat</w:t>
      </w:r>
      <w:proofErr w:type="spellEnd"/>
      <w:r w:rsidRPr="2EF32156">
        <w:rPr>
          <w:rFonts w:ascii="Times New Roman" w:hAnsi="Times New Roman" w:cs="Times New Roman"/>
          <w:b/>
          <w:bCs/>
          <w:color w:val="auto"/>
          <w:sz w:val="24"/>
          <w:szCs w:val="24"/>
          <w:lang w:val="en-GB"/>
        </w:rPr>
        <w:t>:</w:t>
      </w:r>
      <w:r>
        <w:br/>
      </w:r>
    </w:p>
    <w:p w14:paraId="0FA83F47" w14:textId="76E1180C" w:rsidR="00174B56" w:rsidRPr="009A1B6F" w:rsidRDefault="007A74D8" w:rsidP="2EF32156">
      <w:pPr>
        <w:pStyle w:val="HTMLPreformatted"/>
        <w:tabs>
          <w:tab w:val="left" w:pos="8520"/>
        </w:tabs>
        <w:spacing w:line="276" w:lineRule="auto"/>
        <w:jc w:val="both"/>
        <w:rPr>
          <w:rFonts w:ascii="Times New Roman" w:hAnsi="Times New Roman" w:cs="Times New Roman"/>
          <w:color w:val="auto"/>
          <w:sz w:val="24"/>
          <w:szCs w:val="24"/>
          <w:lang w:val="en-GB"/>
        </w:rPr>
      </w:pPr>
      <w:proofErr w:type="spellStart"/>
      <w:r w:rsidRPr="2EF32156">
        <w:rPr>
          <w:rFonts w:ascii="Times New Roman" w:hAnsi="Times New Roman" w:cs="Times New Roman"/>
          <w:color w:val="auto"/>
          <w:sz w:val="24"/>
          <w:szCs w:val="24"/>
          <w:lang w:val="en-GB"/>
        </w:rPr>
        <w:t>Shërbimet</w:t>
      </w:r>
      <w:proofErr w:type="spellEnd"/>
      <w:r w:rsidRPr="2EF32156">
        <w:rPr>
          <w:rFonts w:ascii="Times New Roman" w:hAnsi="Times New Roman" w:cs="Times New Roman"/>
          <w:color w:val="auto"/>
          <w:sz w:val="24"/>
          <w:szCs w:val="24"/>
          <w:lang w:val="en-GB"/>
        </w:rPr>
        <w:t xml:space="preserve"> e </w:t>
      </w:r>
      <w:proofErr w:type="spellStart"/>
      <w:r w:rsidRPr="2EF32156">
        <w:rPr>
          <w:rFonts w:ascii="Times New Roman" w:hAnsi="Times New Roman" w:cs="Times New Roman"/>
          <w:color w:val="auto"/>
          <w:sz w:val="24"/>
          <w:szCs w:val="24"/>
          <w:lang w:val="en-GB"/>
        </w:rPr>
        <w:t>edukimit</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në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sektorin</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privat</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zenë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rreth</w:t>
      </w:r>
      <w:proofErr w:type="spellEnd"/>
      <w:r w:rsidRPr="2EF32156">
        <w:rPr>
          <w:rFonts w:ascii="Times New Roman" w:hAnsi="Times New Roman" w:cs="Times New Roman"/>
          <w:color w:val="auto"/>
          <w:sz w:val="24"/>
          <w:szCs w:val="24"/>
          <w:lang w:val="en-GB"/>
        </w:rPr>
        <w:t xml:space="preserve"> 1</w:t>
      </w:r>
      <w:r w:rsidR="006E4922" w:rsidRPr="2EF32156">
        <w:rPr>
          <w:rFonts w:ascii="Times New Roman" w:hAnsi="Times New Roman" w:cs="Times New Roman"/>
          <w:color w:val="auto"/>
          <w:sz w:val="24"/>
          <w:szCs w:val="24"/>
          <w:lang w:val="en-GB"/>
        </w:rPr>
        <w:t>9</w:t>
      </w:r>
      <w:r w:rsidRPr="2EF32156">
        <w:rPr>
          <w:rFonts w:ascii="Times New Roman" w:hAnsi="Times New Roman" w:cs="Times New Roman"/>
          <w:color w:val="auto"/>
          <w:sz w:val="24"/>
          <w:szCs w:val="24"/>
          <w:lang w:val="en-GB"/>
        </w:rPr>
        <w:t xml:space="preserve"> % </w:t>
      </w:r>
      <w:proofErr w:type="spellStart"/>
      <w:r w:rsidRPr="2EF32156">
        <w:rPr>
          <w:rFonts w:ascii="Times New Roman" w:hAnsi="Times New Roman" w:cs="Times New Roman"/>
          <w:color w:val="auto"/>
          <w:sz w:val="24"/>
          <w:szCs w:val="24"/>
          <w:lang w:val="en-GB"/>
        </w:rPr>
        <w:t>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totalit</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të</w:t>
      </w:r>
      <w:proofErr w:type="spellEnd"/>
      <w:r w:rsidRPr="2EF32156">
        <w:rPr>
          <w:rFonts w:ascii="Times New Roman" w:hAnsi="Times New Roman" w:cs="Times New Roman"/>
          <w:color w:val="auto"/>
          <w:sz w:val="24"/>
          <w:szCs w:val="24"/>
          <w:lang w:val="en-GB"/>
        </w:rPr>
        <w:t xml:space="preserve"> </w:t>
      </w:r>
      <w:r w:rsidR="00174B56" w:rsidRPr="2EF32156">
        <w:rPr>
          <w:rFonts w:ascii="Times New Roman" w:hAnsi="Times New Roman" w:cs="Times New Roman"/>
          <w:color w:val="auto"/>
          <w:sz w:val="24"/>
          <w:szCs w:val="24"/>
          <w:lang w:val="en-GB"/>
        </w:rPr>
        <w:t xml:space="preserve">SHT </w:t>
      </w:r>
      <w:proofErr w:type="spellStart"/>
      <w:r w:rsidRPr="2EF32156">
        <w:rPr>
          <w:rFonts w:ascii="Times New Roman" w:hAnsi="Times New Roman" w:cs="Times New Roman"/>
          <w:color w:val="auto"/>
          <w:sz w:val="24"/>
          <w:szCs w:val="24"/>
          <w:lang w:val="en-GB"/>
        </w:rPr>
        <w:t>nga</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përjashtimet</w:t>
      </w:r>
      <w:proofErr w:type="spellEnd"/>
      <w:r w:rsidRPr="2EF32156">
        <w:rPr>
          <w:rFonts w:ascii="Times New Roman" w:hAnsi="Times New Roman" w:cs="Times New Roman"/>
          <w:color w:val="auto"/>
          <w:sz w:val="24"/>
          <w:szCs w:val="24"/>
          <w:lang w:val="en-GB"/>
        </w:rPr>
        <w:t xml:space="preserve"> </w:t>
      </w:r>
      <w:proofErr w:type="spellStart"/>
      <w:r w:rsidR="005C0AC3" w:rsidRPr="2EF32156">
        <w:rPr>
          <w:rFonts w:ascii="Times New Roman" w:hAnsi="Times New Roman" w:cs="Times New Roman"/>
          <w:color w:val="auto"/>
          <w:sz w:val="24"/>
          <w:szCs w:val="24"/>
          <w:lang w:val="en-GB"/>
        </w:rPr>
        <w:t>gjatë</w:t>
      </w:r>
      <w:proofErr w:type="spellEnd"/>
      <w:r w:rsidR="005C0AC3" w:rsidRPr="2EF32156">
        <w:rPr>
          <w:rFonts w:ascii="Times New Roman" w:hAnsi="Times New Roman" w:cs="Times New Roman"/>
          <w:color w:val="auto"/>
          <w:sz w:val="24"/>
          <w:szCs w:val="24"/>
          <w:lang w:val="en-GB"/>
        </w:rPr>
        <w:t xml:space="preserve"> </w:t>
      </w:r>
      <w:proofErr w:type="spellStart"/>
      <w:r w:rsidR="005C0AC3" w:rsidRPr="2EF32156">
        <w:rPr>
          <w:rFonts w:ascii="Times New Roman" w:hAnsi="Times New Roman" w:cs="Times New Roman"/>
          <w:color w:val="auto"/>
          <w:sz w:val="24"/>
          <w:szCs w:val="24"/>
          <w:lang w:val="en-GB"/>
        </w:rPr>
        <w:t>vitit</w:t>
      </w:r>
      <w:proofErr w:type="spellEnd"/>
      <w:r w:rsidR="005C0AC3" w:rsidRPr="2EF32156">
        <w:rPr>
          <w:rFonts w:ascii="Times New Roman" w:hAnsi="Times New Roman" w:cs="Times New Roman"/>
          <w:color w:val="auto"/>
          <w:sz w:val="24"/>
          <w:szCs w:val="24"/>
          <w:lang w:val="en-GB"/>
        </w:rPr>
        <w:t xml:space="preserve"> 2024 </w:t>
      </w:r>
      <w:proofErr w:type="spellStart"/>
      <w:r w:rsidR="005C0AC3" w:rsidRPr="2EF32156">
        <w:rPr>
          <w:rFonts w:ascii="Times New Roman" w:hAnsi="Times New Roman" w:cs="Times New Roman"/>
          <w:color w:val="auto"/>
          <w:sz w:val="24"/>
          <w:szCs w:val="24"/>
          <w:lang w:val="en-GB"/>
        </w:rPr>
        <w:t>dhe</w:t>
      </w:r>
      <w:proofErr w:type="spellEnd"/>
      <w:r w:rsidR="005C0AC3" w:rsidRPr="2EF32156">
        <w:rPr>
          <w:rFonts w:ascii="Times New Roman" w:hAnsi="Times New Roman" w:cs="Times New Roman"/>
          <w:color w:val="auto"/>
          <w:sz w:val="24"/>
          <w:szCs w:val="24"/>
          <w:lang w:val="en-GB"/>
        </w:rPr>
        <w:t xml:space="preserve"> </w:t>
      </w:r>
      <w:proofErr w:type="spellStart"/>
      <w:r w:rsidR="005C0AC3" w:rsidRPr="2EF32156">
        <w:rPr>
          <w:rFonts w:ascii="Times New Roman" w:hAnsi="Times New Roman" w:cs="Times New Roman"/>
          <w:color w:val="auto"/>
          <w:sz w:val="24"/>
          <w:szCs w:val="24"/>
          <w:lang w:val="en-GB"/>
        </w:rPr>
        <w:t>janë</w:t>
      </w:r>
      <w:proofErr w:type="spellEnd"/>
      <w:r w:rsidR="005C0AC3" w:rsidRPr="2EF32156">
        <w:rPr>
          <w:rFonts w:ascii="Times New Roman" w:hAnsi="Times New Roman" w:cs="Times New Roman"/>
          <w:color w:val="auto"/>
          <w:sz w:val="24"/>
          <w:szCs w:val="24"/>
          <w:lang w:val="en-GB"/>
        </w:rPr>
        <w:t xml:space="preserve"> </w:t>
      </w:r>
      <w:proofErr w:type="spellStart"/>
      <w:r w:rsidR="005C0AC3" w:rsidRPr="2EF32156">
        <w:rPr>
          <w:rFonts w:ascii="Times New Roman" w:hAnsi="Times New Roman" w:cs="Times New Roman"/>
          <w:color w:val="auto"/>
          <w:sz w:val="24"/>
          <w:szCs w:val="24"/>
          <w:lang w:val="en-GB"/>
        </w:rPr>
        <w:t>rritur</w:t>
      </w:r>
      <w:proofErr w:type="spellEnd"/>
      <w:r w:rsidR="005C0AC3" w:rsidRPr="2EF32156">
        <w:rPr>
          <w:rFonts w:ascii="Times New Roman" w:hAnsi="Times New Roman" w:cs="Times New Roman"/>
          <w:color w:val="auto"/>
          <w:sz w:val="24"/>
          <w:szCs w:val="24"/>
          <w:lang w:val="en-GB"/>
        </w:rPr>
        <w:t xml:space="preserve"> me </w:t>
      </w:r>
      <w:proofErr w:type="spellStart"/>
      <w:r w:rsidR="005C0AC3" w:rsidRPr="2EF32156">
        <w:rPr>
          <w:rFonts w:ascii="Times New Roman" w:hAnsi="Times New Roman" w:cs="Times New Roman"/>
          <w:color w:val="auto"/>
          <w:sz w:val="24"/>
          <w:szCs w:val="24"/>
          <w:lang w:val="en-GB"/>
        </w:rPr>
        <w:t>rreth</w:t>
      </w:r>
      <w:proofErr w:type="spellEnd"/>
      <w:r w:rsidR="005C0AC3" w:rsidRPr="2EF32156">
        <w:rPr>
          <w:rFonts w:ascii="Times New Roman" w:hAnsi="Times New Roman" w:cs="Times New Roman"/>
          <w:color w:val="auto"/>
          <w:sz w:val="24"/>
          <w:szCs w:val="24"/>
          <w:lang w:val="en-GB"/>
        </w:rPr>
        <w:t xml:space="preserve"> </w:t>
      </w:r>
      <w:r w:rsidR="00014CA5">
        <w:rPr>
          <w:rFonts w:ascii="Times New Roman" w:hAnsi="Times New Roman" w:cs="Times New Roman"/>
          <w:color w:val="auto"/>
          <w:sz w:val="24"/>
          <w:szCs w:val="24"/>
          <w:lang w:val="en-GB"/>
        </w:rPr>
        <w:t>1</w:t>
      </w:r>
      <w:r w:rsidR="00606FC0" w:rsidRPr="2EF32156">
        <w:rPr>
          <w:rFonts w:ascii="Times New Roman" w:hAnsi="Times New Roman" w:cs="Times New Roman"/>
          <w:color w:val="auto"/>
          <w:sz w:val="24"/>
          <w:szCs w:val="24"/>
          <w:lang w:val="en-GB"/>
        </w:rPr>
        <w:t>6</w:t>
      </w:r>
      <w:r w:rsidR="00174B56" w:rsidRPr="2EF32156">
        <w:rPr>
          <w:rFonts w:ascii="Times New Roman" w:hAnsi="Times New Roman" w:cs="Times New Roman"/>
          <w:color w:val="auto"/>
          <w:sz w:val="24"/>
          <w:szCs w:val="24"/>
          <w:lang w:val="en-GB"/>
        </w:rPr>
        <w:t>% (</w:t>
      </w:r>
      <w:r w:rsidR="00606FC0" w:rsidRPr="2EF32156">
        <w:rPr>
          <w:rFonts w:ascii="Times New Roman" w:hAnsi="Times New Roman" w:cs="Times New Roman"/>
          <w:color w:val="auto"/>
          <w:sz w:val="24"/>
          <w:szCs w:val="24"/>
          <w:lang w:val="en-GB"/>
        </w:rPr>
        <w:t>+</w:t>
      </w:r>
      <w:r w:rsidR="00014CA5">
        <w:rPr>
          <w:rFonts w:ascii="Times New Roman" w:hAnsi="Times New Roman" w:cs="Times New Roman"/>
          <w:color w:val="auto"/>
          <w:sz w:val="24"/>
          <w:szCs w:val="24"/>
          <w:lang w:val="en-GB"/>
        </w:rPr>
        <w:t>654</w:t>
      </w:r>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milionë</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lekë</w:t>
      </w:r>
      <w:proofErr w:type="spellEnd"/>
      <w:r w:rsidR="00174B56" w:rsidRPr="2EF32156">
        <w:rPr>
          <w:rFonts w:ascii="Times New Roman" w:hAnsi="Times New Roman" w:cs="Times New Roman"/>
          <w:color w:val="auto"/>
          <w:sz w:val="24"/>
          <w:szCs w:val="24"/>
          <w:lang w:val="en-GB"/>
        </w:rPr>
        <w:t>)</w:t>
      </w:r>
      <w:r w:rsidR="005C0AC3" w:rsidRPr="2EF32156">
        <w:rPr>
          <w:rFonts w:ascii="Times New Roman" w:hAnsi="Times New Roman" w:cs="Times New Roman"/>
          <w:color w:val="auto"/>
          <w:sz w:val="24"/>
          <w:szCs w:val="24"/>
          <w:lang w:val="en-GB"/>
        </w:rPr>
        <w:t xml:space="preserve"> </w:t>
      </w:r>
      <w:proofErr w:type="spellStart"/>
      <w:r w:rsidR="005C0AC3" w:rsidRPr="2EF32156">
        <w:rPr>
          <w:rFonts w:ascii="Times New Roman" w:hAnsi="Times New Roman" w:cs="Times New Roman"/>
          <w:color w:val="auto"/>
          <w:sz w:val="24"/>
          <w:szCs w:val="24"/>
          <w:lang w:val="en-GB"/>
        </w:rPr>
        <w:t>krahasuar</w:t>
      </w:r>
      <w:proofErr w:type="spellEnd"/>
      <w:r w:rsidR="005C0AC3" w:rsidRPr="2EF32156">
        <w:rPr>
          <w:rFonts w:ascii="Times New Roman" w:hAnsi="Times New Roman" w:cs="Times New Roman"/>
          <w:color w:val="auto"/>
          <w:sz w:val="24"/>
          <w:szCs w:val="24"/>
          <w:lang w:val="en-GB"/>
        </w:rPr>
        <w:t xml:space="preserve"> me </w:t>
      </w:r>
      <w:proofErr w:type="spellStart"/>
      <w:r w:rsidR="005C0AC3" w:rsidRPr="2EF32156">
        <w:rPr>
          <w:rFonts w:ascii="Times New Roman" w:hAnsi="Times New Roman" w:cs="Times New Roman"/>
          <w:color w:val="auto"/>
          <w:sz w:val="24"/>
          <w:szCs w:val="24"/>
          <w:lang w:val="en-GB"/>
        </w:rPr>
        <w:t>vitin</w:t>
      </w:r>
      <w:proofErr w:type="spellEnd"/>
      <w:r w:rsidR="005C0AC3" w:rsidRPr="2EF32156">
        <w:rPr>
          <w:rFonts w:ascii="Times New Roman" w:hAnsi="Times New Roman" w:cs="Times New Roman"/>
          <w:color w:val="auto"/>
          <w:sz w:val="24"/>
          <w:szCs w:val="24"/>
          <w:lang w:val="en-GB"/>
        </w:rPr>
        <w:t xml:space="preserve"> 2023</w:t>
      </w:r>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Rritja</w:t>
      </w:r>
      <w:proofErr w:type="spellEnd"/>
      <w:r w:rsidR="00174B56" w:rsidRPr="2EF32156">
        <w:rPr>
          <w:rFonts w:ascii="Times New Roman" w:hAnsi="Times New Roman" w:cs="Times New Roman"/>
          <w:color w:val="auto"/>
          <w:sz w:val="24"/>
          <w:szCs w:val="24"/>
          <w:lang w:val="en-GB"/>
        </w:rPr>
        <w:t xml:space="preserve"> e </w:t>
      </w:r>
      <w:proofErr w:type="spellStart"/>
      <w:r w:rsidR="00174B56" w:rsidRPr="2EF32156">
        <w:rPr>
          <w:rFonts w:ascii="Times New Roman" w:hAnsi="Times New Roman" w:cs="Times New Roman"/>
          <w:color w:val="auto"/>
          <w:sz w:val="24"/>
          <w:szCs w:val="24"/>
          <w:lang w:val="en-GB"/>
        </w:rPr>
        <w:t>kërkesës</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për</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shkollim</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privat</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vitet</w:t>
      </w:r>
      <w:proofErr w:type="spellEnd"/>
      <w:r w:rsidR="00174B56" w:rsidRPr="2EF32156">
        <w:rPr>
          <w:rFonts w:ascii="Times New Roman" w:hAnsi="Times New Roman" w:cs="Times New Roman"/>
          <w:color w:val="auto"/>
          <w:sz w:val="24"/>
          <w:szCs w:val="24"/>
          <w:lang w:val="en-GB"/>
        </w:rPr>
        <w:t xml:space="preserve"> e </w:t>
      </w:r>
      <w:proofErr w:type="spellStart"/>
      <w:r w:rsidR="00174B56" w:rsidRPr="2EF32156">
        <w:rPr>
          <w:rFonts w:ascii="Times New Roman" w:hAnsi="Times New Roman" w:cs="Times New Roman"/>
          <w:color w:val="auto"/>
          <w:sz w:val="24"/>
          <w:szCs w:val="24"/>
          <w:lang w:val="en-GB"/>
        </w:rPr>
        <w:t>fundit</w:t>
      </w:r>
      <w:proofErr w:type="spellEnd"/>
      <w:r w:rsidR="00174B56" w:rsidRPr="2EF32156">
        <w:rPr>
          <w:rFonts w:ascii="Times New Roman" w:hAnsi="Times New Roman" w:cs="Times New Roman"/>
          <w:color w:val="auto"/>
          <w:sz w:val="24"/>
          <w:szCs w:val="24"/>
          <w:lang w:val="en-GB"/>
        </w:rPr>
        <w:t xml:space="preserve"> ka </w:t>
      </w:r>
      <w:proofErr w:type="spellStart"/>
      <w:r w:rsidR="00174B56" w:rsidRPr="2EF32156">
        <w:rPr>
          <w:rFonts w:ascii="Times New Roman" w:hAnsi="Times New Roman" w:cs="Times New Roman"/>
          <w:color w:val="auto"/>
          <w:sz w:val="24"/>
          <w:szCs w:val="24"/>
          <w:lang w:val="en-GB"/>
        </w:rPr>
        <w:t>amplifikuar</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efektin</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fiskal</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të</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këtij</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përjashtimi</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Edhe</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pse</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arsimi</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publik</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ofrohet</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falas</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ose</w:t>
      </w:r>
      <w:proofErr w:type="spellEnd"/>
      <w:r w:rsidR="00174B56" w:rsidRPr="2EF32156">
        <w:rPr>
          <w:rFonts w:ascii="Times New Roman" w:hAnsi="Times New Roman" w:cs="Times New Roman"/>
          <w:color w:val="auto"/>
          <w:sz w:val="24"/>
          <w:szCs w:val="24"/>
          <w:lang w:val="en-GB"/>
        </w:rPr>
        <w:t xml:space="preserve"> me </w:t>
      </w:r>
      <w:proofErr w:type="spellStart"/>
      <w:r w:rsidR="00174B56" w:rsidRPr="2EF32156">
        <w:rPr>
          <w:rFonts w:ascii="Times New Roman" w:hAnsi="Times New Roman" w:cs="Times New Roman"/>
          <w:color w:val="auto"/>
          <w:sz w:val="24"/>
          <w:szCs w:val="24"/>
          <w:lang w:val="en-GB"/>
        </w:rPr>
        <w:t>mbështetje</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të</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plotë</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nga</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shteti</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arsimi</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privat</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zë</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një</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pjesë</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gjithnjë</w:t>
      </w:r>
      <w:proofErr w:type="spellEnd"/>
      <w:r w:rsidR="00174B56" w:rsidRPr="2EF32156">
        <w:rPr>
          <w:rFonts w:ascii="Times New Roman" w:hAnsi="Times New Roman" w:cs="Times New Roman"/>
          <w:color w:val="auto"/>
          <w:sz w:val="24"/>
          <w:szCs w:val="24"/>
          <w:lang w:val="en-GB"/>
        </w:rPr>
        <w:t xml:space="preserve"> e </w:t>
      </w:r>
      <w:proofErr w:type="spellStart"/>
      <w:r w:rsidR="00174B56" w:rsidRPr="2EF32156">
        <w:rPr>
          <w:rFonts w:ascii="Times New Roman" w:hAnsi="Times New Roman" w:cs="Times New Roman"/>
          <w:color w:val="auto"/>
          <w:sz w:val="24"/>
          <w:szCs w:val="24"/>
          <w:lang w:val="en-GB"/>
        </w:rPr>
        <w:t>më</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të</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madhe</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në</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tregun</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arsimor</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veçanërisht</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në</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sistemet</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parauniversitare</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dhe</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universitare</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Përjashtimi</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i</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këtyre</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shërbimeve</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nga</w:t>
      </w:r>
      <w:proofErr w:type="spellEnd"/>
      <w:r w:rsidR="00174B56" w:rsidRPr="2EF32156">
        <w:rPr>
          <w:rFonts w:ascii="Times New Roman" w:hAnsi="Times New Roman" w:cs="Times New Roman"/>
          <w:color w:val="auto"/>
          <w:sz w:val="24"/>
          <w:szCs w:val="24"/>
          <w:lang w:val="en-GB"/>
        </w:rPr>
        <w:t xml:space="preserve"> TVSH-</w:t>
      </w:r>
      <w:proofErr w:type="spellStart"/>
      <w:r w:rsidR="00174B56" w:rsidRPr="2EF32156">
        <w:rPr>
          <w:rFonts w:ascii="Times New Roman" w:hAnsi="Times New Roman" w:cs="Times New Roman"/>
          <w:color w:val="auto"/>
          <w:sz w:val="24"/>
          <w:szCs w:val="24"/>
          <w:lang w:val="en-GB"/>
        </w:rPr>
        <w:t>ja</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krijon</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një</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përjashtim</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të</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gjerë</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mbi</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një</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sektor</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që</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ofron</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shërbime</w:t>
      </w:r>
      <w:proofErr w:type="spellEnd"/>
      <w:r w:rsidR="00174B56" w:rsidRPr="2EF32156">
        <w:rPr>
          <w:rFonts w:ascii="Times New Roman" w:hAnsi="Times New Roman" w:cs="Times New Roman"/>
          <w:color w:val="auto"/>
          <w:sz w:val="24"/>
          <w:szCs w:val="24"/>
          <w:lang w:val="en-GB"/>
        </w:rPr>
        <w:t xml:space="preserve"> me </w:t>
      </w:r>
      <w:proofErr w:type="spellStart"/>
      <w:r w:rsidR="00174B56" w:rsidRPr="2EF32156">
        <w:rPr>
          <w:rFonts w:ascii="Times New Roman" w:hAnsi="Times New Roman" w:cs="Times New Roman"/>
          <w:color w:val="auto"/>
          <w:sz w:val="24"/>
          <w:szCs w:val="24"/>
          <w:lang w:val="en-GB"/>
        </w:rPr>
        <w:t>vlerë</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të</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shtuar</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të</w:t>
      </w:r>
      <w:proofErr w:type="spellEnd"/>
      <w:r w:rsidR="00174B56" w:rsidRPr="2EF32156">
        <w:rPr>
          <w:rFonts w:ascii="Times New Roman" w:hAnsi="Times New Roman" w:cs="Times New Roman"/>
          <w:color w:val="auto"/>
          <w:sz w:val="24"/>
          <w:szCs w:val="24"/>
          <w:lang w:val="en-GB"/>
        </w:rPr>
        <w:t xml:space="preserve"> </w:t>
      </w:r>
      <w:proofErr w:type="spellStart"/>
      <w:r w:rsidR="00174B56" w:rsidRPr="2EF32156">
        <w:rPr>
          <w:rFonts w:ascii="Times New Roman" w:hAnsi="Times New Roman" w:cs="Times New Roman"/>
          <w:color w:val="auto"/>
          <w:sz w:val="24"/>
          <w:szCs w:val="24"/>
          <w:lang w:val="en-GB"/>
        </w:rPr>
        <w:t>konsiderueshme</w:t>
      </w:r>
      <w:proofErr w:type="spellEnd"/>
      <w:r w:rsidR="00174B56" w:rsidRPr="2EF32156">
        <w:rPr>
          <w:rFonts w:ascii="Times New Roman" w:hAnsi="Times New Roman" w:cs="Times New Roman"/>
          <w:color w:val="auto"/>
          <w:sz w:val="24"/>
          <w:szCs w:val="24"/>
          <w:lang w:val="en-GB"/>
        </w:rPr>
        <w:t xml:space="preserve">. </w:t>
      </w:r>
    </w:p>
    <w:p w14:paraId="4490383F" w14:textId="77777777" w:rsidR="00174B56" w:rsidRPr="009A1B6F" w:rsidRDefault="00174B56" w:rsidP="00E421BF">
      <w:pPr>
        <w:pStyle w:val="HTMLPreformatted"/>
        <w:tabs>
          <w:tab w:val="left" w:pos="8520"/>
        </w:tabs>
        <w:spacing w:line="276" w:lineRule="auto"/>
        <w:jc w:val="both"/>
        <w:rPr>
          <w:rFonts w:ascii="Times New Roman" w:hAnsi="Times New Roman" w:cs="Times New Roman"/>
          <w:b/>
          <w:bCs/>
          <w:color w:val="auto"/>
          <w:sz w:val="24"/>
          <w:szCs w:val="32"/>
        </w:rPr>
      </w:pPr>
    </w:p>
    <w:p w14:paraId="6BCA9E3A" w14:textId="77777777" w:rsidR="00174B56" w:rsidRPr="00727831" w:rsidRDefault="00174B56" w:rsidP="00E421BF">
      <w:pPr>
        <w:pStyle w:val="HTMLPreformatted"/>
        <w:tabs>
          <w:tab w:val="left" w:pos="8520"/>
        </w:tabs>
        <w:spacing w:line="276" w:lineRule="auto"/>
        <w:rPr>
          <w:rFonts w:ascii="Times New Roman" w:hAnsi="Times New Roman" w:cs="Times New Roman"/>
          <w:color w:val="auto"/>
          <w:sz w:val="24"/>
          <w:szCs w:val="32"/>
          <w:lang w:val="da-DK"/>
        </w:rPr>
      </w:pPr>
      <w:r w:rsidRPr="00727831">
        <w:rPr>
          <w:rFonts w:ascii="Times New Roman" w:hAnsi="Times New Roman" w:cs="Times New Roman"/>
          <w:b/>
          <w:bCs/>
          <w:color w:val="auto"/>
          <w:sz w:val="24"/>
          <w:szCs w:val="32"/>
          <w:lang w:val="da-DK"/>
        </w:rPr>
        <w:t>Shërbimet shëndetësore në sektorin privat:</w:t>
      </w:r>
      <w:r w:rsidRPr="00727831">
        <w:rPr>
          <w:rFonts w:ascii="Times New Roman" w:hAnsi="Times New Roman" w:cs="Times New Roman"/>
          <w:color w:val="auto"/>
          <w:sz w:val="24"/>
          <w:szCs w:val="32"/>
          <w:lang w:val="da-DK"/>
        </w:rPr>
        <w:br/>
      </w:r>
    </w:p>
    <w:p w14:paraId="57251300" w14:textId="2B647E94" w:rsidR="00174B56" w:rsidRPr="00727831" w:rsidRDefault="00174B56" w:rsidP="00E421BF">
      <w:pPr>
        <w:pStyle w:val="HTMLPreformatted"/>
        <w:tabs>
          <w:tab w:val="left" w:pos="8520"/>
        </w:tabs>
        <w:spacing w:line="276" w:lineRule="auto"/>
        <w:jc w:val="both"/>
        <w:rPr>
          <w:rFonts w:ascii="Times New Roman" w:hAnsi="Times New Roman" w:cs="Times New Roman"/>
          <w:color w:val="auto"/>
          <w:sz w:val="24"/>
          <w:szCs w:val="32"/>
          <w:lang w:val="da-DK"/>
        </w:rPr>
      </w:pPr>
      <w:r w:rsidRPr="00727831">
        <w:rPr>
          <w:rFonts w:ascii="Times New Roman" w:hAnsi="Times New Roman" w:cs="Times New Roman"/>
          <w:color w:val="auto"/>
          <w:sz w:val="24"/>
          <w:szCs w:val="32"/>
          <w:lang w:val="da-DK"/>
        </w:rPr>
        <w:t>Ngjashëm me arsimin, SHT nga përjashtimi i shërbimeve shëndetësore private nga TVSH-ja ka pësuar një</w:t>
      </w:r>
      <w:r w:rsidR="00606FC0" w:rsidRPr="00727831">
        <w:rPr>
          <w:rFonts w:ascii="Times New Roman" w:hAnsi="Times New Roman" w:cs="Times New Roman"/>
          <w:color w:val="auto"/>
          <w:sz w:val="24"/>
          <w:szCs w:val="32"/>
          <w:lang w:val="da-DK"/>
        </w:rPr>
        <w:t xml:space="preserve"> rritje</w:t>
      </w:r>
      <w:r w:rsidRPr="00727831">
        <w:rPr>
          <w:rFonts w:ascii="Times New Roman" w:hAnsi="Times New Roman" w:cs="Times New Roman"/>
          <w:color w:val="auto"/>
          <w:sz w:val="24"/>
          <w:szCs w:val="32"/>
          <w:lang w:val="da-DK"/>
        </w:rPr>
        <w:t xml:space="preserve"> përgjatë vitit 202</w:t>
      </w:r>
      <w:r w:rsidR="00606FC0" w:rsidRPr="00727831">
        <w:rPr>
          <w:rFonts w:ascii="Times New Roman" w:hAnsi="Times New Roman" w:cs="Times New Roman"/>
          <w:color w:val="auto"/>
          <w:sz w:val="24"/>
          <w:szCs w:val="32"/>
          <w:lang w:val="da-DK"/>
        </w:rPr>
        <w:t>4</w:t>
      </w:r>
      <w:r w:rsidRPr="00727831">
        <w:rPr>
          <w:rFonts w:ascii="Times New Roman" w:hAnsi="Times New Roman" w:cs="Times New Roman"/>
          <w:color w:val="auto"/>
          <w:sz w:val="24"/>
          <w:szCs w:val="32"/>
          <w:lang w:val="da-DK"/>
        </w:rPr>
        <w:t xml:space="preserve"> me rreth</w:t>
      </w:r>
      <w:r w:rsidR="00606FC0" w:rsidRPr="00727831">
        <w:rPr>
          <w:rFonts w:ascii="Times New Roman" w:hAnsi="Times New Roman" w:cs="Times New Roman"/>
          <w:color w:val="auto"/>
          <w:sz w:val="24"/>
          <w:szCs w:val="32"/>
          <w:lang w:val="da-DK"/>
        </w:rPr>
        <w:t xml:space="preserve"> +</w:t>
      </w:r>
      <w:r w:rsidR="00014CA5">
        <w:rPr>
          <w:rFonts w:ascii="Times New Roman" w:hAnsi="Times New Roman" w:cs="Times New Roman"/>
          <w:color w:val="auto"/>
          <w:sz w:val="24"/>
          <w:szCs w:val="32"/>
          <w:lang w:val="da-DK"/>
        </w:rPr>
        <w:t>1</w:t>
      </w:r>
      <w:r w:rsidR="00606FC0" w:rsidRPr="00727831">
        <w:rPr>
          <w:rFonts w:ascii="Times New Roman" w:hAnsi="Times New Roman" w:cs="Times New Roman"/>
          <w:color w:val="auto"/>
          <w:sz w:val="24"/>
          <w:szCs w:val="32"/>
          <w:lang w:val="da-DK"/>
        </w:rPr>
        <w:t>6% ose</w:t>
      </w:r>
      <w:r w:rsidRPr="00727831">
        <w:rPr>
          <w:rFonts w:ascii="Times New Roman" w:hAnsi="Times New Roman" w:cs="Times New Roman"/>
          <w:color w:val="auto"/>
          <w:sz w:val="24"/>
          <w:szCs w:val="32"/>
          <w:lang w:val="da-DK"/>
        </w:rPr>
        <w:t xml:space="preserve"> </w:t>
      </w:r>
      <w:r w:rsidR="00606FC0" w:rsidRPr="00727831">
        <w:rPr>
          <w:rFonts w:ascii="Times New Roman" w:hAnsi="Times New Roman" w:cs="Times New Roman"/>
          <w:color w:val="auto"/>
          <w:sz w:val="24"/>
          <w:szCs w:val="32"/>
          <w:lang w:val="da-DK"/>
        </w:rPr>
        <w:t>+</w:t>
      </w:r>
      <w:r w:rsidR="00014CA5">
        <w:rPr>
          <w:rFonts w:ascii="Times New Roman" w:hAnsi="Times New Roman" w:cs="Times New Roman"/>
          <w:color w:val="auto"/>
          <w:sz w:val="24"/>
          <w:szCs w:val="32"/>
          <w:lang w:val="da-DK"/>
        </w:rPr>
        <w:t>614</w:t>
      </w:r>
      <w:r w:rsidRPr="00727831">
        <w:rPr>
          <w:rFonts w:ascii="Times New Roman" w:hAnsi="Times New Roman" w:cs="Times New Roman"/>
          <w:color w:val="auto"/>
          <w:sz w:val="24"/>
          <w:szCs w:val="32"/>
          <w:lang w:val="da-DK"/>
        </w:rPr>
        <w:t xml:space="preserve"> milionë lekë</w:t>
      </w:r>
      <w:r w:rsidR="005C0AC3" w:rsidRPr="00727831">
        <w:rPr>
          <w:rFonts w:ascii="Times New Roman" w:hAnsi="Times New Roman" w:cs="Times New Roman"/>
          <w:color w:val="auto"/>
          <w:sz w:val="24"/>
          <w:szCs w:val="32"/>
          <w:lang w:val="da-DK"/>
        </w:rPr>
        <w:t>, duke zënë rreth 1</w:t>
      </w:r>
      <w:r w:rsidR="006E4922" w:rsidRPr="00727831">
        <w:rPr>
          <w:rFonts w:ascii="Times New Roman" w:hAnsi="Times New Roman" w:cs="Times New Roman"/>
          <w:color w:val="auto"/>
          <w:sz w:val="24"/>
          <w:szCs w:val="32"/>
          <w:lang w:val="da-DK"/>
        </w:rPr>
        <w:t>8</w:t>
      </w:r>
      <w:r w:rsidR="005C0AC3" w:rsidRPr="00727831">
        <w:rPr>
          <w:rFonts w:ascii="Times New Roman" w:hAnsi="Times New Roman" w:cs="Times New Roman"/>
          <w:color w:val="auto"/>
          <w:sz w:val="24"/>
          <w:szCs w:val="32"/>
          <w:lang w:val="da-DK"/>
        </w:rPr>
        <w:t xml:space="preserve"> % të totalit të shpenzimeve tatimore që rrjedhin nga përjashtimet e tvsh-së</w:t>
      </w:r>
      <w:r w:rsidR="00606FC0" w:rsidRPr="00727831">
        <w:rPr>
          <w:rFonts w:ascii="Times New Roman" w:hAnsi="Times New Roman" w:cs="Times New Roman"/>
          <w:color w:val="auto"/>
          <w:sz w:val="24"/>
          <w:szCs w:val="32"/>
          <w:lang w:val="da-DK"/>
        </w:rPr>
        <w:t>.</w:t>
      </w:r>
      <w:r w:rsidR="005C0AC3" w:rsidRPr="00727831">
        <w:rPr>
          <w:rFonts w:ascii="Times New Roman" w:hAnsi="Times New Roman" w:cs="Times New Roman"/>
          <w:color w:val="auto"/>
          <w:sz w:val="24"/>
          <w:szCs w:val="32"/>
          <w:lang w:val="da-DK"/>
        </w:rPr>
        <w:t xml:space="preserve"> </w:t>
      </w:r>
      <w:r w:rsidRPr="00727831">
        <w:rPr>
          <w:rFonts w:ascii="Times New Roman" w:hAnsi="Times New Roman" w:cs="Times New Roman"/>
          <w:color w:val="auto"/>
          <w:sz w:val="24"/>
          <w:szCs w:val="32"/>
          <w:lang w:val="da-DK"/>
        </w:rPr>
        <w:t>Kjo masë justifikohet nga qëllimi për të mbështetur aksesin në kujdes shëndetësor. Megjithatë, sektori privat shëndetësor ka njohur zgjerim të konsiderueshëm vitet e fundit, veçanërisht në zonat urbane. Për rrjedhojë, volumi i transaksioneve të përjashtuara të lidhura me këtë sektor mbetet i lartë.</w:t>
      </w:r>
    </w:p>
    <w:p w14:paraId="4456D19F" w14:textId="77777777" w:rsidR="00174B56" w:rsidRPr="00727831" w:rsidRDefault="00174B56" w:rsidP="00E421BF">
      <w:pPr>
        <w:pStyle w:val="HTMLPreformatted"/>
        <w:tabs>
          <w:tab w:val="left" w:pos="8520"/>
        </w:tabs>
        <w:spacing w:line="276" w:lineRule="auto"/>
        <w:jc w:val="both"/>
        <w:rPr>
          <w:rFonts w:ascii="Times New Roman" w:hAnsi="Times New Roman" w:cs="Times New Roman"/>
          <w:b/>
          <w:bCs/>
          <w:color w:val="auto"/>
          <w:sz w:val="24"/>
          <w:szCs w:val="32"/>
          <w:lang w:val="da-DK"/>
        </w:rPr>
      </w:pPr>
    </w:p>
    <w:p w14:paraId="51B4ACCF" w14:textId="77777777" w:rsidR="00174B56" w:rsidRPr="00727831" w:rsidRDefault="00174B56" w:rsidP="00E421BF">
      <w:pPr>
        <w:pStyle w:val="HTMLPreformatted"/>
        <w:tabs>
          <w:tab w:val="left" w:pos="8520"/>
        </w:tabs>
        <w:spacing w:line="276" w:lineRule="auto"/>
        <w:rPr>
          <w:rFonts w:ascii="Times New Roman" w:hAnsi="Times New Roman" w:cs="Times New Roman"/>
          <w:color w:val="auto"/>
          <w:sz w:val="24"/>
          <w:szCs w:val="32"/>
          <w:lang w:val="da-DK"/>
        </w:rPr>
      </w:pPr>
      <w:r w:rsidRPr="00727831">
        <w:rPr>
          <w:rFonts w:ascii="Times New Roman" w:hAnsi="Times New Roman" w:cs="Times New Roman"/>
          <w:b/>
          <w:bCs/>
          <w:color w:val="auto"/>
          <w:sz w:val="24"/>
          <w:szCs w:val="32"/>
          <w:lang w:val="da-DK"/>
        </w:rPr>
        <w:t>Programet e rindërtimit pas fatkeqësive natyrore:</w:t>
      </w:r>
      <w:r w:rsidRPr="00727831">
        <w:rPr>
          <w:rFonts w:ascii="Times New Roman" w:hAnsi="Times New Roman" w:cs="Times New Roman"/>
          <w:color w:val="auto"/>
          <w:sz w:val="24"/>
          <w:szCs w:val="32"/>
          <w:lang w:val="da-DK"/>
        </w:rPr>
        <w:br/>
      </w:r>
    </w:p>
    <w:p w14:paraId="1B565832" w14:textId="74378605" w:rsidR="00174B56" w:rsidRPr="00727831" w:rsidRDefault="00174B56" w:rsidP="00E421BF">
      <w:pPr>
        <w:pStyle w:val="Caption"/>
        <w:keepNext/>
        <w:spacing w:line="276" w:lineRule="auto"/>
        <w:jc w:val="both"/>
        <w:rPr>
          <w:rFonts w:ascii="Times New Roman" w:hAnsi="Times New Roman" w:cs="Times New Roman"/>
          <w:sz w:val="24"/>
          <w:szCs w:val="32"/>
          <w:lang w:val="da-DK"/>
        </w:rPr>
      </w:pPr>
      <w:r w:rsidRPr="00727831">
        <w:rPr>
          <w:rFonts w:ascii="Times New Roman" w:hAnsi="Times New Roman" w:cs="Times New Roman"/>
          <w:sz w:val="24"/>
          <w:szCs w:val="32"/>
          <w:lang w:val="da-DK"/>
        </w:rPr>
        <w:t>Aktivitetet e rindërtimit të financuara nga buxheti i shtetit pas fatkeqësive natyrore, si tërmeti i vitit 2019, janë përjashtuar nga TVSH-ja për të siguruar efikasitet në përdorimin e fondeve publike dhe për të përshpejtuar procesin e rimëkëmbjes. Duke qenë se bëhet fjalë për investime publike të një shkalle të madhe në sektorin e ndërtimit dhe infrastrukturës, vlera e përjashtuar nga TVSH-ja në këtë kategori është e lartë</w:t>
      </w:r>
      <w:r w:rsidR="005F39BC" w:rsidRPr="00727831">
        <w:rPr>
          <w:rFonts w:ascii="Times New Roman" w:hAnsi="Times New Roman" w:cs="Times New Roman"/>
          <w:sz w:val="24"/>
          <w:szCs w:val="32"/>
          <w:lang w:val="da-DK"/>
        </w:rPr>
        <w:t xml:space="preserve"> (rreth 10 %</w:t>
      </w:r>
      <w:r w:rsidR="00DB6C81" w:rsidRPr="00727831">
        <w:rPr>
          <w:rFonts w:ascii="Times New Roman" w:hAnsi="Times New Roman" w:cs="Times New Roman"/>
          <w:sz w:val="24"/>
          <w:szCs w:val="32"/>
          <w:lang w:val="da-DK"/>
        </w:rPr>
        <w:t xml:space="preserve"> e totalit nga përjashtimet në tvsh</w:t>
      </w:r>
      <w:r w:rsidR="005F39BC" w:rsidRPr="00727831">
        <w:rPr>
          <w:rFonts w:ascii="Times New Roman" w:hAnsi="Times New Roman" w:cs="Times New Roman"/>
          <w:sz w:val="24"/>
          <w:szCs w:val="32"/>
          <w:lang w:val="da-DK"/>
        </w:rPr>
        <w:t>)</w:t>
      </w:r>
      <w:r w:rsidRPr="00727831">
        <w:rPr>
          <w:rFonts w:ascii="Times New Roman" w:hAnsi="Times New Roman" w:cs="Times New Roman"/>
          <w:sz w:val="24"/>
          <w:szCs w:val="32"/>
          <w:lang w:val="da-DK"/>
        </w:rPr>
        <w:t xml:space="preserve"> dhe ka ndikim të drejtpërdrejtë në totalin e shpenzimeve tatimore.</w:t>
      </w:r>
    </w:p>
    <w:p w14:paraId="65A46CE1" w14:textId="32DAD0F1" w:rsidR="00174B56" w:rsidRPr="00916961" w:rsidRDefault="00DC3867" w:rsidP="00916961">
      <w:pPr>
        <w:pStyle w:val="HTMLPreformatted"/>
        <w:tabs>
          <w:tab w:val="left" w:pos="8520"/>
        </w:tabs>
        <w:spacing w:line="276" w:lineRule="auto"/>
        <w:jc w:val="both"/>
        <w:rPr>
          <w:rFonts w:ascii="Times New Roman" w:hAnsi="Times New Roman" w:cs="Times New Roman"/>
          <w:b/>
          <w:bCs/>
          <w:color w:val="auto"/>
          <w:sz w:val="24"/>
          <w:szCs w:val="24"/>
          <w:lang w:val="it-CH"/>
        </w:rPr>
      </w:pPr>
      <w:bookmarkStart w:id="136" w:name="_Hlk209015031"/>
      <w:r w:rsidRPr="00916961">
        <w:rPr>
          <w:rFonts w:ascii="Times New Roman" w:hAnsi="Times New Roman" w:cs="Times New Roman"/>
          <w:b/>
          <w:bCs/>
          <w:color w:val="auto"/>
          <w:sz w:val="24"/>
          <w:szCs w:val="24"/>
          <w:lang w:val="it-CH"/>
        </w:rPr>
        <w:t>Përjashtimet e mëparshme të konsideruara si benc</w:t>
      </w:r>
      <w:r w:rsidR="00916961">
        <w:rPr>
          <w:rFonts w:ascii="Times New Roman" w:hAnsi="Times New Roman" w:cs="Times New Roman"/>
          <w:b/>
          <w:bCs/>
          <w:color w:val="auto"/>
          <w:sz w:val="24"/>
          <w:szCs w:val="24"/>
          <w:lang w:val="it-CH"/>
        </w:rPr>
        <w:t>h</w:t>
      </w:r>
      <w:r w:rsidRPr="00916961">
        <w:rPr>
          <w:rFonts w:ascii="Times New Roman" w:hAnsi="Times New Roman" w:cs="Times New Roman"/>
          <w:b/>
          <w:bCs/>
          <w:color w:val="auto"/>
          <w:sz w:val="24"/>
          <w:szCs w:val="24"/>
          <w:lang w:val="it-CH"/>
        </w:rPr>
        <w:t xml:space="preserve">mark në këtë </w:t>
      </w:r>
      <w:r w:rsidR="00764149" w:rsidRPr="00916961">
        <w:rPr>
          <w:rFonts w:ascii="Times New Roman" w:hAnsi="Times New Roman" w:cs="Times New Roman"/>
          <w:b/>
          <w:bCs/>
          <w:color w:val="auto"/>
          <w:sz w:val="24"/>
          <w:szCs w:val="24"/>
          <w:lang w:val="it-CH"/>
        </w:rPr>
        <w:t>m</w:t>
      </w:r>
      <w:r w:rsidRPr="00916961">
        <w:rPr>
          <w:rFonts w:ascii="Times New Roman" w:hAnsi="Times New Roman" w:cs="Times New Roman"/>
          <w:b/>
          <w:bCs/>
          <w:color w:val="auto"/>
          <w:sz w:val="24"/>
          <w:szCs w:val="24"/>
          <w:lang w:val="it-CH"/>
        </w:rPr>
        <w:t>odel</w:t>
      </w:r>
    </w:p>
    <w:p w14:paraId="6D47C9A7" w14:textId="77777777" w:rsidR="00DC3867" w:rsidRPr="00727831" w:rsidRDefault="00DC3867" w:rsidP="00916961">
      <w:pPr>
        <w:spacing w:line="276" w:lineRule="auto"/>
        <w:jc w:val="both"/>
        <w:rPr>
          <w:rFonts w:ascii="Times New Roman" w:hAnsi="Times New Roman" w:cs="Times New Roman"/>
          <w:b/>
          <w:bCs/>
          <w:color w:val="auto"/>
          <w:szCs w:val="24"/>
          <w:lang w:val="it-CH"/>
        </w:rPr>
      </w:pPr>
    </w:p>
    <w:p w14:paraId="38E0128D" w14:textId="0B27DE37" w:rsidR="00B51722" w:rsidRPr="00727831" w:rsidRDefault="00B51722" w:rsidP="00916961">
      <w:pPr>
        <w:spacing w:line="276" w:lineRule="auto"/>
        <w:jc w:val="both"/>
        <w:rPr>
          <w:rFonts w:ascii="Times New Roman" w:hAnsi="Times New Roman" w:cs="Times New Roman"/>
          <w:color w:val="auto"/>
          <w:szCs w:val="24"/>
          <w:lang w:val="it-CH"/>
        </w:rPr>
      </w:pPr>
      <w:r w:rsidRPr="00727831">
        <w:rPr>
          <w:rFonts w:ascii="Times New Roman" w:hAnsi="Times New Roman" w:cs="Times New Roman"/>
          <w:color w:val="auto"/>
          <w:szCs w:val="24"/>
          <w:lang w:val="it-CH"/>
        </w:rPr>
        <w:t xml:space="preserve">Për të kuptuar diferencën me raportet e mëparshme, është e rëndësishme të vihet në pah efekti i secilit prej trajtimeve tatimore, të cilat më parë janë konsideruar pjesë e shpenzimeve tatimore, ndërsa në këtë raport janë konsideruar si trajtim standard për qëllime të vlerësimit të të ardhurave të munguara. </w:t>
      </w:r>
    </w:p>
    <w:p w14:paraId="1D261C56" w14:textId="77777777" w:rsidR="00B51722" w:rsidRPr="00727831" w:rsidRDefault="00DC3867" w:rsidP="00916961">
      <w:pPr>
        <w:spacing w:line="276" w:lineRule="auto"/>
        <w:jc w:val="both"/>
        <w:rPr>
          <w:rFonts w:ascii="Times New Roman" w:hAnsi="Times New Roman" w:cs="Times New Roman"/>
          <w:color w:val="auto"/>
          <w:szCs w:val="24"/>
          <w:lang w:val="it-CH"/>
        </w:rPr>
      </w:pPr>
      <w:r w:rsidRPr="00727831">
        <w:rPr>
          <w:rFonts w:ascii="Times New Roman" w:hAnsi="Times New Roman" w:cs="Times New Roman"/>
          <w:color w:val="auto"/>
          <w:szCs w:val="24"/>
          <w:lang w:val="it-CH"/>
        </w:rPr>
        <w:t>Sikurse është th</w:t>
      </w:r>
      <w:r w:rsidR="00B51722" w:rsidRPr="00727831">
        <w:rPr>
          <w:rFonts w:ascii="Times New Roman" w:hAnsi="Times New Roman" w:cs="Times New Roman"/>
          <w:color w:val="auto"/>
          <w:szCs w:val="24"/>
          <w:lang w:val="it-CH"/>
        </w:rPr>
        <w:t>eksuar</w:t>
      </w:r>
      <w:r w:rsidRPr="00727831">
        <w:rPr>
          <w:rFonts w:ascii="Times New Roman" w:hAnsi="Times New Roman" w:cs="Times New Roman"/>
          <w:color w:val="auto"/>
          <w:szCs w:val="24"/>
          <w:lang w:val="it-CH"/>
        </w:rPr>
        <w:t xml:space="preserve"> më lart, sh</w:t>
      </w:r>
      <w:r w:rsidR="00D26F0D" w:rsidRPr="00727831">
        <w:rPr>
          <w:rFonts w:ascii="Times New Roman" w:hAnsi="Times New Roman" w:cs="Times New Roman"/>
          <w:color w:val="auto"/>
          <w:szCs w:val="24"/>
          <w:lang w:val="it-CH"/>
        </w:rPr>
        <w:t>ërbimet e</w:t>
      </w:r>
      <w:r w:rsidR="001E3373" w:rsidRPr="00727831">
        <w:rPr>
          <w:rFonts w:ascii="Times New Roman" w:hAnsi="Times New Roman" w:cs="Times New Roman"/>
          <w:color w:val="auto"/>
          <w:szCs w:val="24"/>
          <w:lang w:val="it-CH"/>
        </w:rPr>
        <w:t xml:space="preserve"> </w:t>
      </w:r>
      <w:r w:rsidR="00D26F0D" w:rsidRPr="00727831">
        <w:rPr>
          <w:rFonts w:ascii="Times New Roman" w:hAnsi="Times New Roman" w:cs="Times New Roman"/>
          <w:color w:val="auto"/>
          <w:szCs w:val="24"/>
          <w:lang w:val="it-CH"/>
        </w:rPr>
        <w:t>ofruara nga</w:t>
      </w:r>
      <w:r w:rsidRPr="00727831">
        <w:rPr>
          <w:rFonts w:ascii="Times New Roman" w:hAnsi="Times New Roman" w:cs="Times New Roman"/>
          <w:color w:val="auto"/>
          <w:szCs w:val="24"/>
          <w:lang w:val="it-CH"/>
        </w:rPr>
        <w:t xml:space="preserve"> administrat</w:t>
      </w:r>
      <w:r w:rsidR="00D26F0D" w:rsidRPr="00727831">
        <w:rPr>
          <w:rFonts w:ascii="Times New Roman" w:hAnsi="Times New Roman" w:cs="Times New Roman"/>
          <w:color w:val="auto"/>
          <w:szCs w:val="24"/>
          <w:lang w:val="it-CH"/>
        </w:rPr>
        <w:t>a</w:t>
      </w:r>
      <w:r w:rsidRPr="00727831">
        <w:rPr>
          <w:rFonts w:ascii="Times New Roman" w:hAnsi="Times New Roman" w:cs="Times New Roman"/>
          <w:color w:val="auto"/>
          <w:szCs w:val="24"/>
          <w:lang w:val="it-CH"/>
        </w:rPr>
        <w:t xml:space="preserve"> publike</w:t>
      </w:r>
      <w:r w:rsidR="00B51722" w:rsidRPr="00727831">
        <w:rPr>
          <w:rFonts w:ascii="Times New Roman" w:hAnsi="Times New Roman" w:cs="Times New Roman"/>
          <w:color w:val="auto"/>
          <w:szCs w:val="24"/>
          <w:lang w:val="it-CH"/>
        </w:rPr>
        <w:t xml:space="preserve"> duke përfshirë shërbimet e mbrojtjes, edukimit, shëndetësisë etj</w:t>
      </w:r>
      <w:r w:rsidRPr="00727831">
        <w:rPr>
          <w:rFonts w:ascii="Times New Roman" w:hAnsi="Times New Roman" w:cs="Times New Roman"/>
          <w:color w:val="auto"/>
          <w:szCs w:val="24"/>
          <w:lang w:val="it-CH"/>
        </w:rPr>
        <w:t xml:space="preserve">, lojrat e fatit dhe </w:t>
      </w:r>
      <w:r w:rsidR="00B51722" w:rsidRPr="00727831">
        <w:rPr>
          <w:rFonts w:ascii="Times New Roman" w:hAnsi="Times New Roman" w:cs="Times New Roman"/>
          <w:color w:val="auto"/>
          <w:szCs w:val="24"/>
          <w:lang w:val="it-CH"/>
        </w:rPr>
        <w:t>tregtimi i pasurive të paluajtshme</w:t>
      </w:r>
      <w:r w:rsidRPr="00727831">
        <w:rPr>
          <w:rFonts w:ascii="Times New Roman" w:hAnsi="Times New Roman" w:cs="Times New Roman"/>
          <w:color w:val="auto"/>
          <w:szCs w:val="24"/>
          <w:lang w:val="it-CH"/>
        </w:rPr>
        <w:t xml:space="preserve"> janë konsideruar benchmark dhe jo shpenzim tatimor</w:t>
      </w:r>
      <w:r w:rsidR="00D26F0D" w:rsidRPr="00727831">
        <w:rPr>
          <w:rFonts w:ascii="Times New Roman" w:hAnsi="Times New Roman" w:cs="Times New Roman"/>
          <w:color w:val="auto"/>
          <w:szCs w:val="24"/>
          <w:lang w:val="it-CH"/>
        </w:rPr>
        <w:t xml:space="preserve">, në këtë raport. </w:t>
      </w:r>
    </w:p>
    <w:p w14:paraId="3888A39E" w14:textId="35C4003F" w:rsidR="00A14EA5" w:rsidRPr="00727831" w:rsidRDefault="00D26F0D" w:rsidP="001F57D9">
      <w:pPr>
        <w:spacing w:line="276" w:lineRule="auto"/>
        <w:jc w:val="both"/>
        <w:rPr>
          <w:rFonts w:ascii="Times New Roman" w:hAnsi="Times New Roman" w:cs="Times New Roman"/>
          <w:color w:val="auto"/>
          <w:szCs w:val="24"/>
          <w:lang w:val="it-CH"/>
        </w:rPr>
      </w:pPr>
      <w:r w:rsidRPr="00727831">
        <w:rPr>
          <w:rFonts w:ascii="Times New Roman" w:hAnsi="Times New Roman" w:cs="Times New Roman"/>
          <w:color w:val="auto"/>
          <w:szCs w:val="24"/>
          <w:lang w:val="it-CH"/>
        </w:rPr>
        <w:t xml:space="preserve">Në raportin e vitit 2021-2022, </w:t>
      </w:r>
      <w:r w:rsidR="00916961" w:rsidRPr="00727831">
        <w:rPr>
          <w:rFonts w:ascii="Times New Roman" w:hAnsi="Times New Roman" w:cs="Times New Roman"/>
          <w:color w:val="auto"/>
          <w:szCs w:val="24"/>
          <w:lang w:val="it-CH"/>
        </w:rPr>
        <w:t xml:space="preserve">vlera e </w:t>
      </w:r>
      <w:r w:rsidRPr="00727831">
        <w:rPr>
          <w:rFonts w:ascii="Times New Roman" w:hAnsi="Times New Roman" w:cs="Times New Roman"/>
          <w:color w:val="auto"/>
          <w:szCs w:val="24"/>
          <w:lang w:val="it-CH"/>
        </w:rPr>
        <w:t>shpenzime</w:t>
      </w:r>
      <w:r w:rsidR="00916961" w:rsidRPr="00727831">
        <w:rPr>
          <w:rFonts w:ascii="Times New Roman" w:hAnsi="Times New Roman" w:cs="Times New Roman"/>
          <w:color w:val="auto"/>
          <w:szCs w:val="24"/>
          <w:lang w:val="it-CH"/>
        </w:rPr>
        <w:t>ve</w:t>
      </w:r>
      <w:r w:rsidRPr="00727831">
        <w:rPr>
          <w:rFonts w:ascii="Times New Roman" w:hAnsi="Times New Roman" w:cs="Times New Roman"/>
          <w:color w:val="auto"/>
          <w:szCs w:val="24"/>
          <w:lang w:val="it-CH"/>
        </w:rPr>
        <w:t xml:space="preserve"> tatimore nga këto kategori </w:t>
      </w:r>
      <w:r w:rsidR="00916961" w:rsidRPr="00727831">
        <w:rPr>
          <w:rFonts w:ascii="Times New Roman" w:hAnsi="Times New Roman" w:cs="Times New Roman"/>
          <w:color w:val="auto"/>
          <w:szCs w:val="24"/>
          <w:lang w:val="it-CH"/>
        </w:rPr>
        <w:t>pasqyrohet në tabelën</w:t>
      </w:r>
      <w:r w:rsidRPr="00727831">
        <w:rPr>
          <w:rFonts w:ascii="Times New Roman" w:hAnsi="Times New Roman" w:cs="Times New Roman"/>
          <w:color w:val="auto"/>
          <w:szCs w:val="24"/>
          <w:lang w:val="it-CH"/>
        </w:rPr>
        <w:t xml:space="preserve"> më poshtë: </w:t>
      </w:r>
      <w:bookmarkStart w:id="137" w:name="_Hlk207283291"/>
    </w:p>
    <w:p w14:paraId="133EF1EB" w14:textId="77777777" w:rsidR="00A547E9" w:rsidRPr="00727831" w:rsidRDefault="00A547E9" w:rsidP="00A413B9">
      <w:pPr>
        <w:pStyle w:val="Caption"/>
        <w:keepNext/>
        <w:rPr>
          <w:rFonts w:ascii="Times New Roman" w:hAnsi="Times New Roman" w:cs="Times New Roman"/>
          <w:i/>
          <w:iCs w:val="0"/>
          <w:sz w:val="22"/>
          <w:szCs w:val="22"/>
          <w:lang w:val="it-CH"/>
        </w:rPr>
      </w:pPr>
    </w:p>
    <w:p w14:paraId="7D729CF0" w14:textId="77777777" w:rsidR="00A547E9" w:rsidRPr="00727831" w:rsidRDefault="00A547E9" w:rsidP="001F57D9">
      <w:pPr>
        <w:pStyle w:val="Caption"/>
        <w:keepNext/>
        <w:jc w:val="center"/>
        <w:rPr>
          <w:rFonts w:ascii="Times New Roman" w:hAnsi="Times New Roman" w:cs="Times New Roman"/>
          <w:i/>
          <w:iCs w:val="0"/>
          <w:sz w:val="22"/>
          <w:szCs w:val="22"/>
          <w:lang w:val="it-CH"/>
        </w:rPr>
      </w:pPr>
    </w:p>
    <w:p w14:paraId="598F0888" w14:textId="57DAEBC2" w:rsidR="001F57D9" w:rsidRPr="00727831" w:rsidRDefault="001F57D9" w:rsidP="001F57D9">
      <w:pPr>
        <w:pStyle w:val="Caption"/>
        <w:keepNext/>
        <w:jc w:val="center"/>
        <w:rPr>
          <w:rFonts w:ascii="Times New Roman" w:hAnsi="Times New Roman" w:cs="Times New Roman"/>
          <w:i/>
          <w:iCs w:val="0"/>
          <w:sz w:val="22"/>
          <w:szCs w:val="22"/>
          <w:lang w:val="it-CH"/>
        </w:rPr>
      </w:pPr>
      <w:bookmarkStart w:id="138" w:name="_Toc209531966"/>
      <w:r w:rsidRPr="00727831">
        <w:rPr>
          <w:rFonts w:ascii="Times New Roman" w:hAnsi="Times New Roman" w:cs="Times New Roman"/>
          <w:i/>
          <w:iCs w:val="0"/>
          <w:sz w:val="22"/>
          <w:szCs w:val="22"/>
          <w:lang w:val="it-CH"/>
        </w:rPr>
        <w:t xml:space="preserve">Tabela </w:t>
      </w:r>
      <w:r w:rsidRPr="001F57D9">
        <w:rPr>
          <w:rFonts w:ascii="Times New Roman" w:hAnsi="Times New Roman" w:cs="Times New Roman"/>
          <w:i/>
          <w:iCs w:val="0"/>
          <w:sz w:val="22"/>
          <w:szCs w:val="22"/>
        </w:rPr>
        <w:fldChar w:fldCharType="begin"/>
      </w:r>
      <w:r w:rsidRPr="00727831">
        <w:rPr>
          <w:rFonts w:ascii="Times New Roman" w:hAnsi="Times New Roman" w:cs="Times New Roman"/>
          <w:i/>
          <w:iCs w:val="0"/>
          <w:sz w:val="22"/>
          <w:szCs w:val="22"/>
          <w:lang w:val="it-CH"/>
        </w:rPr>
        <w:instrText xml:space="preserve"> SEQ Tabela \* ARABIC </w:instrText>
      </w:r>
      <w:r w:rsidRPr="001F57D9">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lang w:val="it-CH"/>
        </w:rPr>
        <w:t>28</w:t>
      </w:r>
      <w:r w:rsidRPr="001F57D9">
        <w:rPr>
          <w:rFonts w:ascii="Times New Roman" w:hAnsi="Times New Roman" w:cs="Times New Roman"/>
          <w:i/>
          <w:iCs w:val="0"/>
          <w:sz w:val="22"/>
          <w:szCs w:val="22"/>
        </w:rPr>
        <w:fldChar w:fldCharType="end"/>
      </w:r>
      <w:r w:rsidRPr="00727831">
        <w:rPr>
          <w:rFonts w:ascii="Times New Roman" w:hAnsi="Times New Roman" w:cs="Times New Roman"/>
          <w:i/>
          <w:iCs w:val="0"/>
          <w:sz w:val="22"/>
          <w:szCs w:val="22"/>
          <w:lang w:val="it-CH"/>
        </w:rPr>
        <w:t>: Shpenzimi Tatimor nga pasuritë e paluajtshme dhe lojërat e fatit 2021-2022</w:t>
      </w:r>
      <w:bookmarkEnd w:id="138"/>
    </w:p>
    <w:p w14:paraId="29DAE188" w14:textId="3B4A4927" w:rsidR="001F57D9" w:rsidRPr="001F57D9" w:rsidRDefault="001F57D9" w:rsidP="001F57D9">
      <w:pPr>
        <w:spacing w:line="276" w:lineRule="auto"/>
        <w:jc w:val="right"/>
        <w:rPr>
          <w:rFonts w:ascii="Times New Roman" w:hAnsi="Times New Roman" w:cs="Times New Roman"/>
          <w:i/>
          <w:iCs/>
          <w:color w:val="auto"/>
          <w:sz w:val="20"/>
          <w:lang w:val="da-DK"/>
        </w:rPr>
      </w:pPr>
      <w:r w:rsidRPr="00C57A07">
        <w:rPr>
          <w:rFonts w:ascii="Times New Roman" w:hAnsi="Times New Roman" w:cs="Times New Roman"/>
          <w:i/>
          <w:iCs/>
          <w:color w:val="auto"/>
          <w:sz w:val="20"/>
          <w:lang w:val="da-DK"/>
        </w:rPr>
        <w:t>në milionë lekë</w:t>
      </w:r>
    </w:p>
    <w:tbl>
      <w:tblPr>
        <w:tblStyle w:val="GridTable1Light-Accent6"/>
        <w:tblW w:w="9329" w:type="dxa"/>
        <w:tblLook w:val="04A0" w:firstRow="1" w:lastRow="0" w:firstColumn="1" w:lastColumn="0" w:noHBand="0" w:noVBand="1"/>
      </w:tblPr>
      <w:tblGrid>
        <w:gridCol w:w="6094"/>
        <w:gridCol w:w="1630"/>
        <w:gridCol w:w="1605"/>
      </w:tblGrid>
      <w:tr w:rsidR="00916961" w:rsidRPr="00A14EA5" w14:paraId="7BB1B1AD" w14:textId="77777777" w:rsidTr="00B51722">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094" w:type="dxa"/>
            <w:noWrap/>
            <w:hideMark/>
          </w:tcPr>
          <w:bookmarkEnd w:id="137"/>
          <w:p w14:paraId="16888B9C" w14:textId="25EE1E29" w:rsidR="00DC3867" w:rsidRPr="00A14EA5" w:rsidRDefault="00DC3867" w:rsidP="00916961">
            <w:pPr>
              <w:spacing w:line="276" w:lineRule="auto"/>
              <w:contextualSpacing w:val="0"/>
              <w:jc w:val="both"/>
              <w:rPr>
                <w:rFonts w:ascii="Times New Roman" w:eastAsia="Times New Roman" w:hAnsi="Times New Roman" w:cs="Times New Roman"/>
                <w:color w:val="auto"/>
                <w:sz w:val="22"/>
                <w:szCs w:val="22"/>
                <w:lang w:val="en-US" w:eastAsia="en-US"/>
              </w:rPr>
            </w:pPr>
            <w:proofErr w:type="spellStart"/>
            <w:r w:rsidRPr="00A14EA5">
              <w:rPr>
                <w:rFonts w:ascii="Times New Roman" w:eastAsia="Times New Roman" w:hAnsi="Times New Roman" w:cs="Times New Roman"/>
                <w:color w:val="auto"/>
                <w:sz w:val="22"/>
                <w:szCs w:val="22"/>
                <w:lang w:val="en-US" w:eastAsia="en-US"/>
              </w:rPr>
              <w:t>Shpenzimi</w:t>
            </w:r>
            <w:proofErr w:type="spellEnd"/>
            <w:r w:rsidRPr="00A14EA5">
              <w:rPr>
                <w:rFonts w:ascii="Times New Roman" w:eastAsia="Times New Roman" w:hAnsi="Times New Roman" w:cs="Times New Roman"/>
                <w:color w:val="auto"/>
                <w:sz w:val="22"/>
                <w:szCs w:val="22"/>
                <w:lang w:val="en-US" w:eastAsia="en-US"/>
              </w:rPr>
              <w:t xml:space="preserve"> </w:t>
            </w:r>
            <w:proofErr w:type="spellStart"/>
            <w:r w:rsidRPr="00A14EA5">
              <w:rPr>
                <w:rFonts w:ascii="Times New Roman" w:eastAsia="Times New Roman" w:hAnsi="Times New Roman" w:cs="Times New Roman"/>
                <w:color w:val="auto"/>
                <w:sz w:val="22"/>
                <w:szCs w:val="22"/>
                <w:lang w:val="en-US" w:eastAsia="en-US"/>
              </w:rPr>
              <w:t>Tatimor</w:t>
            </w:r>
            <w:proofErr w:type="spellEnd"/>
            <w:r w:rsidRPr="00A14EA5">
              <w:rPr>
                <w:rFonts w:ascii="Times New Roman" w:eastAsia="Times New Roman" w:hAnsi="Times New Roman" w:cs="Times New Roman"/>
                <w:color w:val="auto"/>
                <w:sz w:val="22"/>
                <w:szCs w:val="22"/>
                <w:lang w:val="en-US" w:eastAsia="en-US"/>
              </w:rPr>
              <w:t xml:space="preserve"> </w:t>
            </w:r>
            <w:proofErr w:type="spellStart"/>
            <w:r w:rsidRPr="00A14EA5">
              <w:rPr>
                <w:rFonts w:ascii="Times New Roman" w:eastAsia="Times New Roman" w:hAnsi="Times New Roman" w:cs="Times New Roman"/>
                <w:color w:val="auto"/>
                <w:sz w:val="22"/>
                <w:szCs w:val="22"/>
                <w:lang w:val="en-US" w:eastAsia="en-US"/>
              </w:rPr>
              <w:t>në</w:t>
            </w:r>
            <w:proofErr w:type="spellEnd"/>
            <w:r w:rsidRPr="00A14EA5">
              <w:rPr>
                <w:rFonts w:ascii="Times New Roman" w:eastAsia="Times New Roman" w:hAnsi="Times New Roman" w:cs="Times New Roman"/>
                <w:color w:val="auto"/>
                <w:sz w:val="22"/>
                <w:szCs w:val="22"/>
                <w:lang w:val="en-US" w:eastAsia="en-US"/>
              </w:rPr>
              <w:t xml:space="preserve"> 2021-202</w:t>
            </w:r>
            <w:r w:rsidR="00090B75" w:rsidRPr="00A14EA5">
              <w:rPr>
                <w:rFonts w:ascii="Times New Roman" w:eastAsia="Times New Roman" w:hAnsi="Times New Roman" w:cs="Times New Roman"/>
                <w:color w:val="auto"/>
                <w:sz w:val="22"/>
                <w:szCs w:val="22"/>
                <w:lang w:val="en-US" w:eastAsia="en-US"/>
              </w:rPr>
              <w:t>2</w:t>
            </w:r>
          </w:p>
        </w:tc>
        <w:tc>
          <w:tcPr>
            <w:tcW w:w="1630" w:type="dxa"/>
            <w:noWrap/>
            <w:hideMark/>
          </w:tcPr>
          <w:p w14:paraId="0F6091CD" w14:textId="77777777" w:rsidR="00DC3867" w:rsidRPr="00A14EA5" w:rsidRDefault="00DC3867" w:rsidP="00916961">
            <w:pPr>
              <w:spacing w:line="276" w:lineRule="auto"/>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lang w:val="en-US" w:eastAsia="en-US"/>
              </w:rPr>
            </w:pPr>
            <w:r w:rsidRPr="00A14EA5">
              <w:rPr>
                <w:rFonts w:ascii="Times New Roman" w:eastAsia="Times New Roman" w:hAnsi="Times New Roman" w:cs="Times New Roman"/>
                <w:color w:val="auto"/>
                <w:sz w:val="22"/>
                <w:szCs w:val="22"/>
                <w:lang w:val="en-US" w:eastAsia="en-US"/>
              </w:rPr>
              <w:t>2021</w:t>
            </w:r>
          </w:p>
        </w:tc>
        <w:tc>
          <w:tcPr>
            <w:tcW w:w="1605" w:type="dxa"/>
            <w:noWrap/>
            <w:hideMark/>
          </w:tcPr>
          <w:p w14:paraId="06C62CCF" w14:textId="77777777" w:rsidR="00DC3867" w:rsidRPr="00A14EA5" w:rsidRDefault="00DC3867" w:rsidP="00916961">
            <w:pPr>
              <w:spacing w:line="276" w:lineRule="auto"/>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lang w:val="en-US" w:eastAsia="en-US"/>
              </w:rPr>
            </w:pPr>
            <w:r w:rsidRPr="00A14EA5">
              <w:rPr>
                <w:rFonts w:ascii="Times New Roman" w:eastAsia="Times New Roman" w:hAnsi="Times New Roman" w:cs="Times New Roman"/>
                <w:color w:val="auto"/>
                <w:sz w:val="22"/>
                <w:szCs w:val="22"/>
                <w:lang w:val="en-US" w:eastAsia="en-US"/>
              </w:rPr>
              <w:t>2022</w:t>
            </w:r>
          </w:p>
        </w:tc>
      </w:tr>
      <w:tr w:rsidR="00916961" w:rsidRPr="00A14EA5" w14:paraId="13A877D5" w14:textId="77777777" w:rsidTr="001A7963">
        <w:trPr>
          <w:trHeight w:val="391"/>
        </w:trPr>
        <w:tc>
          <w:tcPr>
            <w:cnfStyle w:val="001000000000" w:firstRow="0" w:lastRow="0" w:firstColumn="1" w:lastColumn="0" w:oddVBand="0" w:evenVBand="0" w:oddHBand="0" w:evenHBand="0" w:firstRowFirstColumn="0" w:firstRowLastColumn="0" w:lastRowFirstColumn="0" w:lastRowLastColumn="0"/>
            <w:tcW w:w="6094" w:type="dxa"/>
            <w:hideMark/>
          </w:tcPr>
          <w:p w14:paraId="6AFA27B1" w14:textId="45BBA64D" w:rsidR="00DC3867" w:rsidRPr="00A14EA5" w:rsidRDefault="009C64E3" w:rsidP="00916961">
            <w:pPr>
              <w:spacing w:line="276" w:lineRule="auto"/>
              <w:contextualSpacing w:val="0"/>
              <w:jc w:val="both"/>
              <w:rPr>
                <w:rFonts w:ascii="Times New Roman" w:eastAsia="Times New Roman" w:hAnsi="Times New Roman" w:cs="Times New Roman"/>
                <w:color w:val="auto"/>
                <w:sz w:val="22"/>
                <w:szCs w:val="22"/>
                <w:lang w:val="en-US" w:eastAsia="en-US"/>
              </w:rPr>
            </w:pPr>
            <w:proofErr w:type="spellStart"/>
            <w:r w:rsidRPr="00A14EA5">
              <w:rPr>
                <w:rFonts w:ascii="Times New Roman" w:eastAsia="Times New Roman" w:hAnsi="Times New Roman" w:cs="Times New Roman"/>
                <w:color w:val="auto"/>
                <w:sz w:val="22"/>
                <w:szCs w:val="22"/>
                <w:lang w:val="en-US" w:eastAsia="en-US"/>
              </w:rPr>
              <w:t>Pasuritë</w:t>
            </w:r>
            <w:proofErr w:type="spellEnd"/>
            <w:r w:rsidRPr="00A14EA5">
              <w:rPr>
                <w:rFonts w:ascii="Times New Roman" w:eastAsia="Times New Roman" w:hAnsi="Times New Roman" w:cs="Times New Roman"/>
                <w:color w:val="auto"/>
                <w:sz w:val="22"/>
                <w:szCs w:val="22"/>
                <w:lang w:val="en-US" w:eastAsia="en-US"/>
              </w:rPr>
              <w:t xml:space="preserve"> e </w:t>
            </w:r>
            <w:proofErr w:type="spellStart"/>
            <w:r w:rsidRPr="00A14EA5">
              <w:rPr>
                <w:rFonts w:ascii="Times New Roman" w:eastAsia="Times New Roman" w:hAnsi="Times New Roman" w:cs="Times New Roman"/>
                <w:color w:val="auto"/>
                <w:sz w:val="22"/>
                <w:szCs w:val="22"/>
                <w:lang w:val="en-US" w:eastAsia="en-US"/>
              </w:rPr>
              <w:t>paluajtshme</w:t>
            </w:r>
            <w:proofErr w:type="spellEnd"/>
            <w:r w:rsidRPr="00A14EA5">
              <w:rPr>
                <w:rFonts w:ascii="Times New Roman" w:eastAsia="Times New Roman" w:hAnsi="Times New Roman" w:cs="Times New Roman"/>
                <w:color w:val="auto"/>
                <w:sz w:val="22"/>
                <w:szCs w:val="22"/>
                <w:lang w:val="en-US" w:eastAsia="en-US"/>
              </w:rPr>
              <w:t xml:space="preserve"> </w:t>
            </w:r>
          </w:p>
        </w:tc>
        <w:tc>
          <w:tcPr>
            <w:tcW w:w="1630" w:type="dxa"/>
            <w:noWrap/>
            <w:hideMark/>
          </w:tcPr>
          <w:p w14:paraId="1CC9A970" w14:textId="751E1EF4" w:rsidR="00764149" w:rsidRPr="00A14EA5" w:rsidRDefault="00764149" w:rsidP="0091696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lang w:val="en-US" w:eastAsia="en-US"/>
              </w:rPr>
            </w:pPr>
          </w:p>
          <w:p w14:paraId="62B123C1" w14:textId="7D1D3F4B" w:rsidR="00764149" w:rsidRPr="00A14EA5" w:rsidRDefault="00764149" w:rsidP="0091696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lang w:val="en-US" w:eastAsia="en-US"/>
              </w:rPr>
            </w:pPr>
            <w:r w:rsidRPr="00A14EA5">
              <w:rPr>
                <w:rFonts w:ascii="Times New Roman" w:eastAsia="Times New Roman" w:hAnsi="Times New Roman" w:cs="Times New Roman"/>
                <w:color w:val="auto"/>
                <w:sz w:val="22"/>
                <w:szCs w:val="22"/>
                <w:lang w:eastAsia="en-US"/>
              </w:rPr>
              <w:t>4,929</w:t>
            </w:r>
          </w:p>
          <w:p w14:paraId="19D1963B" w14:textId="2E5C0F74" w:rsidR="00DC3867" w:rsidRPr="00A14EA5" w:rsidRDefault="00DC3867" w:rsidP="0091696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lang w:val="en-US" w:eastAsia="en-US"/>
              </w:rPr>
            </w:pPr>
          </w:p>
        </w:tc>
        <w:tc>
          <w:tcPr>
            <w:tcW w:w="1605" w:type="dxa"/>
            <w:noWrap/>
            <w:hideMark/>
          </w:tcPr>
          <w:p w14:paraId="156471E0" w14:textId="1F967BCA" w:rsidR="00764149" w:rsidRPr="00A14EA5" w:rsidRDefault="00764149" w:rsidP="0091696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lang w:val="en-US" w:eastAsia="en-US"/>
              </w:rPr>
            </w:pPr>
          </w:p>
          <w:p w14:paraId="085B1EC9" w14:textId="5846ED2B" w:rsidR="00764149" w:rsidRPr="00A14EA5" w:rsidRDefault="00764149" w:rsidP="0091696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lang w:val="en-US" w:eastAsia="en-US"/>
              </w:rPr>
            </w:pPr>
            <w:r w:rsidRPr="00A14EA5">
              <w:rPr>
                <w:rFonts w:ascii="Times New Roman" w:eastAsia="Times New Roman" w:hAnsi="Times New Roman" w:cs="Times New Roman"/>
                <w:color w:val="auto"/>
                <w:sz w:val="22"/>
                <w:szCs w:val="22"/>
                <w:lang w:eastAsia="en-US"/>
              </w:rPr>
              <w:t>3,106</w:t>
            </w:r>
          </w:p>
          <w:p w14:paraId="187D22B0" w14:textId="40E46787" w:rsidR="00DC3867" w:rsidRPr="00A14EA5" w:rsidRDefault="00DC3867" w:rsidP="0091696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lang w:val="en-US" w:eastAsia="en-US"/>
              </w:rPr>
            </w:pPr>
          </w:p>
        </w:tc>
      </w:tr>
      <w:tr w:rsidR="00916961" w:rsidRPr="00A14EA5" w14:paraId="5C703887" w14:textId="77777777" w:rsidTr="00B51722">
        <w:trPr>
          <w:trHeight w:val="309"/>
        </w:trPr>
        <w:tc>
          <w:tcPr>
            <w:cnfStyle w:val="001000000000" w:firstRow="0" w:lastRow="0" w:firstColumn="1" w:lastColumn="0" w:oddVBand="0" w:evenVBand="0" w:oddHBand="0" w:evenHBand="0" w:firstRowFirstColumn="0" w:firstRowLastColumn="0" w:lastRowFirstColumn="0" w:lastRowLastColumn="0"/>
            <w:tcW w:w="6094" w:type="dxa"/>
            <w:noWrap/>
            <w:hideMark/>
          </w:tcPr>
          <w:p w14:paraId="4109DB34" w14:textId="77777777" w:rsidR="00DC3867" w:rsidRPr="00A14EA5" w:rsidRDefault="00DC3867" w:rsidP="00916961">
            <w:pPr>
              <w:spacing w:line="276" w:lineRule="auto"/>
              <w:contextualSpacing w:val="0"/>
              <w:jc w:val="both"/>
              <w:rPr>
                <w:rFonts w:ascii="Times New Roman" w:eastAsia="Times New Roman" w:hAnsi="Times New Roman" w:cs="Times New Roman"/>
                <w:color w:val="auto"/>
                <w:sz w:val="22"/>
                <w:szCs w:val="22"/>
                <w:lang w:val="en-US" w:eastAsia="en-US"/>
              </w:rPr>
            </w:pPr>
            <w:proofErr w:type="spellStart"/>
            <w:r w:rsidRPr="00A14EA5">
              <w:rPr>
                <w:rFonts w:ascii="Times New Roman" w:eastAsia="Times New Roman" w:hAnsi="Times New Roman" w:cs="Times New Roman"/>
                <w:color w:val="auto"/>
                <w:sz w:val="22"/>
                <w:szCs w:val="22"/>
                <w:lang w:val="en-US" w:eastAsia="en-US"/>
              </w:rPr>
              <w:t>Lojrat</w:t>
            </w:r>
            <w:proofErr w:type="spellEnd"/>
            <w:r w:rsidRPr="00A14EA5">
              <w:rPr>
                <w:rFonts w:ascii="Times New Roman" w:eastAsia="Times New Roman" w:hAnsi="Times New Roman" w:cs="Times New Roman"/>
                <w:color w:val="auto"/>
                <w:sz w:val="22"/>
                <w:szCs w:val="22"/>
                <w:lang w:val="en-US" w:eastAsia="en-US"/>
              </w:rPr>
              <w:t xml:space="preserve"> e </w:t>
            </w:r>
            <w:proofErr w:type="spellStart"/>
            <w:r w:rsidRPr="00A14EA5">
              <w:rPr>
                <w:rFonts w:ascii="Times New Roman" w:eastAsia="Times New Roman" w:hAnsi="Times New Roman" w:cs="Times New Roman"/>
                <w:color w:val="auto"/>
                <w:sz w:val="22"/>
                <w:szCs w:val="22"/>
                <w:lang w:val="en-US" w:eastAsia="en-US"/>
              </w:rPr>
              <w:t>Fatit</w:t>
            </w:r>
            <w:proofErr w:type="spellEnd"/>
          </w:p>
        </w:tc>
        <w:tc>
          <w:tcPr>
            <w:tcW w:w="1630" w:type="dxa"/>
            <w:noWrap/>
            <w:hideMark/>
          </w:tcPr>
          <w:p w14:paraId="322B35E7" w14:textId="00BD5802" w:rsidR="00DC3867" w:rsidRPr="00A14EA5" w:rsidRDefault="00D55EDF" w:rsidP="0091696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lang w:val="en-US" w:eastAsia="en-US"/>
              </w:rPr>
            </w:pPr>
            <w:r w:rsidRPr="00A14EA5">
              <w:rPr>
                <w:rFonts w:ascii="Times New Roman" w:eastAsia="Times New Roman" w:hAnsi="Times New Roman" w:cs="Times New Roman"/>
                <w:color w:val="auto"/>
                <w:sz w:val="22"/>
                <w:szCs w:val="22"/>
                <w:lang w:val="en-US" w:eastAsia="en-US"/>
              </w:rPr>
              <w:t>2,838</w:t>
            </w:r>
          </w:p>
        </w:tc>
        <w:tc>
          <w:tcPr>
            <w:tcW w:w="1605" w:type="dxa"/>
            <w:noWrap/>
            <w:hideMark/>
          </w:tcPr>
          <w:p w14:paraId="3EBFBADB" w14:textId="7AE5E7DD" w:rsidR="00DC3867" w:rsidRPr="00A14EA5" w:rsidRDefault="00D55EDF" w:rsidP="0091696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2"/>
                <w:szCs w:val="22"/>
                <w:lang w:val="en-US" w:eastAsia="en-US"/>
              </w:rPr>
            </w:pPr>
            <w:r w:rsidRPr="00A14EA5">
              <w:rPr>
                <w:rFonts w:ascii="Times New Roman" w:eastAsia="Times New Roman" w:hAnsi="Times New Roman" w:cs="Times New Roman"/>
                <w:color w:val="auto"/>
                <w:sz w:val="22"/>
                <w:szCs w:val="22"/>
                <w:lang w:val="en-US" w:eastAsia="en-US"/>
              </w:rPr>
              <w:t>2,849</w:t>
            </w:r>
          </w:p>
        </w:tc>
      </w:tr>
      <w:tr w:rsidR="00916961" w:rsidRPr="00A14EA5" w14:paraId="490854E6" w14:textId="77777777" w:rsidTr="00B51722">
        <w:trPr>
          <w:trHeight w:val="309"/>
        </w:trPr>
        <w:tc>
          <w:tcPr>
            <w:cnfStyle w:val="001000000000" w:firstRow="0" w:lastRow="0" w:firstColumn="1" w:lastColumn="0" w:oddVBand="0" w:evenVBand="0" w:oddHBand="0" w:evenHBand="0" w:firstRowFirstColumn="0" w:firstRowLastColumn="0" w:lastRowFirstColumn="0" w:lastRowLastColumn="0"/>
            <w:tcW w:w="6094" w:type="dxa"/>
            <w:noWrap/>
            <w:hideMark/>
          </w:tcPr>
          <w:p w14:paraId="1DB8B785" w14:textId="77777777" w:rsidR="00DC3867" w:rsidRPr="00A14EA5" w:rsidRDefault="00DC3867" w:rsidP="00E93310">
            <w:pPr>
              <w:spacing w:line="276" w:lineRule="auto"/>
              <w:contextualSpacing w:val="0"/>
              <w:rPr>
                <w:rFonts w:ascii="Times New Roman" w:eastAsia="Times New Roman" w:hAnsi="Times New Roman" w:cs="Times New Roman"/>
                <w:b w:val="0"/>
                <w:bCs w:val="0"/>
                <w:color w:val="auto"/>
                <w:sz w:val="22"/>
                <w:szCs w:val="22"/>
                <w:lang w:val="en-US" w:eastAsia="en-US"/>
              </w:rPr>
            </w:pPr>
            <w:proofErr w:type="spellStart"/>
            <w:r w:rsidRPr="00A14EA5">
              <w:rPr>
                <w:rFonts w:ascii="Times New Roman" w:eastAsia="Times New Roman" w:hAnsi="Times New Roman" w:cs="Times New Roman"/>
                <w:color w:val="auto"/>
                <w:sz w:val="22"/>
                <w:szCs w:val="22"/>
                <w:lang w:val="en-US" w:eastAsia="en-US"/>
              </w:rPr>
              <w:t>Totali</w:t>
            </w:r>
            <w:proofErr w:type="spellEnd"/>
          </w:p>
        </w:tc>
        <w:tc>
          <w:tcPr>
            <w:tcW w:w="1630" w:type="dxa"/>
            <w:noWrap/>
            <w:hideMark/>
          </w:tcPr>
          <w:p w14:paraId="52651D2B" w14:textId="6CE7E414" w:rsidR="00DC3867" w:rsidRPr="00A14EA5" w:rsidRDefault="003023B9" w:rsidP="0091696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2"/>
                <w:szCs w:val="22"/>
                <w:lang w:val="en-US" w:eastAsia="en-US"/>
              </w:rPr>
            </w:pPr>
            <w:r>
              <w:rPr>
                <w:rFonts w:ascii="Times New Roman" w:eastAsia="Times New Roman" w:hAnsi="Times New Roman" w:cs="Times New Roman"/>
                <w:b/>
                <w:bCs/>
                <w:color w:val="auto"/>
                <w:sz w:val="22"/>
                <w:szCs w:val="22"/>
                <w:lang w:val="en-US" w:eastAsia="en-US"/>
              </w:rPr>
              <w:t>7,767</w:t>
            </w:r>
          </w:p>
        </w:tc>
        <w:tc>
          <w:tcPr>
            <w:tcW w:w="1605" w:type="dxa"/>
            <w:noWrap/>
            <w:hideMark/>
          </w:tcPr>
          <w:p w14:paraId="0C1CD447" w14:textId="32DBEB32" w:rsidR="00DC3867" w:rsidRPr="00A14EA5" w:rsidRDefault="003023B9" w:rsidP="0091696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2"/>
                <w:szCs w:val="22"/>
                <w:lang w:val="en-US" w:eastAsia="en-US"/>
              </w:rPr>
            </w:pPr>
            <w:r>
              <w:rPr>
                <w:rFonts w:ascii="Times New Roman" w:eastAsia="Times New Roman" w:hAnsi="Times New Roman" w:cs="Times New Roman"/>
                <w:b/>
                <w:bCs/>
                <w:color w:val="auto"/>
                <w:sz w:val="22"/>
                <w:szCs w:val="22"/>
                <w:lang w:val="en-US" w:eastAsia="en-US"/>
              </w:rPr>
              <w:t>5,955</w:t>
            </w:r>
          </w:p>
        </w:tc>
      </w:tr>
    </w:tbl>
    <w:p w14:paraId="145134D8" w14:textId="77777777" w:rsidR="00DC3867" w:rsidRPr="00916961" w:rsidRDefault="00DC3867" w:rsidP="00916961">
      <w:pPr>
        <w:spacing w:line="276" w:lineRule="auto"/>
        <w:jc w:val="both"/>
        <w:rPr>
          <w:rFonts w:ascii="Times New Roman" w:hAnsi="Times New Roman" w:cs="Times New Roman"/>
          <w:color w:val="auto"/>
          <w:szCs w:val="24"/>
          <w:lang w:val="da-DK"/>
        </w:rPr>
      </w:pPr>
    </w:p>
    <w:p w14:paraId="21F8FF9D" w14:textId="0A2DDF2D" w:rsidR="00DC3867" w:rsidRDefault="0029069F" w:rsidP="00916961">
      <w:pPr>
        <w:spacing w:line="276" w:lineRule="auto"/>
        <w:jc w:val="both"/>
        <w:rPr>
          <w:rFonts w:ascii="Times New Roman" w:hAnsi="Times New Roman" w:cs="Times New Roman"/>
          <w:color w:val="auto"/>
          <w:szCs w:val="24"/>
          <w:lang w:val="da-DK"/>
        </w:rPr>
      </w:pPr>
      <w:r>
        <w:rPr>
          <w:rFonts w:ascii="Times New Roman" w:hAnsi="Times New Roman" w:cs="Times New Roman"/>
          <w:color w:val="auto"/>
          <w:szCs w:val="24"/>
          <w:lang w:val="da-DK"/>
        </w:rPr>
        <w:t xml:space="preserve">Në vitin 2023-2024 këto kategori janë trajtuar si pjesë e standardit të tvsh-së dhe nuk përbëjnë shpenzim tatimor. Vlera e tyre për këtë periudhë është pasqyruar në tabelën më poshtë: </w:t>
      </w:r>
    </w:p>
    <w:p w14:paraId="51AA1087" w14:textId="77777777" w:rsidR="00665DA1" w:rsidRDefault="00665DA1" w:rsidP="00C57A07">
      <w:pPr>
        <w:spacing w:line="276" w:lineRule="auto"/>
        <w:jc w:val="right"/>
        <w:rPr>
          <w:rFonts w:ascii="Times New Roman" w:hAnsi="Times New Roman" w:cs="Times New Roman"/>
          <w:i/>
          <w:iCs/>
          <w:color w:val="auto"/>
          <w:sz w:val="20"/>
          <w:lang w:val="da-DK"/>
        </w:rPr>
      </w:pPr>
    </w:p>
    <w:p w14:paraId="04327BA3" w14:textId="07422CDA" w:rsidR="00A14EA5" w:rsidRPr="00727831" w:rsidRDefault="00A14EA5" w:rsidP="001F57D9">
      <w:pPr>
        <w:pStyle w:val="Caption"/>
        <w:keepNext/>
        <w:rPr>
          <w:rFonts w:ascii="Times New Roman" w:hAnsi="Times New Roman" w:cs="Times New Roman"/>
          <w:sz w:val="22"/>
          <w:szCs w:val="22"/>
          <w:lang w:val="da-DK"/>
        </w:rPr>
      </w:pPr>
    </w:p>
    <w:p w14:paraId="06DC3EA1" w14:textId="4F643DA2" w:rsidR="001F57D9" w:rsidRPr="00727831" w:rsidRDefault="001F57D9" w:rsidP="001F57D9">
      <w:pPr>
        <w:pStyle w:val="Caption"/>
        <w:keepNext/>
        <w:jc w:val="center"/>
        <w:rPr>
          <w:rFonts w:ascii="Times New Roman" w:hAnsi="Times New Roman" w:cs="Times New Roman"/>
          <w:i/>
          <w:iCs w:val="0"/>
          <w:sz w:val="22"/>
          <w:szCs w:val="22"/>
          <w:lang w:val="da-DK"/>
        </w:rPr>
      </w:pPr>
      <w:bookmarkStart w:id="139" w:name="_Toc209531967"/>
      <w:r w:rsidRPr="00727831">
        <w:rPr>
          <w:rFonts w:ascii="Times New Roman" w:hAnsi="Times New Roman" w:cs="Times New Roman"/>
          <w:i/>
          <w:iCs w:val="0"/>
          <w:sz w:val="22"/>
          <w:szCs w:val="22"/>
          <w:lang w:val="da-DK"/>
        </w:rPr>
        <w:t xml:space="preserve">Tabela </w:t>
      </w:r>
      <w:r w:rsidRPr="001F57D9">
        <w:rPr>
          <w:rFonts w:ascii="Times New Roman" w:hAnsi="Times New Roman" w:cs="Times New Roman"/>
          <w:i/>
          <w:iCs w:val="0"/>
          <w:sz w:val="22"/>
          <w:szCs w:val="22"/>
        </w:rPr>
        <w:fldChar w:fldCharType="begin"/>
      </w:r>
      <w:r w:rsidRPr="00727831">
        <w:rPr>
          <w:rFonts w:ascii="Times New Roman" w:hAnsi="Times New Roman" w:cs="Times New Roman"/>
          <w:i/>
          <w:iCs w:val="0"/>
          <w:sz w:val="22"/>
          <w:szCs w:val="22"/>
          <w:lang w:val="da-DK"/>
        </w:rPr>
        <w:instrText xml:space="preserve"> SEQ Tabela \* ARABIC </w:instrText>
      </w:r>
      <w:r w:rsidRPr="001F57D9">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lang w:val="da-DK"/>
        </w:rPr>
        <w:t>29</w:t>
      </w:r>
      <w:r w:rsidRPr="001F57D9">
        <w:rPr>
          <w:rFonts w:ascii="Times New Roman" w:hAnsi="Times New Roman" w:cs="Times New Roman"/>
          <w:i/>
          <w:iCs w:val="0"/>
          <w:sz w:val="22"/>
          <w:szCs w:val="22"/>
        </w:rPr>
        <w:fldChar w:fldCharType="end"/>
      </w:r>
      <w:r w:rsidRPr="00727831">
        <w:rPr>
          <w:rFonts w:ascii="Times New Roman" w:hAnsi="Times New Roman" w:cs="Times New Roman"/>
          <w:i/>
          <w:iCs w:val="0"/>
          <w:sz w:val="22"/>
          <w:szCs w:val="22"/>
          <w:lang w:val="da-DK"/>
        </w:rPr>
        <w:t>: Efekti i përjashtimeve të trajtuara si pjesë e sistemit standard 2023-2024</w:t>
      </w:r>
      <w:bookmarkEnd w:id="139"/>
    </w:p>
    <w:p w14:paraId="55FA1888" w14:textId="7F29EC97" w:rsidR="001F57D9" w:rsidRPr="001F57D9" w:rsidRDefault="001F57D9" w:rsidP="001F57D9">
      <w:pPr>
        <w:spacing w:line="276" w:lineRule="auto"/>
        <w:jc w:val="right"/>
        <w:rPr>
          <w:rFonts w:ascii="Times New Roman" w:hAnsi="Times New Roman" w:cs="Times New Roman"/>
          <w:i/>
          <w:iCs/>
          <w:color w:val="auto"/>
          <w:sz w:val="20"/>
          <w:lang w:val="da-DK"/>
        </w:rPr>
      </w:pPr>
      <w:r w:rsidRPr="00C57A07">
        <w:rPr>
          <w:rFonts w:ascii="Times New Roman" w:hAnsi="Times New Roman" w:cs="Times New Roman"/>
          <w:i/>
          <w:iCs/>
          <w:color w:val="auto"/>
          <w:sz w:val="20"/>
          <w:lang w:val="da-DK"/>
        </w:rPr>
        <w:t>në milionë lekë</w:t>
      </w:r>
    </w:p>
    <w:tbl>
      <w:tblPr>
        <w:tblStyle w:val="GridTable1Light-Accent5"/>
        <w:tblW w:w="9103" w:type="dxa"/>
        <w:tblLook w:val="04A0" w:firstRow="1" w:lastRow="0" w:firstColumn="1" w:lastColumn="0" w:noHBand="0" w:noVBand="1"/>
      </w:tblPr>
      <w:tblGrid>
        <w:gridCol w:w="5947"/>
        <w:gridCol w:w="1590"/>
        <w:gridCol w:w="1566"/>
      </w:tblGrid>
      <w:tr w:rsidR="00916961" w:rsidRPr="00916961" w14:paraId="389D0566" w14:textId="77777777" w:rsidTr="00A14EA5">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47" w:type="dxa"/>
            <w:noWrap/>
            <w:hideMark/>
          </w:tcPr>
          <w:p w14:paraId="11B91CDD" w14:textId="26A4A852" w:rsidR="00DC3867" w:rsidRPr="00916961" w:rsidRDefault="00A14EA5" w:rsidP="00916961">
            <w:pPr>
              <w:spacing w:line="276" w:lineRule="auto"/>
              <w:contextualSpacing w:val="0"/>
              <w:jc w:val="both"/>
              <w:rPr>
                <w:rFonts w:ascii="Times New Roman" w:eastAsia="Times New Roman" w:hAnsi="Times New Roman" w:cs="Times New Roman"/>
                <w:color w:val="auto"/>
                <w:szCs w:val="24"/>
                <w:lang w:val="en-US" w:eastAsia="en-US"/>
              </w:rPr>
            </w:pPr>
            <w:proofErr w:type="spellStart"/>
            <w:r>
              <w:rPr>
                <w:rFonts w:ascii="Times New Roman" w:eastAsia="Times New Roman" w:hAnsi="Times New Roman" w:cs="Times New Roman"/>
                <w:color w:val="auto"/>
                <w:szCs w:val="24"/>
                <w:lang w:val="en-US" w:eastAsia="en-US"/>
              </w:rPr>
              <w:t>Trajtim</w:t>
            </w:r>
            <w:proofErr w:type="spellEnd"/>
            <w:r>
              <w:rPr>
                <w:rFonts w:ascii="Times New Roman" w:eastAsia="Times New Roman" w:hAnsi="Times New Roman" w:cs="Times New Roman"/>
                <w:color w:val="auto"/>
                <w:szCs w:val="24"/>
                <w:lang w:val="en-US" w:eastAsia="en-US"/>
              </w:rPr>
              <w:t xml:space="preserve"> standard (benchmark)</w:t>
            </w:r>
          </w:p>
        </w:tc>
        <w:tc>
          <w:tcPr>
            <w:tcW w:w="1590" w:type="dxa"/>
            <w:noWrap/>
            <w:hideMark/>
          </w:tcPr>
          <w:p w14:paraId="05951418" w14:textId="64F53FFA" w:rsidR="00DC3867" w:rsidRPr="00916961" w:rsidRDefault="00DC3867" w:rsidP="00916961">
            <w:pPr>
              <w:spacing w:line="276" w:lineRule="auto"/>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val="en-US" w:eastAsia="en-US"/>
              </w:rPr>
            </w:pPr>
            <w:r w:rsidRPr="00916961">
              <w:rPr>
                <w:rFonts w:ascii="Times New Roman" w:eastAsia="Times New Roman" w:hAnsi="Times New Roman" w:cs="Times New Roman"/>
                <w:color w:val="auto"/>
                <w:szCs w:val="24"/>
                <w:lang w:val="en-US" w:eastAsia="en-US"/>
              </w:rPr>
              <w:t>2023</w:t>
            </w:r>
          </w:p>
        </w:tc>
        <w:tc>
          <w:tcPr>
            <w:tcW w:w="1566" w:type="dxa"/>
            <w:noWrap/>
            <w:hideMark/>
          </w:tcPr>
          <w:p w14:paraId="43308CF9" w14:textId="4B6F9445" w:rsidR="00DC3867" w:rsidRPr="00916961" w:rsidRDefault="00DC3867" w:rsidP="00916961">
            <w:pPr>
              <w:spacing w:line="276" w:lineRule="auto"/>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val="en-US" w:eastAsia="en-US"/>
              </w:rPr>
            </w:pPr>
            <w:r w:rsidRPr="00916961">
              <w:rPr>
                <w:rFonts w:ascii="Times New Roman" w:eastAsia="Times New Roman" w:hAnsi="Times New Roman" w:cs="Times New Roman"/>
                <w:color w:val="auto"/>
                <w:szCs w:val="24"/>
                <w:lang w:val="en-US" w:eastAsia="en-US"/>
              </w:rPr>
              <w:t>2024</w:t>
            </w:r>
          </w:p>
        </w:tc>
      </w:tr>
      <w:tr w:rsidR="00916961" w:rsidRPr="00916961" w14:paraId="4607CE30" w14:textId="77777777" w:rsidTr="00A14EA5">
        <w:trPr>
          <w:trHeight w:val="411"/>
        </w:trPr>
        <w:tc>
          <w:tcPr>
            <w:cnfStyle w:val="001000000000" w:firstRow="0" w:lastRow="0" w:firstColumn="1" w:lastColumn="0" w:oddVBand="0" w:evenVBand="0" w:oddHBand="0" w:evenHBand="0" w:firstRowFirstColumn="0" w:firstRowLastColumn="0" w:lastRowFirstColumn="0" w:lastRowLastColumn="0"/>
            <w:tcW w:w="5947" w:type="dxa"/>
            <w:hideMark/>
          </w:tcPr>
          <w:p w14:paraId="7AE4E4D4" w14:textId="6A44FF1E" w:rsidR="00DC3867" w:rsidRPr="00916961" w:rsidRDefault="009C64E3" w:rsidP="00916961">
            <w:pPr>
              <w:spacing w:line="276" w:lineRule="auto"/>
              <w:contextualSpacing w:val="0"/>
              <w:jc w:val="both"/>
              <w:rPr>
                <w:rFonts w:ascii="Times New Roman" w:eastAsia="Times New Roman" w:hAnsi="Times New Roman" w:cs="Times New Roman"/>
                <w:color w:val="auto"/>
                <w:szCs w:val="24"/>
                <w:lang w:val="en-US" w:eastAsia="en-US"/>
              </w:rPr>
            </w:pPr>
            <w:proofErr w:type="spellStart"/>
            <w:r w:rsidRPr="00916961">
              <w:rPr>
                <w:rFonts w:ascii="Times New Roman" w:eastAsia="Times New Roman" w:hAnsi="Times New Roman" w:cs="Times New Roman"/>
                <w:color w:val="auto"/>
                <w:szCs w:val="24"/>
                <w:lang w:val="en-US" w:eastAsia="en-US"/>
              </w:rPr>
              <w:t>Pasuritë</w:t>
            </w:r>
            <w:proofErr w:type="spellEnd"/>
            <w:r w:rsidRPr="00916961">
              <w:rPr>
                <w:rFonts w:ascii="Times New Roman" w:eastAsia="Times New Roman" w:hAnsi="Times New Roman" w:cs="Times New Roman"/>
                <w:color w:val="auto"/>
                <w:szCs w:val="24"/>
                <w:lang w:val="en-US" w:eastAsia="en-US"/>
              </w:rPr>
              <w:t xml:space="preserve"> e </w:t>
            </w:r>
            <w:proofErr w:type="spellStart"/>
            <w:r w:rsidRPr="00916961">
              <w:rPr>
                <w:rFonts w:ascii="Times New Roman" w:eastAsia="Times New Roman" w:hAnsi="Times New Roman" w:cs="Times New Roman"/>
                <w:color w:val="auto"/>
                <w:szCs w:val="24"/>
                <w:lang w:val="en-US" w:eastAsia="en-US"/>
              </w:rPr>
              <w:t>paluajtshme</w:t>
            </w:r>
            <w:proofErr w:type="spellEnd"/>
            <w:r w:rsidRPr="00916961">
              <w:rPr>
                <w:rFonts w:ascii="Times New Roman" w:eastAsia="Times New Roman" w:hAnsi="Times New Roman" w:cs="Times New Roman"/>
                <w:color w:val="auto"/>
                <w:szCs w:val="24"/>
                <w:lang w:val="en-US" w:eastAsia="en-US"/>
              </w:rPr>
              <w:t xml:space="preserve"> </w:t>
            </w:r>
          </w:p>
        </w:tc>
        <w:tc>
          <w:tcPr>
            <w:tcW w:w="1590" w:type="dxa"/>
            <w:noWrap/>
            <w:hideMark/>
          </w:tcPr>
          <w:p w14:paraId="3A2BA3DC" w14:textId="7B29F089" w:rsidR="00DC3867" w:rsidRPr="00916961" w:rsidRDefault="00DC3867" w:rsidP="0091696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val="en-US" w:eastAsia="en-US"/>
              </w:rPr>
            </w:pPr>
            <w:r w:rsidRPr="00916961">
              <w:rPr>
                <w:rFonts w:ascii="Times New Roman" w:eastAsia="Times New Roman" w:hAnsi="Times New Roman" w:cs="Times New Roman"/>
                <w:color w:val="auto"/>
                <w:szCs w:val="24"/>
                <w:lang w:val="en-US" w:eastAsia="en-US"/>
              </w:rPr>
              <w:t> </w:t>
            </w:r>
            <w:r w:rsidR="00C736F5">
              <w:rPr>
                <w:rFonts w:ascii="Times New Roman" w:eastAsia="Times New Roman" w:hAnsi="Times New Roman" w:cs="Times New Roman"/>
                <w:color w:val="auto"/>
                <w:szCs w:val="24"/>
                <w:lang w:val="en-US" w:eastAsia="en-US"/>
              </w:rPr>
              <w:t>751</w:t>
            </w:r>
          </w:p>
        </w:tc>
        <w:tc>
          <w:tcPr>
            <w:tcW w:w="1566" w:type="dxa"/>
            <w:noWrap/>
            <w:hideMark/>
          </w:tcPr>
          <w:p w14:paraId="3739F8BA" w14:textId="52CE0C32" w:rsidR="00DC3867" w:rsidRPr="00916961" w:rsidRDefault="00DC3867" w:rsidP="0091696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val="en-US" w:eastAsia="en-US"/>
              </w:rPr>
            </w:pPr>
            <w:r w:rsidRPr="00916961">
              <w:rPr>
                <w:rFonts w:ascii="Times New Roman" w:eastAsia="Times New Roman" w:hAnsi="Times New Roman" w:cs="Times New Roman"/>
                <w:color w:val="auto"/>
                <w:szCs w:val="24"/>
                <w:lang w:val="en-US" w:eastAsia="en-US"/>
              </w:rPr>
              <w:t> </w:t>
            </w:r>
            <w:r w:rsidR="00066B1A" w:rsidRPr="00916961">
              <w:rPr>
                <w:rFonts w:ascii="Times New Roman" w:eastAsia="Times New Roman" w:hAnsi="Times New Roman" w:cs="Times New Roman"/>
                <w:color w:val="auto"/>
                <w:szCs w:val="24"/>
                <w:lang w:val="en-US" w:eastAsia="en-US"/>
              </w:rPr>
              <w:t>8</w:t>
            </w:r>
            <w:r w:rsidR="001E3373">
              <w:rPr>
                <w:rFonts w:ascii="Times New Roman" w:eastAsia="Times New Roman" w:hAnsi="Times New Roman" w:cs="Times New Roman"/>
                <w:color w:val="auto"/>
                <w:szCs w:val="24"/>
                <w:lang w:val="en-US" w:eastAsia="en-US"/>
              </w:rPr>
              <w:t>2</w:t>
            </w:r>
            <w:r w:rsidR="00C736F5">
              <w:rPr>
                <w:rFonts w:ascii="Times New Roman" w:eastAsia="Times New Roman" w:hAnsi="Times New Roman" w:cs="Times New Roman"/>
                <w:color w:val="auto"/>
                <w:szCs w:val="24"/>
                <w:lang w:val="en-US" w:eastAsia="en-US"/>
              </w:rPr>
              <w:t>5</w:t>
            </w:r>
          </w:p>
        </w:tc>
      </w:tr>
      <w:tr w:rsidR="00916961" w:rsidRPr="00916961" w14:paraId="0E93578F" w14:textId="77777777" w:rsidTr="00A14EA5">
        <w:trPr>
          <w:trHeight w:val="411"/>
        </w:trPr>
        <w:tc>
          <w:tcPr>
            <w:cnfStyle w:val="001000000000" w:firstRow="0" w:lastRow="0" w:firstColumn="1" w:lastColumn="0" w:oddVBand="0" w:evenVBand="0" w:oddHBand="0" w:evenHBand="0" w:firstRowFirstColumn="0" w:firstRowLastColumn="0" w:lastRowFirstColumn="0" w:lastRowLastColumn="0"/>
            <w:tcW w:w="5947" w:type="dxa"/>
            <w:noWrap/>
            <w:hideMark/>
          </w:tcPr>
          <w:p w14:paraId="347DE061" w14:textId="4C03F649" w:rsidR="00DC3867" w:rsidRPr="00916961" w:rsidRDefault="00DC3867" w:rsidP="00916961">
            <w:pPr>
              <w:spacing w:line="276" w:lineRule="auto"/>
              <w:contextualSpacing w:val="0"/>
              <w:jc w:val="both"/>
              <w:rPr>
                <w:rFonts w:ascii="Times New Roman" w:eastAsia="Times New Roman" w:hAnsi="Times New Roman" w:cs="Times New Roman"/>
                <w:color w:val="auto"/>
                <w:szCs w:val="24"/>
                <w:lang w:val="en-US" w:eastAsia="en-US"/>
              </w:rPr>
            </w:pPr>
            <w:proofErr w:type="spellStart"/>
            <w:r w:rsidRPr="00916961">
              <w:rPr>
                <w:rFonts w:ascii="Times New Roman" w:eastAsia="Times New Roman" w:hAnsi="Times New Roman" w:cs="Times New Roman"/>
                <w:color w:val="auto"/>
                <w:szCs w:val="24"/>
                <w:lang w:val="en-US" w:eastAsia="en-US"/>
              </w:rPr>
              <w:t>Loj</w:t>
            </w:r>
            <w:r w:rsidR="00A14EA5">
              <w:rPr>
                <w:rFonts w:ascii="Times New Roman" w:eastAsia="Times New Roman" w:hAnsi="Times New Roman" w:cs="Times New Roman"/>
                <w:color w:val="auto"/>
                <w:szCs w:val="24"/>
                <w:lang w:val="en-US" w:eastAsia="en-US"/>
              </w:rPr>
              <w:t>ë</w:t>
            </w:r>
            <w:r w:rsidRPr="00916961">
              <w:rPr>
                <w:rFonts w:ascii="Times New Roman" w:eastAsia="Times New Roman" w:hAnsi="Times New Roman" w:cs="Times New Roman"/>
                <w:color w:val="auto"/>
                <w:szCs w:val="24"/>
                <w:lang w:val="en-US" w:eastAsia="en-US"/>
              </w:rPr>
              <w:t>rat</w:t>
            </w:r>
            <w:proofErr w:type="spellEnd"/>
            <w:r w:rsidRPr="00916961">
              <w:rPr>
                <w:rFonts w:ascii="Times New Roman" w:eastAsia="Times New Roman" w:hAnsi="Times New Roman" w:cs="Times New Roman"/>
                <w:color w:val="auto"/>
                <w:szCs w:val="24"/>
                <w:lang w:val="en-US" w:eastAsia="en-US"/>
              </w:rPr>
              <w:t xml:space="preserve"> e </w:t>
            </w:r>
            <w:proofErr w:type="spellStart"/>
            <w:r w:rsidRPr="00916961">
              <w:rPr>
                <w:rFonts w:ascii="Times New Roman" w:eastAsia="Times New Roman" w:hAnsi="Times New Roman" w:cs="Times New Roman"/>
                <w:color w:val="auto"/>
                <w:szCs w:val="24"/>
                <w:lang w:val="en-US" w:eastAsia="en-US"/>
              </w:rPr>
              <w:t>Fatit</w:t>
            </w:r>
            <w:proofErr w:type="spellEnd"/>
          </w:p>
        </w:tc>
        <w:tc>
          <w:tcPr>
            <w:tcW w:w="1590" w:type="dxa"/>
            <w:noWrap/>
            <w:hideMark/>
          </w:tcPr>
          <w:p w14:paraId="5C15B404" w14:textId="787A4810" w:rsidR="00DC3867" w:rsidRPr="00916961" w:rsidRDefault="00DC3867" w:rsidP="0091696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val="en-US" w:eastAsia="en-US"/>
              </w:rPr>
            </w:pPr>
            <w:r w:rsidRPr="00916961">
              <w:rPr>
                <w:rFonts w:ascii="Times New Roman" w:eastAsia="Times New Roman" w:hAnsi="Times New Roman" w:cs="Times New Roman"/>
                <w:color w:val="auto"/>
                <w:szCs w:val="24"/>
                <w:lang w:val="en-US" w:eastAsia="en-US"/>
              </w:rPr>
              <w:t> </w:t>
            </w:r>
            <w:r w:rsidR="009C64E3" w:rsidRPr="00916961">
              <w:rPr>
                <w:rFonts w:ascii="Times New Roman" w:eastAsia="Times New Roman" w:hAnsi="Times New Roman" w:cs="Times New Roman"/>
                <w:color w:val="auto"/>
                <w:szCs w:val="24"/>
                <w:lang w:val="en-US" w:eastAsia="en-US"/>
              </w:rPr>
              <w:t>674</w:t>
            </w:r>
          </w:p>
        </w:tc>
        <w:tc>
          <w:tcPr>
            <w:tcW w:w="1566" w:type="dxa"/>
            <w:noWrap/>
            <w:hideMark/>
          </w:tcPr>
          <w:p w14:paraId="47A7E1EF" w14:textId="66C6DA76" w:rsidR="00DC3867" w:rsidRPr="00916961" w:rsidRDefault="00066B1A" w:rsidP="0091696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val="en-US" w:eastAsia="en-US"/>
              </w:rPr>
            </w:pPr>
            <w:r w:rsidRPr="00916961">
              <w:rPr>
                <w:rFonts w:ascii="Times New Roman" w:eastAsia="Times New Roman" w:hAnsi="Times New Roman" w:cs="Times New Roman"/>
                <w:color w:val="auto"/>
                <w:szCs w:val="24"/>
                <w:lang w:val="en-US" w:eastAsia="en-US"/>
              </w:rPr>
              <w:t>75</w:t>
            </w:r>
            <w:r w:rsidR="00C736F5">
              <w:rPr>
                <w:rFonts w:ascii="Times New Roman" w:eastAsia="Times New Roman" w:hAnsi="Times New Roman" w:cs="Times New Roman"/>
                <w:color w:val="auto"/>
                <w:szCs w:val="24"/>
                <w:lang w:val="en-US" w:eastAsia="en-US"/>
              </w:rPr>
              <w:t>9</w:t>
            </w:r>
          </w:p>
        </w:tc>
      </w:tr>
      <w:tr w:rsidR="00916961" w:rsidRPr="00916961" w14:paraId="7E8C7626" w14:textId="77777777" w:rsidTr="00A14EA5">
        <w:trPr>
          <w:trHeight w:val="411"/>
        </w:trPr>
        <w:tc>
          <w:tcPr>
            <w:cnfStyle w:val="001000000000" w:firstRow="0" w:lastRow="0" w:firstColumn="1" w:lastColumn="0" w:oddVBand="0" w:evenVBand="0" w:oddHBand="0" w:evenHBand="0" w:firstRowFirstColumn="0" w:firstRowLastColumn="0" w:lastRowFirstColumn="0" w:lastRowLastColumn="0"/>
            <w:tcW w:w="5947" w:type="dxa"/>
            <w:noWrap/>
            <w:hideMark/>
          </w:tcPr>
          <w:p w14:paraId="4592B23C" w14:textId="090896EB" w:rsidR="00DC3867" w:rsidRPr="00916961" w:rsidRDefault="00A14EA5" w:rsidP="00916961">
            <w:pPr>
              <w:spacing w:line="276" w:lineRule="auto"/>
              <w:contextualSpacing w:val="0"/>
              <w:jc w:val="both"/>
              <w:rPr>
                <w:rFonts w:ascii="Times New Roman" w:eastAsia="Times New Roman" w:hAnsi="Times New Roman" w:cs="Times New Roman"/>
                <w:color w:val="auto"/>
                <w:szCs w:val="24"/>
                <w:lang w:val="en-US" w:eastAsia="en-US"/>
              </w:rPr>
            </w:pPr>
            <w:proofErr w:type="spellStart"/>
            <w:r>
              <w:rPr>
                <w:rFonts w:ascii="Times New Roman" w:eastAsia="Times New Roman" w:hAnsi="Times New Roman" w:cs="Times New Roman"/>
                <w:color w:val="auto"/>
                <w:szCs w:val="24"/>
                <w:lang w:val="en-US" w:eastAsia="en-US"/>
              </w:rPr>
              <w:t>Shërbimet</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publike</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të</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ofruara</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nga</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qeveria</w:t>
            </w:r>
            <w:proofErr w:type="spellEnd"/>
            <w:r>
              <w:rPr>
                <w:rFonts w:ascii="Times New Roman" w:eastAsia="Times New Roman" w:hAnsi="Times New Roman" w:cs="Times New Roman"/>
                <w:color w:val="auto"/>
                <w:szCs w:val="24"/>
                <w:lang w:val="en-US" w:eastAsia="en-US"/>
              </w:rPr>
              <w:t xml:space="preserve"> </w:t>
            </w:r>
            <w:r w:rsidR="00166114">
              <w:rPr>
                <w:rStyle w:val="FootnoteReference"/>
                <w:rFonts w:ascii="Times New Roman" w:eastAsia="Times New Roman" w:hAnsi="Times New Roman" w:cs="Times New Roman"/>
                <w:color w:val="auto"/>
                <w:szCs w:val="24"/>
                <w:lang w:val="en-US" w:eastAsia="en-US"/>
              </w:rPr>
              <w:footnoteReference w:id="6"/>
            </w:r>
          </w:p>
        </w:tc>
        <w:tc>
          <w:tcPr>
            <w:tcW w:w="1590" w:type="dxa"/>
            <w:noWrap/>
            <w:hideMark/>
          </w:tcPr>
          <w:p w14:paraId="27CC84DC" w14:textId="2790BF59" w:rsidR="00DC3867" w:rsidRPr="000F4EEC" w:rsidRDefault="000F4EEC" w:rsidP="0091696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val="en-US" w:eastAsia="en-US"/>
              </w:rPr>
            </w:pPr>
            <w:r w:rsidRPr="000F4EEC">
              <w:rPr>
                <w:rFonts w:ascii="Times New Roman" w:eastAsia="Times New Roman" w:hAnsi="Times New Roman" w:cs="Times New Roman"/>
                <w:color w:val="auto"/>
                <w:szCs w:val="24"/>
                <w:lang w:val="en-US" w:eastAsia="en-US"/>
              </w:rPr>
              <w:t>9</w:t>
            </w:r>
            <w:r w:rsidRPr="000F4EEC">
              <w:rPr>
                <w:rFonts w:ascii="Times New Roman" w:eastAsia="Times New Roman" w:hAnsi="Times New Roman" w:cs="Times New Roman"/>
                <w:lang w:val="en-US" w:eastAsia="en-US"/>
              </w:rPr>
              <w:t>,90</w:t>
            </w:r>
            <w:r w:rsidR="00C736F5">
              <w:rPr>
                <w:rFonts w:ascii="Times New Roman" w:eastAsia="Times New Roman" w:hAnsi="Times New Roman" w:cs="Times New Roman"/>
                <w:lang w:val="en-US" w:eastAsia="en-US"/>
              </w:rPr>
              <w:t>4</w:t>
            </w:r>
          </w:p>
        </w:tc>
        <w:tc>
          <w:tcPr>
            <w:tcW w:w="1566" w:type="dxa"/>
            <w:noWrap/>
            <w:hideMark/>
          </w:tcPr>
          <w:p w14:paraId="6C11B653" w14:textId="3F6966B0" w:rsidR="00DC3867" w:rsidRPr="00EF5A75" w:rsidRDefault="00EF5A75" w:rsidP="0091696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lang w:val="en-US" w:eastAsia="en-US"/>
              </w:rPr>
            </w:pPr>
            <w:r w:rsidRPr="00EF5A75">
              <w:rPr>
                <w:rFonts w:ascii="Times New Roman" w:eastAsia="Times New Roman" w:hAnsi="Times New Roman" w:cs="Times New Roman"/>
                <w:color w:val="auto"/>
                <w:szCs w:val="24"/>
                <w:lang w:val="en-US" w:eastAsia="en-US"/>
              </w:rPr>
              <w:t>1</w:t>
            </w:r>
            <w:r w:rsidRPr="00EF5A75">
              <w:rPr>
                <w:rFonts w:ascii="Times New Roman" w:eastAsia="Times New Roman" w:hAnsi="Times New Roman" w:cs="Times New Roman"/>
                <w:lang w:val="en-US" w:eastAsia="en-US"/>
              </w:rPr>
              <w:t>1,</w:t>
            </w:r>
            <w:r w:rsidR="00C736F5">
              <w:rPr>
                <w:rFonts w:ascii="Times New Roman" w:eastAsia="Times New Roman" w:hAnsi="Times New Roman" w:cs="Times New Roman"/>
                <w:lang w:val="en-US" w:eastAsia="en-US"/>
              </w:rPr>
              <w:t>504</w:t>
            </w:r>
          </w:p>
        </w:tc>
      </w:tr>
      <w:tr w:rsidR="00916961" w:rsidRPr="00916961" w14:paraId="1094B192" w14:textId="77777777" w:rsidTr="00A14EA5">
        <w:trPr>
          <w:trHeight w:val="411"/>
        </w:trPr>
        <w:tc>
          <w:tcPr>
            <w:cnfStyle w:val="001000000000" w:firstRow="0" w:lastRow="0" w:firstColumn="1" w:lastColumn="0" w:oddVBand="0" w:evenVBand="0" w:oddHBand="0" w:evenHBand="0" w:firstRowFirstColumn="0" w:firstRowLastColumn="0" w:lastRowFirstColumn="0" w:lastRowLastColumn="0"/>
            <w:tcW w:w="5947" w:type="dxa"/>
            <w:noWrap/>
            <w:hideMark/>
          </w:tcPr>
          <w:p w14:paraId="6D9D9480" w14:textId="77777777" w:rsidR="00DC3867" w:rsidRPr="00916961" w:rsidRDefault="00DC3867" w:rsidP="00916961">
            <w:pPr>
              <w:spacing w:line="276" w:lineRule="auto"/>
              <w:contextualSpacing w:val="0"/>
              <w:jc w:val="both"/>
              <w:rPr>
                <w:rFonts w:ascii="Times New Roman" w:eastAsia="Times New Roman" w:hAnsi="Times New Roman" w:cs="Times New Roman"/>
                <w:b w:val="0"/>
                <w:bCs w:val="0"/>
                <w:color w:val="auto"/>
                <w:szCs w:val="24"/>
                <w:lang w:val="en-US" w:eastAsia="en-US"/>
              </w:rPr>
            </w:pPr>
            <w:proofErr w:type="spellStart"/>
            <w:r w:rsidRPr="00916961">
              <w:rPr>
                <w:rFonts w:ascii="Times New Roman" w:eastAsia="Times New Roman" w:hAnsi="Times New Roman" w:cs="Times New Roman"/>
                <w:color w:val="auto"/>
                <w:szCs w:val="24"/>
                <w:lang w:val="en-US" w:eastAsia="en-US"/>
              </w:rPr>
              <w:t>Totali</w:t>
            </w:r>
            <w:proofErr w:type="spellEnd"/>
          </w:p>
        </w:tc>
        <w:tc>
          <w:tcPr>
            <w:tcW w:w="1590" w:type="dxa"/>
            <w:noWrap/>
            <w:hideMark/>
          </w:tcPr>
          <w:p w14:paraId="5156E6B7" w14:textId="42AB0FD3" w:rsidR="00DC3867" w:rsidRPr="000F4EEC" w:rsidRDefault="00DC3867" w:rsidP="0091696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lang w:val="en-US" w:eastAsia="en-US"/>
              </w:rPr>
            </w:pPr>
            <w:r w:rsidRPr="000F4EEC">
              <w:rPr>
                <w:rFonts w:ascii="Times New Roman" w:eastAsia="Times New Roman" w:hAnsi="Times New Roman" w:cs="Times New Roman"/>
                <w:b/>
                <w:bCs/>
                <w:color w:val="auto"/>
                <w:szCs w:val="24"/>
                <w:lang w:val="en-US" w:eastAsia="en-US"/>
              </w:rPr>
              <w:t> </w:t>
            </w:r>
            <w:r w:rsidR="000F4EEC" w:rsidRPr="000F4EEC">
              <w:rPr>
                <w:rFonts w:ascii="Times New Roman" w:eastAsia="Times New Roman" w:hAnsi="Times New Roman" w:cs="Times New Roman"/>
                <w:b/>
                <w:bCs/>
                <w:color w:val="auto"/>
                <w:szCs w:val="24"/>
                <w:lang w:val="en-US" w:eastAsia="en-US"/>
              </w:rPr>
              <w:t>1</w:t>
            </w:r>
            <w:r w:rsidR="000F4EEC" w:rsidRPr="000F4EEC">
              <w:rPr>
                <w:rFonts w:ascii="Times New Roman" w:eastAsia="Times New Roman" w:hAnsi="Times New Roman" w:cs="Times New Roman"/>
                <w:b/>
                <w:bCs/>
                <w:lang w:val="en-US" w:eastAsia="en-US"/>
              </w:rPr>
              <w:t>1,32</w:t>
            </w:r>
            <w:r w:rsidR="00C736F5">
              <w:rPr>
                <w:rFonts w:ascii="Times New Roman" w:eastAsia="Times New Roman" w:hAnsi="Times New Roman" w:cs="Times New Roman"/>
                <w:b/>
                <w:bCs/>
                <w:lang w:val="en-US" w:eastAsia="en-US"/>
              </w:rPr>
              <w:t>9</w:t>
            </w:r>
          </w:p>
        </w:tc>
        <w:tc>
          <w:tcPr>
            <w:tcW w:w="1566" w:type="dxa"/>
            <w:noWrap/>
            <w:hideMark/>
          </w:tcPr>
          <w:p w14:paraId="0DDDC9D5" w14:textId="5ECE9321" w:rsidR="00DC3867" w:rsidRPr="000F4EEC" w:rsidRDefault="000F4EEC" w:rsidP="0091696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Cs w:val="24"/>
                <w:lang w:val="en-US" w:eastAsia="en-US"/>
              </w:rPr>
            </w:pPr>
            <w:r w:rsidRPr="000F4EEC">
              <w:rPr>
                <w:rFonts w:ascii="Times New Roman" w:eastAsia="Times New Roman" w:hAnsi="Times New Roman" w:cs="Times New Roman"/>
                <w:b/>
                <w:bCs/>
                <w:color w:val="auto"/>
                <w:szCs w:val="24"/>
                <w:lang w:val="en-US" w:eastAsia="en-US"/>
              </w:rPr>
              <w:t>1</w:t>
            </w:r>
            <w:r w:rsidRPr="000F4EEC">
              <w:rPr>
                <w:rFonts w:ascii="Times New Roman" w:eastAsia="Times New Roman" w:hAnsi="Times New Roman" w:cs="Times New Roman"/>
                <w:b/>
                <w:bCs/>
                <w:lang w:val="en-US" w:eastAsia="en-US"/>
              </w:rPr>
              <w:t>3,0</w:t>
            </w:r>
            <w:r w:rsidR="00C736F5">
              <w:rPr>
                <w:rFonts w:ascii="Times New Roman" w:eastAsia="Times New Roman" w:hAnsi="Times New Roman" w:cs="Times New Roman"/>
                <w:b/>
                <w:bCs/>
                <w:lang w:val="en-US" w:eastAsia="en-US"/>
              </w:rPr>
              <w:t>88</w:t>
            </w:r>
          </w:p>
        </w:tc>
      </w:tr>
    </w:tbl>
    <w:p w14:paraId="6FF1D0DF" w14:textId="77777777" w:rsidR="00174B56" w:rsidRDefault="00174B56" w:rsidP="00E26400">
      <w:pPr>
        <w:spacing w:line="240" w:lineRule="auto"/>
        <w:jc w:val="both"/>
        <w:rPr>
          <w:rStyle w:val="None"/>
          <w:rFonts w:ascii="Times New Roman" w:hAnsi="Times New Roman" w:cs="Times New Roman"/>
          <w:color w:val="auto"/>
          <w:szCs w:val="24"/>
          <w:lang w:val="da-DK"/>
        </w:rPr>
      </w:pPr>
    </w:p>
    <w:p w14:paraId="68874DAF" w14:textId="49576158" w:rsidR="00A14EA5" w:rsidRDefault="00A14EA5" w:rsidP="001A7963">
      <w:pPr>
        <w:spacing w:line="276" w:lineRule="auto"/>
        <w:jc w:val="both"/>
        <w:rPr>
          <w:rStyle w:val="None"/>
          <w:rFonts w:ascii="Times New Roman" w:hAnsi="Times New Roman" w:cs="Times New Roman"/>
          <w:color w:val="auto"/>
          <w:szCs w:val="24"/>
          <w:lang w:val="da-DK"/>
        </w:rPr>
      </w:pPr>
      <w:r>
        <w:rPr>
          <w:rStyle w:val="None"/>
          <w:rFonts w:ascii="Times New Roman" w:hAnsi="Times New Roman" w:cs="Times New Roman"/>
          <w:color w:val="auto"/>
          <w:szCs w:val="24"/>
          <w:lang w:val="da-DK"/>
        </w:rPr>
        <w:t xml:space="preserve">Në tabelën më sipër detajohet se përjashtimi i shërbimeve publike të ofruara nga qeveria </w:t>
      </w:r>
      <w:r w:rsidR="00EF5A75">
        <w:rPr>
          <w:rStyle w:val="None"/>
          <w:rFonts w:ascii="Times New Roman" w:hAnsi="Times New Roman" w:cs="Times New Roman"/>
          <w:color w:val="auto"/>
          <w:szCs w:val="24"/>
          <w:lang w:val="da-DK"/>
        </w:rPr>
        <w:t>ka një impakt të lartë në të ardhurat e munguara në buxhetin e shtetit. Në dallim nga vitet e mëparshme (2021-2022), ku janë trajtuar si pjesë e sistemit standard vetëm shërbimet e mbrojtjes</w:t>
      </w:r>
      <w:r w:rsidR="00EF5A75">
        <w:rPr>
          <w:rStyle w:val="FootnoteReference"/>
          <w:rFonts w:ascii="Times New Roman" w:hAnsi="Times New Roman" w:cs="Times New Roman"/>
          <w:color w:val="auto"/>
          <w:szCs w:val="24"/>
          <w:lang w:val="da-DK"/>
        </w:rPr>
        <w:footnoteReference w:id="7"/>
      </w:r>
      <w:r w:rsidR="00EF5A75">
        <w:rPr>
          <w:rStyle w:val="None"/>
          <w:rFonts w:ascii="Times New Roman" w:hAnsi="Times New Roman" w:cs="Times New Roman"/>
          <w:color w:val="auto"/>
          <w:szCs w:val="24"/>
          <w:lang w:val="da-DK"/>
        </w:rPr>
        <w:t xml:space="preserve"> të klasifikuara në kodin CPA_O84, në raportin aktual të gjitha shërbimet publike që ofrohen nga sektori publik (përfshirë edukimin, shëndetësinë, shërbimet sociale etj), janë pjesë e trajtimit standard. Efekti total i tyre në vitin 2023 dhe 2024 është përkatësisht </w:t>
      </w:r>
      <w:r w:rsidR="000F4EEC">
        <w:rPr>
          <w:rStyle w:val="None"/>
          <w:rFonts w:ascii="Times New Roman" w:hAnsi="Times New Roman" w:cs="Times New Roman"/>
          <w:color w:val="auto"/>
          <w:szCs w:val="24"/>
          <w:lang w:val="da-DK"/>
        </w:rPr>
        <w:t>9.9 dhe 11.</w:t>
      </w:r>
      <w:r w:rsidR="00166114">
        <w:rPr>
          <w:rStyle w:val="None"/>
          <w:rFonts w:ascii="Times New Roman" w:hAnsi="Times New Roman" w:cs="Times New Roman"/>
          <w:color w:val="auto"/>
          <w:szCs w:val="24"/>
          <w:lang w:val="da-DK"/>
        </w:rPr>
        <w:t>5</w:t>
      </w:r>
      <w:r w:rsidR="000F4EEC">
        <w:rPr>
          <w:rStyle w:val="None"/>
          <w:rFonts w:ascii="Times New Roman" w:hAnsi="Times New Roman" w:cs="Times New Roman"/>
          <w:color w:val="auto"/>
          <w:szCs w:val="24"/>
          <w:lang w:val="da-DK"/>
        </w:rPr>
        <w:t xml:space="preserve"> miliardë lekë</w:t>
      </w:r>
      <w:bookmarkEnd w:id="136"/>
      <w:r w:rsidR="00166114">
        <w:rPr>
          <w:rStyle w:val="None"/>
          <w:rFonts w:ascii="Times New Roman" w:hAnsi="Times New Roman" w:cs="Times New Roman"/>
          <w:color w:val="auto"/>
          <w:szCs w:val="24"/>
          <w:lang w:val="da-DK"/>
        </w:rPr>
        <w:t>.</w:t>
      </w:r>
    </w:p>
    <w:p w14:paraId="10E03BFC" w14:textId="77777777" w:rsidR="00E421BF" w:rsidRDefault="00E421BF" w:rsidP="001A7963">
      <w:pPr>
        <w:spacing w:line="276" w:lineRule="auto"/>
        <w:jc w:val="both"/>
        <w:rPr>
          <w:rStyle w:val="None"/>
          <w:rFonts w:ascii="Times New Roman" w:hAnsi="Times New Roman" w:cs="Times New Roman"/>
          <w:color w:val="auto"/>
          <w:szCs w:val="24"/>
          <w:lang w:val="da-DK"/>
        </w:rPr>
      </w:pPr>
    </w:p>
    <w:p w14:paraId="59084966" w14:textId="77777777" w:rsidR="00B44136" w:rsidRPr="00727831" w:rsidRDefault="00B44136" w:rsidP="00B44136">
      <w:pPr>
        <w:spacing w:before="100" w:beforeAutospacing="1" w:after="100" w:afterAutospacing="1" w:line="276" w:lineRule="auto"/>
        <w:contextualSpacing w:val="0"/>
        <w:jc w:val="both"/>
        <w:outlineLvl w:val="2"/>
        <w:rPr>
          <w:rFonts w:ascii="Times New Roman" w:eastAsia="Times New Roman" w:hAnsi="Times New Roman" w:cs="Times New Roman"/>
          <w:b/>
          <w:bCs/>
          <w:color w:val="auto"/>
          <w:szCs w:val="24"/>
          <w:lang w:val="da-DK" w:eastAsia="en-US"/>
        </w:rPr>
      </w:pPr>
      <w:bookmarkStart w:id="140" w:name="_Toc209533678"/>
      <w:r w:rsidRPr="00727831">
        <w:rPr>
          <w:rFonts w:ascii="Times New Roman" w:eastAsia="Times New Roman" w:hAnsi="Times New Roman" w:cs="Times New Roman"/>
          <w:b/>
          <w:bCs/>
          <w:color w:val="auto"/>
          <w:szCs w:val="24"/>
          <w:lang w:val="da-DK" w:eastAsia="en-US"/>
        </w:rPr>
        <w:t>Efekti i Ndërveprimit</w:t>
      </w:r>
      <w:bookmarkEnd w:id="140"/>
    </w:p>
    <w:p w14:paraId="2DF4B468" w14:textId="373705CC" w:rsidR="00B44136" w:rsidRPr="00BD55C1" w:rsidRDefault="00B44136" w:rsidP="00B44136">
      <w:pPr>
        <w:spacing w:before="100" w:beforeAutospacing="1" w:after="100" w:afterAutospacing="1" w:line="276" w:lineRule="auto"/>
        <w:contextualSpacing w:val="0"/>
        <w:jc w:val="both"/>
        <w:rPr>
          <w:rFonts w:ascii="Times New Roman" w:eastAsia="Times New Roman" w:hAnsi="Times New Roman" w:cs="Times New Roman"/>
          <w:color w:val="auto"/>
          <w:szCs w:val="24"/>
          <w:lang w:val="en-US" w:eastAsia="en-US"/>
        </w:rPr>
      </w:pPr>
      <w:r w:rsidRPr="00727831">
        <w:rPr>
          <w:rFonts w:ascii="Times New Roman" w:eastAsia="Times New Roman" w:hAnsi="Times New Roman" w:cs="Times New Roman"/>
          <w:color w:val="auto"/>
          <w:szCs w:val="24"/>
          <w:lang w:val="da-DK" w:eastAsia="en-US"/>
        </w:rPr>
        <w:t xml:space="preserve">Efekti i ndërveprimit tregon ndikimin që do të kishte në buxhet heqja e të gjitha lehtësirave dhe trajtimeve të diferencuara tatimore në të njëjtën kohë (skenari i pajtueshmërisë së plotë), krahasuar me ndikimin që ka heqja e secilës prej tyre në veçanti. </w:t>
      </w:r>
      <w:proofErr w:type="spellStart"/>
      <w:r w:rsidRPr="00BD55C1">
        <w:rPr>
          <w:rFonts w:ascii="Times New Roman" w:eastAsia="Times New Roman" w:hAnsi="Times New Roman" w:cs="Times New Roman"/>
          <w:color w:val="auto"/>
          <w:szCs w:val="24"/>
          <w:lang w:val="en-US" w:eastAsia="en-US"/>
        </w:rPr>
        <w:t>Në</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këtë</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skenar</w:t>
      </w:r>
      <w:proofErr w:type="spellEnd"/>
      <w:r w:rsidRPr="00BD55C1">
        <w:rPr>
          <w:rFonts w:ascii="Times New Roman" w:eastAsia="Times New Roman" w:hAnsi="Times New Roman" w:cs="Times New Roman"/>
          <w:color w:val="auto"/>
          <w:szCs w:val="24"/>
          <w:lang w:val="en-US" w:eastAsia="en-US"/>
        </w:rPr>
        <w:t>:</w:t>
      </w:r>
    </w:p>
    <w:p w14:paraId="1FB9D845" w14:textId="77777777" w:rsidR="00B44136" w:rsidRPr="00BD55C1" w:rsidRDefault="00B44136" w:rsidP="00D00608">
      <w:pPr>
        <w:numPr>
          <w:ilvl w:val="0"/>
          <w:numId w:val="44"/>
        </w:numPr>
        <w:spacing w:before="100" w:beforeAutospacing="1" w:after="100" w:afterAutospacing="1" w:line="276" w:lineRule="auto"/>
        <w:contextualSpacing w:val="0"/>
        <w:jc w:val="both"/>
        <w:rPr>
          <w:rFonts w:ascii="Times New Roman" w:eastAsia="Times New Roman" w:hAnsi="Times New Roman" w:cs="Times New Roman"/>
          <w:color w:val="auto"/>
          <w:szCs w:val="24"/>
          <w:lang w:val="en-US" w:eastAsia="en-US"/>
        </w:rPr>
      </w:pPr>
      <w:proofErr w:type="spellStart"/>
      <w:r w:rsidRPr="00BD55C1">
        <w:rPr>
          <w:rFonts w:ascii="Times New Roman" w:eastAsia="Times New Roman" w:hAnsi="Times New Roman" w:cs="Times New Roman"/>
          <w:color w:val="auto"/>
          <w:szCs w:val="24"/>
          <w:lang w:val="en-US" w:eastAsia="en-US"/>
        </w:rPr>
        <w:t>të</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gjitha</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transaksionet</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në</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ekonomi</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trajtohen</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si</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të</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tatueshme</w:t>
      </w:r>
      <w:proofErr w:type="spellEnd"/>
      <w:r w:rsidRPr="00BD55C1">
        <w:rPr>
          <w:rFonts w:ascii="Times New Roman" w:eastAsia="Times New Roman" w:hAnsi="Times New Roman" w:cs="Times New Roman"/>
          <w:color w:val="auto"/>
          <w:szCs w:val="24"/>
          <w:lang w:val="en-US" w:eastAsia="en-US"/>
        </w:rPr>
        <w:t xml:space="preserve"> (pa </w:t>
      </w:r>
      <w:proofErr w:type="spellStart"/>
      <w:r w:rsidRPr="00BD55C1">
        <w:rPr>
          <w:rFonts w:ascii="Times New Roman" w:eastAsia="Times New Roman" w:hAnsi="Times New Roman" w:cs="Times New Roman"/>
          <w:color w:val="auto"/>
          <w:szCs w:val="24"/>
          <w:lang w:val="en-US" w:eastAsia="en-US"/>
        </w:rPr>
        <w:t>përjashtime</w:t>
      </w:r>
      <w:proofErr w:type="spellEnd"/>
      <w:r w:rsidRPr="00BD55C1">
        <w:rPr>
          <w:rFonts w:ascii="Times New Roman" w:eastAsia="Times New Roman" w:hAnsi="Times New Roman" w:cs="Times New Roman"/>
          <w:color w:val="auto"/>
          <w:szCs w:val="24"/>
          <w:lang w:val="en-US" w:eastAsia="en-US"/>
        </w:rPr>
        <w:t>),</w:t>
      </w:r>
    </w:p>
    <w:p w14:paraId="37AA846B" w14:textId="77777777" w:rsidR="00B44136" w:rsidRPr="00BD55C1" w:rsidRDefault="00B44136" w:rsidP="00D00608">
      <w:pPr>
        <w:numPr>
          <w:ilvl w:val="0"/>
          <w:numId w:val="44"/>
        </w:numPr>
        <w:spacing w:before="100" w:beforeAutospacing="1" w:after="100" w:afterAutospacing="1" w:line="276" w:lineRule="auto"/>
        <w:contextualSpacing w:val="0"/>
        <w:jc w:val="both"/>
        <w:rPr>
          <w:rFonts w:ascii="Times New Roman" w:eastAsia="Times New Roman" w:hAnsi="Times New Roman" w:cs="Times New Roman"/>
          <w:color w:val="auto"/>
          <w:szCs w:val="24"/>
          <w:lang w:val="en-US" w:eastAsia="en-US"/>
        </w:rPr>
      </w:pPr>
      <w:proofErr w:type="spellStart"/>
      <w:r w:rsidRPr="00BD55C1">
        <w:rPr>
          <w:rFonts w:ascii="Times New Roman" w:eastAsia="Times New Roman" w:hAnsi="Times New Roman" w:cs="Times New Roman"/>
          <w:color w:val="auto"/>
          <w:szCs w:val="24"/>
          <w:lang w:val="en-US" w:eastAsia="en-US"/>
        </w:rPr>
        <w:lastRenderedPageBreak/>
        <w:t>të</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gjitha</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furnizimet</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tatohen</w:t>
      </w:r>
      <w:proofErr w:type="spellEnd"/>
      <w:r w:rsidRPr="00BD55C1">
        <w:rPr>
          <w:rFonts w:ascii="Times New Roman" w:eastAsia="Times New Roman" w:hAnsi="Times New Roman" w:cs="Times New Roman"/>
          <w:color w:val="auto"/>
          <w:szCs w:val="24"/>
          <w:lang w:val="en-US" w:eastAsia="en-US"/>
        </w:rPr>
        <w:t xml:space="preserve"> me </w:t>
      </w:r>
      <w:proofErr w:type="spellStart"/>
      <w:r w:rsidRPr="00BD55C1">
        <w:rPr>
          <w:rFonts w:ascii="Times New Roman" w:eastAsia="Times New Roman" w:hAnsi="Times New Roman" w:cs="Times New Roman"/>
          <w:color w:val="auto"/>
          <w:szCs w:val="24"/>
          <w:lang w:val="en-US" w:eastAsia="en-US"/>
        </w:rPr>
        <w:t>normën</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standarde</w:t>
      </w:r>
      <w:proofErr w:type="spellEnd"/>
      <w:r w:rsidRPr="00BD55C1">
        <w:rPr>
          <w:rFonts w:ascii="Times New Roman" w:eastAsia="Times New Roman" w:hAnsi="Times New Roman" w:cs="Times New Roman"/>
          <w:color w:val="auto"/>
          <w:szCs w:val="24"/>
          <w:lang w:val="en-US" w:eastAsia="en-US"/>
        </w:rPr>
        <w:t xml:space="preserve"> 20% (pa norma </w:t>
      </w:r>
      <w:proofErr w:type="spellStart"/>
      <w:r w:rsidRPr="00BD55C1">
        <w:rPr>
          <w:rFonts w:ascii="Times New Roman" w:eastAsia="Times New Roman" w:hAnsi="Times New Roman" w:cs="Times New Roman"/>
          <w:color w:val="auto"/>
          <w:szCs w:val="24"/>
          <w:lang w:val="en-US" w:eastAsia="en-US"/>
        </w:rPr>
        <w:t>të</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reduktuara</w:t>
      </w:r>
      <w:proofErr w:type="spellEnd"/>
      <w:r w:rsidRPr="00BD55C1">
        <w:rPr>
          <w:rFonts w:ascii="Times New Roman" w:eastAsia="Times New Roman" w:hAnsi="Times New Roman" w:cs="Times New Roman"/>
          <w:color w:val="auto"/>
          <w:szCs w:val="24"/>
          <w:lang w:val="en-US" w:eastAsia="en-US"/>
        </w:rPr>
        <w:t>),</w:t>
      </w:r>
    </w:p>
    <w:p w14:paraId="23A6BCF0" w14:textId="77777777" w:rsidR="00B44136" w:rsidRPr="00BD55C1" w:rsidRDefault="00B44136" w:rsidP="00D00608">
      <w:pPr>
        <w:numPr>
          <w:ilvl w:val="0"/>
          <w:numId w:val="44"/>
        </w:numPr>
        <w:spacing w:before="100" w:beforeAutospacing="1" w:after="100" w:afterAutospacing="1" w:line="276" w:lineRule="auto"/>
        <w:contextualSpacing w:val="0"/>
        <w:jc w:val="both"/>
        <w:rPr>
          <w:rFonts w:ascii="Times New Roman" w:eastAsia="Times New Roman" w:hAnsi="Times New Roman" w:cs="Times New Roman"/>
          <w:color w:val="auto"/>
          <w:szCs w:val="24"/>
          <w:lang w:val="en-US" w:eastAsia="en-US"/>
        </w:rPr>
      </w:pPr>
      <w:proofErr w:type="spellStart"/>
      <w:r w:rsidRPr="00BD55C1">
        <w:rPr>
          <w:rFonts w:ascii="Times New Roman" w:eastAsia="Times New Roman" w:hAnsi="Times New Roman" w:cs="Times New Roman"/>
          <w:color w:val="auto"/>
          <w:szCs w:val="24"/>
          <w:lang w:val="en-US" w:eastAsia="en-US"/>
        </w:rPr>
        <w:t>pragu</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i</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regjistrimit</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për</w:t>
      </w:r>
      <w:proofErr w:type="spellEnd"/>
      <w:r w:rsidRPr="00BD55C1">
        <w:rPr>
          <w:rFonts w:ascii="Times New Roman" w:eastAsia="Times New Roman" w:hAnsi="Times New Roman" w:cs="Times New Roman"/>
          <w:color w:val="auto"/>
          <w:szCs w:val="24"/>
          <w:lang w:val="en-US" w:eastAsia="en-US"/>
        </w:rPr>
        <w:t xml:space="preserve"> TVSH </w:t>
      </w:r>
      <w:proofErr w:type="spellStart"/>
      <w:r w:rsidRPr="00BD55C1">
        <w:rPr>
          <w:rFonts w:ascii="Times New Roman" w:eastAsia="Times New Roman" w:hAnsi="Times New Roman" w:cs="Times New Roman"/>
          <w:color w:val="auto"/>
          <w:szCs w:val="24"/>
          <w:lang w:val="en-US" w:eastAsia="en-US"/>
        </w:rPr>
        <w:t>është</w:t>
      </w:r>
      <w:proofErr w:type="spellEnd"/>
      <w:r w:rsidRPr="00BD55C1">
        <w:rPr>
          <w:rFonts w:ascii="Times New Roman" w:eastAsia="Times New Roman" w:hAnsi="Times New Roman" w:cs="Times New Roman"/>
          <w:color w:val="auto"/>
          <w:szCs w:val="24"/>
          <w:lang w:val="en-US" w:eastAsia="en-US"/>
        </w:rPr>
        <w:t xml:space="preserve"> zero.</w:t>
      </w:r>
    </w:p>
    <w:p w14:paraId="4EAB0247" w14:textId="7F85F432" w:rsidR="00B44136" w:rsidRPr="00BD55C1" w:rsidRDefault="00B44136" w:rsidP="00B44136">
      <w:pPr>
        <w:spacing w:before="100" w:beforeAutospacing="1" w:after="100" w:afterAutospacing="1" w:line="276" w:lineRule="auto"/>
        <w:contextualSpacing w:val="0"/>
        <w:jc w:val="both"/>
        <w:rPr>
          <w:rFonts w:ascii="Times New Roman" w:eastAsia="Times New Roman" w:hAnsi="Times New Roman" w:cs="Times New Roman"/>
          <w:color w:val="auto"/>
          <w:szCs w:val="24"/>
          <w:lang w:val="en-US" w:eastAsia="en-US"/>
        </w:rPr>
      </w:pPr>
      <w:proofErr w:type="spellStart"/>
      <w:r w:rsidRPr="00BD55C1">
        <w:rPr>
          <w:rFonts w:ascii="Times New Roman" w:eastAsia="Times New Roman" w:hAnsi="Times New Roman" w:cs="Times New Roman"/>
          <w:color w:val="auto"/>
          <w:szCs w:val="24"/>
          <w:lang w:val="en-US" w:eastAsia="en-US"/>
        </w:rPr>
        <w:t>Në</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këto</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kushte</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modeli</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parashikon</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rreth</w:t>
      </w:r>
      <w:proofErr w:type="spellEnd"/>
      <w:r w:rsidRPr="00BD55C1">
        <w:rPr>
          <w:rFonts w:ascii="Times New Roman" w:eastAsia="Times New Roman" w:hAnsi="Times New Roman" w:cs="Times New Roman"/>
          <w:color w:val="auto"/>
          <w:szCs w:val="24"/>
          <w:lang w:val="en-US" w:eastAsia="en-US"/>
        </w:rPr>
        <w:t xml:space="preserve"> </w:t>
      </w:r>
      <w:r w:rsidRPr="00BD55C1">
        <w:rPr>
          <w:rFonts w:ascii="Times New Roman" w:eastAsia="Times New Roman" w:hAnsi="Times New Roman" w:cs="Times New Roman"/>
          <w:b/>
          <w:bCs/>
          <w:color w:val="auto"/>
          <w:szCs w:val="24"/>
          <w:lang w:val="en-US" w:eastAsia="en-US"/>
        </w:rPr>
        <w:t>+35.</w:t>
      </w:r>
      <w:r w:rsidR="00CD0889">
        <w:rPr>
          <w:rFonts w:ascii="Times New Roman" w:eastAsia="Times New Roman" w:hAnsi="Times New Roman" w:cs="Times New Roman"/>
          <w:b/>
          <w:bCs/>
          <w:color w:val="auto"/>
          <w:szCs w:val="24"/>
          <w:lang w:val="en-US" w:eastAsia="en-US"/>
        </w:rPr>
        <w:t>5</w:t>
      </w:r>
      <w:r w:rsidRPr="00BD55C1">
        <w:rPr>
          <w:rFonts w:ascii="Times New Roman" w:eastAsia="Times New Roman" w:hAnsi="Times New Roman" w:cs="Times New Roman"/>
          <w:b/>
          <w:bCs/>
          <w:color w:val="auto"/>
          <w:szCs w:val="24"/>
          <w:lang w:val="en-US" w:eastAsia="en-US"/>
        </w:rPr>
        <w:t xml:space="preserve"> </w:t>
      </w:r>
      <w:proofErr w:type="spellStart"/>
      <w:r w:rsidRPr="00BD55C1">
        <w:rPr>
          <w:rFonts w:ascii="Times New Roman" w:eastAsia="Times New Roman" w:hAnsi="Times New Roman" w:cs="Times New Roman"/>
          <w:b/>
          <w:bCs/>
          <w:color w:val="auto"/>
          <w:szCs w:val="24"/>
          <w:lang w:val="en-US" w:eastAsia="en-US"/>
        </w:rPr>
        <w:t>miliardë</w:t>
      </w:r>
      <w:proofErr w:type="spellEnd"/>
      <w:r w:rsidRPr="00BD55C1">
        <w:rPr>
          <w:rFonts w:ascii="Times New Roman" w:eastAsia="Times New Roman" w:hAnsi="Times New Roman" w:cs="Times New Roman"/>
          <w:b/>
          <w:bCs/>
          <w:color w:val="auto"/>
          <w:szCs w:val="24"/>
          <w:lang w:val="en-US" w:eastAsia="en-US"/>
        </w:rPr>
        <w:t xml:space="preserve"> </w:t>
      </w:r>
      <w:proofErr w:type="spellStart"/>
      <w:r w:rsidRPr="00BD55C1">
        <w:rPr>
          <w:rFonts w:ascii="Times New Roman" w:eastAsia="Times New Roman" w:hAnsi="Times New Roman" w:cs="Times New Roman"/>
          <w:b/>
          <w:bCs/>
          <w:color w:val="auto"/>
          <w:szCs w:val="24"/>
          <w:lang w:val="en-US" w:eastAsia="en-US"/>
        </w:rPr>
        <w:t>lekë</w:t>
      </w:r>
      <w:proofErr w:type="spellEnd"/>
      <w:r w:rsidRPr="00BD55C1">
        <w:rPr>
          <w:rFonts w:ascii="Times New Roman" w:eastAsia="Times New Roman" w:hAnsi="Times New Roman" w:cs="Times New Roman"/>
          <w:b/>
          <w:bCs/>
          <w:color w:val="auto"/>
          <w:szCs w:val="24"/>
          <w:lang w:val="en-US" w:eastAsia="en-US"/>
        </w:rPr>
        <w:t xml:space="preserve"> </w:t>
      </w:r>
      <w:proofErr w:type="spellStart"/>
      <w:r w:rsidRPr="00BD55C1">
        <w:rPr>
          <w:rFonts w:ascii="Times New Roman" w:eastAsia="Times New Roman" w:hAnsi="Times New Roman" w:cs="Times New Roman"/>
          <w:b/>
          <w:bCs/>
          <w:color w:val="auto"/>
          <w:szCs w:val="24"/>
          <w:lang w:val="en-US" w:eastAsia="en-US"/>
        </w:rPr>
        <w:t>të</w:t>
      </w:r>
      <w:proofErr w:type="spellEnd"/>
      <w:r w:rsidRPr="00BD55C1">
        <w:rPr>
          <w:rFonts w:ascii="Times New Roman" w:eastAsia="Times New Roman" w:hAnsi="Times New Roman" w:cs="Times New Roman"/>
          <w:b/>
          <w:bCs/>
          <w:color w:val="auto"/>
          <w:szCs w:val="24"/>
          <w:lang w:val="en-US" w:eastAsia="en-US"/>
        </w:rPr>
        <w:t xml:space="preserve"> </w:t>
      </w:r>
      <w:proofErr w:type="spellStart"/>
      <w:r w:rsidRPr="00BD55C1">
        <w:rPr>
          <w:rFonts w:ascii="Times New Roman" w:eastAsia="Times New Roman" w:hAnsi="Times New Roman" w:cs="Times New Roman"/>
          <w:b/>
          <w:bCs/>
          <w:color w:val="auto"/>
          <w:szCs w:val="24"/>
          <w:lang w:val="en-US" w:eastAsia="en-US"/>
        </w:rPr>
        <w:t>ardhura</w:t>
      </w:r>
      <w:proofErr w:type="spellEnd"/>
      <w:r w:rsidRPr="00BD55C1">
        <w:rPr>
          <w:rFonts w:ascii="Times New Roman" w:eastAsia="Times New Roman" w:hAnsi="Times New Roman" w:cs="Times New Roman"/>
          <w:b/>
          <w:bCs/>
          <w:color w:val="auto"/>
          <w:szCs w:val="24"/>
          <w:lang w:val="en-US" w:eastAsia="en-US"/>
        </w:rPr>
        <w:t xml:space="preserve"> </w:t>
      </w:r>
      <w:proofErr w:type="spellStart"/>
      <w:r w:rsidRPr="00BD55C1">
        <w:rPr>
          <w:rFonts w:ascii="Times New Roman" w:eastAsia="Times New Roman" w:hAnsi="Times New Roman" w:cs="Times New Roman"/>
          <w:b/>
          <w:bCs/>
          <w:color w:val="auto"/>
          <w:szCs w:val="24"/>
          <w:lang w:val="en-US" w:eastAsia="en-US"/>
        </w:rPr>
        <w:t>shtesë</w:t>
      </w:r>
      <w:proofErr w:type="spellEnd"/>
      <w:r w:rsidRPr="00BD55C1">
        <w:rPr>
          <w:rFonts w:ascii="Times New Roman" w:eastAsia="Times New Roman" w:hAnsi="Times New Roman" w:cs="Times New Roman"/>
          <w:b/>
          <w:bCs/>
          <w:color w:val="auto"/>
          <w:szCs w:val="24"/>
          <w:lang w:val="en-US" w:eastAsia="en-US"/>
        </w:rPr>
        <w:t xml:space="preserve"> </w:t>
      </w:r>
      <w:proofErr w:type="spellStart"/>
      <w:r w:rsidRPr="00BD55C1">
        <w:rPr>
          <w:rFonts w:ascii="Times New Roman" w:eastAsia="Times New Roman" w:hAnsi="Times New Roman" w:cs="Times New Roman"/>
          <w:b/>
          <w:bCs/>
          <w:color w:val="auto"/>
          <w:szCs w:val="24"/>
          <w:lang w:val="en-US" w:eastAsia="en-US"/>
        </w:rPr>
        <w:t>për</w:t>
      </w:r>
      <w:proofErr w:type="spellEnd"/>
      <w:r w:rsidRPr="00BD55C1">
        <w:rPr>
          <w:rFonts w:ascii="Times New Roman" w:eastAsia="Times New Roman" w:hAnsi="Times New Roman" w:cs="Times New Roman"/>
          <w:b/>
          <w:bCs/>
          <w:color w:val="auto"/>
          <w:szCs w:val="24"/>
          <w:lang w:val="en-US" w:eastAsia="en-US"/>
        </w:rPr>
        <w:t xml:space="preserve"> </w:t>
      </w:r>
      <w:proofErr w:type="spellStart"/>
      <w:r w:rsidRPr="00BD55C1">
        <w:rPr>
          <w:rFonts w:ascii="Times New Roman" w:eastAsia="Times New Roman" w:hAnsi="Times New Roman" w:cs="Times New Roman"/>
          <w:b/>
          <w:bCs/>
          <w:color w:val="auto"/>
          <w:szCs w:val="24"/>
          <w:lang w:val="en-US" w:eastAsia="en-US"/>
        </w:rPr>
        <w:t>vitin</w:t>
      </w:r>
      <w:proofErr w:type="spellEnd"/>
      <w:r w:rsidRPr="00BD55C1">
        <w:rPr>
          <w:rFonts w:ascii="Times New Roman" w:eastAsia="Times New Roman" w:hAnsi="Times New Roman" w:cs="Times New Roman"/>
          <w:b/>
          <w:bCs/>
          <w:color w:val="auto"/>
          <w:szCs w:val="24"/>
          <w:lang w:val="en-US" w:eastAsia="en-US"/>
        </w:rPr>
        <w:t xml:space="preserve"> 2023</w:t>
      </w:r>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dhe</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rreth</w:t>
      </w:r>
      <w:proofErr w:type="spellEnd"/>
      <w:r w:rsidRPr="00BD55C1">
        <w:rPr>
          <w:rFonts w:ascii="Times New Roman" w:eastAsia="Times New Roman" w:hAnsi="Times New Roman" w:cs="Times New Roman"/>
          <w:color w:val="auto"/>
          <w:szCs w:val="24"/>
          <w:lang w:val="en-US" w:eastAsia="en-US"/>
        </w:rPr>
        <w:t xml:space="preserve"> </w:t>
      </w:r>
      <w:r w:rsidRPr="00BD55C1">
        <w:rPr>
          <w:rFonts w:ascii="Times New Roman" w:eastAsia="Times New Roman" w:hAnsi="Times New Roman" w:cs="Times New Roman"/>
          <w:b/>
          <w:bCs/>
          <w:color w:val="auto"/>
          <w:szCs w:val="24"/>
          <w:lang w:val="en-US" w:eastAsia="en-US"/>
        </w:rPr>
        <w:t>+3</w:t>
      </w:r>
      <w:r w:rsidR="00CD0889">
        <w:rPr>
          <w:rFonts w:ascii="Times New Roman" w:eastAsia="Times New Roman" w:hAnsi="Times New Roman" w:cs="Times New Roman"/>
          <w:b/>
          <w:bCs/>
          <w:color w:val="auto"/>
          <w:szCs w:val="24"/>
          <w:lang w:val="en-US" w:eastAsia="en-US"/>
        </w:rPr>
        <w:t>9</w:t>
      </w:r>
      <w:r w:rsidRPr="00BD55C1">
        <w:rPr>
          <w:rFonts w:ascii="Times New Roman" w:eastAsia="Times New Roman" w:hAnsi="Times New Roman" w:cs="Times New Roman"/>
          <w:b/>
          <w:bCs/>
          <w:color w:val="auto"/>
          <w:szCs w:val="24"/>
          <w:lang w:val="en-US" w:eastAsia="en-US"/>
        </w:rPr>
        <w:t>.</w:t>
      </w:r>
      <w:r w:rsidR="00CD0889">
        <w:rPr>
          <w:rFonts w:ascii="Times New Roman" w:eastAsia="Times New Roman" w:hAnsi="Times New Roman" w:cs="Times New Roman"/>
          <w:b/>
          <w:bCs/>
          <w:color w:val="auto"/>
          <w:szCs w:val="24"/>
          <w:lang w:val="en-US" w:eastAsia="en-US"/>
        </w:rPr>
        <w:t>2</w:t>
      </w:r>
      <w:r w:rsidRPr="00BD55C1">
        <w:rPr>
          <w:rFonts w:ascii="Times New Roman" w:eastAsia="Times New Roman" w:hAnsi="Times New Roman" w:cs="Times New Roman"/>
          <w:b/>
          <w:bCs/>
          <w:color w:val="auto"/>
          <w:szCs w:val="24"/>
          <w:lang w:val="en-US" w:eastAsia="en-US"/>
        </w:rPr>
        <w:t xml:space="preserve"> </w:t>
      </w:r>
      <w:proofErr w:type="spellStart"/>
      <w:r w:rsidRPr="00BD55C1">
        <w:rPr>
          <w:rFonts w:ascii="Times New Roman" w:eastAsia="Times New Roman" w:hAnsi="Times New Roman" w:cs="Times New Roman"/>
          <w:b/>
          <w:bCs/>
          <w:color w:val="auto"/>
          <w:szCs w:val="24"/>
          <w:lang w:val="en-US" w:eastAsia="en-US"/>
        </w:rPr>
        <w:t>miliardë</w:t>
      </w:r>
      <w:proofErr w:type="spellEnd"/>
      <w:r w:rsidRPr="00BD55C1">
        <w:rPr>
          <w:rFonts w:ascii="Times New Roman" w:eastAsia="Times New Roman" w:hAnsi="Times New Roman" w:cs="Times New Roman"/>
          <w:b/>
          <w:bCs/>
          <w:color w:val="auto"/>
          <w:szCs w:val="24"/>
          <w:lang w:val="en-US" w:eastAsia="en-US"/>
        </w:rPr>
        <w:t xml:space="preserve"> </w:t>
      </w:r>
      <w:proofErr w:type="spellStart"/>
      <w:r w:rsidRPr="00BD55C1">
        <w:rPr>
          <w:rFonts w:ascii="Times New Roman" w:eastAsia="Times New Roman" w:hAnsi="Times New Roman" w:cs="Times New Roman"/>
          <w:b/>
          <w:bCs/>
          <w:color w:val="auto"/>
          <w:szCs w:val="24"/>
          <w:lang w:val="en-US" w:eastAsia="en-US"/>
        </w:rPr>
        <w:t>lekë</w:t>
      </w:r>
      <w:proofErr w:type="spellEnd"/>
      <w:r w:rsidRPr="00BD55C1">
        <w:rPr>
          <w:rFonts w:ascii="Times New Roman" w:eastAsia="Times New Roman" w:hAnsi="Times New Roman" w:cs="Times New Roman"/>
          <w:b/>
          <w:bCs/>
          <w:color w:val="auto"/>
          <w:szCs w:val="24"/>
          <w:lang w:val="en-US" w:eastAsia="en-US"/>
        </w:rPr>
        <w:t xml:space="preserve"> </w:t>
      </w:r>
      <w:proofErr w:type="spellStart"/>
      <w:r w:rsidRPr="00BD55C1">
        <w:rPr>
          <w:rFonts w:ascii="Times New Roman" w:eastAsia="Times New Roman" w:hAnsi="Times New Roman" w:cs="Times New Roman"/>
          <w:b/>
          <w:bCs/>
          <w:color w:val="auto"/>
          <w:szCs w:val="24"/>
          <w:lang w:val="en-US" w:eastAsia="en-US"/>
        </w:rPr>
        <w:t>për</w:t>
      </w:r>
      <w:proofErr w:type="spellEnd"/>
      <w:r w:rsidRPr="00BD55C1">
        <w:rPr>
          <w:rFonts w:ascii="Times New Roman" w:eastAsia="Times New Roman" w:hAnsi="Times New Roman" w:cs="Times New Roman"/>
          <w:b/>
          <w:bCs/>
          <w:color w:val="auto"/>
          <w:szCs w:val="24"/>
          <w:lang w:val="en-US" w:eastAsia="en-US"/>
        </w:rPr>
        <w:t xml:space="preserve"> </w:t>
      </w:r>
      <w:proofErr w:type="spellStart"/>
      <w:r w:rsidRPr="00BD55C1">
        <w:rPr>
          <w:rFonts w:ascii="Times New Roman" w:eastAsia="Times New Roman" w:hAnsi="Times New Roman" w:cs="Times New Roman"/>
          <w:b/>
          <w:bCs/>
          <w:color w:val="auto"/>
          <w:szCs w:val="24"/>
          <w:lang w:val="en-US" w:eastAsia="en-US"/>
        </w:rPr>
        <w:t>vitin</w:t>
      </w:r>
      <w:proofErr w:type="spellEnd"/>
      <w:r w:rsidRPr="00BD55C1">
        <w:rPr>
          <w:rFonts w:ascii="Times New Roman" w:eastAsia="Times New Roman" w:hAnsi="Times New Roman" w:cs="Times New Roman"/>
          <w:b/>
          <w:bCs/>
          <w:color w:val="auto"/>
          <w:szCs w:val="24"/>
          <w:lang w:val="en-US" w:eastAsia="en-US"/>
        </w:rPr>
        <w:t xml:space="preserve"> 2024</w:t>
      </w:r>
      <w:r w:rsidRPr="00BD55C1">
        <w:rPr>
          <w:rFonts w:ascii="Times New Roman" w:eastAsia="Times New Roman" w:hAnsi="Times New Roman" w:cs="Times New Roman"/>
          <w:color w:val="auto"/>
          <w:szCs w:val="24"/>
          <w:lang w:val="en-US" w:eastAsia="en-US"/>
        </w:rPr>
        <w:t>.</w:t>
      </w:r>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Ndërkohë</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efekti</w:t>
      </w:r>
      <w:proofErr w:type="spellEnd"/>
      <w:r>
        <w:rPr>
          <w:rFonts w:ascii="Times New Roman" w:eastAsia="Times New Roman" w:hAnsi="Times New Roman" w:cs="Times New Roman"/>
          <w:color w:val="auto"/>
          <w:szCs w:val="24"/>
          <w:lang w:val="en-US" w:eastAsia="en-US"/>
        </w:rPr>
        <w:t xml:space="preserve"> total </w:t>
      </w:r>
      <w:proofErr w:type="spellStart"/>
      <w:r>
        <w:rPr>
          <w:rFonts w:ascii="Times New Roman" w:eastAsia="Times New Roman" w:hAnsi="Times New Roman" w:cs="Times New Roman"/>
          <w:color w:val="auto"/>
          <w:szCs w:val="24"/>
          <w:lang w:val="en-US" w:eastAsia="en-US"/>
        </w:rPr>
        <w:t>i</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tyre</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simulimi</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veçmas</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është</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rreth</w:t>
      </w:r>
      <w:proofErr w:type="spellEnd"/>
      <w:r>
        <w:rPr>
          <w:rFonts w:ascii="Times New Roman" w:eastAsia="Times New Roman" w:hAnsi="Times New Roman" w:cs="Times New Roman"/>
          <w:color w:val="auto"/>
          <w:szCs w:val="24"/>
          <w:lang w:val="en-US" w:eastAsia="en-US"/>
        </w:rPr>
        <w:t xml:space="preserve"> 35</w:t>
      </w:r>
      <w:r w:rsidR="00CD0889">
        <w:rPr>
          <w:rFonts w:ascii="Times New Roman" w:eastAsia="Times New Roman" w:hAnsi="Times New Roman" w:cs="Times New Roman"/>
          <w:color w:val="auto"/>
          <w:szCs w:val="24"/>
          <w:lang w:val="en-US" w:eastAsia="en-US"/>
        </w:rPr>
        <w:t>.3</w:t>
      </w:r>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miliardë</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dhe</w:t>
      </w:r>
      <w:proofErr w:type="spellEnd"/>
      <w:r>
        <w:rPr>
          <w:rFonts w:ascii="Times New Roman" w:eastAsia="Times New Roman" w:hAnsi="Times New Roman" w:cs="Times New Roman"/>
          <w:color w:val="auto"/>
          <w:szCs w:val="24"/>
          <w:lang w:val="en-US" w:eastAsia="en-US"/>
        </w:rPr>
        <w:t xml:space="preserve"> 3</w:t>
      </w:r>
      <w:r w:rsidR="00CD0889">
        <w:rPr>
          <w:rFonts w:ascii="Times New Roman" w:eastAsia="Times New Roman" w:hAnsi="Times New Roman" w:cs="Times New Roman"/>
          <w:color w:val="auto"/>
          <w:szCs w:val="24"/>
          <w:lang w:val="en-US" w:eastAsia="en-US"/>
        </w:rPr>
        <w:t>9</w:t>
      </w:r>
      <w:r>
        <w:rPr>
          <w:rFonts w:ascii="Times New Roman" w:eastAsia="Times New Roman" w:hAnsi="Times New Roman" w:cs="Times New Roman"/>
          <w:color w:val="auto"/>
          <w:szCs w:val="24"/>
          <w:lang w:val="en-US" w:eastAsia="en-US"/>
        </w:rPr>
        <w:t xml:space="preserve">. 4 </w:t>
      </w:r>
      <w:proofErr w:type="spellStart"/>
      <w:r>
        <w:rPr>
          <w:rFonts w:ascii="Times New Roman" w:eastAsia="Times New Roman" w:hAnsi="Times New Roman" w:cs="Times New Roman"/>
          <w:color w:val="auto"/>
          <w:szCs w:val="24"/>
          <w:lang w:val="en-US" w:eastAsia="en-US"/>
        </w:rPr>
        <w:t>miliardë</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lekë</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përkatësisht</w:t>
      </w:r>
      <w:proofErr w:type="spellEnd"/>
      <w:r>
        <w:rPr>
          <w:rFonts w:ascii="Times New Roman" w:eastAsia="Times New Roman" w:hAnsi="Times New Roman" w:cs="Times New Roman"/>
          <w:color w:val="auto"/>
          <w:szCs w:val="24"/>
          <w:lang w:val="en-US" w:eastAsia="en-US"/>
        </w:rPr>
        <w:t xml:space="preserve"> </w:t>
      </w:r>
      <w:proofErr w:type="gramStart"/>
      <w:r>
        <w:rPr>
          <w:rFonts w:ascii="Times New Roman" w:eastAsia="Times New Roman" w:hAnsi="Times New Roman" w:cs="Times New Roman"/>
          <w:color w:val="auto"/>
          <w:szCs w:val="24"/>
          <w:lang w:val="en-US" w:eastAsia="en-US"/>
        </w:rPr>
        <w:t>( pa</w:t>
      </w:r>
      <w:proofErr w:type="gram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përfshirë</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të</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dhënat</w:t>
      </w:r>
      <w:proofErr w:type="spellEnd"/>
      <w:r>
        <w:rPr>
          <w:rFonts w:ascii="Times New Roman" w:eastAsia="Times New Roman" w:hAnsi="Times New Roman" w:cs="Times New Roman"/>
          <w:color w:val="auto"/>
          <w:szCs w:val="24"/>
          <w:lang w:val="en-US" w:eastAsia="en-US"/>
        </w:rPr>
        <w:t xml:space="preserve"> e </w:t>
      </w:r>
      <w:proofErr w:type="spellStart"/>
      <w:r>
        <w:rPr>
          <w:rFonts w:ascii="Times New Roman" w:eastAsia="Times New Roman" w:hAnsi="Times New Roman" w:cs="Times New Roman"/>
          <w:color w:val="auto"/>
          <w:szCs w:val="24"/>
          <w:lang w:val="en-US" w:eastAsia="en-US"/>
        </w:rPr>
        <w:t>efekteve</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të</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përjashtimeve</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të</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marra</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nga</w:t>
      </w:r>
      <w:proofErr w:type="spellEnd"/>
      <w:r>
        <w:rPr>
          <w:rFonts w:ascii="Times New Roman" w:eastAsia="Times New Roman" w:hAnsi="Times New Roman" w:cs="Times New Roman"/>
          <w:color w:val="auto"/>
          <w:szCs w:val="24"/>
          <w:lang w:val="en-US" w:eastAsia="en-US"/>
        </w:rPr>
        <w:t xml:space="preserve"> DPT, </w:t>
      </w:r>
      <w:proofErr w:type="spellStart"/>
      <w:r>
        <w:rPr>
          <w:rFonts w:ascii="Times New Roman" w:eastAsia="Times New Roman" w:hAnsi="Times New Roman" w:cs="Times New Roman"/>
          <w:color w:val="auto"/>
          <w:szCs w:val="24"/>
          <w:lang w:val="en-US" w:eastAsia="en-US"/>
        </w:rPr>
        <w:t>të</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cilat</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nuk</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janë</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përfshirë</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në</w:t>
      </w:r>
      <w:proofErr w:type="spellEnd"/>
      <w:r>
        <w:rPr>
          <w:rFonts w:ascii="Times New Roman" w:eastAsia="Times New Roman" w:hAnsi="Times New Roman" w:cs="Times New Roman"/>
          <w:color w:val="auto"/>
          <w:szCs w:val="24"/>
          <w:lang w:val="en-US" w:eastAsia="en-US"/>
        </w:rPr>
        <w:t xml:space="preserve"> model).  </w:t>
      </w:r>
    </w:p>
    <w:p w14:paraId="71A3D767" w14:textId="47EB3CB1" w:rsidR="00B44136" w:rsidRDefault="00B44136" w:rsidP="00B44136">
      <w:pPr>
        <w:spacing w:before="100" w:beforeAutospacing="1" w:after="100" w:afterAutospacing="1" w:line="276" w:lineRule="auto"/>
        <w:contextualSpacing w:val="0"/>
        <w:jc w:val="both"/>
        <w:rPr>
          <w:rFonts w:ascii="Times New Roman" w:eastAsia="Times New Roman" w:hAnsi="Times New Roman" w:cs="Times New Roman"/>
          <w:color w:val="auto"/>
          <w:szCs w:val="24"/>
          <w:lang w:val="en-US" w:eastAsia="en-US"/>
        </w:rPr>
      </w:pPr>
      <w:proofErr w:type="spellStart"/>
      <w:r w:rsidRPr="00BD55C1">
        <w:rPr>
          <w:rFonts w:ascii="Times New Roman" w:eastAsia="Times New Roman" w:hAnsi="Times New Roman" w:cs="Times New Roman"/>
          <w:color w:val="auto"/>
          <w:szCs w:val="24"/>
          <w:lang w:val="en-US" w:eastAsia="en-US"/>
        </w:rPr>
        <w:t>Diferenca</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ndërmjet</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dy</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rezultateve</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përfaqëson</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b/>
          <w:bCs/>
          <w:color w:val="auto"/>
          <w:szCs w:val="24"/>
          <w:lang w:val="en-US" w:eastAsia="en-US"/>
        </w:rPr>
        <w:t>efektin</w:t>
      </w:r>
      <w:proofErr w:type="spellEnd"/>
      <w:r w:rsidRPr="00BD55C1">
        <w:rPr>
          <w:rFonts w:ascii="Times New Roman" w:eastAsia="Times New Roman" w:hAnsi="Times New Roman" w:cs="Times New Roman"/>
          <w:b/>
          <w:bCs/>
          <w:color w:val="auto"/>
          <w:szCs w:val="24"/>
          <w:lang w:val="en-US" w:eastAsia="en-US"/>
        </w:rPr>
        <w:t xml:space="preserve"> e </w:t>
      </w:r>
      <w:proofErr w:type="spellStart"/>
      <w:r w:rsidRPr="00BD55C1">
        <w:rPr>
          <w:rFonts w:ascii="Times New Roman" w:eastAsia="Times New Roman" w:hAnsi="Times New Roman" w:cs="Times New Roman"/>
          <w:b/>
          <w:bCs/>
          <w:color w:val="auto"/>
          <w:szCs w:val="24"/>
          <w:lang w:val="en-US" w:eastAsia="en-US"/>
        </w:rPr>
        <w:t>ndërveprimit</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që</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është</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rreth</w:t>
      </w:r>
      <w:proofErr w:type="spellEnd"/>
      <w:r w:rsidRPr="00BD55C1">
        <w:rPr>
          <w:rFonts w:ascii="Times New Roman" w:eastAsia="Times New Roman" w:hAnsi="Times New Roman" w:cs="Times New Roman"/>
          <w:color w:val="auto"/>
          <w:szCs w:val="24"/>
          <w:lang w:val="en-US" w:eastAsia="en-US"/>
        </w:rPr>
        <w:t xml:space="preserve"> </w:t>
      </w:r>
      <w:r w:rsidRPr="00BD55C1">
        <w:rPr>
          <w:rFonts w:ascii="Times New Roman" w:eastAsia="Times New Roman" w:hAnsi="Times New Roman" w:cs="Times New Roman"/>
          <w:b/>
          <w:bCs/>
          <w:color w:val="auto"/>
          <w:szCs w:val="24"/>
          <w:lang w:val="en-US" w:eastAsia="en-US"/>
        </w:rPr>
        <w:t>+</w:t>
      </w:r>
      <w:r w:rsidR="00B1050C">
        <w:rPr>
          <w:rFonts w:ascii="Times New Roman" w:eastAsia="Times New Roman" w:hAnsi="Times New Roman" w:cs="Times New Roman"/>
          <w:b/>
          <w:bCs/>
          <w:color w:val="auto"/>
          <w:szCs w:val="24"/>
          <w:lang w:val="en-US" w:eastAsia="en-US"/>
        </w:rPr>
        <w:t>15</w:t>
      </w:r>
      <w:r w:rsidR="00CD0889">
        <w:rPr>
          <w:rFonts w:ascii="Times New Roman" w:eastAsia="Times New Roman" w:hAnsi="Times New Roman" w:cs="Times New Roman"/>
          <w:b/>
          <w:bCs/>
          <w:color w:val="auto"/>
          <w:szCs w:val="24"/>
          <w:lang w:val="en-US" w:eastAsia="en-US"/>
        </w:rPr>
        <w:t>1</w:t>
      </w:r>
      <w:r w:rsidR="00B1050C">
        <w:rPr>
          <w:rFonts w:ascii="Times New Roman" w:eastAsia="Times New Roman" w:hAnsi="Times New Roman" w:cs="Times New Roman"/>
          <w:b/>
          <w:bCs/>
          <w:color w:val="auto"/>
          <w:szCs w:val="24"/>
          <w:lang w:val="en-US" w:eastAsia="en-US"/>
        </w:rPr>
        <w:t xml:space="preserve"> </w:t>
      </w:r>
      <w:proofErr w:type="spellStart"/>
      <w:r w:rsidRPr="00BD55C1">
        <w:rPr>
          <w:rFonts w:ascii="Times New Roman" w:eastAsia="Times New Roman" w:hAnsi="Times New Roman" w:cs="Times New Roman"/>
          <w:b/>
          <w:bCs/>
          <w:color w:val="auto"/>
          <w:szCs w:val="24"/>
          <w:lang w:val="en-US" w:eastAsia="en-US"/>
        </w:rPr>
        <w:t>milionë</w:t>
      </w:r>
      <w:proofErr w:type="spellEnd"/>
      <w:r w:rsidRPr="00BD55C1">
        <w:rPr>
          <w:rFonts w:ascii="Times New Roman" w:eastAsia="Times New Roman" w:hAnsi="Times New Roman" w:cs="Times New Roman"/>
          <w:b/>
          <w:bCs/>
          <w:color w:val="auto"/>
          <w:szCs w:val="24"/>
          <w:lang w:val="en-US" w:eastAsia="en-US"/>
        </w:rPr>
        <w:t xml:space="preserve"> </w:t>
      </w:r>
      <w:proofErr w:type="spellStart"/>
      <w:r w:rsidRPr="00BD55C1">
        <w:rPr>
          <w:rFonts w:ascii="Times New Roman" w:eastAsia="Times New Roman" w:hAnsi="Times New Roman" w:cs="Times New Roman"/>
          <w:b/>
          <w:bCs/>
          <w:color w:val="auto"/>
          <w:szCs w:val="24"/>
          <w:lang w:val="en-US" w:eastAsia="en-US"/>
        </w:rPr>
        <w:t>lekë</w:t>
      </w:r>
      <w:proofErr w:type="spellEnd"/>
      <w:r w:rsidRPr="00BD55C1">
        <w:rPr>
          <w:rFonts w:ascii="Times New Roman" w:eastAsia="Times New Roman" w:hAnsi="Times New Roman" w:cs="Times New Roman"/>
          <w:b/>
          <w:bCs/>
          <w:color w:val="auto"/>
          <w:szCs w:val="24"/>
          <w:lang w:val="en-US" w:eastAsia="en-US"/>
        </w:rPr>
        <w:t xml:space="preserve"> </w:t>
      </w:r>
      <w:proofErr w:type="spellStart"/>
      <w:r w:rsidRPr="00BD55C1">
        <w:rPr>
          <w:rFonts w:ascii="Times New Roman" w:eastAsia="Times New Roman" w:hAnsi="Times New Roman" w:cs="Times New Roman"/>
          <w:b/>
          <w:bCs/>
          <w:color w:val="auto"/>
          <w:szCs w:val="24"/>
          <w:lang w:val="en-US" w:eastAsia="en-US"/>
        </w:rPr>
        <w:t>në</w:t>
      </w:r>
      <w:proofErr w:type="spellEnd"/>
      <w:r w:rsidRPr="00BD55C1">
        <w:rPr>
          <w:rFonts w:ascii="Times New Roman" w:eastAsia="Times New Roman" w:hAnsi="Times New Roman" w:cs="Times New Roman"/>
          <w:b/>
          <w:bCs/>
          <w:color w:val="auto"/>
          <w:szCs w:val="24"/>
          <w:lang w:val="en-US" w:eastAsia="en-US"/>
        </w:rPr>
        <w:t xml:space="preserve"> </w:t>
      </w:r>
      <w:proofErr w:type="spellStart"/>
      <w:r w:rsidRPr="00BD55C1">
        <w:rPr>
          <w:rFonts w:ascii="Times New Roman" w:eastAsia="Times New Roman" w:hAnsi="Times New Roman" w:cs="Times New Roman"/>
          <w:b/>
          <w:bCs/>
          <w:color w:val="auto"/>
          <w:szCs w:val="24"/>
          <w:lang w:val="en-US" w:eastAsia="en-US"/>
        </w:rPr>
        <w:t>vitin</w:t>
      </w:r>
      <w:proofErr w:type="spellEnd"/>
      <w:r w:rsidRPr="00BD55C1">
        <w:rPr>
          <w:rFonts w:ascii="Times New Roman" w:eastAsia="Times New Roman" w:hAnsi="Times New Roman" w:cs="Times New Roman"/>
          <w:b/>
          <w:bCs/>
          <w:color w:val="auto"/>
          <w:szCs w:val="24"/>
          <w:lang w:val="en-US" w:eastAsia="en-US"/>
        </w:rPr>
        <w:t xml:space="preserve"> 2023</w:t>
      </w:r>
      <w:r w:rsidRPr="00BD55C1">
        <w:rPr>
          <w:rFonts w:ascii="Times New Roman" w:eastAsia="Times New Roman" w:hAnsi="Times New Roman" w:cs="Times New Roman"/>
          <w:color w:val="auto"/>
          <w:szCs w:val="24"/>
          <w:lang w:val="en-US" w:eastAsia="en-US"/>
        </w:rPr>
        <w:t xml:space="preserve">. Ky </w:t>
      </w:r>
      <w:proofErr w:type="spellStart"/>
      <w:r>
        <w:rPr>
          <w:rFonts w:ascii="Times New Roman" w:eastAsia="Times New Roman" w:hAnsi="Times New Roman" w:cs="Times New Roman"/>
          <w:color w:val="auto"/>
          <w:szCs w:val="24"/>
          <w:lang w:val="en-US" w:eastAsia="en-US"/>
        </w:rPr>
        <w:t>tregues</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sinjalizon</w:t>
      </w:r>
      <w:proofErr w:type="spellEnd"/>
      <w:r w:rsidRPr="00BD55C1">
        <w:rPr>
          <w:rFonts w:ascii="Times New Roman" w:eastAsia="Times New Roman" w:hAnsi="Times New Roman" w:cs="Times New Roman"/>
          <w:color w:val="auto"/>
          <w:szCs w:val="24"/>
          <w:lang w:val="en-US" w:eastAsia="en-US"/>
        </w:rPr>
        <w:t xml:space="preserve"> se </w:t>
      </w:r>
      <w:proofErr w:type="spellStart"/>
      <w:r w:rsidRPr="00BD55C1">
        <w:rPr>
          <w:rFonts w:ascii="Times New Roman" w:eastAsia="Times New Roman" w:hAnsi="Times New Roman" w:cs="Times New Roman"/>
          <w:color w:val="auto"/>
          <w:szCs w:val="24"/>
          <w:lang w:val="en-US" w:eastAsia="en-US"/>
        </w:rPr>
        <w:t>heqja</w:t>
      </w:r>
      <w:proofErr w:type="spellEnd"/>
      <w:r w:rsidRPr="00BD55C1">
        <w:rPr>
          <w:rFonts w:ascii="Times New Roman" w:eastAsia="Times New Roman" w:hAnsi="Times New Roman" w:cs="Times New Roman"/>
          <w:color w:val="auto"/>
          <w:szCs w:val="24"/>
          <w:lang w:val="en-US" w:eastAsia="en-US"/>
        </w:rPr>
        <w:t xml:space="preserve"> e </w:t>
      </w:r>
      <w:proofErr w:type="spellStart"/>
      <w:r w:rsidRPr="00BD55C1">
        <w:rPr>
          <w:rFonts w:ascii="Times New Roman" w:eastAsia="Times New Roman" w:hAnsi="Times New Roman" w:cs="Times New Roman"/>
          <w:color w:val="auto"/>
          <w:szCs w:val="24"/>
          <w:lang w:val="en-US" w:eastAsia="en-US"/>
        </w:rPr>
        <w:t>njëkohshme</w:t>
      </w:r>
      <w:proofErr w:type="spellEnd"/>
      <w:r w:rsidRPr="00BD55C1">
        <w:rPr>
          <w:rFonts w:ascii="Times New Roman" w:eastAsia="Times New Roman" w:hAnsi="Times New Roman" w:cs="Times New Roman"/>
          <w:color w:val="auto"/>
          <w:szCs w:val="24"/>
          <w:lang w:val="en-US" w:eastAsia="en-US"/>
        </w:rPr>
        <w:t xml:space="preserve"> e </w:t>
      </w:r>
      <w:proofErr w:type="spellStart"/>
      <w:r w:rsidRPr="00BD55C1">
        <w:rPr>
          <w:rFonts w:ascii="Times New Roman" w:eastAsia="Times New Roman" w:hAnsi="Times New Roman" w:cs="Times New Roman"/>
          <w:color w:val="auto"/>
          <w:szCs w:val="24"/>
          <w:lang w:val="en-US" w:eastAsia="en-US"/>
        </w:rPr>
        <w:t>të</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gjitha</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lehtësirave</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tatimore</w:t>
      </w:r>
      <w:proofErr w:type="spellEnd"/>
      <w:r w:rsidRPr="00BD55C1">
        <w:rPr>
          <w:rFonts w:ascii="Times New Roman" w:eastAsia="Times New Roman" w:hAnsi="Times New Roman" w:cs="Times New Roman"/>
          <w:color w:val="auto"/>
          <w:szCs w:val="24"/>
          <w:lang w:val="en-US" w:eastAsia="en-US"/>
        </w:rPr>
        <w:t xml:space="preserve"> do </w:t>
      </w:r>
      <w:proofErr w:type="spellStart"/>
      <w:r w:rsidRPr="00BD55C1">
        <w:rPr>
          <w:rFonts w:ascii="Times New Roman" w:eastAsia="Times New Roman" w:hAnsi="Times New Roman" w:cs="Times New Roman"/>
          <w:color w:val="auto"/>
          <w:szCs w:val="24"/>
          <w:lang w:val="en-US" w:eastAsia="en-US"/>
        </w:rPr>
        <w:t>të</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sillte</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më</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shumë</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të</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ardhura</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në</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buxhet</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sesa</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shuma</w:t>
      </w:r>
      <w:proofErr w:type="spellEnd"/>
      <w:r w:rsidRPr="00BD55C1">
        <w:rPr>
          <w:rFonts w:ascii="Times New Roman" w:eastAsia="Times New Roman" w:hAnsi="Times New Roman" w:cs="Times New Roman"/>
          <w:color w:val="auto"/>
          <w:szCs w:val="24"/>
          <w:lang w:val="en-US" w:eastAsia="en-US"/>
        </w:rPr>
        <w:t xml:space="preserve"> e </w:t>
      </w:r>
      <w:proofErr w:type="spellStart"/>
      <w:r w:rsidRPr="00BD55C1">
        <w:rPr>
          <w:rFonts w:ascii="Times New Roman" w:eastAsia="Times New Roman" w:hAnsi="Times New Roman" w:cs="Times New Roman"/>
          <w:color w:val="auto"/>
          <w:szCs w:val="24"/>
          <w:lang w:val="en-US" w:eastAsia="en-US"/>
        </w:rPr>
        <w:t>thjeshtë</w:t>
      </w:r>
      <w:proofErr w:type="spellEnd"/>
      <w:r w:rsidRPr="00BD55C1">
        <w:rPr>
          <w:rFonts w:ascii="Times New Roman" w:eastAsia="Times New Roman" w:hAnsi="Times New Roman" w:cs="Times New Roman"/>
          <w:color w:val="auto"/>
          <w:szCs w:val="24"/>
          <w:lang w:val="en-US" w:eastAsia="en-US"/>
        </w:rPr>
        <w:t xml:space="preserve"> e </w:t>
      </w:r>
      <w:proofErr w:type="spellStart"/>
      <w:r w:rsidRPr="00BD55C1">
        <w:rPr>
          <w:rFonts w:ascii="Times New Roman" w:eastAsia="Times New Roman" w:hAnsi="Times New Roman" w:cs="Times New Roman"/>
          <w:color w:val="auto"/>
          <w:szCs w:val="24"/>
          <w:lang w:val="en-US" w:eastAsia="en-US"/>
        </w:rPr>
        <w:t>efekteve</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individuale</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të</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secilës</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prej</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trajtimeve</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të</w:t>
      </w:r>
      <w:proofErr w:type="spellEnd"/>
      <w:r w:rsidRPr="00BD55C1">
        <w:rPr>
          <w:rFonts w:ascii="Times New Roman" w:eastAsia="Times New Roman" w:hAnsi="Times New Roman" w:cs="Times New Roman"/>
          <w:color w:val="auto"/>
          <w:szCs w:val="24"/>
          <w:lang w:val="en-US" w:eastAsia="en-US"/>
        </w:rPr>
        <w:t xml:space="preserve"> </w:t>
      </w:r>
      <w:proofErr w:type="spellStart"/>
      <w:r w:rsidRPr="00BD55C1">
        <w:rPr>
          <w:rFonts w:ascii="Times New Roman" w:eastAsia="Times New Roman" w:hAnsi="Times New Roman" w:cs="Times New Roman"/>
          <w:color w:val="auto"/>
          <w:szCs w:val="24"/>
          <w:lang w:val="en-US" w:eastAsia="en-US"/>
        </w:rPr>
        <w:t>lehtës</w:t>
      </w:r>
      <w:r>
        <w:rPr>
          <w:rFonts w:ascii="Times New Roman" w:eastAsia="Times New Roman" w:hAnsi="Times New Roman" w:cs="Times New Roman"/>
          <w:color w:val="auto"/>
          <w:szCs w:val="24"/>
          <w:lang w:val="en-US" w:eastAsia="en-US"/>
        </w:rPr>
        <w:t>uara</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të</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tatimit</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mbi</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vlerën</w:t>
      </w:r>
      <w:proofErr w:type="spellEnd"/>
      <w:r>
        <w:rPr>
          <w:rFonts w:ascii="Times New Roman" w:eastAsia="Times New Roman" w:hAnsi="Times New Roman" w:cs="Times New Roman"/>
          <w:color w:val="auto"/>
          <w:szCs w:val="24"/>
          <w:lang w:val="en-US" w:eastAsia="en-US"/>
        </w:rPr>
        <w:t xml:space="preserve"> e </w:t>
      </w:r>
      <w:proofErr w:type="spellStart"/>
      <w:r>
        <w:rPr>
          <w:rFonts w:ascii="Times New Roman" w:eastAsia="Times New Roman" w:hAnsi="Times New Roman" w:cs="Times New Roman"/>
          <w:color w:val="auto"/>
          <w:szCs w:val="24"/>
          <w:lang w:val="en-US" w:eastAsia="en-US"/>
        </w:rPr>
        <w:t>shtuar</w:t>
      </w:r>
      <w:proofErr w:type="spellEnd"/>
      <w:r w:rsidRPr="00BD55C1">
        <w:rPr>
          <w:rFonts w:ascii="Times New Roman" w:eastAsia="Times New Roman" w:hAnsi="Times New Roman" w:cs="Times New Roman"/>
          <w:color w:val="auto"/>
          <w:szCs w:val="24"/>
          <w:lang w:val="en-US" w:eastAsia="en-US"/>
        </w:rPr>
        <w:t>.</w:t>
      </w:r>
    </w:p>
    <w:p w14:paraId="382B0C6A" w14:textId="0A917EF8" w:rsidR="00CD0889" w:rsidRPr="00BD55C1" w:rsidRDefault="00CD0889" w:rsidP="00B44136">
      <w:pPr>
        <w:spacing w:before="100" w:beforeAutospacing="1" w:after="100" w:afterAutospacing="1" w:line="276" w:lineRule="auto"/>
        <w:contextualSpacing w:val="0"/>
        <w:jc w:val="both"/>
        <w:rPr>
          <w:rFonts w:ascii="Times New Roman" w:eastAsia="Times New Roman" w:hAnsi="Times New Roman" w:cs="Times New Roman"/>
          <w:color w:val="auto"/>
          <w:szCs w:val="24"/>
          <w:lang w:val="en-US" w:eastAsia="en-US"/>
        </w:rPr>
      </w:pPr>
      <w:proofErr w:type="spellStart"/>
      <w:r>
        <w:rPr>
          <w:rFonts w:ascii="Times New Roman" w:eastAsia="Times New Roman" w:hAnsi="Times New Roman" w:cs="Times New Roman"/>
          <w:color w:val="auto"/>
          <w:szCs w:val="24"/>
          <w:lang w:val="en-US" w:eastAsia="en-US"/>
        </w:rPr>
        <w:t>Për</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vitin</w:t>
      </w:r>
      <w:proofErr w:type="spellEnd"/>
      <w:r>
        <w:rPr>
          <w:rFonts w:ascii="Times New Roman" w:eastAsia="Times New Roman" w:hAnsi="Times New Roman" w:cs="Times New Roman"/>
          <w:color w:val="auto"/>
          <w:szCs w:val="24"/>
          <w:lang w:val="en-US" w:eastAsia="en-US"/>
        </w:rPr>
        <w:t xml:space="preserve"> 2024 </w:t>
      </w:r>
      <w:proofErr w:type="spellStart"/>
      <w:r>
        <w:rPr>
          <w:rFonts w:ascii="Times New Roman" w:eastAsia="Times New Roman" w:hAnsi="Times New Roman" w:cs="Times New Roman"/>
          <w:color w:val="auto"/>
          <w:szCs w:val="24"/>
          <w:lang w:val="en-US" w:eastAsia="en-US"/>
        </w:rPr>
        <w:t>efekti</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i</w:t>
      </w:r>
      <w:proofErr w:type="spellEnd"/>
      <w:r>
        <w:rPr>
          <w:rFonts w:ascii="Times New Roman" w:eastAsia="Times New Roman" w:hAnsi="Times New Roman" w:cs="Times New Roman"/>
          <w:color w:val="auto"/>
          <w:szCs w:val="24"/>
          <w:lang w:val="en-US" w:eastAsia="en-US"/>
        </w:rPr>
        <w:t xml:space="preserve"> </w:t>
      </w:r>
      <w:proofErr w:type="spellStart"/>
      <w:r>
        <w:rPr>
          <w:rFonts w:ascii="Times New Roman" w:eastAsia="Times New Roman" w:hAnsi="Times New Roman" w:cs="Times New Roman"/>
          <w:color w:val="auto"/>
          <w:szCs w:val="24"/>
          <w:lang w:val="en-US" w:eastAsia="en-US"/>
        </w:rPr>
        <w:t>nd</w:t>
      </w:r>
      <w:r w:rsidR="00E47A7A">
        <w:rPr>
          <w:rFonts w:ascii="Times New Roman" w:eastAsia="Times New Roman" w:hAnsi="Times New Roman" w:cs="Times New Roman"/>
          <w:color w:val="auto"/>
          <w:szCs w:val="24"/>
          <w:lang w:val="en-US" w:eastAsia="en-US"/>
        </w:rPr>
        <w:t>ërveprimit</w:t>
      </w:r>
      <w:proofErr w:type="spellEnd"/>
      <w:r w:rsidR="00E47A7A">
        <w:rPr>
          <w:rFonts w:ascii="Times New Roman" w:eastAsia="Times New Roman" w:hAnsi="Times New Roman" w:cs="Times New Roman"/>
          <w:color w:val="auto"/>
          <w:szCs w:val="24"/>
          <w:lang w:val="en-US" w:eastAsia="en-US"/>
        </w:rPr>
        <w:t xml:space="preserve"> </w:t>
      </w:r>
      <w:proofErr w:type="spellStart"/>
      <w:r w:rsidR="00E47A7A">
        <w:rPr>
          <w:rFonts w:ascii="Times New Roman" w:eastAsia="Times New Roman" w:hAnsi="Times New Roman" w:cs="Times New Roman"/>
          <w:color w:val="auto"/>
          <w:szCs w:val="24"/>
          <w:lang w:val="en-US" w:eastAsia="en-US"/>
        </w:rPr>
        <w:t>është</w:t>
      </w:r>
      <w:proofErr w:type="spellEnd"/>
      <w:r w:rsidR="00E47A7A">
        <w:rPr>
          <w:rFonts w:ascii="Times New Roman" w:eastAsia="Times New Roman" w:hAnsi="Times New Roman" w:cs="Times New Roman"/>
          <w:color w:val="auto"/>
          <w:szCs w:val="24"/>
          <w:lang w:val="en-US" w:eastAsia="en-US"/>
        </w:rPr>
        <w:t xml:space="preserve"> </w:t>
      </w:r>
      <w:proofErr w:type="spellStart"/>
      <w:r w:rsidR="00E47A7A">
        <w:rPr>
          <w:rFonts w:ascii="Times New Roman" w:eastAsia="Times New Roman" w:hAnsi="Times New Roman" w:cs="Times New Roman"/>
          <w:color w:val="auto"/>
          <w:szCs w:val="24"/>
          <w:lang w:val="en-US" w:eastAsia="en-US"/>
        </w:rPr>
        <w:t>rreth</w:t>
      </w:r>
      <w:proofErr w:type="spellEnd"/>
      <w:r w:rsidR="00E47A7A">
        <w:rPr>
          <w:rFonts w:ascii="Times New Roman" w:eastAsia="Times New Roman" w:hAnsi="Times New Roman" w:cs="Times New Roman"/>
          <w:color w:val="auto"/>
          <w:szCs w:val="24"/>
          <w:lang w:val="en-US" w:eastAsia="en-US"/>
        </w:rPr>
        <w:t xml:space="preserve"> -251 </w:t>
      </w:r>
      <w:proofErr w:type="spellStart"/>
      <w:r w:rsidR="00E47A7A">
        <w:rPr>
          <w:rFonts w:ascii="Times New Roman" w:eastAsia="Times New Roman" w:hAnsi="Times New Roman" w:cs="Times New Roman"/>
          <w:color w:val="auto"/>
          <w:szCs w:val="24"/>
          <w:lang w:val="en-US" w:eastAsia="en-US"/>
        </w:rPr>
        <w:t>milionë</w:t>
      </w:r>
      <w:proofErr w:type="spellEnd"/>
      <w:r w:rsidR="00E47A7A">
        <w:rPr>
          <w:rFonts w:ascii="Times New Roman" w:eastAsia="Times New Roman" w:hAnsi="Times New Roman" w:cs="Times New Roman"/>
          <w:color w:val="auto"/>
          <w:szCs w:val="24"/>
          <w:lang w:val="en-US" w:eastAsia="en-US"/>
        </w:rPr>
        <w:t xml:space="preserve"> </w:t>
      </w:r>
      <w:proofErr w:type="spellStart"/>
      <w:r w:rsidR="00E47A7A">
        <w:rPr>
          <w:rFonts w:ascii="Times New Roman" w:eastAsia="Times New Roman" w:hAnsi="Times New Roman" w:cs="Times New Roman"/>
          <w:color w:val="auto"/>
          <w:szCs w:val="24"/>
          <w:lang w:val="en-US" w:eastAsia="en-US"/>
        </w:rPr>
        <w:t>lekë</w:t>
      </w:r>
      <w:proofErr w:type="spellEnd"/>
      <w:r w:rsidR="00E47A7A">
        <w:rPr>
          <w:rFonts w:ascii="Times New Roman" w:eastAsia="Times New Roman" w:hAnsi="Times New Roman" w:cs="Times New Roman"/>
          <w:color w:val="auto"/>
          <w:szCs w:val="24"/>
          <w:lang w:val="en-US" w:eastAsia="en-US"/>
        </w:rPr>
        <w:t xml:space="preserve">, duke </w:t>
      </w:r>
      <w:proofErr w:type="spellStart"/>
      <w:r w:rsidR="00E47A7A">
        <w:rPr>
          <w:rFonts w:ascii="Times New Roman" w:eastAsia="Times New Roman" w:hAnsi="Times New Roman" w:cs="Times New Roman"/>
          <w:color w:val="auto"/>
          <w:szCs w:val="24"/>
          <w:lang w:val="en-US" w:eastAsia="en-US"/>
        </w:rPr>
        <w:t>treguar</w:t>
      </w:r>
      <w:proofErr w:type="spellEnd"/>
      <w:r w:rsidR="00E47A7A">
        <w:rPr>
          <w:rFonts w:ascii="Times New Roman" w:eastAsia="Times New Roman" w:hAnsi="Times New Roman" w:cs="Times New Roman"/>
          <w:color w:val="auto"/>
          <w:szCs w:val="24"/>
          <w:lang w:val="en-US" w:eastAsia="en-US"/>
        </w:rPr>
        <w:t xml:space="preserve"> se </w:t>
      </w:r>
      <w:proofErr w:type="spellStart"/>
      <w:r w:rsidR="00E47A7A">
        <w:rPr>
          <w:rFonts w:ascii="Times New Roman" w:eastAsia="Times New Roman" w:hAnsi="Times New Roman" w:cs="Times New Roman"/>
          <w:color w:val="auto"/>
          <w:szCs w:val="24"/>
          <w:lang w:val="en-US" w:eastAsia="en-US"/>
        </w:rPr>
        <w:t>një</w:t>
      </w:r>
      <w:proofErr w:type="spellEnd"/>
      <w:r w:rsidR="00E47A7A">
        <w:rPr>
          <w:rFonts w:ascii="Times New Roman" w:eastAsia="Times New Roman" w:hAnsi="Times New Roman" w:cs="Times New Roman"/>
          <w:color w:val="auto"/>
          <w:szCs w:val="24"/>
          <w:lang w:val="en-US" w:eastAsia="en-US"/>
        </w:rPr>
        <w:t xml:space="preserve"> </w:t>
      </w:r>
      <w:proofErr w:type="spellStart"/>
      <w:r w:rsidR="00E47A7A">
        <w:rPr>
          <w:rFonts w:ascii="Times New Roman" w:eastAsia="Times New Roman" w:hAnsi="Times New Roman" w:cs="Times New Roman"/>
          <w:color w:val="auto"/>
          <w:szCs w:val="24"/>
          <w:lang w:val="en-US" w:eastAsia="en-US"/>
        </w:rPr>
        <w:t>heqje</w:t>
      </w:r>
      <w:proofErr w:type="spellEnd"/>
      <w:r w:rsidR="00E47A7A">
        <w:rPr>
          <w:rFonts w:ascii="Times New Roman" w:eastAsia="Times New Roman" w:hAnsi="Times New Roman" w:cs="Times New Roman"/>
          <w:color w:val="auto"/>
          <w:szCs w:val="24"/>
          <w:lang w:val="en-US" w:eastAsia="en-US"/>
        </w:rPr>
        <w:t xml:space="preserve"> </w:t>
      </w:r>
      <w:proofErr w:type="spellStart"/>
      <w:r w:rsidR="00E47A7A">
        <w:rPr>
          <w:rFonts w:ascii="Times New Roman" w:eastAsia="Times New Roman" w:hAnsi="Times New Roman" w:cs="Times New Roman"/>
          <w:color w:val="auto"/>
          <w:szCs w:val="24"/>
          <w:lang w:val="en-US" w:eastAsia="en-US"/>
        </w:rPr>
        <w:t>graduale</w:t>
      </w:r>
      <w:proofErr w:type="spellEnd"/>
      <w:r w:rsidR="00E47A7A">
        <w:rPr>
          <w:rFonts w:ascii="Times New Roman" w:eastAsia="Times New Roman" w:hAnsi="Times New Roman" w:cs="Times New Roman"/>
          <w:color w:val="auto"/>
          <w:szCs w:val="24"/>
          <w:lang w:val="en-US" w:eastAsia="en-US"/>
        </w:rPr>
        <w:t xml:space="preserve"> e </w:t>
      </w:r>
      <w:proofErr w:type="spellStart"/>
      <w:r w:rsidR="00E47A7A">
        <w:rPr>
          <w:rFonts w:ascii="Times New Roman" w:eastAsia="Times New Roman" w:hAnsi="Times New Roman" w:cs="Times New Roman"/>
          <w:color w:val="auto"/>
          <w:szCs w:val="24"/>
          <w:lang w:val="en-US" w:eastAsia="en-US"/>
        </w:rPr>
        <w:t>lehtësirave</w:t>
      </w:r>
      <w:proofErr w:type="spellEnd"/>
      <w:r w:rsidR="00E47A7A">
        <w:rPr>
          <w:rFonts w:ascii="Times New Roman" w:eastAsia="Times New Roman" w:hAnsi="Times New Roman" w:cs="Times New Roman"/>
          <w:color w:val="auto"/>
          <w:szCs w:val="24"/>
          <w:lang w:val="en-US" w:eastAsia="en-US"/>
        </w:rPr>
        <w:t xml:space="preserve"> </w:t>
      </w:r>
      <w:proofErr w:type="spellStart"/>
      <w:r w:rsidR="00E47A7A">
        <w:rPr>
          <w:rFonts w:ascii="Times New Roman" w:eastAsia="Times New Roman" w:hAnsi="Times New Roman" w:cs="Times New Roman"/>
          <w:color w:val="auto"/>
          <w:szCs w:val="24"/>
          <w:lang w:val="en-US" w:eastAsia="en-US"/>
        </w:rPr>
        <w:t>tatimore</w:t>
      </w:r>
      <w:proofErr w:type="spellEnd"/>
      <w:r w:rsidR="00E47A7A">
        <w:rPr>
          <w:rFonts w:ascii="Times New Roman" w:eastAsia="Times New Roman" w:hAnsi="Times New Roman" w:cs="Times New Roman"/>
          <w:color w:val="auto"/>
          <w:szCs w:val="24"/>
          <w:lang w:val="en-US" w:eastAsia="en-US"/>
        </w:rPr>
        <w:t xml:space="preserve"> </w:t>
      </w:r>
      <w:proofErr w:type="spellStart"/>
      <w:r w:rsidR="00E47A7A">
        <w:rPr>
          <w:rFonts w:ascii="Times New Roman" w:eastAsia="Times New Roman" w:hAnsi="Times New Roman" w:cs="Times New Roman"/>
          <w:color w:val="auto"/>
          <w:szCs w:val="24"/>
          <w:lang w:val="en-US" w:eastAsia="en-US"/>
        </w:rPr>
        <w:t>në</w:t>
      </w:r>
      <w:proofErr w:type="spellEnd"/>
      <w:r w:rsidR="00E47A7A">
        <w:rPr>
          <w:rFonts w:ascii="Times New Roman" w:eastAsia="Times New Roman" w:hAnsi="Times New Roman" w:cs="Times New Roman"/>
          <w:color w:val="auto"/>
          <w:szCs w:val="24"/>
          <w:lang w:val="en-US" w:eastAsia="en-US"/>
        </w:rPr>
        <w:t xml:space="preserve"> </w:t>
      </w:r>
      <w:proofErr w:type="spellStart"/>
      <w:r w:rsidR="00E47A7A">
        <w:rPr>
          <w:rFonts w:ascii="Times New Roman" w:eastAsia="Times New Roman" w:hAnsi="Times New Roman" w:cs="Times New Roman"/>
          <w:color w:val="auto"/>
          <w:szCs w:val="24"/>
          <w:lang w:val="en-US" w:eastAsia="en-US"/>
        </w:rPr>
        <w:t>sistemin</w:t>
      </w:r>
      <w:proofErr w:type="spellEnd"/>
      <w:r w:rsidR="00E47A7A">
        <w:rPr>
          <w:rFonts w:ascii="Times New Roman" w:eastAsia="Times New Roman" w:hAnsi="Times New Roman" w:cs="Times New Roman"/>
          <w:color w:val="auto"/>
          <w:szCs w:val="24"/>
          <w:lang w:val="en-US" w:eastAsia="en-US"/>
        </w:rPr>
        <w:t xml:space="preserve"> e </w:t>
      </w:r>
      <w:proofErr w:type="spellStart"/>
      <w:r w:rsidR="00E47A7A">
        <w:rPr>
          <w:rFonts w:ascii="Times New Roman" w:eastAsia="Times New Roman" w:hAnsi="Times New Roman" w:cs="Times New Roman"/>
          <w:color w:val="auto"/>
          <w:szCs w:val="24"/>
          <w:lang w:val="en-US" w:eastAsia="en-US"/>
        </w:rPr>
        <w:t>tvsh-së</w:t>
      </w:r>
      <w:proofErr w:type="spellEnd"/>
      <w:r w:rsidR="00E47A7A">
        <w:rPr>
          <w:rFonts w:ascii="Times New Roman" w:eastAsia="Times New Roman" w:hAnsi="Times New Roman" w:cs="Times New Roman"/>
          <w:color w:val="auto"/>
          <w:szCs w:val="24"/>
          <w:lang w:val="en-US" w:eastAsia="en-US"/>
        </w:rPr>
        <w:t xml:space="preserve"> do </w:t>
      </w:r>
      <w:proofErr w:type="spellStart"/>
      <w:r w:rsidR="00E47A7A">
        <w:rPr>
          <w:rFonts w:ascii="Times New Roman" w:eastAsia="Times New Roman" w:hAnsi="Times New Roman" w:cs="Times New Roman"/>
          <w:color w:val="auto"/>
          <w:szCs w:val="24"/>
          <w:lang w:val="en-US" w:eastAsia="en-US"/>
        </w:rPr>
        <w:t>të</w:t>
      </w:r>
      <w:proofErr w:type="spellEnd"/>
      <w:r w:rsidR="00E47A7A">
        <w:rPr>
          <w:rFonts w:ascii="Times New Roman" w:eastAsia="Times New Roman" w:hAnsi="Times New Roman" w:cs="Times New Roman"/>
          <w:color w:val="auto"/>
          <w:szCs w:val="24"/>
          <w:lang w:val="en-US" w:eastAsia="en-US"/>
        </w:rPr>
        <w:t xml:space="preserve"> </w:t>
      </w:r>
      <w:proofErr w:type="spellStart"/>
      <w:r w:rsidR="00E47A7A">
        <w:rPr>
          <w:rFonts w:ascii="Times New Roman" w:eastAsia="Times New Roman" w:hAnsi="Times New Roman" w:cs="Times New Roman"/>
          <w:color w:val="auto"/>
          <w:szCs w:val="24"/>
          <w:lang w:val="en-US" w:eastAsia="en-US"/>
        </w:rPr>
        <w:t>sillte</w:t>
      </w:r>
      <w:proofErr w:type="spellEnd"/>
      <w:r w:rsidR="00E47A7A">
        <w:rPr>
          <w:rFonts w:ascii="Times New Roman" w:eastAsia="Times New Roman" w:hAnsi="Times New Roman" w:cs="Times New Roman"/>
          <w:color w:val="auto"/>
          <w:szCs w:val="24"/>
          <w:lang w:val="en-US" w:eastAsia="en-US"/>
        </w:rPr>
        <w:t xml:space="preserve"> </w:t>
      </w:r>
      <w:proofErr w:type="spellStart"/>
      <w:r w:rsidR="00E47A7A">
        <w:rPr>
          <w:rFonts w:ascii="Times New Roman" w:eastAsia="Times New Roman" w:hAnsi="Times New Roman" w:cs="Times New Roman"/>
          <w:color w:val="auto"/>
          <w:szCs w:val="24"/>
          <w:lang w:val="en-US" w:eastAsia="en-US"/>
        </w:rPr>
        <w:t>rreth</w:t>
      </w:r>
      <w:proofErr w:type="spellEnd"/>
      <w:r w:rsidR="00E47A7A">
        <w:rPr>
          <w:rFonts w:ascii="Times New Roman" w:eastAsia="Times New Roman" w:hAnsi="Times New Roman" w:cs="Times New Roman"/>
          <w:color w:val="auto"/>
          <w:szCs w:val="24"/>
          <w:lang w:val="en-US" w:eastAsia="en-US"/>
        </w:rPr>
        <w:t xml:space="preserve"> 251 </w:t>
      </w:r>
      <w:proofErr w:type="spellStart"/>
      <w:r w:rsidR="00E47A7A">
        <w:rPr>
          <w:rFonts w:ascii="Times New Roman" w:eastAsia="Times New Roman" w:hAnsi="Times New Roman" w:cs="Times New Roman"/>
          <w:color w:val="auto"/>
          <w:szCs w:val="24"/>
          <w:lang w:val="en-US" w:eastAsia="en-US"/>
        </w:rPr>
        <w:t>milionë</w:t>
      </w:r>
      <w:proofErr w:type="spellEnd"/>
      <w:r w:rsidR="00E47A7A">
        <w:rPr>
          <w:rFonts w:ascii="Times New Roman" w:eastAsia="Times New Roman" w:hAnsi="Times New Roman" w:cs="Times New Roman"/>
          <w:color w:val="auto"/>
          <w:szCs w:val="24"/>
          <w:lang w:val="en-US" w:eastAsia="en-US"/>
        </w:rPr>
        <w:t xml:space="preserve"> </w:t>
      </w:r>
      <w:proofErr w:type="spellStart"/>
      <w:r w:rsidR="00E47A7A">
        <w:rPr>
          <w:rFonts w:ascii="Times New Roman" w:eastAsia="Times New Roman" w:hAnsi="Times New Roman" w:cs="Times New Roman"/>
          <w:color w:val="auto"/>
          <w:szCs w:val="24"/>
          <w:lang w:val="en-US" w:eastAsia="en-US"/>
        </w:rPr>
        <w:t>lekë</w:t>
      </w:r>
      <w:proofErr w:type="spellEnd"/>
      <w:r w:rsidR="00E47A7A">
        <w:rPr>
          <w:rFonts w:ascii="Times New Roman" w:eastAsia="Times New Roman" w:hAnsi="Times New Roman" w:cs="Times New Roman"/>
          <w:color w:val="auto"/>
          <w:szCs w:val="24"/>
          <w:lang w:val="en-US" w:eastAsia="en-US"/>
        </w:rPr>
        <w:t xml:space="preserve"> </w:t>
      </w:r>
      <w:proofErr w:type="spellStart"/>
      <w:r w:rsidR="00E47A7A">
        <w:rPr>
          <w:rFonts w:ascii="Times New Roman" w:eastAsia="Times New Roman" w:hAnsi="Times New Roman" w:cs="Times New Roman"/>
          <w:color w:val="auto"/>
          <w:szCs w:val="24"/>
          <w:lang w:val="en-US" w:eastAsia="en-US"/>
        </w:rPr>
        <w:t>më</w:t>
      </w:r>
      <w:proofErr w:type="spellEnd"/>
      <w:r w:rsidR="00E47A7A">
        <w:rPr>
          <w:rFonts w:ascii="Times New Roman" w:eastAsia="Times New Roman" w:hAnsi="Times New Roman" w:cs="Times New Roman"/>
          <w:color w:val="auto"/>
          <w:szCs w:val="24"/>
          <w:lang w:val="en-US" w:eastAsia="en-US"/>
        </w:rPr>
        <w:t xml:space="preserve"> </w:t>
      </w:r>
      <w:proofErr w:type="spellStart"/>
      <w:r w:rsidR="00E47A7A">
        <w:rPr>
          <w:rFonts w:ascii="Times New Roman" w:eastAsia="Times New Roman" w:hAnsi="Times New Roman" w:cs="Times New Roman"/>
          <w:color w:val="auto"/>
          <w:szCs w:val="24"/>
          <w:lang w:val="en-US" w:eastAsia="en-US"/>
        </w:rPr>
        <w:t>tepër</w:t>
      </w:r>
      <w:proofErr w:type="spellEnd"/>
      <w:r w:rsidR="00E47A7A">
        <w:rPr>
          <w:rFonts w:ascii="Times New Roman" w:eastAsia="Times New Roman" w:hAnsi="Times New Roman" w:cs="Times New Roman"/>
          <w:color w:val="auto"/>
          <w:szCs w:val="24"/>
          <w:lang w:val="en-US" w:eastAsia="en-US"/>
        </w:rPr>
        <w:t xml:space="preserve"> </w:t>
      </w:r>
      <w:proofErr w:type="spellStart"/>
      <w:r w:rsidR="00E47A7A">
        <w:rPr>
          <w:rFonts w:ascii="Times New Roman" w:eastAsia="Times New Roman" w:hAnsi="Times New Roman" w:cs="Times New Roman"/>
          <w:color w:val="auto"/>
          <w:szCs w:val="24"/>
          <w:lang w:val="en-US" w:eastAsia="en-US"/>
        </w:rPr>
        <w:t>të</w:t>
      </w:r>
      <w:proofErr w:type="spellEnd"/>
      <w:r w:rsidR="00E47A7A">
        <w:rPr>
          <w:rFonts w:ascii="Times New Roman" w:eastAsia="Times New Roman" w:hAnsi="Times New Roman" w:cs="Times New Roman"/>
          <w:color w:val="auto"/>
          <w:szCs w:val="24"/>
          <w:lang w:val="en-US" w:eastAsia="en-US"/>
        </w:rPr>
        <w:t xml:space="preserve"> </w:t>
      </w:r>
      <w:proofErr w:type="spellStart"/>
      <w:r w:rsidR="00E47A7A">
        <w:rPr>
          <w:rFonts w:ascii="Times New Roman" w:eastAsia="Times New Roman" w:hAnsi="Times New Roman" w:cs="Times New Roman"/>
          <w:color w:val="auto"/>
          <w:szCs w:val="24"/>
          <w:lang w:val="en-US" w:eastAsia="en-US"/>
        </w:rPr>
        <w:t>ardhura</w:t>
      </w:r>
      <w:proofErr w:type="spellEnd"/>
      <w:r w:rsidR="00E47A7A">
        <w:rPr>
          <w:rFonts w:ascii="Times New Roman" w:eastAsia="Times New Roman" w:hAnsi="Times New Roman" w:cs="Times New Roman"/>
          <w:color w:val="auto"/>
          <w:szCs w:val="24"/>
          <w:lang w:val="en-US" w:eastAsia="en-US"/>
        </w:rPr>
        <w:t xml:space="preserve"> </w:t>
      </w:r>
      <w:proofErr w:type="spellStart"/>
      <w:r w:rsidR="00E47A7A">
        <w:rPr>
          <w:rFonts w:ascii="Times New Roman" w:eastAsia="Times New Roman" w:hAnsi="Times New Roman" w:cs="Times New Roman"/>
          <w:color w:val="auto"/>
          <w:szCs w:val="24"/>
          <w:lang w:val="en-US" w:eastAsia="en-US"/>
        </w:rPr>
        <w:t>në</w:t>
      </w:r>
      <w:proofErr w:type="spellEnd"/>
      <w:r w:rsidR="00E47A7A">
        <w:rPr>
          <w:rFonts w:ascii="Times New Roman" w:eastAsia="Times New Roman" w:hAnsi="Times New Roman" w:cs="Times New Roman"/>
          <w:color w:val="auto"/>
          <w:szCs w:val="24"/>
          <w:lang w:val="en-US" w:eastAsia="en-US"/>
        </w:rPr>
        <w:t xml:space="preserve"> </w:t>
      </w:r>
      <w:proofErr w:type="spellStart"/>
      <w:r w:rsidR="00E47A7A">
        <w:rPr>
          <w:rFonts w:ascii="Times New Roman" w:eastAsia="Times New Roman" w:hAnsi="Times New Roman" w:cs="Times New Roman"/>
          <w:color w:val="auto"/>
          <w:szCs w:val="24"/>
          <w:lang w:val="en-US" w:eastAsia="en-US"/>
        </w:rPr>
        <w:t>buxhet</w:t>
      </w:r>
      <w:proofErr w:type="spellEnd"/>
      <w:r w:rsidR="00E47A7A">
        <w:rPr>
          <w:rFonts w:ascii="Times New Roman" w:eastAsia="Times New Roman" w:hAnsi="Times New Roman" w:cs="Times New Roman"/>
          <w:color w:val="auto"/>
          <w:szCs w:val="24"/>
          <w:lang w:val="en-US" w:eastAsia="en-US"/>
        </w:rPr>
        <w:t xml:space="preserve"> </w:t>
      </w:r>
      <w:proofErr w:type="spellStart"/>
      <w:r w:rsidR="00E47A7A">
        <w:rPr>
          <w:rFonts w:ascii="Times New Roman" w:eastAsia="Times New Roman" w:hAnsi="Times New Roman" w:cs="Times New Roman"/>
          <w:color w:val="auto"/>
          <w:szCs w:val="24"/>
          <w:lang w:val="en-US" w:eastAsia="en-US"/>
        </w:rPr>
        <w:t>sesa</w:t>
      </w:r>
      <w:proofErr w:type="spellEnd"/>
      <w:r w:rsidR="00E47A7A">
        <w:rPr>
          <w:rFonts w:ascii="Times New Roman" w:eastAsia="Times New Roman" w:hAnsi="Times New Roman" w:cs="Times New Roman"/>
          <w:color w:val="auto"/>
          <w:szCs w:val="24"/>
          <w:lang w:val="en-US" w:eastAsia="en-US"/>
        </w:rPr>
        <w:t xml:space="preserve"> </w:t>
      </w:r>
      <w:proofErr w:type="spellStart"/>
      <w:r w:rsidR="00E47A7A">
        <w:rPr>
          <w:rFonts w:ascii="Times New Roman" w:eastAsia="Times New Roman" w:hAnsi="Times New Roman" w:cs="Times New Roman"/>
          <w:color w:val="auto"/>
          <w:szCs w:val="24"/>
          <w:lang w:val="en-US" w:eastAsia="en-US"/>
        </w:rPr>
        <w:t>abrogimi</w:t>
      </w:r>
      <w:proofErr w:type="spellEnd"/>
      <w:r w:rsidR="00E47A7A">
        <w:rPr>
          <w:rFonts w:ascii="Times New Roman" w:eastAsia="Times New Roman" w:hAnsi="Times New Roman" w:cs="Times New Roman"/>
          <w:color w:val="auto"/>
          <w:szCs w:val="24"/>
          <w:lang w:val="en-US" w:eastAsia="en-US"/>
        </w:rPr>
        <w:t xml:space="preserve"> </w:t>
      </w:r>
      <w:proofErr w:type="spellStart"/>
      <w:r w:rsidR="00E47A7A">
        <w:rPr>
          <w:rFonts w:ascii="Times New Roman" w:eastAsia="Times New Roman" w:hAnsi="Times New Roman" w:cs="Times New Roman"/>
          <w:color w:val="auto"/>
          <w:szCs w:val="24"/>
          <w:lang w:val="en-US" w:eastAsia="en-US"/>
        </w:rPr>
        <w:t>i</w:t>
      </w:r>
      <w:proofErr w:type="spellEnd"/>
      <w:r w:rsidR="00E47A7A">
        <w:rPr>
          <w:rFonts w:ascii="Times New Roman" w:eastAsia="Times New Roman" w:hAnsi="Times New Roman" w:cs="Times New Roman"/>
          <w:color w:val="auto"/>
          <w:szCs w:val="24"/>
          <w:lang w:val="en-US" w:eastAsia="en-US"/>
        </w:rPr>
        <w:t xml:space="preserve"> </w:t>
      </w:r>
      <w:proofErr w:type="spellStart"/>
      <w:r w:rsidR="00E47A7A">
        <w:rPr>
          <w:rFonts w:ascii="Times New Roman" w:eastAsia="Times New Roman" w:hAnsi="Times New Roman" w:cs="Times New Roman"/>
          <w:color w:val="auto"/>
          <w:szCs w:val="24"/>
          <w:lang w:val="en-US" w:eastAsia="en-US"/>
        </w:rPr>
        <w:t>njëkohshëm</w:t>
      </w:r>
      <w:proofErr w:type="spellEnd"/>
      <w:r w:rsidR="00E47A7A">
        <w:rPr>
          <w:rFonts w:ascii="Times New Roman" w:eastAsia="Times New Roman" w:hAnsi="Times New Roman" w:cs="Times New Roman"/>
          <w:color w:val="auto"/>
          <w:szCs w:val="24"/>
          <w:lang w:val="en-US" w:eastAsia="en-US"/>
        </w:rPr>
        <w:t xml:space="preserve"> </w:t>
      </w:r>
      <w:proofErr w:type="spellStart"/>
      <w:r w:rsidR="00E47A7A">
        <w:rPr>
          <w:rFonts w:ascii="Times New Roman" w:eastAsia="Times New Roman" w:hAnsi="Times New Roman" w:cs="Times New Roman"/>
          <w:color w:val="auto"/>
          <w:szCs w:val="24"/>
          <w:lang w:val="en-US" w:eastAsia="en-US"/>
        </w:rPr>
        <w:t>i</w:t>
      </w:r>
      <w:proofErr w:type="spellEnd"/>
      <w:r w:rsidR="00E47A7A">
        <w:rPr>
          <w:rFonts w:ascii="Times New Roman" w:eastAsia="Times New Roman" w:hAnsi="Times New Roman" w:cs="Times New Roman"/>
          <w:color w:val="auto"/>
          <w:szCs w:val="24"/>
          <w:lang w:val="en-US" w:eastAsia="en-US"/>
        </w:rPr>
        <w:t xml:space="preserve"> </w:t>
      </w:r>
      <w:proofErr w:type="spellStart"/>
      <w:r w:rsidR="00E47A7A">
        <w:rPr>
          <w:rFonts w:ascii="Times New Roman" w:eastAsia="Times New Roman" w:hAnsi="Times New Roman" w:cs="Times New Roman"/>
          <w:color w:val="auto"/>
          <w:szCs w:val="24"/>
          <w:lang w:val="en-US" w:eastAsia="en-US"/>
        </w:rPr>
        <w:t>trajtimeve</w:t>
      </w:r>
      <w:proofErr w:type="spellEnd"/>
      <w:r w:rsidR="00E47A7A">
        <w:rPr>
          <w:rFonts w:ascii="Times New Roman" w:eastAsia="Times New Roman" w:hAnsi="Times New Roman" w:cs="Times New Roman"/>
          <w:color w:val="auto"/>
          <w:szCs w:val="24"/>
          <w:lang w:val="en-US" w:eastAsia="en-US"/>
        </w:rPr>
        <w:t xml:space="preserve"> </w:t>
      </w:r>
      <w:proofErr w:type="spellStart"/>
      <w:r w:rsidR="00E47A7A">
        <w:rPr>
          <w:rFonts w:ascii="Times New Roman" w:eastAsia="Times New Roman" w:hAnsi="Times New Roman" w:cs="Times New Roman"/>
          <w:color w:val="auto"/>
          <w:szCs w:val="24"/>
          <w:lang w:val="en-US" w:eastAsia="en-US"/>
        </w:rPr>
        <w:t>preferenciale</w:t>
      </w:r>
      <w:proofErr w:type="spellEnd"/>
      <w:r w:rsidR="00E47A7A">
        <w:rPr>
          <w:rFonts w:ascii="Times New Roman" w:eastAsia="Times New Roman" w:hAnsi="Times New Roman" w:cs="Times New Roman"/>
          <w:color w:val="auto"/>
          <w:szCs w:val="24"/>
          <w:lang w:val="en-US" w:eastAsia="en-US"/>
        </w:rPr>
        <w:t xml:space="preserve"> </w:t>
      </w:r>
      <w:proofErr w:type="spellStart"/>
      <w:r w:rsidR="00E47A7A">
        <w:rPr>
          <w:rFonts w:ascii="Times New Roman" w:eastAsia="Times New Roman" w:hAnsi="Times New Roman" w:cs="Times New Roman"/>
          <w:color w:val="auto"/>
          <w:szCs w:val="24"/>
          <w:lang w:val="en-US" w:eastAsia="en-US"/>
        </w:rPr>
        <w:t>ekzistuese</w:t>
      </w:r>
      <w:proofErr w:type="spellEnd"/>
      <w:r w:rsidR="00E47A7A">
        <w:rPr>
          <w:rFonts w:ascii="Times New Roman" w:eastAsia="Times New Roman" w:hAnsi="Times New Roman" w:cs="Times New Roman"/>
          <w:color w:val="auto"/>
          <w:szCs w:val="24"/>
          <w:lang w:val="en-US" w:eastAsia="en-US"/>
        </w:rPr>
        <w:t xml:space="preserve">. </w:t>
      </w:r>
    </w:p>
    <w:p w14:paraId="608C6015" w14:textId="3EB6CE29" w:rsidR="001F57D9" w:rsidRPr="00727831" w:rsidRDefault="001F57D9" w:rsidP="001F57D9">
      <w:pPr>
        <w:pStyle w:val="Caption"/>
        <w:keepNext/>
        <w:jc w:val="center"/>
        <w:rPr>
          <w:rFonts w:ascii="Times New Roman" w:hAnsi="Times New Roman" w:cs="Times New Roman"/>
          <w:i/>
          <w:iCs w:val="0"/>
          <w:sz w:val="22"/>
          <w:szCs w:val="22"/>
          <w:lang w:val="da-DK"/>
        </w:rPr>
      </w:pPr>
      <w:bookmarkStart w:id="141" w:name="_Toc209531968"/>
      <w:r w:rsidRPr="00727831">
        <w:rPr>
          <w:rFonts w:ascii="Times New Roman" w:hAnsi="Times New Roman" w:cs="Times New Roman"/>
          <w:i/>
          <w:iCs w:val="0"/>
          <w:sz w:val="22"/>
          <w:szCs w:val="22"/>
          <w:lang w:val="da-DK"/>
        </w:rPr>
        <w:t xml:space="preserve">Tabela </w:t>
      </w:r>
      <w:r w:rsidRPr="001F57D9">
        <w:rPr>
          <w:rFonts w:ascii="Times New Roman" w:hAnsi="Times New Roman" w:cs="Times New Roman"/>
          <w:i/>
          <w:iCs w:val="0"/>
          <w:sz w:val="22"/>
          <w:szCs w:val="22"/>
        </w:rPr>
        <w:fldChar w:fldCharType="begin"/>
      </w:r>
      <w:r w:rsidRPr="00727831">
        <w:rPr>
          <w:rFonts w:ascii="Times New Roman" w:hAnsi="Times New Roman" w:cs="Times New Roman"/>
          <w:i/>
          <w:iCs w:val="0"/>
          <w:sz w:val="22"/>
          <w:szCs w:val="22"/>
          <w:lang w:val="da-DK"/>
        </w:rPr>
        <w:instrText xml:space="preserve"> SEQ Tabela \* ARABIC </w:instrText>
      </w:r>
      <w:r w:rsidRPr="001F57D9">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lang w:val="da-DK"/>
        </w:rPr>
        <w:t>30</w:t>
      </w:r>
      <w:r w:rsidRPr="001F57D9">
        <w:rPr>
          <w:rFonts w:ascii="Times New Roman" w:hAnsi="Times New Roman" w:cs="Times New Roman"/>
          <w:i/>
          <w:iCs w:val="0"/>
          <w:sz w:val="22"/>
          <w:szCs w:val="22"/>
        </w:rPr>
        <w:fldChar w:fldCharType="end"/>
      </w:r>
      <w:r w:rsidRPr="00727831">
        <w:rPr>
          <w:rFonts w:ascii="Times New Roman" w:hAnsi="Times New Roman" w:cs="Times New Roman"/>
          <w:i/>
          <w:iCs w:val="0"/>
          <w:sz w:val="22"/>
          <w:szCs w:val="22"/>
          <w:lang w:val="da-DK"/>
        </w:rPr>
        <w:t>: Efekti i ndërveprimit 2023-2024</w:t>
      </w:r>
      <w:bookmarkEnd w:id="141"/>
    </w:p>
    <w:p w14:paraId="23311CAE" w14:textId="31C225FC" w:rsidR="001F57D9" w:rsidRPr="00727831" w:rsidRDefault="001F57D9" w:rsidP="001F57D9">
      <w:pPr>
        <w:pStyle w:val="Caption"/>
        <w:keepNext/>
        <w:spacing w:line="276" w:lineRule="auto"/>
        <w:jc w:val="right"/>
        <w:rPr>
          <w:rFonts w:ascii="Times New Roman" w:hAnsi="Times New Roman" w:cs="Times New Roman"/>
          <w:i/>
          <w:iCs w:val="0"/>
          <w:sz w:val="20"/>
          <w:szCs w:val="20"/>
          <w:lang w:val="da-DK"/>
        </w:rPr>
      </w:pPr>
      <w:r w:rsidRPr="00727831">
        <w:rPr>
          <w:rFonts w:ascii="Times New Roman" w:hAnsi="Times New Roman" w:cs="Times New Roman"/>
          <w:i/>
          <w:iCs w:val="0"/>
          <w:sz w:val="20"/>
          <w:szCs w:val="20"/>
          <w:lang w:val="da-DK"/>
        </w:rPr>
        <w:t>në milionë lekë</w:t>
      </w:r>
    </w:p>
    <w:tbl>
      <w:tblPr>
        <w:tblStyle w:val="GridTable1Light-Accent6"/>
        <w:tblW w:w="9839" w:type="dxa"/>
        <w:tblLook w:val="04A0" w:firstRow="1" w:lastRow="0" w:firstColumn="1" w:lastColumn="0" w:noHBand="0" w:noVBand="1"/>
      </w:tblPr>
      <w:tblGrid>
        <w:gridCol w:w="558"/>
        <w:gridCol w:w="6246"/>
        <w:gridCol w:w="1483"/>
        <w:gridCol w:w="1552"/>
      </w:tblGrid>
      <w:tr w:rsidR="00B44136" w:rsidRPr="00E421BF" w14:paraId="1B0178AC" w14:textId="77777777" w:rsidTr="001F57D9">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0" w:type="auto"/>
            <w:noWrap/>
            <w:hideMark/>
          </w:tcPr>
          <w:p w14:paraId="551800AD" w14:textId="77777777" w:rsidR="00B44136" w:rsidRPr="00E421BF" w:rsidRDefault="00B44136" w:rsidP="000A4444">
            <w:pPr>
              <w:spacing w:line="240" w:lineRule="auto"/>
              <w:contextualSpacing w:val="0"/>
              <w:rPr>
                <w:rFonts w:ascii="Times New Roman" w:eastAsia="Times New Roman" w:hAnsi="Times New Roman" w:cs="Times New Roman"/>
                <w:color w:val="000000"/>
                <w:sz w:val="18"/>
                <w:szCs w:val="18"/>
                <w:lang w:val="en-US" w:eastAsia="en-US"/>
              </w:rPr>
            </w:pPr>
            <w:r w:rsidRPr="00E421BF">
              <w:rPr>
                <w:rFonts w:ascii="Times New Roman" w:eastAsia="Times New Roman" w:hAnsi="Times New Roman" w:cs="Times New Roman"/>
                <w:color w:val="000000"/>
                <w:sz w:val="18"/>
                <w:szCs w:val="18"/>
                <w:lang w:val="en-US" w:eastAsia="en-US"/>
              </w:rPr>
              <w:t>Nr.</w:t>
            </w:r>
          </w:p>
        </w:tc>
        <w:tc>
          <w:tcPr>
            <w:tcW w:w="0" w:type="auto"/>
            <w:noWrap/>
            <w:hideMark/>
          </w:tcPr>
          <w:p w14:paraId="14DEE2A3" w14:textId="77777777" w:rsidR="00B44136" w:rsidRPr="00E421BF" w:rsidRDefault="00B44136" w:rsidP="000A4444">
            <w:pPr>
              <w:spacing w:line="240" w:lineRule="auto"/>
              <w:contextualSpacing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proofErr w:type="spellStart"/>
            <w:r w:rsidRPr="00E421BF">
              <w:rPr>
                <w:rFonts w:ascii="Times New Roman" w:eastAsia="Times New Roman" w:hAnsi="Times New Roman" w:cs="Times New Roman"/>
                <w:color w:val="000000"/>
                <w:sz w:val="18"/>
                <w:szCs w:val="18"/>
                <w:lang w:val="en-US" w:eastAsia="en-US"/>
              </w:rPr>
              <w:t>Kategoritë</w:t>
            </w:r>
            <w:proofErr w:type="spellEnd"/>
            <w:r w:rsidRPr="00E421BF">
              <w:rPr>
                <w:rFonts w:ascii="Times New Roman" w:eastAsia="Times New Roman" w:hAnsi="Times New Roman" w:cs="Times New Roman"/>
                <w:color w:val="000000"/>
                <w:sz w:val="18"/>
                <w:szCs w:val="18"/>
                <w:lang w:val="en-US" w:eastAsia="en-US"/>
              </w:rPr>
              <w:t xml:space="preserve"> e </w:t>
            </w:r>
            <w:proofErr w:type="spellStart"/>
            <w:r w:rsidRPr="00E421BF">
              <w:rPr>
                <w:rFonts w:ascii="Times New Roman" w:eastAsia="Times New Roman" w:hAnsi="Times New Roman" w:cs="Times New Roman"/>
                <w:color w:val="000000"/>
                <w:sz w:val="18"/>
                <w:szCs w:val="18"/>
                <w:lang w:val="en-US" w:eastAsia="en-US"/>
              </w:rPr>
              <w:t>Shpenzimit</w:t>
            </w:r>
            <w:proofErr w:type="spellEnd"/>
            <w:r w:rsidRPr="00E421BF">
              <w:rPr>
                <w:rFonts w:ascii="Times New Roman" w:eastAsia="Times New Roman" w:hAnsi="Times New Roman" w:cs="Times New Roman"/>
                <w:color w:val="000000"/>
                <w:sz w:val="18"/>
                <w:szCs w:val="18"/>
                <w:lang w:val="en-US" w:eastAsia="en-US"/>
              </w:rPr>
              <w:t xml:space="preserve"> </w:t>
            </w:r>
            <w:proofErr w:type="spellStart"/>
            <w:r w:rsidRPr="00E421BF">
              <w:rPr>
                <w:rFonts w:ascii="Times New Roman" w:eastAsia="Times New Roman" w:hAnsi="Times New Roman" w:cs="Times New Roman"/>
                <w:color w:val="000000"/>
                <w:sz w:val="18"/>
                <w:szCs w:val="18"/>
                <w:lang w:val="en-US" w:eastAsia="en-US"/>
              </w:rPr>
              <w:t>Tatimor</w:t>
            </w:r>
            <w:proofErr w:type="spellEnd"/>
            <w:r w:rsidRPr="00E421BF">
              <w:rPr>
                <w:rFonts w:ascii="Times New Roman" w:eastAsia="Times New Roman" w:hAnsi="Times New Roman" w:cs="Times New Roman"/>
                <w:color w:val="000000"/>
                <w:sz w:val="18"/>
                <w:szCs w:val="18"/>
                <w:lang w:val="en-US" w:eastAsia="en-US"/>
              </w:rPr>
              <w:t xml:space="preserve"> </w:t>
            </w:r>
            <w:proofErr w:type="spellStart"/>
            <w:r w:rsidRPr="00E421BF">
              <w:rPr>
                <w:rFonts w:ascii="Times New Roman" w:eastAsia="Times New Roman" w:hAnsi="Times New Roman" w:cs="Times New Roman"/>
                <w:color w:val="000000"/>
                <w:sz w:val="18"/>
                <w:szCs w:val="18"/>
                <w:lang w:val="en-US" w:eastAsia="en-US"/>
              </w:rPr>
              <w:t>për</w:t>
            </w:r>
            <w:proofErr w:type="spellEnd"/>
            <w:r w:rsidRPr="00E421BF">
              <w:rPr>
                <w:rFonts w:ascii="Times New Roman" w:eastAsia="Times New Roman" w:hAnsi="Times New Roman" w:cs="Times New Roman"/>
                <w:color w:val="000000"/>
                <w:sz w:val="18"/>
                <w:szCs w:val="18"/>
                <w:lang w:val="en-US" w:eastAsia="en-US"/>
              </w:rPr>
              <w:t xml:space="preserve"> TVSH-</w:t>
            </w:r>
            <w:proofErr w:type="spellStart"/>
            <w:r w:rsidRPr="00E421BF">
              <w:rPr>
                <w:rFonts w:ascii="Times New Roman" w:eastAsia="Times New Roman" w:hAnsi="Times New Roman" w:cs="Times New Roman"/>
                <w:color w:val="000000"/>
                <w:sz w:val="18"/>
                <w:szCs w:val="18"/>
                <w:lang w:val="en-US" w:eastAsia="en-US"/>
              </w:rPr>
              <w:t>në</w:t>
            </w:r>
            <w:proofErr w:type="spellEnd"/>
          </w:p>
        </w:tc>
        <w:tc>
          <w:tcPr>
            <w:tcW w:w="0" w:type="auto"/>
            <w:noWrap/>
            <w:hideMark/>
          </w:tcPr>
          <w:p w14:paraId="45A94F5F" w14:textId="77777777" w:rsidR="00B44136" w:rsidRPr="00E421BF" w:rsidRDefault="00B44136" w:rsidP="000A4444">
            <w:pPr>
              <w:spacing w:line="240" w:lineRule="auto"/>
              <w:contextualSpacing w:val="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E421BF">
              <w:rPr>
                <w:rFonts w:ascii="Times New Roman" w:eastAsia="Times New Roman" w:hAnsi="Times New Roman" w:cs="Times New Roman"/>
                <w:color w:val="000000"/>
                <w:sz w:val="18"/>
                <w:szCs w:val="18"/>
                <w:lang w:val="en-US" w:eastAsia="en-US"/>
              </w:rPr>
              <w:t>2023</w:t>
            </w:r>
          </w:p>
        </w:tc>
        <w:tc>
          <w:tcPr>
            <w:tcW w:w="0" w:type="auto"/>
            <w:noWrap/>
            <w:hideMark/>
          </w:tcPr>
          <w:p w14:paraId="0B56C648" w14:textId="77777777" w:rsidR="00B44136" w:rsidRPr="00E421BF" w:rsidRDefault="00B44136" w:rsidP="000A4444">
            <w:pPr>
              <w:spacing w:line="240" w:lineRule="auto"/>
              <w:contextualSpacing w:val="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E421BF">
              <w:rPr>
                <w:rFonts w:ascii="Times New Roman" w:eastAsia="Times New Roman" w:hAnsi="Times New Roman" w:cs="Times New Roman"/>
                <w:color w:val="000000"/>
                <w:sz w:val="18"/>
                <w:szCs w:val="18"/>
                <w:lang w:val="en-US" w:eastAsia="en-US"/>
              </w:rPr>
              <w:t>2024</w:t>
            </w:r>
          </w:p>
        </w:tc>
      </w:tr>
      <w:tr w:rsidR="00B44136" w:rsidRPr="00E421BF" w14:paraId="685522B2" w14:textId="77777777" w:rsidTr="001F57D9">
        <w:trPr>
          <w:trHeight w:val="318"/>
        </w:trPr>
        <w:tc>
          <w:tcPr>
            <w:cnfStyle w:val="001000000000" w:firstRow="0" w:lastRow="0" w:firstColumn="1" w:lastColumn="0" w:oddVBand="0" w:evenVBand="0" w:oddHBand="0" w:evenHBand="0" w:firstRowFirstColumn="0" w:firstRowLastColumn="0" w:lastRowFirstColumn="0" w:lastRowLastColumn="0"/>
            <w:tcW w:w="0" w:type="auto"/>
            <w:noWrap/>
            <w:hideMark/>
          </w:tcPr>
          <w:p w14:paraId="227F2106" w14:textId="77777777" w:rsidR="00B44136" w:rsidRPr="00E421BF" w:rsidRDefault="00B44136" w:rsidP="000A4444">
            <w:pPr>
              <w:spacing w:line="240" w:lineRule="auto"/>
              <w:contextualSpacing w:val="0"/>
              <w:rPr>
                <w:rFonts w:ascii="Times New Roman" w:eastAsia="Times New Roman" w:hAnsi="Times New Roman" w:cs="Times New Roman"/>
                <w:color w:val="000000"/>
                <w:sz w:val="18"/>
                <w:szCs w:val="18"/>
                <w:lang w:val="en-US" w:eastAsia="en-US"/>
              </w:rPr>
            </w:pPr>
            <w:r w:rsidRPr="00E421BF">
              <w:rPr>
                <w:rFonts w:ascii="Times New Roman" w:eastAsia="Times New Roman" w:hAnsi="Times New Roman" w:cs="Times New Roman"/>
                <w:color w:val="000000"/>
                <w:sz w:val="18"/>
                <w:szCs w:val="18"/>
                <w:lang w:val="en-US" w:eastAsia="en-US"/>
              </w:rPr>
              <w:t>I</w:t>
            </w:r>
          </w:p>
        </w:tc>
        <w:tc>
          <w:tcPr>
            <w:tcW w:w="0" w:type="auto"/>
            <w:noWrap/>
            <w:hideMark/>
          </w:tcPr>
          <w:p w14:paraId="0222A20C" w14:textId="77777777" w:rsidR="00B44136" w:rsidRPr="00E421BF" w:rsidRDefault="00B44136" w:rsidP="000A4444">
            <w:pPr>
              <w:spacing w:line="240" w:lineRule="auto"/>
              <w:ind w:firstLineChars="100" w:firstLine="181"/>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proofErr w:type="spellStart"/>
            <w:proofErr w:type="gramStart"/>
            <w:r w:rsidRPr="00E421BF">
              <w:rPr>
                <w:rFonts w:ascii="Times New Roman" w:eastAsia="Times New Roman" w:hAnsi="Times New Roman" w:cs="Times New Roman"/>
                <w:b/>
                <w:bCs/>
                <w:color w:val="000000"/>
                <w:sz w:val="18"/>
                <w:szCs w:val="18"/>
                <w:lang w:val="en-US" w:eastAsia="en-US"/>
              </w:rPr>
              <w:t>Pragu</w:t>
            </w:r>
            <w:proofErr w:type="spellEnd"/>
            <w:r w:rsidRPr="00E421BF">
              <w:rPr>
                <w:rFonts w:ascii="Times New Roman" w:eastAsia="Times New Roman" w:hAnsi="Times New Roman" w:cs="Times New Roman"/>
                <w:b/>
                <w:bCs/>
                <w:color w:val="000000"/>
                <w:sz w:val="18"/>
                <w:szCs w:val="18"/>
                <w:lang w:val="en-US" w:eastAsia="en-US"/>
              </w:rPr>
              <w:t xml:space="preserve"> </w:t>
            </w:r>
            <w:proofErr w:type="spellStart"/>
            <w:r w:rsidRPr="00E421BF">
              <w:rPr>
                <w:rFonts w:ascii="Times New Roman" w:eastAsia="Times New Roman" w:hAnsi="Times New Roman" w:cs="Times New Roman"/>
                <w:b/>
                <w:bCs/>
                <w:color w:val="000000"/>
                <w:sz w:val="18"/>
                <w:szCs w:val="18"/>
                <w:lang w:val="en-US" w:eastAsia="en-US"/>
              </w:rPr>
              <w:t>i</w:t>
            </w:r>
            <w:proofErr w:type="spellEnd"/>
            <w:proofErr w:type="gramEnd"/>
            <w:r w:rsidRPr="00E421BF">
              <w:rPr>
                <w:rFonts w:ascii="Times New Roman" w:eastAsia="Times New Roman" w:hAnsi="Times New Roman" w:cs="Times New Roman"/>
                <w:b/>
                <w:bCs/>
                <w:color w:val="000000"/>
                <w:sz w:val="18"/>
                <w:szCs w:val="18"/>
                <w:lang w:val="en-US" w:eastAsia="en-US"/>
              </w:rPr>
              <w:t xml:space="preserve"> </w:t>
            </w:r>
            <w:proofErr w:type="spellStart"/>
            <w:r w:rsidRPr="00E421BF">
              <w:rPr>
                <w:rFonts w:ascii="Times New Roman" w:eastAsia="Times New Roman" w:hAnsi="Times New Roman" w:cs="Times New Roman"/>
                <w:b/>
                <w:bCs/>
                <w:color w:val="000000"/>
                <w:sz w:val="18"/>
                <w:szCs w:val="18"/>
                <w:lang w:val="en-US" w:eastAsia="en-US"/>
              </w:rPr>
              <w:t>regjistrimit</w:t>
            </w:r>
            <w:proofErr w:type="spellEnd"/>
            <w:r w:rsidRPr="00E421BF">
              <w:rPr>
                <w:rFonts w:ascii="Times New Roman" w:eastAsia="Times New Roman" w:hAnsi="Times New Roman" w:cs="Times New Roman"/>
                <w:b/>
                <w:bCs/>
                <w:color w:val="000000"/>
                <w:sz w:val="18"/>
                <w:szCs w:val="18"/>
                <w:lang w:val="en-US" w:eastAsia="en-US"/>
              </w:rPr>
              <w:t xml:space="preserve"> </w:t>
            </w:r>
            <w:proofErr w:type="spellStart"/>
            <w:r w:rsidRPr="00E421BF">
              <w:rPr>
                <w:rFonts w:ascii="Times New Roman" w:eastAsia="Times New Roman" w:hAnsi="Times New Roman" w:cs="Times New Roman"/>
                <w:b/>
                <w:bCs/>
                <w:color w:val="000000"/>
                <w:sz w:val="18"/>
                <w:szCs w:val="18"/>
                <w:lang w:val="en-US" w:eastAsia="en-US"/>
              </w:rPr>
              <w:t>të</w:t>
            </w:r>
            <w:proofErr w:type="spellEnd"/>
            <w:r w:rsidRPr="00E421BF">
              <w:rPr>
                <w:rFonts w:ascii="Times New Roman" w:eastAsia="Times New Roman" w:hAnsi="Times New Roman" w:cs="Times New Roman"/>
                <w:b/>
                <w:bCs/>
                <w:color w:val="000000"/>
                <w:sz w:val="18"/>
                <w:szCs w:val="18"/>
                <w:lang w:val="en-US" w:eastAsia="en-US"/>
              </w:rPr>
              <w:t xml:space="preserve"> TVSH-</w:t>
            </w:r>
            <w:proofErr w:type="spellStart"/>
            <w:r w:rsidRPr="00E421BF">
              <w:rPr>
                <w:rFonts w:ascii="Times New Roman" w:eastAsia="Times New Roman" w:hAnsi="Times New Roman" w:cs="Times New Roman"/>
                <w:b/>
                <w:bCs/>
                <w:color w:val="000000"/>
                <w:sz w:val="18"/>
                <w:szCs w:val="18"/>
                <w:lang w:val="en-US" w:eastAsia="en-US"/>
              </w:rPr>
              <w:t>së</w:t>
            </w:r>
            <w:proofErr w:type="spellEnd"/>
          </w:p>
        </w:tc>
        <w:tc>
          <w:tcPr>
            <w:tcW w:w="0" w:type="auto"/>
            <w:noWrap/>
            <w:hideMark/>
          </w:tcPr>
          <w:p w14:paraId="05AF690D" w14:textId="071462B2" w:rsidR="00B44136" w:rsidRPr="00E421BF" w:rsidRDefault="00B44136" w:rsidP="000A4444">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E421BF">
              <w:rPr>
                <w:rFonts w:ascii="Times New Roman" w:eastAsia="Times New Roman" w:hAnsi="Times New Roman" w:cs="Times New Roman"/>
                <w:color w:val="000000"/>
                <w:sz w:val="18"/>
                <w:szCs w:val="18"/>
                <w:lang w:val="en-US" w:eastAsia="en-US"/>
              </w:rPr>
              <w:t xml:space="preserve">            13,</w:t>
            </w:r>
            <w:r w:rsidR="0007786E">
              <w:rPr>
                <w:rFonts w:ascii="Times New Roman" w:eastAsia="Times New Roman" w:hAnsi="Times New Roman" w:cs="Times New Roman"/>
                <w:color w:val="000000"/>
                <w:sz w:val="18"/>
                <w:szCs w:val="18"/>
                <w:lang w:val="en-US" w:eastAsia="en-US"/>
              </w:rPr>
              <w:t>806</w:t>
            </w:r>
          </w:p>
        </w:tc>
        <w:tc>
          <w:tcPr>
            <w:tcW w:w="0" w:type="auto"/>
            <w:noWrap/>
            <w:hideMark/>
          </w:tcPr>
          <w:p w14:paraId="355DBE2A" w14:textId="5BA4FDB2" w:rsidR="00B44136" w:rsidRPr="00E421BF" w:rsidRDefault="00B44136" w:rsidP="000A4444">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E421BF">
              <w:rPr>
                <w:rFonts w:ascii="Times New Roman" w:eastAsia="Times New Roman" w:hAnsi="Times New Roman" w:cs="Times New Roman"/>
                <w:color w:val="000000"/>
                <w:sz w:val="18"/>
                <w:szCs w:val="18"/>
                <w:lang w:val="en-US" w:eastAsia="en-US"/>
              </w:rPr>
              <w:t xml:space="preserve">             14,</w:t>
            </w:r>
            <w:r w:rsidR="0007786E">
              <w:rPr>
                <w:rFonts w:ascii="Times New Roman" w:eastAsia="Times New Roman" w:hAnsi="Times New Roman" w:cs="Times New Roman"/>
                <w:color w:val="000000"/>
                <w:sz w:val="18"/>
                <w:szCs w:val="18"/>
                <w:lang w:val="en-US" w:eastAsia="en-US"/>
              </w:rPr>
              <w:t>994</w:t>
            </w:r>
            <w:r w:rsidRPr="00E421BF">
              <w:rPr>
                <w:rFonts w:ascii="Times New Roman" w:eastAsia="Times New Roman" w:hAnsi="Times New Roman" w:cs="Times New Roman"/>
                <w:color w:val="000000"/>
                <w:sz w:val="18"/>
                <w:szCs w:val="18"/>
                <w:lang w:val="en-US" w:eastAsia="en-US"/>
              </w:rPr>
              <w:t xml:space="preserve"> </w:t>
            </w:r>
          </w:p>
        </w:tc>
      </w:tr>
      <w:tr w:rsidR="00B44136" w:rsidRPr="00E421BF" w14:paraId="708C4C28" w14:textId="77777777" w:rsidTr="001F57D9">
        <w:trPr>
          <w:trHeight w:val="318"/>
        </w:trPr>
        <w:tc>
          <w:tcPr>
            <w:cnfStyle w:val="001000000000" w:firstRow="0" w:lastRow="0" w:firstColumn="1" w:lastColumn="0" w:oddVBand="0" w:evenVBand="0" w:oddHBand="0" w:evenHBand="0" w:firstRowFirstColumn="0" w:firstRowLastColumn="0" w:lastRowFirstColumn="0" w:lastRowLastColumn="0"/>
            <w:tcW w:w="0" w:type="auto"/>
            <w:noWrap/>
            <w:hideMark/>
          </w:tcPr>
          <w:p w14:paraId="2520E244" w14:textId="77777777" w:rsidR="00B44136" w:rsidRPr="00E421BF" w:rsidRDefault="00B44136" w:rsidP="000A4444">
            <w:pPr>
              <w:spacing w:line="240" w:lineRule="auto"/>
              <w:contextualSpacing w:val="0"/>
              <w:rPr>
                <w:rFonts w:ascii="Times New Roman" w:eastAsia="Times New Roman" w:hAnsi="Times New Roman" w:cs="Times New Roman"/>
                <w:color w:val="000000"/>
                <w:sz w:val="18"/>
                <w:szCs w:val="18"/>
                <w:lang w:val="en-US" w:eastAsia="en-US"/>
              </w:rPr>
            </w:pPr>
            <w:r w:rsidRPr="00E421BF">
              <w:rPr>
                <w:rFonts w:ascii="Times New Roman" w:eastAsia="Times New Roman" w:hAnsi="Times New Roman" w:cs="Times New Roman"/>
                <w:color w:val="000000"/>
                <w:sz w:val="18"/>
                <w:szCs w:val="18"/>
                <w:lang w:val="en-US" w:eastAsia="en-US"/>
              </w:rPr>
              <w:t>II</w:t>
            </w:r>
          </w:p>
        </w:tc>
        <w:tc>
          <w:tcPr>
            <w:tcW w:w="0" w:type="auto"/>
            <w:noWrap/>
            <w:hideMark/>
          </w:tcPr>
          <w:p w14:paraId="79951388" w14:textId="214395EC" w:rsidR="00B44136" w:rsidRPr="00727831" w:rsidRDefault="00B44136" w:rsidP="000A4444">
            <w:pPr>
              <w:spacing w:line="240" w:lineRule="auto"/>
              <w:ind w:firstLineChars="100" w:firstLine="181"/>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de-DE" w:eastAsia="en-US"/>
              </w:rPr>
            </w:pPr>
            <w:r w:rsidRPr="00727831">
              <w:rPr>
                <w:rFonts w:ascii="Times New Roman" w:eastAsia="Times New Roman" w:hAnsi="Times New Roman" w:cs="Times New Roman"/>
                <w:b/>
                <w:bCs/>
                <w:color w:val="000000"/>
                <w:sz w:val="18"/>
                <w:szCs w:val="18"/>
                <w:lang w:val="de-DE" w:eastAsia="en-US"/>
              </w:rPr>
              <w:t>Normat e reduktuara të TVSH</w:t>
            </w:r>
          </w:p>
        </w:tc>
        <w:tc>
          <w:tcPr>
            <w:tcW w:w="0" w:type="auto"/>
            <w:noWrap/>
            <w:hideMark/>
          </w:tcPr>
          <w:p w14:paraId="671B3786" w14:textId="3329C2CA" w:rsidR="00B44136" w:rsidRPr="00E421BF" w:rsidRDefault="00B44136" w:rsidP="000A4444">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727831">
              <w:rPr>
                <w:rFonts w:ascii="Times New Roman" w:eastAsia="Times New Roman" w:hAnsi="Times New Roman" w:cs="Times New Roman"/>
                <w:color w:val="000000"/>
                <w:sz w:val="18"/>
                <w:szCs w:val="18"/>
                <w:lang w:val="de-DE" w:eastAsia="en-US"/>
              </w:rPr>
              <w:t xml:space="preserve">              </w:t>
            </w:r>
            <w:r w:rsidRPr="00E421BF">
              <w:rPr>
                <w:rFonts w:ascii="Times New Roman" w:eastAsia="Times New Roman" w:hAnsi="Times New Roman" w:cs="Times New Roman"/>
                <w:color w:val="000000"/>
                <w:sz w:val="18"/>
                <w:szCs w:val="18"/>
                <w:lang w:val="en-US" w:eastAsia="en-US"/>
              </w:rPr>
              <w:t>2,</w:t>
            </w:r>
            <w:r w:rsidR="0007786E">
              <w:rPr>
                <w:rFonts w:ascii="Times New Roman" w:eastAsia="Times New Roman" w:hAnsi="Times New Roman" w:cs="Times New Roman"/>
                <w:color w:val="000000"/>
                <w:sz w:val="18"/>
                <w:szCs w:val="18"/>
                <w:lang w:val="en-US" w:eastAsia="en-US"/>
              </w:rPr>
              <w:t>590</w:t>
            </w:r>
          </w:p>
        </w:tc>
        <w:tc>
          <w:tcPr>
            <w:tcW w:w="0" w:type="auto"/>
            <w:noWrap/>
            <w:hideMark/>
          </w:tcPr>
          <w:p w14:paraId="1A2DF7E8" w14:textId="1E880F71" w:rsidR="00B44136" w:rsidRPr="00E421BF" w:rsidRDefault="00B44136" w:rsidP="000A4444">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E421BF">
              <w:rPr>
                <w:rFonts w:ascii="Times New Roman" w:eastAsia="Times New Roman" w:hAnsi="Times New Roman" w:cs="Times New Roman"/>
                <w:color w:val="000000"/>
                <w:sz w:val="18"/>
                <w:szCs w:val="18"/>
                <w:lang w:val="en-US" w:eastAsia="en-US"/>
              </w:rPr>
              <w:t xml:space="preserve">               2,9</w:t>
            </w:r>
            <w:r w:rsidR="0007786E">
              <w:rPr>
                <w:rFonts w:ascii="Times New Roman" w:eastAsia="Times New Roman" w:hAnsi="Times New Roman" w:cs="Times New Roman"/>
                <w:color w:val="000000"/>
                <w:sz w:val="18"/>
                <w:szCs w:val="18"/>
                <w:lang w:val="en-US" w:eastAsia="en-US"/>
              </w:rPr>
              <w:t>6</w:t>
            </w:r>
            <w:r>
              <w:rPr>
                <w:rFonts w:ascii="Times New Roman" w:eastAsia="Times New Roman" w:hAnsi="Times New Roman" w:cs="Times New Roman"/>
                <w:color w:val="000000"/>
                <w:sz w:val="18"/>
                <w:szCs w:val="18"/>
                <w:lang w:val="en-US" w:eastAsia="en-US"/>
              </w:rPr>
              <w:t>5</w:t>
            </w:r>
            <w:r w:rsidRPr="00E421BF">
              <w:rPr>
                <w:rFonts w:ascii="Times New Roman" w:eastAsia="Times New Roman" w:hAnsi="Times New Roman" w:cs="Times New Roman"/>
                <w:color w:val="000000"/>
                <w:sz w:val="18"/>
                <w:szCs w:val="18"/>
                <w:lang w:val="en-US" w:eastAsia="en-US"/>
              </w:rPr>
              <w:t xml:space="preserve"> </w:t>
            </w:r>
          </w:p>
        </w:tc>
      </w:tr>
      <w:tr w:rsidR="00B44136" w:rsidRPr="00E421BF" w14:paraId="29005418" w14:textId="77777777" w:rsidTr="001F57D9">
        <w:trPr>
          <w:trHeight w:val="318"/>
        </w:trPr>
        <w:tc>
          <w:tcPr>
            <w:cnfStyle w:val="001000000000" w:firstRow="0" w:lastRow="0" w:firstColumn="1" w:lastColumn="0" w:oddVBand="0" w:evenVBand="0" w:oddHBand="0" w:evenHBand="0" w:firstRowFirstColumn="0" w:firstRowLastColumn="0" w:lastRowFirstColumn="0" w:lastRowLastColumn="0"/>
            <w:tcW w:w="0" w:type="auto"/>
            <w:noWrap/>
            <w:hideMark/>
          </w:tcPr>
          <w:p w14:paraId="5152824E" w14:textId="77777777" w:rsidR="00B44136" w:rsidRPr="00E421BF" w:rsidRDefault="00B44136" w:rsidP="000A4444">
            <w:pPr>
              <w:spacing w:line="240" w:lineRule="auto"/>
              <w:contextualSpacing w:val="0"/>
              <w:rPr>
                <w:rFonts w:ascii="Times New Roman" w:eastAsia="Times New Roman" w:hAnsi="Times New Roman" w:cs="Times New Roman"/>
                <w:color w:val="000000"/>
                <w:sz w:val="18"/>
                <w:szCs w:val="18"/>
                <w:lang w:val="en-US" w:eastAsia="en-US"/>
              </w:rPr>
            </w:pPr>
            <w:r w:rsidRPr="00E421BF">
              <w:rPr>
                <w:rFonts w:ascii="Times New Roman" w:eastAsia="Times New Roman" w:hAnsi="Times New Roman" w:cs="Times New Roman"/>
                <w:color w:val="000000"/>
                <w:sz w:val="18"/>
                <w:szCs w:val="18"/>
                <w:lang w:val="en-US" w:eastAsia="en-US"/>
              </w:rPr>
              <w:t>III</w:t>
            </w:r>
          </w:p>
        </w:tc>
        <w:tc>
          <w:tcPr>
            <w:tcW w:w="0" w:type="auto"/>
            <w:noWrap/>
            <w:hideMark/>
          </w:tcPr>
          <w:p w14:paraId="655DDA34" w14:textId="2ACF6936" w:rsidR="00B44136" w:rsidRPr="00E421BF" w:rsidRDefault="00B44136" w:rsidP="000A4444">
            <w:pPr>
              <w:spacing w:line="240" w:lineRule="auto"/>
              <w:ind w:firstLineChars="100" w:firstLine="181"/>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proofErr w:type="spellStart"/>
            <w:r>
              <w:rPr>
                <w:rFonts w:ascii="Times New Roman" w:eastAsia="Times New Roman" w:hAnsi="Times New Roman" w:cs="Times New Roman"/>
                <w:b/>
                <w:bCs/>
                <w:color w:val="000000"/>
                <w:sz w:val="18"/>
                <w:szCs w:val="18"/>
                <w:lang w:val="en-US" w:eastAsia="en-US"/>
              </w:rPr>
              <w:t>P</w:t>
            </w:r>
            <w:r w:rsidRPr="00E421BF">
              <w:rPr>
                <w:rFonts w:ascii="Times New Roman" w:eastAsia="Times New Roman" w:hAnsi="Times New Roman" w:cs="Times New Roman"/>
                <w:b/>
                <w:bCs/>
                <w:color w:val="000000"/>
                <w:sz w:val="18"/>
                <w:szCs w:val="18"/>
                <w:lang w:val="en-US" w:eastAsia="en-US"/>
              </w:rPr>
              <w:t>ërjashtime</w:t>
            </w:r>
            <w:r>
              <w:rPr>
                <w:rFonts w:ascii="Times New Roman" w:eastAsia="Times New Roman" w:hAnsi="Times New Roman" w:cs="Times New Roman"/>
                <w:b/>
                <w:bCs/>
                <w:color w:val="000000"/>
                <w:sz w:val="18"/>
                <w:szCs w:val="18"/>
                <w:lang w:val="en-US" w:eastAsia="en-US"/>
              </w:rPr>
              <w:t>t</w:t>
            </w:r>
            <w:proofErr w:type="spellEnd"/>
            <w:r w:rsidRPr="00E421BF">
              <w:rPr>
                <w:rFonts w:ascii="Times New Roman" w:eastAsia="Times New Roman" w:hAnsi="Times New Roman" w:cs="Times New Roman"/>
                <w:b/>
                <w:bCs/>
                <w:color w:val="000000"/>
                <w:sz w:val="18"/>
                <w:szCs w:val="18"/>
                <w:lang w:val="en-US" w:eastAsia="en-US"/>
              </w:rPr>
              <w:t xml:space="preserve"> </w:t>
            </w:r>
            <w:proofErr w:type="spellStart"/>
            <w:r w:rsidRPr="00E421BF">
              <w:rPr>
                <w:rFonts w:ascii="Times New Roman" w:eastAsia="Times New Roman" w:hAnsi="Times New Roman" w:cs="Times New Roman"/>
                <w:b/>
                <w:bCs/>
                <w:color w:val="000000"/>
                <w:sz w:val="18"/>
                <w:szCs w:val="18"/>
                <w:lang w:val="en-US" w:eastAsia="en-US"/>
              </w:rPr>
              <w:t>nga</w:t>
            </w:r>
            <w:proofErr w:type="spellEnd"/>
            <w:r w:rsidRPr="00E421BF">
              <w:rPr>
                <w:rFonts w:ascii="Times New Roman" w:eastAsia="Times New Roman" w:hAnsi="Times New Roman" w:cs="Times New Roman"/>
                <w:b/>
                <w:bCs/>
                <w:color w:val="000000"/>
                <w:sz w:val="18"/>
                <w:szCs w:val="18"/>
                <w:lang w:val="en-US" w:eastAsia="en-US"/>
              </w:rPr>
              <w:t xml:space="preserve"> TVSH</w:t>
            </w:r>
          </w:p>
        </w:tc>
        <w:tc>
          <w:tcPr>
            <w:tcW w:w="0" w:type="auto"/>
            <w:noWrap/>
            <w:hideMark/>
          </w:tcPr>
          <w:p w14:paraId="5C88DDFF" w14:textId="4C8C50DF" w:rsidR="00B44136" w:rsidRPr="00E421BF" w:rsidRDefault="00B44136" w:rsidP="000A4444">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E421BF">
              <w:rPr>
                <w:rFonts w:ascii="Times New Roman" w:eastAsia="Times New Roman" w:hAnsi="Times New Roman" w:cs="Times New Roman"/>
                <w:color w:val="000000"/>
                <w:sz w:val="18"/>
                <w:szCs w:val="18"/>
                <w:lang w:val="en-US" w:eastAsia="en-US"/>
              </w:rPr>
              <w:t xml:space="preserve">            22</w:t>
            </w:r>
            <w:r w:rsidR="00582EB9">
              <w:rPr>
                <w:rFonts w:ascii="Times New Roman" w:eastAsia="Times New Roman" w:hAnsi="Times New Roman" w:cs="Times New Roman"/>
                <w:color w:val="000000"/>
                <w:sz w:val="18"/>
                <w:szCs w:val="18"/>
                <w:lang w:val="en-US" w:eastAsia="en-US"/>
              </w:rPr>
              <w:t>,</w:t>
            </w:r>
            <w:r w:rsidR="00716ABF">
              <w:rPr>
                <w:rFonts w:ascii="Times New Roman" w:eastAsia="Times New Roman" w:hAnsi="Times New Roman" w:cs="Times New Roman"/>
                <w:color w:val="000000"/>
                <w:sz w:val="18"/>
                <w:szCs w:val="18"/>
                <w:lang w:val="en-US" w:eastAsia="en-US"/>
              </w:rPr>
              <w:t>5</w:t>
            </w:r>
            <w:r w:rsidR="0007786E">
              <w:rPr>
                <w:rFonts w:ascii="Times New Roman" w:eastAsia="Times New Roman" w:hAnsi="Times New Roman" w:cs="Times New Roman"/>
                <w:color w:val="000000"/>
                <w:sz w:val="18"/>
                <w:szCs w:val="18"/>
                <w:lang w:val="en-US" w:eastAsia="en-US"/>
              </w:rPr>
              <w:t>62</w:t>
            </w:r>
          </w:p>
        </w:tc>
        <w:tc>
          <w:tcPr>
            <w:tcW w:w="0" w:type="auto"/>
            <w:noWrap/>
            <w:hideMark/>
          </w:tcPr>
          <w:p w14:paraId="09B96911" w14:textId="1EFF46F0" w:rsidR="00B44136" w:rsidRPr="00E421BF" w:rsidRDefault="00B44136" w:rsidP="000A4444">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eastAsia="en-US"/>
              </w:rPr>
            </w:pPr>
            <w:r w:rsidRPr="00E421BF">
              <w:rPr>
                <w:rFonts w:ascii="Times New Roman" w:eastAsia="Times New Roman" w:hAnsi="Times New Roman" w:cs="Times New Roman"/>
                <w:color w:val="000000"/>
                <w:sz w:val="18"/>
                <w:szCs w:val="18"/>
                <w:lang w:val="en-US" w:eastAsia="en-US"/>
              </w:rPr>
              <w:t xml:space="preserve">             2</w:t>
            </w:r>
            <w:r w:rsidR="0007786E">
              <w:rPr>
                <w:rFonts w:ascii="Times New Roman" w:eastAsia="Times New Roman" w:hAnsi="Times New Roman" w:cs="Times New Roman"/>
                <w:color w:val="000000"/>
                <w:sz w:val="18"/>
                <w:szCs w:val="18"/>
                <w:lang w:val="en-US" w:eastAsia="en-US"/>
              </w:rPr>
              <w:t>4,874</w:t>
            </w:r>
            <w:r w:rsidRPr="00E421BF">
              <w:rPr>
                <w:rFonts w:ascii="Times New Roman" w:eastAsia="Times New Roman" w:hAnsi="Times New Roman" w:cs="Times New Roman"/>
                <w:color w:val="000000"/>
                <w:sz w:val="18"/>
                <w:szCs w:val="18"/>
                <w:lang w:val="en-US" w:eastAsia="en-US"/>
              </w:rPr>
              <w:t xml:space="preserve"> </w:t>
            </w:r>
          </w:p>
        </w:tc>
      </w:tr>
      <w:tr w:rsidR="00B44136" w:rsidRPr="00E421BF" w14:paraId="6CE0E528" w14:textId="77777777" w:rsidTr="001F57D9">
        <w:trPr>
          <w:trHeight w:val="318"/>
        </w:trPr>
        <w:tc>
          <w:tcPr>
            <w:cnfStyle w:val="001000000000" w:firstRow="0" w:lastRow="0" w:firstColumn="1" w:lastColumn="0" w:oddVBand="0" w:evenVBand="0" w:oddHBand="0" w:evenHBand="0" w:firstRowFirstColumn="0" w:firstRowLastColumn="0" w:lastRowFirstColumn="0" w:lastRowLastColumn="0"/>
            <w:tcW w:w="0" w:type="auto"/>
            <w:noWrap/>
            <w:hideMark/>
          </w:tcPr>
          <w:p w14:paraId="0CA6E8ED" w14:textId="77777777" w:rsidR="00B44136" w:rsidRPr="00E421BF" w:rsidRDefault="00B44136" w:rsidP="000A4444">
            <w:pPr>
              <w:spacing w:line="240" w:lineRule="auto"/>
              <w:contextualSpacing w:val="0"/>
              <w:jc w:val="both"/>
              <w:rPr>
                <w:rFonts w:ascii="Times New Roman" w:eastAsia="Times New Roman" w:hAnsi="Times New Roman" w:cs="Times New Roman"/>
                <w:b w:val="0"/>
                <w:bCs w:val="0"/>
                <w:color w:val="000000"/>
                <w:sz w:val="18"/>
                <w:szCs w:val="18"/>
                <w:lang w:val="en-US" w:eastAsia="en-US"/>
              </w:rPr>
            </w:pPr>
            <w:r w:rsidRPr="00E421BF">
              <w:rPr>
                <w:rFonts w:ascii="Times New Roman" w:eastAsia="Times New Roman" w:hAnsi="Times New Roman" w:cs="Times New Roman"/>
                <w:b w:val="0"/>
                <w:bCs w:val="0"/>
                <w:color w:val="000000"/>
                <w:sz w:val="18"/>
                <w:szCs w:val="18"/>
                <w:lang w:val="en-US" w:eastAsia="en-US"/>
              </w:rPr>
              <w:t>IV</w:t>
            </w:r>
          </w:p>
        </w:tc>
        <w:tc>
          <w:tcPr>
            <w:tcW w:w="0" w:type="auto"/>
            <w:noWrap/>
            <w:hideMark/>
          </w:tcPr>
          <w:p w14:paraId="7A427528" w14:textId="77777777" w:rsidR="00B44136" w:rsidRPr="00E421BF" w:rsidRDefault="00B44136" w:rsidP="000A4444">
            <w:pPr>
              <w:spacing w:line="240" w:lineRule="auto"/>
              <w:ind w:firstLineChars="100" w:firstLine="181"/>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proofErr w:type="spellStart"/>
            <w:r w:rsidRPr="00E421BF">
              <w:rPr>
                <w:rFonts w:ascii="Times New Roman" w:eastAsia="Times New Roman" w:hAnsi="Times New Roman" w:cs="Times New Roman"/>
                <w:b/>
                <w:bCs/>
                <w:color w:val="000000"/>
                <w:sz w:val="18"/>
                <w:szCs w:val="18"/>
                <w:lang w:val="en-US" w:eastAsia="en-US"/>
              </w:rPr>
              <w:t>Efekti</w:t>
            </w:r>
            <w:proofErr w:type="spellEnd"/>
            <w:r w:rsidRPr="00E421BF">
              <w:rPr>
                <w:rFonts w:ascii="Times New Roman" w:eastAsia="Times New Roman" w:hAnsi="Times New Roman" w:cs="Times New Roman"/>
                <w:b/>
                <w:bCs/>
                <w:color w:val="000000"/>
                <w:sz w:val="18"/>
                <w:szCs w:val="18"/>
                <w:lang w:val="en-US" w:eastAsia="en-US"/>
              </w:rPr>
              <w:t xml:space="preserve"> </w:t>
            </w:r>
            <w:proofErr w:type="spellStart"/>
            <w:r w:rsidRPr="00E421BF">
              <w:rPr>
                <w:rFonts w:ascii="Times New Roman" w:eastAsia="Times New Roman" w:hAnsi="Times New Roman" w:cs="Times New Roman"/>
                <w:b/>
                <w:bCs/>
                <w:color w:val="000000"/>
                <w:sz w:val="18"/>
                <w:szCs w:val="18"/>
                <w:lang w:val="en-US" w:eastAsia="en-US"/>
              </w:rPr>
              <w:t>i</w:t>
            </w:r>
            <w:proofErr w:type="spellEnd"/>
            <w:r w:rsidRPr="00E421BF">
              <w:rPr>
                <w:rFonts w:ascii="Times New Roman" w:eastAsia="Times New Roman" w:hAnsi="Times New Roman" w:cs="Times New Roman"/>
                <w:b/>
                <w:bCs/>
                <w:color w:val="000000"/>
                <w:sz w:val="18"/>
                <w:szCs w:val="18"/>
                <w:lang w:val="en-US" w:eastAsia="en-US"/>
              </w:rPr>
              <w:t xml:space="preserve"> </w:t>
            </w:r>
            <w:proofErr w:type="spellStart"/>
            <w:r w:rsidRPr="00E421BF">
              <w:rPr>
                <w:rFonts w:ascii="Times New Roman" w:eastAsia="Times New Roman" w:hAnsi="Times New Roman" w:cs="Times New Roman"/>
                <w:b/>
                <w:bCs/>
                <w:color w:val="000000"/>
                <w:sz w:val="18"/>
                <w:szCs w:val="18"/>
                <w:lang w:val="en-US" w:eastAsia="en-US"/>
              </w:rPr>
              <w:t>ndërveprimit</w:t>
            </w:r>
            <w:proofErr w:type="spellEnd"/>
            <w:r w:rsidRPr="00E421BF">
              <w:rPr>
                <w:rFonts w:ascii="Times New Roman" w:eastAsia="Times New Roman" w:hAnsi="Times New Roman" w:cs="Times New Roman"/>
                <w:b/>
                <w:bCs/>
                <w:color w:val="000000"/>
                <w:sz w:val="18"/>
                <w:szCs w:val="18"/>
                <w:lang w:val="en-US" w:eastAsia="en-US"/>
              </w:rPr>
              <w:t xml:space="preserve"> </w:t>
            </w:r>
          </w:p>
        </w:tc>
        <w:tc>
          <w:tcPr>
            <w:tcW w:w="0" w:type="auto"/>
            <w:noWrap/>
            <w:hideMark/>
          </w:tcPr>
          <w:p w14:paraId="62956E0C" w14:textId="73A69F89" w:rsidR="00B44136" w:rsidRPr="00E421BF" w:rsidRDefault="00B44136" w:rsidP="000A4444">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E421BF">
              <w:rPr>
                <w:rFonts w:ascii="Times New Roman" w:eastAsia="Times New Roman" w:hAnsi="Times New Roman" w:cs="Times New Roman"/>
                <w:b/>
                <w:bCs/>
                <w:color w:val="000000"/>
                <w:sz w:val="18"/>
                <w:szCs w:val="18"/>
                <w:lang w:val="en-US" w:eastAsia="en-US"/>
              </w:rPr>
              <w:t xml:space="preserve">                  </w:t>
            </w:r>
            <w:r w:rsidR="00716ABF">
              <w:rPr>
                <w:rFonts w:ascii="Times New Roman" w:eastAsia="Times New Roman" w:hAnsi="Times New Roman" w:cs="Times New Roman"/>
                <w:b/>
                <w:bCs/>
                <w:color w:val="000000"/>
                <w:sz w:val="18"/>
                <w:szCs w:val="18"/>
                <w:lang w:val="en-US" w:eastAsia="en-US"/>
              </w:rPr>
              <w:t>15</w:t>
            </w:r>
            <w:r w:rsidR="0007786E">
              <w:rPr>
                <w:rFonts w:ascii="Times New Roman" w:eastAsia="Times New Roman" w:hAnsi="Times New Roman" w:cs="Times New Roman"/>
                <w:b/>
                <w:bCs/>
                <w:color w:val="000000"/>
                <w:sz w:val="18"/>
                <w:szCs w:val="18"/>
                <w:lang w:val="en-US" w:eastAsia="en-US"/>
              </w:rPr>
              <w:t>1</w:t>
            </w:r>
          </w:p>
        </w:tc>
        <w:tc>
          <w:tcPr>
            <w:tcW w:w="0" w:type="auto"/>
            <w:noWrap/>
            <w:hideMark/>
          </w:tcPr>
          <w:p w14:paraId="19ABBF91" w14:textId="60C65BE1" w:rsidR="00B44136" w:rsidRPr="00E421BF" w:rsidRDefault="00B44136" w:rsidP="000A4444">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E421BF">
              <w:rPr>
                <w:rFonts w:ascii="Times New Roman" w:eastAsia="Times New Roman" w:hAnsi="Times New Roman" w:cs="Times New Roman"/>
                <w:b/>
                <w:bCs/>
                <w:color w:val="000000"/>
                <w:sz w:val="18"/>
                <w:szCs w:val="18"/>
                <w:lang w:val="en-US" w:eastAsia="en-US"/>
              </w:rPr>
              <w:t xml:space="preserve">                  </w:t>
            </w:r>
            <w:r w:rsidR="0007786E">
              <w:rPr>
                <w:rFonts w:ascii="Times New Roman" w:eastAsia="Times New Roman" w:hAnsi="Times New Roman" w:cs="Times New Roman"/>
                <w:b/>
                <w:bCs/>
                <w:color w:val="000000"/>
                <w:sz w:val="18"/>
                <w:szCs w:val="18"/>
                <w:lang w:val="en-US" w:eastAsia="en-US"/>
              </w:rPr>
              <w:t>-251</w:t>
            </w:r>
          </w:p>
        </w:tc>
      </w:tr>
      <w:tr w:rsidR="00B44136" w:rsidRPr="00E421BF" w14:paraId="588C5255" w14:textId="77777777" w:rsidTr="001F57D9">
        <w:trPr>
          <w:trHeight w:val="557"/>
        </w:trPr>
        <w:tc>
          <w:tcPr>
            <w:cnfStyle w:val="001000000000" w:firstRow="0" w:lastRow="0" w:firstColumn="1" w:lastColumn="0" w:oddVBand="0" w:evenVBand="0" w:oddHBand="0" w:evenHBand="0" w:firstRowFirstColumn="0" w:firstRowLastColumn="0" w:lastRowFirstColumn="0" w:lastRowLastColumn="0"/>
            <w:tcW w:w="0" w:type="auto"/>
            <w:noWrap/>
            <w:hideMark/>
          </w:tcPr>
          <w:p w14:paraId="0AC41450" w14:textId="77777777" w:rsidR="00B44136" w:rsidRPr="00E421BF" w:rsidRDefault="00B44136" w:rsidP="000A4444">
            <w:pPr>
              <w:spacing w:line="240" w:lineRule="auto"/>
              <w:contextualSpacing w:val="0"/>
              <w:jc w:val="both"/>
              <w:rPr>
                <w:rFonts w:ascii="Times New Roman" w:eastAsia="Times New Roman" w:hAnsi="Times New Roman" w:cs="Times New Roman"/>
                <w:color w:val="000000"/>
                <w:sz w:val="18"/>
                <w:szCs w:val="18"/>
                <w:lang w:val="en-US" w:eastAsia="en-US"/>
              </w:rPr>
            </w:pPr>
            <w:r w:rsidRPr="00E421BF">
              <w:rPr>
                <w:rFonts w:ascii="Times New Roman" w:eastAsia="Times New Roman" w:hAnsi="Times New Roman" w:cs="Times New Roman"/>
                <w:color w:val="000000"/>
                <w:sz w:val="18"/>
                <w:szCs w:val="18"/>
                <w:lang w:val="en-US" w:eastAsia="en-US"/>
              </w:rPr>
              <w:t>V</w:t>
            </w:r>
          </w:p>
        </w:tc>
        <w:tc>
          <w:tcPr>
            <w:tcW w:w="0" w:type="auto"/>
            <w:hideMark/>
          </w:tcPr>
          <w:p w14:paraId="1F4C0061" w14:textId="77777777" w:rsidR="00B44136" w:rsidRPr="00727831" w:rsidRDefault="00B44136" w:rsidP="000A4444">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da-DK" w:eastAsia="en-US"/>
              </w:rPr>
            </w:pPr>
            <w:r w:rsidRPr="00727831">
              <w:rPr>
                <w:rFonts w:ascii="Times New Roman" w:eastAsia="Times New Roman" w:hAnsi="Times New Roman" w:cs="Times New Roman"/>
                <w:b/>
                <w:bCs/>
                <w:color w:val="000000"/>
                <w:sz w:val="18"/>
                <w:szCs w:val="18"/>
                <w:lang w:val="da-DK" w:eastAsia="en-US"/>
              </w:rPr>
              <w:t>Totali i SHT nga TVSH-ja (simulim i njëkohshëm i gjithë faktorëve)</w:t>
            </w:r>
          </w:p>
        </w:tc>
        <w:tc>
          <w:tcPr>
            <w:tcW w:w="0" w:type="auto"/>
            <w:noWrap/>
            <w:hideMark/>
          </w:tcPr>
          <w:p w14:paraId="41B74F5F" w14:textId="0F48B0C8" w:rsidR="00B44136" w:rsidRPr="00E421BF" w:rsidRDefault="00B44136" w:rsidP="000A4444">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727831">
              <w:rPr>
                <w:rFonts w:ascii="Times New Roman" w:eastAsia="Times New Roman" w:hAnsi="Times New Roman" w:cs="Times New Roman"/>
                <w:b/>
                <w:bCs/>
                <w:color w:val="000000"/>
                <w:sz w:val="18"/>
                <w:szCs w:val="18"/>
                <w:lang w:val="da-DK" w:eastAsia="en-US"/>
              </w:rPr>
              <w:t xml:space="preserve">            </w:t>
            </w:r>
            <w:r w:rsidRPr="00E421BF">
              <w:rPr>
                <w:rFonts w:ascii="Times New Roman" w:eastAsia="Times New Roman" w:hAnsi="Times New Roman" w:cs="Times New Roman"/>
                <w:b/>
                <w:bCs/>
                <w:color w:val="000000"/>
                <w:sz w:val="18"/>
                <w:szCs w:val="18"/>
                <w:lang w:val="en-US" w:eastAsia="en-US"/>
              </w:rPr>
              <w:t>35,4</w:t>
            </w:r>
            <w:r w:rsidR="0007786E">
              <w:rPr>
                <w:rFonts w:ascii="Times New Roman" w:eastAsia="Times New Roman" w:hAnsi="Times New Roman" w:cs="Times New Roman"/>
                <w:b/>
                <w:bCs/>
                <w:color w:val="000000"/>
                <w:sz w:val="18"/>
                <w:szCs w:val="18"/>
                <w:lang w:val="en-US" w:eastAsia="en-US"/>
              </w:rPr>
              <w:t>73</w:t>
            </w:r>
            <w:r w:rsidRPr="00E421BF">
              <w:rPr>
                <w:rFonts w:ascii="Times New Roman" w:eastAsia="Times New Roman" w:hAnsi="Times New Roman" w:cs="Times New Roman"/>
                <w:b/>
                <w:bCs/>
                <w:color w:val="000000"/>
                <w:sz w:val="18"/>
                <w:szCs w:val="18"/>
                <w:lang w:val="en-US" w:eastAsia="en-US"/>
              </w:rPr>
              <w:t xml:space="preserve"> </w:t>
            </w:r>
          </w:p>
        </w:tc>
        <w:tc>
          <w:tcPr>
            <w:tcW w:w="0" w:type="auto"/>
            <w:noWrap/>
            <w:hideMark/>
          </w:tcPr>
          <w:p w14:paraId="306CC9F4" w14:textId="12CB12E6" w:rsidR="00B44136" w:rsidRPr="00E421BF" w:rsidRDefault="00B44136" w:rsidP="000A4444">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E421BF">
              <w:rPr>
                <w:rFonts w:ascii="Times New Roman" w:eastAsia="Times New Roman" w:hAnsi="Times New Roman" w:cs="Times New Roman"/>
                <w:b/>
                <w:bCs/>
                <w:color w:val="000000"/>
                <w:sz w:val="18"/>
                <w:szCs w:val="18"/>
                <w:lang w:val="en-US" w:eastAsia="en-US"/>
              </w:rPr>
              <w:t xml:space="preserve">             3</w:t>
            </w:r>
            <w:r w:rsidR="0007786E">
              <w:rPr>
                <w:rFonts w:ascii="Times New Roman" w:eastAsia="Times New Roman" w:hAnsi="Times New Roman" w:cs="Times New Roman"/>
                <w:b/>
                <w:bCs/>
                <w:color w:val="000000"/>
                <w:sz w:val="18"/>
                <w:szCs w:val="18"/>
                <w:lang w:val="en-US" w:eastAsia="en-US"/>
              </w:rPr>
              <w:t>9,223</w:t>
            </w:r>
            <w:r w:rsidRPr="00E421BF">
              <w:rPr>
                <w:rFonts w:ascii="Times New Roman" w:eastAsia="Times New Roman" w:hAnsi="Times New Roman" w:cs="Times New Roman"/>
                <w:b/>
                <w:bCs/>
                <w:color w:val="000000"/>
                <w:sz w:val="18"/>
                <w:szCs w:val="18"/>
                <w:lang w:val="en-US" w:eastAsia="en-US"/>
              </w:rPr>
              <w:t xml:space="preserve"> </w:t>
            </w:r>
          </w:p>
        </w:tc>
      </w:tr>
      <w:tr w:rsidR="00B44136" w:rsidRPr="00E421BF" w14:paraId="7673D36B" w14:textId="77777777" w:rsidTr="001F57D9">
        <w:trPr>
          <w:trHeight w:val="557"/>
        </w:trPr>
        <w:tc>
          <w:tcPr>
            <w:cnfStyle w:val="001000000000" w:firstRow="0" w:lastRow="0" w:firstColumn="1" w:lastColumn="0" w:oddVBand="0" w:evenVBand="0" w:oddHBand="0" w:evenHBand="0" w:firstRowFirstColumn="0" w:firstRowLastColumn="0" w:lastRowFirstColumn="0" w:lastRowLastColumn="0"/>
            <w:tcW w:w="0" w:type="auto"/>
            <w:noWrap/>
            <w:hideMark/>
          </w:tcPr>
          <w:p w14:paraId="1A3F65AA" w14:textId="77777777" w:rsidR="00B44136" w:rsidRPr="00E421BF" w:rsidRDefault="00B44136" w:rsidP="000A4444">
            <w:pPr>
              <w:spacing w:line="240" w:lineRule="auto"/>
              <w:contextualSpacing w:val="0"/>
              <w:jc w:val="both"/>
              <w:rPr>
                <w:rFonts w:ascii="Times New Roman" w:eastAsia="Times New Roman" w:hAnsi="Times New Roman" w:cs="Times New Roman"/>
                <w:color w:val="000000"/>
                <w:sz w:val="18"/>
                <w:szCs w:val="18"/>
                <w:lang w:val="en-US" w:eastAsia="en-US"/>
              </w:rPr>
            </w:pPr>
            <w:r w:rsidRPr="00E421BF">
              <w:rPr>
                <w:rFonts w:ascii="Times New Roman" w:eastAsia="Times New Roman" w:hAnsi="Times New Roman" w:cs="Times New Roman"/>
                <w:color w:val="000000"/>
                <w:sz w:val="18"/>
                <w:szCs w:val="18"/>
                <w:lang w:val="en-US" w:eastAsia="en-US"/>
              </w:rPr>
              <w:t>VI</w:t>
            </w:r>
          </w:p>
        </w:tc>
        <w:tc>
          <w:tcPr>
            <w:tcW w:w="0" w:type="auto"/>
            <w:hideMark/>
          </w:tcPr>
          <w:p w14:paraId="0D2BFBFC" w14:textId="0C203A2E" w:rsidR="00B44136" w:rsidRPr="00E421BF" w:rsidRDefault="00B44136" w:rsidP="000A4444">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proofErr w:type="spellStart"/>
            <w:r w:rsidRPr="00E421BF">
              <w:rPr>
                <w:rFonts w:ascii="Times New Roman" w:eastAsia="Times New Roman" w:hAnsi="Times New Roman" w:cs="Times New Roman"/>
                <w:b/>
                <w:bCs/>
                <w:color w:val="000000"/>
                <w:sz w:val="18"/>
                <w:szCs w:val="18"/>
                <w:lang w:val="en-US" w:eastAsia="en-US"/>
              </w:rPr>
              <w:t>Totali</w:t>
            </w:r>
            <w:proofErr w:type="spellEnd"/>
            <w:r w:rsidRPr="00E421BF">
              <w:rPr>
                <w:rFonts w:ascii="Times New Roman" w:eastAsia="Times New Roman" w:hAnsi="Times New Roman" w:cs="Times New Roman"/>
                <w:b/>
                <w:bCs/>
                <w:color w:val="000000"/>
                <w:sz w:val="18"/>
                <w:szCs w:val="18"/>
                <w:lang w:val="en-US" w:eastAsia="en-US"/>
              </w:rPr>
              <w:t xml:space="preserve"> </w:t>
            </w:r>
            <w:proofErr w:type="spellStart"/>
            <w:r w:rsidR="00582EB9">
              <w:rPr>
                <w:rFonts w:ascii="Times New Roman" w:eastAsia="Times New Roman" w:hAnsi="Times New Roman" w:cs="Times New Roman"/>
                <w:b/>
                <w:bCs/>
                <w:color w:val="000000"/>
                <w:sz w:val="18"/>
                <w:szCs w:val="18"/>
                <w:lang w:val="en-US" w:eastAsia="en-US"/>
              </w:rPr>
              <w:t>i</w:t>
            </w:r>
            <w:proofErr w:type="spellEnd"/>
            <w:r w:rsidRPr="00E421BF">
              <w:rPr>
                <w:rFonts w:ascii="Times New Roman" w:eastAsia="Times New Roman" w:hAnsi="Times New Roman" w:cs="Times New Roman"/>
                <w:b/>
                <w:bCs/>
                <w:color w:val="000000"/>
                <w:sz w:val="18"/>
                <w:szCs w:val="18"/>
                <w:lang w:val="en-US" w:eastAsia="en-US"/>
              </w:rPr>
              <w:t xml:space="preserve"> SHT </w:t>
            </w:r>
            <w:proofErr w:type="spellStart"/>
            <w:r w:rsidRPr="00E421BF">
              <w:rPr>
                <w:rFonts w:ascii="Times New Roman" w:eastAsia="Times New Roman" w:hAnsi="Times New Roman" w:cs="Times New Roman"/>
                <w:b/>
                <w:bCs/>
                <w:color w:val="000000"/>
                <w:sz w:val="18"/>
                <w:szCs w:val="18"/>
                <w:lang w:val="en-US" w:eastAsia="en-US"/>
              </w:rPr>
              <w:t>të</w:t>
            </w:r>
            <w:proofErr w:type="spellEnd"/>
            <w:r w:rsidRPr="00E421BF">
              <w:rPr>
                <w:rFonts w:ascii="Times New Roman" w:eastAsia="Times New Roman" w:hAnsi="Times New Roman" w:cs="Times New Roman"/>
                <w:b/>
                <w:bCs/>
                <w:color w:val="000000"/>
                <w:sz w:val="18"/>
                <w:szCs w:val="18"/>
                <w:lang w:val="en-US" w:eastAsia="en-US"/>
              </w:rPr>
              <w:t xml:space="preserve"> </w:t>
            </w:r>
            <w:proofErr w:type="spellStart"/>
            <w:r w:rsidRPr="00E421BF">
              <w:rPr>
                <w:rFonts w:ascii="Times New Roman" w:eastAsia="Times New Roman" w:hAnsi="Times New Roman" w:cs="Times New Roman"/>
                <w:b/>
                <w:bCs/>
                <w:color w:val="000000"/>
                <w:sz w:val="18"/>
                <w:szCs w:val="18"/>
                <w:lang w:val="en-US" w:eastAsia="en-US"/>
              </w:rPr>
              <w:t>Tvsh-së</w:t>
            </w:r>
            <w:proofErr w:type="spellEnd"/>
            <w:r w:rsidRPr="00E421BF">
              <w:rPr>
                <w:rFonts w:ascii="Times New Roman" w:eastAsia="Times New Roman" w:hAnsi="Times New Roman" w:cs="Times New Roman"/>
                <w:b/>
                <w:bCs/>
                <w:color w:val="000000"/>
                <w:sz w:val="18"/>
                <w:szCs w:val="18"/>
                <w:lang w:val="en-US" w:eastAsia="en-US"/>
              </w:rPr>
              <w:t xml:space="preserve"> (pa </w:t>
            </w:r>
            <w:proofErr w:type="spellStart"/>
            <w:r w:rsidRPr="00E421BF">
              <w:rPr>
                <w:rFonts w:ascii="Times New Roman" w:eastAsia="Times New Roman" w:hAnsi="Times New Roman" w:cs="Times New Roman"/>
                <w:b/>
                <w:bCs/>
                <w:color w:val="000000"/>
                <w:sz w:val="18"/>
                <w:szCs w:val="18"/>
                <w:lang w:val="en-US" w:eastAsia="en-US"/>
              </w:rPr>
              <w:t>përfshirë</w:t>
            </w:r>
            <w:proofErr w:type="spellEnd"/>
            <w:r w:rsidRPr="00E421BF">
              <w:rPr>
                <w:rFonts w:ascii="Times New Roman" w:eastAsia="Times New Roman" w:hAnsi="Times New Roman" w:cs="Times New Roman"/>
                <w:b/>
                <w:bCs/>
                <w:color w:val="000000"/>
                <w:sz w:val="18"/>
                <w:szCs w:val="18"/>
                <w:lang w:val="en-US" w:eastAsia="en-US"/>
              </w:rPr>
              <w:t xml:space="preserve"> </w:t>
            </w:r>
            <w:proofErr w:type="spellStart"/>
            <w:r w:rsidRPr="00E421BF">
              <w:rPr>
                <w:rFonts w:ascii="Times New Roman" w:eastAsia="Times New Roman" w:hAnsi="Times New Roman" w:cs="Times New Roman"/>
                <w:b/>
                <w:bCs/>
                <w:color w:val="000000"/>
                <w:sz w:val="18"/>
                <w:szCs w:val="18"/>
                <w:lang w:val="en-US" w:eastAsia="en-US"/>
              </w:rPr>
              <w:t>të</w:t>
            </w:r>
            <w:proofErr w:type="spellEnd"/>
            <w:r w:rsidRPr="00E421BF">
              <w:rPr>
                <w:rFonts w:ascii="Times New Roman" w:eastAsia="Times New Roman" w:hAnsi="Times New Roman" w:cs="Times New Roman"/>
                <w:b/>
                <w:bCs/>
                <w:color w:val="000000"/>
                <w:sz w:val="18"/>
                <w:szCs w:val="18"/>
                <w:lang w:val="en-US" w:eastAsia="en-US"/>
              </w:rPr>
              <w:t xml:space="preserve"> </w:t>
            </w:r>
            <w:proofErr w:type="spellStart"/>
            <w:r w:rsidRPr="00E421BF">
              <w:rPr>
                <w:rFonts w:ascii="Times New Roman" w:eastAsia="Times New Roman" w:hAnsi="Times New Roman" w:cs="Times New Roman"/>
                <w:b/>
                <w:bCs/>
                <w:color w:val="000000"/>
                <w:sz w:val="18"/>
                <w:szCs w:val="18"/>
                <w:lang w:val="en-US" w:eastAsia="en-US"/>
              </w:rPr>
              <w:t>dhënat</w:t>
            </w:r>
            <w:proofErr w:type="spellEnd"/>
            <w:r w:rsidRPr="00E421BF">
              <w:rPr>
                <w:rFonts w:ascii="Times New Roman" w:eastAsia="Times New Roman" w:hAnsi="Times New Roman" w:cs="Times New Roman"/>
                <w:b/>
                <w:bCs/>
                <w:color w:val="000000"/>
                <w:sz w:val="18"/>
                <w:szCs w:val="18"/>
                <w:lang w:val="en-US" w:eastAsia="en-US"/>
              </w:rPr>
              <w:t xml:space="preserve"> </w:t>
            </w:r>
            <w:proofErr w:type="gramStart"/>
            <w:r w:rsidRPr="00E421BF">
              <w:rPr>
                <w:rFonts w:ascii="Times New Roman" w:eastAsia="Times New Roman" w:hAnsi="Times New Roman" w:cs="Times New Roman"/>
                <w:b/>
                <w:bCs/>
                <w:color w:val="000000"/>
                <w:sz w:val="18"/>
                <w:szCs w:val="18"/>
                <w:lang w:val="en-US" w:eastAsia="en-US"/>
              </w:rPr>
              <w:t>e  DPT</w:t>
            </w:r>
            <w:proofErr w:type="gramEnd"/>
            <w:r w:rsidRPr="00E421BF">
              <w:rPr>
                <w:rFonts w:ascii="Times New Roman" w:eastAsia="Times New Roman" w:hAnsi="Times New Roman" w:cs="Times New Roman"/>
                <w:b/>
                <w:bCs/>
                <w:color w:val="000000"/>
                <w:sz w:val="18"/>
                <w:szCs w:val="18"/>
                <w:lang w:val="en-US" w:eastAsia="en-US"/>
              </w:rPr>
              <w:t xml:space="preserve"> &amp;DPD)</w:t>
            </w:r>
          </w:p>
        </w:tc>
        <w:tc>
          <w:tcPr>
            <w:tcW w:w="0" w:type="auto"/>
            <w:noWrap/>
            <w:hideMark/>
          </w:tcPr>
          <w:p w14:paraId="6B6EA220" w14:textId="7097A137" w:rsidR="00B44136" w:rsidRPr="00E421BF" w:rsidRDefault="00B44136" w:rsidP="000A4444">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E421BF">
              <w:rPr>
                <w:rFonts w:ascii="Times New Roman" w:eastAsia="Times New Roman" w:hAnsi="Times New Roman" w:cs="Times New Roman"/>
                <w:b/>
                <w:bCs/>
                <w:color w:val="000000"/>
                <w:sz w:val="18"/>
                <w:szCs w:val="18"/>
                <w:lang w:val="en-US" w:eastAsia="en-US"/>
              </w:rPr>
              <w:t xml:space="preserve">            35,</w:t>
            </w:r>
            <w:r w:rsidR="0007786E">
              <w:rPr>
                <w:rFonts w:ascii="Times New Roman" w:eastAsia="Times New Roman" w:hAnsi="Times New Roman" w:cs="Times New Roman"/>
                <w:b/>
                <w:bCs/>
                <w:color w:val="000000"/>
                <w:sz w:val="18"/>
                <w:szCs w:val="18"/>
                <w:lang w:val="en-US" w:eastAsia="en-US"/>
              </w:rPr>
              <w:t>332</w:t>
            </w:r>
            <w:r w:rsidRPr="00E421BF">
              <w:rPr>
                <w:rFonts w:ascii="Times New Roman" w:eastAsia="Times New Roman" w:hAnsi="Times New Roman" w:cs="Times New Roman"/>
                <w:b/>
                <w:bCs/>
                <w:color w:val="000000"/>
                <w:sz w:val="18"/>
                <w:szCs w:val="18"/>
                <w:lang w:val="en-US" w:eastAsia="en-US"/>
              </w:rPr>
              <w:t xml:space="preserve"> </w:t>
            </w:r>
          </w:p>
        </w:tc>
        <w:tc>
          <w:tcPr>
            <w:tcW w:w="0" w:type="auto"/>
            <w:noWrap/>
            <w:hideMark/>
          </w:tcPr>
          <w:p w14:paraId="0E4E8C94" w14:textId="6B52B2E0" w:rsidR="00B44136" w:rsidRPr="00E421BF" w:rsidRDefault="00B44136" w:rsidP="000A4444">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E421BF">
              <w:rPr>
                <w:rFonts w:ascii="Times New Roman" w:eastAsia="Times New Roman" w:hAnsi="Times New Roman" w:cs="Times New Roman"/>
                <w:b/>
                <w:bCs/>
                <w:color w:val="000000"/>
                <w:sz w:val="18"/>
                <w:szCs w:val="18"/>
                <w:lang w:val="en-US" w:eastAsia="en-US"/>
              </w:rPr>
              <w:t xml:space="preserve">             3</w:t>
            </w:r>
            <w:r w:rsidR="0007786E">
              <w:rPr>
                <w:rFonts w:ascii="Times New Roman" w:eastAsia="Times New Roman" w:hAnsi="Times New Roman" w:cs="Times New Roman"/>
                <w:b/>
                <w:bCs/>
                <w:color w:val="000000"/>
                <w:sz w:val="18"/>
                <w:szCs w:val="18"/>
                <w:lang w:val="en-US" w:eastAsia="en-US"/>
              </w:rPr>
              <w:t>9,474</w:t>
            </w:r>
          </w:p>
        </w:tc>
      </w:tr>
      <w:tr w:rsidR="00B44136" w:rsidRPr="00E421BF" w14:paraId="2075AC1E" w14:textId="77777777" w:rsidTr="001F57D9">
        <w:trPr>
          <w:trHeight w:val="318"/>
        </w:trPr>
        <w:tc>
          <w:tcPr>
            <w:cnfStyle w:val="001000000000" w:firstRow="0" w:lastRow="0" w:firstColumn="1" w:lastColumn="0" w:oddVBand="0" w:evenVBand="0" w:oddHBand="0" w:evenHBand="0" w:firstRowFirstColumn="0" w:firstRowLastColumn="0" w:lastRowFirstColumn="0" w:lastRowLastColumn="0"/>
            <w:tcW w:w="0" w:type="auto"/>
            <w:noWrap/>
            <w:hideMark/>
          </w:tcPr>
          <w:p w14:paraId="54829EEA" w14:textId="77777777" w:rsidR="00B44136" w:rsidRPr="00E421BF" w:rsidRDefault="00B44136" w:rsidP="000A4444">
            <w:pPr>
              <w:spacing w:line="240" w:lineRule="auto"/>
              <w:contextualSpacing w:val="0"/>
              <w:rPr>
                <w:rFonts w:ascii="Times New Roman" w:eastAsia="Times New Roman" w:hAnsi="Times New Roman" w:cs="Times New Roman"/>
                <w:color w:val="000000"/>
                <w:sz w:val="18"/>
                <w:szCs w:val="18"/>
                <w:lang w:val="en-US" w:eastAsia="en-US"/>
              </w:rPr>
            </w:pPr>
            <w:r w:rsidRPr="00E421BF">
              <w:rPr>
                <w:rFonts w:ascii="Times New Roman" w:eastAsia="Times New Roman" w:hAnsi="Times New Roman" w:cs="Times New Roman"/>
                <w:color w:val="000000"/>
                <w:sz w:val="18"/>
                <w:szCs w:val="18"/>
                <w:lang w:val="en-US" w:eastAsia="en-US"/>
              </w:rPr>
              <w:t>VII</w:t>
            </w:r>
          </w:p>
        </w:tc>
        <w:tc>
          <w:tcPr>
            <w:tcW w:w="0" w:type="auto"/>
            <w:noWrap/>
            <w:hideMark/>
          </w:tcPr>
          <w:p w14:paraId="32175857" w14:textId="77777777" w:rsidR="00B44136" w:rsidRPr="00727831" w:rsidRDefault="00B44136" w:rsidP="000A4444">
            <w:pPr>
              <w:spacing w:line="240" w:lineRule="auto"/>
              <w:ind w:firstLineChars="100" w:firstLine="181"/>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da-DK" w:eastAsia="en-US"/>
              </w:rPr>
            </w:pPr>
            <w:r w:rsidRPr="00727831">
              <w:rPr>
                <w:rFonts w:ascii="Times New Roman" w:eastAsia="Times New Roman" w:hAnsi="Times New Roman" w:cs="Times New Roman"/>
                <w:b/>
                <w:bCs/>
                <w:color w:val="000000"/>
                <w:sz w:val="18"/>
                <w:szCs w:val="18"/>
                <w:lang w:val="da-DK" w:eastAsia="en-US"/>
              </w:rPr>
              <w:t>Totali i SHT të TVSH-së (I+II+III)</w:t>
            </w:r>
          </w:p>
        </w:tc>
        <w:tc>
          <w:tcPr>
            <w:tcW w:w="0" w:type="auto"/>
            <w:noWrap/>
            <w:hideMark/>
          </w:tcPr>
          <w:p w14:paraId="44A4D992" w14:textId="340B060F" w:rsidR="00B44136" w:rsidRPr="00E421BF" w:rsidRDefault="00B44136" w:rsidP="000A4444">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727831">
              <w:rPr>
                <w:rFonts w:ascii="Times New Roman" w:eastAsia="Times New Roman" w:hAnsi="Times New Roman" w:cs="Times New Roman"/>
                <w:b/>
                <w:bCs/>
                <w:color w:val="000000"/>
                <w:sz w:val="18"/>
                <w:szCs w:val="18"/>
                <w:lang w:val="da-DK" w:eastAsia="en-US"/>
              </w:rPr>
              <w:t xml:space="preserve">            </w:t>
            </w:r>
            <w:r w:rsidRPr="00E421BF">
              <w:rPr>
                <w:rFonts w:ascii="Times New Roman" w:eastAsia="Times New Roman" w:hAnsi="Times New Roman" w:cs="Times New Roman"/>
                <w:b/>
                <w:bCs/>
                <w:color w:val="000000"/>
                <w:sz w:val="18"/>
                <w:szCs w:val="18"/>
                <w:lang w:val="en-US" w:eastAsia="en-US"/>
              </w:rPr>
              <w:t>3</w:t>
            </w:r>
            <w:r w:rsidR="00582EB9">
              <w:rPr>
                <w:rFonts w:ascii="Times New Roman" w:eastAsia="Times New Roman" w:hAnsi="Times New Roman" w:cs="Times New Roman"/>
                <w:b/>
                <w:bCs/>
                <w:color w:val="000000"/>
                <w:sz w:val="18"/>
                <w:szCs w:val="18"/>
                <w:lang w:val="en-US" w:eastAsia="en-US"/>
              </w:rPr>
              <w:t>8,</w:t>
            </w:r>
            <w:r w:rsidR="0007786E">
              <w:rPr>
                <w:rFonts w:ascii="Times New Roman" w:eastAsia="Times New Roman" w:hAnsi="Times New Roman" w:cs="Times New Roman"/>
                <w:b/>
                <w:bCs/>
                <w:color w:val="000000"/>
                <w:sz w:val="18"/>
                <w:szCs w:val="18"/>
                <w:lang w:val="en-US" w:eastAsia="en-US"/>
              </w:rPr>
              <w:t>958</w:t>
            </w:r>
          </w:p>
        </w:tc>
        <w:tc>
          <w:tcPr>
            <w:tcW w:w="0" w:type="auto"/>
            <w:noWrap/>
            <w:hideMark/>
          </w:tcPr>
          <w:p w14:paraId="033B9953" w14:textId="59C73B61" w:rsidR="00B44136" w:rsidRPr="00E421BF" w:rsidRDefault="00B44136" w:rsidP="000A4444">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eastAsia="en-US"/>
              </w:rPr>
            </w:pPr>
            <w:r w:rsidRPr="00E421BF">
              <w:rPr>
                <w:rFonts w:ascii="Times New Roman" w:eastAsia="Times New Roman" w:hAnsi="Times New Roman" w:cs="Times New Roman"/>
                <w:b/>
                <w:bCs/>
                <w:color w:val="000000"/>
                <w:sz w:val="18"/>
                <w:szCs w:val="18"/>
                <w:lang w:val="en-US" w:eastAsia="en-US"/>
              </w:rPr>
              <w:t xml:space="preserve">             4</w:t>
            </w:r>
            <w:r w:rsidR="0007786E">
              <w:rPr>
                <w:rFonts w:ascii="Times New Roman" w:eastAsia="Times New Roman" w:hAnsi="Times New Roman" w:cs="Times New Roman"/>
                <w:b/>
                <w:bCs/>
                <w:color w:val="000000"/>
                <w:sz w:val="18"/>
                <w:szCs w:val="18"/>
                <w:lang w:val="en-US" w:eastAsia="en-US"/>
              </w:rPr>
              <w:t>2</w:t>
            </w:r>
            <w:r w:rsidR="00582EB9">
              <w:rPr>
                <w:rFonts w:ascii="Times New Roman" w:eastAsia="Times New Roman" w:hAnsi="Times New Roman" w:cs="Times New Roman"/>
                <w:b/>
                <w:bCs/>
                <w:color w:val="000000"/>
                <w:sz w:val="18"/>
                <w:szCs w:val="18"/>
                <w:lang w:val="en-US" w:eastAsia="en-US"/>
              </w:rPr>
              <w:t>,8</w:t>
            </w:r>
            <w:r w:rsidR="0007786E">
              <w:rPr>
                <w:rFonts w:ascii="Times New Roman" w:eastAsia="Times New Roman" w:hAnsi="Times New Roman" w:cs="Times New Roman"/>
                <w:b/>
                <w:bCs/>
                <w:color w:val="000000"/>
                <w:sz w:val="18"/>
                <w:szCs w:val="18"/>
                <w:lang w:val="en-US" w:eastAsia="en-US"/>
              </w:rPr>
              <w:t>3</w:t>
            </w:r>
            <w:r w:rsidR="00582EB9">
              <w:rPr>
                <w:rFonts w:ascii="Times New Roman" w:eastAsia="Times New Roman" w:hAnsi="Times New Roman" w:cs="Times New Roman"/>
                <w:b/>
                <w:bCs/>
                <w:color w:val="000000"/>
                <w:sz w:val="18"/>
                <w:szCs w:val="18"/>
                <w:lang w:val="en-US" w:eastAsia="en-US"/>
              </w:rPr>
              <w:t>3</w:t>
            </w:r>
          </w:p>
        </w:tc>
      </w:tr>
    </w:tbl>
    <w:p w14:paraId="270AF122" w14:textId="77777777" w:rsidR="007A1B39" w:rsidRDefault="007A1B39" w:rsidP="00E26400">
      <w:pPr>
        <w:pStyle w:val="Heading2"/>
        <w:spacing w:line="240" w:lineRule="auto"/>
        <w:rPr>
          <w:rStyle w:val="None"/>
          <w:rFonts w:ascii="Times New Roman" w:hAnsi="Times New Roman" w:cs="Times New Roman"/>
          <w:sz w:val="24"/>
          <w:szCs w:val="24"/>
        </w:rPr>
      </w:pPr>
    </w:p>
    <w:p w14:paraId="2AE6F2C0" w14:textId="212F1A26" w:rsidR="00174B56" w:rsidRDefault="00174B56" w:rsidP="00E26400">
      <w:pPr>
        <w:pStyle w:val="Heading2"/>
        <w:spacing w:line="240" w:lineRule="auto"/>
        <w:rPr>
          <w:rStyle w:val="None"/>
          <w:rFonts w:ascii="Times New Roman" w:hAnsi="Times New Roman" w:cs="Times New Roman"/>
          <w:sz w:val="24"/>
          <w:szCs w:val="24"/>
        </w:rPr>
      </w:pPr>
      <w:bookmarkStart w:id="142" w:name="_Toc209533679"/>
      <w:r w:rsidRPr="009A1B6F">
        <w:rPr>
          <w:rStyle w:val="None"/>
          <w:rFonts w:ascii="Times New Roman" w:hAnsi="Times New Roman" w:cs="Times New Roman"/>
          <w:sz w:val="24"/>
          <w:szCs w:val="24"/>
        </w:rPr>
        <w:t>VI.4 Akciza</w:t>
      </w:r>
      <w:bookmarkEnd w:id="142"/>
    </w:p>
    <w:p w14:paraId="21E470B0" w14:textId="77777777" w:rsidR="007A1B39" w:rsidRDefault="007A1B39" w:rsidP="00915EF8">
      <w:pPr>
        <w:spacing w:line="276" w:lineRule="auto"/>
        <w:jc w:val="both"/>
        <w:rPr>
          <w:rFonts w:ascii="Times New Roman" w:hAnsi="Times New Roman" w:cs="Times New Roman"/>
          <w:color w:val="auto"/>
          <w:lang w:val="en-US"/>
        </w:rPr>
      </w:pPr>
    </w:p>
    <w:p w14:paraId="78FB6D6A" w14:textId="69D16A35" w:rsidR="00174B56" w:rsidRPr="009A1B6F" w:rsidRDefault="00174B56" w:rsidP="00915EF8">
      <w:pPr>
        <w:spacing w:line="276" w:lineRule="auto"/>
        <w:jc w:val="both"/>
        <w:rPr>
          <w:rFonts w:ascii="Times New Roman" w:hAnsi="Times New Roman" w:cs="Times New Roman"/>
          <w:color w:val="auto"/>
          <w:lang w:val="en-US"/>
        </w:rPr>
      </w:pPr>
      <w:r w:rsidRPr="009A1B6F">
        <w:rPr>
          <w:rFonts w:ascii="Times New Roman" w:hAnsi="Times New Roman" w:cs="Times New Roman"/>
          <w:color w:val="auto"/>
          <w:lang w:val="en-US"/>
        </w:rPr>
        <w:t xml:space="preserve">Akciza </w:t>
      </w:r>
      <w:proofErr w:type="spellStart"/>
      <w:r w:rsidRPr="009A1B6F">
        <w:rPr>
          <w:rFonts w:ascii="Times New Roman" w:hAnsi="Times New Roman" w:cs="Times New Roman"/>
          <w:color w:val="auto"/>
          <w:lang w:val="en-US"/>
        </w:rPr>
        <w:t>përbën</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një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komponent</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të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rëndësishëm</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të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sistemit</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të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të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ardhurave</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publike</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në</w:t>
      </w:r>
      <w:proofErr w:type="spellEnd"/>
      <w:r w:rsidRPr="009A1B6F">
        <w:rPr>
          <w:rFonts w:ascii="Times New Roman" w:hAnsi="Times New Roman" w:cs="Times New Roman"/>
          <w:color w:val="auto"/>
          <w:lang w:val="en-US"/>
        </w:rPr>
        <w:t xml:space="preserve"> Shqipëri, duke </w:t>
      </w:r>
      <w:proofErr w:type="spellStart"/>
      <w:r w:rsidRPr="009A1B6F">
        <w:rPr>
          <w:rFonts w:ascii="Times New Roman" w:hAnsi="Times New Roman" w:cs="Times New Roman"/>
          <w:color w:val="auto"/>
          <w:lang w:val="en-US"/>
        </w:rPr>
        <w:t>kontribuar</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mesatarisht</w:t>
      </w:r>
      <w:proofErr w:type="spellEnd"/>
      <w:r w:rsidRPr="009A1B6F">
        <w:rPr>
          <w:rFonts w:ascii="Times New Roman" w:hAnsi="Times New Roman" w:cs="Times New Roman"/>
          <w:color w:val="auto"/>
          <w:lang w:val="en-US"/>
        </w:rPr>
        <w:t xml:space="preserve"> me 1</w:t>
      </w:r>
      <w:r w:rsidR="00710AA9">
        <w:rPr>
          <w:rFonts w:ascii="Times New Roman" w:hAnsi="Times New Roman" w:cs="Times New Roman"/>
          <w:color w:val="auto"/>
          <w:lang w:val="en-US"/>
        </w:rPr>
        <w:t>4</w:t>
      </w:r>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në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të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ardhurat</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tatimore</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tatime</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dhe</w:t>
      </w:r>
      <w:proofErr w:type="spellEnd"/>
      <w:r w:rsidRPr="009A1B6F">
        <w:rPr>
          <w:rFonts w:ascii="Times New Roman" w:hAnsi="Times New Roman" w:cs="Times New Roman"/>
          <w:color w:val="auto"/>
          <w:lang w:val="en-US"/>
        </w:rPr>
        <w:t xml:space="preserve"> dogana), 9% </w:t>
      </w:r>
      <w:proofErr w:type="spellStart"/>
      <w:r w:rsidRPr="009A1B6F">
        <w:rPr>
          <w:rFonts w:ascii="Times New Roman" w:hAnsi="Times New Roman" w:cs="Times New Roman"/>
          <w:color w:val="auto"/>
          <w:lang w:val="en-US"/>
        </w:rPr>
        <w:t>në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totalin</w:t>
      </w:r>
      <w:proofErr w:type="spellEnd"/>
      <w:r w:rsidRPr="009A1B6F">
        <w:rPr>
          <w:rFonts w:ascii="Times New Roman" w:hAnsi="Times New Roman" w:cs="Times New Roman"/>
          <w:color w:val="auto"/>
          <w:lang w:val="en-US"/>
        </w:rPr>
        <w:t xml:space="preserve"> e </w:t>
      </w:r>
      <w:proofErr w:type="spellStart"/>
      <w:r w:rsidRPr="009A1B6F">
        <w:rPr>
          <w:rFonts w:ascii="Times New Roman" w:hAnsi="Times New Roman" w:cs="Times New Roman"/>
          <w:color w:val="auto"/>
          <w:lang w:val="en-US"/>
        </w:rPr>
        <w:t>të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ardhurave</w:t>
      </w:r>
      <w:proofErr w:type="spellEnd"/>
      <w:r w:rsidR="005251E4">
        <w:rPr>
          <w:rFonts w:ascii="Times New Roman" w:hAnsi="Times New Roman" w:cs="Times New Roman"/>
          <w:color w:val="auto"/>
          <w:lang w:val="en-US"/>
        </w:rPr>
        <w:t xml:space="preserve"> </w:t>
      </w:r>
      <w:proofErr w:type="spellStart"/>
      <w:r w:rsidR="005251E4">
        <w:rPr>
          <w:rFonts w:ascii="Times New Roman" w:hAnsi="Times New Roman" w:cs="Times New Roman"/>
          <w:color w:val="auto"/>
          <w:lang w:val="en-US"/>
        </w:rPr>
        <w:t>të</w:t>
      </w:r>
      <w:proofErr w:type="spellEnd"/>
      <w:r w:rsidR="005251E4">
        <w:rPr>
          <w:rFonts w:ascii="Times New Roman" w:hAnsi="Times New Roman" w:cs="Times New Roman"/>
          <w:color w:val="auto"/>
          <w:lang w:val="en-US"/>
        </w:rPr>
        <w:t xml:space="preserve"> </w:t>
      </w:r>
      <w:proofErr w:type="spellStart"/>
      <w:r w:rsidR="005251E4">
        <w:rPr>
          <w:rFonts w:ascii="Times New Roman" w:hAnsi="Times New Roman" w:cs="Times New Roman"/>
          <w:color w:val="auto"/>
          <w:lang w:val="en-US"/>
        </w:rPr>
        <w:t>buxhetit</w:t>
      </w:r>
      <w:proofErr w:type="spellEnd"/>
      <w:r w:rsidR="005251E4">
        <w:rPr>
          <w:rFonts w:ascii="Times New Roman" w:hAnsi="Times New Roman" w:cs="Times New Roman"/>
          <w:color w:val="auto"/>
          <w:lang w:val="en-US"/>
        </w:rPr>
        <w:t xml:space="preserve"> </w:t>
      </w:r>
      <w:proofErr w:type="spellStart"/>
      <w:r w:rsidR="005251E4">
        <w:rPr>
          <w:rFonts w:ascii="Times New Roman" w:hAnsi="Times New Roman" w:cs="Times New Roman"/>
          <w:color w:val="auto"/>
          <w:lang w:val="en-US"/>
        </w:rPr>
        <w:t>të</w:t>
      </w:r>
      <w:proofErr w:type="spellEnd"/>
      <w:r w:rsidR="005251E4">
        <w:rPr>
          <w:rFonts w:ascii="Times New Roman" w:hAnsi="Times New Roman" w:cs="Times New Roman"/>
          <w:color w:val="auto"/>
          <w:lang w:val="en-US"/>
        </w:rPr>
        <w:t xml:space="preserve"> </w:t>
      </w:r>
      <w:proofErr w:type="spellStart"/>
      <w:r w:rsidR="005251E4">
        <w:rPr>
          <w:rFonts w:ascii="Times New Roman" w:hAnsi="Times New Roman" w:cs="Times New Roman"/>
          <w:color w:val="auto"/>
          <w:lang w:val="en-US"/>
        </w:rPr>
        <w:t>shtetit</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dhe</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rreth</w:t>
      </w:r>
      <w:proofErr w:type="spellEnd"/>
      <w:r w:rsidRPr="009A1B6F">
        <w:rPr>
          <w:rFonts w:ascii="Times New Roman" w:hAnsi="Times New Roman" w:cs="Times New Roman"/>
          <w:color w:val="auto"/>
          <w:lang w:val="en-US"/>
        </w:rPr>
        <w:t xml:space="preserve"> 2.</w:t>
      </w:r>
      <w:r w:rsidR="00710AA9">
        <w:rPr>
          <w:rFonts w:ascii="Times New Roman" w:hAnsi="Times New Roman" w:cs="Times New Roman"/>
          <w:color w:val="auto"/>
          <w:lang w:val="en-US"/>
        </w:rPr>
        <w:t>5</w:t>
      </w:r>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të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Prodhimit</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të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Brendshëm</w:t>
      </w:r>
      <w:proofErr w:type="spellEnd"/>
      <w:r w:rsidRPr="009A1B6F">
        <w:rPr>
          <w:rFonts w:ascii="Times New Roman" w:hAnsi="Times New Roman" w:cs="Times New Roman"/>
          <w:color w:val="auto"/>
          <w:lang w:val="en-US"/>
        </w:rPr>
        <w:t xml:space="preserve"> Bruto (PBB)</w:t>
      </w:r>
      <w:r w:rsidR="00710AA9">
        <w:rPr>
          <w:rFonts w:ascii="Times New Roman" w:hAnsi="Times New Roman" w:cs="Times New Roman"/>
          <w:color w:val="auto"/>
          <w:lang w:val="en-US"/>
        </w:rPr>
        <w:t xml:space="preserve">, </w:t>
      </w:r>
      <w:proofErr w:type="spellStart"/>
      <w:r w:rsidR="00710AA9">
        <w:rPr>
          <w:rFonts w:ascii="Times New Roman" w:hAnsi="Times New Roman" w:cs="Times New Roman"/>
          <w:color w:val="auto"/>
          <w:lang w:val="en-US"/>
        </w:rPr>
        <w:t>referuar</w:t>
      </w:r>
      <w:proofErr w:type="spellEnd"/>
      <w:r w:rsidR="00710AA9">
        <w:rPr>
          <w:rFonts w:ascii="Times New Roman" w:hAnsi="Times New Roman" w:cs="Times New Roman"/>
          <w:color w:val="auto"/>
          <w:lang w:val="en-US"/>
        </w:rPr>
        <w:t xml:space="preserve"> </w:t>
      </w:r>
      <w:proofErr w:type="spellStart"/>
      <w:r w:rsidR="00710AA9">
        <w:rPr>
          <w:rFonts w:ascii="Times New Roman" w:hAnsi="Times New Roman" w:cs="Times New Roman"/>
          <w:color w:val="auto"/>
          <w:lang w:val="en-US"/>
        </w:rPr>
        <w:t>të</w:t>
      </w:r>
      <w:proofErr w:type="spellEnd"/>
      <w:r w:rsidR="00710AA9">
        <w:rPr>
          <w:rFonts w:ascii="Times New Roman" w:hAnsi="Times New Roman" w:cs="Times New Roman"/>
          <w:color w:val="auto"/>
          <w:lang w:val="en-US"/>
        </w:rPr>
        <w:t xml:space="preserve"> </w:t>
      </w:r>
      <w:proofErr w:type="spellStart"/>
      <w:r w:rsidR="00710AA9">
        <w:rPr>
          <w:rFonts w:ascii="Times New Roman" w:hAnsi="Times New Roman" w:cs="Times New Roman"/>
          <w:color w:val="auto"/>
          <w:lang w:val="en-US"/>
        </w:rPr>
        <w:t>dhënave</w:t>
      </w:r>
      <w:proofErr w:type="spellEnd"/>
      <w:r w:rsidR="00710AA9">
        <w:rPr>
          <w:rFonts w:ascii="Times New Roman" w:hAnsi="Times New Roman" w:cs="Times New Roman"/>
          <w:color w:val="auto"/>
          <w:lang w:val="en-US"/>
        </w:rPr>
        <w:t xml:space="preserve"> </w:t>
      </w:r>
      <w:proofErr w:type="spellStart"/>
      <w:r w:rsidR="00710AA9">
        <w:rPr>
          <w:rFonts w:ascii="Times New Roman" w:hAnsi="Times New Roman" w:cs="Times New Roman"/>
          <w:color w:val="auto"/>
          <w:lang w:val="en-US"/>
        </w:rPr>
        <w:t>fiskale</w:t>
      </w:r>
      <w:proofErr w:type="spellEnd"/>
      <w:r w:rsidR="00710AA9">
        <w:rPr>
          <w:rFonts w:ascii="Times New Roman" w:hAnsi="Times New Roman" w:cs="Times New Roman"/>
          <w:color w:val="auto"/>
          <w:lang w:val="en-US"/>
        </w:rPr>
        <w:t xml:space="preserve"> </w:t>
      </w:r>
      <w:proofErr w:type="spellStart"/>
      <w:r w:rsidR="00710AA9">
        <w:rPr>
          <w:rFonts w:ascii="Times New Roman" w:hAnsi="Times New Roman" w:cs="Times New Roman"/>
          <w:color w:val="auto"/>
          <w:lang w:val="en-US"/>
        </w:rPr>
        <w:t>për</w:t>
      </w:r>
      <w:proofErr w:type="spellEnd"/>
      <w:r w:rsidR="00710AA9">
        <w:rPr>
          <w:rFonts w:ascii="Times New Roman" w:hAnsi="Times New Roman" w:cs="Times New Roman"/>
          <w:color w:val="auto"/>
          <w:lang w:val="en-US"/>
        </w:rPr>
        <w:t xml:space="preserve"> </w:t>
      </w:r>
      <w:proofErr w:type="spellStart"/>
      <w:r w:rsidR="00710AA9">
        <w:rPr>
          <w:rFonts w:ascii="Times New Roman" w:hAnsi="Times New Roman" w:cs="Times New Roman"/>
          <w:color w:val="auto"/>
          <w:lang w:val="en-US"/>
        </w:rPr>
        <w:t>vitin</w:t>
      </w:r>
      <w:proofErr w:type="spellEnd"/>
      <w:r w:rsidR="00710AA9">
        <w:rPr>
          <w:rFonts w:ascii="Times New Roman" w:hAnsi="Times New Roman" w:cs="Times New Roman"/>
          <w:color w:val="auto"/>
          <w:lang w:val="en-US"/>
        </w:rPr>
        <w:t xml:space="preserve"> 2024</w:t>
      </w:r>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Megjithatë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struktura</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aktuale</w:t>
      </w:r>
      <w:proofErr w:type="spellEnd"/>
      <w:r w:rsidRPr="009A1B6F">
        <w:rPr>
          <w:rFonts w:ascii="Times New Roman" w:hAnsi="Times New Roman" w:cs="Times New Roman"/>
          <w:color w:val="auto"/>
          <w:lang w:val="en-US"/>
        </w:rPr>
        <w:t xml:space="preserve"> e </w:t>
      </w:r>
      <w:proofErr w:type="spellStart"/>
      <w:r w:rsidRPr="009A1B6F">
        <w:rPr>
          <w:rFonts w:ascii="Times New Roman" w:hAnsi="Times New Roman" w:cs="Times New Roman"/>
          <w:color w:val="auto"/>
          <w:lang w:val="en-US"/>
        </w:rPr>
        <w:t>akcizës</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përfshin</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aplikimin</w:t>
      </w:r>
      <w:proofErr w:type="spellEnd"/>
      <w:r w:rsidRPr="009A1B6F">
        <w:rPr>
          <w:rFonts w:ascii="Times New Roman" w:hAnsi="Times New Roman" w:cs="Times New Roman"/>
          <w:color w:val="auto"/>
          <w:lang w:val="en-US"/>
        </w:rPr>
        <w:t xml:space="preserve"> e </w:t>
      </w:r>
      <w:proofErr w:type="spellStart"/>
      <w:r w:rsidRPr="009A1B6F">
        <w:rPr>
          <w:rFonts w:ascii="Times New Roman" w:hAnsi="Times New Roman" w:cs="Times New Roman"/>
          <w:color w:val="auto"/>
          <w:lang w:val="en-US"/>
        </w:rPr>
        <w:t>normave</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të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diferencuara</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edhe</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për</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produkte</w:t>
      </w:r>
      <w:proofErr w:type="spellEnd"/>
      <w:r w:rsidRPr="009A1B6F">
        <w:rPr>
          <w:rFonts w:ascii="Times New Roman" w:hAnsi="Times New Roman" w:cs="Times New Roman"/>
          <w:color w:val="auto"/>
          <w:lang w:val="en-US"/>
        </w:rPr>
        <w:t xml:space="preserve"> me </w:t>
      </w:r>
      <w:proofErr w:type="spellStart"/>
      <w:r w:rsidRPr="009A1B6F">
        <w:rPr>
          <w:rFonts w:ascii="Times New Roman" w:hAnsi="Times New Roman" w:cs="Times New Roman"/>
          <w:color w:val="auto"/>
          <w:lang w:val="en-US"/>
        </w:rPr>
        <w:t>tipologji</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të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ngjashme</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në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varësi</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të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sasisë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përmbajtjes</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së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alkoolit</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volumit</w:t>
      </w:r>
      <w:proofErr w:type="spellEnd"/>
      <w:r w:rsidRPr="009A1B6F">
        <w:rPr>
          <w:rFonts w:ascii="Times New Roman" w:hAnsi="Times New Roman" w:cs="Times New Roman"/>
          <w:color w:val="auto"/>
          <w:lang w:val="en-US"/>
        </w:rPr>
        <w:t xml:space="preserve"> apo </w:t>
      </w:r>
      <w:proofErr w:type="spellStart"/>
      <w:r w:rsidRPr="009A1B6F">
        <w:rPr>
          <w:rFonts w:ascii="Times New Roman" w:hAnsi="Times New Roman" w:cs="Times New Roman"/>
          <w:color w:val="auto"/>
          <w:lang w:val="en-US"/>
        </w:rPr>
        <w:t>përdorimit</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përfundimtar</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Kjo</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qasje</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diferencuese</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sjell</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si</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pasojë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krijimin</w:t>
      </w:r>
      <w:proofErr w:type="spellEnd"/>
      <w:r w:rsidRPr="009A1B6F">
        <w:rPr>
          <w:rFonts w:ascii="Times New Roman" w:hAnsi="Times New Roman" w:cs="Times New Roman"/>
          <w:color w:val="auto"/>
          <w:lang w:val="en-US"/>
        </w:rPr>
        <w:t xml:space="preserve"> e </w:t>
      </w:r>
      <w:proofErr w:type="spellStart"/>
      <w:r w:rsidRPr="009A1B6F">
        <w:rPr>
          <w:rFonts w:ascii="Times New Roman" w:hAnsi="Times New Roman" w:cs="Times New Roman"/>
          <w:color w:val="auto"/>
          <w:lang w:val="en-US"/>
        </w:rPr>
        <w:t>shpenzimeve</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tatimore</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pasi</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nuk</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zbatohet</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një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regjim</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i</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unifikuar</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dhe</w:t>
      </w:r>
      <w:proofErr w:type="spellEnd"/>
      <w:r w:rsidRPr="009A1B6F">
        <w:rPr>
          <w:rFonts w:ascii="Times New Roman" w:hAnsi="Times New Roman" w:cs="Times New Roman"/>
          <w:color w:val="auto"/>
          <w:lang w:val="en-US"/>
        </w:rPr>
        <w:t xml:space="preserve"> neutral </w:t>
      </w:r>
      <w:proofErr w:type="spellStart"/>
      <w:r w:rsidRPr="009A1B6F">
        <w:rPr>
          <w:rFonts w:ascii="Times New Roman" w:hAnsi="Times New Roman" w:cs="Times New Roman"/>
          <w:color w:val="auto"/>
          <w:lang w:val="en-US"/>
        </w:rPr>
        <w:t>për</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të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gjitha</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nënkategoritë</w:t>
      </w:r>
      <w:proofErr w:type="spellEnd"/>
      <w:r w:rsidRPr="009A1B6F">
        <w:rPr>
          <w:rFonts w:ascii="Times New Roman" w:hAnsi="Times New Roman" w:cs="Times New Roman"/>
          <w:color w:val="auto"/>
          <w:lang w:val="en-US"/>
        </w:rPr>
        <w:t xml:space="preserve"> e </w:t>
      </w:r>
      <w:proofErr w:type="spellStart"/>
      <w:r w:rsidRPr="009A1B6F">
        <w:rPr>
          <w:rFonts w:ascii="Times New Roman" w:hAnsi="Times New Roman" w:cs="Times New Roman"/>
          <w:color w:val="auto"/>
          <w:lang w:val="en-US"/>
        </w:rPr>
        <w:t>produkteve</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të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akcizueshme</w:t>
      </w:r>
      <w:proofErr w:type="spellEnd"/>
      <w:r w:rsidRPr="009A1B6F">
        <w:rPr>
          <w:rFonts w:ascii="Times New Roman" w:hAnsi="Times New Roman" w:cs="Times New Roman"/>
          <w:color w:val="auto"/>
          <w:lang w:val="en-US"/>
        </w:rPr>
        <w:t>.</w:t>
      </w:r>
    </w:p>
    <w:p w14:paraId="60E53F4C" w14:textId="77777777" w:rsidR="004C345D" w:rsidRDefault="004C345D" w:rsidP="00915EF8">
      <w:pPr>
        <w:spacing w:line="276" w:lineRule="auto"/>
        <w:jc w:val="both"/>
        <w:rPr>
          <w:rFonts w:ascii="Times New Roman" w:hAnsi="Times New Roman" w:cs="Times New Roman"/>
          <w:color w:val="auto"/>
          <w:lang w:val="en-US"/>
        </w:rPr>
      </w:pPr>
    </w:p>
    <w:p w14:paraId="21853BB4" w14:textId="5CE88FE6" w:rsidR="005251E4" w:rsidRDefault="00174B56" w:rsidP="2EF32156">
      <w:pPr>
        <w:spacing w:line="276" w:lineRule="auto"/>
        <w:jc w:val="both"/>
        <w:rPr>
          <w:rFonts w:ascii="Times New Roman" w:hAnsi="Times New Roman" w:cs="Times New Roman"/>
          <w:color w:val="auto"/>
        </w:rPr>
      </w:pPr>
      <w:bookmarkStart w:id="143" w:name="_Hlk209015068"/>
      <w:bookmarkStart w:id="144" w:name="_Hlk209078754"/>
      <w:proofErr w:type="spellStart"/>
      <w:r w:rsidRPr="2EF32156">
        <w:rPr>
          <w:rFonts w:ascii="Times New Roman" w:hAnsi="Times New Roman" w:cs="Times New Roman"/>
          <w:color w:val="auto"/>
        </w:rPr>
        <w:t>Për</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vitin</w:t>
      </w:r>
      <w:proofErr w:type="spellEnd"/>
      <w:r w:rsidRPr="2EF32156">
        <w:rPr>
          <w:rFonts w:ascii="Times New Roman" w:hAnsi="Times New Roman" w:cs="Times New Roman"/>
          <w:color w:val="auto"/>
        </w:rPr>
        <w:t xml:space="preserve"> 2023, </w:t>
      </w:r>
      <w:proofErr w:type="spellStart"/>
      <w:r w:rsidRPr="2EF32156">
        <w:rPr>
          <w:rFonts w:ascii="Times New Roman" w:hAnsi="Times New Roman" w:cs="Times New Roman"/>
          <w:color w:val="auto"/>
        </w:rPr>
        <w:t>shpenzimet</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tatimore</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që</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rrjedhin</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nga</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trajtimi</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preferencial</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i</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disa</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produkteve</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të</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akcizës</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vlerësohen</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në</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rreth</w:t>
      </w:r>
      <w:proofErr w:type="spellEnd"/>
      <w:r w:rsidRPr="2EF32156">
        <w:rPr>
          <w:rFonts w:ascii="Times New Roman" w:hAnsi="Times New Roman" w:cs="Times New Roman"/>
          <w:color w:val="auto"/>
        </w:rPr>
        <w:t xml:space="preserve"> 1,052 </w:t>
      </w:r>
      <w:proofErr w:type="spellStart"/>
      <w:r w:rsidRPr="2EF32156">
        <w:rPr>
          <w:rFonts w:ascii="Times New Roman" w:hAnsi="Times New Roman" w:cs="Times New Roman"/>
          <w:color w:val="auto"/>
        </w:rPr>
        <w:t>milionë</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lekë</w:t>
      </w:r>
      <w:proofErr w:type="spellEnd"/>
      <w:r w:rsidR="00D03DEB" w:rsidRPr="2EF32156">
        <w:rPr>
          <w:rFonts w:ascii="Times New Roman" w:hAnsi="Times New Roman" w:cs="Times New Roman"/>
          <w:color w:val="auto"/>
        </w:rPr>
        <w:t xml:space="preserve">, </w:t>
      </w:r>
      <w:proofErr w:type="spellStart"/>
      <w:r w:rsidR="00D03DEB" w:rsidRPr="2EF32156">
        <w:rPr>
          <w:rFonts w:ascii="Times New Roman" w:hAnsi="Times New Roman" w:cs="Times New Roman"/>
          <w:color w:val="auto"/>
        </w:rPr>
        <w:t>ndërsa</w:t>
      </w:r>
      <w:proofErr w:type="spellEnd"/>
      <w:r w:rsidR="00D03DEB" w:rsidRPr="2EF32156">
        <w:rPr>
          <w:rFonts w:ascii="Times New Roman" w:hAnsi="Times New Roman" w:cs="Times New Roman"/>
          <w:color w:val="auto"/>
        </w:rPr>
        <w:t xml:space="preserve"> </w:t>
      </w:r>
      <w:proofErr w:type="spellStart"/>
      <w:r w:rsidR="00D03DEB" w:rsidRPr="2EF32156">
        <w:rPr>
          <w:rFonts w:ascii="Times New Roman" w:hAnsi="Times New Roman" w:cs="Times New Roman"/>
          <w:color w:val="auto"/>
        </w:rPr>
        <w:t>për</w:t>
      </w:r>
      <w:proofErr w:type="spellEnd"/>
      <w:r w:rsidR="00D03DEB" w:rsidRPr="2EF32156">
        <w:rPr>
          <w:rFonts w:ascii="Times New Roman" w:hAnsi="Times New Roman" w:cs="Times New Roman"/>
          <w:color w:val="auto"/>
        </w:rPr>
        <w:t xml:space="preserve"> </w:t>
      </w:r>
      <w:proofErr w:type="spellStart"/>
      <w:r w:rsidR="00D03DEB" w:rsidRPr="2EF32156">
        <w:rPr>
          <w:rFonts w:ascii="Times New Roman" w:hAnsi="Times New Roman" w:cs="Times New Roman"/>
          <w:color w:val="auto"/>
        </w:rPr>
        <w:t>vitin</w:t>
      </w:r>
      <w:proofErr w:type="spellEnd"/>
      <w:r w:rsidR="00D03DEB" w:rsidRPr="2EF32156">
        <w:rPr>
          <w:rFonts w:ascii="Times New Roman" w:hAnsi="Times New Roman" w:cs="Times New Roman"/>
          <w:color w:val="auto"/>
        </w:rPr>
        <w:t xml:space="preserve"> 2024 </w:t>
      </w:r>
      <w:proofErr w:type="spellStart"/>
      <w:r w:rsidR="00D03DEB" w:rsidRPr="2EF32156">
        <w:rPr>
          <w:rFonts w:ascii="Times New Roman" w:hAnsi="Times New Roman" w:cs="Times New Roman"/>
          <w:color w:val="auto"/>
        </w:rPr>
        <w:t>arrijnë</w:t>
      </w:r>
      <w:proofErr w:type="spellEnd"/>
      <w:r w:rsidR="00D03DEB" w:rsidRPr="2EF32156">
        <w:rPr>
          <w:rFonts w:ascii="Times New Roman" w:hAnsi="Times New Roman" w:cs="Times New Roman"/>
          <w:color w:val="auto"/>
        </w:rPr>
        <w:t xml:space="preserve"> </w:t>
      </w:r>
      <w:proofErr w:type="spellStart"/>
      <w:r w:rsidR="00D03DEB" w:rsidRPr="2EF32156">
        <w:rPr>
          <w:rFonts w:ascii="Times New Roman" w:hAnsi="Times New Roman" w:cs="Times New Roman"/>
          <w:color w:val="auto"/>
        </w:rPr>
        <w:t>vlerën</w:t>
      </w:r>
      <w:proofErr w:type="spellEnd"/>
      <w:r w:rsidR="00D03DEB" w:rsidRPr="2EF32156">
        <w:rPr>
          <w:rFonts w:ascii="Times New Roman" w:hAnsi="Times New Roman" w:cs="Times New Roman"/>
          <w:color w:val="auto"/>
        </w:rPr>
        <w:t xml:space="preserve"> </w:t>
      </w:r>
      <w:proofErr w:type="spellStart"/>
      <w:r w:rsidR="005251E4" w:rsidRPr="2EF32156">
        <w:rPr>
          <w:rFonts w:ascii="Times New Roman" w:hAnsi="Times New Roman" w:cs="Times New Roman"/>
          <w:color w:val="auto"/>
        </w:rPr>
        <w:t>rreth</w:t>
      </w:r>
      <w:proofErr w:type="spellEnd"/>
      <w:r w:rsidR="005251E4" w:rsidRPr="2EF32156">
        <w:rPr>
          <w:rFonts w:ascii="Times New Roman" w:hAnsi="Times New Roman" w:cs="Times New Roman"/>
          <w:color w:val="auto"/>
        </w:rPr>
        <w:t xml:space="preserve"> </w:t>
      </w:r>
      <w:r w:rsidR="00D03DEB" w:rsidRPr="2EF32156">
        <w:rPr>
          <w:rFonts w:ascii="Times New Roman" w:hAnsi="Times New Roman" w:cs="Times New Roman"/>
          <w:color w:val="auto"/>
        </w:rPr>
        <w:t xml:space="preserve">989 </w:t>
      </w:r>
      <w:proofErr w:type="spellStart"/>
      <w:r w:rsidR="00D03DEB" w:rsidRPr="2EF32156">
        <w:rPr>
          <w:rFonts w:ascii="Times New Roman" w:hAnsi="Times New Roman" w:cs="Times New Roman"/>
          <w:color w:val="auto"/>
        </w:rPr>
        <w:t>milionë</w:t>
      </w:r>
      <w:proofErr w:type="spellEnd"/>
      <w:r w:rsidR="00D03DEB" w:rsidRPr="2EF32156">
        <w:rPr>
          <w:rFonts w:ascii="Times New Roman" w:hAnsi="Times New Roman" w:cs="Times New Roman"/>
          <w:color w:val="auto"/>
        </w:rPr>
        <w:t xml:space="preserve"> </w:t>
      </w:r>
      <w:proofErr w:type="spellStart"/>
      <w:r w:rsidR="00D03DEB" w:rsidRPr="2EF32156">
        <w:rPr>
          <w:rFonts w:ascii="Times New Roman" w:hAnsi="Times New Roman" w:cs="Times New Roman"/>
          <w:color w:val="auto"/>
        </w:rPr>
        <w:t>lekë</w:t>
      </w:r>
      <w:bookmarkEnd w:id="143"/>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Siç</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paraqitet</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në</w:t>
      </w:r>
      <w:proofErr w:type="spellEnd"/>
      <w:r w:rsidRPr="2EF32156">
        <w:rPr>
          <w:rFonts w:ascii="Times New Roman" w:hAnsi="Times New Roman" w:cs="Times New Roman"/>
          <w:color w:val="auto"/>
        </w:rPr>
        <w:t xml:space="preserve"> </w:t>
      </w:r>
      <w:proofErr w:type="spellStart"/>
      <w:r w:rsidR="004C345D" w:rsidRPr="2EF32156">
        <w:rPr>
          <w:rFonts w:ascii="Times New Roman" w:hAnsi="Times New Roman" w:cs="Times New Roman"/>
          <w:color w:val="auto"/>
        </w:rPr>
        <w:t>T</w:t>
      </w:r>
      <w:r w:rsidRPr="2EF32156">
        <w:rPr>
          <w:rFonts w:ascii="Times New Roman" w:hAnsi="Times New Roman" w:cs="Times New Roman"/>
          <w:color w:val="auto"/>
        </w:rPr>
        <w:t>abelën</w:t>
      </w:r>
      <w:proofErr w:type="spellEnd"/>
      <w:r w:rsidRPr="2EF32156">
        <w:rPr>
          <w:rFonts w:ascii="Times New Roman" w:hAnsi="Times New Roman" w:cs="Times New Roman"/>
          <w:color w:val="auto"/>
        </w:rPr>
        <w:t xml:space="preserve"> 3</w:t>
      </w:r>
      <w:r w:rsidR="004C345D" w:rsidRPr="2EF32156">
        <w:rPr>
          <w:rFonts w:ascii="Times New Roman" w:hAnsi="Times New Roman" w:cs="Times New Roman"/>
          <w:color w:val="auto"/>
        </w:rPr>
        <w:t>1</w:t>
      </w:r>
      <w:r w:rsidRPr="2EF32156">
        <w:rPr>
          <w:rFonts w:ascii="Times New Roman" w:hAnsi="Times New Roman" w:cs="Times New Roman"/>
          <w:color w:val="auto"/>
        </w:rPr>
        <w:t xml:space="preserve">, </w:t>
      </w:r>
      <w:bookmarkStart w:id="145" w:name="_Hlk209015119"/>
      <w:proofErr w:type="spellStart"/>
      <w:r w:rsidRPr="2EF32156">
        <w:rPr>
          <w:rFonts w:ascii="Times New Roman" w:hAnsi="Times New Roman" w:cs="Times New Roman"/>
          <w:color w:val="auto"/>
        </w:rPr>
        <w:t>këto</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shpenzime</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burojnë</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kryesisht</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nga</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disa</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kategori</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lastRenderedPageBreak/>
        <w:t>të</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veçanta</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të</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trajtuara</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në</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mënyrë</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favorizuese</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të</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kryesuara</w:t>
      </w:r>
      <w:proofErr w:type="spellEnd"/>
      <w:r w:rsidRPr="2EF32156">
        <w:rPr>
          <w:rFonts w:ascii="Times New Roman" w:hAnsi="Times New Roman" w:cs="Times New Roman"/>
          <w:color w:val="auto"/>
        </w:rPr>
        <w:t xml:space="preserve"> </w:t>
      </w:r>
      <w:proofErr w:type="spellStart"/>
      <w:r w:rsidRPr="2EF32156">
        <w:rPr>
          <w:rFonts w:ascii="Times New Roman" w:hAnsi="Times New Roman" w:cs="Times New Roman"/>
          <w:color w:val="auto"/>
        </w:rPr>
        <w:t>nga</w:t>
      </w:r>
      <w:proofErr w:type="spellEnd"/>
      <w:r w:rsidRPr="2EF32156">
        <w:rPr>
          <w:rFonts w:ascii="Times New Roman" w:hAnsi="Times New Roman" w:cs="Times New Roman"/>
          <w:color w:val="auto"/>
        </w:rPr>
        <w:t xml:space="preserve"> vera</w:t>
      </w:r>
      <w:r w:rsidR="005251E4" w:rsidRPr="2EF32156">
        <w:rPr>
          <w:rFonts w:ascii="Times New Roman" w:hAnsi="Times New Roman" w:cs="Times New Roman"/>
          <w:color w:val="auto"/>
        </w:rPr>
        <w:t xml:space="preserve">, e </w:t>
      </w:r>
      <w:proofErr w:type="spellStart"/>
      <w:r w:rsidR="005251E4" w:rsidRPr="2EF32156">
        <w:rPr>
          <w:rFonts w:ascii="Times New Roman" w:hAnsi="Times New Roman" w:cs="Times New Roman"/>
          <w:color w:val="auto"/>
        </w:rPr>
        <w:t>cila</w:t>
      </w:r>
      <w:proofErr w:type="spellEnd"/>
      <w:r w:rsidR="005251E4" w:rsidRPr="2EF32156">
        <w:rPr>
          <w:rFonts w:ascii="Times New Roman" w:hAnsi="Times New Roman" w:cs="Times New Roman"/>
          <w:color w:val="auto"/>
        </w:rPr>
        <w:t xml:space="preserve"> </w:t>
      </w:r>
      <w:proofErr w:type="spellStart"/>
      <w:r w:rsidR="005251E4" w:rsidRPr="2EF32156">
        <w:rPr>
          <w:rFonts w:ascii="Times New Roman" w:hAnsi="Times New Roman" w:cs="Times New Roman"/>
          <w:color w:val="auto"/>
        </w:rPr>
        <w:t>zë</w:t>
      </w:r>
      <w:proofErr w:type="spellEnd"/>
      <w:r w:rsidR="005251E4" w:rsidRPr="2EF32156">
        <w:rPr>
          <w:rFonts w:ascii="Times New Roman" w:hAnsi="Times New Roman" w:cs="Times New Roman"/>
          <w:color w:val="auto"/>
        </w:rPr>
        <w:t xml:space="preserve"> </w:t>
      </w:r>
      <w:proofErr w:type="spellStart"/>
      <w:r w:rsidR="005251E4" w:rsidRPr="2EF32156">
        <w:rPr>
          <w:rFonts w:ascii="Times New Roman" w:hAnsi="Times New Roman" w:cs="Times New Roman"/>
          <w:color w:val="auto"/>
        </w:rPr>
        <w:t>rreth</w:t>
      </w:r>
      <w:proofErr w:type="spellEnd"/>
      <w:r w:rsidR="005251E4" w:rsidRPr="2EF32156">
        <w:rPr>
          <w:rFonts w:ascii="Times New Roman" w:hAnsi="Times New Roman" w:cs="Times New Roman"/>
          <w:color w:val="auto"/>
        </w:rPr>
        <w:t xml:space="preserve"> 46 % </w:t>
      </w:r>
      <w:proofErr w:type="spellStart"/>
      <w:r w:rsidR="005251E4" w:rsidRPr="2EF32156">
        <w:rPr>
          <w:rFonts w:ascii="Times New Roman" w:hAnsi="Times New Roman" w:cs="Times New Roman"/>
          <w:color w:val="auto"/>
        </w:rPr>
        <w:t>të</w:t>
      </w:r>
      <w:proofErr w:type="spellEnd"/>
      <w:r w:rsidR="005251E4" w:rsidRPr="2EF32156">
        <w:rPr>
          <w:rFonts w:ascii="Times New Roman" w:hAnsi="Times New Roman" w:cs="Times New Roman"/>
          <w:color w:val="auto"/>
        </w:rPr>
        <w:t xml:space="preserve"> </w:t>
      </w:r>
      <w:proofErr w:type="spellStart"/>
      <w:r w:rsidR="005251E4" w:rsidRPr="2EF32156">
        <w:rPr>
          <w:rFonts w:ascii="Times New Roman" w:hAnsi="Times New Roman" w:cs="Times New Roman"/>
          <w:color w:val="auto"/>
        </w:rPr>
        <w:t>totalit</w:t>
      </w:r>
      <w:proofErr w:type="spellEnd"/>
      <w:r w:rsidR="005251E4" w:rsidRPr="2EF32156">
        <w:rPr>
          <w:rFonts w:ascii="Times New Roman" w:hAnsi="Times New Roman" w:cs="Times New Roman"/>
          <w:color w:val="auto"/>
        </w:rPr>
        <w:t xml:space="preserve"> </w:t>
      </w:r>
      <w:proofErr w:type="spellStart"/>
      <w:r w:rsidR="005251E4" w:rsidRPr="2EF32156">
        <w:rPr>
          <w:rFonts w:ascii="Times New Roman" w:hAnsi="Times New Roman" w:cs="Times New Roman"/>
          <w:color w:val="auto"/>
        </w:rPr>
        <w:t>të</w:t>
      </w:r>
      <w:proofErr w:type="spellEnd"/>
      <w:r w:rsidR="005251E4" w:rsidRPr="2EF32156">
        <w:rPr>
          <w:rFonts w:ascii="Times New Roman" w:hAnsi="Times New Roman" w:cs="Times New Roman"/>
          <w:color w:val="auto"/>
        </w:rPr>
        <w:t xml:space="preserve"> </w:t>
      </w:r>
      <w:proofErr w:type="spellStart"/>
      <w:r w:rsidR="005251E4" w:rsidRPr="2EF32156">
        <w:rPr>
          <w:rFonts w:ascii="Times New Roman" w:hAnsi="Times New Roman" w:cs="Times New Roman"/>
          <w:color w:val="auto"/>
        </w:rPr>
        <w:t>shpenzimeve</w:t>
      </w:r>
      <w:proofErr w:type="spellEnd"/>
      <w:r w:rsidR="005251E4" w:rsidRPr="2EF32156">
        <w:rPr>
          <w:rFonts w:ascii="Times New Roman" w:hAnsi="Times New Roman" w:cs="Times New Roman"/>
          <w:color w:val="auto"/>
        </w:rPr>
        <w:t xml:space="preserve"> </w:t>
      </w:r>
      <w:proofErr w:type="spellStart"/>
      <w:r w:rsidR="005251E4" w:rsidRPr="2EF32156">
        <w:rPr>
          <w:rFonts w:ascii="Times New Roman" w:hAnsi="Times New Roman" w:cs="Times New Roman"/>
          <w:color w:val="auto"/>
        </w:rPr>
        <w:t>tatimore</w:t>
      </w:r>
      <w:proofErr w:type="spellEnd"/>
      <w:r w:rsidR="005251E4" w:rsidRPr="2EF32156">
        <w:rPr>
          <w:rFonts w:ascii="Times New Roman" w:hAnsi="Times New Roman" w:cs="Times New Roman"/>
          <w:color w:val="auto"/>
        </w:rPr>
        <w:t xml:space="preserve"> </w:t>
      </w:r>
      <w:proofErr w:type="spellStart"/>
      <w:r w:rsidR="005251E4" w:rsidRPr="2EF32156">
        <w:rPr>
          <w:rFonts w:ascii="Times New Roman" w:hAnsi="Times New Roman" w:cs="Times New Roman"/>
          <w:color w:val="auto"/>
        </w:rPr>
        <w:t>nga</w:t>
      </w:r>
      <w:proofErr w:type="spellEnd"/>
      <w:r w:rsidR="005251E4" w:rsidRPr="2EF32156">
        <w:rPr>
          <w:rFonts w:ascii="Times New Roman" w:hAnsi="Times New Roman" w:cs="Times New Roman"/>
          <w:color w:val="auto"/>
        </w:rPr>
        <w:t xml:space="preserve"> akciza </w:t>
      </w:r>
      <w:proofErr w:type="spellStart"/>
      <w:r w:rsidR="005251E4" w:rsidRPr="2EF32156">
        <w:rPr>
          <w:rFonts w:ascii="Times New Roman" w:hAnsi="Times New Roman" w:cs="Times New Roman"/>
          <w:color w:val="auto"/>
        </w:rPr>
        <w:t>për</w:t>
      </w:r>
      <w:proofErr w:type="spellEnd"/>
      <w:r w:rsidR="005251E4" w:rsidRPr="2EF32156">
        <w:rPr>
          <w:rFonts w:ascii="Times New Roman" w:hAnsi="Times New Roman" w:cs="Times New Roman"/>
          <w:color w:val="auto"/>
        </w:rPr>
        <w:t xml:space="preserve"> </w:t>
      </w:r>
      <w:proofErr w:type="spellStart"/>
      <w:r w:rsidR="005251E4" w:rsidRPr="2EF32156">
        <w:rPr>
          <w:rFonts w:ascii="Times New Roman" w:hAnsi="Times New Roman" w:cs="Times New Roman"/>
          <w:color w:val="auto"/>
        </w:rPr>
        <w:t>vitin</w:t>
      </w:r>
      <w:proofErr w:type="spellEnd"/>
      <w:r w:rsidR="005251E4" w:rsidRPr="2EF32156">
        <w:rPr>
          <w:rFonts w:ascii="Times New Roman" w:hAnsi="Times New Roman" w:cs="Times New Roman"/>
          <w:color w:val="auto"/>
        </w:rPr>
        <w:t xml:space="preserve"> 2023 </w:t>
      </w:r>
      <w:proofErr w:type="spellStart"/>
      <w:r w:rsidR="005251E4" w:rsidRPr="2EF32156">
        <w:rPr>
          <w:rFonts w:ascii="Times New Roman" w:hAnsi="Times New Roman" w:cs="Times New Roman"/>
          <w:color w:val="auto"/>
        </w:rPr>
        <w:t>dhe</w:t>
      </w:r>
      <w:proofErr w:type="spellEnd"/>
      <w:r w:rsidR="005251E4" w:rsidRPr="2EF32156">
        <w:rPr>
          <w:rFonts w:ascii="Times New Roman" w:hAnsi="Times New Roman" w:cs="Times New Roman"/>
          <w:color w:val="auto"/>
        </w:rPr>
        <w:t xml:space="preserve"> </w:t>
      </w:r>
      <w:proofErr w:type="spellStart"/>
      <w:r w:rsidR="005251E4" w:rsidRPr="2EF32156">
        <w:rPr>
          <w:rFonts w:ascii="Times New Roman" w:hAnsi="Times New Roman" w:cs="Times New Roman"/>
          <w:color w:val="auto"/>
        </w:rPr>
        <w:t>rreth</w:t>
      </w:r>
      <w:proofErr w:type="spellEnd"/>
      <w:r w:rsidR="005251E4" w:rsidRPr="2EF32156">
        <w:rPr>
          <w:rFonts w:ascii="Times New Roman" w:hAnsi="Times New Roman" w:cs="Times New Roman"/>
          <w:color w:val="auto"/>
        </w:rPr>
        <w:t xml:space="preserve"> 42 % </w:t>
      </w:r>
      <w:proofErr w:type="spellStart"/>
      <w:r w:rsidR="005251E4" w:rsidRPr="2EF32156">
        <w:rPr>
          <w:rFonts w:ascii="Times New Roman" w:hAnsi="Times New Roman" w:cs="Times New Roman"/>
          <w:color w:val="auto"/>
        </w:rPr>
        <w:t>në</w:t>
      </w:r>
      <w:proofErr w:type="spellEnd"/>
      <w:r w:rsidR="005251E4" w:rsidRPr="2EF32156">
        <w:rPr>
          <w:rFonts w:ascii="Times New Roman" w:hAnsi="Times New Roman" w:cs="Times New Roman"/>
          <w:color w:val="auto"/>
        </w:rPr>
        <w:t xml:space="preserve"> </w:t>
      </w:r>
      <w:proofErr w:type="spellStart"/>
      <w:r w:rsidR="005251E4" w:rsidRPr="2EF32156">
        <w:rPr>
          <w:rFonts w:ascii="Times New Roman" w:hAnsi="Times New Roman" w:cs="Times New Roman"/>
          <w:color w:val="auto"/>
        </w:rPr>
        <w:t>vitin</w:t>
      </w:r>
      <w:proofErr w:type="spellEnd"/>
      <w:r w:rsidR="005251E4" w:rsidRPr="2EF32156">
        <w:rPr>
          <w:rFonts w:ascii="Times New Roman" w:hAnsi="Times New Roman" w:cs="Times New Roman"/>
          <w:color w:val="auto"/>
        </w:rPr>
        <w:t xml:space="preserve"> 2024</w:t>
      </w:r>
      <w:bookmarkEnd w:id="144"/>
      <w:r w:rsidRPr="2EF32156">
        <w:rPr>
          <w:rFonts w:ascii="Times New Roman" w:hAnsi="Times New Roman" w:cs="Times New Roman"/>
          <w:color w:val="auto"/>
        </w:rPr>
        <w:t xml:space="preserve">.  </w:t>
      </w:r>
    </w:p>
    <w:p w14:paraId="62FCB09C" w14:textId="77777777" w:rsidR="004C345D" w:rsidRDefault="004C345D" w:rsidP="00915EF8">
      <w:pPr>
        <w:spacing w:line="276" w:lineRule="auto"/>
        <w:jc w:val="both"/>
        <w:rPr>
          <w:rFonts w:ascii="Times New Roman" w:hAnsi="Times New Roman" w:cs="Times New Roman"/>
          <w:color w:val="auto"/>
        </w:rPr>
      </w:pPr>
    </w:p>
    <w:p w14:paraId="6AB69439" w14:textId="55BA3128" w:rsidR="005251E4" w:rsidRDefault="001D23FC" w:rsidP="00915EF8">
      <w:pPr>
        <w:spacing w:line="276" w:lineRule="auto"/>
        <w:jc w:val="both"/>
        <w:rPr>
          <w:rFonts w:ascii="Times New Roman" w:hAnsi="Times New Roman" w:cs="Times New Roman"/>
          <w:color w:val="auto"/>
          <w:lang w:val="en-US"/>
        </w:rPr>
      </w:pPr>
      <w:bookmarkStart w:id="146" w:name="_Hlk209078791"/>
      <w:proofErr w:type="spellStart"/>
      <w:r w:rsidRPr="001D23FC">
        <w:rPr>
          <w:rFonts w:ascii="Times New Roman" w:hAnsi="Times New Roman" w:cs="Times New Roman"/>
          <w:color w:val="auto"/>
        </w:rPr>
        <w:t>Përjashtimi</w:t>
      </w:r>
      <w:proofErr w:type="spellEnd"/>
      <w:r w:rsidRPr="001D23FC">
        <w:rPr>
          <w:rFonts w:ascii="Times New Roman" w:hAnsi="Times New Roman" w:cs="Times New Roman"/>
          <w:color w:val="auto"/>
        </w:rPr>
        <w:t xml:space="preserve"> </w:t>
      </w:r>
      <w:proofErr w:type="spellStart"/>
      <w:r w:rsidRPr="001D23FC">
        <w:rPr>
          <w:rFonts w:ascii="Times New Roman" w:hAnsi="Times New Roman" w:cs="Times New Roman"/>
          <w:color w:val="auto"/>
        </w:rPr>
        <w:t>nga</w:t>
      </w:r>
      <w:proofErr w:type="spellEnd"/>
      <w:r w:rsidRPr="001D23FC">
        <w:rPr>
          <w:rFonts w:ascii="Times New Roman" w:hAnsi="Times New Roman" w:cs="Times New Roman"/>
          <w:color w:val="auto"/>
        </w:rPr>
        <w:t xml:space="preserve"> akciza </w:t>
      </w:r>
      <w:proofErr w:type="spellStart"/>
      <w:r w:rsidRPr="001D23FC">
        <w:rPr>
          <w:rFonts w:ascii="Times New Roman" w:hAnsi="Times New Roman" w:cs="Times New Roman"/>
          <w:color w:val="auto"/>
        </w:rPr>
        <w:t>i</w:t>
      </w:r>
      <w:proofErr w:type="spellEnd"/>
      <w:r w:rsidRPr="001D23FC">
        <w:rPr>
          <w:rFonts w:ascii="Times New Roman" w:hAnsi="Times New Roman" w:cs="Times New Roman"/>
          <w:color w:val="auto"/>
        </w:rPr>
        <w:t xml:space="preserve"> </w:t>
      </w:r>
      <w:proofErr w:type="spellStart"/>
      <w:r w:rsidRPr="001D23FC">
        <w:rPr>
          <w:rFonts w:ascii="Times New Roman" w:hAnsi="Times New Roman" w:cs="Times New Roman"/>
          <w:color w:val="auto"/>
        </w:rPr>
        <w:t>naftës</w:t>
      </w:r>
      <w:proofErr w:type="spellEnd"/>
      <w:r w:rsidRPr="001D23FC">
        <w:rPr>
          <w:rFonts w:ascii="Times New Roman" w:hAnsi="Times New Roman" w:cs="Times New Roman"/>
          <w:color w:val="auto"/>
        </w:rPr>
        <w:t xml:space="preserve"> </w:t>
      </w:r>
      <w:proofErr w:type="spellStart"/>
      <w:r w:rsidRPr="001D23FC">
        <w:rPr>
          <w:rFonts w:ascii="Times New Roman" w:hAnsi="Times New Roman" w:cs="Times New Roman"/>
          <w:color w:val="auto"/>
        </w:rPr>
        <w:t>dhe</w:t>
      </w:r>
      <w:proofErr w:type="spellEnd"/>
      <w:r w:rsidRPr="001D23FC">
        <w:rPr>
          <w:rFonts w:ascii="Times New Roman" w:hAnsi="Times New Roman" w:cs="Times New Roman"/>
          <w:color w:val="auto"/>
        </w:rPr>
        <w:t xml:space="preserve"> </w:t>
      </w:r>
      <w:proofErr w:type="spellStart"/>
      <w:r w:rsidRPr="001D23FC">
        <w:rPr>
          <w:rFonts w:ascii="Times New Roman" w:hAnsi="Times New Roman" w:cs="Times New Roman"/>
          <w:color w:val="auto"/>
        </w:rPr>
        <w:t>karburanteve</w:t>
      </w:r>
      <w:proofErr w:type="spellEnd"/>
      <w:r w:rsidRPr="001D23FC">
        <w:rPr>
          <w:rFonts w:ascii="Times New Roman" w:hAnsi="Times New Roman" w:cs="Times New Roman"/>
          <w:color w:val="auto"/>
        </w:rPr>
        <w:t xml:space="preserve"> </w:t>
      </w:r>
      <w:proofErr w:type="spellStart"/>
      <w:r w:rsidRPr="001D23FC">
        <w:rPr>
          <w:rFonts w:ascii="Times New Roman" w:hAnsi="Times New Roman" w:cs="Times New Roman"/>
          <w:color w:val="auto"/>
        </w:rPr>
        <w:t>të</w:t>
      </w:r>
      <w:proofErr w:type="spellEnd"/>
      <w:r w:rsidRPr="001D23FC">
        <w:rPr>
          <w:rFonts w:ascii="Times New Roman" w:hAnsi="Times New Roman" w:cs="Times New Roman"/>
          <w:color w:val="auto"/>
        </w:rPr>
        <w:t xml:space="preserve"> </w:t>
      </w:r>
      <w:proofErr w:type="spellStart"/>
      <w:r w:rsidRPr="001D23FC">
        <w:rPr>
          <w:rFonts w:ascii="Times New Roman" w:hAnsi="Times New Roman" w:cs="Times New Roman"/>
          <w:color w:val="auto"/>
        </w:rPr>
        <w:t>tjera</w:t>
      </w:r>
      <w:proofErr w:type="spellEnd"/>
      <w:r w:rsidRPr="001D23FC">
        <w:rPr>
          <w:rFonts w:ascii="Times New Roman" w:hAnsi="Times New Roman" w:cs="Times New Roman"/>
          <w:color w:val="auto"/>
        </w:rPr>
        <w:t xml:space="preserve"> </w:t>
      </w:r>
      <w:proofErr w:type="spellStart"/>
      <w:r w:rsidRPr="001D23FC">
        <w:rPr>
          <w:rFonts w:ascii="Times New Roman" w:hAnsi="Times New Roman" w:cs="Times New Roman"/>
          <w:color w:val="auto"/>
        </w:rPr>
        <w:t>të</w:t>
      </w:r>
      <w:proofErr w:type="spellEnd"/>
      <w:r w:rsidRPr="001D23FC">
        <w:rPr>
          <w:rFonts w:ascii="Times New Roman" w:hAnsi="Times New Roman" w:cs="Times New Roman"/>
          <w:color w:val="auto"/>
        </w:rPr>
        <w:t xml:space="preserve"> </w:t>
      </w:r>
      <w:proofErr w:type="spellStart"/>
      <w:r w:rsidRPr="001D23FC">
        <w:rPr>
          <w:rFonts w:ascii="Times New Roman" w:hAnsi="Times New Roman" w:cs="Times New Roman"/>
          <w:color w:val="auto"/>
        </w:rPr>
        <w:t>përdorura</w:t>
      </w:r>
      <w:proofErr w:type="spellEnd"/>
      <w:r w:rsidRPr="001D23FC">
        <w:rPr>
          <w:rFonts w:ascii="Times New Roman" w:hAnsi="Times New Roman" w:cs="Times New Roman"/>
          <w:color w:val="auto"/>
        </w:rPr>
        <w:t xml:space="preserve"> </w:t>
      </w:r>
      <w:proofErr w:type="spellStart"/>
      <w:r w:rsidRPr="001D23FC">
        <w:rPr>
          <w:rFonts w:ascii="Times New Roman" w:hAnsi="Times New Roman" w:cs="Times New Roman"/>
          <w:color w:val="auto"/>
        </w:rPr>
        <w:t>për</w:t>
      </w:r>
      <w:proofErr w:type="spellEnd"/>
      <w:r w:rsidRPr="001D23FC">
        <w:rPr>
          <w:rFonts w:ascii="Times New Roman" w:hAnsi="Times New Roman" w:cs="Times New Roman"/>
          <w:color w:val="auto"/>
        </w:rPr>
        <w:t xml:space="preserve"> </w:t>
      </w:r>
      <w:proofErr w:type="spellStart"/>
      <w:r w:rsidRPr="001D23FC">
        <w:rPr>
          <w:rFonts w:ascii="Times New Roman" w:hAnsi="Times New Roman" w:cs="Times New Roman"/>
          <w:color w:val="auto"/>
        </w:rPr>
        <w:t>peshkim</w:t>
      </w:r>
      <w:proofErr w:type="spellEnd"/>
      <w:r w:rsidRPr="001D23FC">
        <w:rPr>
          <w:rFonts w:ascii="Times New Roman" w:hAnsi="Times New Roman" w:cs="Times New Roman"/>
          <w:color w:val="auto"/>
        </w:rPr>
        <w:t xml:space="preserve"> </w:t>
      </w:r>
      <w:proofErr w:type="spellStart"/>
      <w:r w:rsidRPr="001D23FC">
        <w:rPr>
          <w:rFonts w:ascii="Times New Roman" w:hAnsi="Times New Roman" w:cs="Times New Roman"/>
          <w:color w:val="auto"/>
        </w:rPr>
        <w:t>përbën</w:t>
      </w:r>
      <w:proofErr w:type="spellEnd"/>
      <w:r w:rsidRPr="001D23FC">
        <w:rPr>
          <w:rFonts w:ascii="Times New Roman" w:hAnsi="Times New Roman" w:cs="Times New Roman"/>
          <w:color w:val="auto"/>
        </w:rPr>
        <w:t xml:space="preserve"> </w:t>
      </w:r>
      <w:proofErr w:type="spellStart"/>
      <w:r w:rsidRPr="001D23FC">
        <w:rPr>
          <w:rFonts w:ascii="Times New Roman" w:hAnsi="Times New Roman" w:cs="Times New Roman"/>
          <w:color w:val="auto"/>
        </w:rPr>
        <w:t>një</w:t>
      </w:r>
      <w:proofErr w:type="spellEnd"/>
      <w:r w:rsidRPr="001D23FC">
        <w:rPr>
          <w:rFonts w:ascii="Times New Roman" w:hAnsi="Times New Roman" w:cs="Times New Roman"/>
          <w:color w:val="auto"/>
        </w:rPr>
        <w:t xml:space="preserve"> </w:t>
      </w:r>
      <w:proofErr w:type="spellStart"/>
      <w:r w:rsidRPr="001D23FC">
        <w:rPr>
          <w:rFonts w:ascii="Times New Roman" w:hAnsi="Times New Roman" w:cs="Times New Roman"/>
          <w:color w:val="auto"/>
        </w:rPr>
        <w:t>faktor</w:t>
      </w:r>
      <w:proofErr w:type="spellEnd"/>
      <w:r w:rsidRPr="001D23FC">
        <w:rPr>
          <w:rFonts w:ascii="Times New Roman" w:hAnsi="Times New Roman" w:cs="Times New Roman"/>
          <w:color w:val="auto"/>
        </w:rPr>
        <w:t xml:space="preserve"> </w:t>
      </w:r>
      <w:proofErr w:type="spellStart"/>
      <w:r w:rsidRPr="001D23FC">
        <w:rPr>
          <w:rFonts w:ascii="Times New Roman" w:hAnsi="Times New Roman" w:cs="Times New Roman"/>
          <w:color w:val="auto"/>
        </w:rPr>
        <w:t>tjetër</w:t>
      </w:r>
      <w:proofErr w:type="spellEnd"/>
      <w:r w:rsidRPr="001D23FC">
        <w:rPr>
          <w:rFonts w:ascii="Times New Roman" w:hAnsi="Times New Roman" w:cs="Times New Roman"/>
          <w:color w:val="auto"/>
        </w:rPr>
        <w:t xml:space="preserve"> me </w:t>
      </w:r>
      <w:proofErr w:type="spellStart"/>
      <w:r w:rsidRPr="001D23FC">
        <w:rPr>
          <w:rFonts w:ascii="Times New Roman" w:hAnsi="Times New Roman" w:cs="Times New Roman"/>
          <w:color w:val="auto"/>
        </w:rPr>
        <w:t>rëndësi</w:t>
      </w:r>
      <w:proofErr w:type="spellEnd"/>
      <w:r w:rsidRPr="001D23FC">
        <w:rPr>
          <w:rFonts w:ascii="Times New Roman" w:hAnsi="Times New Roman" w:cs="Times New Roman"/>
          <w:color w:val="auto"/>
        </w:rPr>
        <w:t xml:space="preserve">, </w:t>
      </w:r>
      <w:proofErr w:type="spellStart"/>
      <w:r w:rsidRPr="001D23FC">
        <w:rPr>
          <w:rFonts w:ascii="Times New Roman" w:hAnsi="Times New Roman" w:cs="Times New Roman"/>
          <w:color w:val="auto"/>
        </w:rPr>
        <w:t>i</w:t>
      </w:r>
      <w:proofErr w:type="spellEnd"/>
      <w:r w:rsidRPr="001D23FC">
        <w:rPr>
          <w:rFonts w:ascii="Times New Roman" w:hAnsi="Times New Roman" w:cs="Times New Roman"/>
          <w:color w:val="auto"/>
        </w:rPr>
        <w:t xml:space="preserve"> </w:t>
      </w:r>
      <w:proofErr w:type="spellStart"/>
      <w:r w:rsidRPr="001D23FC">
        <w:rPr>
          <w:rFonts w:ascii="Times New Roman" w:hAnsi="Times New Roman" w:cs="Times New Roman"/>
          <w:color w:val="auto"/>
        </w:rPr>
        <w:t>cili</w:t>
      </w:r>
      <w:proofErr w:type="spellEnd"/>
      <w:r w:rsidRPr="001D23FC">
        <w:rPr>
          <w:rFonts w:ascii="Times New Roman" w:hAnsi="Times New Roman" w:cs="Times New Roman"/>
          <w:color w:val="auto"/>
        </w:rPr>
        <w:t xml:space="preserve"> </w:t>
      </w:r>
      <w:proofErr w:type="spellStart"/>
      <w:r w:rsidRPr="001D23FC">
        <w:rPr>
          <w:rFonts w:ascii="Times New Roman" w:hAnsi="Times New Roman" w:cs="Times New Roman"/>
          <w:color w:val="auto"/>
        </w:rPr>
        <w:t>harmonizohet</w:t>
      </w:r>
      <w:proofErr w:type="spellEnd"/>
      <w:r w:rsidRPr="001D23FC">
        <w:rPr>
          <w:rFonts w:ascii="Times New Roman" w:hAnsi="Times New Roman" w:cs="Times New Roman"/>
          <w:color w:val="auto"/>
        </w:rPr>
        <w:t xml:space="preserve"> me </w:t>
      </w:r>
      <w:proofErr w:type="spellStart"/>
      <w:r w:rsidRPr="001D23FC">
        <w:rPr>
          <w:rFonts w:ascii="Times New Roman" w:hAnsi="Times New Roman" w:cs="Times New Roman"/>
          <w:color w:val="auto"/>
        </w:rPr>
        <w:t>kërkesat</w:t>
      </w:r>
      <w:proofErr w:type="spellEnd"/>
      <w:r w:rsidRPr="001D23FC">
        <w:rPr>
          <w:rFonts w:ascii="Times New Roman" w:hAnsi="Times New Roman" w:cs="Times New Roman"/>
          <w:color w:val="auto"/>
        </w:rPr>
        <w:t xml:space="preserve"> e </w:t>
      </w:r>
      <w:proofErr w:type="spellStart"/>
      <w:r w:rsidRPr="001D23FC">
        <w:rPr>
          <w:rFonts w:ascii="Times New Roman" w:hAnsi="Times New Roman" w:cs="Times New Roman"/>
          <w:color w:val="auto"/>
        </w:rPr>
        <w:t>direktivës</w:t>
      </w:r>
      <w:proofErr w:type="spellEnd"/>
      <w:r w:rsidRPr="001D23FC">
        <w:rPr>
          <w:rFonts w:ascii="Times New Roman" w:hAnsi="Times New Roman" w:cs="Times New Roman"/>
          <w:color w:val="auto"/>
        </w:rPr>
        <w:t xml:space="preserve"> </w:t>
      </w:r>
      <w:proofErr w:type="spellStart"/>
      <w:r w:rsidRPr="001D23FC">
        <w:rPr>
          <w:rFonts w:ascii="Times New Roman" w:hAnsi="Times New Roman" w:cs="Times New Roman"/>
          <w:color w:val="auto"/>
        </w:rPr>
        <w:t>europiane</w:t>
      </w:r>
      <w:proofErr w:type="spellEnd"/>
      <w:r w:rsidRPr="001D23FC">
        <w:rPr>
          <w:rFonts w:ascii="Times New Roman" w:hAnsi="Times New Roman" w:cs="Times New Roman"/>
          <w:color w:val="auto"/>
        </w:rPr>
        <w:t xml:space="preserve"> </w:t>
      </w:r>
      <w:proofErr w:type="spellStart"/>
      <w:r>
        <w:rPr>
          <w:rFonts w:ascii="Times New Roman" w:hAnsi="Times New Roman" w:cs="Times New Roman"/>
          <w:color w:val="auto"/>
        </w:rPr>
        <w:t>në</w:t>
      </w:r>
      <w:proofErr w:type="spellEnd"/>
      <w:r>
        <w:rPr>
          <w:rFonts w:ascii="Times New Roman" w:hAnsi="Times New Roman" w:cs="Times New Roman"/>
          <w:color w:val="auto"/>
        </w:rPr>
        <w:t xml:space="preserve"> </w:t>
      </w:r>
      <w:proofErr w:type="spellStart"/>
      <w:r w:rsidRPr="001D23FC">
        <w:rPr>
          <w:rFonts w:ascii="Times New Roman" w:hAnsi="Times New Roman" w:cs="Times New Roman"/>
          <w:color w:val="auto"/>
        </w:rPr>
        <w:t>këtë</w:t>
      </w:r>
      <w:proofErr w:type="spellEnd"/>
      <w:r w:rsidRPr="001D23FC">
        <w:rPr>
          <w:rFonts w:ascii="Times New Roman" w:hAnsi="Times New Roman" w:cs="Times New Roman"/>
          <w:color w:val="auto"/>
        </w:rPr>
        <w:t xml:space="preserve"> </w:t>
      </w:r>
      <w:proofErr w:type="spellStart"/>
      <w:r w:rsidRPr="001D23FC">
        <w:rPr>
          <w:rFonts w:ascii="Times New Roman" w:hAnsi="Times New Roman" w:cs="Times New Roman"/>
          <w:color w:val="auto"/>
        </w:rPr>
        <w:t>fushë</w:t>
      </w:r>
      <w:proofErr w:type="spellEnd"/>
      <w:r w:rsidR="00174B56" w:rsidRPr="009A1B6F">
        <w:rPr>
          <w:rFonts w:ascii="Times New Roman" w:hAnsi="Times New Roman" w:cs="Times New Roman"/>
          <w:color w:val="auto"/>
          <w:lang w:val="en-US"/>
        </w:rPr>
        <w:t xml:space="preserve">. </w:t>
      </w:r>
      <w:proofErr w:type="spellStart"/>
      <w:r w:rsidR="005251E4">
        <w:rPr>
          <w:rFonts w:ascii="Times New Roman" w:hAnsi="Times New Roman" w:cs="Times New Roman"/>
          <w:color w:val="auto"/>
          <w:lang w:val="en-US"/>
        </w:rPr>
        <w:t>Shpenzimet</w:t>
      </w:r>
      <w:proofErr w:type="spellEnd"/>
      <w:r w:rsidR="005251E4">
        <w:rPr>
          <w:rFonts w:ascii="Times New Roman" w:hAnsi="Times New Roman" w:cs="Times New Roman"/>
          <w:color w:val="auto"/>
          <w:lang w:val="en-US"/>
        </w:rPr>
        <w:t xml:space="preserve"> </w:t>
      </w:r>
      <w:proofErr w:type="spellStart"/>
      <w:r w:rsidR="005251E4">
        <w:rPr>
          <w:rFonts w:ascii="Times New Roman" w:hAnsi="Times New Roman" w:cs="Times New Roman"/>
          <w:color w:val="auto"/>
          <w:lang w:val="en-US"/>
        </w:rPr>
        <w:t>tatimore</w:t>
      </w:r>
      <w:proofErr w:type="spellEnd"/>
      <w:r w:rsidR="005251E4">
        <w:rPr>
          <w:rFonts w:ascii="Times New Roman" w:hAnsi="Times New Roman" w:cs="Times New Roman"/>
          <w:color w:val="auto"/>
          <w:lang w:val="en-US"/>
        </w:rPr>
        <w:t xml:space="preserve"> </w:t>
      </w:r>
      <w:proofErr w:type="spellStart"/>
      <w:r w:rsidR="005251E4">
        <w:rPr>
          <w:rFonts w:ascii="Times New Roman" w:hAnsi="Times New Roman" w:cs="Times New Roman"/>
          <w:color w:val="auto"/>
          <w:lang w:val="en-US"/>
        </w:rPr>
        <w:t>nga</w:t>
      </w:r>
      <w:proofErr w:type="spellEnd"/>
      <w:r w:rsidR="005251E4">
        <w:rPr>
          <w:rFonts w:ascii="Times New Roman" w:hAnsi="Times New Roman" w:cs="Times New Roman"/>
          <w:color w:val="auto"/>
          <w:lang w:val="en-US"/>
        </w:rPr>
        <w:t xml:space="preserve"> akciza </w:t>
      </w:r>
      <w:proofErr w:type="spellStart"/>
      <w:r w:rsidR="005251E4">
        <w:rPr>
          <w:rFonts w:ascii="Times New Roman" w:hAnsi="Times New Roman" w:cs="Times New Roman"/>
          <w:color w:val="auto"/>
          <w:lang w:val="en-US"/>
        </w:rPr>
        <w:t>për</w:t>
      </w:r>
      <w:proofErr w:type="spellEnd"/>
      <w:r w:rsidR="005251E4">
        <w:rPr>
          <w:rFonts w:ascii="Times New Roman" w:hAnsi="Times New Roman" w:cs="Times New Roman"/>
          <w:color w:val="auto"/>
          <w:lang w:val="en-US"/>
        </w:rPr>
        <w:t xml:space="preserve"> </w:t>
      </w:r>
      <w:proofErr w:type="spellStart"/>
      <w:r w:rsidR="005251E4">
        <w:rPr>
          <w:rFonts w:ascii="Times New Roman" w:hAnsi="Times New Roman" w:cs="Times New Roman"/>
          <w:color w:val="auto"/>
          <w:lang w:val="en-US"/>
        </w:rPr>
        <w:t>këtë</w:t>
      </w:r>
      <w:proofErr w:type="spellEnd"/>
      <w:r w:rsidR="005251E4">
        <w:rPr>
          <w:rFonts w:ascii="Times New Roman" w:hAnsi="Times New Roman" w:cs="Times New Roman"/>
          <w:color w:val="auto"/>
          <w:lang w:val="en-US"/>
        </w:rPr>
        <w:t xml:space="preserve"> </w:t>
      </w:r>
      <w:proofErr w:type="spellStart"/>
      <w:r w:rsidR="005251E4">
        <w:rPr>
          <w:rFonts w:ascii="Times New Roman" w:hAnsi="Times New Roman" w:cs="Times New Roman"/>
          <w:color w:val="auto"/>
          <w:lang w:val="en-US"/>
        </w:rPr>
        <w:t>kategori</w:t>
      </w:r>
      <w:proofErr w:type="spellEnd"/>
      <w:r w:rsidR="005251E4">
        <w:rPr>
          <w:rFonts w:ascii="Times New Roman" w:hAnsi="Times New Roman" w:cs="Times New Roman"/>
          <w:color w:val="auto"/>
          <w:lang w:val="en-US"/>
        </w:rPr>
        <w:t xml:space="preserve"> </w:t>
      </w:r>
      <w:proofErr w:type="spellStart"/>
      <w:r w:rsidR="005251E4">
        <w:rPr>
          <w:rFonts w:ascii="Times New Roman" w:hAnsi="Times New Roman" w:cs="Times New Roman"/>
          <w:color w:val="auto"/>
          <w:lang w:val="en-US"/>
        </w:rPr>
        <w:t>përfaqësojnë</w:t>
      </w:r>
      <w:proofErr w:type="spellEnd"/>
      <w:r w:rsidR="005251E4">
        <w:rPr>
          <w:rFonts w:ascii="Times New Roman" w:hAnsi="Times New Roman" w:cs="Times New Roman"/>
          <w:color w:val="auto"/>
          <w:lang w:val="en-US"/>
        </w:rPr>
        <w:t xml:space="preserve"> </w:t>
      </w:r>
      <w:proofErr w:type="spellStart"/>
      <w:r w:rsidR="005251E4">
        <w:rPr>
          <w:rFonts w:ascii="Times New Roman" w:hAnsi="Times New Roman" w:cs="Times New Roman"/>
          <w:color w:val="auto"/>
          <w:lang w:val="en-US"/>
        </w:rPr>
        <w:t>rreth</w:t>
      </w:r>
      <w:proofErr w:type="spellEnd"/>
      <w:r w:rsidR="005251E4">
        <w:rPr>
          <w:rFonts w:ascii="Times New Roman" w:hAnsi="Times New Roman" w:cs="Times New Roman"/>
          <w:color w:val="auto"/>
          <w:lang w:val="en-US"/>
        </w:rPr>
        <w:t xml:space="preserve"> 36 % </w:t>
      </w:r>
      <w:proofErr w:type="spellStart"/>
      <w:r w:rsidR="005251E4">
        <w:rPr>
          <w:rFonts w:ascii="Times New Roman" w:hAnsi="Times New Roman" w:cs="Times New Roman"/>
          <w:color w:val="auto"/>
          <w:lang w:val="en-US"/>
        </w:rPr>
        <w:t>të</w:t>
      </w:r>
      <w:proofErr w:type="spellEnd"/>
      <w:r w:rsidR="005251E4">
        <w:rPr>
          <w:rFonts w:ascii="Times New Roman" w:hAnsi="Times New Roman" w:cs="Times New Roman"/>
          <w:color w:val="auto"/>
          <w:lang w:val="en-US"/>
        </w:rPr>
        <w:t xml:space="preserve"> </w:t>
      </w:r>
      <w:proofErr w:type="spellStart"/>
      <w:r w:rsidR="005251E4">
        <w:rPr>
          <w:rFonts w:ascii="Times New Roman" w:hAnsi="Times New Roman" w:cs="Times New Roman"/>
          <w:color w:val="auto"/>
          <w:lang w:val="en-US"/>
        </w:rPr>
        <w:t>totalit</w:t>
      </w:r>
      <w:proofErr w:type="spellEnd"/>
      <w:r w:rsidR="005251E4">
        <w:rPr>
          <w:rFonts w:ascii="Times New Roman" w:hAnsi="Times New Roman" w:cs="Times New Roman"/>
          <w:color w:val="auto"/>
          <w:lang w:val="en-US"/>
        </w:rPr>
        <w:t xml:space="preserve"> </w:t>
      </w:r>
      <w:proofErr w:type="spellStart"/>
      <w:r w:rsidR="005251E4">
        <w:rPr>
          <w:rFonts w:ascii="Times New Roman" w:hAnsi="Times New Roman" w:cs="Times New Roman"/>
          <w:color w:val="auto"/>
          <w:lang w:val="en-US"/>
        </w:rPr>
        <w:t>në</w:t>
      </w:r>
      <w:proofErr w:type="spellEnd"/>
      <w:r w:rsidR="005251E4">
        <w:rPr>
          <w:rFonts w:ascii="Times New Roman" w:hAnsi="Times New Roman" w:cs="Times New Roman"/>
          <w:color w:val="auto"/>
          <w:lang w:val="en-US"/>
        </w:rPr>
        <w:t xml:space="preserve"> </w:t>
      </w:r>
      <w:proofErr w:type="spellStart"/>
      <w:r w:rsidR="005251E4">
        <w:rPr>
          <w:rFonts w:ascii="Times New Roman" w:hAnsi="Times New Roman" w:cs="Times New Roman"/>
          <w:color w:val="auto"/>
          <w:lang w:val="en-US"/>
        </w:rPr>
        <w:t>vitin</w:t>
      </w:r>
      <w:proofErr w:type="spellEnd"/>
      <w:r w:rsidR="005251E4">
        <w:rPr>
          <w:rFonts w:ascii="Times New Roman" w:hAnsi="Times New Roman" w:cs="Times New Roman"/>
          <w:color w:val="auto"/>
          <w:lang w:val="en-US"/>
        </w:rPr>
        <w:t xml:space="preserve"> 2023 </w:t>
      </w:r>
      <w:proofErr w:type="spellStart"/>
      <w:r w:rsidR="005251E4">
        <w:rPr>
          <w:rFonts w:ascii="Times New Roman" w:hAnsi="Times New Roman" w:cs="Times New Roman"/>
          <w:color w:val="auto"/>
          <w:lang w:val="en-US"/>
        </w:rPr>
        <w:t>dhe</w:t>
      </w:r>
      <w:proofErr w:type="spellEnd"/>
      <w:r w:rsidR="005251E4">
        <w:rPr>
          <w:rFonts w:ascii="Times New Roman" w:hAnsi="Times New Roman" w:cs="Times New Roman"/>
          <w:color w:val="auto"/>
          <w:lang w:val="en-US"/>
        </w:rPr>
        <w:t xml:space="preserve"> 38 % </w:t>
      </w:r>
      <w:proofErr w:type="spellStart"/>
      <w:r w:rsidR="005251E4">
        <w:rPr>
          <w:rFonts w:ascii="Times New Roman" w:hAnsi="Times New Roman" w:cs="Times New Roman"/>
          <w:color w:val="auto"/>
          <w:lang w:val="en-US"/>
        </w:rPr>
        <w:t>në</w:t>
      </w:r>
      <w:proofErr w:type="spellEnd"/>
      <w:r w:rsidR="005251E4">
        <w:rPr>
          <w:rFonts w:ascii="Times New Roman" w:hAnsi="Times New Roman" w:cs="Times New Roman"/>
          <w:color w:val="auto"/>
          <w:lang w:val="en-US"/>
        </w:rPr>
        <w:t xml:space="preserve"> </w:t>
      </w:r>
      <w:proofErr w:type="spellStart"/>
      <w:r w:rsidR="005251E4">
        <w:rPr>
          <w:rFonts w:ascii="Times New Roman" w:hAnsi="Times New Roman" w:cs="Times New Roman"/>
          <w:color w:val="auto"/>
          <w:lang w:val="en-US"/>
        </w:rPr>
        <w:t>vitin</w:t>
      </w:r>
      <w:proofErr w:type="spellEnd"/>
      <w:r w:rsidR="005251E4">
        <w:rPr>
          <w:rFonts w:ascii="Times New Roman" w:hAnsi="Times New Roman" w:cs="Times New Roman"/>
          <w:color w:val="auto"/>
          <w:lang w:val="en-US"/>
        </w:rPr>
        <w:t xml:space="preserve"> 2024. </w:t>
      </w:r>
    </w:p>
    <w:bookmarkEnd w:id="146"/>
    <w:p w14:paraId="7DFE07EB" w14:textId="77777777" w:rsidR="00D749CF" w:rsidRDefault="00D749CF" w:rsidP="004C345D">
      <w:pPr>
        <w:spacing w:line="276" w:lineRule="auto"/>
        <w:jc w:val="both"/>
        <w:rPr>
          <w:rFonts w:ascii="Times New Roman" w:hAnsi="Times New Roman" w:cs="Times New Roman"/>
          <w:color w:val="auto"/>
          <w:lang w:val="en-US"/>
        </w:rPr>
      </w:pPr>
    </w:p>
    <w:p w14:paraId="234D9562" w14:textId="53F8771A" w:rsidR="00174B56" w:rsidRDefault="00174B56" w:rsidP="004C345D">
      <w:pPr>
        <w:spacing w:line="276" w:lineRule="auto"/>
        <w:jc w:val="both"/>
        <w:rPr>
          <w:rFonts w:ascii="Times New Roman" w:hAnsi="Times New Roman" w:cs="Times New Roman"/>
          <w:color w:val="auto"/>
        </w:rPr>
      </w:pPr>
      <w:r w:rsidRPr="009A1B6F">
        <w:rPr>
          <w:rFonts w:ascii="Times New Roman" w:hAnsi="Times New Roman" w:cs="Times New Roman"/>
          <w:color w:val="auto"/>
          <w:lang w:val="en-US"/>
        </w:rPr>
        <w:t xml:space="preserve">Po </w:t>
      </w:r>
      <w:proofErr w:type="spellStart"/>
      <w:r w:rsidRPr="009A1B6F">
        <w:rPr>
          <w:rFonts w:ascii="Times New Roman" w:hAnsi="Times New Roman" w:cs="Times New Roman"/>
          <w:color w:val="auto"/>
          <w:lang w:val="en-US"/>
        </w:rPr>
        <w:t>ashtu</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normat</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më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të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ulëta</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të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akcizës</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të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zbatuara</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për</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duhanin</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vendas</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në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krahasim</w:t>
      </w:r>
      <w:proofErr w:type="spellEnd"/>
      <w:r w:rsidRPr="009A1B6F">
        <w:rPr>
          <w:rFonts w:ascii="Times New Roman" w:hAnsi="Times New Roman" w:cs="Times New Roman"/>
          <w:color w:val="auto"/>
          <w:lang w:val="en-US"/>
        </w:rPr>
        <w:t xml:space="preserve"> me </w:t>
      </w:r>
      <w:proofErr w:type="spellStart"/>
      <w:r w:rsidRPr="009A1B6F">
        <w:rPr>
          <w:rFonts w:ascii="Times New Roman" w:hAnsi="Times New Roman" w:cs="Times New Roman"/>
          <w:color w:val="auto"/>
          <w:lang w:val="en-US"/>
        </w:rPr>
        <w:t>produktet</w:t>
      </w:r>
      <w:proofErr w:type="spellEnd"/>
      <w:r w:rsidRPr="009A1B6F">
        <w:rPr>
          <w:rFonts w:ascii="Times New Roman" w:hAnsi="Times New Roman" w:cs="Times New Roman"/>
          <w:color w:val="auto"/>
          <w:lang w:val="en-US"/>
        </w:rPr>
        <w:t xml:space="preserve"> e </w:t>
      </w:r>
      <w:proofErr w:type="spellStart"/>
      <w:r w:rsidRPr="009A1B6F">
        <w:rPr>
          <w:rFonts w:ascii="Times New Roman" w:hAnsi="Times New Roman" w:cs="Times New Roman"/>
          <w:color w:val="auto"/>
          <w:lang w:val="en-US"/>
        </w:rPr>
        <w:t>importuara</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krijojnë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një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mospërputhje</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tatimore</w:t>
      </w:r>
      <w:proofErr w:type="spellEnd"/>
      <w:r w:rsidRPr="009A1B6F">
        <w:rPr>
          <w:rFonts w:ascii="Times New Roman" w:hAnsi="Times New Roman" w:cs="Times New Roman"/>
          <w:color w:val="auto"/>
          <w:lang w:val="en-US"/>
        </w:rPr>
        <w:t xml:space="preserve"> me </w:t>
      </w:r>
      <w:proofErr w:type="spellStart"/>
      <w:r w:rsidRPr="009A1B6F">
        <w:rPr>
          <w:rFonts w:ascii="Times New Roman" w:hAnsi="Times New Roman" w:cs="Times New Roman"/>
          <w:color w:val="auto"/>
          <w:lang w:val="en-US"/>
        </w:rPr>
        <w:t>efekte</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të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konsiderueshme</w:t>
      </w:r>
      <w:bookmarkEnd w:id="145"/>
      <w:proofErr w:type="spellEnd"/>
      <w:r w:rsidRPr="009A1B6F">
        <w:rPr>
          <w:rFonts w:ascii="Times New Roman" w:hAnsi="Times New Roman" w:cs="Times New Roman"/>
          <w:color w:val="auto"/>
          <w:lang w:val="en-US"/>
        </w:rPr>
        <w:t xml:space="preserve">. Ky </w:t>
      </w:r>
      <w:proofErr w:type="spellStart"/>
      <w:r w:rsidRPr="009A1B6F">
        <w:rPr>
          <w:rFonts w:ascii="Times New Roman" w:hAnsi="Times New Roman" w:cs="Times New Roman"/>
          <w:color w:val="auto"/>
          <w:lang w:val="en-US"/>
        </w:rPr>
        <w:t>konfigurim</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i</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normave</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preferenciale</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sugjeron</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një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potencial</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për</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rishikim</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të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politikave</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tatimore</w:t>
      </w:r>
      <w:proofErr w:type="spellEnd"/>
      <w:r w:rsidRPr="009A1B6F">
        <w:rPr>
          <w:rFonts w:ascii="Times New Roman" w:hAnsi="Times New Roman" w:cs="Times New Roman"/>
          <w:color w:val="auto"/>
          <w:lang w:val="en-US"/>
        </w:rPr>
        <w:t xml:space="preserve"> me </w:t>
      </w:r>
      <w:proofErr w:type="spellStart"/>
      <w:r w:rsidRPr="009A1B6F">
        <w:rPr>
          <w:rFonts w:ascii="Times New Roman" w:hAnsi="Times New Roman" w:cs="Times New Roman"/>
          <w:color w:val="auto"/>
          <w:lang w:val="en-US"/>
        </w:rPr>
        <w:t>qëllim</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rritjen</w:t>
      </w:r>
      <w:proofErr w:type="spellEnd"/>
      <w:r w:rsidRPr="009A1B6F">
        <w:rPr>
          <w:rFonts w:ascii="Times New Roman" w:hAnsi="Times New Roman" w:cs="Times New Roman"/>
          <w:color w:val="auto"/>
          <w:lang w:val="en-US"/>
        </w:rPr>
        <w:t xml:space="preserve"> e </w:t>
      </w:r>
      <w:proofErr w:type="spellStart"/>
      <w:r w:rsidRPr="009A1B6F">
        <w:rPr>
          <w:rFonts w:ascii="Times New Roman" w:hAnsi="Times New Roman" w:cs="Times New Roman"/>
          <w:color w:val="auto"/>
          <w:lang w:val="en-US"/>
        </w:rPr>
        <w:t>neutralitetit</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dhe</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eficiencës</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së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sistemit</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të</w:t>
      </w:r>
      <w:proofErr w:type="spellEnd"/>
      <w:r w:rsidRPr="009A1B6F">
        <w:rPr>
          <w:rFonts w:ascii="Times New Roman" w:hAnsi="Times New Roman" w:cs="Times New Roman"/>
          <w:color w:val="auto"/>
          <w:lang w:val="en-US"/>
        </w:rPr>
        <w:t xml:space="preserve"> </w:t>
      </w:r>
      <w:proofErr w:type="spellStart"/>
      <w:r w:rsidRPr="009A1B6F">
        <w:rPr>
          <w:rFonts w:ascii="Times New Roman" w:hAnsi="Times New Roman" w:cs="Times New Roman"/>
          <w:color w:val="auto"/>
          <w:lang w:val="en-US"/>
        </w:rPr>
        <w:t>akcizës</w:t>
      </w:r>
      <w:proofErr w:type="spellEnd"/>
      <w:r w:rsidR="005251E4">
        <w:rPr>
          <w:rFonts w:ascii="Times New Roman" w:hAnsi="Times New Roman" w:cs="Times New Roman"/>
          <w:color w:val="auto"/>
          <w:lang w:val="en-US"/>
        </w:rPr>
        <w:t xml:space="preserve">. </w:t>
      </w:r>
      <w:proofErr w:type="spellStart"/>
      <w:r w:rsidR="005251E4" w:rsidRPr="005251E4">
        <w:rPr>
          <w:rFonts w:ascii="Times New Roman" w:hAnsi="Times New Roman" w:cs="Times New Roman"/>
          <w:color w:val="auto"/>
        </w:rPr>
        <w:t>Kontributi</w:t>
      </w:r>
      <w:proofErr w:type="spellEnd"/>
      <w:r w:rsidR="005251E4" w:rsidRPr="005251E4">
        <w:rPr>
          <w:rFonts w:ascii="Times New Roman" w:hAnsi="Times New Roman" w:cs="Times New Roman"/>
          <w:color w:val="auto"/>
        </w:rPr>
        <w:t xml:space="preserve"> </w:t>
      </w:r>
      <w:proofErr w:type="spellStart"/>
      <w:r w:rsidR="005251E4" w:rsidRPr="005251E4">
        <w:rPr>
          <w:rFonts w:ascii="Times New Roman" w:hAnsi="Times New Roman" w:cs="Times New Roman"/>
          <w:color w:val="auto"/>
        </w:rPr>
        <w:t>i</w:t>
      </w:r>
      <w:proofErr w:type="spellEnd"/>
      <w:r w:rsidR="005251E4" w:rsidRPr="005251E4">
        <w:rPr>
          <w:rFonts w:ascii="Times New Roman" w:hAnsi="Times New Roman" w:cs="Times New Roman"/>
          <w:color w:val="auto"/>
        </w:rPr>
        <w:t xml:space="preserve"> </w:t>
      </w:r>
      <w:proofErr w:type="spellStart"/>
      <w:r w:rsidR="005251E4" w:rsidRPr="005251E4">
        <w:rPr>
          <w:rFonts w:ascii="Times New Roman" w:hAnsi="Times New Roman" w:cs="Times New Roman"/>
          <w:color w:val="auto"/>
        </w:rPr>
        <w:t>kësaj</w:t>
      </w:r>
      <w:proofErr w:type="spellEnd"/>
      <w:r w:rsidR="005251E4" w:rsidRPr="005251E4">
        <w:rPr>
          <w:rFonts w:ascii="Times New Roman" w:hAnsi="Times New Roman" w:cs="Times New Roman"/>
          <w:color w:val="auto"/>
        </w:rPr>
        <w:t xml:space="preserve"> </w:t>
      </w:r>
      <w:proofErr w:type="spellStart"/>
      <w:r w:rsidR="005251E4" w:rsidRPr="005251E4">
        <w:rPr>
          <w:rFonts w:ascii="Times New Roman" w:hAnsi="Times New Roman" w:cs="Times New Roman"/>
          <w:color w:val="auto"/>
        </w:rPr>
        <w:t>kategorie</w:t>
      </w:r>
      <w:proofErr w:type="spellEnd"/>
      <w:r w:rsidR="005251E4" w:rsidRPr="005251E4">
        <w:rPr>
          <w:rFonts w:ascii="Times New Roman" w:hAnsi="Times New Roman" w:cs="Times New Roman"/>
          <w:color w:val="auto"/>
        </w:rPr>
        <w:t xml:space="preserve"> </w:t>
      </w:r>
      <w:proofErr w:type="spellStart"/>
      <w:r w:rsidR="005251E4" w:rsidRPr="005251E4">
        <w:rPr>
          <w:rFonts w:ascii="Times New Roman" w:hAnsi="Times New Roman" w:cs="Times New Roman"/>
          <w:color w:val="auto"/>
        </w:rPr>
        <w:t>në</w:t>
      </w:r>
      <w:proofErr w:type="spellEnd"/>
      <w:r w:rsidR="005251E4" w:rsidRPr="005251E4">
        <w:rPr>
          <w:rFonts w:ascii="Times New Roman" w:hAnsi="Times New Roman" w:cs="Times New Roman"/>
          <w:color w:val="auto"/>
        </w:rPr>
        <w:t xml:space="preserve"> </w:t>
      </w:r>
      <w:proofErr w:type="spellStart"/>
      <w:r w:rsidR="005251E4" w:rsidRPr="005251E4">
        <w:rPr>
          <w:rFonts w:ascii="Times New Roman" w:hAnsi="Times New Roman" w:cs="Times New Roman"/>
          <w:color w:val="auto"/>
        </w:rPr>
        <w:t>shpenzimet</w:t>
      </w:r>
      <w:proofErr w:type="spellEnd"/>
      <w:r w:rsidR="005251E4" w:rsidRPr="005251E4">
        <w:rPr>
          <w:rFonts w:ascii="Times New Roman" w:hAnsi="Times New Roman" w:cs="Times New Roman"/>
          <w:color w:val="auto"/>
        </w:rPr>
        <w:t xml:space="preserve"> </w:t>
      </w:r>
      <w:proofErr w:type="spellStart"/>
      <w:r w:rsidR="005251E4" w:rsidRPr="005251E4">
        <w:rPr>
          <w:rFonts w:ascii="Times New Roman" w:hAnsi="Times New Roman" w:cs="Times New Roman"/>
          <w:color w:val="auto"/>
        </w:rPr>
        <w:t>tatimore</w:t>
      </w:r>
      <w:proofErr w:type="spellEnd"/>
      <w:r w:rsidR="005251E4" w:rsidRPr="005251E4">
        <w:rPr>
          <w:rFonts w:ascii="Times New Roman" w:hAnsi="Times New Roman" w:cs="Times New Roman"/>
          <w:color w:val="auto"/>
        </w:rPr>
        <w:t xml:space="preserve"> </w:t>
      </w:r>
      <w:proofErr w:type="spellStart"/>
      <w:r w:rsidR="005251E4" w:rsidRPr="005251E4">
        <w:rPr>
          <w:rFonts w:ascii="Times New Roman" w:hAnsi="Times New Roman" w:cs="Times New Roman"/>
          <w:color w:val="auto"/>
        </w:rPr>
        <w:t>nga</w:t>
      </w:r>
      <w:proofErr w:type="spellEnd"/>
      <w:r w:rsidR="005251E4" w:rsidRPr="005251E4">
        <w:rPr>
          <w:rFonts w:ascii="Times New Roman" w:hAnsi="Times New Roman" w:cs="Times New Roman"/>
          <w:color w:val="auto"/>
        </w:rPr>
        <w:t xml:space="preserve"> akciza </w:t>
      </w:r>
      <w:proofErr w:type="spellStart"/>
      <w:r w:rsidR="005251E4" w:rsidRPr="005251E4">
        <w:rPr>
          <w:rFonts w:ascii="Times New Roman" w:hAnsi="Times New Roman" w:cs="Times New Roman"/>
          <w:color w:val="auto"/>
        </w:rPr>
        <w:t>ishte</w:t>
      </w:r>
      <w:proofErr w:type="spellEnd"/>
      <w:r w:rsidR="005251E4" w:rsidRPr="005251E4">
        <w:rPr>
          <w:rFonts w:ascii="Times New Roman" w:hAnsi="Times New Roman" w:cs="Times New Roman"/>
          <w:color w:val="auto"/>
        </w:rPr>
        <w:t xml:space="preserve"> </w:t>
      </w:r>
      <w:proofErr w:type="spellStart"/>
      <w:r w:rsidR="005251E4" w:rsidRPr="005251E4">
        <w:rPr>
          <w:rFonts w:ascii="Times New Roman" w:hAnsi="Times New Roman" w:cs="Times New Roman"/>
          <w:color w:val="auto"/>
        </w:rPr>
        <w:t>rreth</w:t>
      </w:r>
      <w:proofErr w:type="spellEnd"/>
      <w:r w:rsidR="005251E4" w:rsidRPr="005251E4">
        <w:rPr>
          <w:rFonts w:ascii="Times New Roman" w:hAnsi="Times New Roman" w:cs="Times New Roman"/>
          <w:color w:val="auto"/>
        </w:rPr>
        <w:t xml:space="preserve"> 16% e </w:t>
      </w:r>
      <w:proofErr w:type="spellStart"/>
      <w:r w:rsidR="005251E4" w:rsidRPr="005251E4">
        <w:rPr>
          <w:rFonts w:ascii="Times New Roman" w:hAnsi="Times New Roman" w:cs="Times New Roman"/>
          <w:color w:val="auto"/>
        </w:rPr>
        <w:t>totalit</w:t>
      </w:r>
      <w:proofErr w:type="spellEnd"/>
      <w:r w:rsidR="005251E4" w:rsidRPr="005251E4">
        <w:rPr>
          <w:rFonts w:ascii="Times New Roman" w:hAnsi="Times New Roman" w:cs="Times New Roman"/>
          <w:color w:val="auto"/>
        </w:rPr>
        <w:t xml:space="preserve"> </w:t>
      </w:r>
      <w:proofErr w:type="spellStart"/>
      <w:r w:rsidR="005251E4" w:rsidRPr="005251E4">
        <w:rPr>
          <w:rFonts w:ascii="Times New Roman" w:hAnsi="Times New Roman" w:cs="Times New Roman"/>
          <w:color w:val="auto"/>
        </w:rPr>
        <w:t>në</w:t>
      </w:r>
      <w:proofErr w:type="spellEnd"/>
      <w:r w:rsidR="005251E4" w:rsidRPr="005251E4">
        <w:rPr>
          <w:rFonts w:ascii="Times New Roman" w:hAnsi="Times New Roman" w:cs="Times New Roman"/>
          <w:color w:val="auto"/>
        </w:rPr>
        <w:t xml:space="preserve"> </w:t>
      </w:r>
      <w:proofErr w:type="spellStart"/>
      <w:r w:rsidR="005251E4" w:rsidRPr="005251E4">
        <w:rPr>
          <w:rFonts w:ascii="Times New Roman" w:hAnsi="Times New Roman" w:cs="Times New Roman"/>
          <w:color w:val="auto"/>
        </w:rPr>
        <w:t>vitin</w:t>
      </w:r>
      <w:proofErr w:type="spellEnd"/>
      <w:r w:rsidR="005251E4" w:rsidRPr="005251E4">
        <w:rPr>
          <w:rFonts w:ascii="Times New Roman" w:hAnsi="Times New Roman" w:cs="Times New Roman"/>
          <w:color w:val="auto"/>
        </w:rPr>
        <w:t xml:space="preserve"> 2023 </w:t>
      </w:r>
      <w:proofErr w:type="spellStart"/>
      <w:r w:rsidR="005251E4" w:rsidRPr="005251E4">
        <w:rPr>
          <w:rFonts w:ascii="Times New Roman" w:hAnsi="Times New Roman" w:cs="Times New Roman"/>
          <w:color w:val="auto"/>
        </w:rPr>
        <w:t>dhe</w:t>
      </w:r>
      <w:proofErr w:type="spellEnd"/>
      <w:r w:rsidR="005251E4" w:rsidRPr="005251E4">
        <w:rPr>
          <w:rFonts w:ascii="Times New Roman" w:hAnsi="Times New Roman" w:cs="Times New Roman"/>
          <w:color w:val="auto"/>
        </w:rPr>
        <w:t xml:space="preserve"> u </w:t>
      </w:r>
      <w:proofErr w:type="spellStart"/>
      <w:r w:rsidR="005251E4" w:rsidRPr="005251E4">
        <w:rPr>
          <w:rFonts w:ascii="Times New Roman" w:hAnsi="Times New Roman" w:cs="Times New Roman"/>
          <w:color w:val="auto"/>
        </w:rPr>
        <w:t>rrit</w:t>
      </w:r>
      <w:proofErr w:type="spellEnd"/>
      <w:r w:rsidR="005251E4" w:rsidRPr="005251E4">
        <w:rPr>
          <w:rFonts w:ascii="Times New Roman" w:hAnsi="Times New Roman" w:cs="Times New Roman"/>
          <w:color w:val="auto"/>
        </w:rPr>
        <w:t xml:space="preserve"> </w:t>
      </w:r>
      <w:proofErr w:type="spellStart"/>
      <w:r w:rsidR="005251E4" w:rsidRPr="005251E4">
        <w:rPr>
          <w:rFonts w:ascii="Times New Roman" w:hAnsi="Times New Roman" w:cs="Times New Roman"/>
          <w:color w:val="auto"/>
        </w:rPr>
        <w:t>në</w:t>
      </w:r>
      <w:proofErr w:type="spellEnd"/>
      <w:r w:rsidR="005251E4" w:rsidRPr="005251E4">
        <w:rPr>
          <w:rFonts w:ascii="Times New Roman" w:hAnsi="Times New Roman" w:cs="Times New Roman"/>
          <w:color w:val="auto"/>
        </w:rPr>
        <w:t xml:space="preserve"> </w:t>
      </w:r>
      <w:proofErr w:type="spellStart"/>
      <w:r w:rsidR="005251E4" w:rsidRPr="005251E4">
        <w:rPr>
          <w:rFonts w:ascii="Times New Roman" w:hAnsi="Times New Roman" w:cs="Times New Roman"/>
          <w:color w:val="auto"/>
        </w:rPr>
        <w:t>rreth</w:t>
      </w:r>
      <w:proofErr w:type="spellEnd"/>
      <w:r w:rsidR="005251E4" w:rsidRPr="005251E4">
        <w:rPr>
          <w:rFonts w:ascii="Times New Roman" w:hAnsi="Times New Roman" w:cs="Times New Roman"/>
          <w:color w:val="auto"/>
        </w:rPr>
        <w:t xml:space="preserve"> 20% </w:t>
      </w:r>
      <w:proofErr w:type="spellStart"/>
      <w:r w:rsidR="005251E4" w:rsidRPr="005251E4">
        <w:rPr>
          <w:rFonts w:ascii="Times New Roman" w:hAnsi="Times New Roman" w:cs="Times New Roman"/>
          <w:color w:val="auto"/>
        </w:rPr>
        <w:t>në</w:t>
      </w:r>
      <w:proofErr w:type="spellEnd"/>
      <w:r w:rsidR="005251E4" w:rsidRPr="005251E4">
        <w:rPr>
          <w:rFonts w:ascii="Times New Roman" w:hAnsi="Times New Roman" w:cs="Times New Roman"/>
          <w:color w:val="auto"/>
        </w:rPr>
        <w:t xml:space="preserve"> </w:t>
      </w:r>
      <w:proofErr w:type="spellStart"/>
      <w:r w:rsidR="005251E4" w:rsidRPr="005251E4">
        <w:rPr>
          <w:rFonts w:ascii="Times New Roman" w:hAnsi="Times New Roman" w:cs="Times New Roman"/>
          <w:color w:val="auto"/>
        </w:rPr>
        <w:t>vitin</w:t>
      </w:r>
      <w:proofErr w:type="spellEnd"/>
      <w:r w:rsidR="005251E4" w:rsidRPr="005251E4">
        <w:rPr>
          <w:rFonts w:ascii="Times New Roman" w:hAnsi="Times New Roman" w:cs="Times New Roman"/>
          <w:color w:val="auto"/>
        </w:rPr>
        <w:t xml:space="preserve"> 2024.</w:t>
      </w:r>
    </w:p>
    <w:p w14:paraId="3CBEBBC2" w14:textId="77777777" w:rsidR="004C345D" w:rsidRPr="004C345D" w:rsidRDefault="004C345D" w:rsidP="004C345D">
      <w:pPr>
        <w:spacing w:line="276" w:lineRule="auto"/>
        <w:jc w:val="both"/>
        <w:rPr>
          <w:rStyle w:val="None"/>
          <w:rFonts w:ascii="Times New Roman" w:hAnsi="Times New Roman" w:cs="Times New Roman"/>
          <w:color w:val="auto"/>
          <w:lang w:val="en-US"/>
        </w:rPr>
      </w:pPr>
    </w:p>
    <w:p w14:paraId="2BCDF7BD" w14:textId="049E519C" w:rsidR="001F57D9" w:rsidRDefault="001F57D9" w:rsidP="001F57D9">
      <w:pPr>
        <w:pStyle w:val="Caption"/>
        <w:keepNext/>
        <w:jc w:val="center"/>
        <w:rPr>
          <w:rFonts w:ascii="Times New Roman" w:hAnsi="Times New Roman" w:cs="Times New Roman"/>
          <w:i/>
          <w:iCs w:val="0"/>
          <w:sz w:val="22"/>
          <w:szCs w:val="22"/>
        </w:rPr>
      </w:pPr>
      <w:bookmarkStart w:id="147" w:name="_Toc209531969"/>
      <w:proofErr w:type="spellStart"/>
      <w:r w:rsidRPr="001F57D9">
        <w:rPr>
          <w:rFonts w:ascii="Times New Roman" w:hAnsi="Times New Roman" w:cs="Times New Roman"/>
          <w:i/>
          <w:iCs w:val="0"/>
          <w:sz w:val="22"/>
          <w:szCs w:val="22"/>
        </w:rPr>
        <w:t>Tabela</w:t>
      </w:r>
      <w:proofErr w:type="spellEnd"/>
      <w:r w:rsidRPr="001F57D9">
        <w:rPr>
          <w:rFonts w:ascii="Times New Roman" w:hAnsi="Times New Roman" w:cs="Times New Roman"/>
          <w:i/>
          <w:iCs w:val="0"/>
          <w:sz w:val="22"/>
          <w:szCs w:val="22"/>
        </w:rPr>
        <w:t xml:space="preserve"> </w:t>
      </w:r>
      <w:r w:rsidRPr="001F57D9">
        <w:rPr>
          <w:rFonts w:ascii="Times New Roman" w:hAnsi="Times New Roman" w:cs="Times New Roman"/>
          <w:i/>
          <w:iCs w:val="0"/>
          <w:sz w:val="22"/>
          <w:szCs w:val="22"/>
        </w:rPr>
        <w:fldChar w:fldCharType="begin"/>
      </w:r>
      <w:r w:rsidRPr="001F57D9">
        <w:rPr>
          <w:rFonts w:ascii="Times New Roman" w:hAnsi="Times New Roman" w:cs="Times New Roman"/>
          <w:i/>
          <w:iCs w:val="0"/>
          <w:sz w:val="22"/>
          <w:szCs w:val="22"/>
        </w:rPr>
        <w:instrText xml:space="preserve"> SEQ Tabela \* ARABIC </w:instrText>
      </w:r>
      <w:r w:rsidRPr="001F57D9">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rPr>
        <w:t>31</w:t>
      </w:r>
      <w:r w:rsidRPr="001F57D9">
        <w:rPr>
          <w:rFonts w:ascii="Times New Roman" w:hAnsi="Times New Roman" w:cs="Times New Roman"/>
          <w:i/>
          <w:iCs w:val="0"/>
          <w:sz w:val="22"/>
          <w:szCs w:val="22"/>
        </w:rPr>
        <w:fldChar w:fldCharType="end"/>
      </w:r>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Shpenzimi</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tatimor</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i</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Akcizës</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për</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vit</w:t>
      </w:r>
      <w:r w:rsidR="00D16D54">
        <w:rPr>
          <w:rFonts w:ascii="Times New Roman" w:hAnsi="Times New Roman" w:cs="Times New Roman"/>
          <w:i/>
          <w:iCs w:val="0"/>
          <w:sz w:val="22"/>
          <w:szCs w:val="22"/>
        </w:rPr>
        <w:t>et</w:t>
      </w:r>
      <w:proofErr w:type="spellEnd"/>
      <w:r w:rsidR="00D16D54">
        <w:rPr>
          <w:rFonts w:ascii="Times New Roman" w:hAnsi="Times New Roman" w:cs="Times New Roman"/>
          <w:i/>
          <w:iCs w:val="0"/>
          <w:sz w:val="22"/>
          <w:szCs w:val="22"/>
        </w:rPr>
        <w:t xml:space="preserve"> 2022-2024</w:t>
      </w:r>
      <w:bookmarkEnd w:id="147"/>
    </w:p>
    <w:p w14:paraId="0703CB8C" w14:textId="77777777" w:rsidR="001F57D9" w:rsidRDefault="001F57D9" w:rsidP="001F57D9">
      <w:pPr>
        <w:pStyle w:val="Caption"/>
        <w:keepNext/>
        <w:jc w:val="center"/>
        <w:rPr>
          <w:rFonts w:ascii="Times New Roman" w:hAnsi="Times New Roman" w:cs="Times New Roman"/>
          <w:i/>
          <w:iCs w:val="0"/>
          <w:sz w:val="22"/>
          <w:szCs w:val="22"/>
        </w:rPr>
      </w:pPr>
    </w:p>
    <w:p w14:paraId="345EFE46" w14:textId="60CD85E8" w:rsidR="001F57D9" w:rsidRPr="001F57D9" w:rsidRDefault="001F57D9" w:rsidP="001F57D9">
      <w:pPr>
        <w:pStyle w:val="Caption"/>
        <w:keepNext/>
        <w:jc w:val="right"/>
        <w:rPr>
          <w:rFonts w:ascii="Times New Roman" w:hAnsi="Times New Roman" w:cs="Times New Roman"/>
          <w:i/>
          <w:iCs w:val="0"/>
          <w:sz w:val="22"/>
          <w:szCs w:val="22"/>
        </w:rPr>
      </w:pPr>
      <w:proofErr w:type="spellStart"/>
      <w:r w:rsidRPr="001F57D9">
        <w:rPr>
          <w:rStyle w:val="None"/>
          <w:rFonts w:ascii="Times New Roman" w:hAnsi="Times New Roman" w:cs="Times New Roman"/>
          <w:i/>
          <w:iCs w:val="0"/>
          <w:sz w:val="20"/>
          <w:szCs w:val="20"/>
        </w:rPr>
        <w:t>në</w:t>
      </w:r>
      <w:proofErr w:type="spellEnd"/>
      <w:r w:rsidRPr="001F57D9">
        <w:rPr>
          <w:rStyle w:val="None"/>
          <w:rFonts w:ascii="Times New Roman" w:hAnsi="Times New Roman" w:cs="Times New Roman"/>
          <w:i/>
          <w:iCs w:val="0"/>
          <w:sz w:val="20"/>
          <w:szCs w:val="20"/>
        </w:rPr>
        <w:t xml:space="preserve"> </w:t>
      </w:r>
      <w:proofErr w:type="spellStart"/>
      <w:r w:rsidRPr="001F57D9">
        <w:rPr>
          <w:rStyle w:val="None"/>
          <w:rFonts w:ascii="Times New Roman" w:hAnsi="Times New Roman" w:cs="Times New Roman"/>
          <w:i/>
          <w:iCs w:val="0"/>
          <w:sz w:val="20"/>
          <w:szCs w:val="20"/>
        </w:rPr>
        <w:t>milionë</w:t>
      </w:r>
      <w:proofErr w:type="spellEnd"/>
      <w:r w:rsidRPr="001F57D9">
        <w:rPr>
          <w:rStyle w:val="None"/>
          <w:rFonts w:ascii="Times New Roman" w:hAnsi="Times New Roman" w:cs="Times New Roman"/>
          <w:i/>
          <w:iCs w:val="0"/>
          <w:sz w:val="20"/>
          <w:szCs w:val="20"/>
        </w:rPr>
        <w:t xml:space="preserve"> </w:t>
      </w:r>
      <w:proofErr w:type="spellStart"/>
      <w:r w:rsidRPr="001F57D9">
        <w:rPr>
          <w:rStyle w:val="None"/>
          <w:rFonts w:ascii="Times New Roman" w:hAnsi="Times New Roman" w:cs="Times New Roman"/>
          <w:i/>
          <w:iCs w:val="0"/>
          <w:sz w:val="20"/>
          <w:szCs w:val="20"/>
        </w:rPr>
        <w:t>lekë</w:t>
      </w:r>
      <w:proofErr w:type="spellEnd"/>
    </w:p>
    <w:tbl>
      <w:tblPr>
        <w:tblW w:w="9060" w:type="dxa"/>
        <w:tblLook w:val="04A0" w:firstRow="1" w:lastRow="0" w:firstColumn="1" w:lastColumn="0" w:noHBand="0" w:noVBand="1"/>
      </w:tblPr>
      <w:tblGrid>
        <w:gridCol w:w="2300"/>
        <w:gridCol w:w="1445"/>
        <w:gridCol w:w="1475"/>
        <w:gridCol w:w="960"/>
        <w:gridCol w:w="960"/>
        <w:gridCol w:w="960"/>
        <w:gridCol w:w="960"/>
      </w:tblGrid>
      <w:tr w:rsidR="00D03DEB" w:rsidRPr="00D03DEB" w14:paraId="0E71DE18" w14:textId="77777777" w:rsidTr="00D03DEB">
        <w:trPr>
          <w:trHeight w:val="315"/>
        </w:trPr>
        <w:tc>
          <w:tcPr>
            <w:tcW w:w="2300" w:type="dxa"/>
            <w:tcBorders>
              <w:top w:val="single" w:sz="8" w:space="0" w:color="473D6C"/>
              <w:left w:val="single" w:sz="8" w:space="0" w:color="473D6C"/>
              <w:bottom w:val="nil"/>
              <w:right w:val="nil"/>
            </w:tcBorders>
            <w:shd w:val="clear" w:color="000000" w:fill="473D6C"/>
            <w:vAlign w:val="center"/>
            <w:hideMark/>
          </w:tcPr>
          <w:p w14:paraId="4D14D63F" w14:textId="77777777" w:rsidR="00D03DEB" w:rsidRPr="00D03DEB" w:rsidRDefault="00D03DEB" w:rsidP="00D03DEB">
            <w:pPr>
              <w:spacing w:line="240" w:lineRule="auto"/>
              <w:contextualSpacing w:val="0"/>
              <w:jc w:val="center"/>
              <w:rPr>
                <w:rFonts w:ascii="Times New Roman" w:eastAsia="Times New Roman" w:hAnsi="Times New Roman" w:cs="Times New Roman"/>
                <w:b/>
                <w:bCs/>
                <w:color w:val="FFFFFF"/>
                <w:sz w:val="22"/>
                <w:szCs w:val="22"/>
                <w:lang w:val="en-US" w:eastAsia="en-US"/>
              </w:rPr>
            </w:pPr>
            <w:bookmarkStart w:id="148" w:name="_Hlk209526754"/>
            <w:proofErr w:type="spellStart"/>
            <w:r w:rsidRPr="00D03DEB">
              <w:rPr>
                <w:rFonts w:ascii="Times New Roman" w:eastAsia="Times New Roman" w:hAnsi="Times New Roman" w:cs="Times New Roman"/>
                <w:b/>
                <w:bCs/>
                <w:color w:val="FFFFFF"/>
                <w:sz w:val="22"/>
                <w:szCs w:val="22"/>
                <w:lang w:eastAsia="en-US"/>
              </w:rPr>
              <w:t>Shpenzimi</w:t>
            </w:r>
            <w:proofErr w:type="spellEnd"/>
            <w:r w:rsidRPr="00D03DEB">
              <w:rPr>
                <w:rFonts w:ascii="Times New Roman" w:eastAsia="Times New Roman" w:hAnsi="Times New Roman" w:cs="Times New Roman"/>
                <w:b/>
                <w:bCs/>
                <w:color w:val="FFFFFF"/>
                <w:sz w:val="22"/>
                <w:szCs w:val="22"/>
                <w:lang w:eastAsia="en-US"/>
              </w:rPr>
              <w:t xml:space="preserve"> </w:t>
            </w:r>
            <w:proofErr w:type="spellStart"/>
            <w:r w:rsidRPr="00D03DEB">
              <w:rPr>
                <w:rFonts w:ascii="Times New Roman" w:eastAsia="Times New Roman" w:hAnsi="Times New Roman" w:cs="Times New Roman"/>
                <w:b/>
                <w:bCs/>
                <w:color w:val="FFFFFF"/>
                <w:sz w:val="22"/>
                <w:szCs w:val="22"/>
                <w:lang w:eastAsia="en-US"/>
              </w:rPr>
              <w:t>Tatimor</w:t>
            </w:r>
            <w:proofErr w:type="spellEnd"/>
          </w:p>
        </w:tc>
        <w:tc>
          <w:tcPr>
            <w:tcW w:w="2920" w:type="dxa"/>
            <w:gridSpan w:val="2"/>
            <w:tcBorders>
              <w:top w:val="single" w:sz="8" w:space="0" w:color="473D6C"/>
              <w:left w:val="nil"/>
              <w:bottom w:val="single" w:sz="8" w:space="0" w:color="473D6C"/>
              <w:right w:val="single" w:sz="8" w:space="0" w:color="473D6C"/>
            </w:tcBorders>
            <w:shd w:val="clear" w:color="000000" w:fill="473D6C"/>
            <w:noWrap/>
            <w:vAlign w:val="center"/>
            <w:hideMark/>
          </w:tcPr>
          <w:p w14:paraId="336BFF70" w14:textId="77777777" w:rsidR="00D03DEB" w:rsidRPr="00D03DEB" w:rsidRDefault="00D03DEB" w:rsidP="00D03DEB">
            <w:pPr>
              <w:spacing w:line="240" w:lineRule="auto"/>
              <w:contextualSpacing w:val="0"/>
              <w:jc w:val="center"/>
              <w:rPr>
                <w:rFonts w:ascii="Times New Roman" w:eastAsia="Times New Roman" w:hAnsi="Times New Roman" w:cs="Times New Roman"/>
                <w:b/>
                <w:bCs/>
                <w:color w:val="FFFFFF"/>
                <w:sz w:val="22"/>
                <w:szCs w:val="22"/>
                <w:lang w:val="en-US" w:eastAsia="en-US"/>
              </w:rPr>
            </w:pPr>
            <w:r w:rsidRPr="00D03DEB">
              <w:rPr>
                <w:rFonts w:ascii="Times New Roman" w:eastAsia="Times New Roman" w:hAnsi="Times New Roman" w:cs="Times New Roman"/>
                <w:b/>
                <w:bCs/>
                <w:color w:val="FFFFFF"/>
                <w:sz w:val="22"/>
                <w:szCs w:val="22"/>
                <w:lang w:val="en-US" w:eastAsia="en-US"/>
              </w:rPr>
              <w:t>2022</w:t>
            </w:r>
          </w:p>
        </w:tc>
        <w:tc>
          <w:tcPr>
            <w:tcW w:w="1920" w:type="dxa"/>
            <w:gridSpan w:val="2"/>
            <w:tcBorders>
              <w:top w:val="single" w:sz="8" w:space="0" w:color="473D6C"/>
              <w:left w:val="nil"/>
              <w:bottom w:val="single" w:sz="8" w:space="0" w:color="473D6C"/>
              <w:right w:val="nil"/>
            </w:tcBorders>
            <w:shd w:val="clear" w:color="000000" w:fill="473D6C"/>
            <w:noWrap/>
            <w:vAlign w:val="center"/>
            <w:hideMark/>
          </w:tcPr>
          <w:p w14:paraId="51332947" w14:textId="77777777" w:rsidR="00D03DEB" w:rsidRPr="00D03DEB" w:rsidRDefault="00D03DEB" w:rsidP="00D03DEB">
            <w:pPr>
              <w:spacing w:line="240" w:lineRule="auto"/>
              <w:contextualSpacing w:val="0"/>
              <w:jc w:val="center"/>
              <w:rPr>
                <w:rFonts w:ascii="Times New Roman" w:eastAsia="Times New Roman" w:hAnsi="Times New Roman" w:cs="Times New Roman"/>
                <w:b/>
                <w:bCs/>
                <w:color w:val="FFFFFF"/>
                <w:sz w:val="22"/>
                <w:szCs w:val="22"/>
                <w:lang w:val="en-US" w:eastAsia="en-US"/>
              </w:rPr>
            </w:pPr>
            <w:r w:rsidRPr="00D03DEB">
              <w:rPr>
                <w:rFonts w:ascii="Times New Roman" w:eastAsia="Times New Roman" w:hAnsi="Times New Roman" w:cs="Times New Roman"/>
                <w:b/>
                <w:bCs/>
                <w:color w:val="FFFFFF"/>
                <w:sz w:val="22"/>
                <w:szCs w:val="22"/>
                <w:lang w:eastAsia="en-US"/>
              </w:rPr>
              <w:t>2023</w:t>
            </w:r>
          </w:p>
        </w:tc>
        <w:tc>
          <w:tcPr>
            <w:tcW w:w="1920" w:type="dxa"/>
            <w:gridSpan w:val="2"/>
            <w:tcBorders>
              <w:top w:val="single" w:sz="8" w:space="0" w:color="473D6C"/>
              <w:left w:val="nil"/>
              <w:bottom w:val="single" w:sz="8" w:space="0" w:color="473D6C"/>
              <w:right w:val="nil"/>
            </w:tcBorders>
            <w:shd w:val="clear" w:color="000000" w:fill="473D6C"/>
            <w:noWrap/>
            <w:vAlign w:val="center"/>
            <w:hideMark/>
          </w:tcPr>
          <w:p w14:paraId="32C36E79" w14:textId="77777777" w:rsidR="00D03DEB" w:rsidRPr="00D03DEB" w:rsidRDefault="00D03DEB" w:rsidP="00D03DEB">
            <w:pPr>
              <w:spacing w:line="240" w:lineRule="auto"/>
              <w:contextualSpacing w:val="0"/>
              <w:jc w:val="center"/>
              <w:rPr>
                <w:rFonts w:ascii="Times New Roman" w:eastAsia="Times New Roman" w:hAnsi="Times New Roman" w:cs="Times New Roman"/>
                <w:b/>
                <w:bCs/>
                <w:color w:val="FFFFFF"/>
                <w:sz w:val="22"/>
                <w:szCs w:val="22"/>
                <w:lang w:val="en-US" w:eastAsia="en-US"/>
              </w:rPr>
            </w:pPr>
            <w:r w:rsidRPr="00D03DEB">
              <w:rPr>
                <w:rFonts w:ascii="Times New Roman" w:eastAsia="Times New Roman" w:hAnsi="Times New Roman" w:cs="Times New Roman"/>
                <w:b/>
                <w:bCs/>
                <w:color w:val="FFFFFF"/>
                <w:sz w:val="22"/>
                <w:szCs w:val="22"/>
                <w:lang w:val="en-US" w:eastAsia="en-US"/>
              </w:rPr>
              <w:t>2024</w:t>
            </w:r>
          </w:p>
        </w:tc>
      </w:tr>
      <w:tr w:rsidR="00D03DEB" w:rsidRPr="00D03DEB" w14:paraId="6433E0E4" w14:textId="77777777" w:rsidTr="00D03DEB">
        <w:trPr>
          <w:trHeight w:val="315"/>
        </w:trPr>
        <w:tc>
          <w:tcPr>
            <w:tcW w:w="2300" w:type="dxa"/>
            <w:tcBorders>
              <w:top w:val="nil"/>
              <w:left w:val="single" w:sz="8" w:space="0" w:color="473D6C"/>
              <w:bottom w:val="single" w:sz="8" w:space="0" w:color="887CB5"/>
              <w:right w:val="nil"/>
            </w:tcBorders>
            <w:shd w:val="clear" w:color="000000" w:fill="473D6C"/>
            <w:vAlign w:val="center"/>
            <w:hideMark/>
          </w:tcPr>
          <w:p w14:paraId="4161F2CB" w14:textId="77777777" w:rsidR="00D03DEB" w:rsidRPr="00D03DEB" w:rsidRDefault="00D03DEB" w:rsidP="00D03DEB">
            <w:pPr>
              <w:spacing w:line="240" w:lineRule="auto"/>
              <w:contextualSpacing w:val="0"/>
              <w:jc w:val="center"/>
              <w:rPr>
                <w:rFonts w:ascii="Times New Roman" w:eastAsia="Times New Roman" w:hAnsi="Times New Roman" w:cs="Times New Roman"/>
                <w:b/>
                <w:bCs/>
                <w:color w:val="FFFFFF"/>
                <w:sz w:val="22"/>
                <w:szCs w:val="22"/>
                <w:lang w:val="en-US" w:eastAsia="en-US"/>
              </w:rPr>
            </w:pPr>
            <w:r w:rsidRPr="00D03DEB">
              <w:rPr>
                <w:rFonts w:ascii="Times New Roman" w:eastAsia="Times New Roman" w:hAnsi="Times New Roman" w:cs="Times New Roman"/>
                <w:b/>
                <w:bCs/>
                <w:color w:val="FFFFFF"/>
                <w:sz w:val="22"/>
                <w:szCs w:val="22"/>
                <w:lang w:val="en-US" w:eastAsia="en-US"/>
              </w:rPr>
              <w:t xml:space="preserve"> (</w:t>
            </w:r>
            <w:proofErr w:type="spellStart"/>
            <w:r w:rsidRPr="00D03DEB">
              <w:rPr>
                <w:rFonts w:ascii="Times New Roman" w:eastAsia="Times New Roman" w:hAnsi="Times New Roman" w:cs="Times New Roman"/>
                <w:b/>
                <w:bCs/>
                <w:color w:val="FFFFFF"/>
                <w:sz w:val="22"/>
                <w:szCs w:val="22"/>
                <w:lang w:val="en-US" w:eastAsia="en-US"/>
              </w:rPr>
              <w:t>mln</w:t>
            </w:r>
            <w:proofErr w:type="spellEnd"/>
            <w:r w:rsidRPr="00D03DEB">
              <w:rPr>
                <w:rFonts w:ascii="Times New Roman" w:eastAsia="Times New Roman" w:hAnsi="Times New Roman" w:cs="Times New Roman"/>
                <w:b/>
                <w:bCs/>
                <w:color w:val="FFFFFF"/>
                <w:sz w:val="22"/>
                <w:szCs w:val="22"/>
                <w:lang w:val="en-US" w:eastAsia="en-US"/>
              </w:rPr>
              <w:t xml:space="preserve"> </w:t>
            </w:r>
            <w:proofErr w:type="spellStart"/>
            <w:r w:rsidRPr="00D03DEB">
              <w:rPr>
                <w:rFonts w:ascii="Times New Roman" w:eastAsia="Times New Roman" w:hAnsi="Times New Roman" w:cs="Times New Roman"/>
                <w:b/>
                <w:bCs/>
                <w:color w:val="FFFFFF"/>
                <w:sz w:val="22"/>
                <w:szCs w:val="22"/>
                <w:lang w:val="en-US" w:eastAsia="en-US"/>
              </w:rPr>
              <w:t>lekë</w:t>
            </w:r>
            <w:proofErr w:type="spellEnd"/>
            <w:r w:rsidRPr="00D03DEB">
              <w:rPr>
                <w:rFonts w:ascii="Times New Roman" w:eastAsia="Times New Roman" w:hAnsi="Times New Roman" w:cs="Times New Roman"/>
                <w:b/>
                <w:bCs/>
                <w:color w:val="FFFFFF"/>
                <w:sz w:val="22"/>
                <w:szCs w:val="22"/>
                <w:lang w:val="en-US" w:eastAsia="en-US"/>
              </w:rPr>
              <w:t>)</w:t>
            </w:r>
          </w:p>
        </w:tc>
        <w:tc>
          <w:tcPr>
            <w:tcW w:w="1445" w:type="dxa"/>
            <w:tcBorders>
              <w:top w:val="nil"/>
              <w:left w:val="nil"/>
              <w:bottom w:val="single" w:sz="8" w:space="0" w:color="887CB5"/>
              <w:right w:val="nil"/>
            </w:tcBorders>
            <w:shd w:val="clear" w:color="000000" w:fill="D7D3E6"/>
            <w:noWrap/>
            <w:vAlign w:val="center"/>
            <w:hideMark/>
          </w:tcPr>
          <w:p w14:paraId="65AC38CD"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22"/>
                <w:szCs w:val="22"/>
                <w:lang w:val="en-US" w:eastAsia="en-US"/>
              </w:rPr>
            </w:pPr>
            <w:proofErr w:type="spellStart"/>
            <w:r w:rsidRPr="00D03DEB">
              <w:rPr>
                <w:rFonts w:ascii="Times New Roman" w:eastAsia="Times New Roman" w:hAnsi="Times New Roman" w:cs="Times New Roman"/>
                <w:color w:val="000000"/>
                <w:sz w:val="22"/>
                <w:szCs w:val="22"/>
                <w:lang w:val="en-US" w:eastAsia="en-US"/>
              </w:rPr>
              <w:t>Vlerë</w:t>
            </w:r>
            <w:proofErr w:type="spellEnd"/>
          </w:p>
        </w:tc>
        <w:tc>
          <w:tcPr>
            <w:tcW w:w="1475" w:type="dxa"/>
            <w:tcBorders>
              <w:top w:val="nil"/>
              <w:left w:val="nil"/>
              <w:bottom w:val="single" w:sz="8" w:space="0" w:color="887CB5"/>
              <w:right w:val="single" w:sz="8" w:space="0" w:color="887CB5"/>
            </w:tcBorders>
            <w:shd w:val="clear" w:color="000000" w:fill="D7D3E6"/>
            <w:noWrap/>
            <w:vAlign w:val="center"/>
            <w:hideMark/>
          </w:tcPr>
          <w:p w14:paraId="1B0BEF42"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22"/>
                <w:szCs w:val="22"/>
                <w:lang w:val="en-US" w:eastAsia="en-US"/>
              </w:rPr>
            </w:pPr>
            <w:r w:rsidRPr="00D03DEB">
              <w:rPr>
                <w:rFonts w:ascii="Times New Roman" w:eastAsia="Times New Roman" w:hAnsi="Times New Roman" w:cs="Times New Roman"/>
                <w:color w:val="000000"/>
                <w:sz w:val="22"/>
                <w:szCs w:val="22"/>
                <w:lang w:val="en-US" w:eastAsia="en-US"/>
              </w:rPr>
              <w:t>%</w:t>
            </w:r>
          </w:p>
        </w:tc>
        <w:tc>
          <w:tcPr>
            <w:tcW w:w="960" w:type="dxa"/>
            <w:tcBorders>
              <w:top w:val="nil"/>
              <w:left w:val="nil"/>
              <w:bottom w:val="single" w:sz="8" w:space="0" w:color="887CB5"/>
              <w:right w:val="nil"/>
            </w:tcBorders>
            <w:shd w:val="clear" w:color="000000" w:fill="D7D3E6"/>
            <w:noWrap/>
            <w:vAlign w:val="center"/>
            <w:hideMark/>
          </w:tcPr>
          <w:p w14:paraId="33E68833"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20"/>
                <w:lang w:val="en-US" w:eastAsia="en-US"/>
              </w:rPr>
            </w:pPr>
            <w:proofErr w:type="spellStart"/>
            <w:r w:rsidRPr="00D03DEB">
              <w:rPr>
                <w:rFonts w:ascii="Times New Roman" w:eastAsia="Times New Roman" w:hAnsi="Times New Roman" w:cs="Times New Roman"/>
                <w:color w:val="000000"/>
                <w:sz w:val="20"/>
                <w:lang w:eastAsia="en-US"/>
              </w:rPr>
              <w:t>Vlerë</w:t>
            </w:r>
            <w:proofErr w:type="spellEnd"/>
          </w:p>
        </w:tc>
        <w:tc>
          <w:tcPr>
            <w:tcW w:w="960" w:type="dxa"/>
            <w:tcBorders>
              <w:top w:val="nil"/>
              <w:left w:val="nil"/>
              <w:bottom w:val="single" w:sz="8" w:space="0" w:color="887CB5"/>
              <w:right w:val="single" w:sz="8" w:space="0" w:color="695BD3"/>
            </w:tcBorders>
            <w:shd w:val="clear" w:color="000000" w:fill="D7D3E6"/>
            <w:noWrap/>
            <w:vAlign w:val="center"/>
            <w:hideMark/>
          </w:tcPr>
          <w:p w14:paraId="2E03E279"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20"/>
                <w:lang w:val="en-US" w:eastAsia="en-US"/>
              </w:rPr>
            </w:pPr>
            <w:r w:rsidRPr="00D03DEB">
              <w:rPr>
                <w:rFonts w:ascii="Times New Roman" w:eastAsia="Times New Roman" w:hAnsi="Times New Roman" w:cs="Times New Roman"/>
                <w:color w:val="000000"/>
                <w:sz w:val="20"/>
                <w:lang w:eastAsia="en-US"/>
              </w:rPr>
              <w:t>%</w:t>
            </w:r>
          </w:p>
        </w:tc>
        <w:tc>
          <w:tcPr>
            <w:tcW w:w="960" w:type="dxa"/>
            <w:tcBorders>
              <w:top w:val="nil"/>
              <w:left w:val="nil"/>
              <w:bottom w:val="single" w:sz="8" w:space="0" w:color="887CB5"/>
              <w:right w:val="nil"/>
            </w:tcBorders>
            <w:shd w:val="clear" w:color="000000" w:fill="D7D3E6"/>
            <w:noWrap/>
            <w:vAlign w:val="center"/>
            <w:hideMark/>
          </w:tcPr>
          <w:p w14:paraId="6613FC8B"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20"/>
                <w:lang w:val="en-US" w:eastAsia="en-US"/>
              </w:rPr>
            </w:pPr>
            <w:proofErr w:type="spellStart"/>
            <w:r w:rsidRPr="00D03DEB">
              <w:rPr>
                <w:rFonts w:ascii="Times New Roman" w:eastAsia="Times New Roman" w:hAnsi="Times New Roman" w:cs="Times New Roman"/>
                <w:color w:val="000000"/>
                <w:sz w:val="20"/>
                <w:lang w:val="en-US" w:eastAsia="en-US"/>
              </w:rPr>
              <w:t>Vlerë</w:t>
            </w:r>
            <w:proofErr w:type="spellEnd"/>
          </w:p>
        </w:tc>
        <w:tc>
          <w:tcPr>
            <w:tcW w:w="960" w:type="dxa"/>
            <w:tcBorders>
              <w:top w:val="nil"/>
              <w:left w:val="nil"/>
              <w:bottom w:val="single" w:sz="8" w:space="0" w:color="887CB5"/>
              <w:right w:val="nil"/>
            </w:tcBorders>
            <w:shd w:val="clear" w:color="000000" w:fill="D7D3E6"/>
            <w:noWrap/>
            <w:vAlign w:val="center"/>
            <w:hideMark/>
          </w:tcPr>
          <w:p w14:paraId="27CC505E"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20"/>
                <w:lang w:val="en-US" w:eastAsia="en-US"/>
              </w:rPr>
            </w:pPr>
            <w:r w:rsidRPr="00D03DEB">
              <w:rPr>
                <w:rFonts w:ascii="Times New Roman" w:eastAsia="Times New Roman" w:hAnsi="Times New Roman" w:cs="Times New Roman"/>
                <w:color w:val="000000"/>
                <w:sz w:val="20"/>
                <w:lang w:val="en-US" w:eastAsia="en-US"/>
              </w:rPr>
              <w:t xml:space="preserve">% </w:t>
            </w:r>
          </w:p>
        </w:tc>
      </w:tr>
      <w:tr w:rsidR="00D03DEB" w:rsidRPr="00D03DEB" w14:paraId="7618B470" w14:textId="77777777" w:rsidTr="00D03DEB">
        <w:trPr>
          <w:trHeight w:val="315"/>
        </w:trPr>
        <w:tc>
          <w:tcPr>
            <w:tcW w:w="2300" w:type="dxa"/>
            <w:tcBorders>
              <w:top w:val="nil"/>
              <w:left w:val="single" w:sz="8" w:space="0" w:color="887CB5"/>
              <w:bottom w:val="single" w:sz="8" w:space="0" w:color="887CB5"/>
              <w:right w:val="nil"/>
            </w:tcBorders>
            <w:noWrap/>
            <w:vAlign w:val="center"/>
            <w:hideMark/>
          </w:tcPr>
          <w:p w14:paraId="35477441" w14:textId="77777777" w:rsidR="00D03DEB" w:rsidRPr="00D03DEB" w:rsidRDefault="00D03DEB" w:rsidP="00D03DEB">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D03DEB">
              <w:rPr>
                <w:rFonts w:ascii="Times New Roman" w:eastAsia="Times New Roman" w:hAnsi="Times New Roman" w:cs="Times New Roman"/>
                <w:b/>
                <w:bCs/>
                <w:color w:val="000000"/>
                <w:sz w:val="18"/>
                <w:szCs w:val="18"/>
                <w:lang w:val="en-US" w:eastAsia="en-US"/>
              </w:rPr>
              <w:t>Birra</w:t>
            </w:r>
          </w:p>
        </w:tc>
        <w:tc>
          <w:tcPr>
            <w:tcW w:w="1445" w:type="dxa"/>
            <w:tcBorders>
              <w:top w:val="nil"/>
              <w:left w:val="nil"/>
              <w:bottom w:val="single" w:sz="8" w:space="0" w:color="887CB5"/>
              <w:right w:val="nil"/>
            </w:tcBorders>
            <w:noWrap/>
            <w:vAlign w:val="center"/>
            <w:hideMark/>
          </w:tcPr>
          <w:p w14:paraId="1143AAE5"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20"/>
                <w:lang w:val="en-US" w:eastAsia="en-US"/>
              </w:rPr>
            </w:pPr>
            <w:r w:rsidRPr="00D03DEB">
              <w:rPr>
                <w:rFonts w:ascii="Times New Roman" w:eastAsia="Times New Roman" w:hAnsi="Times New Roman" w:cs="Times New Roman"/>
                <w:color w:val="000000"/>
                <w:sz w:val="20"/>
                <w:lang w:val="en-US" w:eastAsia="en-US"/>
              </w:rPr>
              <w:t>448</w:t>
            </w:r>
          </w:p>
        </w:tc>
        <w:tc>
          <w:tcPr>
            <w:tcW w:w="1475" w:type="dxa"/>
            <w:tcBorders>
              <w:top w:val="nil"/>
              <w:left w:val="nil"/>
              <w:bottom w:val="single" w:sz="8" w:space="0" w:color="887CB5"/>
              <w:right w:val="single" w:sz="8" w:space="0" w:color="887CB5"/>
            </w:tcBorders>
            <w:noWrap/>
            <w:vAlign w:val="center"/>
            <w:hideMark/>
          </w:tcPr>
          <w:p w14:paraId="6BFFDF64"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20"/>
                <w:lang w:val="en-US" w:eastAsia="en-US"/>
              </w:rPr>
            </w:pPr>
            <w:r w:rsidRPr="00D03DEB">
              <w:rPr>
                <w:rFonts w:ascii="Times New Roman" w:eastAsia="Times New Roman" w:hAnsi="Times New Roman" w:cs="Times New Roman"/>
                <w:color w:val="000000"/>
                <w:sz w:val="20"/>
                <w:lang w:val="en-US" w:eastAsia="en-US"/>
              </w:rPr>
              <w:t>35%</w:t>
            </w:r>
          </w:p>
        </w:tc>
        <w:tc>
          <w:tcPr>
            <w:tcW w:w="960" w:type="dxa"/>
            <w:tcBorders>
              <w:top w:val="nil"/>
              <w:left w:val="nil"/>
              <w:bottom w:val="single" w:sz="8" w:space="0" w:color="887CB5"/>
              <w:right w:val="nil"/>
            </w:tcBorders>
            <w:noWrap/>
            <w:vAlign w:val="center"/>
            <w:hideMark/>
          </w:tcPr>
          <w:p w14:paraId="5229F51D"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18"/>
                <w:szCs w:val="18"/>
                <w:lang w:val="en-US" w:eastAsia="en-US"/>
              </w:rPr>
            </w:pPr>
            <w:r w:rsidRPr="00D03DEB">
              <w:rPr>
                <w:rFonts w:ascii="Times New Roman" w:eastAsia="Times New Roman" w:hAnsi="Times New Roman" w:cs="Times New Roman"/>
                <w:color w:val="000000"/>
                <w:sz w:val="18"/>
                <w:szCs w:val="18"/>
                <w:lang w:val="en-US" w:eastAsia="en-US"/>
              </w:rPr>
              <w:t>-</w:t>
            </w:r>
          </w:p>
        </w:tc>
        <w:tc>
          <w:tcPr>
            <w:tcW w:w="960" w:type="dxa"/>
            <w:tcBorders>
              <w:top w:val="nil"/>
              <w:left w:val="nil"/>
              <w:bottom w:val="single" w:sz="8" w:space="0" w:color="887CB5"/>
              <w:right w:val="single" w:sz="8" w:space="0" w:color="695BD3"/>
            </w:tcBorders>
            <w:noWrap/>
            <w:vAlign w:val="center"/>
            <w:hideMark/>
          </w:tcPr>
          <w:p w14:paraId="2EAD480E"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18"/>
                <w:szCs w:val="18"/>
                <w:lang w:val="en-US" w:eastAsia="en-US"/>
              </w:rPr>
            </w:pPr>
            <w:r w:rsidRPr="00D03DEB">
              <w:rPr>
                <w:rFonts w:ascii="Times New Roman" w:eastAsia="Times New Roman" w:hAnsi="Times New Roman" w:cs="Times New Roman"/>
                <w:color w:val="000000"/>
                <w:sz w:val="18"/>
                <w:szCs w:val="18"/>
                <w:lang w:val="en-US" w:eastAsia="en-US"/>
              </w:rPr>
              <w:t>-</w:t>
            </w:r>
          </w:p>
        </w:tc>
        <w:tc>
          <w:tcPr>
            <w:tcW w:w="960" w:type="dxa"/>
            <w:tcBorders>
              <w:top w:val="nil"/>
              <w:left w:val="nil"/>
              <w:bottom w:val="single" w:sz="8" w:space="0" w:color="887CB5"/>
              <w:right w:val="nil"/>
            </w:tcBorders>
            <w:noWrap/>
            <w:vAlign w:val="center"/>
            <w:hideMark/>
          </w:tcPr>
          <w:p w14:paraId="48B217DA"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18"/>
                <w:szCs w:val="18"/>
                <w:lang w:val="en-US" w:eastAsia="en-US"/>
              </w:rPr>
            </w:pPr>
            <w:r w:rsidRPr="00D03DEB">
              <w:rPr>
                <w:rFonts w:ascii="Times New Roman" w:eastAsia="Times New Roman" w:hAnsi="Times New Roman" w:cs="Times New Roman"/>
                <w:color w:val="000000"/>
                <w:sz w:val="18"/>
                <w:szCs w:val="18"/>
                <w:lang w:val="en-US" w:eastAsia="en-US"/>
              </w:rPr>
              <w:t> </w:t>
            </w:r>
          </w:p>
        </w:tc>
        <w:tc>
          <w:tcPr>
            <w:tcW w:w="960" w:type="dxa"/>
            <w:tcBorders>
              <w:top w:val="nil"/>
              <w:left w:val="nil"/>
              <w:bottom w:val="single" w:sz="8" w:space="0" w:color="887CB5"/>
              <w:right w:val="nil"/>
            </w:tcBorders>
            <w:noWrap/>
            <w:vAlign w:val="center"/>
            <w:hideMark/>
          </w:tcPr>
          <w:p w14:paraId="7349ED12"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18"/>
                <w:szCs w:val="18"/>
                <w:lang w:val="en-US" w:eastAsia="en-US"/>
              </w:rPr>
            </w:pPr>
            <w:r w:rsidRPr="00D03DEB">
              <w:rPr>
                <w:rFonts w:ascii="Times New Roman" w:eastAsia="Times New Roman" w:hAnsi="Times New Roman" w:cs="Times New Roman"/>
                <w:color w:val="000000"/>
                <w:sz w:val="18"/>
                <w:szCs w:val="18"/>
                <w:lang w:val="en-US" w:eastAsia="en-US"/>
              </w:rPr>
              <w:t> </w:t>
            </w:r>
          </w:p>
        </w:tc>
      </w:tr>
      <w:tr w:rsidR="00D03DEB" w:rsidRPr="00D03DEB" w14:paraId="58D2CBF2" w14:textId="77777777" w:rsidTr="00D03DEB">
        <w:trPr>
          <w:trHeight w:val="315"/>
        </w:trPr>
        <w:tc>
          <w:tcPr>
            <w:tcW w:w="2300" w:type="dxa"/>
            <w:tcBorders>
              <w:top w:val="nil"/>
              <w:left w:val="single" w:sz="8" w:space="0" w:color="887CB5"/>
              <w:bottom w:val="single" w:sz="8" w:space="0" w:color="887CB5"/>
              <w:right w:val="nil"/>
            </w:tcBorders>
            <w:shd w:val="clear" w:color="000000" w:fill="D7D3E6"/>
            <w:noWrap/>
            <w:vAlign w:val="center"/>
            <w:hideMark/>
          </w:tcPr>
          <w:p w14:paraId="2CCF11EB" w14:textId="77777777" w:rsidR="00D03DEB" w:rsidRPr="00D03DEB" w:rsidRDefault="00D03DEB" w:rsidP="00D03DEB">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D03DEB">
              <w:rPr>
                <w:rFonts w:ascii="Times New Roman" w:eastAsia="Times New Roman" w:hAnsi="Times New Roman" w:cs="Times New Roman"/>
                <w:b/>
                <w:bCs/>
                <w:color w:val="000000"/>
                <w:sz w:val="18"/>
                <w:szCs w:val="18"/>
                <w:lang w:eastAsia="en-US"/>
              </w:rPr>
              <w:t>Vera</w:t>
            </w:r>
          </w:p>
        </w:tc>
        <w:tc>
          <w:tcPr>
            <w:tcW w:w="1445" w:type="dxa"/>
            <w:tcBorders>
              <w:top w:val="nil"/>
              <w:left w:val="nil"/>
              <w:bottom w:val="single" w:sz="8" w:space="0" w:color="887CB5"/>
              <w:right w:val="nil"/>
            </w:tcBorders>
            <w:shd w:val="clear" w:color="000000" w:fill="D7D3E6"/>
            <w:noWrap/>
            <w:vAlign w:val="center"/>
            <w:hideMark/>
          </w:tcPr>
          <w:p w14:paraId="1EEF2722"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20"/>
                <w:lang w:val="en-US" w:eastAsia="en-US"/>
              </w:rPr>
            </w:pPr>
            <w:r w:rsidRPr="00D03DEB">
              <w:rPr>
                <w:rFonts w:ascii="Times New Roman" w:eastAsia="Times New Roman" w:hAnsi="Times New Roman" w:cs="Times New Roman"/>
                <w:color w:val="000000"/>
                <w:sz w:val="20"/>
                <w:lang w:val="en-US" w:eastAsia="en-US"/>
              </w:rPr>
              <w:t>450</w:t>
            </w:r>
          </w:p>
        </w:tc>
        <w:tc>
          <w:tcPr>
            <w:tcW w:w="1475" w:type="dxa"/>
            <w:tcBorders>
              <w:top w:val="nil"/>
              <w:left w:val="nil"/>
              <w:bottom w:val="single" w:sz="8" w:space="0" w:color="887CB5"/>
              <w:right w:val="single" w:sz="8" w:space="0" w:color="887CB5"/>
            </w:tcBorders>
            <w:shd w:val="clear" w:color="000000" w:fill="D7D3E6"/>
            <w:noWrap/>
            <w:vAlign w:val="center"/>
            <w:hideMark/>
          </w:tcPr>
          <w:p w14:paraId="57BD171F"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20"/>
                <w:lang w:val="en-US" w:eastAsia="en-US"/>
              </w:rPr>
            </w:pPr>
            <w:r w:rsidRPr="00D03DEB">
              <w:rPr>
                <w:rFonts w:ascii="Times New Roman" w:eastAsia="Times New Roman" w:hAnsi="Times New Roman" w:cs="Times New Roman"/>
                <w:color w:val="000000"/>
                <w:sz w:val="20"/>
                <w:lang w:val="en-US" w:eastAsia="en-US"/>
              </w:rPr>
              <w:t>35%</w:t>
            </w:r>
          </w:p>
        </w:tc>
        <w:tc>
          <w:tcPr>
            <w:tcW w:w="960" w:type="dxa"/>
            <w:tcBorders>
              <w:top w:val="nil"/>
              <w:left w:val="nil"/>
              <w:bottom w:val="single" w:sz="8" w:space="0" w:color="887CB5"/>
              <w:right w:val="nil"/>
            </w:tcBorders>
            <w:shd w:val="clear" w:color="000000" w:fill="D7D3E6"/>
            <w:vAlign w:val="center"/>
            <w:hideMark/>
          </w:tcPr>
          <w:p w14:paraId="0C2CDCF4"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18"/>
                <w:szCs w:val="18"/>
                <w:lang w:val="en-US" w:eastAsia="en-US"/>
              </w:rPr>
            </w:pPr>
            <w:r w:rsidRPr="00D03DEB">
              <w:rPr>
                <w:rFonts w:ascii="Times New Roman" w:eastAsia="Times New Roman" w:hAnsi="Times New Roman" w:cs="Times New Roman"/>
                <w:color w:val="000000"/>
                <w:sz w:val="18"/>
                <w:szCs w:val="18"/>
                <w:lang w:val="en-US" w:eastAsia="en-US"/>
              </w:rPr>
              <w:t>482</w:t>
            </w:r>
          </w:p>
        </w:tc>
        <w:tc>
          <w:tcPr>
            <w:tcW w:w="960" w:type="dxa"/>
            <w:tcBorders>
              <w:top w:val="nil"/>
              <w:left w:val="nil"/>
              <w:bottom w:val="single" w:sz="8" w:space="0" w:color="887CB5"/>
              <w:right w:val="single" w:sz="8" w:space="0" w:color="695BD3"/>
            </w:tcBorders>
            <w:shd w:val="clear" w:color="000000" w:fill="D7D3E6"/>
            <w:vAlign w:val="center"/>
            <w:hideMark/>
          </w:tcPr>
          <w:p w14:paraId="30252434"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18"/>
                <w:szCs w:val="18"/>
                <w:lang w:val="en-US" w:eastAsia="en-US"/>
              </w:rPr>
            </w:pPr>
            <w:r w:rsidRPr="00D03DEB">
              <w:rPr>
                <w:rFonts w:ascii="Times New Roman" w:eastAsia="Times New Roman" w:hAnsi="Times New Roman" w:cs="Times New Roman"/>
                <w:color w:val="000000"/>
                <w:sz w:val="18"/>
                <w:szCs w:val="18"/>
                <w:lang w:val="en-US" w:eastAsia="en-US"/>
              </w:rPr>
              <w:t>46%</w:t>
            </w:r>
          </w:p>
        </w:tc>
        <w:tc>
          <w:tcPr>
            <w:tcW w:w="960" w:type="dxa"/>
            <w:tcBorders>
              <w:top w:val="nil"/>
              <w:left w:val="nil"/>
              <w:bottom w:val="single" w:sz="8" w:space="0" w:color="887CB5"/>
              <w:right w:val="nil"/>
            </w:tcBorders>
            <w:shd w:val="clear" w:color="000000" w:fill="D7D3E6"/>
            <w:vAlign w:val="center"/>
            <w:hideMark/>
          </w:tcPr>
          <w:p w14:paraId="1BEAB523"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18"/>
                <w:szCs w:val="18"/>
                <w:lang w:val="en-US" w:eastAsia="en-US"/>
              </w:rPr>
            </w:pPr>
            <w:r w:rsidRPr="00D03DEB">
              <w:rPr>
                <w:rFonts w:ascii="Times New Roman" w:eastAsia="Times New Roman" w:hAnsi="Times New Roman" w:cs="Times New Roman"/>
                <w:color w:val="000000"/>
                <w:sz w:val="18"/>
                <w:szCs w:val="18"/>
                <w:lang w:val="en-US" w:eastAsia="en-US"/>
              </w:rPr>
              <w:t>415.8</w:t>
            </w:r>
          </w:p>
        </w:tc>
        <w:tc>
          <w:tcPr>
            <w:tcW w:w="960" w:type="dxa"/>
            <w:tcBorders>
              <w:top w:val="nil"/>
              <w:left w:val="nil"/>
              <w:bottom w:val="single" w:sz="8" w:space="0" w:color="887CB5"/>
              <w:right w:val="nil"/>
            </w:tcBorders>
            <w:shd w:val="clear" w:color="000000" w:fill="D7D3E6"/>
            <w:vAlign w:val="center"/>
            <w:hideMark/>
          </w:tcPr>
          <w:p w14:paraId="1633B5D1"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18"/>
                <w:szCs w:val="18"/>
                <w:lang w:val="en-US" w:eastAsia="en-US"/>
              </w:rPr>
            </w:pPr>
            <w:r w:rsidRPr="00D03DEB">
              <w:rPr>
                <w:rFonts w:ascii="Times New Roman" w:eastAsia="Times New Roman" w:hAnsi="Times New Roman" w:cs="Times New Roman"/>
                <w:color w:val="000000"/>
                <w:sz w:val="18"/>
                <w:szCs w:val="18"/>
                <w:lang w:val="en-US" w:eastAsia="en-US"/>
              </w:rPr>
              <w:t>42%</w:t>
            </w:r>
          </w:p>
        </w:tc>
      </w:tr>
      <w:tr w:rsidR="00D03DEB" w:rsidRPr="00D03DEB" w14:paraId="1FA9E03E" w14:textId="77777777" w:rsidTr="00D03DEB">
        <w:trPr>
          <w:trHeight w:val="315"/>
        </w:trPr>
        <w:tc>
          <w:tcPr>
            <w:tcW w:w="2300" w:type="dxa"/>
            <w:tcBorders>
              <w:top w:val="nil"/>
              <w:left w:val="single" w:sz="8" w:space="0" w:color="887CB5"/>
              <w:bottom w:val="single" w:sz="8" w:space="0" w:color="887CB5"/>
              <w:right w:val="nil"/>
            </w:tcBorders>
            <w:noWrap/>
            <w:vAlign w:val="center"/>
            <w:hideMark/>
          </w:tcPr>
          <w:p w14:paraId="29E6E585" w14:textId="77777777" w:rsidR="00D03DEB" w:rsidRPr="00D03DEB" w:rsidRDefault="00D03DEB" w:rsidP="00D03DEB">
            <w:pPr>
              <w:spacing w:line="240" w:lineRule="auto"/>
              <w:contextualSpacing w:val="0"/>
              <w:jc w:val="center"/>
              <w:rPr>
                <w:rFonts w:ascii="Times New Roman" w:eastAsia="Times New Roman" w:hAnsi="Times New Roman" w:cs="Times New Roman"/>
                <w:b/>
                <w:bCs/>
                <w:color w:val="000000"/>
                <w:sz w:val="18"/>
                <w:szCs w:val="18"/>
                <w:lang w:val="en-US" w:eastAsia="en-US"/>
              </w:rPr>
            </w:pPr>
            <w:proofErr w:type="spellStart"/>
            <w:r w:rsidRPr="00D03DEB">
              <w:rPr>
                <w:rFonts w:ascii="Times New Roman" w:eastAsia="Times New Roman" w:hAnsi="Times New Roman" w:cs="Times New Roman"/>
                <w:b/>
                <w:bCs/>
                <w:color w:val="000000"/>
                <w:sz w:val="18"/>
                <w:szCs w:val="18"/>
                <w:lang w:eastAsia="en-US"/>
              </w:rPr>
              <w:t>Karburant</w:t>
            </w:r>
            <w:proofErr w:type="spellEnd"/>
          </w:p>
        </w:tc>
        <w:tc>
          <w:tcPr>
            <w:tcW w:w="1445" w:type="dxa"/>
            <w:tcBorders>
              <w:top w:val="nil"/>
              <w:left w:val="nil"/>
              <w:bottom w:val="single" w:sz="8" w:space="0" w:color="887CB5"/>
              <w:right w:val="nil"/>
            </w:tcBorders>
            <w:noWrap/>
            <w:vAlign w:val="center"/>
            <w:hideMark/>
          </w:tcPr>
          <w:p w14:paraId="19FFFAA8"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20"/>
                <w:lang w:val="en-US" w:eastAsia="en-US"/>
              </w:rPr>
            </w:pPr>
            <w:r w:rsidRPr="00D03DEB">
              <w:rPr>
                <w:rFonts w:ascii="Times New Roman" w:eastAsia="Times New Roman" w:hAnsi="Times New Roman" w:cs="Times New Roman"/>
                <w:color w:val="000000"/>
                <w:sz w:val="20"/>
                <w:lang w:val="en-US" w:eastAsia="en-US"/>
              </w:rPr>
              <w:t>335</w:t>
            </w:r>
          </w:p>
        </w:tc>
        <w:tc>
          <w:tcPr>
            <w:tcW w:w="1475" w:type="dxa"/>
            <w:tcBorders>
              <w:top w:val="nil"/>
              <w:left w:val="nil"/>
              <w:bottom w:val="single" w:sz="8" w:space="0" w:color="887CB5"/>
              <w:right w:val="single" w:sz="8" w:space="0" w:color="887CB5"/>
            </w:tcBorders>
            <w:noWrap/>
            <w:vAlign w:val="center"/>
            <w:hideMark/>
          </w:tcPr>
          <w:p w14:paraId="0C3FC29F"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20"/>
                <w:lang w:val="en-US" w:eastAsia="en-US"/>
              </w:rPr>
            </w:pPr>
            <w:r w:rsidRPr="00D03DEB">
              <w:rPr>
                <w:rFonts w:ascii="Times New Roman" w:eastAsia="Times New Roman" w:hAnsi="Times New Roman" w:cs="Times New Roman"/>
                <w:color w:val="000000"/>
                <w:sz w:val="20"/>
                <w:lang w:val="en-US" w:eastAsia="en-US"/>
              </w:rPr>
              <w:t>26%</w:t>
            </w:r>
          </w:p>
        </w:tc>
        <w:tc>
          <w:tcPr>
            <w:tcW w:w="960" w:type="dxa"/>
            <w:tcBorders>
              <w:top w:val="nil"/>
              <w:left w:val="nil"/>
              <w:bottom w:val="single" w:sz="8" w:space="0" w:color="887CB5"/>
              <w:right w:val="nil"/>
            </w:tcBorders>
            <w:vAlign w:val="center"/>
            <w:hideMark/>
          </w:tcPr>
          <w:p w14:paraId="0519FB19"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18"/>
                <w:szCs w:val="18"/>
                <w:lang w:val="en-US" w:eastAsia="en-US"/>
              </w:rPr>
            </w:pPr>
            <w:r w:rsidRPr="00D03DEB">
              <w:rPr>
                <w:rFonts w:ascii="Times New Roman" w:eastAsia="Times New Roman" w:hAnsi="Times New Roman" w:cs="Times New Roman"/>
                <w:color w:val="000000"/>
                <w:sz w:val="18"/>
                <w:szCs w:val="18"/>
                <w:lang w:val="en-US" w:eastAsia="en-US"/>
              </w:rPr>
              <w:t>379</w:t>
            </w:r>
          </w:p>
        </w:tc>
        <w:tc>
          <w:tcPr>
            <w:tcW w:w="960" w:type="dxa"/>
            <w:tcBorders>
              <w:top w:val="nil"/>
              <w:left w:val="nil"/>
              <w:bottom w:val="single" w:sz="8" w:space="0" w:color="887CB5"/>
              <w:right w:val="single" w:sz="8" w:space="0" w:color="695BD3"/>
            </w:tcBorders>
            <w:vAlign w:val="center"/>
            <w:hideMark/>
          </w:tcPr>
          <w:p w14:paraId="50C29D70"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18"/>
                <w:szCs w:val="18"/>
                <w:lang w:val="en-US" w:eastAsia="en-US"/>
              </w:rPr>
            </w:pPr>
            <w:r w:rsidRPr="00D03DEB">
              <w:rPr>
                <w:rFonts w:ascii="Times New Roman" w:eastAsia="Times New Roman" w:hAnsi="Times New Roman" w:cs="Times New Roman"/>
                <w:color w:val="000000"/>
                <w:sz w:val="18"/>
                <w:szCs w:val="18"/>
                <w:lang w:val="en-US" w:eastAsia="en-US"/>
              </w:rPr>
              <w:t>36%</w:t>
            </w:r>
          </w:p>
        </w:tc>
        <w:tc>
          <w:tcPr>
            <w:tcW w:w="960" w:type="dxa"/>
            <w:tcBorders>
              <w:top w:val="nil"/>
              <w:left w:val="nil"/>
              <w:bottom w:val="single" w:sz="8" w:space="0" w:color="887CB5"/>
              <w:right w:val="nil"/>
            </w:tcBorders>
            <w:vAlign w:val="center"/>
            <w:hideMark/>
          </w:tcPr>
          <w:p w14:paraId="551EA3BC"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18"/>
                <w:szCs w:val="18"/>
                <w:lang w:val="en-US" w:eastAsia="en-US"/>
              </w:rPr>
            </w:pPr>
            <w:r w:rsidRPr="00D03DEB">
              <w:rPr>
                <w:rFonts w:ascii="Times New Roman" w:eastAsia="Times New Roman" w:hAnsi="Times New Roman" w:cs="Times New Roman"/>
                <w:color w:val="000000"/>
                <w:sz w:val="18"/>
                <w:szCs w:val="18"/>
                <w:lang w:val="en-US" w:eastAsia="en-US"/>
              </w:rPr>
              <w:t>372.2</w:t>
            </w:r>
          </w:p>
        </w:tc>
        <w:tc>
          <w:tcPr>
            <w:tcW w:w="960" w:type="dxa"/>
            <w:tcBorders>
              <w:top w:val="nil"/>
              <w:left w:val="nil"/>
              <w:bottom w:val="single" w:sz="8" w:space="0" w:color="887CB5"/>
              <w:right w:val="nil"/>
            </w:tcBorders>
            <w:vAlign w:val="center"/>
            <w:hideMark/>
          </w:tcPr>
          <w:p w14:paraId="137C392B"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18"/>
                <w:szCs w:val="18"/>
                <w:lang w:val="en-US" w:eastAsia="en-US"/>
              </w:rPr>
            </w:pPr>
            <w:r w:rsidRPr="00D03DEB">
              <w:rPr>
                <w:rFonts w:ascii="Times New Roman" w:eastAsia="Times New Roman" w:hAnsi="Times New Roman" w:cs="Times New Roman"/>
                <w:color w:val="000000"/>
                <w:sz w:val="18"/>
                <w:szCs w:val="18"/>
                <w:lang w:val="en-US" w:eastAsia="en-US"/>
              </w:rPr>
              <w:t>38%</w:t>
            </w:r>
          </w:p>
        </w:tc>
      </w:tr>
      <w:tr w:rsidR="00D03DEB" w:rsidRPr="00D03DEB" w14:paraId="4F54A1B8" w14:textId="77777777" w:rsidTr="00D03DEB">
        <w:trPr>
          <w:trHeight w:val="315"/>
        </w:trPr>
        <w:tc>
          <w:tcPr>
            <w:tcW w:w="2300" w:type="dxa"/>
            <w:tcBorders>
              <w:top w:val="nil"/>
              <w:left w:val="single" w:sz="8" w:space="0" w:color="887CB5"/>
              <w:bottom w:val="single" w:sz="8" w:space="0" w:color="887CB5"/>
              <w:right w:val="nil"/>
            </w:tcBorders>
            <w:shd w:val="clear" w:color="000000" w:fill="D7D3E6"/>
            <w:noWrap/>
            <w:vAlign w:val="center"/>
            <w:hideMark/>
          </w:tcPr>
          <w:p w14:paraId="530C7826" w14:textId="77777777" w:rsidR="00D03DEB" w:rsidRPr="00D03DEB" w:rsidRDefault="00D03DEB" w:rsidP="00D03DEB">
            <w:pPr>
              <w:spacing w:line="240" w:lineRule="auto"/>
              <w:contextualSpacing w:val="0"/>
              <w:jc w:val="center"/>
              <w:rPr>
                <w:rFonts w:ascii="Times New Roman" w:eastAsia="Times New Roman" w:hAnsi="Times New Roman" w:cs="Times New Roman"/>
                <w:b/>
                <w:bCs/>
                <w:color w:val="000000"/>
                <w:sz w:val="18"/>
                <w:szCs w:val="18"/>
                <w:lang w:val="en-US" w:eastAsia="en-US"/>
              </w:rPr>
            </w:pPr>
            <w:proofErr w:type="spellStart"/>
            <w:r w:rsidRPr="00D03DEB">
              <w:rPr>
                <w:rFonts w:ascii="Times New Roman" w:eastAsia="Times New Roman" w:hAnsi="Times New Roman" w:cs="Times New Roman"/>
                <w:b/>
                <w:bCs/>
                <w:color w:val="000000"/>
                <w:sz w:val="18"/>
                <w:szCs w:val="18"/>
                <w:lang w:eastAsia="en-US"/>
              </w:rPr>
              <w:t>Cigare</w:t>
            </w:r>
            <w:proofErr w:type="spellEnd"/>
            <w:r w:rsidRPr="00D03DEB">
              <w:rPr>
                <w:rFonts w:ascii="Times New Roman" w:eastAsia="Times New Roman" w:hAnsi="Times New Roman" w:cs="Times New Roman"/>
                <w:b/>
                <w:bCs/>
                <w:color w:val="000000"/>
                <w:sz w:val="18"/>
                <w:szCs w:val="18"/>
                <w:lang w:eastAsia="en-US"/>
              </w:rPr>
              <w:t>-Duhan</w:t>
            </w:r>
          </w:p>
        </w:tc>
        <w:tc>
          <w:tcPr>
            <w:tcW w:w="1445" w:type="dxa"/>
            <w:tcBorders>
              <w:top w:val="nil"/>
              <w:left w:val="nil"/>
              <w:bottom w:val="single" w:sz="8" w:space="0" w:color="887CB5"/>
              <w:right w:val="nil"/>
            </w:tcBorders>
            <w:shd w:val="clear" w:color="000000" w:fill="D7D3E6"/>
            <w:noWrap/>
            <w:vAlign w:val="center"/>
            <w:hideMark/>
          </w:tcPr>
          <w:p w14:paraId="206A2A8A"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20"/>
                <w:lang w:val="en-US" w:eastAsia="en-US"/>
              </w:rPr>
            </w:pPr>
            <w:r w:rsidRPr="00D03DEB">
              <w:rPr>
                <w:rFonts w:ascii="Times New Roman" w:eastAsia="Times New Roman" w:hAnsi="Times New Roman" w:cs="Times New Roman"/>
                <w:color w:val="000000"/>
                <w:sz w:val="20"/>
                <w:lang w:val="en-US" w:eastAsia="en-US"/>
              </w:rPr>
              <w:t>31</w:t>
            </w:r>
          </w:p>
        </w:tc>
        <w:tc>
          <w:tcPr>
            <w:tcW w:w="1475" w:type="dxa"/>
            <w:tcBorders>
              <w:top w:val="nil"/>
              <w:left w:val="nil"/>
              <w:bottom w:val="single" w:sz="8" w:space="0" w:color="887CB5"/>
              <w:right w:val="single" w:sz="8" w:space="0" w:color="887CB5"/>
            </w:tcBorders>
            <w:shd w:val="clear" w:color="000000" w:fill="D7D3E6"/>
            <w:noWrap/>
            <w:vAlign w:val="center"/>
            <w:hideMark/>
          </w:tcPr>
          <w:p w14:paraId="23EEB6B8"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20"/>
                <w:lang w:val="en-US" w:eastAsia="en-US"/>
              </w:rPr>
            </w:pPr>
            <w:r w:rsidRPr="00D03DEB">
              <w:rPr>
                <w:rFonts w:ascii="Times New Roman" w:eastAsia="Times New Roman" w:hAnsi="Times New Roman" w:cs="Times New Roman"/>
                <w:color w:val="000000"/>
                <w:sz w:val="20"/>
                <w:lang w:val="en-US" w:eastAsia="en-US"/>
              </w:rPr>
              <w:t>2%</w:t>
            </w:r>
          </w:p>
        </w:tc>
        <w:tc>
          <w:tcPr>
            <w:tcW w:w="960" w:type="dxa"/>
            <w:tcBorders>
              <w:top w:val="nil"/>
              <w:left w:val="nil"/>
              <w:bottom w:val="single" w:sz="8" w:space="0" w:color="887CB5"/>
              <w:right w:val="nil"/>
            </w:tcBorders>
            <w:shd w:val="clear" w:color="000000" w:fill="D7D3E6"/>
            <w:vAlign w:val="center"/>
            <w:hideMark/>
          </w:tcPr>
          <w:p w14:paraId="17E4685E"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18"/>
                <w:szCs w:val="18"/>
                <w:lang w:val="en-US" w:eastAsia="en-US"/>
              </w:rPr>
            </w:pPr>
            <w:r w:rsidRPr="00D03DEB">
              <w:rPr>
                <w:rFonts w:ascii="Times New Roman" w:eastAsia="Times New Roman" w:hAnsi="Times New Roman" w:cs="Times New Roman"/>
                <w:color w:val="000000"/>
                <w:sz w:val="18"/>
                <w:szCs w:val="18"/>
                <w:lang w:val="en-US" w:eastAsia="en-US"/>
              </w:rPr>
              <w:t>169</w:t>
            </w:r>
          </w:p>
        </w:tc>
        <w:tc>
          <w:tcPr>
            <w:tcW w:w="960" w:type="dxa"/>
            <w:tcBorders>
              <w:top w:val="nil"/>
              <w:left w:val="nil"/>
              <w:bottom w:val="single" w:sz="8" w:space="0" w:color="887CB5"/>
              <w:right w:val="single" w:sz="8" w:space="0" w:color="695BD3"/>
            </w:tcBorders>
            <w:shd w:val="clear" w:color="000000" w:fill="D7D3E6"/>
            <w:vAlign w:val="center"/>
            <w:hideMark/>
          </w:tcPr>
          <w:p w14:paraId="3084A87B"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18"/>
                <w:szCs w:val="18"/>
                <w:lang w:val="en-US" w:eastAsia="en-US"/>
              </w:rPr>
            </w:pPr>
            <w:r w:rsidRPr="00D03DEB">
              <w:rPr>
                <w:rFonts w:ascii="Times New Roman" w:eastAsia="Times New Roman" w:hAnsi="Times New Roman" w:cs="Times New Roman"/>
                <w:color w:val="000000"/>
                <w:sz w:val="18"/>
                <w:szCs w:val="18"/>
                <w:lang w:val="en-US" w:eastAsia="en-US"/>
              </w:rPr>
              <w:t>16%</w:t>
            </w:r>
          </w:p>
        </w:tc>
        <w:tc>
          <w:tcPr>
            <w:tcW w:w="960" w:type="dxa"/>
            <w:tcBorders>
              <w:top w:val="nil"/>
              <w:left w:val="nil"/>
              <w:bottom w:val="single" w:sz="8" w:space="0" w:color="887CB5"/>
              <w:right w:val="nil"/>
            </w:tcBorders>
            <w:shd w:val="clear" w:color="000000" w:fill="D7D3E6"/>
            <w:vAlign w:val="center"/>
            <w:hideMark/>
          </w:tcPr>
          <w:p w14:paraId="6C40315A"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18"/>
                <w:szCs w:val="18"/>
                <w:lang w:val="en-US" w:eastAsia="en-US"/>
              </w:rPr>
            </w:pPr>
            <w:r w:rsidRPr="00D03DEB">
              <w:rPr>
                <w:rFonts w:ascii="Times New Roman" w:eastAsia="Times New Roman" w:hAnsi="Times New Roman" w:cs="Times New Roman"/>
                <w:color w:val="000000"/>
                <w:sz w:val="18"/>
                <w:szCs w:val="18"/>
                <w:lang w:val="en-US" w:eastAsia="en-US"/>
              </w:rPr>
              <w:t>201</w:t>
            </w:r>
          </w:p>
        </w:tc>
        <w:tc>
          <w:tcPr>
            <w:tcW w:w="960" w:type="dxa"/>
            <w:tcBorders>
              <w:top w:val="nil"/>
              <w:left w:val="nil"/>
              <w:bottom w:val="single" w:sz="8" w:space="0" w:color="887CB5"/>
              <w:right w:val="nil"/>
            </w:tcBorders>
            <w:shd w:val="clear" w:color="000000" w:fill="D7D3E6"/>
            <w:vAlign w:val="center"/>
            <w:hideMark/>
          </w:tcPr>
          <w:p w14:paraId="75B22C26"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18"/>
                <w:szCs w:val="18"/>
                <w:lang w:val="en-US" w:eastAsia="en-US"/>
              </w:rPr>
            </w:pPr>
            <w:r w:rsidRPr="00D03DEB">
              <w:rPr>
                <w:rFonts w:ascii="Times New Roman" w:eastAsia="Times New Roman" w:hAnsi="Times New Roman" w:cs="Times New Roman"/>
                <w:color w:val="000000"/>
                <w:sz w:val="18"/>
                <w:szCs w:val="18"/>
                <w:lang w:val="en-US" w:eastAsia="en-US"/>
              </w:rPr>
              <w:t>20%</w:t>
            </w:r>
          </w:p>
        </w:tc>
      </w:tr>
      <w:tr w:rsidR="00D03DEB" w:rsidRPr="00D03DEB" w14:paraId="4228DF93" w14:textId="77777777" w:rsidTr="00D03DEB">
        <w:trPr>
          <w:trHeight w:val="315"/>
        </w:trPr>
        <w:tc>
          <w:tcPr>
            <w:tcW w:w="2300" w:type="dxa"/>
            <w:tcBorders>
              <w:top w:val="nil"/>
              <w:left w:val="single" w:sz="8" w:space="0" w:color="887CB5"/>
              <w:bottom w:val="single" w:sz="8" w:space="0" w:color="887CB5"/>
              <w:right w:val="nil"/>
            </w:tcBorders>
            <w:noWrap/>
            <w:vAlign w:val="center"/>
            <w:hideMark/>
          </w:tcPr>
          <w:p w14:paraId="7CCCE9AE" w14:textId="77777777" w:rsidR="00D03DEB" w:rsidRPr="00D03DEB" w:rsidRDefault="00D03DEB" w:rsidP="00D03DEB">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D03DEB">
              <w:rPr>
                <w:rFonts w:ascii="Times New Roman" w:eastAsia="Times New Roman" w:hAnsi="Times New Roman" w:cs="Times New Roman"/>
                <w:b/>
                <w:bCs/>
                <w:color w:val="000000"/>
                <w:sz w:val="18"/>
                <w:szCs w:val="18"/>
                <w:lang w:eastAsia="en-US"/>
              </w:rPr>
              <w:t>Kafe</w:t>
            </w:r>
          </w:p>
        </w:tc>
        <w:tc>
          <w:tcPr>
            <w:tcW w:w="1445" w:type="dxa"/>
            <w:tcBorders>
              <w:top w:val="nil"/>
              <w:left w:val="nil"/>
              <w:bottom w:val="single" w:sz="8" w:space="0" w:color="887CB5"/>
              <w:right w:val="nil"/>
            </w:tcBorders>
            <w:noWrap/>
            <w:vAlign w:val="center"/>
            <w:hideMark/>
          </w:tcPr>
          <w:p w14:paraId="5C2DB03F"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20"/>
                <w:lang w:val="en-US" w:eastAsia="en-US"/>
              </w:rPr>
            </w:pPr>
            <w:r w:rsidRPr="00D03DEB">
              <w:rPr>
                <w:rFonts w:ascii="Times New Roman" w:eastAsia="Times New Roman" w:hAnsi="Times New Roman" w:cs="Times New Roman"/>
                <w:color w:val="000000"/>
                <w:sz w:val="20"/>
                <w:lang w:val="en-US" w:eastAsia="en-US"/>
              </w:rPr>
              <w:t>22</w:t>
            </w:r>
          </w:p>
        </w:tc>
        <w:tc>
          <w:tcPr>
            <w:tcW w:w="1475" w:type="dxa"/>
            <w:tcBorders>
              <w:top w:val="nil"/>
              <w:left w:val="nil"/>
              <w:bottom w:val="single" w:sz="8" w:space="0" w:color="887CB5"/>
              <w:right w:val="single" w:sz="8" w:space="0" w:color="887CB5"/>
            </w:tcBorders>
            <w:noWrap/>
            <w:vAlign w:val="center"/>
            <w:hideMark/>
          </w:tcPr>
          <w:p w14:paraId="5FCF3A6D"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20"/>
                <w:lang w:val="en-US" w:eastAsia="en-US"/>
              </w:rPr>
            </w:pPr>
            <w:r w:rsidRPr="00D03DEB">
              <w:rPr>
                <w:rFonts w:ascii="Times New Roman" w:eastAsia="Times New Roman" w:hAnsi="Times New Roman" w:cs="Times New Roman"/>
                <w:color w:val="000000"/>
                <w:sz w:val="20"/>
                <w:lang w:val="en-US" w:eastAsia="en-US"/>
              </w:rPr>
              <w:t>2%</w:t>
            </w:r>
          </w:p>
        </w:tc>
        <w:tc>
          <w:tcPr>
            <w:tcW w:w="960" w:type="dxa"/>
            <w:tcBorders>
              <w:top w:val="nil"/>
              <w:left w:val="nil"/>
              <w:bottom w:val="single" w:sz="8" w:space="0" w:color="887CB5"/>
              <w:right w:val="nil"/>
            </w:tcBorders>
            <w:vAlign w:val="center"/>
            <w:hideMark/>
          </w:tcPr>
          <w:p w14:paraId="2C0143C3"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18"/>
                <w:szCs w:val="18"/>
                <w:lang w:val="en-US" w:eastAsia="en-US"/>
              </w:rPr>
            </w:pPr>
            <w:r w:rsidRPr="00D03DEB">
              <w:rPr>
                <w:rFonts w:ascii="Times New Roman" w:eastAsia="Times New Roman" w:hAnsi="Times New Roman" w:cs="Times New Roman"/>
                <w:color w:val="000000"/>
                <w:sz w:val="18"/>
                <w:szCs w:val="18"/>
                <w:lang w:val="en-US" w:eastAsia="en-US"/>
              </w:rPr>
              <w:t>22</w:t>
            </w:r>
          </w:p>
        </w:tc>
        <w:tc>
          <w:tcPr>
            <w:tcW w:w="960" w:type="dxa"/>
            <w:tcBorders>
              <w:top w:val="nil"/>
              <w:left w:val="nil"/>
              <w:bottom w:val="single" w:sz="8" w:space="0" w:color="887CB5"/>
              <w:right w:val="single" w:sz="8" w:space="0" w:color="695BD3"/>
            </w:tcBorders>
            <w:vAlign w:val="center"/>
            <w:hideMark/>
          </w:tcPr>
          <w:p w14:paraId="4791535A"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18"/>
                <w:szCs w:val="18"/>
                <w:lang w:val="en-US" w:eastAsia="en-US"/>
              </w:rPr>
            </w:pPr>
            <w:r w:rsidRPr="00D03DEB">
              <w:rPr>
                <w:rFonts w:ascii="Times New Roman" w:eastAsia="Times New Roman" w:hAnsi="Times New Roman" w:cs="Times New Roman"/>
                <w:color w:val="000000"/>
                <w:sz w:val="18"/>
                <w:szCs w:val="18"/>
                <w:lang w:val="en-US" w:eastAsia="en-US"/>
              </w:rPr>
              <w:t>2%</w:t>
            </w:r>
          </w:p>
        </w:tc>
        <w:tc>
          <w:tcPr>
            <w:tcW w:w="960" w:type="dxa"/>
            <w:tcBorders>
              <w:top w:val="nil"/>
              <w:left w:val="nil"/>
              <w:bottom w:val="single" w:sz="8" w:space="0" w:color="887CB5"/>
              <w:right w:val="nil"/>
            </w:tcBorders>
            <w:vAlign w:val="center"/>
            <w:hideMark/>
          </w:tcPr>
          <w:p w14:paraId="2D37706C" w14:textId="69C71445" w:rsidR="00D03DEB" w:rsidRPr="00D03DEB" w:rsidRDefault="00D03DEB" w:rsidP="00D03DEB">
            <w:pPr>
              <w:spacing w:line="240" w:lineRule="auto"/>
              <w:contextualSpacing w:val="0"/>
              <w:jc w:val="center"/>
              <w:rPr>
                <w:rFonts w:ascii="Times New Roman" w:eastAsia="Times New Roman" w:hAnsi="Times New Roman" w:cs="Times New Roman"/>
                <w:color w:val="000000"/>
                <w:sz w:val="18"/>
                <w:szCs w:val="18"/>
                <w:lang w:val="en-US" w:eastAsia="en-US"/>
              </w:rPr>
            </w:pPr>
            <w:r w:rsidRPr="00D03DEB">
              <w:rPr>
                <w:rFonts w:ascii="Times New Roman" w:eastAsia="Times New Roman" w:hAnsi="Times New Roman" w:cs="Times New Roman"/>
                <w:color w:val="000000"/>
                <w:sz w:val="18"/>
                <w:szCs w:val="18"/>
                <w:lang w:val="en-US" w:eastAsia="en-US"/>
              </w:rPr>
              <w:t>0</w:t>
            </w:r>
            <w:r w:rsidR="00915EF8">
              <w:rPr>
                <w:rFonts w:ascii="Times New Roman" w:eastAsia="Times New Roman" w:hAnsi="Times New Roman" w:cs="Times New Roman"/>
                <w:color w:val="000000"/>
                <w:sz w:val="18"/>
                <w:szCs w:val="18"/>
                <w:lang w:val="en-US" w:eastAsia="en-US"/>
              </w:rPr>
              <w:t>.004</w:t>
            </w:r>
          </w:p>
        </w:tc>
        <w:tc>
          <w:tcPr>
            <w:tcW w:w="960" w:type="dxa"/>
            <w:tcBorders>
              <w:top w:val="nil"/>
              <w:left w:val="nil"/>
              <w:bottom w:val="single" w:sz="8" w:space="0" w:color="887CB5"/>
              <w:right w:val="nil"/>
            </w:tcBorders>
            <w:vAlign w:val="center"/>
            <w:hideMark/>
          </w:tcPr>
          <w:p w14:paraId="42E0B913" w14:textId="77777777" w:rsidR="00D03DEB" w:rsidRPr="00D03DEB" w:rsidRDefault="00D03DEB" w:rsidP="00D03DEB">
            <w:pPr>
              <w:spacing w:line="240" w:lineRule="auto"/>
              <w:contextualSpacing w:val="0"/>
              <w:jc w:val="center"/>
              <w:rPr>
                <w:rFonts w:ascii="Times New Roman" w:eastAsia="Times New Roman" w:hAnsi="Times New Roman" w:cs="Times New Roman"/>
                <w:color w:val="000000"/>
                <w:sz w:val="18"/>
                <w:szCs w:val="18"/>
                <w:lang w:val="en-US" w:eastAsia="en-US"/>
              </w:rPr>
            </w:pPr>
            <w:r w:rsidRPr="00D03DEB">
              <w:rPr>
                <w:rFonts w:ascii="Times New Roman" w:eastAsia="Times New Roman" w:hAnsi="Times New Roman" w:cs="Times New Roman"/>
                <w:color w:val="000000"/>
                <w:sz w:val="18"/>
                <w:szCs w:val="18"/>
                <w:lang w:val="en-US" w:eastAsia="en-US"/>
              </w:rPr>
              <w:t>0%</w:t>
            </w:r>
          </w:p>
        </w:tc>
      </w:tr>
      <w:tr w:rsidR="00D03DEB" w:rsidRPr="00D03DEB" w14:paraId="2F1364D8" w14:textId="77777777" w:rsidTr="00D03DEB">
        <w:trPr>
          <w:trHeight w:val="315"/>
        </w:trPr>
        <w:tc>
          <w:tcPr>
            <w:tcW w:w="2300" w:type="dxa"/>
            <w:tcBorders>
              <w:top w:val="nil"/>
              <w:left w:val="single" w:sz="8" w:space="0" w:color="887CB5"/>
              <w:bottom w:val="single" w:sz="8" w:space="0" w:color="887CB5"/>
              <w:right w:val="nil"/>
            </w:tcBorders>
            <w:shd w:val="clear" w:color="000000" w:fill="D7D3E6"/>
            <w:noWrap/>
            <w:vAlign w:val="center"/>
            <w:hideMark/>
          </w:tcPr>
          <w:p w14:paraId="3515E3CB" w14:textId="77777777" w:rsidR="00D03DEB" w:rsidRPr="00D03DEB" w:rsidRDefault="00D03DEB" w:rsidP="00D03DEB">
            <w:pPr>
              <w:spacing w:line="240" w:lineRule="auto"/>
              <w:contextualSpacing w:val="0"/>
              <w:jc w:val="center"/>
              <w:rPr>
                <w:rFonts w:ascii="Times New Roman" w:eastAsia="Times New Roman" w:hAnsi="Times New Roman" w:cs="Times New Roman"/>
                <w:b/>
                <w:bCs/>
                <w:color w:val="000000"/>
                <w:sz w:val="18"/>
                <w:szCs w:val="18"/>
                <w:lang w:val="en-US" w:eastAsia="en-US"/>
              </w:rPr>
            </w:pPr>
            <w:proofErr w:type="spellStart"/>
            <w:r w:rsidRPr="00D03DEB">
              <w:rPr>
                <w:rFonts w:ascii="Times New Roman" w:eastAsia="Times New Roman" w:hAnsi="Times New Roman" w:cs="Times New Roman"/>
                <w:b/>
                <w:bCs/>
                <w:color w:val="000000"/>
                <w:sz w:val="18"/>
                <w:szCs w:val="18"/>
                <w:lang w:eastAsia="en-US"/>
              </w:rPr>
              <w:t>Totali</w:t>
            </w:r>
            <w:proofErr w:type="spellEnd"/>
          </w:p>
        </w:tc>
        <w:tc>
          <w:tcPr>
            <w:tcW w:w="1445" w:type="dxa"/>
            <w:tcBorders>
              <w:top w:val="nil"/>
              <w:left w:val="nil"/>
              <w:bottom w:val="single" w:sz="8" w:space="0" w:color="887CB5"/>
              <w:right w:val="nil"/>
            </w:tcBorders>
            <w:shd w:val="clear" w:color="000000" w:fill="D7D3E6"/>
            <w:noWrap/>
            <w:vAlign w:val="center"/>
            <w:hideMark/>
          </w:tcPr>
          <w:p w14:paraId="23D0B0F9" w14:textId="77777777" w:rsidR="00D03DEB" w:rsidRPr="00D03DEB" w:rsidRDefault="00D03DEB" w:rsidP="00D03DEB">
            <w:pPr>
              <w:spacing w:line="240" w:lineRule="auto"/>
              <w:contextualSpacing w:val="0"/>
              <w:jc w:val="center"/>
              <w:rPr>
                <w:rFonts w:ascii="Times New Roman" w:eastAsia="Times New Roman" w:hAnsi="Times New Roman" w:cs="Times New Roman"/>
                <w:b/>
                <w:bCs/>
                <w:color w:val="000000"/>
                <w:sz w:val="20"/>
                <w:lang w:val="en-US" w:eastAsia="en-US"/>
              </w:rPr>
            </w:pPr>
            <w:r w:rsidRPr="00D03DEB">
              <w:rPr>
                <w:rFonts w:ascii="Times New Roman" w:eastAsia="Times New Roman" w:hAnsi="Times New Roman" w:cs="Times New Roman"/>
                <w:b/>
                <w:bCs/>
                <w:color w:val="000000"/>
                <w:sz w:val="20"/>
                <w:lang w:val="en-US" w:eastAsia="en-US"/>
              </w:rPr>
              <w:t>1,286</w:t>
            </w:r>
          </w:p>
        </w:tc>
        <w:tc>
          <w:tcPr>
            <w:tcW w:w="1475" w:type="dxa"/>
            <w:tcBorders>
              <w:top w:val="nil"/>
              <w:left w:val="nil"/>
              <w:bottom w:val="single" w:sz="8" w:space="0" w:color="887CB5"/>
              <w:right w:val="single" w:sz="8" w:space="0" w:color="887CB5"/>
            </w:tcBorders>
            <w:shd w:val="clear" w:color="000000" w:fill="D7D3E6"/>
            <w:noWrap/>
            <w:vAlign w:val="center"/>
            <w:hideMark/>
          </w:tcPr>
          <w:p w14:paraId="18220C36" w14:textId="77777777" w:rsidR="00D03DEB" w:rsidRPr="00D03DEB" w:rsidRDefault="00D03DEB" w:rsidP="00D03DEB">
            <w:pPr>
              <w:spacing w:line="240" w:lineRule="auto"/>
              <w:contextualSpacing w:val="0"/>
              <w:jc w:val="center"/>
              <w:rPr>
                <w:rFonts w:ascii="Times New Roman" w:eastAsia="Times New Roman" w:hAnsi="Times New Roman" w:cs="Times New Roman"/>
                <w:b/>
                <w:bCs/>
                <w:color w:val="000000"/>
                <w:sz w:val="20"/>
                <w:lang w:val="en-US" w:eastAsia="en-US"/>
              </w:rPr>
            </w:pPr>
            <w:r w:rsidRPr="00D03DEB">
              <w:rPr>
                <w:rFonts w:ascii="Times New Roman" w:eastAsia="Times New Roman" w:hAnsi="Times New Roman" w:cs="Times New Roman"/>
                <w:b/>
                <w:bCs/>
                <w:color w:val="000000"/>
                <w:sz w:val="20"/>
                <w:lang w:val="en-US" w:eastAsia="en-US"/>
              </w:rPr>
              <w:t>100%</w:t>
            </w:r>
          </w:p>
        </w:tc>
        <w:tc>
          <w:tcPr>
            <w:tcW w:w="960" w:type="dxa"/>
            <w:tcBorders>
              <w:top w:val="nil"/>
              <w:left w:val="nil"/>
              <w:bottom w:val="single" w:sz="8" w:space="0" w:color="887CB5"/>
              <w:right w:val="nil"/>
            </w:tcBorders>
            <w:shd w:val="clear" w:color="000000" w:fill="D7D3E6"/>
            <w:vAlign w:val="center"/>
            <w:hideMark/>
          </w:tcPr>
          <w:p w14:paraId="6D3B3F98" w14:textId="77777777" w:rsidR="00D03DEB" w:rsidRPr="00D03DEB" w:rsidRDefault="00D03DEB" w:rsidP="00D03DEB">
            <w:pPr>
              <w:spacing w:line="240" w:lineRule="auto"/>
              <w:contextualSpacing w:val="0"/>
              <w:jc w:val="center"/>
              <w:rPr>
                <w:rFonts w:ascii="Times New Roman" w:eastAsia="Times New Roman" w:hAnsi="Times New Roman" w:cs="Times New Roman"/>
                <w:b/>
                <w:bCs/>
                <w:color w:val="000000"/>
                <w:sz w:val="18"/>
                <w:szCs w:val="18"/>
                <w:u w:val="single"/>
                <w:lang w:val="en-US" w:eastAsia="en-US"/>
              </w:rPr>
            </w:pPr>
            <w:r w:rsidRPr="00D03DEB">
              <w:rPr>
                <w:rFonts w:ascii="Times New Roman" w:eastAsia="Times New Roman" w:hAnsi="Times New Roman" w:cs="Times New Roman"/>
                <w:b/>
                <w:bCs/>
                <w:color w:val="000000"/>
                <w:sz w:val="18"/>
                <w:szCs w:val="18"/>
                <w:u w:val="single"/>
                <w:lang w:val="en-US" w:eastAsia="en-US"/>
              </w:rPr>
              <w:t>1,052</w:t>
            </w:r>
          </w:p>
        </w:tc>
        <w:tc>
          <w:tcPr>
            <w:tcW w:w="960" w:type="dxa"/>
            <w:tcBorders>
              <w:top w:val="nil"/>
              <w:left w:val="nil"/>
              <w:bottom w:val="single" w:sz="8" w:space="0" w:color="887CB5"/>
              <w:right w:val="single" w:sz="8" w:space="0" w:color="695BD3"/>
            </w:tcBorders>
            <w:shd w:val="clear" w:color="000000" w:fill="D7D3E6"/>
            <w:vAlign w:val="center"/>
            <w:hideMark/>
          </w:tcPr>
          <w:p w14:paraId="15038B1B" w14:textId="77777777" w:rsidR="00D03DEB" w:rsidRPr="00D03DEB" w:rsidRDefault="00D03DEB" w:rsidP="00D03DEB">
            <w:pPr>
              <w:spacing w:line="240" w:lineRule="auto"/>
              <w:contextualSpacing w:val="0"/>
              <w:jc w:val="center"/>
              <w:rPr>
                <w:rFonts w:ascii="Times New Roman" w:eastAsia="Times New Roman" w:hAnsi="Times New Roman" w:cs="Times New Roman"/>
                <w:b/>
                <w:bCs/>
                <w:color w:val="000000"/>
                <w:sz w:val="18"/>
                <w:szCs w:val="18"/>
                <w:u w:val="single"/>
                <w:lang w:val="en-US" w:eastAsia="en-US"/>
              </w:rPr>
            </w:pPr>
            <w:r w:rsidRPr="00D03DEB">
              <w:rPr>
                <w:rFonts w:ascii="Times New Roman" w:eastAsia="Times New Roman" w:hAnsi="Times New Roman" w:cs="Times New Roman"/>
                <w:b/>
                <w:bCs/>
                <w:color w:val="000000"/>
                <w:sz w:val="18"/>
                <w:szCs w:val="18"/>
                <w:u w:val="single"/>
                <w:lang w:val="en-US" w:eastAsia="en-US"/>
              </w:rPr>
              <w:t>100%</w:t>
            </w:r>
          </w:p>
        </w:tc>
        <w:tc>
          <w:tcPr>
            <w:tcW w:w="960" w:type="dxa"/>
            <w:tcBorders>
              <w:top w:val="nil"/>
              <w:left w:val="nil"/>
              <w:bottom w:val="single" w:sz="8" w:space="0" w:color="887CB5"/>
              <w:right w:val="nil"/>
            </w:tcBorders>
            <w:shd w:val="clear" w:color="000000" w:fill="D7D3E6"/>
            <w:vAlign w:val="center"/>
            <w:hideMark/>
          </w:tcPr>
          <w:p w14:paraId="43FC390A" w14:textId="77777777" w:rsidR="00D03DEB" w:rsidRPr="00D03DEB" w:rsidRDefault="00D03DEB" w:rsidP="00D03DEB">
            <w:pPr>
              <w:spacing w:line="240" w:lineRule="auto"/>
              <w:contextualSpacing w:val="0"/>
              <w:jc w:val="center"/>
              <w:rPr>
                <w:rFonts w:ascii="Times New Roman" w:eastAsia="Times New Roman" w:hAnsi="Times New Roman" w:cs="Times New Roman"/>
                <w:b/>
                <w:bCs/>
                <w:color w:val="000000"/>
                <w:sz w:val="18"/>
                <w:szCs w:val="18"/>
                <w:u w:val="single"/>
                <w:lang w:val="en-US" w:eastAsia="en-US"/>
              </w:rPr>
            </w:pPr>
            <w:r w:rsidRPr="00D03DEB">
              <w:rPr>
                <w:rFonts w:ascii="Times New Roman" w:eastAsia="Times New Roman" w:hAnsi="Times New Roman" w:cs="Times New Roman"/>
                <w:b/>
                <w:bCs/>
                <w:color w:val="000000"/>
                <w:sz w:val="18"/>
                <w:szCs w:val="18"/>
                <w:u w:val="single"/>
                <w:lang w:val="en-US" w:eastAsia="en-US"/>
              </w:rPr>
              <w:t>989</w:t>
            </w:r>
          </w:p>
        </w:tc>
        <w:tc>
          <w:tcPr>
            <w:tcW w:w="960" w:type="dxa"/>
            <w:tcBorders>
              <w:top w:val="nil"/>
              <w:left w:val="nil"/>
              <w:bottom w:val="single" w:sz="8" w:space="0" w:color="887CB5"/>
              <w:right w:val="nil"/>
            </w:tcBorders>
            <w:shd w:val="clear" w:color="000000" w:fill="D7D3E6"/>
            <w:vAlign w:val="center"/>
            <w:hideMark/>
          </w:tcPr>
          <w:p w14:paraId="3E25113F" w14:textId="77777777" w:rsidR="00D03DEB" w:rsidRPr="00D03DEB" w:rsidRDefault="00D03DEB" w:rsidP="00D03DEB">
            <w:pPr>
              <w:spacing w:line="240" w:lineRule="auto"/>
              <w:contextualSpacing w:val="0"/>
              <w:jc w:val="center"/>
              <w:rPr>
                <w:rFonts w:ascii="Times New Roman" w:eastAsia="Times New Roman" w:hAnsi="Times New Roman" w:cs="Times New Roman"/>
                <w:b/>
                <w:bCs/>
                <w:color w:val="000000"/>
                <w:sz w:val="18"/>
                <w:szCs w:val="18"/>
                <w:u w:val="single"/>
                <w:lang w:val="en-US" w:eastAsia="en-US"/>
              </w:rPr>
            </w:pPr>
            <w:r w:rsidRPr="00D03DEB">
              <w:rPr>
                <w:rFonts w:ascii="Times New Roman" w:eastAsia="Times New Roman" w:hAnsi="Times New Roman" w:cs="Times New Roman"/>
                <w:b/>
                <w:bCs/>
                <w:color w:val="000000"/>
                <w:sz w:val="18"/>
                <w:szCs w:val="18"/>
                <w:u w:val="single"/>
                <w:lang w:val="en-US" w:eastAsia="en-US"/>
              </w:rPr>
              <w:t>100%</w:t>
            </w:r>
          </w:p>
        </w:tc>
      </w:tr>
      <w:bookmarkEnd w:id="148"/>
    </w:tbl>
    <w:p w14:paraId="5F6F8D13" w14:textId="77777777" w:rsidR="00174B56" w:rsidRPr="009A1B6F" w:rsidRDefault="00174B56" w:rsidP="00E26400">
      <w:pPr>
        <w:pStyle w:val="HTMLPreformatted"/>
        <w:tabs>
          <w:tab w:val="left" w:pos="8520"/>
        </w:tabs>
        <w:jc w:val="both"/>
        <w:rPr>
          <w:rFonts w:ascii="Times New Roman" w:hAnsi="Times New Roman" w:cs="Times New Roman"/>
          <w:sz w:val="24"/>
          <w:szCs w:val="24"/>
          <w:highlight w:val="yellow"/>
        </w:rPr>
      </w:pPr>
    </w:p>
    <w:p w14:paraId="5583EDB0" w14:textId="70E9555C" w:rsidR="00174B56" w:rsidRDefault="00174B56" w:rsidP="2EF32156">
      <w:pPr>
        <w:pStyle w:val="HTMLPreformatted"/>
        <w:tabs>
          <w:tab w:val="left" w:pos="8520"/>
        </w:tabs>
        <w:spacing w:line="276" w:lineRule="auto"/>
        <w:jc w:val="both"/>
        <w:rPr>
          <w:rFonts w:ascii="Times New Roman" w:hAnsi="Times New Roman" w:cs="Times New Roman"/>
          <w:sz w:val="24"/>
          <w:szCs w:val="24"/>
          <w:lang w:val="en-GB"/>
        </w:rPr>
      </w:pPr>
      <w:bookmarkStart w:id="149" w:name="_Hlk209526799"/>
      <w:proofErr w:type="spellStart"/>
      <w:r w:rsidRPr="2EF32156">
        <w:rPr>
          <w:rFonts w:ascii="Times New Roman" w:hAnsi="Times New Roman" w:cs="Times New Roman"/>
          <w:sz w:val="24"/>
          <w:szCs w:val="24"/>
          <w:lang w:val="en-GB"/>
        </w:rPr>
        <w:t>Reduktimi</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i</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shpenzimeve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tatimore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nga</w:t>
      </w:r>
      <w:proofErr w:type="spellEnd"/>
      <w:r w:rsidRPr="2EF32156">
        <w:rPr>
          <w:rFonts w:ascii="Times New Roman" w:hAnsi="Times New Roman" w:cs="Times New Roman"/>
          <w:sz w:val="24"/>
          <w:szCs w:val="24"/>
          <w:lang w:val="en-GB"/>
        </w:rPr>
        <w:t xml:space="preserve"> akciza </w:t>
      </w:r>
      <w:proofErr w:type="spellStart"/>
      <w:r w:rsidRPr="2EF32156">
        <w:rPr>
          <w:rFonts w:ascii="Times New Roman" w:hAnsi="Times New Roman" w:cs="Times New Roman"/>
          <w:sz w:val="24"/>
          <w:szCs w:val="24"/>
          <w:lang w:val="en-GB"/>
        </w:rPr>
        <w:t>për</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vitin</w:t>
      </w:r>
      <w:proofErr w:type="spellEnd"/>
      <w:r w:rsidRPr="2EF32156">
        <w:rPr>
          <w:rFonts w:ascii="Times New Roman" w:hAnsi="Times New Roman" w:cs="Times New Roman"/>
          <w:sz w:val="24"/>
          <w:szCs w:val="24"/>
          <w:lang w:val="en-GB"/>
        </w:rPr>
        <w:t xml:space="preserve"> 2023 </w:t>
      </w:r>
      <w:proofErr w:type="spellStart"/>
      <w:r w:rsidRPr="2EF32156">
        <w:rPr>
          <w:rFonts w:ascii="Times New Roman" w:hAnsi="Times New Roman" w:cs="Times New Roman"/>
          <w:sz w:val="24"/>
          <w:szCs w:val="24"/>
          <w:lang w:val="en-GB"/>
        </w:rPr>
        <w:t>është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rreth</w:t>
      </w:r>
      <w:proofErr w:type="spellEnd"/>
      <w:r w:rsidRPr="2EF32156">
        <w:rPr>
          <w:rFonts w:ascii="Times New Roman" w:hAnsi="Times New Roman" w:cs="Times New Roman"/>
          <w:sz w:val="24"/>
          <w:szCs w:val="24"/>
          <w:lang w:val="en-GB"/>
        </w:rPr>
        <w:t xml:space="preserve"> -234 </w:t>
      </w:r>
      <w:proofErr w:type="spellStart"/>
      <w:r w:rsidRPr="2EF32156">
        <w:rPr>
          <w:rFonts w:ascii="Times New Roman" w:hAnsi="Times New Roman" w:cs="Times New Roman"/>
          <w:sz w:val="24"/>
          <w:szCs w:val="24"/>
          <w:lang w:val="en-GB"/>
        </w:rPr>
        <w:t>milionë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lekë</w:t>
      </w:r>
      <w:proofErr w:type="spellEnd"/>
      <w:r w:rsidRPr="2EF32156">
        <w:rPr>
          <w:rFonts w:ascii="Times New Roman" w:hAnsi="Times New Roman" w:cs="Times New Roman"/>
          <w:sz w:val="24"/>
          <w:szCs w:val="24"/>
          <w:lang w:val="en-GB"/>
        </w:rPr>
        <w:t xml:space="preserve"> (-18 </w:t>
      </w:r>
      <w:proofErr w:type="gramStart"/>
      <w:r w:rsidRPr="2EF32156">
        <w:rPr>
          <w:rFonts w:ascii="Times New Roman" w:hAnsi="Times New Roman" w:cs="Times New Roman"/>
          <w:sz w:val="24"/>
          <w:szCs w:val="24"/>
          <w:lang w:val="en-GB"/>
        </w:rPr>
        <w:t>%)</w:t>
      </w:r>
      <w:proofErr w:type="spellStart"/>
      <w:r w:rsidR="004C345D" w:rsidRPr="2EF32156">
        <w:rPr>
          <w:rFonts w:ascii="Times New Roman" w:hAnsi="Times New Roman" w:cs="Times New Roman"/>
          <w:sz w:val="24"/>
          <w:szCs w:val="24"/>
          <w:lang w:val="en-GB"/>
        </w:rPr>
        <w:t>krahasuar</w:t>
      </w:r>
      <w:proofErr w:type="spellEnd"/>
      <w:proofErr w:type="gramEnd"/>
      <w:r w:rsidR="004C345D" w:rsidRPr="2EF32156">
        <w:rPr>
          <w:rFonts w:ascii="Times New Roman" w:hAnsi="Times New Roman" w:cs="Times New Roman"/>
          <w:sz w:val="24"/>
          <w:szCs w:val="24"/>
          <w:lang w:val="en-GB"/>
        </w:rPr>
        <w:t xml:space="preserve"> me</w:t>
      </w:r>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viti</w:t>
      </w:r>
      <w:r w:rsidR="004C345D" w:rsidRPr="2EF32156">
        <w:rPr>
          <w:rFonts w:ascii="Times New Roman" w:hAnsi="Times New Roman" w:cs="Times New Roman"/>
          <w:sz w:val="24"/>
          <w:szCs w:val="24"/>
          <w:lang w:val="en-GB"/>
        </w:rPr>
        <w:t>n</w:t>
      </w:r>
      <w:proofErr w:type="spellEnd"/>
      <w:r w:rsidRPr="2EF32156">
        <w:rPr>
          <w:rFonts w:ascii="Times New Roman" w:hAnsi="Times New Roman" w:cs="Times New Roman"/>
          <w:sz w:val="24"/>
          <w:szCs w:val="24"/>
          <w:lang w:val="en-GB"/>
        </w:rPr>
        <w:t xml:space="preserve"> 2022.</w:t>
      </w:r>
      <w:r w:rsidR="00D03DEB" w:rsidRPr="2EF32156">
        <w:rPr>
          <w:rFonts w:ascii="Times New Roman" w:hAnsi="Times New Roman" w:cs="Times New Roman"/>
          <w:sz w:val="24"/>
          <w:szCs w:val="24"/>
          <w:lang w:val="en-GB"/>
        </w:rPr>
        <w:t xml:space="preserve"> </w:t>
      </w:r>
      <w:proofErr w:type="spellStart"/>
      <w:r w:rsidR="00D03DEB" w:rsidRPr="2EF32156">
        <w:rPr>
          <w:rFonts w:ascii="Times New Roman" w:hAnsi="Times New Roman" w:cs="Times New Roman"/>
          <w:sz w:val="24"/>
          <w:szCs w:val="24"/>
          <w:lang w:val="en-GB"/>
        </w:rPr>
        <w:t>Ndërkohë</w:t>
      </w:r>
      <w:proofErr w:type="spellEnd"/>
      <w:r w:rsidR="00D03DEB" w:rsidRPr="2EF32156">
        <w:rPr>
          <w:rFonts w:ascii="Times New Roman" w:hAnsi="Times New Roman" w:cs="Times New Roman"/>
          <w:sz w:val="24"/>
          <w:szCs w:val="24"/>
          <w:lang w:val="en-GB"/>
        </w:rPr>
        <w:t xml:space="preserve"> </w:t>
      </w:r>
      <w:proofErr w:type="spellStart"/>
      <w:r w:rsidR="00D03DEB" w:rsidRPr="2EF32156">
        <w:rPr>
          <w:rFonts w:ascii="Times New Roman" w:hAnsi="Times New Roman" w:cs="Times New Roman"/>
          <w:sz w:val="24"/>
          <w:szCs w:val="24"/>
          <w:lang w:val="en-GB"/>
        </w:rPr>
        <w:t>në</w:t>
      </w:r>
      <w:proofErr w:type="spellEnd"/>
      <w:r w:rsidR="00D03DEB" w:rsidRPr="2EF32156">
        <w:rPr>
          <w:rFonts w:ascii="Times New Roman" w:hAnsi="Times New Roman" w:cs="Times New Roman"/>
          <w:sz w:val="24"/>
          <w:szCs w:val="24"/>
          <w:lang w:val="en-GB"/>
        </w:rPr>
        <w:t xml:space="preserve"> </w:t>
      </w:r>
      <w:proofErr w:type="spellStart"/>
      <w:r w:rsidR="00D03DEB" w:rsidRPr="2EF32156">
        <w:rPr>
          <w:rFonts w:ascii="Times New Roman" w:hAnsi="Times New Roman" w:cs="Times New Roman"/>
          <w:sz w:val="24"/>
          <w:szCs w:val="24"/>
          <w:lang w:val="en-GB"/>
        </w:rPr>
        <w:t>vitin</w:t>
      </w:r>
      <w:proofErr w:type="spellEnd"/>
      <w:r w:rsidR="00D03DEB" w:rsidRPr="2EF32156">
        <w:rPr>
          <w:rFonts w:ascii="Times New Roman" w:hAnsi="Times New Roman" w:cs="Times New Roman"/>
          <w:sz w:val="24"/>
          <w:szCs w:val="24"/>
          <w:lang w:val="en-GB"/>
        </w:rPr>
        <w:t xml:space="preserve"> 2024 </w:t>
      </w:r>
      <w:proofErr w:type="spellStart"/>
      <w:r w:rsidR="00D03DEB" w:rsidRPr="2EF32156">
        <w:rPr>
          <w:rFonts w:ascii="Times New Roman" w:hAnsi="Times New Roman" w:cs="Times New Roman"/>
          <w:sz w:val="24"/>
          <w:szCs w:val="24"/>
          <w:lang w:val="en-GB"/>
        </w:rPr>
        <w:t>shpenzimet</w:t>
      </w:r>
      <w:proofErr w:type="spellEnd"/>
      <w:r w:rsidR="00D03DEB" w:rsidRPr="2EF32156">
        <w:rPr>
          <w:rFonts w:ascii="Times New Roman" w:hAnsi="Times New Roman" w:cs="Times New Roman"/>
          <w:sz w:val="24"/>
          <w:szCs w:val="24"/>
          <w:lang w:val="en-GB"/>
        </w:rPr>
        <w:t xml:space="preserve"> </w:t>
      </w:r>
      <w:proofErr w:type="spellStart"/>
      <w:r w:rsidR="00D03DEB" w:rsidRPr="2EF32156">
        <w:rPr>
          <w:rFonts w:ascii="Times New Roman" w:hAnsi="Times New Roman" w:cs="Times New Roman"/>
          <w:sz w:val="24"/>
          <w:szCs w:val="24"/>
          <w:lang w:val="en-GB"/>
        </w:rPr>
        <w:t>tatimore</w:t>
      </w:r>
      <w:proofErr w:type="spellEnd"/>
      <w:r w:rsidR="00D03DEB" w:rsidRPr="2EF32156">
        <w:rPr>
          <w:rFonts w:ascii="Times New Roman" w:hAnsi="Times New Roman" w:cs="Times New Roman"/>
          <w:sz w:val="24"/>
          <w:szCs w:val="24"/>
          <w:lang w:val="en-GB"/>
        </w:rPr>
        <w:t xml:space="preserve"> </w:t>
      </w:r>
      <w:proofErr w:type="spellStart"/>
      <w:r w:rsidR="00D03DEB" w:rsidRPr="2EF32156">
        <w:rPr>
          <w:rFonts w:ascii="Times New Roman" w:hAnsi="Times New Roman" w:cs="Times New Roman"/>
          <w:sz w:val="24"/>
          <w:szCs w:val="24"/>
          <w:lang w:val="en-GB"/>
        </w:rPr>
        <w:t>nga</w:t>
      </w:r>
      <w:proofErr w:type="spellEnd"/>
      <w:r w:rsidR="00D03DEB" w:rsidRPr="2EF32156">
        <w:rPr>
          <w:rFonts w:ascii="Times New Roman" w:hAnsi="Times New Roman" w:cs="Times New Roman"/>
          <w:sz w:val="24"/>
          <w:szCs w:val="24"/>
          <w:lang w:val="en-GB"/>
        </w:rPr>
        <w:t xml:space="preserve"> akciza </w:t>
      </w:r>
      <w:proofErr w:type="spellStart"/>
      <w:r w:rsidR="00D03DEB" w:rsidRPr="2EF32156">
        <w:rPr>
          <w:rFonts w:ascii="Times New Roman" w:hAnsi="Times New Roman" w:cs="Times New Roman"/>
          <w:sz w:val="24"/>
          <w:szCs w:val="24"/>
          <w:lang w:val="en-GB"/>
        </w:rPr>
        <w:t>vijojnë</w:t>
      </w:r>
      <w:proofErr w:type="spellEnd"/>
      <w:r w:rsidR="00D03DEB" w:rsidRPr="2EF32156">
        <w:rPr>
          <w:rFonts w:ascii="Times New Roman" w:hAnsi="Times New Roman" w:cs="Times New Roman"/>
          <w:sz w:val="24"/>
          <w:szCs w:val="24"/>
          <w:lang w:val="en-GB"/>
        </w:rPr>
        <w:t xml:space="preserve"> </w:t>
      </w:r>
      <w:proofErr w:type="spellStart"/>
      <w:r w:rsidR="00D03DEB" w:rsidRPr="2EF32156">
        <w:rPr>
          <w:rFonts w:ascii="Times New Roman" w:hAnsi="Times New Roman" w:cs="Times New Roman"/>
          <w:sz w:val="24"/>
          <w:szCs w:val="24"/>
          <w:lang w:val="en-GB"/>
        </w:rPr>
        <w:t>trendin</w:t>
      </w:r>
      <w:proofErr w:type="spellEnd"/>
      <w:r w:rsidR="00D03DEB" w:rsidRPr="2EF32156">
        <w:rPr>
          <w:rFonts w:ascii="Times New Roman" w:hAnsi="Times New Roman" w:cs="Times New Roman"/>
          <w:sz w:val="24"/>
          <w:szCs w:val="24"/>
          <w:lang w:val="en-GB"/>
        </w:rPr>
        <w:t xml:space="preserve"> </w:t>
      </w:r>
      <w:proofErr w:type="spellStart"/>
      <w:r w:rsidR="00D03DEB" w:rsidRPr="2EF32156">
        <w:rPr>
          <w:rFonts w:ascii="Times New Roman" w:hAnsi="Times New Roman" w:cs="Times New Roman"/>
          <w:sz w:val="24"/>
          <w:szCs w:val="24"/>
          <w:lang w:val="en-GB"/>
        </w:rPr>
        <w:t>rënës</w:t>
      </w:r>
      <w:proofErr w:type="spellEnd"/>
      <w:r w:rsidR="00D03DEB" w:rsidRPr="2EF32156">
        <w:rPr>
          <w:rFonts w:ascii="Times New Roman" w:hAnsi="Times New Roman" w:cs="Times New Roman"/>
          <w:sz w:val="24"/>
          <w:szCs w:val="24"/>
          <w:lang w:val="en-GB"/>
        </w:rPr>
        <w:t xml:space="preserve">, duke u </w:t>
      </w:r>
      <w:proofErr w:type="spellStart"/>
      <w:r w:rsidR="00D03DEB" w:rsidRPr="2EF32156">
        <w:rPr>
          <w:rFonts w:ascii="Times New Roman" w:hAnsi="Times New Roman" w:cs="Times New Roman"/>
          <w:sz w:val="24"/>
          <w:szCs w:val="24"/>
          <w:lang w:val="en-GB"/>
        </w:rPr>
        <w:t>ulur</w:t>
      </w:r>
      <w:proofErr w:type="spellEnd"/>
      <w:r w:rsidR="00D03DEB" w:rsidRPr="2EF32156">
        <w:rPr>
          <w:rFonts w:ascii="Times New Roman" w:hAnsi="Times New Roman" w:cs="Times New Roman"/>
          <w:sz w:val="24"/>
          <w:szCs w:val="24"/>
          <w:lang w:val="en-GB"/>
        </w:rPr>
        <w:t xml:space="preserve"> me </w:t>
      </w:r>
      <w:proofErr w:type="spellStart"/>
      <w:r w:rsidR="00D03DEB" w:rsidRPr="2EF32156">
        <w:rPr>
          <w:rFonts w:ascii="Times New Roman" w:hAnsi="Times New Roman" w:cs="Times New Roman"/>
          <w:sz w:val="24"/>
          <w:szCs w:val="24"/>
          <w:lang w:val="en-GB"/>
        </w:rPr>
        <w:t>rreth</w:t>
      </w:r>
      <w:proofErr w:type="spellEnd"/>
      <w:r w:rsidR="00D03DEB" w:rsidRPr="2EF32156">
        <w:rPr>
          <w:rFonts w:ascii="Times New Roman" w:hAnsi="Times New Roman" w:cs="Times New Roman"/>
          <w:sz w:val="24"/>
          <w:szCs w:val="24"/>
          <w:lang w:val="en-GB"/>
        </w:rPr>
        <w:t xml:space="preserve"> -63 </w:t>
      </w:r>
      <w:proofErr w:type="spellStart"/>
      <w:r w:rsidR="00D03DEB" w:rsidRPr="2EF32156">
        <w:rPr>
          <w:rFonts w:ascii="Times New Roman" w:hAnsi="Times New Roman" w:cs="Times New Roman"/>
          <w:sz w:val="24"/>
          <w:szCs w:val="24"/>
          <w:lang w:val="en-GB"/>
        </w:rPr>
        <w:t>milionë</w:t>
      </w:r>
      <w:proofErr w:type="spellEnd"/>
      <w:r w:rsidR="00D03DEB" w:rsidRPr="2EF32156">
        <w:rPr>
          <w:rFonts w:ascii="Times New Roman" w:hAnsi="Times New Roman" w:cs="Times New Roman"/>
          <w:sz w:val="24"/>
          <w:szCs w:val="24"/>
          <w:lang w:val="en-GB"/>
        </w:rPr>
        <w:t xml:space="preserve"> </w:t>
      </w:r>
      <w:proofErr w:type="spellStart"/>
      <w:r w:rsidR="00D03DEB" w:rsidRPr="2EF32156">
        <w:rPr>
          <w:rFonts w:ascii="Times New Roman" w:hAnsi="Times New Roman" w:cs="Times New Roman"/>
          <w:sz w:val="24"/>
          <w:szCs w:val="24"/>
          <w:lang w:val="en-GB"/>
        </w:rPr>
        <w:t>lekë</w:t>
      </w:r>
      <w:proofErr w:type="spellEnd"/>
      <w:r w:rsidR="00D03DEB" w:rsidRPr="2EF32156">
        <w:rPr>
          <w:rFonts w:ascii="Times New Roman" w:hAnsi="Times New Roman" w:cs="Times New Roman"/>
          <w:sz w:val="24"/>
          <w:szCs w:val="24"/>
          <w:lang w:val="en-GB"/>
        </w:rPr>
        <w:t xml:space="preserve"> (-6%) </w:t>
      </w:r>
      <w:proofErr w:type="spellStart"/>
      <w:r w:rsidR="00D03DEB" w:rsidRPr="2EF32156">
        <w:rPr>
          <w:rFonts w:ascii="Times New Roman" w:hAnsi="Times New Roman" w:cs="Times New Roman"/>
          <w:sz w:val="24"/>
          <w:szCs w:val="24"/>
          <w:lang w:val="en-GB"/>
        </w:rPr>
        <w:t>krahasuar</w:t>
      </w:r>
      <w:proofErr w:type="spellEnd"/>
      <w:r w:rsidR="00D03DEB" w:rsidRPr="2EF32156">
        <w:rPr>
          <w:rFonts w:ascii="Times New Roman" w:hAnsi="Times New Roman" w:cs="Times New Roman"/>
          <w:sz w:val="24"/>
          <w:szCs w:val="24"/>
          <w:lang w:val="en-GB"/>
        </w:rPr>
        <w:t xml:space="preserve"> me </w:t>
      </w:r>
      <w:proofErr w:type="spellStart"/>
      <w:r w:rsidR="00D03DEB" w:rsidRPr="2EF32156">
        <w:rPr>
          <w:rFonts w:ascii="Times New Roman" w:hAnsi="Times New Roman" w:cs="Times New Roman"/>
          <w:sz w:val="24"/>
          <w:szCs w:val="24"/>
          <w:lang w:val="en-GB"/>
        </w:rPr>
        <w:t>vitin</w:t>
      </w:r>
      <w:proofErr w:type="spellEnd"/>
      <w:r w:rsidR="00D03DEB" w:rsidRPr="2EF32156">
        <w:rPr>
          <w:rFonts w:ascii="Times New Roman" w:hAnsi="Times New Roman" w:cs="Times New Roman"/>
          <w:sz w:val="24"/>
          <w:szCs w:val="24"/>
          <w:lang w:val="en-GB"/>
        </w:rPr>
        <w:t xml:space="preserve"> 2023. </w:t>
      </w:r>
    </w:p>
    <w:p w14:paraId="43AD6DAB" w14:textId="77777777" w:rsidR="004C345D" w:rsidRPr="009A1B6F" w:rsidRDefault="004C345D" w:rsidP="00915EF8">
      <w:pPr>
        <w:pStyle w:val="HTMLPreformatted"/>
        <w:tabs>
          <w:tab w:val="left" w:pos="8520"/>
        </w:tabs>
        <w:spacing w:line="276" w:lineRule="auto"/>
        <w:jc w:val="both"/>
        <w:rPr>
          <w:rFonts w:ascii="Times New Roman" w:hAnsi="Times New Roman" w:cs="Times New Roman"/>
          <w:sz w:val="24"/>
          <w:szCs w:val="24"/>
        </w:rPr>
      </w:pPr>
    </w:p>
    <w:p w14:paraId="41426655" w14:textId="49A8D713" w:rsidR="00174B56" w:rsidRPr="009A1B6F" w:rsidRDefault="00174B56" w:rsidP="2EF32156">
      <w:pPr>
        <w:pStyle w:val="HTMLPreformatted"/>
        <w:tabs>
          <w:tab w:val="left" w:pos="8520"/>
        </w:tabs>
        <w:spacing w:line="276" w:lineRule="auto"/>
        <w:jc w:val="both"/>
        <w:rPr>
          <w:rFonts w:ascii="Times New Roman" w:hAnsi="Times New Roman" w:cs="Times New Roman"/>
          <w:sz w:val="24"/>
          <w:szCs w:val="24"/>
          <w:lang w:val="en-GB"/>
        </w:rPr>
      </w:pPr>
      <w:bookmarkStart w:id="150" w:name="_Hlk209078854"/>
      <w:bookmarkStart w:id="151" w:name="_Hlk209015151"/>
      <w:proofErr w:type="spellStart"/>
      <w:r w:rsidRPr="2EF32156">
        <w:rPr>
          <w:rFonts w:ascii="Times New Roman" w:hAnsi="Times New Roman" w:cs="Times New Roman"/>
          <w:sz w:val="24"/>
          <w:szCs w:val="24"/>
          <w:lang w:val="en-GB"/>
        </w:rPr>
        <w:t>Ndryshimet</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që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kanë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hyrë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në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fuqi</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në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legjislacionin</w:t>
      </w:r>
      <w:proofErr w:type="spellEnd"/>
      <w:r w:rsidRPr="2EF32156">
        <w:rPr>
          <w:rFonts w:ascii="Times New Roman" w:hAnsi="Times New Roman" w:cs="Times New Roman"/>
          <w:sz w:val="24"/>
          <w:szCs w:val="24"/>
          <w:lang w:val="en-GB"/>
        </w:rPr>
        <w:t xml:space="preserve"> e </w:t>
      </w:r>
      <w:proofErr w:type="spellStart"/>
      <w:r w:rsidRPr="2EF32156">
        <w:rPr>
          <w:rFonts w:ascii="Times New Roman" w:hAnsi="Times New Roman" w:cs="Times New Roman"/>
          <w:sz w:val="24"/>
          <w:szCs w:val="24"/>
          <w:lang w:val="en-GB"/>
        </w:rPr>
        <w:t>akcizës</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b/>
          <w:bCs/>
          <w:sz w:val="24"/>
          <w:szCs w:val="24"/>
          <w:lang w:val="en-GB"/>
        </w:rPr>
        <w:t>gjatë</w:t>
      </w:r>
      <w:proofErr w:type="spellEnd"/>
      <w:r w:rsidRPr="2EF32156">
        <w:rPr>
          <w:rFonts w:ascii="Times New Roman" w:hAnsi="Times New Roman" w:cs="Times New Roman"/>
          <w:b/>
          <w:bCs/>
          <w:sz w:val="24"/>
          <w:szCs w:val="24"/>
          <w:lang w:val="en-GB"/>
        </w:rPr>
        <w:t xml:space="preserve"> </w:t>
      </w:r>
      <w:proofErr w:type="spellStart"/>
      <w:r w:rsidRPr="2EF32156">
        <w:rPr>
          <w:rFonts w:ascii="Times New Roman" w:hAnsi="Times New Roman" w:cs="Times New Roman"/>
          <w:b/>
          <w:bCs/>
          <w:sz w:val="24"/>
          <w:szCs w:val="24"/>
          <w:lang w:val="en-GB"/>
        </w:rPr>
        <w:t>vitit</w:t>
      </w:r>
      <w:proofErr w:type="spellEnd"/>
      <w:r w:rsidRPr="2EF32156">
        <w:rPr>
          <w:rFonts w:ascii="Times New Roman" w:hAnsi="Times New Roman" w:cs="Times New Roman"/>
          <w:b/>
          <w:bCs/>
          <w:sz w:val="24"/>
          <w:szCs w:val="24"/>
          <w:lang w:val="en-GB"/>
        </w:rPr>
        <w:t xml:space="preserve"> 2023</w:t>
      </w:r>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kanë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reduktuar</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disa</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prej</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shpenzimeve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tatimore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që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rrjedhin</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nga</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trajtimet</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preferenciale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Miratimi</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i</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ligjit</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që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unifikon</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normën</w:t>
      </w:r>
      <w:proofErr w:type="spellEnd"/>
      <w:r w:rsidRPr="2EF32156">
        <w:rPr>
          <w:rFonts w:ascii="Times New Roman" w:hAnsi="Times New Roman" w:cs="Times New Roman"/>
          <w:sz w:val="24"/>
          <w:szCs w:val="24"/>
          <w:lang w:val="en-GB"/>
        </w:rPr>
        <w:t xml:space="preserve"> e </w:t>
      </w:r>
      <w:proofErr w:type="spellStart"/>
      <w:r w:rsidRPr="2EF32156">
        <w:rPr>
          <w:rFonts w:ascii="Times New Roman" w:hAnsi="Times New Roman" w:cs="Times New Roman"/>
          <w:sz w:val="24"/>
          <w:szCs w:val="24"/>
          <w:lang w:val="en-GB"/>
        </w:rPr>
        <w:t>akcizës</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së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birrës</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për</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prodhuesit</w:t>
      </w:r>
      <w:proofErr w:type="spellEnd"/>
      <w:r w:rsidRPr="2EF32156">
        <w:rPr>
          <w:rFonts w:ascii="Times New Roman" w:hAnsi="Times New Roman" w:cs="Times New Roman"/>
          <w:sz w:val="24"/>
          <w:szCs w:val="24"/>
          <w:lang w:val="en-GB"/>
        </w:rPr>
        <w:t xml:space="preserve"> e </w:t>
      </w:r>
      <w:proofErr w:type="spellStart"/>
      <w:r w:rsidRPr="2EF32156">
        <w:rPr>
          <w:rFonts w:ascii="Times New Roman" w:hAnsi="Times New Roman" w:cs="Times New Roman"/>
          <w:sz w:val="24"/>
          <w:szCs w:val="24"/>
          <w:lang w:val="en-GB"/>
        </w:rPr>
        <w:t>mëdhenj</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dhe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të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vegjël</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Ligji</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i</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publikuar</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në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Fletoren</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Zyrtare</w:t>
      </w:r>
      <w:proofErr w:type="spellEnd"/>
      <w:r w:rsidRPr="2EF32156">
        <w:rPr>
          <w:rFonts w:ascii="Times New Roman" w:hAnsi="Times New Roman" w:cs="Times New Roman"/>
          <w:sz w:val="24"/>
          <w:szCs w:val="24"/>
          <w:lang w:val="en-GB"/>
        </w:rPr>
        <w:t xml:space="preserve"> nr. 170, </w:t>
      </w:r>
      <w:proofErr w:type="spellStart"/>
      <w:r w:rsidRPr="2EF32156">
        <w:rPr>
          <w:rFonts w:ascii="Times New Roman" w:hAnsi="Times New Roman" w:cs="Times New Roman"/>
          <w:sz w:val="24"/>
          <w:szCs w:val="24"/>
          <w:lang w:val="en-GB"/>
        </w:rPr>
        <w:t>datë</w:t>
      </w:r>
      <w:proofErr w:type="spellEnd"/>
      <w:r w:rsidRPr="2EF32156">
        <w:rPr>
          <w:rFonts w:ascii="Times New Roman" w:hAnsi="Times New Roman" w:cs="Times New Roman"/>
          <w:sz w:val="24"/>
          <w:szCs w:val="24"/>
          <w:lang w:val="en-GB"/>
        </w:rPr>
        <w:t xml:space="preserve"> 20 </w:t>
      </w:r>
      <w:proofErr w:type="spellStart"/>
      <w:r w:rsidRPr="2EF32156">
        <w:rPr>
          <w:rFonts w:ascii="Times New Roman" w:hAnsi="Times New Roman" w:cs="Times New Roman"/>
          <w:sz w:val="24"/>
          <w:szCs w:val="24"/>
          <w:lang w:val="en-GB"/>
        </w:rPr>
        <w:t>Dhjetor</w:t>
      </w:r>
      <w:proofErr w:type="spellEnd"/>
      <w:r w:rsidRPr="2EF32156">
        <w:rPr>
          <w:rFonts w:ascii="Times New Roman" w:hAnsi="Times New Roman" w:cs="Times New Roman"/>
          <w:sz w:val="24"/>
          <w:szCs w:val="24"/>
          <w:lang w:val="en-GB"/>
        </w:rPr>
        <w:t xml:space="preserve"> 2022) ka </w:t>
      </w:r>
      <w:proofErr w:type="spellStart"/>
      <w:r w:rsidRPr="2EF32156">
        <w:rPr>
          <w:rFonts w:ascii="Times New Roman" w:hAnsi="Times New Roman" w:cs="Times New Roman"/>
          <w:sz w:val="24"/>
          <w:szCs w:val="24"/>
          <w:lang w:val="en-GB"/>
        </w:rPr>
        <w:t>eliminuar</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diferencimin</w:t>
      </w:r>
      <w:proofErr w:type="spellEnd"/>
      <w:r w:rsidRPr="2EF32156">
        <w:rPr>
          <w:rFonts w:ascii="Times New Roman" w:hAnsi="Times New Roman" w:cs="Times New Roman"/>
          <w:sz w:val="24"/>
          <w:szCs w:val="24"/>
          <w:lang w:val="en-GB"/>
        </w:rPr>
        <w:t xml:space="preserve"> e </w:t>
      </w:r>
      <w:proofErr w:type="spellStart"/>
      <w:r w:rsidRPr="2EF32156">
        <w:rPr>
          <w:rFonts w:ascii="Times New Roman" w:hAnsi="Times New Roman" w:cs="Times New Roman"/>
          <w:sz w:val="24"/>
          <w:szCs w:val="24"/>
          <w:lang w:val="en-GB"/>
        </w:rPr>
        <w:t>mëparshëm</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dhe</w:t>
      </w:r>
      <w:proofErr w:type="spellEnd"/>
      <w:r w:rsidRPr="2EF32156">
        <w:rPr>
          <w:rFonts w:ascii="Times New Roman" w:hAnsi="Times New Roman" w:cs="Times New Roman"/>
          <w:sz w:val="24"/>
          <w:szCs w:val="24"/>
          <w:lang w:val="en-GB"/>
        </w:rPr>
        <w:t xml:space="preserve"> ka </w:t>
      </w:r>
      <w:proofErr w:type="spellStart"/>
      <w:r w:rsidRPr="2EF32156">
        <w:rPr>
          <w:rFonts w:ascii="Times New Roman" w:hAnsi="Times New Roman" w:cs="Times New Roman"/>
          <w:sz w:val="24"/>
          <w:szCs w:val="24"/>
          <w:lang w:val="en-GB"/>
        </w:rPr>
        <w:t>çuar</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në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reduktimin</w:t>
      </w:r>
      <w:proofErr w:type="spellEnd"/>
      <w:r w:rsidRPr="2EF32156">
        <w:rPr>
          <w:rFonts w:ascii="Times New Roman" w:hAnsi="Times New Roman" w:cs="Times New Roman"/>
          <w:sz w:val="24"/>
          <w:szCs w:val="24"/>
          <w:lang w:val="en-GB"/>
        </w:rPr>
        <w:t xml:space="preserve"> e </w:t>
      </w:r>
      <w:proofErr w:type="spellStart"/>
      <w:r w:rsidRPr="2EF32156">
        <w:rPr>
          <w:rFonts w:ascii="Times New Roman" w:hAnsi="Times New Roman" w:cs="Times New Roman"/>
          <w:sz w:val="24"/>
          <w:szCs w:val="24"/>
          <w:lang w:val="en-GB"/>
        </w:rPr>
        <w:t>plotë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të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shpenzimeve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tatimore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nga</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ky</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produkt</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ndërsa</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në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vitin</w:t>
      </w:r>
      <w:proofErr w:type="spellEnd"/>
      <w:r w:rsidRPr="2EF32156">
        <w:rPr>
          <w:rFonts w:ascii="Times New Roman" w:hAnsi="Times New Roman" w:cs="Times New Roman"/>
          <w:sz w:val="24"/>
          <w:szCs w:val="24"/>
          <w:lang w:val="en-GB"/>
        </w:rPr>
        <w:t xml:space="preserve"> 2022 </w:t>
      </w:r>
      <w:proofErr w:type="spellStart"/>
      <w:r w:rsidRPr="2EF32156">
        <w:rPr>
          <w:rFonts w:ascii="Times New Roman" w:hAnsi="Times New Roman" w:cs="Times New Roman"/>
          <w:sz w:val="24"/>
          <w:szCs w:val="24"/>
          <w:lang w:val="en-GB"/>
        </w:rPr>
        <w:t>kjo</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kategori</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kontribuonte</w:t>
      </w:r>
      <w:proofErr w:type="spellEnd"/>
      <w:r w:rsidRPr="2EF32156">
        <w:rPr>
          <w:rFonts w:ascii="Times New Roman" w:hAnsi="Times New Roman" w:cs="Times New Roman"/>
          <w:sz w:val="24"/>
          <w:szCs w:val="24"/>
          <w:lang w:val="en-GB"/>
        </w:rPr>
        <w:t xml:space="preserve"> me</w:t>
      </w:r>
      <w:r w:rsidR="00915EF8" w:rsidRPr="2EF32156">
        <w:rPr>
          <w:rFonts w:ascii="Times New Roman" w:hAnsi="Times New Roman" w:cs="Times New Roman"/>
          <w:sz w:val="24"/>
          <w:szCs w:val="24"/>
          <w:lang w:val="en-GB"/>
        </w:rPr>
        <w:t xml:space="preserve"> </w:t>
      </w:r>
      <w:proofErr w:type="spellStart"/>
      <w:proofErr w:type="gramStart"/>
      <w:r w:rsidR="00915EF8" w:rsidRPr="2EF32156">
        <w:rPr>
          <w:rFonts w:ascii="Times New Roman" w:hAnsi="Times New Roman" w:cs="Times New Roman"/>
          <w:sz w:val="24"/>
          <w:szCs w:val="24"/>
          <w:lang w:val="en-GB"/>
        </w:rPr>
        <w:t>rreth</w:t>
      </w:r>
      <w:proofErr w:type="spellEnd"/>
      <w:r w:rsidR="00915EF8" w:rsidRPr="2EF32156">
        <w:rPr>
          <w:rFonts w:ascii="Times New Roman" w:hAnsi="Times New Roman" w:cs="Times New Roman"/>
          <w:sz w:val="24"/>
          <w:szCs w:val="24"/>
          <w:lang w:val="en-GB"/>
        </w:rPr>
        <w:t xml:space="preserve"> </w:t>
      </w:r>
      <w:r w:rsidRPr="2EF32156">
        <w:rPr>
          <w:rFonts w:ascii="Times New Roman" w:hAnsi="Times New Roman" w:cs="Times New Roman"/>
          <w:sz w:val="24"/>
          <w:szCs w:val="24"/>
          <w:lang w:val="en-GB"/>
        </w:rPr>
        <w:t xml:space="preserve"> 448</w:t>
      </w:r>
      <w:proofErr w:type="gram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milionë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lekë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dhe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përbënte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rreth</w:t>
      </w:r>
      <w:proofErr w:type="spellEnd"/>
      <w:r w:rsidRPr="2EF32156">
        <w:rPr>
          <w:rFonts w:ascii="Times New Roman" w:hAnsi="Times New Roman" w:cs="Times New Roman"/>
          <w:sz w:val="24"/>
          <w:szCs w:val="24"/>
          <w:lang w:val="en-GB"/>
        </w:rPr>
        <w:t xml:space="preserve"> 35 % </w:t>
      </w:r>
      <w:proofErr w:type="spellStart"/>
      <w:r w:rsidRPr="2EF32156">
        <w:rPr>
          <w:rFonts w:ascii="Times New Roman" w:hAnsi="Times New Roman" w:cs="Times New Roman"/>
          <w:sz w:val="24"/>
          <w:szCs w:val="24"/>
          <w:lang w:val="en-GB"/>
        </w:rPr>
        <w:t>të</w:t>
      </w:r>
      <w:proofErr w:type="spellEnd"/>
      <w:r w:rsidRPr="2EF32156">
        <w:rPr>
          <w:rFonts w:ascii="Times New Roman" w:hAnsi="Times New Roman" w:cs="Times New Roman"/>
          <w:sz w:val="24"/>
          <w:szCs w:val="24"/>
          <w:lang w:val="en-GB"/>
        </w:rPr>
        <w:t xml:space="preserve"> SHT </w:t>
      </w:r>
      <w:proofErr w:type="spellStart"/>
      <w:r w:rsidRPr="2EF32156">
        <w:rPr>
          <w:rFonts w:ascii="Times New Roman" w:hAnsi="Times New Roman" w:cs="Times New Roman"/>
          <w:sz w:val="24"/>
          <w:szCs w:val="24"/>
          <w:lang w:val="en-GB"/>
        </w:rPr>
        <w:t>nga</w:t>
      </w:r>
      <w:proofErr w:type="spellEnd"/>
      <w:r w:rsidRPr="2EF32156">
        <w:rPr>
          <w:rFonts w:ascii="Times New Roman" w:hAnsi="Times New Roman" w:cs="Times New Roman"/>
          <w:sz w:val="24"/>
          <w:szCs w:val="24"/>
          <w:lang w:val="en-GB"/>
        </w:rPr>
        <w:t xml:space="preserve"> akciza. </w:t>
      </w:r>
    </w:p>
    <w:p w14:paraId="2B5CAC36" w14:textId="4DFF5E1C" w:rsidR="00174B56" w:rsidRDefault="00174B56" w:rsidP="2EF32156">
      <w:pPr>
        <w:pStyle w:val="HTMLPreformatted"/>
        <w:tabs>
          <w:tab w:val="left" w:pos="8520"/>
        </w:tabs>
        <w:spacing w:line="276" w:lineRule="auto"/>
        <w:jc w:val="both"/>
        <w:rPr>
          <w:rFonts w:ascii="Times New Roman" w:hAnsi="Times New Roman" w:cs="Times New Roman"/>
          <w:sz w:val="24"/>
          <w:szCs w:val="24"/>
          <w:lang w:val="en-GB"/>
        </w:rPr>
      </w:pPr>
      <w:bookmarkStart w:id="152" w:name="_Hlk209078874"/>
      <w:bookmarkEnd w:id="150"/>
      <w:proofErr w:type="spellStart"/>
      <w:r w:rsidRPr="2EF32156">
        <w:rPr>
          <w:rFonts w:ascii="Times New Roman" w:hAnsi="Times New Roman" w:cs="Times New Roman"/>
          <w:sz w:val="24"/>
          <w:szCs w:val="24"/>
          <w:lang w:val="en-GB"/>
        </w:rPr>
        <w:t>Përkundrejt</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kësaj</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rënieje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shpenzimet</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për</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produktet</w:t>
      </w:r>
      <w:proofErr w:type="spellEnd"/>
      <w:r w:rsidRPr="2EF32156">
        <w:rPr>
          <w:rFonts w:ascii="Times New Roman" w:hAnsi="Times New Roman" w:cs="Times New Roman"/>
          <w:sz w:val="24"/>
          <w:szCs w:val="24"/>
          <w:lang w:val="en-GB"/>
        </w:rPr>
        <w:t xml:space="preserve"> e </w:t>
      </w:r>
      <w:proofErr w:type="spellStart"/>
      <w:r w:rsidRPr="2EF32156">
        <w:rPr>
          <w:rFonts w:ascii="Times New Roman" w:hAnsi="Times New Roman" w:cs="Times New Roman"/>
          <w:sz w:val="24"/>
          <w:szCs w:val="24"/>
          <w:lang w:val="en-GB"/>
        </w:rPr>
        <w:t>tjera</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të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akcizueshme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si</w:t>
      </w:r>
      <w:proofErr w:type="spellEnd"/>
      <w:r w:rsidRPr="2EF32156">
        <w:rPr>
          <w:rFonts w:ascii="Times New Roman" w:hAnsi="Times New Roman" w:cs="Times New Roman"/>
          <w:sz w:val="24"/>
          <w:szCs w:val="24"/>
          <w:lang w:val="en-GB"/>
        </w:rPr>
        <w:t xml:space="preserve"> vera, </w:t>
      </w:r>
      <w:proofErr w:type="spellStart"/>
      <w:r w:rsidRPr="2EF32156">
        <w:rPr>
          <w:rFonts w:ascii="Times New Roman" w:hAnsi="Times New Roman" w:cs="Times New Roman"/>
          <w:sz w:val="24"/>
          <w:szCs w:val="24"/>
          <w:lang w:val="en-GB"/>
        </w:rPr>
        <w:t>karburantet</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dhe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cigaret</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kanë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pësuar</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rritje</w:t>
      </w:r>
      <w:proofErr w:type="spellEnd"/>
      <w:r w:rsidR="00915EF8" w:rsidRPr="2EF32156">
        <w:rPr>
          <w:rFonts w:ascii="Times New Roman" w:hAnsi="Times New Roman" w:cs="Times New Roman"/>
          <w:sz w:val="24"/>
          <w:szCs w:val="24"/>
          <w:lang w:val="en-GB"/>
        </w:rPr>
        <w:t xml:space="preserve"> </w:t>
      </w:r>
      <w:proofErr w:type="spellStart"/>
      <w:r w:rsidR="00915EF8" w:rsidRPr="2EF32156">
        <w:rPr>
          <w:rFonts w:ascii="Times New Roman" w:hAnsi="Times New Roman" w:cs="Times New Roman"/>
          <w:sz w:val="24"/>
          <w:szCs w:val="24"/>
          <w:lang w:val="en-GB"/>
        </w:rPr>
        <w:t>gjatë</w:t>
      </w:r>
      <w:proofErr w:type="spellEnd"/>
      <w:r w:rsidR="00915EF8" w:rsidRPr="2EF32156">
        <w:rPr>
          <w:rFonts w:ascii="Times New Roman" w:hAnsi="Times New Roman" w:cs="Times New Roman"/>
          <w:sz w:val="24"/>
          <w:szCs w:val="24"/>
          <w:lang w:val="en-GB"/>
        </w:rPr>
        <w:t xml:space="preserve"> </w:t>
      </w:r>
      <w:proofErr w:type="spellStart"/>
      <w:r w:rsidR="00915EF8" w:rsidRPr="2EF32156">
        <w:rPr>
          <w:rFonts w:ascii="Times New Roman" w:hAnsi="Times New Roman" w:cs="Times New Roman"/>
          <w:sz w:val="24"/>
          <w:szCs w:val="24"/>
          <w:lang w:val="en-GB"/>
        </w:rPr>
        <w:t>vitit</w:t>
      </w:r>
      <w:proofErr w:type="spellEnd"/>
      <w:r w:rsidR="00915EF8" w:rsidRPr="2EF32156">
        <w:rPr>
          <w:rFonts w:ascii="Times New Roman" w:hAnsi="Times New Roman" w:cs="Times New Roman"/>
          <w:sz w:val="24"/>
          <w:szCs w:val="24"/>
          <w:lang w:val="en-GB"/>
        </w:rPr>
        <w:t xml:space="preserve"> 2023</w:t>
      </w:r>
      <w:r w:rsidRPr="2EF32156">
        <w:rPr>
          <w:rFonts w:ascii="Times New Roman" w:hAnsi="Times New Roman" w:cs="Times New Roman"/>
          <w:sz w:val="24"/>
          <w:szCs w:val="24"/>
          <w:lang w:val="en-GB"/>
        </w:rPr>
        <w:t xml:space="preserve">. </w:t>
      </w:r>
    </w:p>
    <w:bookmarkEnd w:id="151"/>
    <w:p w14:paraId="2D15E0EE" w14:textId="77777777" w:rsidR="004C345D" w:rsidRDefault="004C345D" w:rsidP="00915EF8">
      <w:pPr>
        <w:pStyle w:val="HTMLPreformatted"/>
        <w:tabs>
          <w:tab w:val="left" w:pos="8520"/>
        </w:tabs>
        <w:spacing w:line="276" w:lineRule="auto"/>
        <w:jc w:val="both"/>
        <w:rPr>
          <w:rFonts w:ascii="Times New Roman" w:hAnsi="Times New Roman" w:cs="Times New Roman"/>
          <w:sz w:val="24"/>
          <w:szCs w:val="24"/>
        </w:rPr>
      </w:pPr>
    </w:p>
    <w:p w14:paraId="1E06E142" w14:textId="2B28D944" w:rsidR="00D03DEB" w:rsidRPr="009A1B6F" w:rsidRDefault="00D03DEB" w:rsidP="2EF32156">
      <w:pPr>
        <w:pStyle w:val="HTMLPreformatted"/>
        <w:tabs>
          <w:tab w:val="left" w:pos="8520"/>
        </w:tabs>
        <w:spacing w:line="276" w:lineRule="auto"/>
        <w:jc w:val="both"/>
        <w:rPr>
          <w:rFonts w:ascii="Times New Roman" w:hAnsi="Times New Roman" w:cs="Times New Roman"/>
          <w:sz w:val="24"/>
          <w:szCs w:val="24"/>
          <w:lang w:val="en-GB"/>
        </w:rPr>
      </w:pPr>
      <w:bookmarkStart w:id="153" w:name="_Hlk209015167"/>
      <w:bookmarkEnd w:id="149"/>
      <w:proofErr w:type="spellStart"/>
      <w:r w:rsidRPr="2EF32156">
        <w:rPr>
          <w:rFonts w:ascii="Times New Roman" w:hAnsi="Times New Roman" w:cs="Times New Roman"/>
          <w:sz w:val="24"/>
          <w:szCs w:val="24"/>
          <w:lang w:val="en-GB"/>
        </w:rPr>
        <w:t>Për</w:t>
      </w:r>
      <w:r w:rsidR="00915EF8" w:rsidRPr="2EF32156">
        <w:rPr>
          <w:rFonts w:ascii="Times New Roman" w:hAnsi="Times New Roman" w:cs="Times New Roman"/>
          <w:sz w:val="24"/>
          <w:szCs w:val="24"/>
          <w:lang w:val="en-GB"/>
        </w:rPr>
        <w:t>sa</w:t>
      </w:r>
      <w:proofErr w:type="spellEnd"/>
      <w:r w:rsidR="00915EF8" w:rsidRPr="2EF32156">
        <w:rPr>
          <w:rFonts w:ascii="Times New Roman" w:hAnsi="Times New Roman" w:cs="Times New Roman"/>
          <w:sz w:val="24"/>
          <w:szCs w:val="24"/>
          <w:lang w:val="en-GB"/>
        </w:rPr>
        <w:t xml:space="preserve"> </w:t>
      </w:r>
      <w:proofErr w:type="spellStart"/>
      <w:r w:rsidR="00915EF8" w:rsidRPr="2EF32156">
        <w:rPr>
          <w:rFonts w:ascii="Times New Roman" w:hAnsi="Times New Roman" w:cs="Times New Roman"/>
          <w:sz w:val="24"/>
          <w:szCs w:val="24"/>
          <w:lang w:val="en-GB"/>
        </w:rPr>
        <w:t>i</w:t>
      </w:r>
      <w:proofErr w:type="spellEnd"/>
      <w:r w:rsidR="00915EF8" w:rsidRPr="2EF32156">
        <w:rPr>
          <w:rFonts w:ascii="Times New Roman" w:hAnsi="Times New Roman" w:cs="Times New Roman"/>
          <w:sz w:val="24"/>
          <w:szCs w:val="24"/>
          <w:lang w:val="en-GB"/>
        </w:rPr>
        <w:t xml:space="preserve"> </w:t>
      </w:r>
      <w:proofErr w:type="spellStart"/>
      <w:r w:rsidR="00915EF8" w:rsidRPr="2EF32156">
        <w:rPr>
          <w:rFonts w:ascii="Times New Roman" w:hAnsi="Times New Roman" w:cs="Times New Roman"/>
          <w:sz w:val="24"/>
          <w:szCs w:val="24"/>
          <w:lang w:val="en-GB"/>
        </w:rPr>
        <w:t>takon</w:t>
      </w:r>
      <w:proofErr w:type="spellEnd"/>
      <w:r w:rsidR="00915EF8"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b/>
          <w:bCs/>
          <w:sz w:val="24"/>
          <w:szCs w:val="24"/>
          <w:lang w:val="en-GB"/>
        </w:rPr>
        <w:t>viti</w:t>
      </w:r>
      <w:r w:rsidR="00915EF8" w:rsidRPr="2EF32156">
        <w:rPr>
          <w:rFonts w:ascii="Times New Roman" w:hAnsi="Times New Roman" w:cs="Times New Roman"/>
          <w:b/>
          <w:bCs/>
          <w:sz w:val="24"/>
          <w:szCs w:val="24"/>
          <w:lang w:val="en-GB"/>
        </w:rPr>
        <w:t>t</w:t>
      </w:r>
      <w:proofErr w:type="spellEnd"/>
      <w:r w:rsidRPr="2EF32156">
        <w:rPr>
          <w:rFonts w:ascii="Times New Roman" w:hAnsi="Times New Roman" w:cs="Times New Roman"/>
          <w:b/>
          <w:bCs/>
          <w:sz w:val="24"/>
          <w:szCs w:val="24"/>
          <w:lang w:val="en-GB"/>
        </w:rPr>
        <w:t xml:space="preserve"> 2024</w:t>
      </w:r>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thuajse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të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gjithë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produktet</w:t>
      </w:r>
      <w:proofErr w:type="spellEnd"/>
      <w:r w:rsidRPr="2EF32156">
        <w:rPr>
          <w:rFonts w:ascii="Times New Roman" w:hAnsi="Times New Roman" w:cs="Times New Roman"/>
          <w:sz w:val="24"/>
          <w:szCs w:val="24"/>
          <w:lang w:val="en-GB"/>
        </w:rPr>
        <w:t xml:space="preserve"> e </w:t>
      </w:r>
      <w:proofErr w:type="spellStart"/>
      <w:r w:rsidRPr="2EF32156">
        <w:rPr>
          <w:rFonts w:ascii="Times New Roman" w:hAnsi="Times New Roman" w:cs="Times New Roman"/>
          <w:sz w:val="24"/>
          <w:szCs w:val="24"/>
          <w:lang w:val="en-GB"/>
        </w:rPr>
        <w:t>akcizës</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kanë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pasur</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një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rënie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të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shpenzimeve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tatimore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në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krahasim</w:t>
      </w:r>
      <w:proofErr w:type="spellEnd"/>
      <w:r w:rsidRPr="2EF32156">
        <w:rPr>
          <w:rFonts w:ascii="Times New Roman" w:hAnsi="Times New Roman" w:cs="Times New Roman"/>
          <w:sz w:val="24"/>
          <w:szCs w:val="24"/>
          <w:lang w:val="en-GB"/>
        </w:rPr>
        <w:t xml:space="preserve"> me </w:t>
      </w:r>
      <w:proofErr w:type="spellStart"/>
      <w:r w:rsidRPr="2EF32156">
        <w:rPr>
          <w:rFonts w:ascii="Times New Roman" w:hAnsi="Times New Roman" w:cs="Times New Roman"/>
          <w:sz w:val="24"/>
          <w:szCs w:val="24"/>
          <w:lang w:val="en-GB"/>
        </w:rPr>
        <w:t>vitin</w:t>
      </w:r>
      <w:proofErr w:type="spellEnd"/>
      <w:r w:rsidRPr="2EF32156">
        <w:rPr>
          <w:rFonts w:ascii="Times New Roman" w:hAnsi="Times New Roman" w:cs="Times New Roman"/>
          <w:sz w:val="24"/>
          <w:szCs w:val="24"/>
          <w:lang w:val="en-GB"/>
        </w:rPr>
        <w:t xml:space="preserve"> 2023, me </w:t>
      </w:r>
      <w:proofErr w:type="spellStart"/>
      <w:r w:rsidRPr="2EF32156">
        <w:rPr>
          <w:rFonts w:ascii="Times New Roman" w:hAnsi="Times New Roman" w:cs="Times New Roman"/>
          <w:sz w:val="24"/>
          <w:szCs w:val="24"/>
          <w:lang w:val="en-GB"/>
        </w:rPr>
        <w:t>përjashtim</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të</w:t>
      </w:r>
      <w:proofErr w:type="spellEnd"/>
      <w:r w:rsidRPr="2EF32156">
        <w:rPr>
          <w:rFonts w:ascii="Times New Roman" w:hAnsi="Times New Roman" w:cs="Times New Roman"/>
          <w:sz w:val="24"/>
          <w:szCs w:val="24"/>
          <w:lang w:val="en-GB"/>
        </w:rPr>
        <w:t xml:space="preserve"> </w:t>
      </w:r>
      <w:r w:rsidR="00915EF8" w:rsidRPr="2EF32156">
        <w:rPr>
          <w:rFonts w:ascii="Times New Roman" w:hAnsi="Times New Roman" w:cs="Times New Roman"/>
          <w:sz w:val="24"/>
          <w:szCs w:val="24"/>
          <w:lang w:val="en-GB"/>
        </w:rPr>
        <w:t>“</w:t>
      </w:r>
      <w:proofErr w:type="spellStart"/>
      <w:r w:rsidRPr="2EF32156">
        <w:rPr>
          <w:rFonts w:ascii="Times New Roman" w:hAnsi="Times New Roman" w:cs="Times New Roman"/>
          <w:sz w:val="24"/>
          <w:szCs w:val="24"/>
          <w:lang w:val="en-GB"/>
        </w:rPr>
        <w:t>cigareve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dhe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duhanit</w:t>
      </w:r>
      <w:proofErr w:type="spellEnd"/>
      <w:r w:rsidR="00915EF8" w:rsidRPr="2EF32156">
        <w:rPr>
          <w:rFonts w:ascii="Times New Roman" w:hAnsi="Times New Roman" w:cs="Times New Roman"/>
          <w:sz w:val="24"/>
          <w:szCs w:val="24"/>
          <w:lang w:val="en-GB"/>
        </w:rPr>
        <w:t>”</w:t>
      </w:r>
      <w:r w:rsidRPr="2EF32156">
        <w:rPr>
          <w:rFonts w:ascii="Times New Roman" w:hAnsi="Times New Roman" w:cs="Times New Roman"/>
          <w:sz w:val="24"/>
          <w:szCs w:val="24"/>
          <w:lang w:val="en-GB"/>
        </w:rPr>
        <w:t xml:space="preserve">. </w:t>
      </w:r>
      <w:proofErr w:type="spellStart"/>
      <w:r w:rsidR="00C30BED" w:rsidRPr="2EF32156">
        <w:rPr>
          <w:rFonts w:ascii="Times New Roman" w:hAnsi="Times New Roman" w:cs="Times New Roman"/>
          <w:sz w:val="24"/>
          <w:szCs w:val="24"/>
          <w:lang w:val="en-GB"/>
        </w:rPr>
        <w:t>Rritja</w:t>
      </w:r>
      <w:proofErr w:type="spellEnd"/>
      <w:r w:rsidR="00C30BED" w:rsidRPr="2EF32156">
        <w:rPr>
          <w:rFonts w:ascii="Times New Roman" w:hAnsi="Times New Roman" w:cs="Times New Roman"/>
          <w:sz w:val="24"/>
          <w:szCs w:val="24"/>
          <w:lang w:val="en-GB"/>
        </w:rPr>
        <w:t xml:space="preserve"> e </w:t>
      </w:r>
      <w:proofErr w:type="spellStart"/>
      <w:r w:rsidR="00C30BED" w:rsidRPr="2EF32156">
        <w:rPr>
          <w:rFonts w:ascii="Times New Roman" w:hAnsi="Times New Roman" w:cs="Times New Roman"/>
          <w:sz w:val="24"/>
          <w:szCs w:val="24"/>
          <w:lang w:val="en-GB"/>
        </w:rPr>
        <w:t>shpenzimeve</w:t>
      </w:r>
      <w:proofErr w:type="spellEnd"/>
      <w:r w:rsidR="00915EF8" w:rsidRPr="2EF32156">
        <w:rPr>
          <w:rFonts w:ascii="Times New Roman" w:hAnsi="Times New Roman" w:cs="Times New Roman"/>
          <w:sz w:val="24"/>
          <w:szCs w:val="24"/>
          <w:lang w:val="en-GB"/>
        </w:rPr>
        <w:t xml:space="preserve"> </w:t>
      </w:r>
      <w:proofErr w:type="spellStart"/>
      <w:r w:rsidR="00915EF8" w:rsidRPr="2EF32156">
        <w:rPr>
          <w:rFonts w:ascii="Times New Roman" w:hAnsi="Times New Roman" w:cs="Times New Roman"/>
          <w:sz w:val="24"/>
          <w:szCs w:val="24"/>
          <w:lang w:val="en-GB"/>
        </w:rPr>
        <w:t>nga</w:t>
      </w:r>
      <w:proofErr w:type="spellEnd"/>
      <w:r w:rsidR="00915EF8" w:rsidRPr="2EF32156">
        <w:rPr>
          <w:rFonts w:ascii="Times New Roman" w:hAnsi="Times New Roman" w:cs="Times New Roman"/>
          <w:sz w:val="24"/>
          <w:szCs w:val="24"/>
          <w:lang w:val="en-GB"/>
        </w:rPr>
        <w:t xml:space="preserve"> </w:t>
      </w:r>
      <w:proofErr w:type="spellStart"/>
      <w:r w:rsidR="00915EF8" w:rsidRPr="2EF32156">
        <w:rPr>
          <w:rFonts w:ascii="Times New Roman" w:hAnsi="Times New Roman" w:cs="Times New Roman"/>
          <w:sz w:val="24"/>
          <w:szCs w:val="24"/>
          <w:lang w:val="en-GB"/>
        </w:rPr>
        <w:t>kjo</w:t>
      </w:r>
      <w:proofErr w:type="spellEnd"/>
      <w:r w:rsidR="00915EF8" w:rsidRPr="2EF32156">
        <w:rPr>
          <w:rFonts w:ascii="Times New Roman" w:hAnsi="Times New Roman" w:cs="Times New Roman"/>
          <w:sz w:val="24"/>
          <w:szCs w:val="24"/>
          <w:lang w:val="en-GB"/>
        </w:rPr>
        <w:t xml:space="preserve"> </w:t>
      </w:r>
      <w:proofErr w:type="spellStart"/>
      <w:r w:rsidR="00915EF8" w:rsidRPr="2EF32156">
        <w:rPr>
          <w:rFonts w:ascii="Times New Roman" w:hAnsi="Times New Roman" w:cs="Times New Roman"/>
          <w:sz w:val="24"/>
          <w:szCs w:val="24"/>
          <w:lang w:val="en-GB"/>
        </w:rPr>
        <w:t>kategori</w:t>
      </w:r>
      <w:proofErr w:type="spellEnd"/>
      <w:r w:rsidR="00C30BED" w:rsidRPr="2EF32156">
        <w:rPr>
          <w:rFonts w:ascii="Times New Roman" w:hAnsi="Times New Roman" w:cs="Times New Roman"/>
          <w:sz w:val="24"/>
          <w:szCs w:val="24"/>
          <w:lang w:val="en-GB"/>
        </w:rPr>
        <w:t xml:space="preserve"> </w:t>
      </w:r>
      <w:proofErr w:type="spellStart"/>
      <w:r w:rsidR="00C30BED" w:rsidRPr="2EF32156">
        <w:rPr>
          <w:rFonts w:ascii="Times New Roman" w:hAnsi="Times New Roman" w:cs="Times New Roman"/>
          <w:sz w:val="24"/>
          <w:szCs w:val="24"/>
          <w:lang w:val="en-GB"/>
        </w:rPr>
        <w:t>lidhet</w:t>
      </w:r>
      <w:proofErr w:type="spellEnd"/>
      <w:r w:rsidR="00C30BED" w:rsidRPr="2EF32156">
        <w:rPr>
          <w:rFonts w:ascii="Times New Roman" w:hAnsi="Times New Roman" w:cs="Times New Roman"/>
          <w:sz w:val="24"/>
          <w:szCs w:val="24"/>
          <w:lang w:val="en-GB"/>
        </w:rPr>
        <w:t xml:space="preserve"> me </w:t>
      </w:r>
      <w:proofErr w:type="spellStart"/>
      <w:proofErr w:type="gramStart"/>
      <w:r w:rsidR="00C30BED" w:rsidRPr="2EF32156">
        <w:rPr>
          <w:rFonts w:ascii="Times New Roman" w:hAnsi="Times New Roman" w:cs="Times New Roman"/>
          <w:sz w:val="24"/>
          <w:szCs w:val="24"/>
          <w:lang w:val="en-GB"/>
        </w:rPr>
        <w:t>rritjen</w:t>
      </w:r>
      <w:proofErr w:type="spellEnd"/>
      <w:r w:rsidR="00C30BED" w:rsidRPr="2EF32156">
        <w:rPr>
          <w:rFonts w:ascii="Times New Roman" w:hAnsi="Times New Roman" w:cs="Times New Roman"/>
          <w:sz w:val="24"/>
          <w:szCs w:val="24"/>
          <w:lang w:val="en-GB"/>
        </w:rPr>
        <w:t xml:space="preserve">  e</w:t>
      </w:r>
      <w:proofErr w:type="gramEnd"/>
      <w:r w:rsidR="00C30BED" w:rsidRPr="2EF32156">
        <w:rPr>
          <w:rFonts w:ascii="Times New Roman" w:hAnsi="Times New Roman" w:cs="Times New Roman"/>
          <w:sz w:val="24"/>
          <w:szCs w:val="24"/>
          <w:lang w:val="en-GB"/>
        </w:rPr>
        <w:t xml:space="preserve"> </w:t>
      </w:r>
      <w:proofErr w:type="spellStart"/>
      <w:r w:rsidR="00C30BED" w:rsidRPr="2EF32156">
        <w:rPr>
          <w:rFonts w:ascii="Times New Roman" w:hAnsi="Times New Roman" w:cs="Times New Roman"/>
          <w:sz w:val="24"/>
          <w:szCs w:val="24"/>
          <w:lang w:val="en-GB"/>
        </w:rPr>
        <w:t>sasisë</w:t>
      </w:r>
      <w:proofErr w:type="spellEnd"/>
      <w:r w:rsidR="00C30BED" w:rsidRPr="2EF32156">
        <w:rPr>
          <w:rFonts w:ascii="Times New Roman" w:hAnsi="Times New Roman" w:cs="Times New Roman"/>
          <w:sz w:val="24"/>
          <w:szCs w:val="24"/>
          <w:lang w:val="en-GB"/>
        </w:rPr>
        <w:t xml:space="preserve"> </w:t>
      </w:r>
      <w:proofErr w:type="spellStart"/>
      <w:r w:rsidR="00C30BED" w:rsidRPr="2EF32156">
        <w:rPr>
          <w:rFonts w:ascii="Times New Roman" w:hAnsi="Times New Roman" w:cs="Times New Roman"/>
          <w:sz w:val="24"/>
          <w:szCs w:val="24"/>
          <w:lang w:val="en-GB"/>
        </w:rPr>
        <w:t>së</w:t>
      </w:r>
      <w:proofErr w:type="spellEnd"/>
      <w:r w:rsidR="00C30BED" w:rsidRPr="2EF32156">
        <w:rPr>
          <w:rFonts w:ascii="Times New Roman" w:hAnsi="Times New Roman" w:cs="Times New Roman"/>
          <w:sz w:val="24"/>
          <w:szCs w:val="24"/>
          <w:lang w:val="en-GB"/>
        </w:rPr>
        <w:t xml:space="preserve"> </w:t>
      </w:r>
      <w:proofErr w:type="spellStart"/>
      <w:r w:rsidR="00C30BED" w:rsidRPr="2EF32156">
        <w:rPr>
          <w:rFonts w:ascii="Times New Roman" w:hAnsi="Times New Roman" w:cs="Times New Roman"/>
          <w:sz w:val="24"/>
          <w:szCs w:val="24"/>
          <w:lang w:val="en-GB"/>
        </w:rPr>
        <w:t>konsumuar</w:t>
      </w:r>
      <w:proofErr w:type="spellEnd"/>
      <w:r w:rsidR="00C30BED" w:rsidRPr="2EF32156">
        <w:rPr>
          <w:rFonts w:ascii="Times New Roman" w:hAnsi="Times New Roman" w:cs="Times New Roman"/>
          <w:sz w:val="24"/>
          <w:szCs w:val="24"/>
          <w:lang w:val="en-GB"/>
        </w:rPr>
        <w:t xml:space="preserve"> </w:t>
      </w:r>
      <w:proofErr w:type="spellStart"/>
      <w:r w:rsidR="00915EF8" w:rsidRPr="2EF32156">
        <w:rPr>
          <w:rFonts w:ascii="Times New Roman" w:hAnsi="Times New Roman" w:cs="Times New Roman"/>
          <w:sz w:val="24"/>
          <w:szCs w:val="24"/>
          <w:lang w:val="en-GB"/>
        </w:rPr>
        <w:t>për</w:t>
      </w:r>
      <w:r w:rsidR="00C30BED" w:rsidRPr="2EF32156">
        <w:rPr>
          <w:rFonts w:ascii="Times New Roman" w:hAnsi="Times New Roman" w:cs="Times New Roman"/>
          <w:sz w:val="24"/>
          <w:szCs w:val="24"/>
          <w:lang w:val="en-GB"/>
        </w:rPr>
        <w:t>gjatë</w:t>
      </w:r>
      <w:proofErr w:type="spellEnd"/>
      <w:r w:rsidR="00C30BED" w:rsidRPr="2EF32156">
        <w:rPr>
          <w:rFonts w:ascii="Times New Roman" w:hAnsi="Times New Roman" w:cs="Times New Roman"/>
          <w:sz w:val="24"/>
          <w:szCs w:val="24"/>
          <w:lang w:val="en-GB"/>
        </w:rPr>
        <w:t xml:space="preserve"> </w:t>
      </w:r>
      <w:proofErr w:type="spellStart"/>
      <w:r w:rsidR="00C30BED" w:rsidRPr="2EF32156">
        <w:rPr>
          <w:rFonts w:ascii="Times New Roman" w:hAnsi="Times New Roman" w:cs="Times New Roman"/>
          <w:sz w:val="24"/>
          <w:szCs w:val="24"/>
          <w:lang w:val="en-GB"/>
        </w:rPr>
        <w:t>vitit</w:t>
      </w:r>
      <w:proofErr w:type="spellEnd"/>
      <w:r w:rsidR="00C30BED" w:rsidRPr="2EF32156">
        <w:rPr>
          <w:rFonts w:ascii="Times New Roman" w:hAnsi="Times New Roman" w:cs="Times New Roman"/>
          <w:sz w:val="24"/>
          <w:szCs w:val="24"/>
          <w:lang w:val="en-GB"/>
        </w:rPr>
        <w:t xml:space="preserve"> </w:t>
      </w:r>
      <w:r w:rsidR="00C30BED" w:rsidRPr="2EF32156">
        <w:rPr>
          <w:rFonts w:ascii="Times New Roman" w:hAnsi="Times New Roman" w:cs="Times New Roman"/>
          <w:sz w:val="24"/>
          <w:szCs w:val="24"/>
          <w:lang w:val="en-GB"/>
        </w:rPr>
        <w:lastRenderedPageBreak/>
        <w:t xml:space="preserve">2024. </w:t>
      </w:r>
      <w:proofErr w:type="spellStart"/>
      <w:r w:rsidR="00C30BED" w:rsidRPr="2EF32156">
        <w:rPr>
          <w:rFonts w:ascii="Times New Roman" w:hAnsi="Times New Roman" w:cs="Times New Roman"/>
          <w:sz w:val="24"/>
          <w:szCs w:val="24"/>
          <w:lang w:val="en-GB"/>
        </w:rPr>
        <w:t>Gjatë</w:t>
      </w:r>
      <w:proofErr w:type="spellEnd"/>
      <w:r w:rsidR="00C30BED" w:rsidRPr="2EF32156">
        <w:rPr>
          <w:rFonts w:ascii="Times New Roman" w:hAnsi="Times New Roman" w:cs="Times New Roman"/>
          <w:sz w:val="24"/>
          <w:szCs w:val="24"/>
          <w:lang w:val="en-GB"/>
        </w:rPr>
        <w:t xml:space="preserve"> </w:t>
      </w:r>
      <w:proofErr w:type="spellStart"/>
      <w:r w:rsidR="008D6DE6" w:rsidRPr="2EF32156">
        <w:rPr>
          <w:rFonts w:ascii="Times New Roman" w:hAnsi="Times New Roman" w:cs="Times New Roman"/>
          <w:sz w:val="24"/>
          <w:szCs w:val="24"/>
          <w:lang w:val="en-GB"/>
        </w:rPr>
        <w:t>kë</w:t>
      </w:r>
      <w:r w:rsidR="00915EF8" w:rsidRPr="2EF32156">
        <w:rPr>
          <w:rFonts w:ascii="Times New Roman" w:hAnsi="Times New Roman" w:cs="Times New Roman"/>
          <w:sz w:val="24"/>
          <w:szCs w:val="24"/>
          <w:lang w:val="en-GB"/>
        </w:rPr>
        <w:t>saj</w:t>
      </w:r>
      <w:proofErr w:type="spellEnd"/>
      <w:r w:rsidR="008D6DE6" w:rsidRPr="2EF32156">
        <w:rPr>
          <w:rFonts w:ascii="Times New Roman" w:hAnsi="Times New Roman" w:cs="Times New Roman"/>
          <w:sz w:val="24"/>
          <w:szCs w:val="24"/>
          <w:lang w:val="en-GB"/>
        </w:rPr>
        <w:t xml:space="preserve"> </w:t>
      </w:r>
      <w:proofErr w:type="spellStart"/>
      <w:r w:rsidR="00915EF8" w:rsidRPr="2EF32156">
        <w:rPr>
          <w:rFonts w:ascii="Times New Roman" w:hAnsi="Times New Roman" w:cs="Times New Roman"/>
          <w:sz w:val="24"/>
          <w:szCs w:val="24"/>
          <w:lang w:val="en-GB"/>
        </w:rPr>
        <w:t>periudhe</w:t>
      </w:r>
      <w:proofErr w:type="spellEnd"/>
      <w:r w:rsidR="00C30BED" w:rsidRPr="2EF32156">
        <w:rPr>
          <w:rFonts w:ascii="Times New Roman" w:hAnsi="Times New Roman" w:cs="Times New Roman"/>
          <w:sz w:val="24"/>
          <w:szCs w:val="24"/>
          <w:lang w:val="en-GB"/>
        </w:rPr>
        <w:t xml:space="preserve"> </w:t>
      </w:r>
      <w:proofErr w:type="spellStart"/>
      <w:r w:rsidR="00C30BED" w:rsidRPr="2EF32156">
        <w:rPr>
          <w:rFonts w:ascii="Times New Roman" w:hAnsi="Times New Roman" w:cs="Times New Roman"/>
          <w:sz w:val="24"/>
          <w:szCs w:val="24"/>
          <w:lang w:val="en-GB"/>
        </w:rPr>
        <w:t>janë</w:t>
      </w:r>
      <w:proofErr w:type="spellEnd"/>
      <w:r w:rsidR="00C30BED" w:rsidRPr="2EF32156">
        <w:rPr>
          <w:rFonts w:ascii="Times New Roman" w:hAnsi="Times New Roman" w:cs="Times New Roman"/>
          <w:sz w:val="24"/>
          <w:szCs w:val="24"/>
          <w:lang w:val="en-GB"/>
        </w:rPr>
        <w:t xml:space="preserve"> </w:t>
      </w:r>
      <w:proofErr w:type="spellStart"/>
      <w:r w:rsidR="00C30BED" w:rsidRPr="2EF32156">
        <w:rPr>
          <w:rFonts w:ascii="Times New Roman" w:hAnsi="Times New Roman" w:cs="Times New Roman"/>
          <w:sz w:val="24"/>
          <w:szCs w:val="24"/>
          <w:lang w:val="en-GB"/>
        </w:rPr>
        <w:t>hedhur</w:t>
      </w:r>
      <w:proofErr w:type="spellEnd"/>
      <w:r w:rsidR="00C30BED" w:rsidRPr="2EF32156">
        <w:rPr>
          <w:rFonts w:ascii="Times New Roman" w:hAnsi="Times New Roman" w:cs="Times New Roman"/>
          <w:sz w:val="24"/>
          <w:szCs w:val="24"/>
          <w:lang w:val="en-GB"/>
        </w:rPr>
        <w:t xml:space="preserve"> </w:t>
      </w:r>
      <w:proofErr w:type="spellStart"/>
      <w:r w:rsidR="00C30BED" w:rsidRPr="2EF32156">
        <w:rPr>
          <w:rFonts w:ascii="Times New Roman" w:hAnsi="Times New Roman" w:cs="Times New Roman"/>
          <w:sz w:val="24"/>
          <w:szCs w:val="24"/>
          <w:lang w:val="en-GB"/>
        </w:rPr>
        <w:t>për</w:t>
      </w:r>
      <w:proofErr w:type="spellEnd"/>
      <w:r w:rsidR="00C30BED" w:rsidRPr="2EF32156">
        <w:rPr>
          <w:rFonts w:ascii="Times New Roman" w:hAnsi="Times New Roman" w:cs="Times New Roman"/>
          <w:sz w:val="24"/>
          <w:szCs w:val="24"/>
          <w:lang w:val="en-GB"/>
        </w:rPr>
        <w:t xml:space="preserve"> </w:t>
      </w:r>
      <w:proofErr w:type="spellStart"/>
      <w:r w:rsidR="00C30BED" w:rsidRPr="2EF32156">
        <w:rPr>
          <w:rFonts w:ascii="Times New Roman" w:hAnsi="Times New Roman" w:cs="Times New Roman"/>
          <w:sz w:val="24"/>
          <w:szCs w:val="24"/>
          <w:lang w:val="en-GB"/>
        </w:rPr>
        <w:t>konsum</w:t>
      </w:r>
      <w:proofErr w:type="spellEnd"/>
      <w:r w:rsidR="00C30BED" w:rsidRPr="2EF32156">
        <w:rPr>
          <w:rFonts w:ascii="Times New Roman" w:hAnsi="Times New Roman" w:cs="Times New Roman"/>
          <w:sz w:val="24"/>
          <w:szCs w:val="24"/>
          <w:lang w:val="en-GB"/>
        </w:rPr>
        <w:t xml:space="preserve"> </w:t>
      </w:r>
      <w:proofErr w:type="spellStart"/>
      <w:r w:rsidR="00C30BED" w:rsidRPr="2EF32156">
        <w:rPr>
          <w:rFonts w:ascii="Times New Roman" w:hAnsi="Times New Roman" w:cs="Times New Roman"/>
          <w:sz w:val="24"/>
          <w:szCs w:val="24"/>
          <w:lang w:val="en-GB"/>
        </w:rPr>
        <w:t>rreth</w:t>
      </w:r>
      <w:proofErr w:type="spellEnd"/>
      <w:r w:rsidR="00C30BED" w:rsidRPr="2EF32156">
        <w:rPr>
          <w:rFonts w:ascii="Times New Roman" w:hAnsi="Times New Roman" w:cs="Times New Roman"/>
          <w:sz w:val="24"/>
          <w:szCs w:val="24"/>
          <w:lang w:val="en-GB"/>
        </w:rPr>
        <w:t xml:space="preserve"> + 134 </w:t>
      </w:r>
      <w:proofErr w:type="spellStart"/>
      <w:r w:rsidR="00C30BED" w:rsidRPr="2EF32156">
        <w:rPr>
          <w:rFonts w:ascii="Times New Roman" w:hAnsi="Times New Roman" w:cs="Times New Roman"/>
          <w:sz w:val="24"/>
          <w:szCs w:val="24"/>
          <w:lang w:val="en-GB"/>
        </w:rPr>
        <w:t>milionë</w:t>
      </w:r>
      <w:proofErr w:type="spellEnd"/>
      <w:r w:rsidR="00C30BED" w:rsidRPr="2EF32156">
        <w:rPr>
          <w:rFonts w:ascii="Times New Roman" w:hAnsi="Times New Roman" w:cs="Times New Roman"/>
          <w:sz w:val="24"/>
          <w:szCs w:val="24"/>
          <w:lang w:val="en-GB"/>
        </w:rPr>
        <w:t xml:space="preserve"> </w:t>
      </w:r>
      <w:proofErr w:type="spellStart"/>
      <w:r w:rsidR="00C30BED" w:rsidRPr="2EF32156">
        <w:rPr>
          <w:rFonts w:ascii="Times New Roman" w:hAnsi="Times New Roman" w:cs="Times New Roman"/>
          <w:sz w:val="24"/>
          <w:szCs w:val="24"/>
          <w:lang w:val="en-GB"/>
        </w:rPr>
        <w:t>fije</w:t>
      </w:r>
      <w:proofErr w:type="spellEnd"/>
      <w:r w:rsidR="00C30BED" w:rsidRPr="2EF32156">
        <w:rPr>
          <w:rFonts w:ascii="Times New Roman" w:hAnsi="Times New Roman" w:cs="Times New Roman"/>
          <w:sz w:val="24"/>
          <w:szCs w:val="24"/>
          <w:lang w:val="en-GB"/>
        </w:rPr>
        <w:t xml:space="preserve"> </w:t>
      </w:r>
      <w:proofErr w:type="spellStart"/>
      <w:r w:rsidR="00C30BED" w:rsidRPr="2EF32156">
        <w:rPr>
          <w:rFonts w:ascii="Times New Roman" w:hAnsi="Times New Roman" w:cs="Times New Roman"/>
          <w:sz w:val="24"/>
          <w:szCs w:val="24"/>
          <w:lang w:val="en-GB"/>
        </w:rPr>
        <w:t>më</w:t>
      </w:r>
      <w:proofErr w:type="spellEnd"/>
      <w:r w:rsidR="00C30BED" w:rsidRPr="2EF32156">
        <w:rPr>
          <w:rFonts w:ascii="Times New Roman" w:hAnsi="Times New Roman" w:cs="Times New Roman"/>
          <w:sz w:val="24"/>
          <w:szCs w:val="24"/>
          <w:lang w:val="en-GB"/>
        </w:rPr>
        <w:t xml:space="preserve"> </w:t>
      </w:r>
      <w:proofErr w:type="spellStart"/>
      <w:r w:rsidR="00C30BED" w:rsidRPr="2EF32156">
        <w:rPr>
          <w:rFonts w:ascii="Times New Roman" w:hAnsi="Times New Roman" w:cs="Times New Roman"/>
          <w:sz w:val="24"/>
          <w:szCs w:val="24"/>
          <w:lang w:val="en-GB"/>
        </w:rPr>
        <w:t>shumë</w:t>
      </w:r>
      <w:proofErr w:type="spellEnd"/>
      <w:r w:rsidR="00C30BED" w:rsidRPr="2EF32156">
        <w:rPr>
          <w:rFonts w:ascii="Times New Roman" w:hAnsi="Times New Roman" w:cs="Times New Roman"/>
          <w:sz w:val="24"/>
          <w:szCs w:val="24"/>
          <w:lang w:val="en-GB"/>
        </w:rPr>
        <w:t xml:space="preserve"> se </w:t>
      </w:r>
      <w:proofErr w:type="spellStart"/>
      <w:r w:rsidR="00C30BED" w:rsidRPr="2EF32156">
        <w:rPr>
          <w:rFonts w:ascii="Times New Roman" w:hAnsi="Times New Roman" w:cs="Times New Roman"/>
          <w:sz w:val="24"/>
          <w:szCs w:val="24"/>
          <w:lang w:val="en-GB"/>
        </w:rPr>
        <w:t>në</w:t>
      </w:r>
      <w:proofErr w:type="spellEnd"/>
      <w:r w:rsidR="00C30BED" w:rsidRPr="2EF32156">
        <w:rPr>
          <w:rFonts w:ascii="Times New Roman" w:hAnsi="Times New Roman" w:cs="Times New Roman"/>
          <w:sz w:val="24"/>
          <w:szCs w:val="24"/>
          <w:lang w:val="en-GB"/>
        </w:rPr>
        <w:t xml:space="preserve"> </w:t>
      </w:r>
      <w:proofErr w:type="spellStart"/>
      <w:r w:rsidR="00C30BED" w:rsidRPr="2EF32156">
        <w:rPr>
          <w:rFonts w:ascii="Times New Roman" w:hAnsi="Times New Roman" w:cs="Times New Roman"/>
          <w:sz w:val="24"/>
          <w:szCs w:val="24"/>
          <w:lang w:val="en-GB"/>
        </w:rPr>
        <w:t>vitin</w:t>
      </w:r>
      <w:proofErr w:type="spellEnd"/>
      <w:r w:rsidR="00C30BED" w:rsidRPr="2EF32156">
        <w:rPr>
          <w:rFonts w:ascii="Times New Roman" w:hAnsi="Times New Roman" w:cs="Times New Roman"/>
          <w:sz w:val="24"/>
          <w:szCs w:val="24"/>
          <w:lang w:val="en-GB"/>
        </w:rPr>
        <w:t xml:space="preserve"> 2023.  </w:t>
      </w:r>
    </w:p>
    <w:bookmarkEnd w:id="153"/>
    <w:p w14:paraId="455A208C" w14:textId="77777777" w:rsidR="006C6B5C" w:rsidRDefault="006C6B5C" w:rsidP="006C6B5C">
      <w:pPr>
        <w:pStyle w:val="Caption"/>
        <w:keepNext/>
      </w:pPr>
    </w:p>
    <w:p w14:paraId="73D75877" w14:textId="57A383B7" w:rsidR="00C30BED" w:rsidRPr="006C6B5C" w:rsidRDefault="00C30BED" w:rsidP="00883BD9">
      <w:pPr>
        <w:pStyle w:val="Caption"/>
        <w:keepNext/>
        <w:jc w:val="center"/>
        <w:rPr>
          <w:rFonts w:ascii="Times New Roman" w:hAnsi="Times New Roman" w:cs="Times New Roman"/>
          <w:sz w:val="22"/>
          <w:szCs w:val="22"/>
        </w:rPr>
      </w:pPr>
    </w:p>
    <w:p w14:paraId="6478BC44" w14:textId="503FB576" w:rsidR="001F57D9" w:rsidRDefault="001F57D9" w:rsidP="001F57D9">
      <w:pPr>
        <w:pStyle w:val="Caption"/>
        <w:keepNext/>
        <w:jc w:val="center"/>
        <w:rPr>
          <w:rFonts w:ascii="Times New Roman" w:hAnsi="Times New Roman" w:cs="Times New Roman"/>
          <w:i/>
          <w:iCs w:val="0"/>
          <w:sz w:val="22"/>
          <w:szCs w:val="22"/>
        </w:rPr>
      </w:pPr>
      <w:bookmarkStart w:id="154" w:name="_Toc209531970"/>
      <w:bookmarkStart w:id="155" w:name="_Hlk209015185"/>
      <w:proofErr w:type="spellStart"/>
      <w:r w:rsidRPr="001F57D9">
        <w:rPr>
          <w:rFonts w:ascii="Times New Roman" w:hAnsi="Times New Roman" w:cs="Times New Roman"/>
          <w:i/>
          <w:iCs w:val="0"/>
          <w:sz w:val="22"/>
          <w:szCs w:val="22"/>
        </w:rPr>
        <w:t>Tabela</w:t>
      </w:r>
      <w:proofErr w:type="spellEnd"/>
      <w:r w:rsidRPr="001F57D9">
        <w:rPr>
          <w:rFonts w:ascii="Times New Roman" w:hAnsi="Times New Roman" w:cs="Times New Roman"/>
          <w:i/>
          <w:iCs w:val="0"/>
          <w:sz w:val="22"/>
          <w:szCs w:val="22"/>
        </w:rPr>
        <w:t xml:space="preserve"> </w:t>
      </w:r>
      <w:r w:rsidRPr="001F57D9">
        <w:rPr>
          <w:rFonts w:ascii="Times New Roman" w:hAnsi="Times New Roman" w:cs="Times New Roman"/>
          <w:i/>
          <w:iCs w:val="0"/>
          <w:sz w:val="22"/>
          <w:szCs w:val="22"/>
        </w:rPr>
        <w:fldChar w:fldCharType="begin"/>
      </w:r>
      <w:r w:rsidRPr="001F57D9">
        <w:rPr>
          <w:rFonts w:ascii="Times New Roman" w:hAnsi="Times New Roman" w:cs="Times New Roman"/>
          <w:i/>
          <w:iCs w:val="0"/>
          <w:sz w:val="22"/>
          <w:szCs w:val="22"/>
        </w:rPr>
        <w:instrText xml:space="preserve"> SEQ Tabela \* ARABIC </w:instrText>
      </w:r>
      <w:r w:rsidRPr="001F57D9">
        <w:rPr>
          <w:rFonts w:ascii="Times New Roman" w:hAnsi="Times New Roman" w:cs="Times New Roman"/>
          <w:i/>
          <w:iCs w:val="0"/>
          <w:sz w:val="22"/>
          <w:szCs w:val="22"/>
        </w:rPr>
        <w:fldChar w:fldCharType="separate"/>
      </w:r>
      <w:r w:rsidR="007616D8">
        <w:rPr>
          <w:rFonts w:ascii="Times New Roman" w:hAnsi="Times New Roman" w:cs="Times New Roman"/>
          <w:i/>
          <w:iCs w:val="0"/>
          <w:noProof/>
          <w:sz w:val="22"/>
          <w:szCs w:val="22"/>
        </w:rPr>
        <w:t>32</w:t>
      </w:r>
      <w:r w:rsidRPr="001F57D9">
        <w:rPr>
          <w:rFonts w:ascii="Times New Roman" w:hAnsi="Times New Roman" w:cs="Times New Roman"/>
          <w:i/>
          <w:iCs w:val="0"/>
          <w:sz w:val="22"/>
          <w:szCs w:val="22"/>
        </w:rPr>
        <w:fldChar w:fldCharType="end"/>
      </w:r>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Diferencat</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në</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vlerë</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dhe</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në</w:t>
      </w:r>
      <w:proofErr w:type="spellEnd"/>
      <w:r w:rsidRPr="001F57D9">
        <w:rPr>
          <w:rFonts w:ascii="Times New Roman" w:hAnsi="Times New Roman" w:cs="Times New Roman"/>
          <w:i/>
          <w:iCs w:val="0"/>
          <w:sz w:val="22"/>
          <w:szCs w:val="22"/>
        </w:rPr>
        <w:t xml:space="preserve"> % </w:t>
      </w:r>
      <w:proofErr w:type="spellStart"/>
      <w:r w:rsidRPr="001F57D9">
        <w:rPr>
          <w:rFonts w:ascii="Times New Roman" w:hAnsi="Times New Roman" w:cs="Times New Roman"/>
          <w:i/>
          <w:iCs w:val="0"/>
          <w:sz w:val="22"/>
          <w:szCs w:val="22"/>
        </w:rPr>
        <w:t>të</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shpenzimeve</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tatimore</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nga</w:t>
      </w:r>
      <w:proofErr w:type="spellEnd"/>
      <w:r w:rsidRPr="001F57D9">
        <w:rPr>
          <w:rFonts w:ascii="Times New Roman" w:hAnsi="Times New Roman" w:cs="Times New Roman"/>
          <w:i/>
          <w:iCs w:val="0"/>
          <w:sz w:val="22"/>
          <w:szCs w:val="22"/>
        </w:rPr>
        <w:t xml:space="preserve"> akciza me </w:t>
      </w:r>
      <w:proofErr w:type="spellStart"/>
      <w:r w:rsidRPr="001F57D9">
        <w:rPr>
          <w:rFonts w:ascii="Times New Roman" w:hAnsi="Times New Roman" w:cs="Times New Roman"/>
          <w:i/>
          <w:iCs w:val="0"/>
          <w:sz w:val="22"/>
          <w:szCs w:val="22"/>
        </w:rPr>
        <w:t>vitin</w:t>
      </w:r>
      <w:proofErr w:type="spellEnd"/>
      <w:r w:rsidRPr="001F57D9">
        <w:rPr>
          <w:rFonts w:ascii="Times New Roman" w:hAnsi="Times New Roman" w:cs="Times New Roman"/>
          <w:i/>
          <w:iCs w:val="0"/>
          <w:sz w:val="22"/>
          <w:szCs w:val="22"/>
        </w:rPr>
        <w:t xml:space="preserve"> </w:t>
      </w:r>
      <w:proofErr w:type="spellStart"/>
      <w:r w:rsidRPr="001F57D9">
        <w:rPr>
          <w:rFonts w:ascii="Times New Roman" w:hAnsi="Times New Roman" w:cs="Times New Roman"/>
          <w:i/>
          <w:iCs w:val="0"/>
          <w:sz w:val="22"/>
          <w:szCs w:val="22"/>
        </w:rPr>
        <w:t>paraardhës</w:t>
      </w:r>
      <w:bookmarkEnd w:id="154"/>
      <w:proofErr w:type="spellEnd"/>
    </w:p>
    <w:p w14:paraId="39274B02" w14:textId="77777777" w:rsidR="001F57D9" w:rsidRPr="001F57D9" w:rsidRDefault="001F57D9" w:rsidP="001F57D9">
      <w:pPr>
        <w:pStyle w:val="Caption"/>
        <w:keepNext/>
        <w:jc w:val="center"/>
        <w:rPr>
          <w:rFonts w:ascii="Times New Roman" w:hAnsi="Times New Roman" w:cs="Times New Roman"/>
          <w:i/>
          <w:iCs w:val="0"/>
          <w:sz w:val="22"/>
          <w:szCs w:val="22"/>
        </w:rPr>
      </w:pPr>
    </w:p>
    <w:tbl>
      <w:tblPr>
        <w:tblW w:w="9127" w:type="dxa"/>
        <w:tblLook w:val="04A0" w:firstRow="1" w:lastRow="0" w:firstColumn="1" w:lastColumn="0" w:noHBand="0" w:noVBand="1"/>
      </w:tblPr>
      <w:tblGrid>
        <w:gridCol w:w="2657"/>
        <w:gridCol w:w="1753"/>
        <w:gridCol w:w="1621"/>
        <w:gridCol w:w="1517"/>
        <w:gridCol w:w="1579"/>
      </w:tblGrid>
      <w:tr w:rsidR="00C30BED" w:rsidRPr="001F57D9" w14:paraId="67B85683" w14:textId="77777777" w:rsidTr="00C30BED">
        <w:trPr>
          <w:trHeight w:val="329"/>
        </w:trPr>
        <w:tc>
          <w:tcPr>
            <w:tcW w:w="2657" w:type="dxa"/>
            <w:vMerge w:val="restart"/>
            <w:tcBorders>
              <w:top w:val="nil"/>
              <w:left w:val="nil"/>
              <w:bottom w:val="single" w:sz="8" w:space="0" w:color="887CB5"/>
              <w:right w:val="nil"/>
            </w:tcBorders>
            <w:shd w:val="clear" w:color="000000" w:fill="473D6C"/>
            <w:vAlign w:val="center"/>
            <w:hideMark/>
          </w:tcPr>
          <w:p w14:paraId="3929ED30" w14:textId="47BA2623" w:rsidR="00C30BED" w:rsidRPr="001F57D9" w:rsidRDefault="00C30BED" w:rsidP="001F57D9">
            <w:pPr>
              <w:spacing w:line="240" w:lineRule="auto"/>
              <w:contextualSpacing w:val="0"/>
              <w:jc w:val="center"/>
              <w:rPr>
                <w:rFonts w:ascii="Times New Roman" w:eastAsia="Times New Roman" w:hAnsi="Times New Roman" w:cs="Times New Roman"/>
                <w:b/>
                <w:bCs/>
                <w:i/>
                <w:color w:val="FFFFFF"/>
                <w:sz w:val="22"/>
                <w:szCs w:val="22"/>
                <w:lang w:val="en-US" w:eastAsia="en-US"/>
              </w:rPr>
            </w:pPr>
            <w:proofErr w:type="spellStart"/>
            <w:r w:rsidRPr="001F57D9">
              <w:rPr>
                <w:rFonts w:ascii="Times New Roman" w:eastAsia="Times New Roman" w:hAnsi="Times New Roman" w:cs="Times New Roman"/>
                <w:b/>
                <w:bCs/>
                <w:i/>
                <w:color w:val="FFFFFF"/>
                <w:sz w:val="22"/>
                <w:szCs w:val="22"/>
                <w:lang w:val="en-US" w:eastAsia="en-US"/>
              </w:rPr>
              <w:t>Kategoria</w:t>
            </w:r>
            <w:proofErr w:type="spellEnd"/>
          </w:p>
        </w:tc>
        <w:tc>
          <w:tcPr>
            <w:tcW w:w="3374" w:type="dxa"/>
            <w:gridSpan w:val="2"/>
            <w:tcBorders>
              <w:top w:val="single" w:sz="8" w:space="0" w:color="473D6C"/>
              <w:left w:val="nil"/>
              <w:bottom w:val="single" w:sz="8" w:space="0" w:color="473D6C"/>
              <w:right w:val="single" w:sz="8" w:space="0" w:color="473D6C"/>
            </w:tcBorders>
            <w:shd w:val="clear" w:color="000000" w:fill="473D6C"/>
            <w:noWrap/>
            <w:vAlign w:val="center"/>
            <w:hideMark/>
          </w:tcPr>
          <w:p w14:paraId="187D2926" w14:textId="77777777" w:rsidR="00C30BED" w:rsidRPr="001F57D9" w:rsidRDefault="00C30BED" w:rsidP="001F57D9">
            <w:pPr>
              <w:spacing w:line="240" w:lineRule="auto"/>
              <w:contextualSpacing w:val="0"/>
              <w:jc w:val="center"/>
              <w:rPr>
                <w:rFonts w:ascii="Times New Roman" w:eastAsia="Times New Roman" w:hAnsi="Times New Roman" w:cs="Times New Roman"/>
                <w:b/>
                <w:bCs/>
                <w:i/>
                <w:color w:val="FFFFFF"/>
                <w:sz w:val="22"/>
                <w:szCs w:val="22"/>
                <w:lang w:val="en-US" w:eastAsia="en-US"/>
              </w:rPr>
            </w:pPr>
            <w:proofErr w:type="spellStart"/>
            <w:r w:rsidRPr="001F57D9">
              <w:rPr>
                <w:rFonts w:ascii="Times New Roman" w:eastAsia="Times New Roman" w:hAnsi="Times New Roman" w:cs="Times New Roman"/>
                <w:b/>
                <w:bCs/>
                <w:i/>
                <w:color w:val="FFFFFF"/>
                <w:sz w:val="22"/>
                <w:szCs w:val="22"/>
                <w:lang w:val="en-US" w:eastAsia="en-US"/>
              </w:rPr>
              <w:t>Diferenca</w:t>
            </w:r>
            <w:proofErr w:type="spellEnd"/>
            <w:r w:rsidRPr="001F57D9">
              <w:rPr>
                <w:rFonts w:ascii="Times New Roman" w:eastAsia="Times New Roman" w:hAnsi="Times New Roman" w:cs="Times New Roman"/>
                <w:b/>
                <w:bCs/>
                <w:i/>
                <w:color w:val="FFFFFF"/>
                <w:sz w:val="22"/>
                <w:szCs w:val="22"/>
                <w:lang w:val="en-US" w:eastAsia="en-US"/>
              </w:rPr>
              <w:t xml:space="preserve"> 2023/2022</w:t>
            </w:r>
          </w:p>
        </w:tc>
        <w:tc>
          <w:tcPr>
            <w:tcW w:w="3096" w:type="dxa"/>
            <w:gridSpan w:val="2"/>
            <w:tcBorders>
              <w:top w:val="single" w:sz="8" w:space="0" w:color="473D6C"/>
              <w:left w:val="nil"/>
              <w:bottom w:val="single" w:sz="8" w:space="0" w:color="473D6C"/>
              <w:right w:val="single" w:sz="8" w:space="0" w:color="473D6C"/>
            </w:tcBorders>
            <w:shd w:val="clear" w:color="000000" w:fill="473D6C"/>
            <w:noWrap/>
            <w:vAlign w:val="center"/>
            <w:hideMark/>
          </w:tcPr>
          <w:p w14:paraId="14A06110" w14:textId="77777777" w:rsidR="00C30BED" w:rsidRPr="001F57D9" w:rsidRDefault="00C30BED" w:rsidP="001F57D9">
            <w:pPr>
              <w:spacing w:line="240" w:lineRule="auto"/>
              <w:contextualSpacing w:val="0"/>
              <w:jc w:val="center"/>
              <w:rPr>
                <w:rFonts w:ascii="Times New Roman" w:eastAsia="Times New Roman" w:hAnsi="Times New Roman" w:cs="Times New Roman"/>
                <w:b/>
                <w:bCs/>
                <w:i/>
                <w:color w:val="FFFFFF"/>
                <w:sz w:val="22"/>
                <w:szCs w:val="22"/>
                <w:lang w:val="en-US" w:eastAsia="en-US"/>
              </w:rPr>
            </w:pPr>
            <w:proofErr w:type="spellStart"/>
            <w:r w:rsidRPr="001F57D9">
              <w:rPr>
                <w:rFonts w:ascii="Times New Roman" w:eastAsia="Times New Roman" w:hAnsi="Times New Roman" w:cs="Times New Roman"/>
                <w:b/>
                <w:bCs/>
                <w:i/>
                <w:color w:val="FFFFFF"/>
                <w:sz w:val="22"/>
                <w:szCs w:val="22"/>
                <w:lang w:val="en-US" w:eastAsia="en-US"/>
              </w:rPr>
              <w:t>Diferenca</w:t>
            </w:r>
            <w:proofErr w:type="spellEnd"/>
            <w:r w:rsidRPr="001F57D9">
              <w:rPr>
                <w:rFonts w:ascii="Times New Roman" w:eastAsia="Times New Roman" w:hAnsi="Times New Roman" w:cs="Times New Roman"/>
                <w:b/>
                <w:bCs/>
                <w:i/>
                <w:color w:val="FFFFFF"/>
                <w:sz w:val="22"/>
                <w:szCs w:val="22"/>
                <w:lang w:val="en-US" w:eastAsia="en-US"/>
              </w:rPr>
              <w:t xml:space="preserve"> 2024/2023</w:t>
            </w:r>
          </w:p>
        </w:tc>
      </w:tr>
      <w:tr w:rsidR="00C30BED" w:rsidRPr="00C30BED" w14:paraId="3EE64B4A" w14:textId="77777777" w:rsidTr="00C30BED">
        <w:trPr>
          <w:trHeight w:val="329"/>
        </w:trPr>
        <w:tc>
          <w:tcPr>
            <w:tcW w:w="2657" w:type="dxa"/>
            <w:vMerge/>
            <w:tcBorders>
              <w:top w:val="nil"/>
              <w:left w:val="nil"/>
              <w:bottom w:val="single" w:sz="8" w:space="0" w:color="887CB5"/>
              <w:right w:val="nil"/>
            </w:tcBorders>
            <w:vAlign w:val="center"/>
            <w:hideMark/>
          </w:tcPr>
          <w:p w14:paraId="25DBC62B" w14:textId="77777777" w:rsidR="00C30BED" w:rsidRPr="00C30BED" w:rsidRDefault="00C30BED" w:rsidP="00C30BED">
            <w:pPr>
              <w:spacing w:line="240" w:lineRule="auto"/>
              <w:contextualSpacing w:val="0"/>
              <w:rPr>
                <w:rFonts w:ascii="Times New Roman" w:eastAsia="Times New Roman" w:hAnsi="Times New Roman" w:cs="Times New Roman"/>
                <w:b/>
                <w:bCs/>
                <w:color w:val="FFFFFF"/>
                <w:sz w:val="22"/>
                <w:szCs w:val="22"/>
                <w:lang w:val="en-US" w:eastAsia="en-US"/>
              </w:rPr>
            </w:pPr>
          </w:p>
        </w:tc>
        <w:tc>
          <w:tcPr>
            <w:tcW w:w="1753" w:type="dxa"/>
            <w:tcBorders>
              <w:top w:val="nil"/>
              <w:left w:val="nil"/>
              <w:bottom w:val="nil"/>
              <w:right w:val="nil"/>
            </w:tcBorders>
            <w:shd w:val="clear" w:color="000000" w:fill="D7D3E6"/>
            <w:noWrap/>
            <w:vAlign w:val="center"/>
            <w:hideMark/>
          </w:tcPr>
          <w:p w14:paraId="7B4E2CA5" w14:textId="77777777" w:rsidR="00C30BED" w:rsidRPr="00C30BED" w:rsidRDefault="00C30BED" w:rsidP="00C30BED">
            <w:pPr>
              <w:spacing w:line="240" w:lineRule="auto"/>
              <w:contextualSpacing w:val="0"/>
              <w:jc w:val="center"/>
              <w:rPr>
                <w:rFonts w:ascii="Times New Roman" w:eastAsia="Times New Roman" w:hAnsi="Times New Roman" w:cs="Times New Roman"/>
                <w:color w:val="000000"/>
                <w:sz w:val="22"/>
                <w:szCs w:val="22"/>
                <w:lang w:val="en-US" w:eastAsia="en-US"/>
              </w:rPr>
            </w:pPr>
            <w:proofErr w:type="spellStart"/>
            <w:r w:rsidRPr="00C30BED">
              <w:rPr>
                <w:rFonts w:ascii="Times New Roman" w:eastAsia="Times New Roman" w:hAnsi="Times New Roman" w:cs="Times New Roman"/>
                <w:color w:val="000000"/>
                <w:sz w:val="22"/>
                <w:szCs w:val="22"/>
                <w:lang w:val="en-US" w:eastAsia="en-US"/>
              </w:rPr>
              <w:t>Vlerë</w:t>
            </w:r>
            <w:proofErr w:type="spellEnd"/>
          </w:p>
        </w:tc>
        <w:tc>
          <w:tcPr>
            <w:tcW w:w="1621" w:type="dxa"/>
            <w:tcBorders>
              <w:top w:val="nil"/>
              <w:left w:val="nil"/>
              <w:bottom w:val="nil"/>
              <w:right w:val="single" w:sz="8" w:space="0" w:color="887CB5"/>
            </w:tcBorders>
            <w:shd w:val="clear" w:color="000000" w:fill="D7D3E6"/>
            <w:noWrap/>
            <w:vAlign w:val="center"/>
            <w:hideMark/>
          </w:tcPr>
          <w:p w14:paraId="0113ABA8" w14:textId="77777777" w:rsidR="00C30BED" w:rsidRPr="00C30BED" w:rsidRDefault="00C30BED" w:rsidP="00C30BED">
            <w:pPr>
              <w:spacing w:line="240" w:lineRule="auto"/>
              <w:contextualSpacing w:val="0"/>
              <w:jc w:val="center"/>
              <w:rPr>
                <w:rFonts w:ascii="Times New Roman" w:eastAsia="Times New Roman" w:hAnsi="Times New Roman" w:cs="Times New Roman"/>
                <w:color w:val="000000"/>
                <w:sz w:val="22"/>
                <w:szCs w:val="22"/>
                <w:lang w:val="en-US" w:eastAsia="en-US"/>
              </w:rPr>
            </w:pPr>
            <w:r w:rsidRPr="00C30BED">
              <w:rPr>
                <w:rFonts w:ascii="Times New Roman" w:eastAsia="Times New Roman" w:hAnsi="Times New Roman" w:cs="Times New Roman"/>
                <w:color w:val="000000"/>
                <w:sz w:val="22"/>
                <w:szCs w:val="22"/>
                <w:lang w:val="en-US" w:eastAsia="en-US"/>
              </w:rPr>
              <w:t>%</w:t>
            </w:r>
          </w:p>
        </w:tc>
        <w:tc>
          <w:tcPr>
            <w:tcW w:w="1517" w:type="dxa"/>
            <w:tcBorders>
              <w:top w:val="nil"/>
              <w:left w:val="nil"/>
              <w:bottom w:val="nil"/>
              <w:right w:val="nil"/>
            </w:tcBorders>
            <w:shd w:val="clear" w:color="000000" w:fill="D7D3E6"/>
            <w:noWrap/>
            <w:vAlign w:val="center"/>
            <w:hideMark/>
          </w:tcPr>
          <w:p w14:paraId="6AAD0D4B" w14:textId="77777777" w:rsidR="00C30BED" w:rsidRPr="00C30BED" w:rsidRDefault="00C30BED" w:rsidP="00C30BED">
            <w:pPr>
              <w:spacing w:line="240" w:lineRule="auto"/>
              <w:contextualSpacing w:val="0"/>
              <w:jc w:val="center"/>
              <w:rPr>
                <w:rFonts w:ascii="Times New Roman" w:eastAsia="Times New Roman" w:hAnsi="Times New Roman" w:cs="Times New Roman"/>
                <w:color w:val="000000"/>
                <w:sz w:val="22"/>
                <w:szCs w:val="22"/>
                <w:lang w:val="en-US" w:eastAsia="en-US"/>
              </w:rPr>
            </w:pPr>
            <w:proofErr w:type="spellStart"/>
            <w:r w:rsidRPr="00C30BED">
              <w:rPr>
                <w:rFonts w:ascii="Times New Roman" w:eastAsia="Times New Roman" w:hAnsi="Times New Roman" w:cs="Times New Roman"/>
                <w:color w:val="000000"/>
                <w:sz w:val="22"/>
                <w:szCs w:val="22"/>
                <w:lang w:val="en-US" w:eastAsia="en-US"/>
              </w:rPr>
              <w:t>Vlerë</w:t>
            </w:r>
            <w:proofErr w:type="spellEnd"/>
          </w:p>
        </w:tc>
        <w:tc>
          <w:tcPr>
            <w:tcW w:w="1579" w:type="dxa"/>
            <w:tcBorders>
              <w:top w:val="nil"/>
              <w:left w:val="nil"/>
              <w:bottom w:val="nil"/>
              <w:right w:val="single" w:sz="8" w:space="0" w:color="887CB5"/>
            </w:tcBorders>
            <w:shd w:val="clear" w:color="000000" w:fill="D7D3E6"/>
            <w:noWrap/>
            <w:vAlign w:val="center"/>
            <w:hideMark/>
          </w:tcPr>
          <w:p w14:paraId="0BE3D81B" w14:textId="77777777" w:rsidR="00C30BED" w:rsidRPr="00C30BED" w:rsidRDefault="00C30BED" w:rsidP="00C30BED">
            <w:pPr>
              <w:spacing w:line="240" w:lineRule="auto"/>
              <w:contextualSpacing w:val="0"/>
              <w:jc w:val="center"/>
              <w:rPr>
                <w:rFonts w:ascii="Times New Roman" w:eastAsia="Times New Roman" w:hAnsi="Times New Roman" w:cs="Times New Roman"/>
                <w:color w:val="000000"/>
                <w:sz w:val="22"/>
                <w:szCs w:val="22"/>
                <w:lang w:val="en-US" w:eastAsia="en-US"/>
              </w:rPr>
            </w:pPr>
            <w:r w:rsidRPr="00C30BED">
              <w:rPr>
                <w:rFonts w:ascii="Times New Roman" w:eastAsia="Times New Roman" w:hAnsi="Times New Roman" w:cs="Times New Roman"/>
                <w:color w:val="000000"/>
                <w:sz w:val="22"/>
                <w:szCs w:val="22"/>
                <w:lang w:val="en-US" w:eastAsia="en-US"/>
              </w:rPr>
              <w:t>%</w:t>
            </w:r>
          </w:p>
        </w:tc>
      </w:tr>
      <w:tr w:rsidR="00C30BED" w:rsidRPr="00C30BED" w14:paraId="20CB279E" w14:textId="77777777" w:rsidTr="00C30BED">
        <w:trPr>
          <w:trHeight w:val="329"/>
        </w:trPr>
        <w:tc>
          <w:tcPr>
            <w:tcW w:w="2657" w:type="dxa"/>
            <w:tcBorders>
              <w:top w:val="nil"/>
              <w:left w:val="single" w:sz="8" w:space="0" w:color="887CB5"/>
              <w:bottom w:val="single" w:sz="8" w:space="0" w:color="887CB5"/>
              <w:right w:val="nil"/>
            </w:tcBorders>
            <w:noWrap/>
            <w:vAlign w:val="center"/>
            <w:hideMark/>
          </w:tcPr>
          <w:p w14:paraId="23E33AAA"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val="en-US" w:eastAsia="en-US"/>
              </w:rPr>
              <w:t>Birra</w:t>
            </w:r>
          </w:p>
        </w:tc>
        <w:tc>
          <w:tcPr>
            <w:tcW w:w="1753" w:type="dxa"/>
            <w:tcBorders>
              <w:top w:val="nil"/>
              <w:left w:val="single" w:sz="8" w:space="0" w:color="887CB5"/>
              <w:bottom w:val="single" w:sz="8" w:space="0" w:color="887CB5"/>
              <w:right w:val="nil"/>
            </w:tcBorders>
            <w:noWrap/>
            <w:vAlign w:val="center"/>
            <w:hideMark/>
          </w:tcPr>
          <w:p w14:paraId="5F4E4AFF"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val="en-US" w:eastAsia="en-US"/>
              </w:rPr>
              <w:t> </w:t>
            </w:r>
          </w:p>
        </w:tc>
        <w:tc>
          <w:tcPr>
            <w:tcW w:w="1621" w:type="dxa"/>
            <w:tcBorders>
              <w:top w:val="nil"/>
              <w:left w:val="single" w:sz="8" w:space="0" w:color="887CB5"/>
              <w:bottom w:val="single" w:sz="8" w:space="0" w:color="887CB5"/>
              <w:right w:val="nil"/>
            </w:tcBorders>
            <w:noWrap/>
            <w:vAlign w:val="center"/>
            <w:hideMark/>
          </w:tcPr>
          <w:p w14:paraId="599FFE2A"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val="en-US" w:eastAsia="en-US"/>
              </w:rPr>
              <w:t> </w:t>
            </w:r>
          </w:p>
        </w:tc>
        <w:tc>
          <w:tcPr>
            <w:tcW w:w="1517" w:type="dxa"/>
            <w:tcBorders>
              <w:top w:val="nil"/>
              <w:left w:val="single" w:sz="8" w:space="0" w:color="887CB5"/>
              <w:bottom w:val="single" w:sz="8" w:space="0" w:color="887CB5"/>
              <w:right w:val="nil"/>
            </w:tcBorders>
            <w:noWrap/>
            <w:vAlign w:val="center"/>
            <w:hideMark/>
          </w:tcPr>
          <w:p w14:paraId="69E66FD1"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val="en-US" w:eastAsia="en-US"/>
              </w:rPr>
              <w:t> </w:t>
            </w:r>
          </w:p>
        </w:tc>
        <w:tc>
          <w:tcPr>
            <w:tcW w:w="1579" w:type="dxa"/>
            <w:tcBorders>
              <w:top w:val="nil"/>
              <w:left w:val="single" w:sz="8" w:space="0" w:color="887CB5"/>
              <w:bottom w:val="single" w:sz="8" w:space="0" w:color="887CB5"/>
              <w:right w:val="nil"/>
            </w:tcBorders>
            <w:noWrap/>
            <w:vAlign w:val="center"/>
            <w:hideMark/>
          </w:tcPr>
          <w:p w14:paraId="485C879B"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val="en-US" w:eastAsia="en-US"/>
              </w:rPr>
              <w:t> </w:t>
            </w:r>
          </w:p>
        </w:tc>
      </w:tr>
      <w:tr w:rsidR="00C30BED" w:rsidRPr="00C30BED" w14:paraId="33DEC469" w14:textId="77777777" w:rsidTr="00C30BED">
        <w:trPr>
          <w:trHeight w:val="329"/>
        </w:trPr>
        <w:tc>
          <w:tcPr>
            <w:tcW w:w="2657" w:type="dxa"/>
            <w:tcBorders>
              <w:top w:val="nil"/>
              <w:left w:val="single" w:sz="8" w:space="0" w:color="887CB5"/>
              <w:bottom w:val="single" w:sz="8" w:space="0" w:color="887CB5"/>
              <w:right w:val="nil"/>
            </w:tcBorders>
            <w:shd w:val="clear" w:color="000000" w:fill="D7D3E6"/>
            <w:noWrap/>
            <w:vAlign w:val="center"/>
            <w:hideMark/>
          </w:tcPr>
          <w:p w14:paraId="2CBB97DD"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eastAsia="en-US"/>
              </w:rPr>
              <w:t>Vera</w:t>
            </w:r>
          </w:p>
        </w:tc>
        <w:tc>
          <w:tcPr>
            <w:tcW w:w="1753" w:type="dxa"/>
            <w:tcBorders>
              <w:top w:val="nil"/>
              <w:left w:val="single" w:sz="8" w:space="0" w:color="887CB5"/>
              <w:bottom w:val="single" w:sz="8" w:space="0" w:color="887CB5"/>
              <w:right w:val="nil"/>
            </w:tcBorders>
            <w:shd w:val="clear" w:color="000000" w:fill="D7D3E6"/>
            <w:noWrap/>
            <w:vAlign w:val="center"/>
            <w:hideMark/>
          </w:tcPr>
          <w:p w14:paraId="33BDCD5B"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val="en-US" w:eastAsia="en-US"/>
              </w:rPr>
              <w:t>32</w:t>
            </w:r>
          </w:p>
        </w:tc>
        <w:tc>
          <w:tcPr>
            <w:tcW w:w="1621" w:type="dxa"/>
            <w:tcBorders>
              <w:top w:val="nil"/>
              <w:left w:val="single" w:sz="8" w:space="0" w:color="887CB5"/>
              <w:bottom w:val="single" w:sz="8" w:space="0" w:color="887CB5"/>
              <w:right w:val="nil"/>
            </w:tcBorders>
            <w:shd w:val="clear" w:color="000000" w:fill="D7D3E6"/>
            <w:noWrap/>
            <w:vAlign w:val="center"/>
            <w:hideMark/>
          </w:tcPr>
          <w:p w14:paraId="137BEE42"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val="en-US" w:eastAsia="en-US"/>
              </w:rPr>
              <w:t>7%</w:t>
            </w:r>
          </w:p>
        </w:tc>
        <w:tc>
          <w:tcPr>
            <w:tcW w:w="1517" w:type="dxa"/>
            <w:tcBorders>
              <w:top w:val="nil"/>
              <w:left w:val="single" w:sz="8" w:space="0" w:color="887CB5"/>
              <w:bottom w:val="single" w:sz="8" w:space="0" w:color="887CB5"/>
              <w:right w:val="nil"/>
            </w:tcBorders>
            <w:shd w:val="clear" w:color="000000" w:fill="D7D3E6"/>
            <w:noWrap/>
            <w:vAlign w:val="center"/>
            <w:hideMark/>
          </w:tcPr>
          <w:p w14:paraId="1470176C"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val="en-US" w:eastAsia="en-US"/>
              </w:rPr>
              <w:t>-66.2</w:t>
            </w:r>
          </w:p>
        </w:tc>
        <w:tc>
          <w:tcPr>
            <w:tcW w:w="1579" w:type="dxa"/>
            <w:tcBorders>
              <w:top w:val="nil"/>
              <w:left w:val="single" w:sz="8" w:space="0" w:color="887CB5"/>
              <w:bottom w:val="single" w:sz="8" w:space="0" w:color="887CB5"/>
              <w:right w:val="nil"/>
            </w:tcBorders>
            <w:shd w:val="clear" w:color="000000" w:fill="D7D3E6"/>
            <w:noWrap/>
            <w:vAlign w:val="center"/>
            <w:hideMark/>
          </w:tcPr>
          <w:p w14:paraId="2B3F3B9D"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val="en-US" w:eastAsia="en-US"/>
              </w:rPr>
              <w:t>-14%</w:t>
            </w:r>
          </w:p>
        </w:tc>
      </w:tr>
      <w:tr w:rsidR="00C30BED" w:rsidRPr="00C30BED" w14:paraId="35747D7D" w14:textId="77777777" w:rsidTr="00C30BED">
        <w:trPr>
          <w:trHeight w:val="329"/>
        </w:trPr>
        <w:tc>
          <w:tcPr>
            <w:tcW w:w="2657" w:type="dxa"/>
            <w:tcBorders>
              <w:top w:val="nil"/>
              <w:left w:val="single" w:sz="8" w:space="0" w:color="887CB5"/>
              <w:bottom w:val="single" w:sz="8" w:space="0" w:color="887CB5"/>
              <w:right w:val="nil"/>
            </w:tcBorders>
            <w:noWrap/>
            <w:vAlign w:val="center"/>
            <w:hideMark/>
          </w:tcPr>
          <w:p w14:paraId="0421C9D6"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proofErr w:type="spellStart"/>
            <w:r w:rsidRPr="00C30BED">
              <w:rPr>
                <w:rFonts w:ascii="Times New Roman" w:eastAsia="Times New Roman" w:hAnsi="Times New Roman" w:cs="Times New Roman"/>
                <w:b/>
                <w:bCs/>
                <w:color w:val="000000"/>
                <w:sz w:val="18"/>
                <w:szCs w:val="18"/>
                <w:lang w:eastAsia="en-US"/>
              </w:rPr>
              <w:t>Karburant</w:t>
            </w:r>
            <w:proofErr w:type="spellEnd"/>
          </w:p>
        </w:tc>
        <w:tc>
          <w:tcPr>
            <w:tcW w:w="1753" w:type="dxa"/>
            <w:tcBorders>
              <w:top w:val="nil"/>
              <w:left w:val="single" w:sz="8" w:space="0" w:color="887CB5"/>
              <w:bottom w:val="single" w:sz="8" w:space="0" w:color="887CB5"/>
              <w:right w:val="nil"/>
            </w:tcBorders>
            <w:noWrap/>
            <w:vAlign w:val="center"/>
            <w:hideMark/>
          </w:tcPr>
          <w:p w14:paraId="1F48DA7B"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val="en-US" w:eastAsia="en-US"/>
              </w:rPr>
              <w:t>44</w:t>
            </w:r>
          </w:p>
        </w:tc>
        <w:tc>
          <w:tcPr>
            <w:tcW w:w="1621" w:type="dxa"/>
            <w:tcBorders>
              <w:top w:val="nil"/>
              <w:left w:val="single" w:sz="8" w:space="0" w:color="887CB5"/>
              <w:bottom w:val="single" w:sz="8" w:space="0" w:color="887CB5"/>
              <w:right w:val="nil"/>
            </w:tcBorders>
            <w:noWrap/>
            <w:vAlign w:val="center"/>
            <w:hideMark/>
          </w:tcPr>
          <w:p w14:paraId="48F25BF4"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val="en-US" w:eastAsia="en-US"/>
              </w:rPr>
              <w:t>13%</w:t>
            </w:r>
          </w:p>
        </w:tc>
        <w:tc>
          <w:tcPr>
            <w:tcW w:w="1517" w:type="dxa"/>
            <w:tcBorders>
              <w:top w:val="nil"/>
              <w:left w:val="single" w:sz="8" w:space="0" w:color="887CB5"/>
              <w:bottom w:val="single" w:sz="8" w:space="0" w:color="887CB5"/>
              <w:right w:val="nil"/>
            </w:tcBorders>
            <w:noWrap/>
            <w:vAlign w:val="center"/>
            <w:hideMark/>
          </w:tcPr>
          <w:p w14:paraId="14BE6D1F"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val="en-US" w:eastAsia="en-US"/>
              </w:rPr>
              <w:t>-6.8</w:t>
            </w:r>
          </w:p>
        </w:tc>
        <w:tc>
          <w:tcPr>
            <w:tcW w:w="1579" w:type="dxa"/>
            <w:tcBorders>
              <w:top w:val="nil"/>
              <w:left w:val="single" w:sz="8" w:space="0" w:color="887CB5"/>
              <w:bottom w:val="single" w:sz="8" w:space="0" w:color="887CB5"/>
              <w:right w:val="nil"/>
            </w:tcBorders>
            <w:noWrap/>
            <w:vAlign w:val="center"/>
            <w:hideMark/>
          </w:tcPr>
          <w:p w14:paraId="686CEAB1"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val="en-US" w:eastAsia="en-US"/>
              </w:rPr>
              <w:t>-2%</w:t>
            </w:r>
          </w:p>
        </w:tc>
      </w:tr>
      <w:tr w:rsidR="00C30BED" w:rsidRPr="00C30BED" w14:paraId="1D37D624" w14:textId="77777777" w:rsidTr="00C30BED">
        <w:trPr>
          <w:trHeight w:val="329"/>
        </w:trPr>
        <w:tc>
          <w:tcPr>
            <w:tcW w:w="2657" w:type="dxa"/>
            <w:tcBorders>
              <w:top w:val="nil"/>
              <w:left w:val="single" w:sz="8" w:space="0" w:color="887CB5"/>
              <w:bottom w:val="single" w:sz="8" w:space="0" w:color="887CB5"/>
              <w:right w:val="nil"/>
            </w:tcBorders>
            <w:shd w:val="clear" w:color="000000" w:fill="D7D3E6"/>
            <w:noWrap/>
            <w:vAlign w:val="center"/>
            <w:hideMark/>
          </w:tcPr>
          <w:p w14:paraId="50FF018C"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proofErr w:type="spellStart"/>
            <w:r w:rsidRPr="00C30BED">
              <w:rPr>
                <w:rFonts w:ascii="Times New Roman" w:eastAsia="Times New Roman" w:hAnsi="Times New Roman" w:cs="Times New Roman"/>
                <w:b/>
                <w:bCs/>
                <w:color w:val="000000"/>
                <w:sz w:val="18"/>
                <w:szCs w:val="18"/>
                <w:lang w:eastAsia="en-US"/>
              </w:rPr>
              <w:t>Cigare</w:t>
            </w:r>
            <w:proofErr w:type="spellEnd"/>
            <w:r w:rsidRPr="00C30BED">
              <w:rPr>
                <w:rFonts w:ascii="Times New Roman" w:eastAsia="Times New Roman" w:hAnsi="Times New Roman" w:cs="Times New Roman"/>
                <w:b/>
                <w:bCs/>
                <w:color w:val="000000"/>
                <w:sz w:val="18"/>
                <w:szCs w:val="18"/>
                <w:lang w:eastAsia="en-US"/>
              </w:rPr>
              <w:t>-Duhan</w:t>
            </w:r>
          </w:p>
        </w:tc>
        <w:tc>
          <w:tcPr>
            <w:tcW w:w="1753" w:type="dxa"/>
            <w:tcBorders>
              <w:top w:val="nil"/>
              <w:left w:val="single" w:sz="8" w:space="0" w:color="887CB5"/>
              <w:bottom w:val="single" w:sz="8" w:space="0" w:color="887CB5"/>
              <w:right w:val="nil"/>
            </w:tcBorders>
            <w:shd w:val="clear" w:color="000000" w:fill="D7D3E6"/>
            <w:noWrap/>
            <w:vAlign w:val="center"/>
            <w:hideMark/>
          </w:tcPr>
          <w:p w14:paraId="61EB293B"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val="en-US" w:eastAsia="en-US"/>
              </w:rPr>
              <w:t>138</w:t>
            </w:r>
          </w:p>
        </w:tc>
        <w:tc>
          <w:tcPr>
            <w:tcW w:w="1621" w:type="dxa"/>
            <w:tcBorders>
              <w:top w:val="nil"/>
              <w:left w:val="single" w:sz="8" w:space="0" w:color="887CB5"/>
              <w:bottom w:val="single" w:sz="8" w:space="0" w:color="887CB5"/>
              <w:right w:val="nil"/>
            </w:tcBorders>
            <w:shd w:val="clear" w:color="000000" w:fill="D7D3E6"/>
            <w:noWrap/>
            <w:vAlign w:val="center"/>
            <w:hideMark/>
          </w:tcPr>
          <w:p w14:paraId="1599A051"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val="en-US" w:eastAsia="en-US"/>
              </w:rPr>
              <w:t>445%</w:t>
            </w:r>
          </w:p>
        </w:tc>
        <w:tc>
          <w:tcPr>
            <w:tcW w:w="1517" w:type="dxa"/>
            <w:tcBorders>
              <w:top w:val="nil"/>
              <w:left w:val="single" w:sz="8" w:space="0" w:color="887CB5"/>
              <w:bottom w:val="single" w:sz="8" w:space="0" w:color="887CB5"/>
              <w:right w:val="nil"/>
            </w:tcBorders>
            <w:shd w:val="clear" w:color="000000" w:fill="D7D3E6"/>
            <w:noWrap/>
            <w:vAlign w:val="center"/>
            <w:hideMark/>
          </w:tcPr>
          <w:p w14:paraId="41A7FBC6"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val="en-US" w:eastAsia="en-US"/>
              </w:rPr>
              <w:t>32</w:t>
            </w:r>
          </w:p>
        </w:tc>
        <w:tc>
          <w:tcPr>
            <w:tcW w:w="1579" w:type="dxa"/>
            <w:tcBorders>
              <w:top w:val="nil"/>
              <w:left w:val="single" w:sz="8" w:space="0" w:color="887CB5"/>
              <w:bottom w:val="single" w:sz="8" w:space="0" w:color="887CB5"/>
              <w:right w:val="nil"/>
            </w:tcBorders>
            <w:shd w:val="clear" w:color="000000" w:fill="D7D3E6"/>
            <w:noWrap/>
            <w:vAlign w:val="center"/>
            <w:hideMark/>
          </w:tcPr>
          <w:p w14:paraId="6472A52F"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val="en-US" w:eastAsia="en-US"/>
              </w:rPr>
              <w:t>19%</w:t>
            </w:r>
          </w:p>
        </w:tc>
      </w:tr>
      <w:tr w:rsidR="00C30BED" w:rsidRPr="00C30BED" w14:paraId="2E5648FF" w14:textId="77777777" w:rsidTr="00C30BED">
        <w:trPr>
          <w:trHeight w:val="329"/>
        </w:trPr>
        <w:tc>
          <w:tcPr>
            <w:tcW w:w="2657" w:type="dxa"/>
            <w:tcBorders>
              <w:top w:val="nil"/>
              <w:left w:val="single" w:sz="8" w:space="0" w:color="887CB5"/>
              <w:bottom w:val="single" w:sz="8" w:space="0" w:color="887CB5"/>
              <w:right w:val="nil"/>
            </w:tcBorders>
            <w:noWrap/>
            <w:vAlign w:val="center"/>
            <w:hideMark/>
          </w:tcPr>
          <w:p w14:paraId="021EE34C"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eastAsia="en-US"/>
              </w:rPr>
              <w:t>Kafe</w:t>
            </w:r>
          </w:p>
        </w:tc>
        <w:tc>
          <w:tcPr>
            <w:tcW w:w="1753" w:type="dxa"/>
            <w:tcBorders>
              <w:top w:val="nil"/>
              <w:left w:val="single" w:sz="8" w:space="0" w:color="887CB5"/>
              <w:bottom w:val="single" w:sz="8" w:space="0" w:color="887CB5"/>
              <w:right w:val="nil"/>
            </w:tcBorders>
            <w:noWrap/>
            <w:vAlign w:val="center"/>
            <w:hideMark/>
          </w:tcPr>
          <w:p w14:paraId="76028145"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val="en-US" w:eastAsia="en-US"/>
              </w:rPr>
              <w:t>0</w:t>
            </w:r>
          </w:p>
        </w:tc>
        <w:tc>
          <w:tcPr>
            <w:tcW w:w="1621" w:type="dxa"/>
            <w:tcBorders>
              <w:top w:val="nil"/>
              <w:left w:val="single" w:sz="8" w:space="0" w:color="887CB5"/>
              <w:bottom w:val="single" w:sz="8" w:space="0" w:color="887CB5"/>
              <w:right w:val="nil"/>
            </w:tcBorders>
            <w:noWrap/>
            <w:vAlign w:val="center"/>
            <w:hideMark/>
          </w:tcPr>
          <w:p w14:paraId="592629C8"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val="en-US" w:eastAsia="en-US"/>
              </w:rPr>
              <w:t>0%</w:t>
            </w:r>
          </w:p>
        </w:tc>
        <w:tc>
          <w:tcPr>
            <w:tcW w:w="1517" w:type="dxa"/>
            <w:tcBorders>
              <w:top w:val="nil"/>
              <w:left w:val="single" w:sz="8" w:space="0" w:color="887CB5"/>
              <w:bottom w:val="single" w:sz="8" w:space="0" w:color="887CB5"/>
              <w:right w:val="nil"/>
            </w:tcBorders>
            <w:noWrap/>
            <w:vAlign w:val="center"/>
            <w:hideMark/>
          </w:tcPr>
          <w:p w14:paraId="281DB5D9"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val="en-US" w:eastAsia="en-US"/>
              </w:rPr>
              <w:t>-22</w:t>
            </w:r>
          </w:p>
        </w:tc>
        <w:tc>
          <w:tcPr>
            <w:tcW w:w="1579" w:type="dxa"/>
            <w:tcBorders>
              <w:top w:val="nil"/>
              <w:left w:val="single" w:sz="8" w:space="0" w:color="887CB5"/>
              <w:bottom w:val="single" w:sz="8" w:space="0" w:color="887CB5"/>
              <w:right w:val="nil"/>
            </w:tcBorders>
            <w:noWrap/>
            <w:vAlign w:val="center"/>
            <w:hideMark/>
          </w:tcPr>
          <w:p w14:paraId="16D617A8"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val="en-US" w:eastAsia="en-US"/>
              </w:rPr>
              <w:t>-100%</w:t>
            </w:r>
          </w:p>
        </w:tc>
      </w:tr>
      <w:tr w:rsidR="00C30BED" w:rsidRPr="00C30BED" w14:paraId="4FB993BE" w14:textId="77777777" w:rsidTr="00C30BED">
        <w:trPr>
          <w:trHeight w:val="329"/>
        </w:trPr>
        <w:tc>
          <w:tcPr>
            <w:tcW w:w="2657" w:type="dxa"/>
            <w:tcBorders>
              <w:top w:val="nil"/>
              <w:left w:val="single" w:sz="8" w:space="0" w:color="887CB5"/>
              <w:bottom w:val="single" w:sz="8" w:space="0" w:color="887CB5"/>
              <w:right w:val="nil"/>
            </w:tcBorders>
            <w:shd w:val="clear" w:color="000000" w:fill="D7D3E6"/>
            <w:noWrap/>
            <w:vAlign w:val="center"/>
            <w:hideMark/>
          </w:tcPr>
          <w:p w14:paraId="3F3B249F"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proofErr w:type="spellStart"/>
            <w:r w:rsidRPr="00C30BED">
              <w:rPr>
                <w:rFonts w:ascii="Times New Roman" w:eastAsia="Times New Roman" w:hAnsi="Times New Roman" w:cs="Times New Roman"/>
                <w:b/>
                <w:bCs/>
                <w:color w:val="000000"/>
                <w:sz w:val="18"/>
                <w:szCs w:val="18"/>
                <w:lang w:eastAsia="en-US"/>
              </w:rPr>
              <w:t>Totali</w:t>
            </w:r>
            <w:proofErr w:type="spellEnd"/>
          </w:p>
        </w:tc>
        <w:tc>
          <w:tcPr>
            <w:tcW w:w="1753" w:type="dxa"/>
            <w:tcBorders>
              <w:top w:val="nil"/>
              <w:left w:val="single" w:sz="8" w:space="0" w:color="887CB5"/>
              <w:bottom w:val="single" w:sz="8" w:space="0" w:color="887CB5"/>
              <w:right w:val="nil"/>
            </w:tcBorders>
            <w:shd w:val="clear" w:color="000000" w:fill="D7D3E6"/>
            <w:noWrap/>
            <w:vAlign w:val="center"/>
            <w:hideMark/>
          </w:tcPr>
          <w:p w14:paraId="5AF8B443"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val="en-US" w:eastAsia="en-US"/>
              </w:rPr>
              <w:t>-234</w:t>
            </w:r>
          </w:p>
        </w:tc>
        <w:tc>
          <w:tcPr>
            <w:tcW w:w="1621" w:type="dxa"/>
            <w:tcBorders>
              <w:top w:val="nil"/>
              <w:left w:val="single" w:sz="8" w:space="0" w:color="887CB5"/>
              <w:bottom w:val="single" w:sz="8" w:space="0" w:color="887CB5"/>
              <w:right w:val="nil"/>
            </w:tcBorders>
            <w:shd w:val="clear" w:color="000000" w:fill="D7D3E6"/>
            <w:noWrap/>
            <w:vAlign w:val="center"/>
            <w:hideMark/>
          </w:tcPr>
          <w:p w14:paraId="122859A4"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val="en-US" w:eastAsia="en-US"/>
              </w:rPr>
              <w:t>-18%</w:t>
            </w:r>
          </w:p>
        </w:tc>
        <w:tc>
          <w:tcPr>
            <w:tcW w:w="1517" w:type="dxa"/>
            <w:tcBorders>
              <w:top w:val="nil"/>
              <w:left w:val="single" w:sz="8" w:space="0" w:color="887CB5"/>
              <w:bottom w:val="single" w:sz="8" w:space="0" w:color="887CB5"/>
              <w:right w:val="nil"/>
            </w:tcBorders>
            <w:shd w:val="clear" w:color="000000" w:fill="D7D3E6"/>
            <w:noWrap/>
            <w:vAlign w:val="center"/>
            <w:hideMark/>
          </w:tcPr>
          <w:p w14:paraId="3103A040"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val="en-US" w:eastAsia="en-US"/>
              </w:rPr>
              <w:t>-63</w:t>
            </w:r>
          </w:p>
        </w:tc>
        <w:tc>
          <w:tcPr>
            <w:tcW w:w="1579" w:type="dxa"/>
            <w:tcBorders>
              <w:top w:val="nil"/>
              <w:left w:val="single" w:sz="8" w:space="0" w:color="887CB5"/>
              <w:bottom w:val="single" w:sz="8" w:space="0" w:color="887CB5"/>
              <w:right w:val="nil"/>
            </w:tcBorders>
            <w:shd w:val="clear" w:color="000000" w:fill="D7D3E6"/>
            <w:noWrap/>
            <w:vAlign w:val="center"/>
            <w:hideMark/>
          </w:tcPr>
          <w:p w14:paraId="73278F83" w14:textId="77777777" w:rsidR="00C30BED" w:rsidRPr="00C30BED" w:rsidRDefault="00C30BED" w:rsidP="00C30BED">
            <w:pPr>
              <w:spacing w:line="240" w:lineRule="auto"/>
              <w:contextualSpacing w:val="0"/>
              <w:jc w:val="center"/>
              <w:rPr>
                <w:rFonts w:ascii="Times New Roman" w:eastAsia="Times New Roman" w:hAnsi="Times New Roman" w:cs="Times New Roman"/>
                <w:b/>
                <w:bCs/>
                <w:color w:val="000000"/>
                <w:sz w:val="18"/>
                <w:szCs w:val="18"/>
                <w:lang w:val="en-US" w:eastAsia="en-US"/>
              </w:rPr>
            </w:pPr>
            <w:r w:rsidRPr="00C30BED">
              <w:rPr>
                <w:rFonts w:ascii="Times New Roman" w:eastAsia="Times New Roman" w:hAnsi="Times New Roman" w:cs="Times New Roman"/>
                <w:b/>
                <w:bCs/>
                <w:color w:val="000000"/>
                <w:sz w:val="18"/>
                <w:szCs w:val="18"/>
                <w:lang w:val="en-US" w:eastAsia="en-US"/>
              </w:rPr>
              <w:t>-6%</w:t>
            </w:r>
          </w:p>
        </w:tc>
      </w:tr>
      <w:bookmarkEnd w:id="152"/>
      <w:bookmarkEnd w:id="155"/>
    </w:tbl>
    <w:p w14:paraId="1D476B96" w14:textId="77777777" w:rsidR="00174B56" w:rsidRPr="009A1B6F" w:rsidRDefault="00174B56" w:rsidP="00E26400">
      <w:pPr>
        <w:pStyle w:val="HTMLPreformatted"/>
        <w:tabs>
          <w:tab w:val="left" w:pos="8520"/>
        </w:tabs>
        <w:jc w:val="both"/>
        <w:rPr>
          <w:rFonts w:ascii="Times New Roman" w:hAnsi="Times New Roman" w:cs="Times New Roman"/>
          <w:sz w:val="24"/>
          <w:szCs w:val="24"/>
          <w:highlight w:val="yellow"/>
        </w:rPr>
      </w:pPr>
    </w:p>
    <w:p w14:paraId="1761EB37" w14:textId="1511A39B" w:rsidR="00E722C7" w:rsidRDefault="00174B56" w:rsidP="00D00608">
      <w:pPr>
        <w:pStyle w:val="HTMLPreformatted"/>
        <w:numPr>
          <w:ilvl w:val="0"/>
          <w:numId w:val="45"/>
        </w:numPr>
        <w:tabs>
          <w:tab w:val="left" w:pos="8520"/>
        </w:tabs>
        <w:spacing w:line="276" w:lineRule="auto"/>
        <w:jc w:val="both"/>
        <w:rPr>
          <w:rFonts w:ascii="Times New Roman" w:hAnsi="Times New Roman" w:cs="Times New Roman"/>
          <w:sz w:val="24"/>
          <w:szCs w:val="24"/>
          <w:lang w:val="en-GB"/>
        </w:rPr>
      </w:pPr>
      <w:r w:rsidRPr="2EF32156">
        <w:rPr>
          <w:rFonts w:ascii="Times New Roman" w:hAnsi="Times New Roman" w:cs="Times New Roman"/>
          <w:b/>
          <w:bCs/>
          <w:sz w:val="24"/>
          <w:szCs w:val="24"/>
          <w:lang w:val="en-GB"/>
        </w:rPr>
        <w:t>Vera</w:t>
      </w:r>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vazhdon</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të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përbëjë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kategorinë</w:t>
      </w:r>
      <w:proofErr w:type="spellEnd"/>
      <w:r w:rsidRPr="2EF32156">
        <w:rPr>
          <w:rFonts w:ascii="Times New Roman" w:hAnsi="Times New Roman" w:cs="Times New Roman"/>
          <w:sz w:val="24"/>
          <w:szCs w:val="24"/>
          <w:lang w:val="en-GB"/>
        </w:rPr>
        <w:t xml:space="preserve"> me </w:t>
      </w:r>
      <w:proofErr w:type="spellStart"/>
      <w:r w:rsidRPr="2EF32156">
        <w:rPr>
          <w:rFonts w:ascii="Times New Roman" w:hAnsi="Times New Roman" w:cs="Times New Roman"/>
          <w:sz w:val="24"/>
          <w:szCs w:val="24"/>
          <w:lang w:val="en-GB"/>
        </w:rPr>
        <w:t>shpenzimet</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më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të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larta</w:t>
      </w:r>
      <w:proofErr w:type="spellEnd"/>
      <w:r w:rsidR="001D798B" w:rsidRPr="2EF32156">
        <w:rPr>
          <w:rFonts w:ascii="Times New Roman" w:hAnsi="Times New Roman" w:cs="Times New Roman"/>
          <w:sz w:val="24"/>
          <w:szCs w:val="24"/>
          <w:lang w:val="en-GB"/>
        </w:rPr>
        <w:t xml:space="preserve"> </w:t>
      </w:r>
      <w:proofErr w:type="spellStart"/>
      <w:r w:rsidR="00E722C7" w:rsidRPr="2EF32156">
        <w:rPr>
          <w:rFonts w:ascii="Times New Roman" w:hAnsi="Times New Roman" w:cs="Times New Roman"/>
          <w:b/>
          <w:bCs/>
          <w:sz w:val="24"/>
          <w:szCs w:val="24"/>
          <w:lang w:val="en-GB"/>
        </w:rPr>
        <w:t>në</w:t>
      </w:r>
      <w:proofErr w:type="spellEnd"/>
      <w:r w:rsidR="00E722C7" w:rsidRPr="2EF32156">
        <w:rPr>
          <w:rFonts w:ascii="Times New Roman" w:hAnsi="Times New Roman" w:cs="Times New Roman"/>
          <w:b/>
          <w:bCs/>
          <w:sz w:val="24"/>
          <w:szCs w:val="24"/>
          <w:lang w:val="en-GB"/>
        </w:rPr>
        <w:t xml:space="preserve"> </w:t>
      </w:r>
      <w:proofErr w:type="spellStart"/>
      <w:r w:rsidR="00E722C7" w:rsidRPr="2EF32156">
        <w:rPr>
          <w:rFonts w:ascii="Times New Roman" w:hAnsi="Times New Roman" w:cs="Times New Roman"/>
          <w:b/>
          <w:bCs/>
          <w:sz w:val="24"/>
          <w:szCs w:val="24"/>
          <w:lang w:val="en-GB"/>
        </w:rPr>
        <w:t>vitin</w:t>
      </w:r>
      <w:proofErr w:type="spellEnd"/>
      <w:r w:rsidR="00E722C7" w:rsidRPr="2EF32156">
        <w:rPr>
          <w:rFonts w:ascii="Times New Roman" w:hAnsi="Times New Roman" w:cs="Times New Roman"/>
          <w:b/>
          <w:bCs/>
          <w:sz w:val="24"/>
          <w:szCs w:val="24"/>
          <w:lang w:val="en-GB"/>
        </w:rPr>
        <w:t xml:space="preserve"> </w:t>
      </w:r>
      <w:proofErr w:type="gramStart"/>
      <w:r w:rsidR="00E722C7" w:rsidRPr="2EF32156">
        <w:rPr>
          <w:rFonts w:ascii="Times New Roman" w:hAnsi="Times New Roman" w:cs="Times New Roman"/>
          <w:b/>
          <w:bCs/>
          <w:sz w:val="24"/>
          <w:szCs w:val="24"/>
          <w:lang w:val="en-GB"/>
        </w:rPr>
        <w:t>2023</w:t>
      </w:r>
      <w:r w:rsidR="00E722C7" w:rsidRPr="2EF32156">
        <w:rPr>
          <w:rFonts w:ascii="Times New Roman" w:hAnsi="Times New Roman" w:cs="Times New Roman"/>
          <w:sz w:val="24"/>
          <w:szCs w:val="24"/>
          <w:lang w:val="en-GB"/>
        </w:rPr>
        <w:t xml:space="preserve"> </w:t>
      </w:r>
      <w:r w:rsidRPr="2EF32156">
        <w:rPr>
          <w:rFonts w:ascii="Times New Roman" w:hAnsi="Times New Roman" w:cs="Times New Roman"/>
          <w:sz w:val="24"/>
          <w:szCs w:val="24"/>
          <w:lang w:val="en-GB"/>
        </w:rPr>
        <w:t>,</w:t>
      </w:r>
      <w:proofErr w:type="gramEnd"/>
      <w:r w:rsidRPr="2EF32156">
        <w:rPr>
          <w:rFonts w:ascii="Times New Roman" w:hAnsi="Times New Roman" w:cs="Times New Roman"/>
          <w:sz w:val="24"/>
          <w:szCs w:val="24"/>
          <w:lang w:val="en-GB"/>
        </w:rPr>
        <w:t xml:space="preserve"> duke </w:t>
      </w:r>
      <w:proofErr w:type="spellStart"/>
      <w:r w:rsidRPr="2EF32156">
        <w:rPr>
          <w:rFonts w:ascii="Times New Roman" w:hAnsi="Times New Roman" w:cs="Times New Roman"/>
          <w:sz w:val="24"/>
          <w:szCs w:val="24"/>
          <w:lang w:val="en-GB"/>
        </w:rPr>
        <w:t>zënë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rreth</w:t>
      </w:r>
      <w:proofErr w:type="spellEnd"/>
      <w:r w:rsidRPr="2EF32156">
        <w:rPr>
          <w:rFonts w:ascii="Times New Roman" w:hAnsi="Times New Roman" w:cs="Times New Roman"/>
          <w:sz w:val="24"/>
          <w:szCs w:val="24"/>
          <w:lang w:val="en-GB"/>
        </w:rPr>
        <w:t xml:space="preserve"> 46% </w:t>
      </w:r>
      <w:proofErr w:type="spellStart"/>
      <w:r w:rsidRPr="2EF32156">
        <w:rPr>
          <w:rFonts w:ascii="Times New Roman" w:hAnsi="Times New Roman" w:cs="Times New Roman"/>
          <w:sz w:val="24"/>
          <w:szCs w:val="24"/>
          <w:lang w:val="en-GB"/>
        </w:rPr>
        <w:t>të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totalit</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të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shpenzimeve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tatimore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nga</w:t>
      </w:r>
      <w:proofErr w:type="spellEnd"/>
      <w:r w:rsidRPr="2EF32156">
        <w:rPr>
          <w:rFonts w:ascii="Times New Roman" w:hAnsi="Times New Roman" w:cs="Times New Roman"/>
          <w:sz w:val="24"/>
          <w:szCs w:val="24"/>
          <w:lang w:val="en-GB"/>
        </w:rPr>
        <w:t xml:space="preserve"> akciza </w:t>
      </w:r>
      <w:proofErr w:type="spellStart"/>
      <w:r w:rsidRPr="2EF32156">
        <w:rPr>
          <w:rFonts w:ascii="Times New Roman" w:hAnsi="Times New Roman" w:cs="Times New Roman"/>
          <w:sz w:val="24"/>
          <w:szCs w:val="24"/>
          <w:lang w:val="en-GB"/>
        </w:rPr>
        <w:t>dhe</w:t>
      </w:r>
      <w:proofErr w:type="spellEnd"/>
      <w:r w:rsidRPr="2EF32156">
        <w:rPr>
          <w:rFonts w:ascii="Times New Roman" w:hAnsi="Times New Roman" w:cs="Times New Roman"/>
          <w:sz w:val="24"/>
          <w:szCs w:val="24"/>
          <w:lang w:val="en-GB"/>
        </w:rPr>
        <w:t xml:space="preserve"> ka </w:t>
      </w:r>
      <w:proofErr w:type="spellStart"/>
      <w:r w:rsidRPr="2EF32156">
        <w:rPr>
          <w:rFonts w:ascii="Times New Roman" w:hAnsi="Times New Roman" w:cs="Times New Roman"/>
          <w:sz w:val="24"/>
          <w:szCs w:val="24"/>
          <w:lang w:val="en-GB"/>
        </w:rPr>
        <w:t>pësuar</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një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rritje</w:t>
      </w:r>
      <w:proofErr w:type="spellEnd"/>
      <w:r w:rsidRPr="2EF32156">
        <w:rPr>
          <w:rFonts w:ascii="Times New Roman" w:hAnsi="Times New Roman" w:cs="Times New Roman"/>
          <w:sz w:val="24"/>
          <w:szCs w:val="24"/>
          <w:lang w:val="en-GB"/>
        </w:rPr>
        <w:t xml:space="preserve"> me </w:t>
      </w:r>
      <w:proofErr w:type="spellStart"/>
      <w:r w:rsidRPr="2EF32156">
        <w:rPr>
          <w:rFonts w:ascii="Times New Roman" w:hAnsi="Times New Roman" w:cs="Times New Roman"/>
          <w:sz w:val="24"/>
          <w:szCs w:val="24"/>
          <w:lang w:val="en-GB"/>
        </w:rPr>
        <w:t>rreth</w:t>
      </w:r>
      <w:proofErr w:type="spellEnd"/>
      <w:r w:rsidRPr="2EF32156">
        <w:rPr>
          <w:rFonts w:ascii="Times New Roman" w:hAnsi="Times New Roman" w:cs="Times New Roman"/>
          <w:sz w:val="24"/>
          <w:szCs w:val="24"/>
          <w:lang w:val="en-GB"/>
        </w:rPr>
        <w:t xml:space="preserve"> 7% </w:t>
      </w:r>
      <w:proofErr w:type="spellStart"/>
      <w:r w:rsidRPr="2EF32156">
        <w:rPr>
          <w:rFonts w:ascii="Times New Roman" w:hAnsi="Times New Roman" w:cs="Times New Roman"/>
          <w:sz w:val="24"/>
          <w:szCs w:val="24"/>
          <w:lang w:val="en-GB"/>
        </w:rPr>
        <w:t>nga</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viti</w:t>
      </w:r>
      <w:proofErr w:type="spellEnd"/>
      <w:r w:rsidRPr="2EF32156">
        <w:rPr>
          <w:rFonts w:ascii="Times New Roman" w:hAnsi="Times New Roman" w:cs="Times New Roman"/>
          <w:sz w:val="24"/>
          <w:szCs w:val="24"/>
          <w:lang w:val="en-GB"/>
        </w:rPr>
        <w:t xml:space="preserve"> 2022. Brenda </w:t>
      </w:r>
      <w:proofErr w:type="spellStart"/>
      <w:r w:rsidRPr="2EF32156">
        <w:rPr>
          <w:rFonts w:ascii="Times New Roman" w:hAnsi="Times New Roman" w:cs="Times New Roman"/>
          <w:sz w:val="24"/>
          <w:szCs w:val="24"/>
          <w:lang w:val="en-GB"/>
        </w:rPr>
        <w:t>kësaj</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kategorie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verërat</w:t>
      </w:r>
      <w:proofErr w:type="spellEnd"/>
      <w:r w:rsidRPr="2EF32156">
        <w:rPr>
          <w:rFonts w:ascii="Times New Roman" w:hAnsi="Times New Roman" w:cs="Times New Roman"/>
          <w:sz w:val="24"/>
          <w:szCs w:val="24"/>
          <w:lang w:val="en-GB"/>
        </w:rPr>
        <w:t xml:space="preserve"> e </w:t>
      </w:r>
      <w:proofErr w:type="spellStart"/>
      <w:r w:rsidRPr="2EF32156">
        <w:rPr>
          <w:rFonts w:ascii="Times New Roman" w:hAnsi="Times New Roman" w:cs="Times New Roman"/>
          <w:sz w:val="24"/>
          <w:szCs w:val="24"/>
          <w:lang w:val="en-GB"/>
        </w:rPr>
        <w:t>importit</w:t>
      </w:r>
      <w:proofErr w:type="spellEnd"/>
      <w:r w:rsidRPr="2EF32156">
        <w:rPr>
          <w:rFonts w:ascii="Times New Roman" w:hAnsi="Times New Roman" w:cs="Times New Roman"/>
          <w:sz w:val="24"/>
          <w:szCs w:val="24"/>
          <w:lang w:val="en-GB"/>
        </w:rPr>
        <w:t xml:space="preserve"> me </w:t>
      </w:r>
      <w:proofErr w:type="spellStart"/>
      <w:r w:rsidRPr="2EF32156">
        <w:rPr>
          <w:rFonts w:ascii="Times New Roman" w:hAnsi="Times New Roman" w:cs="Times New Roman"/>
          <w:sz w:val="24"/>
          <w:szCs w:val="24"/>
          <w:lang w:val="en-GB"/>
        </w:rPr>
        <w:t>përmbajtje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alkooli</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nën</w:t>
      </w:r>
      <w:proofErr w:type="spellEnd"/>
      <w:r w:rsidRPr="2EF32156">
        <w:rPr>
          <w:rFonts w:ascii="Times New Roman" w:hAnsi="Times New Roman" w:cs="Times New Roman"/>
          <w:sz w:val="24"/>
          <w:szCs w:val="24"/>
          <w:lang w:val="en-GB"/>
        </w:rPr>
        <w:t xml:space="preserve"> 12.5 </w:t>
      </w:r>
      <w:proofErr w:type="spellStart"/>
      <w:r w:rsidRPr="2EF32156">
        <w:rPr>
          <w:rFonts w:ascii="Times New Roman" w:hAnsi="Times New Roman" w:cs="Times New Roman"/>
          <w:sz w:val="24"/>
          <w:szCs w:val="24"/>
          <w:lang w:val="en-GB"/>
        </w:rPr>
        <w:t>gradë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të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prodhuara</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nga</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prodhues</w:t>
      </w:r>
      <w:proofErr w:type="spellEnd"/>
      <w:r w:rsidRPr="2EF32156">
        <w:rPr>
          <w:rFonts w:ascii="Times New Roman" w:hAnsi="Times New Roman" w:cs="Times New Roman"/>
          <w:sz w:val="24"/>
          <w:szCs w:val="24"/>
          <w:lang w:val="en-GB"/>
        </w:rPr>
        <w:t xml:space="preserve"> me </w:t>
      </w:r>
      <w:proofErr w:type="spellStart"/>
      <w:r w:rsidRPr="2EF32156">
        <w:rPr>
          <w:rFonts w:ascii="Times New Roman" w:hAnsi="Times New Roman" w:cs="Times New Roman"/>
          <w:sz w:val="24"/>
          <w:szCs w:val="24"/>
          <w:lang w:val="en-GB"/>
        </w:rPr>
        <w:t>kapacitet</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më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të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ulët</w:t>
      </w:r>
      <w:proofErr w:type="spellEnd"/>
      <w:r w:rsidRPr="2EF32156">
        <w:rPr>
          <w:rFonts w:ascii="Times New Roman" w:hAnsi="Times New Roman" w:cs="Times New Roman"/>
          <w:sz w:val="24"/>
          <w:szCs w:val="24"/>
          <w:lang w:val="en-GB"/>
        </w:rPr>
        <w:t xml:space="preserve"> se 10,000 HL/vit, </w:t>
      </w:r>
      <w:proofErr w:type="spellStart"/>
      <w:r w:rsidRPr="2EF32156">
        <w:rPr>
          <w:rFonts w:ascii="Times New Roman" w:hAnsi="Times New Roman" w:cs="Times New Roman"/>
          <w:sz w:val="24"/>
          <w:szCs w:val="24"/>
          <w:lang w:val="en-GB"/>
        </w:rPr>
        <w:t>përfaqësojnë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rreth</w:t>
      </w:r>
      <w:proofErr w:type="spellEnd"/>
      <w:r w:rsidRPr="2EF32156">
        <w:rPr>
          <w:rFonts w:ascii="Times New Roman" w:hAnsi="Times New Roman" w:cs="Times New Roman"/>
          <w:sz w:val="24"/>
          <w:szCs w:val="24"/>
          <w:lang w:val="en-GB"/>
        </w:rPr>
        <w:t xml:space="preserve"> 53 % </w:t>
      </w:r>
      <w:proofErr w:type="spellStart"/>
      <w:r w:rsidRPr="2EF32156">
        <w:rPr>
          <w:rFonts w:ascii="Times New Roman" w:hAnsi="Times New Roman" w:cs="Times New Roman"/>
          <w:sz w:val="24"/>
          <w:szCs w:val="24"/>
          <w:lang w:val="en-GB"/>
        </w:rPr>
        <w:t>të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totalit</w:t>
      </w:r>
      <w:proofErr w:type="spellEnd"/>
      <w:r w:rsidRPr="2EF32156">
        <w:rPr>
          <w:rFonts w:ascii="Times New Roman" w:hAnsi="Times New Roman" w:cs="Times New Roman"/>
          <w:sz w:val="24"/>
          <w:szCs w:val="24"/>
          <w:lang w:val="en-GB"/>
        </w:rPr>
        <w:t>.</w:t>
      </w:r>
      <w:r w:rsidR="00E722C7" w:rsidRPr="2EF32156">
        <w:rPr>
          <w:rFonts w:ascii="Times New Roman" w:hAnsi="Times New Roman" w:cs="Times New Roman"/>
          <w:sz w:val="24"/>
          <w:szCs w:val="24"/>
          <w:lang w:val="en-GB"/>
        </w:rPr>
        <w:t xml:space="preserve"> Ky </w:t>
      </w:r>
      <w:proofErr w:type="spellStart"/>
      <w:r w:rsidR="00E722C7" w:rsidRPr="2EF32156">
        <w:rPr>
          <w:rFonts w:ascii="Times New Roman" w:hAnsi="Times New Roman" w:cs="Times New Roman"/>
          <w:sz w:val="24"/>
          <w:szCs w:val="24"/>
          <w:lang w:val="en-GB"/>
        </w:rPr>
        <w:t>produkt</w:t>
      </w:r>
      <w:proofErr w:type="spellEnd"/>
      <w:r w:rsidR="00E722C7" w:rsidRPr="2EF32156">
        <w:rPr>
          <w:rFonts w:ascii="Times New Roman" w:hAnsi="Times New Roman" w:cs="Times New Roman"/>
          <w:sz w:val="24"/>
          <w:szCs w:val="24"/>
          <w:lang w:val="en-GB"/>
        </w:rPr>
        <w:t xml:space="preserve"> ka </w:t>
      </w:r>
      <w:proofErr w:type="spellStart"/>
      <w:r w:rsidR="00E722C7" w:rsidRPr="2EF32156">
        <w:rPr>
          <w:rFonts w:ascii="Times New Roman" w:hAnsi="Times New Roman" w:cs="Times New Roman"/>
          <w:sz w:val="24"/>
          <w:szCs w:val="24"/>
          <w:lang w:val="en-GB"/>
        </w:rPr>
        <w:t>edhe</w:t>
      </w:r>
      <w:proofErr w:type="spellEnd"/>
      <w:r w:rsidR="00E722C7" w:rsidRPr="2EF32156">
        <w:rPr>
          <w:rFonts w:ascii="Times New Roman" w:hAnsi="Times New Roman" w:cs="Times New Roman"/>
          <w:sz w:val="24"/>
          <w:szCs w:val="24"/>
          <w:lang w:val="en-GB"/>
        </w:rPr>
        <w:t xml:space="preserve"> </w:t>
      </w:r>
      <w:proofErr w:type="spellStart"/>
      <w:r w:rsidR="00E722C7" w:rsidRPr="2EF32156">
        <w:rPr>
          <w:rFonts w:ascii="Times New Roman" w:hAnsi="Times New Roman" w:cs="Times New Roman"/>
          <w:sz w:val="24"/>
          <w:szCs w:val="24"/>
          <w:lang w:val="en-GB"/>
        </w:rPr>
        <w:t>normën</w:t>
      </w:r>
      <w:proofErr w:type="spellEnd"/>
      <w:r w:rsidR="00E722C7" w:rsidRPr="2EF32156">
        <w:rPr>
          <w:rFonts w:ascii="Times New Roman" w:hAnsi="Times New Roman" w:cs="Times New Roman"/>
          <w:sz w:val="24"/>
          <w:szCs w:val="24"/>
          <w:lang w:val="en-GB"/>
        </w:rPr>
        <w:t xml:space="preserve"> </w:t>
      </w:r>
      <w:proofErr w:type="spellStart"/>
      <w:r w:rsidR="00E722C7" w:rsidRPr="2EF32156">
        <w:rPr>
          <w:rFonts w:ascii="Times New Roman" w:hAnsi="Times New Roman" w:cs="Times New Roman"/>
          <w:sz w:val="24"/>
          <w:szCs w:val="24"/>
          <w:lang w:val="en-GB"/>
        </w:rPr>
        <w:t>më</w:t>
      </w:r>
      <w:proofErr w:type="spellEnd"/>
      <w:r w:rsidR="00E722C7" w:rsidRPr="2EF32156">
        <w:rPr>
          <w:rFonts w:ascii="Times New Roman" w:hAnsi="Times New Roman" w:cs="Times New Roman"/>
          <w:sz w:val="24"/>
          <w:szCs w:val="24"/>
          <w:lang w:val="en-GB"/>
        </w:rPr>
        <w:t xml:space="preserve"> </w:t>
      </w:r>
      <w:proofErr w:type="spellStart"/>
      <w:r w:rsidR="00E722C7" w:rsidRPr="2EF32156">
        <w:rPr>
          <w:rFonts w:ascii="Times New Roman" w:hAnsi="Times New Roman" w:cs="Times New Roman"/>
          <w:sz w:val="24"/>
          <w:szCs w:val="24"/>
          <w:lang w:val="en-GB"/>
        </w:rPr>
        <w:t>të</w:t>
      </w:r>
      <w:proofErr w:type="spellEnd"/>
      <w:r w:rsidR="00E722C7" w:rsidRPr="2EF32156">
        <w:rPr>
          <w:rFonts w:ascii="Times New Roman" w:hAnsi="Times New Roman" w:cs="Times New Roman"/>
          <w:sz w:val="24"/>
          <w:szCs w:val="24"/>
          <w:lang w:val="en-GB"/>
        </w:rPr>
        <w:t xml:space="preserve"> </w:t>
      </w:r>
      <w:proofErr w:type="spellStart"/>
      <w:r w:rsidR="00E722C7" w:rsidRPr="2EF32156">
        <w:rPr>
          <w:rFonts w:ascii="Times New Roman" w:hAnsi="Times New Roman" w:cs="Times New Roman"/>
          <w:sz w:val="24"/>
          <w:szCs w:val="24"/>
          <w:lang w:val="en-GB"/>
        </w:rPr>
        <w:t>ulët</w:t>
      </w:r>
      <w:proofErr w:type="spellEnd"/>
      <w:r w:rsidR="00E722C7" w:rsidRPr="2EF32156">
        <w:rPr>
          <w:rFonts w:ascii="Times New Roman" w:hAnsi="Times New Roman" w:cs="Times New Roman"/>
          <w:sz w:val="24"/>
          <w:szCs w:val="24"/>
          <w:lang w:val="en-GB"/>
        </w:rPr>
        <w:t xml:space="preserve"> </w:t>
      </w:r>
      <w:proofErr w:type="spellStart"/>
      <w:r w:rsidR="00E722C7" w:rsidRPr="2EF32156">
        <w:rPr>
          <w:rFonts w:ascii="Times New Roman" w:hAnsi="Times New Roman" w:cs="Times New Roman"/>
          <w:sz w:val="24"/>
          <w:szCs w:val="24"/>
          <w:lang w:val="en-GB"/>
        </w:rPr>
        <w:t>të</w:t>
      </w:r>
      <w:proofErr w:type="spellEnd"/>
      <w:r w:rsidR="00E722C7" w:rsidRPr="2EF32156">
        <w:rPr>
          <w:rFonts w:ascii="Times New Roman" w:hAnsi="Times New Roman" w:cs="Times New Roman"/>
          <w:sz w:val="24"/>
          <w:szCs w:val="24"/>
          <w:lang w:val="en-GB"/>
        </w:rPr>
        <w:t xml:space="preserve"> </w:t>
      </w:r>
      <w:proofErr w:type="spellStart"/>
      <w:r w:rsidR="00E722C7" w:rsidRPr="2EF32156">
        <w:rPr>
          <w:rFonts w:ascii="Times New Roman" w:hAnsi="Times New Roman" w:cs="Times New Roman"/>
          <w:sz w:val="24"/>
          <w:szCs w:val="24"/>
          <w:lang w:val="en-GB"/>
        </w:rPr>
        <w:t>akcizës</w:t>
      </w:r>
      <w:proofErr w:type="spellEnd"/>
      <w:r w:rsidR="00E722C7" w:rsidRPr="2EF32156">
        <w:rPr>
          <w:rFonts w:ascii="Times New Roman" w:hAnsi="Times New Roman" w:cs="Times New Roman"/>
          <w:sz w:val="24"/>
          <w:szCs w:val="24"/>
          <w:lang w:val="en-GB"/>
        </w:rPr>
        <w:t xml:space="preserve"> </w:t>
      </w:r>
      <w:proofErr w:type="spellStart"/>
      <w:r w:rsidR="00E722C7" w:rsidRPr="2EF32156">
        <w:rPr>
          <w:rFonts w:ascii="Times New Roman" w:hAnsi="Times New Roman" w:cs="Times New Roman"/>
          <w:sz w:val="24"/>
          <w:szCs w:val="24"/>
          <w:lang w:val="en-GB"/>
        </w:rPr>
        <w:t>ndër</w:t>
      </w:r>
      <w:proofErr w:type="spellEnd"/>
      <w:r w:rsidR="00E722C7" w:rsidRPr="2EF32156">
        <w:rPr>
          <w:rFonts w:ascii="Times New Roman" w:hAnsi="Times New Roman" w:cs="Times New Roman"/>
          <w:sz w:val="24"/>
          <w:szCs w:val="24"/>
          <w:lang w:val="en-GB"/>
        </w:rPr>
        <w:t xml:space="preserve"> </w:t>
      </w:r>
      <w:proofErr w:type="spellStart"/>
      <w:r w:rsidR="00E722C7" w:rsidRPr="2EF32156">
        <w:rPr>
          <w:rFonts w:ascii="Times New Roman" w:hAnsi="Times New Roman" w:cs="Times New Roman"/>
          <w:sz w:val="24"/>
          <w:szCs w:val="24"/>
          <w:lang w:val="en-GB"/>
        </w:rPr>
        <w:t>të</w:t>
      </w:r>
      <w:proofErr w:type="spellEnd"/>
      <w:r w:rsidR="00E722C7" w:rsidRPr="2EF32156">
        <w:rPr>
          <w:rFonts w:ascii="Times New Roman" w:hAnsi="Times New Roman" w:cs="Times New Roman"/>
          <w:sz w:val="24"/>
          <w:szCs w:val="24"/>
          <w:lang w:val="en-GB"/>
        </w:rPr>
        <w:t xml:space="preserve"> </w:t>
      </w:r>
      <w:proofErr w:type="spellStart"/>
      <w:r w:rsidR="00E722C7" w:rsidRPr="2EF32156">
        <w:rPr>
          <w:rFonts w:ascii="Times New Roman" w:hAnsi="Times New Roman" w:cs="Times New Roman"/>
          <w:sz w:val="24"/>
          <w:szCs w:val="24"/>
          <w:lang w:val="en-GB"/>
        </w:rPr>
        <w:t>gjitha</w:t>
      </w:r>
      <w:proofErr w:type="spellEnd"/>
      <w:r w:rsidR="00E722C7" w:rsidRPr="2EF32156">
        <w:rPr>
          <w:rFonts w:ascii="Times New Roman" w:hAnsi="Times New Roman" w:cs="Times New Roman"/>
          <w:sz w:val="24"/>
          <w:szCs w:val="24"/>
          <w:lang w:val="en-GB"/>
        </w:rPr>
        <w:t xml:space="preserve"> </w:t>
      </w:r>
      <w:proofErr w:type="spellStart"/>
      <w:r w:rsidR="00E722C7" w:rsidRPr="2EF32156">
        <w:rPr>
          <w:rFonts w:ascii="Times New Roman" w:hAnsi="Times New Roman" w:cs="Times New Roman"/>
          <w:sz w:val="24"/>
          <w:szCs w:val="24"/>
          <w:lang w:val="en-GB"/>
        </w:rPr>
        <w:t>verërat</w:t>
      </w:r>
      <w:proofErr w:type="spellEnd"/>
      <w:r w:rsidR="00E722C7" w:rsidRPr="2EF32156">
        <w:rPr>
          <w:rFonts w:ascii="Times New Roman" w:hAnsi="Times New Roman" w:cs="Times New Roman"/>
          <w:sz w:val="24"/>
          <w:szCs w:val="24"/>
          <w:lang w:val="en-GB"/>
        </w:rPr>
        <w:t xml:space="preserve"> (me </w:t>
      </w:r>
      <w:proofErr w:type="spellStart"/>
      <w:r w:rsidR="00E722C7" w:rsidRPr="2EF32156">
        <w:rPr>
          <w:rFonts w:ascii="Times New Roman" w:hAnsi="Times New Roman" w:cs="Times New Roman"/>
          <w:sz w:val="24"/>
          <w:szCs w:val="24"/>
          <w:lang w:val="en-GB"/>
        </w:rPr>
        <w:t>rreth</w:t>
      </w:r>
      <w:proofErr w:type="spellEnd"/>
      <w:r w:rsidR="00E722C7" w:rsidRPr="2EF32156">
        <w:rPr>
          <w:rFonts w:ascii="Times New Roman" w:hAnsi="Times New Roman" w:cs="Times New Roman"/>
          <w:sz w:val="24"/>
          <w:szCs w:val="24"/>
          <w:lang w:val="en-GB"/>
        </w:rPr>
        <w:t xml:space="preserve"> 30.99 </w:t>
      </w:r>
      <w:proofErr w:type="spellStart"/>
      <w:r w:rsidR="00E722C7" w:rsidRPr="2EF32156">
        <w:rPr>
          <w:rFonts w:ascii="Times New Roman" w:hAnsi="Times New Roman" w:cs="Times New Roman"/>
          <w:sz w:val="24"/>
          <w:szCs w:val="24"/>
          <w:lang w:val="en-GB"/>
        </w:rPr>
        <w:t>lekë</w:t>
      </w:r>
      <w:proofErr w:type="spellEnd"/>
      <w:r w:rsidR="00E722C7" w:rsidRPr="2EF32156">
        <w:rPr>
          <w:rFonts w:ascii="Times New Roman" w:hAnsi="Times New Roman" w:cs="Times New Roman"/>
          <w:sz w:val="24"/>
          <w:szCs w:val="24"/>
          <w:lang w:val="en-GB"/>
        </w:rPr>
        <w:t>/</w:t>
      </w:r>
      <w:proofErr w:type="spellStart"/>
      <w:r w:rsidR="00E722C7" w:rsidRPr="2EF32156">
        <w:rPr>
          <w:rFonts w:ascii="Times New Roman" w:hAnsi="Times New Roman" w:cs="Times New Roman"/>
          <w:sz w:val="24"/>
          <w:szCs w:val="24"/>
          <w:lang w:val="en-GB"/>
        </w:rPr>
        <w:t>litër</w:t>
      </w:r>
      <w:proofErr w:type="spellEnd"/>
      <w:r w:rsidR="00E722C7" w:rsidRPr="2EF32156">
        <w:rPr>
          <w:rFonts w:ascii="Times New Roman" w:hAnsi="Times New Roman" w:cs="Times New Roman"/>
          <w:sz w:val="24"/>
          <w:szCs w:val="24"/>
          <w:lang w:val="en-GB"/>
        </w:rPr>
        <w:t xml:space="preserve"> pas </w:t>
      </w:r>
      <w:proofErr w:type="spellStart"/>
      <w:r w:rsidR="00E722C7" w:rsidRPr="2EF32156">
        <w:rPr>
          <w:rFonts w:ascii="Times New Roman" w:hAnsi="Times New Roman" w:cs="Times New Roman"/>
          <w:sz w:val="24"/>
          <w:szCs w:val="24"/>
          <w:lang w:val="en-GB"/>
        </w:rPr>
        <w:t>indeksimit</w:t>
      </w:r>
      <w:proofErr w:type="spellEnd"/>
      <w:r w:rsidR="00E722C7" w:rsidRPr="2EF32156">
        <w:rPr>
          <w:rFonts w:ascii="Times New Roman" w:hAnsi="Times New Roman" w:cs="Times New Roman"/>
          <w:sz w:val="24"/>
          <w:szCs w:val="24"/>
          <w:lang w:val="en-GB"/>
        </w:rPr>
        <w:t xml:space="preserve"> me </w:t>
      </w:r>
      <w:proofErr w:type="spellStart"/>
      <w:r w:rsidR="00E722C7" w:rsidRPr="2EF32156">
        <w:rPr>
          <w:rFonts w:ascii="Times New Roman" w:hAnsi="Times New Roman" w:cs="Times New Roman"/>
          <w:sz w:val="24"/>
          <w:szCs w:val="24"/>
          <w:lang w:val="en-GB"/>
        </w:rPr>
        <w:t>normësn</w:t>
      </w:r>
      <w:proofErr w:type="spellEnd"/>
      <w:r w:rsidR="00E722C7" w:rsidRPr="2EF32156">
        <w:rPr>
          <w:rFonts w:ascii="Times New Roman" w:hAnsi="Times New Roman" w:cs="Times New Roman"/>
          <w:sz w:val="24"/>
          <w:szCs w:val="24"/>
          <w:lang w:val="en-GB"/>
        </w:rPr>
        <w:t xml:space="preserve"> </w:t>
      </w:r>
      <w:proofErr w:type="spellStart"/>
      <w:r w:rsidR="00E722C7" w:rsidRPr="2EF32156">
        <w:rPr>
          <w:rFonts w:ascii="Times New Roman" w:hAnsi="Times New Roman" w:cs="Times New Roman"/>
          <w:sz w:val="24"/>
          <w:szCs w:val="24"/>
          <w:lang w:val="en-GB"/>
        </w:rPr>
        <w:t>zyrtare</w:t>
      </w:r>
      <w:proofErr w:type="spellEnd"/>
      <w:r w:rsidR="00E722C7" w:rsidRPr="2EF32156">
        <w:rPr>
          <w:rFonts w:ascii="Times New Roman" w:hAnsi="Times New Roman" w:cs="Times New Roman"/>
          <w:sz w:val="24"/>
          <w:szCs w:val="24"/>
          <w:lang w:val="en-GB"/>
        </w:rPr>
        <w:t xml:space="preserve"> </w:t>
      </w:r>
      <w:proofErr w:type="spellStart"/>
      <w:r w:rsidR="00E722C7" w:rsidRPr="2EF32156">
        <w:rPr>
          <w:rFonts w:ascii="Times New Roman" w:hAnsi="Times New Roman" w:cs="Times New Roman"/>
          <w:sz w:val="24"/>
          <w:szCs w:val="24"/>
          <w:lang w:val="en-GB"/>
        </w:rPr>
        <w:t>të</w:t>
      </w:r>
      <w:proofErr w:type="spellEnd"/>
      <w:r w:rsidR="00E722C7" w:rsidRPr="2EF32156">
        <w:rPr>
          <w:rFonts w:ascii="Times New Roman" w:hAnsi="Times New Roman" w:cs="Times New Roman"/>
          <w:sz w:val="24"/>
          <w:szCs w:val="24"/>
          <w:lang w:val="en-GB"/>
        </w:rPr>
        <w:t xml:space="preserve"> </w:t>
      </w:r>
      <w:proofErr w:type="spellStart"/>
      <w:r w:rsidR="00E722C7" w:rsidRPr="2EF32156">
        <w:rPr>
          <w:rFonts w:ascii="Times New Roman" w:hAnsi="Times New Roman" w:cs="Times New Roman"/>
          <w:sz w:val="24"/>
          <w:szCs w:val="24"/>
          <w:lang w:val="en-GB"/>
        </w:rPr>
        <w:t>inflacionit</w:t>
      </w:r>
      <w:proofErr w:type="spellEnd"/>
      <w:r w:rsidR="00E722C7" w:rsidRPr="2EF32156">
        <w:rPr>
          <w:rFonts w:ascii="Times New Roman" w:hAnsi="Times New Roman" w:cs="Times New Roman"/>
          <w:sz w:val="24"/>
          <w:szCs w:val="24"/>
          <w:lang w:val="en-GB"/>
        </w:rPr>
        <w:t xml:space="preserve">, </w:t>
      </w:r>
      <w:proofErr w:type="spellStart"/>
      <w:r w:rsidR="00E722C7" w:rsidRPr="2EF32156">
        <w:rPr>
          <w:rFonts w:ascii="Times New Roman" w:hAnsi="Times New Roman" w:cs="Times New Roman"/>
          <w:sz w:val="24"/>
          <w:szCs w:val="24"/>
          <w:lang w:val="en-GB"/>
        </w:rPr>
        <w:t>sipas</w:t>
      </w:r>
      <w:proofErr w:type="spellEnd"/>
      <w:r w:rsidR="00E722C7" w:rsidRPr="2EF32156">
        <w:rPr>
          <w:rFonts w:ascii="Times New Roman" w:hAnsi="Times New Roman" w:cs="Times New Roman"/>
          <w:sz w:val="24"/>
          <w:szCs w:val="24"/>
          <w:lang w:val="en-GB"/>
        </w:rPr>
        <w:t xml:space="preserve"> </w:t>
      </w:r>
      <w:proofErr w:type="spellStart"/>
      <w:r w:rsidR="00E722C7" w:rsidRPr="2EF32156">
        <w:rPr>
          <w:rFonts w:ascii="Times New Roman" w:hAnsi="Times New Roman" w:cs="Times New Roman"/>
          <w:sz w:val="24"/>
          <w:szCs w:val="24"/>
          <w:lang w:val="en-GB"/>
        </w:rPr>
        <w:t>përcaktimeve</w:t>
      </w:r>
      <w:proofErr w:type="spellEnd"/>
      <w:r w:rsidR="00E722C7" w:rsidRPr="2EF32156">
        <w:rPr>
          <w:rFonts w:ascii="Times New Roman" w:hAnsi="Times New Roman" w:cs="Times New Roman"/>
          <w:sz w:val="24"/>
          <w:szCs w:val="24"/>
          <w:lang w:val="en-GB"/>
        </w:rPr>
        <w:t xml:space="preserve"> </w:t>
      </w:r>
      <w:proofErr w:type="spellStart"/>
      <w:r w:rsidR="00E722C7" w:rsidRPr="2EF32156">
        <w:rPr>
          <w:rFonts w:ascii="Times New Roman" w:hAnsi="Times New Roman" w:cs="Times New Roman"/>
          <w:sz w:val="24"/>
          <w:szCs w:val="24"/>
          <w:lang w:val="en-GB"/>
        </w:rPr>
        <w:t>ligjore</w:t>
      </w:r>
      <w:proofErr w:type="spellEnd"/>
      <w:r w:rsidR="00E722C7" w:rsidRPr="2EF32156">
        <w:rPr>
          <w:rFonts w:ascii="Times New Roman" w:hAnsi="Times New Roman" w:cs="Times New Roman"/>
          <w:sz w:val="24"/>
          <w:szCs w:val="24"/>
          <w:lang w:val="en-GB"/>
        </w:rPr>
        <w:t xml:space="preserve">). </w:t>
      </w:r>
    </w:p>
    <w:p w14:paraId="3E43918B" w14:textId="79A7C0FC" w:rsidR="00E722C7" w:rsidRDefault="00E722C7" w:rsidP="004C345D">
      <w:pPr>
        <w:pStyle w:val="HTMLPreformatted"/>
        <w:tabs>
          <w:tab w:val="left" w:pos="8520"/>
        </w:tabs>
        <w:spacing w:line="276" w:lineRule="auto"/>
        <w:ind w:left="720"/>
        <w:jc w:val="both"/>
        <w:rPr>
          <w:rFonts w:ascii="Times New Roman" w:hAnsi="Times New Roman" w:cs="Times New Roman"/>
          <w:sz w:val="24"/>
          <w:szCs w:val="24"/>
          <w:lang w:val="en-GB"/>
        </w:rPr>
      </w:pPr>
      <w:proofErr w:type="spellStart"/>
      <w:r w:rsidRPr="00E722C7">
        <w:rPr>
          <w:rFonts w:ascii="Times New Roman" w:hAnsi="Times New Roman" w:cs="Times New Roman"/>
          <w:b/>
          <w:bCs/>
          <w:sz w:val="24"/>
          <w:szCs w:val="24"/>
          <w:lang w:val="en-GB"/>
        </w:rPr>
        <w:t>Në</w:t>
      </w:r>
      <w:proofErr w:type="spellEnd"/>
      <w:r w:rsidRPr="00E722C7">
        <w:rPr>
          <w:rFonts w:ascii="Times New Roman" w:hAnsi="Times New Roman" w:cs="Times New Roman"/>
          <w:b/>
          <w:bCs/>
          <w:sz w:val="24"/>
          <w:szCs w:val="24"/>
          <w:lang w:val="en-GB"/>
        </w:rPr>
        <w:t xml:space="preserve"> </w:t>
      </w:r>
      <w:proofErr w:type="spellStart"/>
      <w:r w:rsidRPr="00E722C7">
        <w:rPr>
          <w:rFonts w:ascii="Times New Roman" w:hAnsi="Times New Roman" w:cs="Times New Roman"/>
          <w:b/>
          <w:bCs/>
          <w:sz w:val="24"/>
          <w:szCs w:val="24"/>
          <w:lang w:val="en-GB"/>
        </w:rPr>
        <w:t>vitin</w:t>
      </w:r>
      <w:proofErr w:type="spellEnd"/>
      <w:r w:rsidRPr="00E722C7">
        <w:rPr>
          <w:rFonts w:ascii="Times New Roman" w:hAnsi="Times New Roman" w:cs="Times New Roman"/>
          <w:b/>
          <w:bCs/>
          <w:sz w:val="24"/>
          <w:szCs w:val="24"/>
          <w:lang w:val="en-GB"/>
        </w:rPr>
        <w:t xml:space="preserve"> 2024</w:t>
      </w:r>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shpenzimet</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tatimore</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nga</w:t>
      </w:r>
      <w:proofErr w:type="spellEnd"/>
      <w:r w:rsidRPr="00E722C7">
        <w:rPr>
          <w:rFonts w:ascii="Times New Roman" w:hAnsi="Times New Roman" w:cs="Times New Roman"/>
          <w:sz w:val="24"/>
          <w:szCs w:val="24"/>
          <w:lang w:val="en-GB"/>
        </w:rPr>
        <w:t xml:space="preserve"> ‘Vera’ u </w:t>
      </w:r>
      <w:proofErr w:type="spellStart"/>
      <w:r w:rsidRPr="00E722C7">
        <w:rPr>
          <w:rFonts w:ascii="Times New Roman" w:hAnsi="Times New Roman" w:cs="Times New Roman"/>
          <w:sz w:val="24"/>
          <w:szCs w:val="24"/>
          <w:lang w:val="en-GB"/>
        </w:rPr>
        <w:t>reduktuan</w:t>
      </w:r>
      <w:proofErr w:type="spellEnd"/>
      <w:r w:rsidRPr="00E722C7">
        <w:rPr>
          <w:rFonts w:ascii="Times New Roman" w:hAnsi="Times New Roman" w:cs="Times New Roman"/>
          <w:sz w:val="24"/>
          <w:szCs w:val="24"/>
          <w:lang w:val="en-GB"/>
        </w:rPr>
        <w:t xml:space="preserve"> me </w:t>
      </w:r>
      <w:proofErr w:type="spellStart"/>
      <w:r w:rsidRPr="00E722C7">
        <w:rPr>
          <w:rFonts w:ascii="Times New Roman" w:hAnsi="Times New Roman" w:cs="Times New Roman"/>
          <w:sz w:val="24"/>
          <w:szCs w:val="24"/>
          <w:lang w:val="en-GB"/>
        </w:rPr>
        <w:t>rreth</w:t>
      </w:r>
      <w:proofErr w:type="spellEnd"/>
      <w:r w:rsidRPr="00E722C7">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E722C7">
        <w:rPr>
          <w:rFonts w:ascii="Times New Roman" w:hAnsi="Times New Roman" w:cs="Times New Roman"/>
          <w:sz w:val="24"/>
          <w:szCs w:val="24"/>
          <w:lang w:val="en-GB"/>
        </w:rPr>
        <w:t xml:space="preserve">14% </w:t>
      </w:r>
      <w:proofErr w:type="spellStart"/>
      <w:r w:rsidRPr="00E722C7">
        <w:rPr>
          <w:rFonts w:ascii="Times New Roman" w:hAnsi="Times New Roman" w:cs="Times New Roman"/>
          <w:sz w:val="24"/>
          <w:szCs w:val="24"/>
          <w:lang w:val="en-GB"/>
        </w:rPr>
        <w:t>krahasuar</w:t>
      </w:r>
      <w:proofErr w:type="spellEnd"/>
      <w:r w:rsidRPr="00E722C7">
        <w:rPr>
          <w:rFonts w:ascii="Times New Roman" w:hAnsi="Times New Roman" w:cs="Times New Roman"/>
          <w:sz w:val="24"/>
          <w:szCs w:val="24"/>
          <w:lang w:val="en-GB"/>
        </w:rPr>
        <w:t xml:space="preserve"> me </w:t>
      </w:r>
      <w:proofErr w:type="spellStart"/>
      <w:r w:rsidRPr="00E722C7">
        <w:rPr>
          <w:rFonts w:ascii="Times New Roman" w:hAnsi="Times New Roman" w:cs="Times New Roman"/>
          <w:sz w:val="24"/>
          <w:szCs w:val="24"/>
          <w:lang w:val="en-GB"/>
        </w:rPr>
        <w:t>vitin</w:t>
      </w:r>
      <w:proofErr w:type="spellEnd"/>
      <w:r w:rsidRPr="00E722C7">
        <w:rPr>
          <w:rFonts w:ascii="Times New Roman" w:hAnsi="Times New Roman" w:cs="Times New Roman"/>
          <w:sz w:val="24"/>
          <w:szCs w:val="24"/>
          <w:lang w:val="en-GB"/>
        </w:rPr>
        <w:t xml:space="preserve"> 2023. </w:t>
      </w:r>
      <w:proofErr w:type="spellStart"/>
      <w:r w:rsidRPr="00E722C7">
        <w:rPr>
          <w:rFonts w:ascii="Times New Roman" w:hAnsi="Times New Roman" w:cs="Times New Roman"/>
          <w:sz w:val="24"/>
          <w:szCs w:val="24"/>
          <w:lang w:val="en-GB"/>
        </w:rPr>
        <w:t>Veçanërisht</w:t>
      </w:r>
      <w:proofErr w:type="spellEnd"/>
      <w:r w:rsidRPr="00E722C7">
        <w:rPr>
          <w:rFonts w:ascii="Times New Roman" w:hAnsi="Times New Roman" w:cs="Times New Roman"/>
          <w:sz w:val="24"/>
          <w:szCs w:val="24"/>
          <w:lang w:val="en-GB"/>
        </w:rPr>
        <w:t xml:space="preserve">, vera e </w:t>
      </w:r>
      <w:proofErr w:type="spellStart"/>
      <w:r w:rsidRPr="00E722C7">
        <w:rPr>
          <w:rFonts w:ascii="Times New Roman" w:hAnsi="Times New Roman" w:cs="Times New Roman"/>
          <w:sz w:val="24"/>
          <w:szCs w:val="24"/>
          <w:lang w:val="en-GB"/>
        </w:rPr>
        <w:t>prodhuesve</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vendas</w:t>
      </w:r>
      <w:proofErr w:type="spellEnd"/>
      <w:r w:rsidRPr="00E722C7">
        <w:rPr>
          <w:rFonts w:ascii="Times New Roman" w:hAnsi="Times New Roman" w:cs="Times New Roman"/>
          <w:sz w:val="24"/>
          <w:szCs w:val="24"/>
          <w:lang w:val="en-GB"/>
        </w:rPr>
        <w:t xml:space="preserve"> me </w:t>
      </w:r>
      <w:proofErr w:type="spellStart"/>
      <w:r w:rsidRPr="00E722C7">
        <w:rPr>
          <w:rFonts w:ascii="Times New Roman" w:hAnsi="Times New Roman" w:cs="Times New Roman"/>
          <w:sz w:val="24"/>
          <w:szCs w:val="24"/>
          <w:lang w:val="en-GB"/>
        </w:rPr>
        <w:t>kapacitet</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më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pak</w:t>
      </w:r>
      <w:proofErr w:type="spellEnd"/>
      <w:r w:rsidRPr="00E722C7">
        <w:rPr>
          <w:rFonts w:ascii="Times New Roman" w:hAnsi="Times New Roman" w:cs="Times New Roman"/>
          <w:sz w:val="24"/>
          <w:szCs w:val="24"/>
          <w:lang w:val="en-GB"/>
        </w:rPr>
        <w:t xml:space="preserve"> se 10,000 HL/vit </w:t>
      </w:r>
      <w:proofErr w:type="spellStart"/>
      <w:r w:rsidRPr="00E722C7">
        <w:rPr>
          <w:rFonts w:ascii="Times New Roman" w:hAnsi="Times New Roman" w:cs="Times New Roman"/>
          <w:sz w:val="24"/>
          <w:szCs w:val="24"/>
          <w:lang w:val="en-GB"/>
        </w:rPr>
        <w:t>dhe</w:t>
      </w:r>
      <w:proofErr w:type="spellEnd"/>
      <w:r w:rsidRPr="00E722C7">
        <w:rPr>
          <w:rFonts w:ascii="Times New Roman" w:hAnsi="Times New Roman" w:cs="Times New Roman"/>
          <w:sz w:val="24"/>
          <w:szCs w:val="24"/>
          <w:lang w:val="en-GB"/>
        </w:rPr>
        <w:t xml:space="preserve"> me </w:t>
      </w:r>
      <w:proofErr w:type="spellStart"/>
      <w:r w:rsidRPr="00E722C7">
        <w:rPr>
          <w:rFonts w:ascii="Times New Roman" w:hAnsi="Times New Roman" w:cs="Times New Roman"/>
          <w:sz w:val="24"/>
          <w:szCs w:val="24"/>
          <w:lang w:val="en-GB"/>
        </w:rPr>
        <w:t>forcë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alkoolike</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mbi</w:t>
      </w:r>
      <w:proofErr w:type="spellEnd"/>
      <w:r w:rsidRPr="00E722C7">
        <w:rPr>
          <w:rFonts w:ascii="Times New Roman" w:hAnsi="Times New Roman" w:cs="Times New Roman"/>
          <w:sz w:val="24"/>
          <w:szCs w:val="24"/>
          <w:lang w:val="en-GB"/>
        </w:rPr>
        <w:t xml:space="preserve"> 12.5 </w:t>
      </w:r>
      <w:proofErr w:type="spellStart"/>
      <w:r w:rsidRPr="00E722C7">
        <w:rPr>
          <w:rFonts w:ascii="Times New Roman" w:hAnsi="Times New Roman" w:cs="Times New Roman"/>
          <w:sz w:val="24"/>
          <w:szCs w:val="24"/>
          <w:lang w:val="en-GB"/>
        </w:rPr>
        <w:t>gradë</w:t>
      </w:r>
      <w:proofErr w:type="spellEnd"/>
      <w:r w:rsidRPr="00E722C7">
        <w:rPr>
          <w:rFonts w:ascii="Times New Roman" w:hAnsi="Times New Roman" w:cs="Times New Roman"/>
          <w:sz w:val="24"/>
          <w:szCs w:val="24"/>
          <w:lang w:val="en-GB"/>
        </w:rPr>
        <w:t xml:space="preserve">, e </w:t>
      </w:r>
      <w:proofErr w:type="spellStart"/>
      <w:r w:rsidRPr="00E722C7">
        <w:rPr>
          <w:rFonts w:ascii="Times New Roman" w:hAnsi="Times New Roman" w:cs="Times New Roman"/>
          <w:sz w:val="24"/>
          <w:szCs w:val="24"/>
          <w:lang w:val="en-GB"/>
        </w:rPr>
        <w:t>cila</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në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vitin</w:t>
      </w:r>
      <w:proofErr w:type="spellEnd"/>
      <w:r w:rsidRPr="00E722C7">
        <w:rPr>
          <w:rFonts w:ascii="Times New Roman" w:hAnsi="Times New Roman" w:cs="Times New Roman"/>
          <w:sz w:val="24"/>
          <w:szCs w:val="24"/>
          <w:lang w:val="en-GB"/>
        </w:rPr>
        <w:t xml:space="preserve"> 2023 </w:t>
      </w:r>
      <w:proofErr w:type="spellStart"/>
      <w:r w:rsidRPr="00E722C7">
        <w:rPr>
          <w:rFonts w:ascii="Times New Roman" w:hAnsi="Times New Roman" w:cs="Times New Roman"/>
          <w:sz w:val="24"/>
          <w:szCs w:val="24"/>
          <w:lang w:val="en-GB"/>
        </w:rPr>
        <w:t>përfaqësonte</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rreth</w:t>
      </w:r>
      <w:proofErr w:type="spellEnd"/>
      <w:r w:rsidRPr="00E722C7">
        <w:rPr>
          <w:rFonts w:ascii="Times New Roman" w:hAnsi="Times New Roman" w:cs="Times New Roman"/>
          <w:sz w:val="24"/>
          <w:szCs w:val="24"/>
          <w:lang w:val="en-GB"/>
        </w:rPr>
        <w:t xml:space="preserve"> 22% </w:t>
      </w:r>
      <w:proofErr w:type="spellStart"/>
      <w:r w:rsidRPr="00E722C7">
        <w:rPr>
          <w:rFonts w:ascii="Times New Roman" w:hAnsi="Times New Roman" w:cs="Times New Roman"/>
          <w:sz w:val="24"/>
          <w:szCs w:val="24"/>
          <w:lang w:val="en-GB"/>
        </w:rPr>
        <w:t>të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totalit</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të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shpenzimeve</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tatimore</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nga</w:t>
      </w:r>
      <w:proofErr w:type="spellEnd"/>
      <w:r w:rsidRPr="00E722C7">
        <w:rPr>
          <w:rFonts w:ascii="Times New Roman" w:hAnsi="Times New Roman" w:cs="Times New Roman"/>
          <w:sz w:val="24"/>
          <w:szCs w:val="24"/>
          <w:lang w:val="en-GB"/>
        </w:rPr>
        <w:t xml:space="preserve"> vera, </w:t>
      </w:r>
      <w:proofErr w:type="spellStart"/>
      <w:r w:rsidRPr="00E722C7">
        <w:rPr>
          <w:rFonts w:ascii="Times New Roman" w:hAnsi="Times New Roman" w:cs="Times New Roman"/>
          <w:sz w:val="24"/>
          <w:szCs w:val="24"/>
          <w:lang w:val="en-GB"/>
        </w:rPr>
        <w:t>në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vitin</w:t>
      </w:r>
      <w:proofErr w:type="spellEnd"/>
      <w:r w:rsidRPr="00E722C7">
        <w:rPr>
          <w:rFonts w:ascii="Times New Roman" w:hAnsi="Times New Roman" w:cs="Times New Roman"/>
          <w:sz w:val="24"/>
          <w:szCs w:val="24"/>
          <w:lang w:val="en-GB"/>
        </w:rPr>
        <w:t xml:space="preserve"> 2024 </w:t>
      </w:r>
      <w:proofErr w:type="spellStart"/>
      <w:r w:rsidRPr="00E722C7">
        <w:rPr>
          <w:rFonts w:ascii="Times New Roman" w:hAnsi="Times New Roman" w:cs="Times New Roman"/>
          <w:sz w:val="24"/>
          <w:szCs w:val="24"/>
          <w:lang w:val="en-GB"/>
        </w:rPr>
        <w:t>përbën</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vetëm</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rreth</w:t>
      </w:r>
      <w:proofErr w:type="spellEnd"/>
      <w:r w:rsidRPr="00E722C7">
        <w:rPr>
          <w:rFonts w:ascii="Times New Roman" w:hAnsi="Times New Roman" w:cs="Times New Roman"/>
          <w:sz w:val="24"/>
          <w:szCs w:val="24"/>
          <w:lang w:val="en-GB"/>
        </w:rPr>
        <w:t xml:space="preserve"> 1% </w:t>
      </w:r>
      <w:proofErr w:type="spellStart"/>
      <w:r w:rsidRPr="00E722C7">
        <w:rPr>
          <w:rFonts w:ascii="Times New Roman" w:hAnsi="Times New Roman" w:cs="Times New Roman"/>
          <w:sz w:val="24"/>
          <w:szCs w:val="24"/>
          <w:lang w:val="en-GB"/>
        </w:rPr>
        <w:t>të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kësaj</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kategorie</w:t>
      </w:r>
      <w:proofErr w:type="spellEnd"/>
      <w:r w:rsidRPr="00E722C7">
        <w:rPr>
          <w:rFonts w:ascii="Times New Roman" w:hAnsi="Times New Roman" w:cs="Times New Roman"/>
          <w:sz w:val="24"/>
          <w:szCs w:val="24"/>
          <w:lang w:val="en-GB"/>
        </w:rPr>
        <w:t xml:space="preserve">. Ky </w:t>
      </w:r>
      <w:proofErr w:type="spellStart"/>
      <w:r w:rsidRPr="00E722C7">
        <w:rPr>
          <w:rFonts w:ascii="Times New Roman" w:hAnsi="Times New Roman" w:cs="Times New Roman"/>
          <w:sz w:val="24"/>
          <w:szCs w:val="24"/>
          <w:lang w:val="en-GB"/>
        </w:rPr>
        <w:t>ndryshim</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lidhet</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kryesisht</w:t>
      </w:r>
      <w:proofErr w:type="spellEnd"/>
      <w:r w:rsidRPr="00E722C7">
        <w:rPr>
          <w:rFonts w:ascii="Times New Roman" w:hAnsi="Times New Roman" w:cs="Times New Roman"/>
          <w:sz w:val="24"/>
          <w:szCs w:val="24"/>
          <w:lang w:val="en-GB"/>
        </w:rPr>
        <w:t xml:space="preserve"> me </w:t>
      </w:r>
      <w:proofErr w:type="spellStart"/>
      <w:r w:rsidRPr="00E722C7">
        <w:rPr>
          <w:rFonts w:ascii="Times New Roman" w:hAnsi="Times New Roman" w:cs="Times New Roman"/>
          <w:sz w:val="24"/>
          <w:szCs w:val="24"/>
          <w:lang w:val="en-GB"/>
        </w:rPr>
        <w:t>uljen</w:t>
      </w:r>
      <w:proofErr w:type="spellEnd"/>
      <w:r w:rsidRPr="00E722C7">
        <w:rPr>
          <w:rFonts w:ascii="Times New Roman" w:hAnsi="Times New Roman" w:cs="Times New Roman"/>
          <w:sz w:val="24"/>
          <w:szCs w:val="24"/>
          <w:lang w:val="en-GB"/>
        </w:rPr>
        <w:t xml:space="preserve"> e </w:t>
      </w:r>
      <w:proofErr w:type="spellStart"/>
      <w:r w:rsidRPr="00E722C7">
        <w:rPr>
          <w:rFonts w:ascii="Times New Roman" w:hAnsi="Times New Roman" w:cs="Times New Roman"/>
          <w:sz w:val="24"/>
          <w:szCs w:val="24"/>
          <w:lang w:val="en-GB"/>
        </w:rPr>
        <w:t>sasisë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së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hedhur</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për</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konsum</w:t>
      </w:r>
      <w:proofErr w:type="spellEnd"/>
      <w:r w:rsidRPr="00E722C7">
        <w:rPr>
          <w:rFonts w:ascii="Times New Roman" w:hAnsi="Times New Roman" w:cs="Times New Roman"/>
          <w:sz w:val="24"/>
          <w:szCs w:val="24"/>
          <w:lang w:val="en-GB"/>
        </w:rPr>
        <w:t xml:space="preserve">, e </w:t>
      </w:r>
      <w:proofErr w:type="spellStart"/>
      <w:r w:rsidRPr="00E722C7">
        <w:rPr>
          <w:rFonts w:ascii="Times New Roman" w:hAnsi="Times New Roman" w:cs="Times New Roman"/>
          <w:sz w:val="24"/>
          <w:szCs w:val="24"/>
          <w:lang w:val="en-GB"/>
        </w:rPr>
        <w:t>cila</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ra</w:t>
      </w:r>
      <w:proofErr w:type="spellEnd"/>
      <w:r w:rsidRPr="00E722C7">
        <w:rPr>
          <w:rFonts w:ascii="Times New Roman" w:hAnsi="Times New Roman" w:cs="Times New Roman"/>
          <w:sz w:val="24"/>
          <w:szCs w:val="24"/>
          <w:lang w:val="en-GB"/>
        </w:rPr>
        <w:t xml:space="preserve"> me </w:t>
      </w:r>
      <w:proofErr w:type="spellStart"/>
      <w:r w:rsidRPr="00E722C7">
        <w:rPr>
          <w:rFonts w:ascii="Times New Roman" w:hAnsi="Times New Roman" w:cs="Times New Roman"/>
          <w:sz w:val="24"/>
          <w:szCs w:val="24"/>
          <w:lang w:val="en-GB"/>
        </w:rPr>
        <w:t>rreth</w:t>
      </w:r>
      <w:proofErr w:type="spellEnd"/>
      <w:r w:rsidRPr="00E722C7">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E722C7">
        <w:rPr>
          <w:rFonts w:ascii="Times New Roman" w:hAnsi="Times New Roman" w:cs="Times New Roman"/>
          <w:sz w:val="24"/>
          <w:szCs w:val="24"/>
          <w:lang w:val="en-GB"/>
        </w:rPr>
        <w:t xml:space="preserve">280 </w:t>
      </w:r>
      <w:proofErr w:type="spellStart"/>
      <w:r w:rsidRPr="00E722C7">
        <w:rPr>
          <w:rFonts w:ascii="Times New Roman" w:hAnsi="Times New Roman" w:cs="Times New Roman"/>
          <w:sz w:val="24"/>
          <w:szCs w:val="24"/>
          <w:lang w:val="en-GB"/>
        </w:rPr>
        <w:t>mijë</w:t>
      </w:r>
      <w:proofErr w:type="spellEnd"/>
      <w:r w:rsidRPr="00E722C7">
        <w:rPr>
          <w:rFonts w:ascii="Times New Roman" w:hAnsi="Times New Roman" w:cs="Times New Roman"/>
          <w:sz w:val="24"/>
          <w:szCs w:val="24"/>
          <w:lang w:val="en-GB"/>
        </w:rPr>
        <w:t xml:space="preserve"> litra </w:t>
      </w:r>
      <w:proofErr w:type="spellStart"/>
      <w:r w:rsidRPr="00E722C7">
        <w:rPr>
          <w:rFonts w:ascii="Times New Roman" w:hAnsi="Times New Roman" w:cs="Times New Roman"/>
          <w:sz w:val="24"/>
          <w:szCs w:val="24"/>
          <w:lang w:val="en-GB"/>
        </w:rPr>
        <w:t>gjatë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vitit</w:t>
      </w:r>
      <w:proofErr w:type="spellEnd"/>
      <w:r w:rsidRPr="00E722C7">
        <w:rPr>
          <w:rFonts w:ascii="Times New Roman" w:hAnsi="Times New Roman" w:cs="Times New Roman"/>
          <w:sz w:val="24"/>
          <w:szCs w:val="24"/>
          <w:lang w:val="en-GB"/>
        </w:rPr>
        <w:t xml:space="preserve"> 2024, duke </w:t>
      </w:r>
      <w:proofErr w:type="spellStart"/>
      <w:r w:rsidRPr="00E722C7">
        <w:rPr>
          <w:rFonts w:ascii="Times New Roman" w:hAnsi="Times New Roman" w:cs="Times New Roman"/>
          <w:sz w:val="24"/>
          <w:szCs w:val="24"/>
          <w:lang w:val="en-GB"/>
        </w:rPr>
        <w:t>sjellë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një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reduktim</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të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shpenzimeve</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tatimore</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nga</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ky</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produkt</w:t>
      </w:r>
      <w:proofErr w:type="spellEnd"/>
      <w:r w:rsidRPr="00E722C7">
        <w:rPr>
          <w:rFonts w:ascii="Times New Roman" w:hAnsi="Times New Roman" w:cs="Times New Roman"/>
          <w:sz w:val="24"/>
          <w:szCs w:val="24"/>
          <w:lang w:val="en-GB"/>
        </w:rPr>
        <w:t xml:space="preserve"> me </w:t>
      </w:r>
      <w:proofErr w:type="spellStart"/>
      <w:r w:rsidRPr="00E722C7">
        <w:rPr>
          <w:rFonts w:ascii="Times New Roman" w:hAnsi="Times New Roman" w:cs="Times New Roman"/>
          <w:sz w:val="24"/>
          <w:szCs w:val="24"/>
          <w:lang w:val="en-GB"/>
        </w:rPr>
        <w:t>afërsisht</w:t>
      </w:r>
      <w:proofErr w:type="spellEnd"/>
      <w:r w:rsidRPr="00E722C7">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E722C7">
        <w:rPr>
          <w:rFonts w:ascii="Times New Roman" w:hAnsi="Times New Roman" w:cs="Times New Roman"/>
          <w:sz w:val="24"/>
          <w:szCs w:val="24"/>
          <w:lang w:val="en-GB"/>
        </w:rPr>
        <w:t xml:space="preserve">100 </w:t>
      </w:r>
      <w:proofErr w:type="spellStart"/>
      <w:r w:rsidRPr="00E722C7">
        <w:rPr>
          <w:rFonts w:ascii="Times New Roman" w:hAnsi="Times New Roman" w:cs="Times New Roman"/>
          <w:sz w:val="24"/>
          <w:szCs w:val="24"/>
          <w:lang w:val="en-GB"/>
        </w:rPr>
        <w:t>milionë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lekë</w:t>
      </w:r>
      <w:proofErr w:type="spellEnd"/>
      <w:r w:rsidRPr="00E722C7">
        <w:rPr>
          <w:rFonts w:ascii="Times New Roman" w:hAnsi="Times New Roman" w:cs="Times New Roman"/>
          <w:sz w:val="24"/>
          <w:szCs w:val="24"/>
          <w:lang w:val="en-GB"/>
        </w:rPr>
        <w:t>.</w:t>
      </w:r>
    </w:p>
    <w:p w14:paraId="3B449A4C" w14:textId="77777777" w:rsidR="00E722C7" w:rsidRPr="00E722C7" w:rsidRDefault="00E722C7" w:rsidP="004C345D">
      <w:pPr>
        <w:pStyle w:val="HTMLPreformatted"/>
        <w:tabs>
          <w:tab w:val="left" w:pos="8520"/>
        </w:tabs>
        <w:spacing w:line="276" w:lineRule="auto"/>
        <w:ind w:left="720"/>
        <w:jc w:val="both"/>
        <w:rPr>
          <w:rFonts w:ascii="Times New Roman" w:hAnsi="Times New Roman" w:cs="Times New Roman"/>
          <w:sz w:val="24"/>
          <w:szCs w:val="24"/>
        </w:rPr>
      </w:pPr>
    </w:p>
    <w:p w14:paraId="1FB8F0D6" w14:textId="27C98B31" w:rsidR="002E6A8D" w:rsidRDefault="00174B56" w:rsidP="00D00608">
      <w:pPr>
        <w:pStyle w:val="HTMLPreformatted"/>
        <w:numPr>
          <w:ilvl w:val="0"/>
          <w:numId w:val="45"/>
        </w:numPr>
        <w:tabs>
          <w:tab w:val="left" w:pos="8520"/>
        </w:tabs>
        <w:spacing w:line="276" w:lineRule="auto"/>
        <w:jc w:val="both"/>
        <w:rPr>
          <w:rFonts w:ascii="Times New Roman" w:hAnsi="Times New Roman" w:cs="Times New Roman"/>
          <w:sz w:val="24"/>
          <w:szCs w:val="24"/>
          <w:lang w:val="en-GB"/>
        </w:rPr>
      </w:pPr>
      <w:proofErr w:type="spellStart"/>
      <w:r w:rsidRPr="2EF32156">
        <w:rPr>
          <w:rFonts w:ascii="Times New Roman" w:hAnsi="Times New Roman" w:cs="Times New Roman"/>
          <w:sz w:val="24"/>
          <w:szCs w:val="24"/>
          <w:lang w:val="en-GB"/>
        </w:rPr>
        <w:t>Grupi</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b/>
          <w:bCs/>
          <w:sz w:val="24"/>
          <w:szCs w:val="24"/>
          <w:lang w:val="en-GB"/>
        </w:rPr>
        <w:t>i</w:t>
      </w:r>
      <w:proofErr w:type="spellEnd"/>
      <w:r w:rsidRPr="2EF32156">
        <w:rPr>
          <w:rFonts w:ascii="Times New Roman" w:hAnsi="Times New Roman" w:cs="Times New Roman"/>
          <w:b/>
          <w:bCs/>
          <w:sz w:val="24"/>
          <w:szCs w:val="24"/>
          <w:lang w:val="en-GB"/>
        </w:rPr>
        <w:t xml:space="preserve"> </w:t>
      </w:r>
      <w:proofErr w:type="spellStart"/>
      <w:r w:rsidRPr="2EF32156">
        <w:rPr>
          <w:rFonts w:ascii="Times New Roman" w:hAnsi="Times New Roman" w:cs="Times New Roman"/>
          <w:b/>
          <w:bCs/>
          <w:sz w:val="24"/>
          <w:szCs w:val="24"/>
          <w:lang w:val="en-GB"/>
        </w:rPr>
        <w:t>karburanteve</w:t>
      </w:r>
      <w:proofErr w:type="spellEnd"/>
      <w:r w:rsidR="0013146D" w:rsidRPr="2EF32156">
        <w:rPr>
          <w:rFonts w:ascii="Times New Roman" w:hAnsi="Times New Roman" w:cs="Times New Roman"/>
          <w:sz w:val="24"/>
          <w:szCs w:val="24"/>
          <w:lang w:val="en-GB"/>
        </w:rPr>
        <w:t xml:space="preserve"> </w:t>
      </w:r>
      <w:proofErr w:type="spellStart"/>
      <w:r w:rsidR="0013146D" w:rsidRPr="2EF32156">
        <w:rPr>
          <w:rFonts w:ascii="Times New Roman" w:hAnsi="Times New Roman" w:cs="Times New Roman"/>
          <w:b/>
          <w:bCs/>
          <w:sz w:val="24"/>
          <w:szCs w:val="24"/>
          <w:lang w:val="en-GB"/>
        </w:rPr>
        <w:t>për</w:t>
      </w:r>
      <w:proofErr w:type="spellEnd"/>
      <w:r w:rsidR="0013146D" w:rsidRPr="2EF32156">
        <w:rPr>
          <w:rFonts w:ascii="Times New Roman" w:hAnsi="Times New Roman" w:cs="Times New Roman"/>
          <w:b/>
          <w:bCs/>
          <w:sz w:val="24"/>
          <w:szCs w:val="24"/>
          <w:lang w:val="en-GB"/>
        </w:rPr>
        <w:t xml:space="preserve"> </w:t>
      </w:r>
      <w:proofErr w:type="spellStart"/>
      <w:r w:rsidR="0013146D" w:rsidRPr="2EF32156">
        <w:rPr>
          <w:rFonts w:ascii="Times New Roman" w:hAnsi="Times New Roman" w:cs="Times New Roman"/>
          <w:b/>
          <w:bCs/>
          <w:sz w:val="24"/>
          <w:szCs w:val="24"/>
          <w:lang w:val="en-GB"/>
        </w:rPr>
        <w:t>vitin</w:t>
      </w:r>
      <w:proofErr w:type="spellEnd"/>
      <w:r w:rsidR="0013146D" w:rsidRPr="2EF32156">
        <w:rPr>
          <w:rFonts w:ascii="Times New Roman" w:hAnsi="Times New Roman" w:cs="Times New Roman"/>
          <w:b/>
          <w:bCs/>
          <w:sz w:val="24"/>
          <w:szCs w:val="24"/>
          <w:lang w:val="en-GB"/>
        </w:rPr>
        <w:t xml:space="preserve"> 2023</w:t>
      </w:r>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përbën</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rreth</w:t>
      </w:r>
      <w:proofErr w:type="spellEnd"/>
      <w:r w:rsidRPr="2EF32156">
        <w:rPr>
          <w:rFonts w:ascii="Times New Roman" w:hAnsi="Times New Roman" w:cs="Times New Roman"/>
          <w:sz w:val="24"/>
          <w:szCs w:val="24"/>
          <w:lang w:val="en-GB"/>
        </w:rPr>
        <w:t xml:space="preserve"> 36% </w:t>
      </w:r>
      <w:proofErr w:type="spellStart"/>
      <w:r w:rsidRPr="2EF32156">
        <w:rPr>
          <w:rFonts w:ascii="Times New Roman" w:hAnsi="Times New Roman" w:cs="Times New Roman"/>
          <w:sz w:val="24"/>
          <w:szCs w:val="24"/>
          <w:lang w:val="en-GB"/>
        </w:rPr>
        <w:t>të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totalit</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të</w:t>
      </w:r>
      <w:proofErr w:type="spellEnd"/>
      <w:r w:rsidRPr="2EF32156">
        <w:rPr>
          <w:rFonts w:ascii="Times New Roman" w:hAnsi="Times New Roman" w:cs="Times New Roman"/>
          <w:sz w:val="24"/>
          <w:szCs w:val="24"/>
          <w:lang w:val="en-GB"/>
        </w:rPr>
        <w:t xml:space="preserve"> SHT </w:t>
      </w:r>
      <w:proofErr w:type="spellStart"/>
      <w:r w:rsidRPr="2EF32156">
        <w:rPr>
          <w:rFonts w:ascii="Times New Roman" w:hAnsi="Times New Roman" w:cs="Times New Roman"/>
          <w:sz w:val="24"/>
          <w:szCs w:val="24"/>
          <w:lang w:val="en-GB"/>
        </w:rPr>
        <w:t>nga</w:t>
      </w:r>
      <w:proofErr w:type="spellEnd"/>
      <w:r w:rsidRPr="2EF32156">
        <w:rPr>
          <w:rFonts w:ascii="Times New Roman" w:hAnsi="Times New Roman" w:cs="Times New Roman"/>
          <w:sz w:val="24"/>
          <w:szCs w:val="24"/>
          <w:lang w:val="en-GB"/>
        </w:rPr>
        <w:t xml:space="preserve"> akciza </w:t>
      </w:r>
      <w:proofErr w:type="spellStart"/>
      <w:r w:rsidRPr="2EF32156">
        <w:rPr>
          <w:rFonts w:ascii="Times New Roman" w:hAnsi="Times New Roman" w:cs="Times New Roman"/>
          <w:sz w:val="24"/>
          <w:szCs w:val="24"/>
          <w:lang w:val="en-GB"/>
        </w:rPr>
        <w:t>dhe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është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rritur</w:t>
      </w:r>
      <w:proofErr w:type="spellEnd"/>
      <w:r w:rsidRPr="2EF32156">
        <w:rPr>
          <w:rFonts w:ascii="Times New Roman" w:hAnsi="Times New Roman" w:cs="Times New Roman"/>
          <w:sz w:val="24"/>
          <w:szCs w:val="24"/>
          <w:lang w:val="en-GB"/>
        </w:rPr>
        <w:t xml:space="preserve"> me 13 % </w:t>
      </w:r>
      <w:proofErr w:type="spellStart"/>
      <w:r w:rsidRPr="2EF32156">
        <w:rPr>
          <w:rFonts w:ascii="Times New Roman" w:hAnsi="Times New Roman" w:cs="Times New Roman"/>
          <w:sz w:val="24"/>
          <w:szCs w:val="24"/>
          <w:lang w:val="en-GB"/>
        </w:rPr>
        <w:t>krahasuar</w:t>
      </w:r>
      <w:proofErr w:type="spellEnd"/>
      <w:r w:rsidRPr="2EF32156">
        <w:rPr>
          <w:rFonts w:ascii="Times New Roman" w:hAnsi="Times New Roman" w:cs="Times New Roman"/>
          <w:sz w:val="24"/>
          <w:szCs w:val="24"/>
          <w:lang w:val="en-GB"/>
        </w:rPr>
        <w:t xml:space="preserve"> me </w:t>
      </w:r>
      <w:proofErr w:type="spellStart"/>
      <w:r w:rsidRPr="2EF32156">
        <w:rPr>
          <w:rFonts w:ascii="Times New Roman" w:hAnsi="Times New Roman" w:cs="Times New Roman"/>
          <w:sz w:val="24"/>
          <w:szCs w:val="24"/>
          <w:lang w:val="en-GB"/>
        </w:rPr>
        <w:t>vitin</w:t>
      </w:r>
      <w:proofErr w:type="spellEnd"/>
      <w:r w:rsidRPr="2EF32156">
        <w:rPr>
          <w:rFonts w:ascii="Times New Roman" w:hAnsi="Times New Roman" w:cs="Times New Roman"/>
          <w:sz w:val="24"/>
          <w:szCs w:val="24"/>
          <w:lang w:val="en-GB"/>
        </w:rPr>
        <w:t xml:space="preserve"> 2022. Nafta </w:t>
      </w:r>
      <w:proofErr w:type="spellStart"/>
      <w:r w:rsidRPr="2EF32156">
        <w:rPr>
          <w:rFonts w:ascii="Times New Roman" w:hAnsi="Times New Roman" w:cs="Times New Roman"/>
          <w:sz w:val="24"/>
          <w:szCs w:val="24"/>
          <w:lang w:val="en-GB"/>
        </w:rPr>
        <w:t>për</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përdorim</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në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aktivitetin</w:t>
      </w:r>
      <w:proofErr w:type="spellEnd"/>
      <w:r w:rsidRPr="2EF32156">
        <w:rPr>
          <w:rFonts w:ascii="Times New Roman" w:hAnsi="Times New Roman" w:cs="Times New Roman"/>
          <w:sz w:val="24"/>
          <w:szCs w:val="24"/>
          <w:lang w:val="en-GB"/>
        </w:rPr>
        <w:t xml:space="preserve"> e </w:t>
      </w:r>
      <w:proofErr w:type="spellStart"/>
      <w:r w:rsidRPr="2EF32156">
        <w:rPr>
          <w:rFonts w:ascii="Times New Roman" w:hAnsi="Times New Roman" w:cs="Times New Roman"/>
          <w:sz w:val="24"/>
          <w:szCs w:val="24"/>
          <w:lang w:val="en-GB"/>
        </w:rPr>
        <w:t>peshkimit</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zë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rreth</w:t>
      </w:r>
      <w:proofErr w:type="spellEnd"/>
      <w:r w:rsidRPr="2EF32156">
        <w:rPr>
          <w:rFonts w:ascii="Times New Roman" w:hAnsi="Times New Roman" w:cs="Times New Roman"/>
          <w:sz w:val="24"/>
          <w:szCs w:val="24"/>
          <w:lang w:val="en-GB"/>
        </w:rPr>
        <w:t xml:space="preserve"> 75% </w:t>
      </w:r>
      <w:proofErr w:type="spellStart"/>
      <w:r w:rsidRPr="2EF32156">
        <w:rPr>
          <w:rFonts w:ascii="Times New Roman" w:hAnsi="Times New Roman" w:cs="Times New Roman"/>
          <w:sz w:val="24"/>
          <w:szCs w:val="24"/>
          <w:lang w:val="en-GB"/>
        </w:rPr>
        <w:t>të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shpenzimeve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brenda</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kësaj</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kategorie</w:t>
      </w:r>
      <w:proofErr w:type="spellEnd"/>
      <w:r w:rsidRPr="2EF32156">
        <w:rPr>
          <w:rFonts w:ascii="Times New Roman" w:hAnsi="Times New Roman" w:cs="Times New Roman"/>
          <w:sz w:val="24"/>
          <w:szCs w:val="24"/>
          <w:lang w:val="en-GB"/>
        </w:rPr>
        <w:t>.</w:t>
      </w:r>
    </w:p>
    <w:p w14:paraId="4E3FE76F" w14:textId="6D217D92" w:rsidR="0013146D" w:rsidRPr="002E6A8D" w:rsidRDefault="0013146D" w:rsidP="2EF32156">
      <w:pPr>
        <w:pStyle w:val="HTMLPreformatted"/>
        <w:tabs>
          <w:tab w:val="left" w:pos="8520"/>
        </w:tabs>
        <w:spacing w:line="276" w:lineRule="auto"/>
        <w:ind w:left="720"/>
        <w:jc w:val="both"/>
        <w:rPr>
          <w:rFonts w:ascii="Times New Roman" w:hAnsi="Times New Roman" w:cs="Times New Roman"/>
          <w:sz w:val="24"/>
          <w:szCs w:val="24"/>
          <w:lang w:val="en-GB"/>
        </w:rPr>
      </w:pPr>
      <w:proofErr w:type="spellStart"/>
      <w:r w:rsidRPr="2EF32156">
        <w:rPr>
          <w:rFonts w:ascii="Times New Roman" w:hAnsi="Times New Roman" w:cs="Times New Roman"/>
          <w:b/>
          <w:bCs/>
          <w:sz w:val="24"/>
          <w:szCs w:val="24"/>
          <w:lang w:val="en-GB"/>
        </w:rPr>
        <w:t>Për</w:t>
      </w:r>
      <w:proofErr w:type="spellEnd"/>
      <w:r w:rsidRPr="2EF32156">
        <w:rPr>
          <w:rFonts w:ascii="Times New Roman" w:hAnsi="Times New Roman" w:cs="Times New Roman"/>
          <w:b/>
          <w:bCs/>
          <w:sz w:val="24"/>
          <w:szCs w:val="24"/>
          <w:lang w:val="en-GB"/>
        </w:rPr>
        <w:t xml:space="preserve"> </w:t>
      </w:r>
      <w:proofErr w:type="spellStart"/>
      <w:r w:rsidRPr="2EF32156">
        <w:rPr>
          <w:rFonts w:ascii="Times New Roman" w:hAnsi="Times New Roman" w:cs="Times New Roman"/>
          <w:b/>
          <w:bCs/>
          <w:sz w:val="24"/>
          <w:szCs w:val="24"/>
          <w:lang w:val="en-GB"/>
        </w:rPr>
        <w:t>vitin</w:t>
      </w:r>
      <w:proofErr w:type="spellEnd"/>
      <w:r w:rsidRPr="2EF32156">
        <w:rPr>
          <w:rFonts w:ascii="Times New Roman" w:hAnsi="Times New Roman" w:cs="Times New Roman"/>
          <w:b/>
          <w:bCs/>
          <w:sz w:val="24"/>
          <w:szCs w:val="24"/>
          <w:lang w:val="en-GB"/>
        </w:rPr>
        <w:t xml:space="preserve"> 2024</w:t>
      </w:r>
      <w:r w:rsidRPr="2EF32156">
        <w:rPr>
          <w:rFonts w:ascii="Times New Roman" w:hAnsi="Times New Roman" w:cs="Times New Roman"/>
          <w:sz w:val="24"/>
          <w:szCs w:val="24"/>
          <w:lang w:val="en-GB"/>
        </w:rPr>
        <w:t xml:space="preserve"> SHT </w:t>
      </w:r>
      <w:proofErr w:type="spellStart"/>
      <w:r w:rsidRPr="2EF32156">
        <w:rPr>
          <w:rFonts w:ascii="Times New Roman" w:hAnsi="Times New Roman" w:cs="Times New Roman"/>
          <w:sz w:val="24"/>
          <w:szCs w:val="24"/>
          <w:lang w:val="en-GB"/>
        </w:rPr>
        <w:t>nga</w:t>
      </w:r>
      <w:proofErr w:type="spellEnd"/>
      <w:r w:rsidRPr="2EF32156">
        <w:rPr>
          <w:rFonts w:ascii="Times New Roman" w:hAnsi="Times New Roman" w:cs="Times New Roman"/>
          <w:sz w:val="24"/>
          <w:szCs w:val="24"/>
          <w:lang w:val="en-GB"/>
        </w:rPr>
        <w:t xml:space="preserve"> </w:t>
      </w:r>
      <w:proofErr w:type="spellStart"/>
      <w:r w:rsidR="001D798B" w:rsidRPr="2EF32156">
        <w:rPr>
          <w:rFonts w:ascii="Times New Roman" w:hAnsi="Times New Roman" w:cs="Times New Roman"/>
          <w:sz w:val="24"/>
          <w:szCs w:val="24"/>
          <w:lang w:val="en-GB"/>
        </w:rPr>
        <w:t>karburantet</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vijojnë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të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mbeten</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të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njëjta</w:t>
      </w:r>
      <w:proofErr w:type="spellEnd"/>
      <w:r w:rsidRPr="2EF32156">
        <w:rPr>
          <w:rFonts w:ascii="Times New Roman" w:hAnsi="Times New Roman" w:cs="Times New Roman"/>
          <w:sz w:val="24"/>
          <w:szCs w:val="24"/>
          <w:lang w:val="en-GB"/>
        </w:rPr>
        <w:t xml:space="preserve"> me </w:t>
      </w:r>
      <w:proofErr w:type="spellStart"/>
      <w:r w:rsidRPr="2EF32156">
        <w:rPr>
          <w:rFonts w:ascii="Times New Roman" w:hAnsi="Times New Roman" w:cs="Times New Roman"/>
          <w:sz w:val="24"/>
          <w:szCs w:val="24"/>
          <w:lang w:val="en-GB"/>
        </w:rPr>
        <w:t>vitin</w:t>
      </w:r>
      <w:proofErr w:type="spellEnd"/>
      <w:r w:rsidRPr="2EF32156">
        <w:rPr>
          <w:rFonts w:ascii="Times New Roman" w:hAnsi="Times New Roman" w:cs="Times New Roman"/>
          <w:sz w:val="24"/>
          <w:szCs w:val="24"/>
          <w:lang w:val="en-GB"/>
        </w:rPr>
        <w:t xml:space="preserve"> 2023, me </w:t>
      </w:r>
      <w:proofErr w:type="spellStart"/>
      <w:r w:rsidRPr="2EF32156">
        <w:rPr>
          <w:rFonts w:ascii="Times New Roman" w:hAnsi="Times New Roman" w:cs="Times New Roman"/>
          <w:sz w:val="24"/>
          <w:szCs w:val="24"/>
          <w:lang w:val="en-GB"/>
        </w:rPr>
        <w:t>një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rënie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të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lehtë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prej</w:t>
      </w:r>
      <w:proofErr w:type="spellEnd"/>
      <w:r w:rsidRPr="2EF32156">
        <w:rPr>
          <w:rFonts w:ascii="Times New Roman" w:hAnsi="Times New Roman" w:cs="Times New Roman"/>
          <w:sz w:val="24"/>
          <w:szCs w:val="24"/>
          <w:lang w:val="en-GB"/>
        </w:rPr>
        <w:t xml:space="preserve"> – 2 %, </w:t>
      </w:r>
      <w:proofErr w:type="spellStart"/>
      <w:r w:rsidRPr="2EF32156">
        <w:rPr>
          <w:rFonts w:ascii="Times New Roman" w:hAnsi="Times New Roman" w:cs="Times New Roman"/>
          <w:sz w:val="24"/>
          <w:szCs w:val="24"/>
          <w:lang w:val="en-GB"/>
        </w:rPr>
        <w:t>ose</w:t>
      </w:r>
      <w:proofErr w:type="spellEnd"/>
      <w:r w:rsidRPr="2EF32156">
        <w:rPr>
          <w:rFonts w:ascii="Times New Roman" w:hAnsi="Times New Roman" w:cs="Times New Roman"/>
          <w:sz w:val="24"/>
          <w:szCs w:val="24"/>
          <w:lang w:val="en-GB"/>
        </w:rPr>
        <w:t xml:space="preserve"> me -7 </w:t>
      </w:r>
      <w:proofErr w:type="spellStart"/>
      <w:r w:rsidRPr="2EF32156">
        <w:rPr>
          <w:rFonts w:ascii="Times New Roman" w:hAnsi="Times New Roman" w:cs="Times New Roman"/>
          <w:sz w:val="24"/>
          <w:szCs w:val="24"/>
          <w:lang w:val="en-GB"/>
        </w:rPr>
        <w:t>milionë</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lekësh</w:t>
      </w:r>
      <w:proofErr w:type="spellEnd"/>
      <w:r w:rsidRPr="2EF32156">
        <w:rPr>
          <w:rFonts w:ascii="Times New Roman" w:hAnsi="Times New Roman" w:cs="Times New Roman"/>
          <w:sz w:val="24"/>
          <w:szCs w:val="24"/>
          <w:lang w:val="en-GB"/>
        </w:rPr>
        <w:t xml:space="preserve">. </w:t>
      </w:r>
    </w:p>
    <w:p w14:paraId="0019B5FF" w14:textId="77777777" w:rsidR="00174B56" w:rsidRPr="009A1B6F" w:rsidRDefault="00174B56" w:rsidP="004C345D">
      <w:pPr>
        <w:pStyle w:val="HTMLPreformatted"/>
        <w:tabs>
          <w:tab w:val="left" w:pos="8520"/>
        </w:tabs>
        <w:spacing w:line="276" w:lineRule="auto"/>
        <w:jc w:val="both"/>
        <w:rPr>
          <w:rFonts w:ascii="Times New Roman" w:hAnsi="Times New Roman" w:cs="Times New Roman"/>
          <w:sz w:val="24"/>
          <w:szCs w:val="24"/>
        </w:rPr>
      </w:pPr>
    </w:p>
    <w:p w14:paraId="4E349C82" w14:textId="77777777" w:rsidR="00E722C7" w:rsidRPr="00E722C7" w:rsidRDefault="00E722C7" w:rsidP="00D00608">
      <w:pPr>
        <w:pStyle w:val="HTMLPreformatted"/>
        <w:numPr>
          <w:ilvl w:val="0"/>
          <w:numId w:val="45"/>
        </w:numPr>
        <w:tabs>
          <w:tab w:val="left" w:pos="8520"/>
        </w:tabs>
        <w:spacing w:line="276" w:lineRule="auto"/>
        <w:jc w:val="both"/>
        <w:rPr>
          <w:rFonts w:ascii="Times New Roman" w:hAnsi="Times New Roman" w:cs="Times New Roman"/>
          <w:sz w:val="24"/>
          <w:szCs w:val="24"/>
        </w:rPr>
      </w:pPr>
      <w:proofErr w:type="spellStart"/>
      <w:r w:rsidRPr="00E722C7">
        <w:rPr>
          <w:rFonts w:ascii="Times New Roman" w:hAnsi="Times New Roman" w:cs="Times New Roman"/>
          <w:b/>
          <w:bCs/>
          <w:sz w:val="24"/>
          <w:szCs w:val="24"/>
          <w:lang w:val="en-GB"/>
        </w:rPr>
        <w:t>Në</w:t>
      </w:r>
      <w:proofErr w:type="spellEnd"/>
      <w:r w:rsidRPr="00E722C7">
        <w:rPr>
          <w:rFonts w:ascii="Times New Roman" w:hAnsi="Times New Roman" w:cs="Times New Roman"/>
          <w:b/>
          <w:bCs/>
          <w:sz w:val="24"/>
          <w:szCs w:val="24"/>
          <w:lang w:val="en-GB"/>
        </w:rPr>
        <w:t xml:space="preserve"> </w:t>
      </w:r>
      <w:proofErr w:type="spellStart"/>
      <w:r w:rsidRPr="00E722C7">
        <w:rPr>
          <w:rFonts w:ascii="Times New Roman" w:hAnsi="Times New Roman" w:cs="Times New Roman"/>
          <w:b/>
          <w:bCs/>
          <w:sz w:val="24"/>
          <w:szCs w:val="24"/>
          <w:lang w:val="en-GB"/>
        </w:rPr>
        <w:t>vitin</w:t>
      </w:r>
      <w:proofErr w:type="spellEnd"/>
      <w:r w:rsidRPr="00E722C7">
        <w:rPr>
          <w:rFonts w:ascii="Times New Roman" w:hAnsi="Times New Roman" w:cs="Times New Roman"/>
          <w:b/>
          <w:bCs/>
          <w:sz w:val="24"/>
          <w:szCs w:val="24"/>
          <w:lang w:val="en-GB"/>
        </w:rPr>
        <w:t xml:space="preserve"> 2023,</w:t>
      </w:r>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krahasuar</w:t>
      </w:r>
      <w:proofErr w:type="spellEnd"/>
      <w:r w:rsidRPr="00E722C7">
        <w:rPr>
          <w:rFonts w:ascii="Times New Roman" w:hAnsi="Times New Roman" w:cs="Times New Roman"/>
          <w:sz w:val="24"/>
          <w:szCs w:val="24"/>
          <w:lang w:val="en-GB"/>
        </w:rPr>
        <w:t xml:space="preserve"> me </w:t>
      </w:r>
      <w:proofErr w:type="spellStart"/>
      <w:r w:rsidRPr="00E722C7">
        <w:rPr>
          <w:rFonts w:ascii="Times New Roman" w:hAnsi="Times New Roman" w:cs="Times New Roman"/>
          <w:sz w:val="24"/>
          <w:szCs w:val="24"/>
          <w:lang w:val="en-GB"/>
        </w:rPr>
        <w:t>vitin</w:t>
      </w:r>
      <w:proofErr w:type="spellEnd"/>
      <w:r w:rsidRPr="00E722C7">
        <w:rPr>
          <w:rFonts w:ascii="Times New Roman" w:hAnsi="Times New Roman" w:cs="Times New Roman"/>
          <w:sz w:val="24"/>
          <w:szCs w:val="24"/>
          <w:lang w:val="en-GB"/>
        </w:rPr>
        <w:t xml:space="preserve"> 2022, </w:t>
      </w:r>
      <w:proofErr w:type="spellStart"/>
      <w:r w:rsidRPr="00E722C7">
        <w:rPr>
          <w:rFonts w:ascii="Times New Roman" w:hAnsi="Times New Roman" w:cs="Times New Roman"/>
          <w:sz w:val="24"/>
          <w:szCs w:val="24"/>
          <w:lang w:val="en-GB"/>
        </w:rPr>
        <w:t>është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vërejtur</w:t>
      </w:r>
      <w:proofErr w:type="spellEnd"/>
      <w:r w:rsidRPr="00E722C7">
        <w:rPr>
          <w:rFonts w:ascii="Times New Roman" w:hAnsi="Times New Roman" w:cs="Times New Roman"/>
          <w:sz w:val="24"/>
          <w:szCs w:val="24"/>
          <w:lang w:val="en-GB"/>
        </w:rPr>
        <w:t xml:space="preserve"> </w:t>
      </w:r>
      <w:proofErr w:type="spellStart"/>
      <w:r w:rsidRPr="001D798B">
        <w:rPr>
          <w:rFonts w:ascii="Times New Roman" w:hAnsi="Times New Roman" w:cs="Times New Roman"/>
          <w:color w:val="auto"/>
          <w:sz w:val="24"/>
          <w:szCs w:val="24"/>
          <w:lang w:val="en-GB"/>
        </w:rPr>
        <w:t>një</w:t>
      </w:r>
      <w:proofErr w:type="spellEnd"/>
      <w:r w:rsidRPr="001D798B">
        <w:rPr>
          <w:rFonts w:ascii="Times New Roman" w:hAnsi="Times New Roman" w:cs="Times New Roman"/>
          <w:color w:val="auto"/>
          <w:sz w:val="24"/>
          <w:szCs w:val="24"/>
          <w:lang w:val="en-GB"/>
        </w:rPr>
        <w:t xml:space="preserve"> </w:t>
      </w:r>
      <w:proofErr w:type="spellStart"/>
      <w:r w:rsidRPr="001D798B">
        <w:rPr>
          <w:rFonts w:ascii="Times New Roman" w:hAnsi="Times New Roman" w:cs="Times New Roman"/>
          <w:color w:val="auto"/>
          <w:sz w:val="24"/>
          <w:szCs w:val="24"/>
          <w:lang w:val="en-GB"/>
        </w:rPr>
        <w:t>rritje</w:t>
      </w:r>
      <w:proofErr w:type="spellEnd"/>
      <w:r w:rsidRPr="001D798B">
        <w:rPr>
          <w:rFonts w:ascii="Times New Roman" w:hAnsi="Times New Roman" w:cs="Times New Roman"/>
          <w:color w:val="auto"/>
          <w:sz w:val="24"/>
          <w:szCs w:val="24"/>
          <w:lang w:val="en-GB"/>
        </w:rPr>
        <w:t xml:space="preserve"> e </w:t>
      </w:r>
      <w:proofErr w:type="spellStart"/>
      <w:r w:rsidRPr="001D798B">
        <w:rPr>
          <w:rFonts w:ascii="Times New Roman" w:hAnsi="Times New Roman" w:cs="Times New Roman"/>
          <w:color w:val="auto"/>
          <w:sz w:val="24"/>
          <w:szCs w:val="24"/>
          <w:lang w:val="en-GB"/>
        </w:rPr>
        <w:t>ndjeshme</w:t>
      </w:r>
      <w:proofErr w:type="spellEnd"/>
      <w:r w:rsidRPr="001D798B">
        <w:rPr>
          <w:rFonts w:ascii="Times New Roman" w:hAnsi="Times New Roman" w:cs="Times New Roman"/>
          <w:color w:val="auto"/>
          <w:sz w:val="24"/>
          <w:szCs w:val="24"/>
          <w:lang w:val="en-GB"/>
        </w:rPr>
        <w:t xml:space="preserve"> </w:t>
      </w:r>
      <w:r w:rsidRPr="00E722C7">
        <w:rPr>
          <w:rFonts w:ascii="Times New Roman" w:hAnsi="Times New Roman" w:cs="Times New Roman"/>
          <w:sz w:val="24"/>
          <w:szCs w:val="24"/>
          <w:lang w:val="en-GB"/>
        </w:rPr>
        <w:t xml:space="preserve">e </w:t>
      </w:r>
      <w:proofErr w:type="spellStart"/>
      <w:r w:rsidRPr="00E722C7">
        <w:rPr>
          <w:rFonts w:ascii="Times New Roman" w:hAnsi="Times New Roman" w:cs="Times New Roman"/>
          <w:sz w:val="24"/>
          <w:szCs w:val="24"/>
          <w:lang w:val="en-GB"/>
        </w:rPr>
        <w:t>shpenzimeve</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tatimore</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në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kategorinë</w:t>
      </w:r>
      <w:proofErr w:type="spellEnd"/>
      <w:r w:rsidRPr="00E722C7">
        <w:rPr>
          <w:rFonts w:ascii="Times New Roman" w:hAnsi="Times New Roman" w:cs="Times New Roman"/>
          <w:sz w:val="24"/>
          <w:szCs w:val="24"/>
          <w:lang w:val="en-GB"/>
        </w:rPr>
        <w:t xml:space="preserve"> e </w:t>
      </w:r>
      <w:proofErr w:type="spellStart"/>
      <w:r w:rsidRPr="00E722C7">
        <w:rPr>
          <w:rFonts w:ascii="Times New Roman" w:hAnsi="Times New Roman" w:cs="Times New Roman"/>
          <w:sz w:val="24"/>
          <w:szCs w:val="24"/>
          <w:lang w:val="en-GB"/>
        </w:rPr>
        <w:t>duhanit</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dhe</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cigareve</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të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cilat</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përfaqësojnë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rreth</w:t>
      </w:r>
      <w:proofErr w:type="spellEnd"/>
      <w:r w:rsidRPr="00E722C7">
        <w:rPr>
          <w:rFonts w:ascii="Times New Roman" w:hAnsi="Times New Roman" w:cs="Times New Roman"/>
          <w:sz w:val="24"/>
          <w:szCs w:val="24"/>
          <w:lang w:val="en-GB"/>
        </w:rPr>
        <w:t xml:space="preserve"> 16% </w:t>
      </w:r>
      <w:proofErr w:type="spellStart"/>
      <w:r w:rsidRPr="00E722C7">
        <w:rPr>
          <w:rFonts w:ascii="Times New Roman" w:hAnsi="Times New Roman" w:cs="Times New Roman"/>
          <w:sz w:val="24"/>
          <w:szCs w:val="24"/>
          <w:lang w:val="en-GB"/>
        </w:rPr>
        <w:t>të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totalit</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të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shpenzimeve</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nga</w:t>
      </w:r>
      <w:proofErr w:type="spellEnd"/>
      <w:r w:rsidRPr="00E722C7">
        <w:rPr>
          <w:rFonts w:ascii="Times New Roman" w:hAnsi="Times New Roman" w:cs="Times New Roman"/>
          <w:sz w:val="24"/>
          <w:szCs w:val="24"/>
          <w:lang w:val="en-GB"/>
        </w:rPr>
        <w:t xml:space="preserve"> akciza. Brenda </w:t>
      </w:r>
      <w:proofErr w:type="spellStart"/>
      <w:r w:rsidRPr="00E722C7">
        <w:rPr>
          <w:rFonts w:ascii="Times New Roman" w:hAnsi="Times New Roman" w:cs="Times New Roman"/>
          <w:sz w:val="24"/>
          <w:szCs w:val="24"/>
          <w:lang w:val="en-GB"/>
        </w:rPr>
        <w:t>kësaj</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kategorie</w:t>
      </w:r>
      <w:proofErr w:type="spellEnd"/>
      <w:r w:rsidRPr="00E722C7">
        <w:rPr>
          <w:rFonts w:ascii="Times New Roman" w:hAnsi="Times New Roman" w:cs="Times New Roman"/>
          <w:sz w:val="24"/>
          <w:szCs w:val="24"/>
          <w:lang w:val="en-GB"/>
        </w:rPr>
        <w:t xml:space="preserve">, </w:t>
      </w:r>
      <w:proofErr w:type="spellStart"/>
      <w:r w:rsidRPr="001D798B">
        <w:rPr>
          <w:rFonts w:ascii="Times New Roman" w:hAnsi="Times New Roman" w:cs="Times New Roman"/>
          <w:b/>
          <w:bCs/>
          <w:sz w:val="24"/>
          <w:szCs w:val="24"/>
          <w:lang w:val="en-GB"/>
        </w:rPr>
        <w:t>duhani</w:t>
      </w:r>
      <w:proofErr w:type="spellEnd"/>
      <w:r w:rsidRPr="001D798B">
        <w:rPr>
          <w:rFonts w:ascii="Times New Roman" w:hAnsi="Times New Roman" w:cs="Times New Roman"/>
          <w:b/>
          <w:bCs/>
          <w:sz w:val="24"/>
          <w:szCs w:val="24"/>
          <w:lang w:val="en-GB"/>
        </w:rPr>
        <w:t xml:space="preserve"> </w:t>
      </w:r>
      <w:proofErr w:type="spellStart"/>
      <w:r w:rsidRPr="001D798B">
        <w:rPr>
          <w:rFonts w:ascii="Times New Roman" w:hAnsi="Times New Roman" w:cs="Times New Roman"/>
          <w:b/>
          <w:bCs/>
          <w:sz w:val="24"/>
          <w:szCs w:val="24"/>
          <w:lang w:val="en-GB"/>
        </w:rPr>
        <w:t>prodhim</w:t>
      </w:r>
      <w:proofErr w:type="spellEnd"/>
      <w:r w:rsidRPr="001D798B">
        <w:rPr>
          <w:rFonts w:ascii="Times New Roman" w:hAnsi="Times New Roman" w:cs="Times New Roman"/>
          <w:b/>
          <w:bCs/>
          <w:sz w:val="24"/>
          <w:szCs w:val="24"/>
          <w:lang w:val="en-GB"/>
        </w:rPr>
        <w:t xml:space="preserve"> </w:t>
      </w:r>
      <w:proofErr w:type="spellStart"/>
      <w:r w:rsidRPr="001D798B">
        <w:rPr>
          <w:rFonts w:ascii="Times New Roman" w:hAnsi="Times New Roman" w:cs="Times New Roman"/>
          <w:b/>
          <w:bCs/>
          <w:sz w:val="24"/>
          <w:szCs w:val="24"/>
          <w:lang w:val="en-GB"/>
        </w:rPr>
        <w:t>vendas</w:t>
      </w:r>
      <w:proofErr w:type="spellEnd"/>
      <w:r w:rsidRPr="001D798B">
        <w:rPr>
          <w:rFonts w:ascii="Times New Roman" w:hAnsi="Times New Roman" w:cs="Times New Roman"/>
          <w:b/>
          <w:bCs/>
          <w:sz w:val="24"/>
          <w:szCs w:val="24"/>
          <w:lang w:val="en-GB"/>
        </w:rPr>
        <w:t xml:space="preserve"> </w:t>
      </w:r>
      <w:proofErr w:type="spellStart"/>
      <w:r w:rsidRPr="001D798B">
        <w:rPr>
          <w:rFonts w:ascii="Times New Roman" w:hAnsi="Times New Roman" w:cs="Times New Roman"/>
          <w:b/>
          <w:bCs/>
          <w:sz w:val="24"/>
          <w:szCs w:val="24"/>
          <w:lang w:val="en-GB"/>
        </w:rPr>
        <w:t>kontribuon</w:t>
      </w:r>
      <w:proofErr w:type="spellEnd"/>
      <w:r w:rsidRPr="001D798B">
        <w:rPr>
          <w:rFonts w:ascii="Times New Roman" w:hAnsi="Times New Roman" w:cs="Times New Roman"/>
          <w:b/>
          <w:bCs/>
          <w:sz w:val="24"/>
          <w:szCs w:val="24"/>
          <w:lang w:val="en-GB"/>
        </w:rPr>
        <w:t xml:space="preserve"> me </w:t>
      </w:r>
      <w:proofErr w:type="spellStart"/>
      <w:r w:rsidRPr="001D798B">
        <w:rPr>
          <w:rFonts w:ascii="Times New Roman" w:hAnsi="Times New Roman" w:cs="Times New Roman"/>
          <w:b/>
          <w:bCs/>
          <w:sz w:val="24"/>
          <w:szCs w:val="24"/>
          <w:lang w:val="en-GB"/>
        </w:rPr>
        <w:t>rreth</w:t>
      </w:r>
      <w:proofErr w:type="spellEnd"/>
      <w:r w:rsidRPr="001D798B">
        <w:rPr>
          <w:rFonts w:ascii="Times New Roman" w:hAnsi="Times New Roman" w:cs="Times New Roman"/>
          <w:b/>
          <w:bCs/>
          <w:sz w:val="24"/>
          <w:szCs w:val="24"/>
          <w:lang w:val="en-GB"/>
        </w:rPr>
        <w:t xml:space="preserve"> 99% </w:t>
      </w:r>
      <w:proofErr w:type="spellStart"/>
      <w:r w:rsidRPr="001D798B">
        <w:rPr>
          <w:rFonts w:ascii="Times New Roman" w:hAnsi="Times New Roman" w:cs="Times New Roman"/>
          <w:b/>
          <w:bCs/>
          <w:sz w:val="24"/>
          <w:szCs w:val="24"/>
          <w:lang w:val="en-GB"/>
        </w:rPr>
        <w:t>të</w:t>
      </w:r>
      <w:proofErr w:type="spellEnd"/>
      <w:r w:rsidRPr="001D798B">
        <w:rPr>
          <w:rFonts w:ascii="Times New Roman" w:hAnsi="Times New Roman" w:cs="Times New Roman"/>
          <w:b/>
          <w:bCs/>
          <w:sz w:val="24"/>
          <w:szCs w:val="24"/>
          <w:lang w:val="en-GB"/>
        </w:rPr>
        <w:t xml:space="preserve"> </w:t>
      </w:r>
      <w:proofErr w:type="spellStart"/>
      <w:r w:rsidRPr="001D798B">
        <w:rPr>
          <w:rFonts w:ascii="Times New Roman" w:hAnsi="Times New Roman" w:cs="Times New Roman"/>
          <w:b/>
          <w:bCs/>
          <w:sz w:val="24"/>
          <w:szCs w:val="24"/>
          <w:lang w:val="en-GB"/>
        </w:rPr>
        <w:t>shpenzimeve</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si</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pasojë</w:t>
      </w:r>
      <w:proofErr w:type="spellEnd"/>
      <w:r w:rsidRPr="00E722C7">
        <w:rPr>
          <w:rFonts w:ascii="Times New Roman" w:hAnsi="Times New Roman" w:cs="Times New Roman"/>
          <w:sz w:val="24"/>
          <w:szCs w:val="24"/>
          <w:lang w:val="en-GB"/>
        </w:rPr>
        <w:t xml:space="preserve"> e </w:t>
      </w:r>
      <w:proofErr w:type="spellStart"/>
      <w:r w:rsidRPr="00E722C7">
        <w:rPr>
          <w:rFonts w:ascii="Times New Roman" w:hAnsi="Times New Roman" w:cs="Times New Roman"/>
          <w:sz w:val="24"/>
          <w:szCs w:val="24"/>
          <w:lang w:val="en-GB"/>
        </w:rPr>
        <w:t>aplikimit</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të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normës</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preferenciale</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prej</w:t>
      </w:r>
      <w:proofErr w:type="spellEnd"/>
      <w:r w:rsidRPr="00E722C7">
        <w:rPr>
          <w:rFonts w:ascii="Times New Roman" w:hAnsi="Times New Roman" w:cs="Times New Roman"/>
          <w:sz w:val="24"/>
          <w:szCs w:val="24"/>
          <w:lang w:val="en-GB"/>
        </w:rPr>
        <w:t xml:space="preserve"> 3,000 </w:t>
      </w:r>
      <w:proofErr w:type="spellStart"/>
      <w:r w:rsidRPr="00E722C7">
        <w:rPr>
          <w:rFonts w:ascii="Times New Roman" w:hAnsi="Times New Roman" w:cs="Times New Roman"/>
          <w:sz w:val="24"/>
          <w:szCs w:val="24"/>
          <w:lang w:val="en-GB"/>
        </w:rPr>
        <w:t>lekë</w:t>
      </w:r>
      <w:proofErr w:type="spellEnd"/>
      <w:r w:rsidRPr="00E722C7">
        <w:rPr>
          <w:rFonts w:ascii="Times New Roman" w:hAnsi="Times New Roman" w:cs="Times New Roman"/>
          <w:sz w:val="24"/>
          <w:szCs w:val="24"/>
          <w:lang w:val="en-GB"/>
        </w:rPr>
        <w:t xml:space="preserve">/kg, </w:t>
      </w:r>
      <w:proofErr w:type="spellStart"/>
      <w:r w:rsidRPr="00E722C7">
        <w:rPr>
          <w:rFonts w:ascii="Times New Roman" w:hAnsi="Times New Roman" w:cs="Times New Roman"/>
          <w:sz w:val="24"/>
          <w:szCs w:val="24"/>
          <w:lang w:val="en-GB"/>
        </w:rPr>
        <w:t>krahasuar</w:t>
      </w:r>
      <w:proofErr w:type="spellEnd"/>
      <w:r w:rsidRPr="00E722C7">
        <w:rPr>
          <w:rFonts w:ascii="Times New Roman" w:hAnsi="Times New Roman" w:cs="Times New Roman"/>
          <w:sz w:val="24"/>
          <w:szCs w:val="24"/>
          <w:lang w:val="en-GB"/>
        </w:rPr>
        <w:t xml:space="preserve"> me </w:t>
      </w:r>
      <w:proofErr w:type="spellStart"/>
      <w:r w:rsidRPr="00E722C7">
        <w:rPr>
          <w:rFonts w:ascii="Times New Roman" w:hAnsi="Times New Roman" w:cs="Times New Roman"/>
          <w:sz w:val="24"/>
          <w:szCs w:val="24"/>
          <w:lang w:val="en-GB"/>
        </w:rPr>
        <w:t>normën</w:t>
      </w:r>
      <w:proofErr w:type="spellEnd"/>
      <w:r w:rsidRPr="00E722C7">
        <w:rPr>
          <w:rFonts w:ascii="Times New Roman" w:hAnsi="Times New Roman" w:cs="Times New Roman"/>
          <w:sz w:val="24"/>
          <w:szCs w:val="24"/>
          <w:lang w:val="en-GB"/>
        </w:rPr>
        <w:t xml:space="preserve"> 7,000 </w:t>
      </w:r>
      <w:proofErr w:type="spellStart"/>
      <w:r w:rsidRPr="00E722C7">
        <w:rPr>
          <w:rFonts w:ascii="Times New Roman" w:hAnsi="Times New Roman" w:cs="Times New Roman"/>
          <w:sz w:val="24"/>
          <w:szCs w:val="24"/>
          <w:lang w:val="en-GB"/>
        </w:rPr>
        <w:t>lekë</w:t>
      </w:r>
      <w:proofErr w:type="spellEnd"/>
      <w:r w:rsidRPr="00E722C7">
        <w:rPr>
          <w:rFonts w:ascii="Times New Roman" w:hAnsi="Times New Roman" w:cs="Times New Roman"/>
          <w:sz w:val="24"/>
          <w:szCs w:val="24"/>
          <w:lang w:val="en-GB"/>
        </w:rPr>
        <w:t xml:space="preserve">/kg </w:t>
      </w:r>
      <w:proofErr w:type="spellStart"/>
      <w:r w:rsidRPr="00E722C7">
        <w:rPr>
          <w:rFonts w:ascii="Times New Roman" w:hAnsi="Times New Roman" w:cs="Times New Roman"/>
          <w:sz w:val="24"/>
          <w:szCs w:val="24"/>
          <w:lang w:val="en-GB"/>
        </w:rPr>
        <w:t>për</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duhanin</w:t>
      </w:r>
      <w:proofErr w:type="spellEnd"/>
      <w:r w:rsidRPr="00E722C7">
        <w:rPr>
          <w:rFonts w:ascii="Times New Roman" w:hAnsi="Times New Roman" w:cs="Times New Roman"/>
          <w:sz w:val="24"/>
          <w:szCs w:val="24"/>
          <w:lang w:val="en-GB"/>
        </w:rPr>
        <w:t xml:space="preserve"> e </w:t>
      </w:r>
      <w:proofErr w:type="spellStart"/>
      <w:r w:rsidRPr="00E722C7">
        <w:rPr>
          <w:rFonts w:ascii="Times New Roman" w:hAnsi="Times New Roman" w:cs="Times New Roman"/>
          <w:sz w:val="24"/>
          <w:szCs w:val="24"/>
          <w:lang w:val="en-GB"/>
        </w:rPr>
        <w:t>importuar</w:t>
      </w:r>
      <w:proofErr w:type="spellEnd"/>
      <w:r w:rsidRPr="00E722C7">
        <w:rPr>
          <w:rFonts w:ascii="Times New Roman" w:hAnsi="Times New Roman" w:cs="Times New Roman"/>
          <w:sz w:val="24"/>
          <w:szCs w:val="24"/>
          <w:lang w:val="en-GB"/>
        </w:rPr>
        <w:t xml:space="preserve">. Ky </w:t>
      </w:r>
      <w:proofErr w:type="spellStart"/>
      <w:r w:rsidRPr="00E722C7">
        <w:rPr>
          <w:rFonts w:ascii="Times New Roman" w:hAnsi="Times New Roman" w:cs="Times New Roman"/>
          <w:sz w:val="24"/>
          <w:szCs w:val="24"/>
          <w:lang w:val="en-GB"/>
        </w:rPr>
        <w:t>trajtim</w:t>
      </w:r>
      <w:proofErr w:type="spellEnd"/>
      <w:r w:rsidRPr="00E722C7">
        <w:rPr>
          <w:rFonts w:ascii="Times New Roman" w:hAnsi="Times New Roman" w:cs="Times New Roman"/>
          <w:sz w:val="24"/>
          <w:szCs w:val="24"/>
          <w:lang w:val="en-GB"/>
        </w:rPr>
        <w:t xml:space="preserve"> ka </w:t>
      </w:r>
      <w:proofErr w:type="spellStart"/>
      <w:r w:rsidRPr="00E722C7">
        <w:rPr>
          <w:rFonts w:ascii="Times New Roman" w:hAnsi="Times New Roman" w:cs="Times New Roman"/>
          <w:sz w:val="24"/>
          <w:szCs w:val="24"/>
          <w:lang w:val="en-GB"/>
        </w:rPr>
        <w:t>sjellë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një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rritje</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prej</w:t>
      </w:r>
      <w:proofErr w:type="spellEnd"/>
      <w:r w:rsidRPr="00E722C7">
        <w:rPr>
          <w:rFonts w:ascii="Times New Roman" w:hAnsi="Times New Roman" w:cs="Times New Roman"/>
          <w:sz w:val="24"/>
          <w:szCs w:val="24"/>
          <w:lang w:val="en-GB"/>
        </w:rPr>
        <w:t xml:space="preserve"> 138 </w:t>
      </w:r>
      <w:proofErr w:type="spellStart"/>
      <w:r w:rsidRPr="00E722C7">
        <w:rPr>
          <w:rFonts w:ascii="Times New Roman" w:hAnsi="Times New Roman" w:cs="Times New Roman"/>
          <w:sz w:val="24"/>
          <w:szCs w:val="24"/>
          <w:lang w:val="en-GB"/>
        </w:rPr>
        <w:t>milionë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lekësh</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në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këtë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zë</w:t>
      </w:r>
      <w:proofErr w:type="spellEnd"/>
      <w:r w:rsidRPr="00E722C7">
        <w:rPr>
          <w:rFonts w:ascii="Times New Roman" w:hAnsi="Times New Roman" w:cs="Times New Roman"/>
          <w:sz w:val="24"/>
          <w:szCs w:val="24"/>
          <w:lang w:val="en-GB"/>
        </w:rPr>
        <w:t xml:space="preserve">. </w:t>
      </w:r>
    </w:p>
    <w:p w14:paraId="7FB4F93F" w14:textId="37FF0A22" w:rsidR="00E722C7" w:rsidRPr="00E722C7" w:rsidRDefault="00E722C7" w:rsidP="004C345D">
      <w:pPr>
        <w:pStyle w:val="HTMLPreformatted"/>
        <w:tabs>
          <w:tab w:val="left" w:pos="8520"/>
        </w:tabs>
        <w:spacing w:line="276" w:lineRule="auto"/>
        <w:ind w:left="720"/>
        <w:jc w:val="both"/>
        <w:rPr>
          <w:rFonts w:ascii="Times New Roman" w:hAnsi="Times New Roman" w:cs="Times New Roman"/>
          <w:sz w:val="24"/>
          <w:szCs w:val="24"/>
        </w:rPr>
      </w:pPr>
      <w:proofErr w:type="spellStart"/>
      <w:r w:rsidRPr="00E722C7">
        <w:rPr>
          <w:rFonts w:ascii="Times New Roman" w:hAnsi="Times New Roman" w:cs="Times New Roman"/>
          <w:b/>
          <w:bCs/>
          <w:sz w:val="24"/>
          <w:szCs w:val="24"/>
          <w:lang w:val="en-GB"/>
        </w:rPr>
        <w:lastRenderedPageBreak/>
        <w:t>Në</w:t>
      </w:r>
      <w:proofErr w:type="spellEnd"/>
      <w:r w:rsidRPr="00E722C7">
        <w:rPr>
          <w:rFonts w:ascii="Times New Roman" w:hAnsi="Times New Roman" w:cs="Times New Roman"/>
          <w:b/>
          <w:bCs/>
          <w:sz w:val="24"/>
          <w:szCs w:val="24"/>
          <w:lang w:val="en-GB"/>
        </w:rPr>
        <w:t xml:space="preserve"> </w:t>
      </w:r>
      <w:proofErr w:type="spellStart"/>
      <w:r w:rsidRPr="00E722C7">
        <w:rPr>
          <w:rFonts w:ascii="Times New Roman" w:hAnsi="Times New Roman" w:cs="Times New Roman"/>
          <w:b/>
          <w:bCs/>
          <w:sz w:val="24"/>
          <w:szCs w:val="24"/>
          <w:lang w:val="en-GB"/>
        </w:rPr>
        <w:t>vitin</w:t>
      </w:r>
      <w:proofErr w:type="spellEnd"/>
      <w:r w:rsidRPr="00E722C7">
        <w:rPr>
          <w:rFonts w:ascii="Times New Roman" w:hAnsi="Times New Roman" w:cs="Times New Roman"/>
          <w:b/>
          <w:bCs/>
          <w:sz w:val="24"/>
          <w:szCs w:val="24"/>
          <w:lang w:val="en-GB"/>
        </w:rPr>
        <w:t xml:space="preserve"> 2024</w:t>
      </w:r>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shpenzimet</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tatimore</w:t>
      </w:r>
      <w:proofErr w:type="spellEnd"/>
      <w:r w:rsidRPr="00E722C7">
        <w:rPr>
          <w:rFonts w:ascii="Times New Roman" w:hAnsi="Times New Roman" w:cs="Times New Roman"/>
          <w:sz w:val="24"/>
          <w:szCs w:val="24"/>
          <w:lang w:val="en-GB"/>
        </w:rPr>
        <w:t xml:space="preserve"> u </w:t>
      </w:r>
      <w:proofErr w:type="spellStart"/>
      <w:r w:rsidRPr="00E722C7">
        <w:rPr>
          <w:rFonts w:ascii="Times New Roman" w:hAnsi="Times New Roman" w:cs="Times New Roman"/>
          <w:sz w:val="24"/>
          <w:szCs w:val="24"/>
          <w:lang w:val="en-GB"/>
        </w:rPr>
        <w:t>rritën</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më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tej</w:t>
      </w:r>
      <w:proofErr w:type="spellEnd"/>
      <w:r w:rsidRPr="00E722C7">
        <w:rPr>
          <w:rFonts w:ascii="Times New Roman" w:hAnsi="Times New Roman" w:cs="Times New Roman"/>
          <w:sz w:val="24"/>
          <w:szCs w:val="24"/>
          <w:lang w:val="en-GB"/>
        </w:rPr>
        <w:t xml:space="preserve"> me </w:t>
      </w:r>
      <w:proofErr w:type="spellStart"/>
      <w:r w:rsidRPr="00E722C7">
        <w:rPr>
          <w:rFonts w:ascii="Times New Roman" w:hAnsi="Times New Roman" w:cs="Times New Roman"/>
          <w:sz w:val="24"/>
          <w:szCs w:val="24"/>
          <w:lang w:val="en-GB"/>
        </w:rPr>
        <w:t>rreth</w:t>
      </w:r>
      <w:proofErr w:type="spellEnd"/>
      <w:r w:rsidRPr="00E722C7">
        <w:rPr>
          <w:rFonts w:ascii="Times New Roman" w:hAnsi="Times New Roman" w:cs="Times New Roman"/>
          <w:sz w:val="24"/>
          <w:szCs w:val="24"/>
          <w:lang w:val="en-GB"/>
        </w:rPr>
        <w:t xml:space="preserve"> 19% (+32 </w:t>
      </w:r>
      <w:proofErr w:type="spellStart"/>
      <w:r w:rsidRPr="00E722C7">
        <w:rPr>
          <w:rFonts w:ascii="Times New Roman" w:hAnsi="Times New Roman" w:cs="Times New Roman"/>
          <w:sz w:val="24"/>
          <w:szCs w:val="24"/>
          <w:lang w:val="en-GB"/>
        </w:rPr>
        <w:t>milionë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lekë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krahasuar</w:t>
      </w:r>
      <w:proofErr w:type="spellEnd"/>
      <w:r w:rsidRPr="00E722C7">
        <w:rPr>
          <w:rFonts w:ascii="Times New Roman" w:hAnsi="Times New Roman" w:cs="Times New Roman"/>
          <w:sz w:val="24"/>
          <w:szCs w:val="24"/>
          <w:lang w:val="en-GB"/>
        </w:rPr>
        <w:t xml:space="preserve"> me </w:t>
      </w:r>
      <w:proofErr w:type="spellStart"/>
      <w:r w:rsidRPr="00E722C7">
        <w:rPr>
          <w:rFonts w:ascii="Times New Roman" w:hAnsi="Times New Roman" w:cs="Times New Roman"/>
          <w:sz w:val="24"/>
          <w:szCs w:val="24"/>
          <w:lang w:val="en-GB"/>
        </w:rPr>
        <w:t>vitin</w:t>
      </w:r>
      <w:proofErr w:type="spellEnd"/>
      <w:r w:rsidRPr="00E722C7">
        <w:rPr>
          <w:rFonts w:ascii="Times New Roman" w:hAnsi="Times New Roman" w:cs="Times New Roman"/>
          <w:sz w:val="24"/>
          <w:szCs w:val="24"/>
          <w:lang w:val="en-GB"/>
        </w:rPr>
        <w:t xml:space="preserve"> 2023, </w:t>
      </w:r>
      <w:proofErr w:type="spellStart"/>
      <w:r w:rsidRPr="00E722C7">
        <w:rPr>
          <w:rFonts w:ascii="Times New Roman" w:hAnsi="Times New Roman" w:cs="Times New Roman"/>
          <w:sz w:val="24"/>
          <w:szCs w:val="24"/>
          <w:lang w:val="en-GB"/>
        </w:rPr>
        <w:t>si</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rezultat</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i</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shtimit</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të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sasisë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së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hedhur</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për</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konsum</w:t>
      </w:r>
      <w:proofErr w:type="spellEnd"/>
      <w:r w:rsidRPr="00E722C7">
        <w:rPr>
          <w:rFonts w:ascii="Times New Roman" w:hAnsi="Times New Roman" w:cs="Times New Roman"/>
          <w:sz w:val="24"/>
          <w:szCs w:val="24"/>
          <w:lang w:val="en-GB"/>
        </w:rPr>
        <w:t xml:space="preserve"> me </w:t>
      </w:r>
      <w:proofErr w:type="spellStart"/>
      <w:r w:rsidRPr="00E722C7">
        <w:rPr>
          <w:rFonts w:ascii="Times New Roman" w:hAnsi="Times New Roman" w:cs="Times New Roman"/>
          <w:sz w:val="24"/>
          <w:szCs w:val="24"/>
          <w:lang w:val="en-GB"/>
        </w:rPr>
        <w:t>rreth</w:t>
      </w:r>
      <w:proofErr w:type="spellEnd"/>
      <w:r w:rsidRPr="00E722C7">
        <w:rPr>
          <w:rFonts w:ascii="Times New Roman" w:hAnsi="Times New Roman" w:cs="Times New Roman"/>
          <w:sz w:val="24"/>
          <w:szCs w:val="24"/>
          <w:lang w:val="en-GB"/>
        </w:rPr>
        <w:t xml:space="preserve"> 134 </w:t>
      </w:r>
      <w:proofErr w:type="spellStart"/>
      <w:r w:rsidRPr="00E722C7">
        <w:rPr>
          <w:rFonts w:ascii="Times New Roman" w:hAnsi="Times New Roman" w:cs="Times New Roman"/>
          <w:sz w:val="24"/>
          <w:szCs w:val="24"/>
          <w:lang w:val="en-GB"/>
        </w:rPr>
        <w:t>milionë</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fije</w:t>
      </w:r>
      <w:proofErr w:type="spellEnd"/>
      <w:r w:rsidRPr="00E722C7">
        <w:rPr>
          <w:rFonts w:ascii="Times New Roman" w:hAnsi="Times New Roman" w:cs="Times New Roman"/>
          <w:sz w:val="24"/>
          <w:szCs w:val="24"/>
          <w:lang w:val="en-GB"/>
        </w:rPr>
        <w:t xml:space="preserve"> </w:t>
      </w:r>
      <w:proofErr w:type="spellStart"/>
      <w:r w:rsidRPr="00E722C7">
        <w:rPr>
          <w:rFonts w:ascii="Times New Roman" w:hAnsi="Times New Roman" w:cs="Times New Roman"/>
          <w:sz w:val="24"/>
          <w:szCs w:val="24"/>
          <w:lang w:val="en-GB"/>
        </w:rPr>
        <w:t>cigare</w:t>
      </w:r>
      <w:proofErr w:type="spellEnd"/>
      <w:r w:rsidRPr="00E722C7">
        <w:rPr>
          <w:rFonts w:ascii="Times New Roman" w:hAnsi="Times New Roman" w:cs="Times New Roman"/>
          <w:sz w:val="24"/>
          <w:szCs w:val="24"/>
          <w:lang w:val="en-GB"/>
        </w:rPr>
        <w:t>.</w:t>
      </w:r>
    </w:p>
    <w:p w14:paraId="6FB3090C" w14:textId="77777777" w:rsidR="00E722C7" w:rsidRPr="00E722C7" w:rsidRDefault="00E722C7" w:rsidP="004C345D">
      <w:pPr>
        <w:pStyle w:val="HTMLPreformatted"/>
        <w:tabs>
          <w:tab w:val="left" w:pos="8520"/>
        </w:tabs>
        <w:spacing w:line="276" w:lineRule="auto"/>
        <w:ind w:left="720"/>
        <w:jc w:val="both"/>
        <w:rPr>
          <w:rFonts w:ascii="Times New Roman" w:hAnsi="Times New Roman" w:cs="Times New Roman"/>
          <w:sz w:val="24"/>
          <w:szCs w:val="24"/>
        </w:rPr>
      </w:pPr>
    </w:p>
    <w:p w14:paraId="6E8B6DB6" w14:textId="2618927B" w:rsidR="00174B56" w:rsidRPr="009A1B6F" w:rsidRDefault="00174B56" w:rsidP="00D00608">
      <w:pPr>
        <w:pStyle w:val="HTMLPreformatted"/>
        <w:numPr>
          <w:ilvl w:val="0"/>
          <w:numId w:val="45"/>
        </w:numPr>
        <w:tabs>
          <w:tab w:val="left" w:pos="8520"/>
        </w:tabs>
        <w:spacing w:line="276" w:lineRule="auto"/>
        <w:jc w:val="both"/>
        <w:rPr>
          <w:rFonts w:ascii="Times New Roman" w:hAnsi="Times New Roman" w:cs="Times New Roman"/>
          <w:sz w:val="24"/>
          <w:szCs w:val="24"/>
        </w:rPr>
      </w:pPr>
      <w:r w:rsidRPr="009A1B6F">
        <w:rPr>
          <w:rFonts w:ascii="Times New Roman" w:hAnsi="Times New Roman" w:cs="Times New Roman"/>
          <w:sz w:val="24"/>
          <w:szCs w:val="24"/>
        </w:rPr>
        <w:t xml:space="preserve">Nga ana </w:t>
      </w:r>
      <w:proofErr w:type="spellStart"/>
      <w:r w:rsidRPr="009A1B6F">
        <w:rPr>
          <w:rFonts w:ascii="Times New Roman" w:hAnsi="Times New Roman" w:cs="Times New Roman"/>
          <w:sz w:val="24"/>
          <w:szCs w:val="24"/>
        </w:rPr>
        <w:t>tjetër</w:t>
      </w:r>
      <w:proofErr w:type="spellEnd"/>
      <w:r w:rsidRPr="009A1B6F">
        <w:rPr>
          <w:rFonts w:ascii="Times New Roman" w:hAnsi="Times New Roman" w:cs="Times New Roman"/>
          <w:sz w:val="24"/>
          <w:szCs w:val="24"/>
        </w:rPr>
        <w:t xml:space="preserve">, </w:t>
      </w:r>
      <w:proofErr w:type="spellStart"/>
      <w:r w:rsidRPr="00717123">
        <w:rPr>
          <w:rFonts w:ascii="Times New Roman" w:hAnsi="Times New Roman" w:cs="Times New Roman"/>
          <w:b/>
          <w:bCs/>
          <w:sz w:val="24"/>
          <w:szCs w:val="24"/>
        </w:rPr>
        <w:t>kafja</w:t>
      </w:r>
      <w:proofErr w:type="spellEnd"/>
      <w:r w:rsidRPr="00717123">
        <w:rPr>
          <w:rFonts w:ascii="Times New Roman" w:hAnsi="Times New Roman" w:cs="Times New Roman"/>
          <w:b/>
          <w:bCs/>
          <w:sz w:val="24"/>
          <w:szCs w:val="24"/>
        </w:rPr>
        <w:t xml:space="preserve"> </w:t>
      </w:r>
      <w:proofErr w:type="spellStart"/>
      <w:r w:rsidRPr="009A1B6F">
        <w:rPr>
          <w:rFonts w:ascii="Times New Roman" w:hAnsi="Times New Roman" w:cs="Times New Roman"/>
          <w:sz w:val="24"/>
          <w:szCs w:val="24"/>
        </w:rPr>
        <w:t>mbetet</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produkti</w:t>
      </w:r>
      <w:proofErr w:type="spellEnd"/>
      <w:r w:rsidRPr="009A1B6F">
        <w:rPr>
          <w:rFonts w:ascii="Times New Roman" w:hAnsi="Times New Roman" w:cs="Times New Roman"/>
          <w:sz w:val="24"/>
          <w:szCs w:val="24"/>
        </w:rPr>
        <w:t xml:space="preserve"> me </w:t>
      </w:r>
      <w:proofErr w:type="spellStart"/>
      <w:r w:rsidRPr="009A1B6F">
        <w:rPr>
          <w:rFonts w:ascii="Times New Roman" w:hAnsi="Times New Roman" w:cs="Times New Roman"/>
          <w:sz w:val="24"/>
          <w:szCs w:val="24"/>
        </w:rPr>
        <w:t>peshën</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më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të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ulët</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në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strukturën</w:t>
      </w:r>
      <w:proofErr w:type="spellEnd"/>
      <w:r w:rsidRPr="009A1B6F">
        <w:rPr>
          <w:rFonts w:ascii="Times New Roman" w:hAnsi="Times New Roman" w:cs="Times New Roman"/>
          <w:sz w:val="24"/>
          <w:szCs w:val="24"/>
        </w:rPr>
        <w:t xml:space="preserve"> e </w:t>
      </w:r>
      <w:proofErr w:type="spellStart"/>
      <w:r w:rsidRPr="009A1B6F">
        <w:rPr>
          <w:rFonts w:ascii="Times New Roman" w:hAnsi="Times New Roman" w:cs="Times New Roman"/>
          <w:sz w:val="24"/>
          <w:szCs w:val="24"/>
        </w:rPr>
        <w:t>shpenzimeve</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nga</w:t>
      </w:r>
      <w:proofErr w:type="spellEnd"/>
      <w:r w:rsidRPr="009A1B6F">
        <w:rPr>
          <w:rFonts w:ascii="Times New Roman" w:hAnsi="Times New Roman" w:cs="Times New Roman"/>
          <w:sz w:val="24"/>
          <w:szCs w:val="24"/>
        </w:rPr>
        <w:t xml:space="preserve"> </w:t>
      </w:r>
      <w:proofErr w:type="gramStart"/>
      <w:r w:rsidRPr="009A1B6F">
        <w:rPr>
          <w:rFonts w:ascii="Times New Roman" w:hAnsi="Times New Roman" w:cs="Times New Roman"/>
          <w:sz w:val="24"/>
          <w:szCs w:val="24"/>
        </w:rPr>
        <w:t xml:space="preserve">akciza </w:t>
      </w:r>
      <w:r w:rsidR="00717123">
        <w:rPr>
          <w:rFonts w:ascii="Times New Roman" w:hAnsi="Times New Roman" w:cs="Times New Roman"/>
          <w:sz w:val="24"/>
          <w:szCs w:val="24"/>
        </w:rPr>
        <w:t xml:space="preserve"> </w:t>
      </w:r>
      <w:proofErr w:type="spellStart"/>
      <w:r w:rsidR="00717123">
        <w:rPr>
          <w:rFonts w:ascii="Times New Roman" w:hAnsi="Times New Roman" w:cs="Times New Roman"/>
          <w:sz w:val="24"/>
          <w:szCs w:val="24"/>
        </w:rPr>
        <w:t>për</w:t>
      </w:r>
      <w:proofErr w:type="spellEnd"/>
      <w:proofErr w:type="gramEnd"/>
      <w:r w:rsidR="00717123">
        <w:rPr>
          <w:rFonts w:ascii="Times New Roman" w:hAnsi="Times New Roman" w:cs="Times New Roman"/>
          <w:sz w:val="24"/>
          <w:szCs w:val="24"/>
        </w:rPr>
        <w:t xml:space="preserve"> </w:t>
      </w:r>
      <w:proofErr w:type="spellStart"/>
      <w:r w:rsidR="00717123" w:rsidRPr="00717123">
        <w:rPr>
          <w:rFonts w:ascii="Times New Roman" w:hAnsi="Times New Roman" w:cs="Times New Roman"/>
          <w:b/>
          <w:bCs/>
          <w:sz w:val="24"/>
          <w:szCs w:val="24"/>
        </w:rPr>
        <w:t>vitin</w:t>
      </w:r>
      <w:proofErr w:type="spellEnd"/>
      <w:r w:rsidR="00717123" w:rsidRPr="00717123">
        <w:rPr>
          <w:rFonts w:ascii="Times New Roman" w:hAnsi="Times New Roman" w:cs="Times New Roman"/>
          <w:b/>
          <w:bCs/>
          <w:sz w:val="24"/>
          <w:szCs w:val="24"/>
        </w:rPr>
        <w:t xml:space="preserve"> 2023</w:t>
      </w:r>
      <w:r w:rsidRPr="009A1B6F">
        <w:rPr>
          <w:rFonts w:ascii="Times New Roman" w:hAnsi="Times New Roman" w:cs="Times New Roman"/>
          <w:sz w:val="24"/>
          <w:szCs w:val="24"/>
        </w:rPr>
        <w:t>(</w:t>
      </w:r>
      <w:proofErr w:type="spellStart"/>
      <w:r w:rsidRPr="009A1B6F">
        <w:rPr>
          <w:rFonts w:ascii="Times New Roman" w:hAnsi="Times New Roman" w:cs="Times New Roman"/>
          <w:sz w:val="24"/>
          <w:szCs w:val="24"/>
        </w:rPr>
        <w:t>vetëm</w:t>
      </w:r>
      <w:proofErr w:type="spellEnd"/>
      <w:r w:rsidRPr="009A1B6F">
        <w:rPr>
          <w:rFonts w:ascii="Times New Roman" w:hAnsi="Times New Roman" w:cs="Times New Roman"/>
          <w:sz w:val="24"/>
          <w:szCs w:val="24"/>
        </w:rPr>
        <w:t xml:space="preserve"> 2%), duke </w:t>
      </w:r>
      <w:proofErr w:type="spellStart"/>
      <w:r w:rsidRPr="009A1B6F">
        <w:rPr>
          <w:rFonts w:ascii="Times New Roman" w:hAnsi="Times New Roman" w:cs="Times New Roman"/>
          <w:sz w:val="24"/>
          <w:szCs w:val="24"/>
        </w:rPr>
        <w:t>ruajtur</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nivelin</w:t>
      </w:r>
      <w:proofErr w:type="spellEnd"/>
      <w:r w:rsidRPr="009A1B6F">
        <w:rPr>
          <w:rFonts w:ascii="Times New Roman" w:hAnsi="Times New Roman" w:cs="Times New Roman"/>
          <w:sz w:val="24"/>
          <w:szCs w:val="24"/>
        </w:rPr>
        <w:t xml:space="preserve"> e </w:t>
      </w:r>
      <w:proofErr w:type="spellStart"/>
      <w:r w:rsidRPr="009A1B6F">
        <w:rPr>
          <w:rFonts w:ascii="Times New Roman" w:hAnsi="Times New Roman" w:cs="Times New Roman"/>
          <w:sz w:val="24"/>
          <w:szCs w:val="24"/>
        </w:rPr>
        <w:t>njëjtë</w:t>
      </w:r>
      <w:proofErr w:type="spellEnd"/>
      <w:r w:rsidRPr="009A1B6F">
        <w:rPr>
          <w:rFonts w:ascii="Times New Roman" w:hAnsi="Times New Roman" w:cs="Times New Roman"/>
          <w:sz w:val="24"/>
          <w:szCs w:val="24"/>
        </w:rPr>
        <w:t xml:space="preserve"> me </w:t>
      </w:r>
      <w:proofErr w:type="spellStart"/>
      <w:r w:rsidRPr="009A1B6F">
        <w:rPr>
          <w:rFonts w:ascii="Times New Roman" w:hAnsi="Times New Roman" w:cs="Times New Roman"/>
          <w:sz w:val="24"/>
          <w:szCs w:val="24"/>
        </w:rPr>
        <w:t>vitin</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paraardhës</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Kafja</w:t>
      </w:r>
      <w:proofErr w:type="spellEnd"/>
      <w:r w:rsidRPr="009A1B6F">
        <w:rPr>
          <w:rFonts w:ascii="Times New Roman" w:hAnsi="Times New Roman" w:cs="Times New Roman"/>
          <w:sz w:val="24"/>
          <w:szCs w:val="24"/>
        </w:rPr>
        <w:t xml:space="preserve"> e </w:t>
      </w:r>
      <w:proofErr w:type="spellStart"/>
      <w:r w:rsidRPr="009A1B6F">
        <w:rPr>
          <w:rFonts w:ascii="Times New Roman" w:hAnsi="Times New Roman" w:cs="Times New Roman"/>
          <w:sz w:val="24"/>
          <w:szCs w:val="24"/>
        </w:rPr>
        <w:t>pjekur</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tatohet</w:t>
      </w:r>
      <w:proofErr w:type="spellEnd"/>
      <w:r w:rsidRPr="009A1B6F">
        <w:rPr>
          <w:rFonts w:ascii="Times New Roman" w:hAnsi="Times New Roman" w:cs="Times New Roman"/>
          <w:sz w:val="24"/>
          <w:szCs w:val="24"/>
        </w:rPr>
        <w:t xml:space="preserve"> me </w:t>
      </w:r>
      <w:proofErr w:type="spellStart"/>
      <w:r w:rsidRPr="009A1B6F">
        <w:rPr>
          <w:rFonts w:ascii="Times New Roman" w:hAnsi="Times New Roman" w:cs="Times New Roman"/>
          <w:sz w:val="24"/>
          <w:szCs w:val="24"/>
        </w:rPr>
        <w:t>një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normë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fikse</w:t>
      </w:r>
      <w:proofErr w:type="spellEnd"/>
      <w:r w:rsidRPr="009A1B6F">
        <w:rPr>
          <w:rFonts w:ascii="Times New Roman" w:hAnsi="Times New Roman" w:cs="Times New Roman"/>
          <w:sz w:val="24"/>
          <w:szCs w:val="24"/>
        </w:rPr>
        <w:t xml:space="preserve"> 60 </w:t>
      </w:r>
      <w:proofErr w:type="spellStart"/>
      <w:r w:rsidRPr="009A1B6F">
        <w:rPr>
          <w:rFonts w:ascii="Times New Roman" w:hAnsi="Times New Roman" w:cs="Times New Roman"/>
          <w:sz w:val="24"/>
          <w:szCs w:val="24"/>
        </w:rPr>
        <w:t>lekë</w:t>
      </w:r>
      <w:proofErr w:type="spellEnd"/>
      <w:r w:rsidRPr="009A1B6F">
        <w:rPr>
          <w:rFonts w:ascii="Times New Roman" w:hAnsi="Times New Roman" w:cs="Times New Roman"/>
          <w:sz w:val="24"/>
          <w:szCs w:val="24"/>
        </w:rPr>
        <w:t xml:space="preserve">/kg, </w:t>
      </w:r>
      <w:proofErr w:type="spellStart"/>
      <w:r w:rsidRPr="009A1B6F">
        <w:rPr>
          <w:rFonts w:ascii="Times New Roman" w:hAnsi="Times New Roman" w:cs="Times New Roman"/>
          <w:sz w:val="24"/>
          <w:szCs w:val="24"/>
        </w:rPr>
        <w:t>ndërsa</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kafja</w:t>
      </w:r>
      <w:proofErr w:type="spellEnd"/>
      <w:r w:rsidRPr="009A1B6F">
        <w:rPr>
          <w:rFonts w:ascii="Times New Roman" w:hAnsi="Times New Roman" w:cs="Times New Roman"/>
          <w:sz w:val="24"/>
          <w:szCs w:val="24"/>
        </w:rPr>
        <w:t xml:space="preserve"> e </w:t>
      </w:r>
      <w:proofErr w:type="spellStart"/>
      <w:r w:rsidRPr="009A1B6F">
        <w:rPr>
          <w:rFonts w:ascii="Times New Roman" w:hAnsi="Times New Roman" w:cs="Times New Roman"/>
          <w:sz w:val="24"/>
          <w:szCs w:val="24"/>
        </w:rPr>
        <w:t>papjekur</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lang w:val="en-GB"/>
        </w:rPr>
        <w:t>është</w:t>
      </w:r>
      <w:proofErr w:type="spellEnd"/>
      <w:r w:rsidRPr="009A1B6F">
        <w:rPr>
          <w:rFonts w:ascii="Times New Roman" w:hAnsi="Times New Roman" w:cs="Times New Roman"/>
          <w:sz w:val="24"/>
          <w:szCs w:val="24"/>
          <w:lang w:val="en-GB"/>
        </w:rPr>
        <w:t xml:space="preserve"> e </w:t>
      </w:r>
      <w:proofErr w:type="spellStart"/>
      <w:r w:rsidRPr="009A1B6F">
        <w:rPr>
          <w:rFonts w:ascii="Times New Roman" w:hAnsi="Times New Roman" w:cs="Times New Roman"/>
          <w:sz w:val="24"/>
          <w:szCs w:val="24"/>
          <w:lang w:val="en-GB"/>
        </w:rPr>
        <w:t>përjashtuar</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nga</w:t>
      </w:r>
      <w:proofErr w:type="spellEnd"/>
      <w:r w:rsidRPr="009A1B6F">
        <w:rPr>
          <w:rFonts w:ascii="Times New Roman" w:hAnsi="Times New Roman" w:cs="Times New Roman"/>
          <w:sz w:val="24"/>
          <w:szCs w:val="24"/>
          <w:lang w:val="en-GB"/>
        </w:rPr>
        <w:t xml:space="preserve"> akciza. </w:t>
      </w:r>
      <w:proofErr w:type="spellStart"/>
      <w:r w:rsidRPr="009A1B6F">
        <w:rPr>
          <w:rFonts w:ascii="Times New Roman" w:hAnsi="Times New Roman" w:cs="Times New Roman"/>
          <w:sz w:val="24"/>
          <w:szCs w:val="24"/>
          <w:lang w:val="en-GB"/>
        </w:rPr>
        <w:t>Procedura</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që</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ndiqet</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në</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këtë</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rast</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është</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si</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vijon</w:t>
      </w:r>
      <w:proofErr w:type="spellEnd"/>
      <w:r w:rsidRPr="009A1B6F">
        <w:rPr>
          <w:rFonts w:ascii="Times New Roman" w:hAnsi="Times New Roman" w:cs="Times New Roman"/>
          <w:sz w:val="24"/>
          <w:szCs w:val="24"/>
          <w:lang w:val="en-GB"/>
        </w:rPr>
        <w:t xml:space="preserve">: </w:t>
      </w:r>
    </w:p>
    <w:p w14:paraId="75FCCA43" w14:textId="77777777" w:rsidR="00174B56" w:rsidRPr="009A1B6F" w:rsidRDefault="00174B56" w:rsidP="004C345D">
      <w:pPr>
        <w:pStyle w:val="HTMLPreformatted"/>
        <w:numPr>
          <w:ilvl w:val="0"/>
          <w:numId w:val="19"/>
        </w:numPr>
        <w:tabs>
          <w:tab w:val="left" w:pos="8520"/>
        </w:tabs>
        <w:spacing w:line="276" w:lineRule="auto"/>
        <w:jc w:val="both"/>
        <w:rPr>
          <w:rFonts w:ascii="Times New Roman" w:hAnsi="Times New Roman" w:cs="Times New Roman"/>
          <w:sz w:val="24"/>
          <w:szCs w:val="24"/>
          <w:lang w:val="it-CH"/>
        </w:rPr>
      </w:pPr>
      <w:r w:rsidRPr="009A1B6F">
        <w:rPr>
          <w:rFonts w:ascii="Times New Roman" w:hAnsi="Times New Roman" w:cs="Times New Roman"/>
          <w:sz w:val="24"/>
          <w:szCs w:val="24"/>
          <w:lang w:val="it-CH"/>
        </w:rPr>
        <w:t>Kafja e papjekur importohet dhe futet në magazinën fiskale. Në këtë pikë nuk paguhet akcizë, sepse ajo është e përjashtuar.</w:t>
      </w:r>
    </w:p>
    <w:p w14:paraId="7DE862F3" w14:textId="77777777" w:rsidR="00174B56" w:rsidRPr="009A1B6F" w:rsidRDefault="00174B56" w:rsidP="004C345D">
      <w:pPr>
        <w:pStyle w:val="HTMLPreformatted"/>
        <w:numPr>
          <w:ilvl w:val="0"/>
          <w:numId w:val="19"/>
        </w:numPr>
        <w:tabs>
          <w:tab w:val="left" w:pos="8520"/>
        </w:tabs>
        <w:spacing w:line="276" w:lineRule="auto"/>
        <w:jc w:val="both"/>
        <w:rPr>
          <w:rFonts w:ascii="Times New Roman" w:hAnsi="Times New Roman" w:cs="Times New Roman"/>
          <w:sz w:val="24"/>
          <w:szCs w:val="24"/>
          <w:lang w:val="it-CH"/>
        </w:rPr>
      </w:pPr>
      <w:r w:rsidRPr="009A1B6F">
        <w:rPr>
          <w:rFonts w:ascii="Times New Roman" w:hAnsi="Times New Roman" w:cs="Times New Roman"/>
          <w:sz w:val="24"/>
          <w:szCs w:val="24"/>
          <w:lang w:val="it-CH"/>
        </w:rPr>
        <w:t>Kafja e papjekur del nga magazina fiskale për t’iu shitur një pale të tretë (p.sh., një kompani që e pjek dhe e shpërndan).</w:t>
      </w:r>
    </w:p>
    <w:p w14:paraId="5728F2CC" w14:textId="77777777" w:rsidR="00174B56" w:rsidRPr="009A1B6F" w:rsidRDefault="00174B56" w:rsidP="004C345D">
      <w:pPr>
        <w:pStyle w:val="HTMLPreformatted"/>
        <w:numPr>
          <w:ilvl w:val="0"/>
          <w:numId w:val="19"/>
        </w:numPr>
        <w:tabs>
          <w:tab w:val="left" w:pos="8520"/>
        </w:tabs>
        <w:spacing w:line="276" w:lineRule="auto"/>
        <w:jc w:val="both"/>
        <w:rPr>
          <w:rFonts w:ascii="Times New Roman" w:hAnsi="Times New Roman" w:cs="Times New Roman"/>
          <w:sz w:val="24"/>
          <w:szCs w:val="24"/>
          <w:lang w:val="it-CH"/>
        </w:rPr>
      </w:pPr>
      <w:r w:rsidRPr="009A1B6F">
        <w:rPr>
          <w:rFonts w:ascii="Times New Roman" w:hAnsi="Times New Roman" w:cs="Times New Roman"/>
          <w:sz w:val="24"/>
          <w:szCs w:val="24"/>
          <w:lang w:val="it-CH"/>
        </w:rPr>
        <w:t xml:space="preserve"> Në momentin që kafja hidhet në konsum si produkt i pjekur paguhet nga mbajtësi i autorizimit të magazinës fiskale akciza prej 60 lekë/kg.</w:t>
      </w:r>
    </w:p>
    <w:p w14:paraId="58F752F3" w14:textId="77777777" w:rsidR="00174B56" w:rsidRDefault="00174B56" w:rsidP="004C345D">
      <w:pPr>
        <w:pStyle w:val="HTMLPreformatted"/>
        <w:tabs>
          <w:tab w:val="left" w:pos="8520"/>
        </w:tabs>
        <w:spacing w:line="276" w:lineRule="auto"/>
        <w:jc w:val="both"/>
        <w:rPr>
          <w:rFonts w:ascii="Times New Roman" w:hAnsi="Times New Roman" w:cs="Times New Roman"/>
          <w:sz w:val="24"/>
          <w:szCs w:val="24"/>
          <w:lang w:val="it-CH"/>
        </w:rPr>
      </w:pPr>
      <w:r w:rsidRPr="009A1B6F">
        <w:rPr>
          <w:rFonts w:ascii="Times New Roman" w:hAnsi="Times New Roman" w:cs="Times New Roman"/>
          <w:sz w:val="24"/>
          <w:szCs w:val="24"/>
          <w:lang w:val="it-CH"/>
        </w:rPr>
        <w:t xml:space="preserve">Në thelb, nuk ka një shpenzim tatimor nga akciza për kafen e papjekur, pasi ajo nuk i nënshtrohet përjashtimit përfundimtar, por akciza për këtë produkt paguhet në një stad të mëvonshëm të përpunimit të saj, kur kafja piqet dhe hidhet në konsum. </w:t>
      </w:r>
      <w:r w:rsidRPr="00667AC3">
        <w:rPr>
          <w:rFonts w:ascii="Times New Roman" w:hAnsi="Times New Roman" w:cs="Times New Roman"/>
          <w:color w:val="auto"/>
          <w:sz w:val="24"/>
          <w:szCs w:val="24"/>
          <w:lang w:val="it-CH"/>
        </w:rPr>
        <w:t xml:space="preserve">Përjashtimi nga akciza për kafen e papjekur nuk përbën përjashtim të plotë, por </w:t>
      </w:r>
      <w:r w:rsidRPr="009A1B6F">
        <w:rPr>
          <w:rFonts w:ascii="Times New Roman" w:hAnsi="Times New Roman" w:cs="Times New Roman"/>
          <w:sz w:val="24"/>
          <w:szCs w:val="24"/>
          <w:lang w:val="it-CH"/>
        </w:rPr>
        <w:t xml:space="preserve">një </w:t>
      </w:r>
      <w:r w:rsidRPr="009A1B6F">
        <w:rPr>
          <w:rFonts w:ascii="Times New Roman" w:hAnsi="Times New Roman" w:cs="Times New Roman"/>
          <w:b/>
          <w:bCs/>
          <w:sz w:val="24"/>
          <w:szCs w:val="24"/>
          <w:lang w:val="it-CH"/>
        </w:rPr>
        <w:t>shtyrje të detyrimit akcizor</w:t>
      </w:r>
      <w:r w:rsidRPr="009A1B6F">
        <w:rPr>
          <w:rFonts w:ascii="Times New Roman" w:hAnsi="Times New Roman" w:cs="Times New Roman"/>
          <w:sz w:val="24"/>
          <w:szCs w:val="24"/>
          <w:lang w:val="it-CH"/>
        </w:rPr>
        <w:t>, i cili mbetet i zbatueshëm në fazën e konsumit të kafes së përpunuar.</w:t>
      </w:r>
    </w:p>
    <w:p w14:paraId="14B016F3" w14:textId="77777777" w:rsidR="00717123" w:rsidRDefault="00717123" w:rsidP="004C345D">
      <w:pPr>
        <w:pStyle w:val="HTMLPreformatted"/>
        <w:tabs>
          <w:tab w:val="left" w:pos="8520"/>
        </w:tabs>
        <w:spacing w:line="276" w:lineRule="auto"/>
        <w:jc w:val="both"/>
        <w:rPr>
          <w:rFonts w:ascii="Times New Roman" w:hAnsi="Times New Roman" w:cs="Times New Roman"/>
          <w:sz w:val="24"/>
          <w:szCs w:val="24"/>
          <w:lang w:val="it-CH"/>
        </w:rPr>
      </w:pPr>
    </w:p>
    <w:p w14:paraId="717D8DE0" w14:textId="33D7F93F" w:rsidR="00717123" w:rsidRPr="009A1B6F" w:rsidRDefault="00717123" w:rsidP="004C345D">
      <w:pPr>
        <w:pStyle w:val="HTMLPreformatted"/>
        <w:tabs>
          <w:tab w:val="left" w:pos="8520"/>
        </w:tabs>
        <w:spacing w:line="276" w:lineRule="auto"/>
        <w:jc w:val="both"/>
        <w:rPr>
          <w:rFonts w:ascii="Times New Roman" w:hAnsi="Times New Roman" w:cs="Times New Roman"/>
          <w:sz w:val="24"/>
          <w:szCs w:val="24"/>
          <w:lang w:val="it-CH"/>
        </w:rPr>
      </w:pPr>
      <w:r>
        <w:rPr>
          <w:rFonts w:ascii="Times New Roman" w:hAnsi="Times New Roman" w:cs="Times New Roman"/>
          <w:sz w:val="24"/>
          <w:szCs w:val="24"/>
          <w:lang w:val="it-CH"/>
        </w:rPr>
        <w:t xml:space="preserve">Për </w:t>
      </w:r>
      <w:r w:rsidRPr="00717123">
        <w:rPr>
          <w:rFonts w:ascii="Times New Roman" w:hAnsi="Times New Roman" w:cs="Times New Roman"/>
          <w:b/>
          <w:bCs/>
          <w:sz w:val="24"/>
          <w:szCs w:val="24"/>
          <w:lang w:val="it-CH"/>
        </w:rPr>
        <w:t>vitin 2024</w:t>
      </w:r>
      <w:r>
        <w:rPr>
          <w:rFonts w:ascii="Times New Roman" w:hAnsi="Times New Roman" w:cs="Times New Roman"/>
          <w:sz w:val="24"/>
          <w:szCs w:val="24"/>
          <w:lang w:val="it-CH"/>
        </w:rPr>
        <w:t xml:space="preserve">, shpenzimet tatimore nga akciza për kategori janë thuajse të papërfillshme në vlerën rreth 0.004 milionë lekë. </w:t>
      </w:r>
    </w:p>
    <w:p w14:paraId="23362220" w14:textId="77777777" w:rsidR="00174B56" w:rsidRPr="009A1B6F" w:rsidRDefault="00174B56" w:rsidP="00E26400">
      <w:pPr>
        <w:pStyle w:val="Caption"/>
        <w:keepNext/>
        <w:rPr>
          <w:rFonts w:ascii="Times New Roman" w:hAnsi="Times New Roman" w:cs="Times New Roman"/>
          <w:lang w:val="it-CH"/>
        </w:rPr>
      </w:pPr>
    </w:p>
    <w:p w14:paraId="6EC7E40A" w14:textId="4122FB55" w:rsidR="00174B56" w:rsidRPr="009A1B6F" w:rsidRDefault="00174B56" w:rsidP="006B7917">
      <w:pPr>
        <w:pStyle w:val="Caption"/>
        <w:keepNext/>
        <w:rPr>
          <w:rFonts w:ascii="Times New Roman" w:hAnsi="Times New Roman" w:cs="Times New Roman"/>
          <w:i/>
          <w:iCs w:val="0"/>
          <w:sz w:val="22"/>
          <w:szCs w:val="22"/>
          <w:lang w:val="it-C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9026"/>
      </w:tblGrid>
      <w:tr w:rsidR="00174B56" w:rsidRPr="009A1B6F" w14:paraId="61D0D6CC" w14:textId="77777777" w:rsidTr="00DE4AEF">
        <w:trPr>
          <w:cnfStyle w:val="100000000000" w:firstRow="1" w:lastRow="0" w:firstColumn="0" w:lastColumn="0" w:oddVBand="0" w:evenVBand="0" w:oddHBand="0" w:evenHBand="0" w:firstRowFirstColumn="0" w:firstRowLastColumn="0" w:lastRowFirstColumn="0" w:lastRowLastColumn="0"/>
        </w:trPr>
        <w:tc>
          <w:tcPr>
            <w:tcW w:w="9026" w:type="dxa"/>
          </w:tcPr>
          <w:p w14:paraId="0584393D" w14:textId="77777777" w:rsidR="00174B56" w:rsidRPr="009A1B6F" w:rsidRDefault="00174B56" w:rsidP="00E26400">
            <w:pPr>
              <w:pStyle w:val="HTMLPreformatted"/>
              <w:tabs>
                <w:tab w:val="clear" w:pos="9160"/>
                <w:tab w:val="clear" w:pos="10076"/>
                <w:tab w:val="clear" w:pos="10992"/>
                <w:tab w:val="clear" w:pos="11908"/>
                <w:tab w:val="clear" w:pos="12824"/>
                <w:tab w:val="clear" w:pos="13740"/>
                <w:tab w:val="clear" w:pos="14656"/>
                <w:tab w:val="left" w:pos="8520"/>
              </w:tabs>
              <w:spacing w:before="100" w:beforeAutospacing="1"/>
              <w:jc w:val="both"/>
              <w:rPr>
                <w:rFonts w:ascii="Times New Roman" w:hAnsi="Times New Roman" w:cs="Times New Roman"/>
                <w:bCs/>
                <w:sz w:val="18"/>
                <w:lang w:val="it-CH"/>
              </w:rPr>
            </w:pPr>
          </w:p>
          <w:p w14:paraId="23C7C5CB" w14:textId="09DE2F2A" w:rsidR="006B7917" w:rsidRPr="00727831" w:rsidRDefault="006B7917" w:rsidP="006B7917">
            <w:pPr>
              <w:pStyle w:val="Caption"/>
              <w:keepNext/>
              <w:rPr>
                <w:rFonts w:ascii="Times New Roman" w:hAnsi="Times New Roman" w:cs="Times New Roman"/>
                <w:bCs/>
                <w:i/>
                <w:iCs w:val="0"/>
                <w:sz w:val="22"/>
                <w:szCs w:val="22"/>
                <w:lang w:val="it-CH"/>
              </w:rPr>
            </w:pPr>
            <w:bookmarkStart w:id="156" w:name="_Toc209531979"/>
            <w:r w:rsidRPr="00727831">
              <w:rPr>
                <w:rFonts w:ascii="Times New Roman" w:hAnsi="Times New Roman" w:cs="Times New Roman"/>
                <w:b w:val="0"/>
                <w:bCs/>
                <w:i/>
                <w:iCs w:val="0"/>
                <w:sz w:val="22"/>
                <w:szCs w:val="22"/>
                <w:lang w:val="it-CH"/>
              </w:rPr>
              <w:t xml:space="preserve">Figura </w:t>
            </w:r>
            <w:r w:rsidRPr="006B7917">
              <w:rPr>
                <w:rFonts w:ascii="Times New Roman" w:hAnsi="Times New Roman" w:cs="Times New Roman"/>
                <w:bCs/>
                <w:i/>
                <w:iCs w:val="0"/>
                <w:sz w:val="22"/>
                <w:szCs w:val="22"/>
              </w:rPr>
              <w:fldChar w:fldCharType="begin"/>
            </w:r>
            <w:r w:rsidRPr="00727831">
              <w:rPr>
                <w:rFonts w:ascii="Times New Roman" w:hAnsi="Times New Roman" w:cs="Times New Roman"/>
                <w:b w:val="0"/>
                <w:bCs/>
                <w:i/>
                <w:iCs w:val="0"/>
                <w:sz w:val="22"/>
                <w:szCs w:val="22"/>
                <w:lang w:val="it-CH"/>
              </w:rPr>
              <w:instrText xml:space="preserve"> SEQ Figura \* ARABIC </w:instrText>
            </w:r>
            <w:r w:rsidRPr="006B7917">
              <w:rPr>
                <w:rFonts w:ascii="Times New Roman" w:hAnsi="Times New Roman" w:cs="Times New Roman"/>
                <w:bCs/>
                <w:i/>
                <w:iCs w:val="0"/>
                <w:sz w:val="22"/>
                <w:szCs w:val="22"/>
              </w:rPr>
              <w:fldChar w:fldCharType="separate"/>
            </w:r>
            <w:r w:rsidR="007616D8">
              <w:rPr>
                <w:rFonts w:ascii="Times New Roman" w:hAnsi="Times New Roman" w:cs="Times New Roman"/>
                <w:b w:val="0"/>
                <w:bCs/>
                <w:i/>
                <w:iCs w:val="0"/>
                <w:noProof/>
                <w:sz w:val="22"/>
                <w:szCs w:val="22"/>
                <w:lang w:val="it-CH"/>
              </w:rPr>
              <w:t>9</w:t>
            </w:r>
            <w:r w:rsidRPr="006B7917">
              <w:rPr>
                <w:rFonts w:ascii="Times New Roman" w:hAnsi="Times New Roman" w:cs="Times New Roman"/>
                <w:bCs/>
                <w:i/>
                <w:iCs w:val="0"/>
                <w:sz w:val="22"/>
                <w:szCs w:val="22"/>
              </w:rPr>
              <w:fldChar w:fldCharType="end"/>
            </w:r>
            <w:r w:rsidRPr="00727831">
              <w:rPr>
                <w:rFonts w:ascii="Times New Roman" w:hAnsi="Times New Roman" w:cs="Times New Roman"/>
                <w:b w:val="0"/>
                <w:bCs/>
                <w:i/>
                <w:iCs w:val="0"/>
                <w:sz w:val="22"/>
                <w:szCs w:val="22"/>
                <w:lang w:val="it-CH"/>
              </w:rPr>
              <w:t>: Shpenzimi tatimor nga Akciza për vitin 2023 dhe 2024 sipas produkteve</w:t>
            </w:r>
            <w:bookmarkEnd w:id="156"/>
          </w:p>
          <w:p w14:paraId="309674D2" w14:textId="77777777" w:rsidR="006B7917" w:rsidRPr="00727831" w:rsidRDefault="006B7917" w:rsidP="006B7917">
            <w:pPr>
              <w:pStyle w:val="Caption"/>
              <w:keepNext/>
              <w:rPr>
                <w:rFonts w:ascii="Times New Roman" w:hAnsi="Times New Roman" w:cs="Times New Roman"/>
                <w:b w:val="0"/>
                <w:bCs/>
                <w:i/>
                <w:iCs w:val="0"/>
                <w:sz w:val="22"/>
                <w:szCs w:val="22"/>
                <w:lang w:val="it-CH"/>
              </w:rPr>
            </w:pPr>
          </w:p>
          <w:p w14:paraId="3C949853" w14:textId="77A4021D" w:rsidR="00174B56" w:rsidRPr="009A1B6F" w:rsidRDefault="00DE4AEF" w:rsidP="006B7917">
            <w:pPr>
              <w:spacing w:line="240" w:lineRule="auto"/>
              <w:rPr>
                <w:rFonts w:ascii="Times New Roman" w:hAnsi="Times New Roman" w:cs="Times New Roman"/>
                <w:color w:val="auto"/>
                <w:szCs w:val="24"/>
              </w:rPr>
            </w:pPr>
            <w:r>
              <w:rPr>
                <w:noProof/>
              </w:rPr>
              <w:drawing>
                <wp:inline distT="0" distB="0" distL="0" distR="0" wp14:anchorId="69F20CAB" wp14:editId="4CF188C4">
                  <wp:extent cx="5895975" cy="2857500"/>
                  <wp:effectExtent l="0" t="0" r="9525" b="0"/>
                  <wp:docPr id="328834324" name="Chart 1">
                    <a:extLst xmlns:a="http://schemas.openxmlformats.org/drawingml/2006/main">
                      <a:ext uri="{FF2B5EF4-FFF2-40B4-BE49-F238E27FC236}">
                        <a16:creationId xmlns:a16="http://schemas.microsoft.com/office/drawing/2014/main" id="{1D341CCF-2008-BAB4-1474-D9DBA4D1C1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BA486B7" w14:textId="77777777" w:rsidR="00174B56" w:rsidRPr="009A1B6F" w:rsidRDefault="00174B56" w:rsidP="00E26400">
            <w:pPr>
              <w:spacing w:line="240" w:lineRule="auto"/>
              <w:jc w:val="both"/>
              <w:rPr>
                <w:rFonts w:ascii="Times New Roman" w:hAnsi="Times New Roman" w:cs="Times New Roman"/>
                <w:b w:val="0"/>
                <w:szCs w:val="24"/>
              </w:rPr>
            </w:pPr>
          </w:p>
        </w:tc>
      </w:tr>
    </w:tbl>
    <w:p w14:paraId="23CD326B" w14:textId="0E17D0B9" w:rsidR="00174B56" w:rsidRPr="009A1B6F" w:rsidRDefault="00174B56" w:rsidP="00E26400">
      <w:pPr>
        <w:pStyle w:val="Heading1"/>
        <w:spacing w:before="100" w:beforeAutospacing="1" w:after="100" w:afterAutospacing="1"/>
        <w:contextualSpacing w:val="0"/>
        <w:jc w:val="both"/>
        <w:rPr>
          <w:rStyle w:val="None"/>
          <w:rFonts w:ascii="Times New Roman" w:hAnsi="Times New Roman" w:cs="Times New Roman"/>
          <w:caps w:val="0"/>
          <w:sz w:val="24"/>
          <w:szCs w:val="24"/>
        </w:rPr>
      </w:pPr>
      <w:bookmarkStart w:id="157" w:name="_Toc209533680"/>
      <w:proofErr w:type="spellStart"/>
      <w:r w:rsidRPr="009A1B6F">
        <w:rPr>
          <w:rStyle w:val="None"/>
          <w:rFonts w:ascii="Times New Roman" w:hAnsi="Times New Roman" w:cs="Times New Roman"/>
          <w:caps w:val="0"/>
          <w:sz w:val="24"/>
          <w:szCs w:val="24"/>
        </w:rPr>
        <w:lastRenderedPageBreak/>
        <w:t>Shtojca</w:t>
      </w:r>
      <w:proofErr w:type="spellEnd"/>
      <w:r w:rsidRPr="009A1B6F">
        <w:rPr>
          <w:rStyle w:val="None"/>
          <w:rFonts w:ascii="Times New Roman" w:hAnsi="Times New Roman" w:cs="Times New Roman"/>
          <w:caps w:val="0"/>
          <w:sz w:val="24"/>
          <w:szCs w:val="24"/>
        </w:rPr>
        <w:t xml:space="preserve"> </w:t>
      </w:r>
      <w:r w:rsidRPr="009A1B6F">
        <w:rPr>
          <w:rStyle w:val="None"/>
          <w:rFonts w:ascii="Times New Roman" w:hAnsi="Times New Roman" w:cs="Times New Roman"/>
          <w:sz w:val="24"/>
          <w:szCs w:val="24"/>
        </w:rPr>
        <w:t xml:space="preserve">1: </w:t>
      </w:r>
      <w:proofErr w:type="spellStart"/>
      <w:r w:rsidRPr="009A1B6F">
        <w:rPr>
          <w:rStyle w:val="None"/>
          <w:rFonts w:ascii="Times New Roman" w:hAnsi="Times New Roman" w:cs="Times New Roman"/>
          <w:caps w:val="0"/>
          <w:sz w:val="24"/>
          <w:szCs w:val="24"/>
        </w:rPr>
        <w:t>Trajtimi</w:t>
      </w:r>
      <w:proofErr w:type="spellEnd"/>
      <w:r w:rsidRPr="009A1B6F">
        <w:rPr>
          <w:rStyle w:val="None"/>
          <w:rFonts w:ascii="Times New Roman" w:hAnsi="Times New Roman" w:cs="Times New Roman"/>
          <w:caps w:val="0"/>
          <w:sz w:val="24"/>
          <w:szCs w:val="24"/>
        </w:rPr>
        <w:t xml:space="preserve"> </w:t>
      </w:r>
      <w:proofErr w:type="spellStart"/>
      <w:r w:rsidR="00BB4031" w:rsidRPr="009A1B6F">
        <w:rPr>
          <w:rStyle w:val="None"/>
          <w:rFonts w:ascii="Times New Roman" w:hAnsi="Times New Roman" w:cs="Times New Roman"/>
          <w:caps w:val="0"/>
          <w:sz w:val="24"/>
          <w:szCs w:val="24"/>
        </w:rPr>
        <w:t>t</w:t>
      </w:r>
      <w:r w:rsidRPr="009A1B6F">
        <w:rPr>
          <w:rStyle w:val="None"/>
          <w:rFonts w:ascii="Times New Roman" w:hAnsi="Times New Roman" w:cs="Times New Roman"/>
          <w:caps w:val="0"/>
          <w:sz w:val="24"/>
          <w:szCs w:val="24"/>
        </w:rPr>
        <w:t>atimor</w:t>
      </w:r>
      <w:proofErr w:type="spellEnd"/>
      <w:r w:rsidRPr="009A1B6F">
        <w:rPr>
          <w:rStyle w:val="None"/>
          <w:rFonts w:ascii="Times New Roman" w:hAnsi="Times New Roman" w:cs="Times New Roman"/>
          <w:caps w:val="0"/>
          <w:sz w:val="24"/>
          <w:szCs w:val="24"/>
        </w:rPr>
        <w:t xml:space="preserve"> </w:t>
      </w:r>
      <w:proofErr w:type="spellStart"/>
      <w:r w:rsidR="00BB4031" w:rsidRPr="009A1B6F">
        <w:rPr>
          <w:rStyle w:val="None"/>
          <w:rFonts w:ascii="Times New Roman" w:hAnsi="Times New Roman" w:cs="Times New Roman"/>
          <w:caps w:val="0"/>
          <w:sz w:val="24"/>
          <w:szCs w:val="24"/>
        </w:rPr>
        <w:t>i</w:t>
      </w:r>
      <w:proofErr w:type="spellEnd"/>
      <w:r w:rsidR="00BB4031" w:rsidRPr="009A1B6F">
        <w:rPr>
          <w:rStyle w:val="None"/>
          <w:rFonts w:ascii="Times New Roman" w:hAnsi="Times New Roman" w:cs="Times New Roman"/>
          <w:caps w:val="0"/>
          <w:sz w:val="24"/>
          <w:szCs w:val="24"/>
        </w:rPr>
        <w:t xml:space="preserve"> </w:t>
      </w:r>
      <w:proofErr w:type="spellStart"/>
      <w:r w:rsidR="00BB4031" w:rsidRPr="009A1B6F">
        <w:rPr>
          <w:rStyle w:val="None"/>
          <w:rFonts w:ascii="Times New Roman" w:hAnsi="Times New Roman" w:cs="Times New Roman"/>
          <w:caps w:val="0"/>
          <w:sz w:val="24"/>
          <w:szCs w:val="24"/>
        </w:rPr>
        <w:t>Tatimit</w:t>
      </w:r>
      <w:proofErr w:type="spellEnd"/>
      <w:r w:rsidR="00BB4031" w:rsidRPr="009A1B6F">
        <w:rPr>
          <w:rStyle w:val="None"/>
          <w:rFonts w:ascii="Times New Roman" w:hAnsi="Times New Roman" w:cs="Times New Roman"/>
          <w:caps w:val="0"/>
          <w:sz w:val="24"/>
          <w:szCs w:val="24"/>
        </w:rPr>
        <w:t xml:space="preserve"> </w:t>
      </w:r>
      <w:proofErr w:type="spellStart"/>
      <w:r w:rsidR="00BB4031" w:rsidRPr="009A1B6F">
        <w:rPr>
          <w:rStyle w:val="None"/>
          <w:rFonts w:ascii="Times New Roman" w:hAnsi="Times New Roman" w:cs="Times New Roman"/>
          <w:caps w:val="0"/>
          <w:sz w:val="24"/>
          <w:szCs w:val="24"/>
        </w:rPr>
        <w:t>mbi</w:t>
      </w:r>
      <w:proofErr w:type="spellEnd"/>
      <w:r w:rsidR="00BB4031" w:rsidRPr="009A1B6F">
        <w:rPr>
          <w:rStyle w:val="None"/>
          <w:rFonts w:ascii="Times New Roman" w:hAnsi="Times New Roman" w:cs="Times New Roman"/>
          <w:caps w:val="0"/>
          <w:sz w:val="24"/>
          <w:szCs w:val="24"/>
        </w:rPr>
        <w:t xml:space="preserve"> </w:t>
      </w:r>
      <w:proofErr w:type="spellStart"/>
      <w:r w:rsidR="00BB4031" w:rsidRPr="009A1B6F">
        <w:rPr>
          <w:rStyle w:val="None"/>
          <w:rFonts w:ascii="Times New Roman" w:hAnsi="Times New Roman" w:cs="Times New Roman"/>
          <w:caps w:val="0"/>
          <w:sz w:val="24"/>
          <w:szCs w:val="24"/>
        </w:rPr>
        <w:t>vlerën</w:t>
      </w:r>
      <w:proofErr w:type="spellEnd"/>
      <w:r w:rsidR="00BB4031" w:rsidRPr="009A1B6F">
        <w:rPr>
          <w:rStyle w:val="None"/>
          <w:rFonts w:ascii="Times New Roman" w:hAnsi="Times New Roman" w:cs="Times New Roman"/>
          <w:caps w:val="0"/>
          <w:sz w:val="24"/>
          <w:szCs w:val="24"/>
        </w:rPr>
        <w:t xml:space="preserve"> e </w:t>
      </w:r>
      <w:proofErr w:type="spellStart"/>
      <w:r w:rsidR="00BB4031" w:rsidRPr="009A1B6F">
        <w:rPr>
          <w:rStyle w:val="None"/>
          <w:rFonts w:ascii="Times New Roman" w:hAnsi="Times New Roman" w:cs="Times New Roman"/>
          <w:caps w:val="0"/>
          <w:sz w:val="24"/>
          <w:szCs w:val="24"/>
        </w:rPr>
        <w:t>shtuar</w:t>
      </w:r>
      <w:proofErr w:type="spellEnd"/>
      <w:r w:rsidR="00BB4031" w:rsidRPr="009A1B6F">
        <w:rPr>
          <w:rStyle w:val="None"/>
          <w:rFonts w:ascii="Times New Roman" w:hAnsi="Times New Roman" w:cs="Times New Roman"/>
          <w:caps w:val="0"/>
          <w:sz w:val="24"/>
          <w:szCs w:val="24"/>
        </w:rPr>
        <w:t xml:space="preserve"> </w:t>
      </w:r>
      <w:proofErr w:type="spellStart"/>
      <w:r w:rsidRPr="009A1B6F">
        <w:rPr>
          <w:rStyle w:val="None"/>
          <w:rFonts w:ascii="Times New Roman" w:hAnsi="Times New Roman" w:cs="Times New Roman"/>
          <w:caps w:val="0"/>
          <w:sz w:val="24"/>
          <w:szCs w:val="24"/>
        </w:rPr>
        <w:t>për</w:t>
      </w:r>
      <w:proofErr w:type="spellEnd"/>
      <w:r w:rsidRPr="009A1B6F">
        <w:rPr>
          <w:rStyle w:val="None"/>
          <w:rFonts w:ascii="Times New Roman" w:hAnsi="Times New Roman" w:cs="Times New Roman"/>
          <w:caps w:val="0"/>
          <w:sz w:val="24"/>
          <w:szCs w:val="24"/>
        </w:rPr>
        <w:t xml:space="preserve"> </w:t>
      </w:r>
      <w:proofErr w:type="spellStart"/>
      <w:r w:rsidR="00BB4031" w:rsidRPr="009A1B6F">
        <w:rPr>
          <w:rStyle w:val="None"/>
          <w:rFonts w:ascii="Times New Roman" w:hAnsi="Times New Roman" w:cs="Times New Roman"/>
          <w:caps w:val="0"/>
          <w:sz w:val="24"/>
          <w:szCs w:val="24"/>
        </w:rPr>
        <w:t>v</w:t>
      </w:r>
      <w:r w:rsidRPr="009A1B6F">
        <w:rPr>
          <w:rStyle w:val="None"/>
          <w:rFonts w:ascii="Times New Roman" w:hAnsi="Times New Roman" w:cs="Times New Roman"/>
          <w:caps w:val="0"/>
          <w:sz w:val="24"/>
          <w:szCs w:val="24"/>
        </w:rPr>
        <w:t>itin</w:t>
      </w:r>
      <w:proofErr w:type="spellEnd"/>
      <w:r w:rsidRPr="009A1B6F">
        <w:rPr>
          <w:rStyle w:val="None"/>
          <w:rFonts w:ascii="Times New Roman" w:hAnsi="Times New Roman" w:cs="Times New Roman"/>
          <w:caps w:val="0"/>
          <w:sz w:val="24"/>
          <w:szCs w:val="24"/>
        </w:rPr>
        <w:t xml:space="preserve"> 2023</w:t>
      </w:r>
      <w:bookmarkStart w:id="158" w:name="_Toc88826427"/>
      <w:r w:rsidR="00BB4031" w:rsidRPr="009A1B6F">
        <w:rPr>
          <w:rStyle w:val="None"/>
          <w:rFonts w:ascii="Times New Roman" w:hAnsi="Times New Roman" w:cs="Times New Roman"/>
          <w:caps w:val="0"/>
          <w:sz w:val="24"/>
          <w:szCs w:val="24"/>
        </w:rPr>
        <w:t xml:space="preserve"> </w:t>
      </w:r>
      <w:proofErr w:type="spellStart"/>
      <w:r w:rsidR="00BB4031" w:rsidRPr="009A1B6F">
        <w:rPr>
          <w:rStyle w:val="None"/>
          <w:rFonts w:ascii="Times New Roman" w:hAnsi="Times New Roman" w:cs="Times New Roman"/>
          <w:caps w:val="0"/>
          <w:sz w:val="24"/>
          <w:szCs w:val="24"/>
        </w:rPr>
        <w:t>dhe</w:t>
      </w:r>
      <w:proofErr w:type="spellEnd"/>
      <w:r w:rsidR="00BB4031" w:rsidRPr="009A1B6F">
        <w:rPr>
          <w:rStyle w:val="None"/>
          <w:rFonts w:ascii="Times New Roman" w:hAnsi="Times New Roman" w:cs="Times New Roman"/>
          <w:caps w:val="0"/>
          <w:sz w:val="24"/>
          <w:szCs w:val="24"/>
        </w:rPr>
        <w:t xml:space="preserve"> 2024</w:t>
      </w:r>
      <w:bookmarkEnd w:id="157"/>
      <w:r w:rsidR="00BB4031" w:rsidRPr="009A1B6F">
        <w:rPr>
          <w:rStyle w:val="None"/>
          <w:rFonts w:ascii="Times New Roman" w:hAnsi="Times New Roman" w:cs="Times New Roman"/>
          <w:caps w:val="0"/>
          <w:sz w:val="24"/>
          <w:szCs w:val="24"/>
        </w:rPr>
        <w:t xml:space="preserve"> </w:t>
      </w:r>
    </w:p>
    <w:tbl>
      <w:tblPr>
        <w:tblStyle w:val="TableGrid"/>
        <w:tblW w:w="9625" w:type="dxa"/>
        <w:tblLayout w:type="fixed"/>
        <w:tblLook w:val="04A0" w:firstRow="1" w:lastRow="0" w:firstColumn="1" w:lastColumn="0" w:noHBand="0" w:noVBand="1"/>
      </w:tblPr>
      <w:tblGrid>
        <w:gridCol w:w="9625"/>
      </w:tblGrid>
      <w:tr w:rsidR="00911A6D" w:rsidRPr="00967A55" w14:paraId="79A8B777" w14:textId="77777777" w:rsidTr="00B44B94">
        <w:trPr>
          <w:cnfStyle w:val="100000000000" w:firstRow="1" w:lastRow="0" w:firstColumn="0" w:lastColumn="0" w:oddVBand="0" w:evenVBand="0" w:oddHBand="0" w:evenHBand="0" w:firstRowFirstColumn="0" w:firstRowLastColumn="0" w:lastRowFirstColumn="0" w:lastRowLastColumn="0"/>
          <w:trHeight w:val="20"/>
        </w:trPr>
        <w:tc>
          <w:tcPr>
            <w:tcW w:w="9625" w:type="dxa"/>
            <w:shd w:val="clear" w:color="auto" w:fill="FAEEC2" w:themeFill="accent3" w:themeFillTint="66"/>
          </w:tcPr>
          <w:p w14:paraId="551AA13E" w14:textId="77777777" w:rsidR="00911A6D" w:rsidRPr="009A1B6F" w:rsidRDefault="00911A6D" w:rsidP="00B44B94">
            <w:pPr>
              <w:pStyle w:val="Style2"/>
              <w:spacing w:before="100" w:beforeAutospacing="1" w:after="100" w:afterAutospacing="1" w:line="240" w:lineRule="auto"/>
              <w:contextualSpacing w:val="0"/>
              <w:jc w:val="both"/>
              <w:rPr>
                <w:lang w:val="de-DE"/>
              </w:rPr>
            </w:pPr>
            <w:r w:rsidRPr="009A1B6F">
              <w:rPr>
                <w:rStyle w:val="fontstyle01"/>
                <w:rFonts w:ascii="Times New Roman" w:hAnsi="Times New Roman"/>
                <w:color w:val="auto"/>
                <w:sz w:val="20"/>
                <w:szCs w:val="18"/>
                <w:lang w:val="de-DE"/>
              </w:rPr>
              <w:t>Tatimi mbi Vlerën e Shtuar</w:t>
            </w:r>
          </w:p>
        </w:tc>
      </w:tr>
      <w:tr w:rsidR="00911A6D" w:rsidRPr="009A1B6F" w14:paraId="22E3EDB7" w14:textId="77777777" w:rsidTr="00B44B94">
        <w:trPr>
          <w:trHeight w:val="20"/>
        </w:trPr>
        <w:tc>
          <w:tcPr>
            <w:tcW w:w="9625" w:type="dxa"/>
          </w:tcPr>
          <w:p w14:paraId="5893384E" w14:textId="77777777" w:rsidR="00911A6D" w:rsidRPr="009A1B6F" w:rsidRDefault="00911A6D" w:rsidP="00B44B94">
            <w:pPr>
              <w:pStyle w:val="Style2"/>
              <w:spacing w:before="100" w:beforeAutospacing="1" w:after="100" w:afterAutospacing="1" w:line="240" w:lineRule="auto"/>
              <w:contextualSpacing w:val="0"/>
              <w:jc w:val="both"/>
              <w:rPr>
                <w:b/>
              </w:rPr>
            </w:pPr>
            <w:r w:rsidRPr="009A1B6F">
              <w:rPr>
                <w:rStyle w:val="fontstyle01"/>
                <w:rFonts w:ascii="Times New Roman" w:hAnsi="Times New Roman"/>
                <w:b/>
                <w:color w:val="auto"/>
                <w:sz w:val="18"/>
                <w:szCs w:val="18"/>
              </w:rPr>
              <w:t xml:space="preserve">Neni 49-Shkallët e </w:t>
            </w:r>
            <w:proofErr w:type="spellStart"/>
            <w:r w:rsidRPr="009A1B6F">
              <w:rPr>
                <w:rStyle w:val="fontstyle01"/>
                <w:rFonts w:ascii="Times New Roman" w:hAnsi="Times New Roman"/>
                <w:b/>
                <w:color w:val="auto"/>
                <w:sz w:val="18"/>
                <w:szCs w:val="18"/>
              </w:rPr>
              <w:t>reduktuara</w:t>
            </w:r>
            <w:proofErr w:type="spellEnd"/>
          </w:p>
        </w:tc>
      </w:tr>
    </w:tbl>
    <w:p w14:paraId="6C749954" w14:textId="77777777" w:rsidR="00911A6D" w:rsidRPr="00015AF9" w:rsidRDefault="00911A6D" w:rsidP="00911A6D">
      <w:pPr>
        <w:rPr>
          <w:rFonts w:ascii="Times New Roman" w:hAnsi="Times New Roman" w:cs="Times New Roman"/>
        </w:rPr>
      </w:pPr>
    </w:p>
    <w:tbl>
      <w:tblPr>
        <w:tblStyle w:val="TableGrid"/>
        <w:tblW w:w="0" w:type="auto"/>
        <w:tblLook w:val="04A0" w:firstRow="1" w:lastRow="0" w:firstColumn="1" w:lastColumn="0" w:noHBand="0" w:noVBand="1"/>
      </w:tblPr>
      <w:tblGrid>
        <w:gridCol w:w="4713"/>
        <w:gridCol w:w="1239"/>
        <w:gridCol w:w="16"/>
        <w:gridCol w:w="3048"/>
      </w:tblGrid>
      <w:tr w:rsidR="00911A6D" w:rsidRPr="009A1B6F" w14:paraId="6F0F5C48" w14:textId="77777777" w:rsidTr="00911A6D">
        <w:trPr>
          <w:cnfStyle w:val="100000000000" w:firstRow="1" w:lastRow="0" w:firstColumn="0" w:lastColumn="0" w:oddVBand="0" w:evenVBand="0" w:oddHBand="0" w:evenHBand="0" w:firstRowFirstColumn="0" w:firstRowLastColumn="0" w:lastRowFirstColumn="0" w:lastRowLastColumn="0"/>
          <w:trHeight w:val="20"/>
        </w:trPr>
        <w:tc>
          <w:tcPr>
            <w:tcW w:w="0" w:type="auto"/>
          </w:tcPr>
          <w:p w14:paraId="0494C0E7" w14:textId="77777777" w:rsidR="00911A6D" w:rsidRPr="009A1B6F" w:rsidRDefault="00911A6D" w:rsidP="00E26400">
            <w:pPr>
              <w:pStyle w:val="Style2"/>
              <w:spacing w:before="100" w:beforeAutospacing="1" w:after="100" w:afterAutospacing="1" w:line="240" w:lineRule="auto"/>
              <w:contextualSpacing w:val="0"/>
              <w:jc w:val="both"/>
            </w:pPr>
            <w:bookmarkStart w:id="159" w:name="_Hlk213744070"/>
          </w:p>
        </w:tc>
        <w:tc>
          <w:tcPr>
            <w:tcW w:w="0" w:type="auto"/>
            <w:noWrap/>
          </w:tcPr>
          <w:p w14:paraId="59B91151" w14:textId="4A70CD4D" w:rsidR="00911A6D" w:rsidRPr="009A1B6F" w:rsidRDefault="00B6421F" w:rsidP="00E26400">
            <w:pPr>
              <w:pStyle w:val="Style2"/>
              <w:spacing w:before="100" w:beforeAutospacing="1" w:after="100" w:afterAutospacing="1" w:line="240" w:lineRule="auto"/>
              <w:contextualSpacing w:val="0"/>
              <w:jc w:val="both"/>
            </w:pPr>
            <w:r w:rsidRPr="009A1B6F">
              <w:t>2023-2024</w:t>
            </w:r>
          </w:p>
        </w:tc>
        <w:tc>
          <w:tcPr>
            <w:tcW w:w="0" w:type="auto"/>
          </w:tcPr>
          <w:p w14:paraId="02F444AA" w14:textId="77777777" w:rsidR="00911A6D" w:rsidRPr="009A1B6F" w:rsidRDefault="00911A6D" w:rsidP="00E26400">
            <w:pPr>
              <w:pStyle w:val="Style2"/>
              <w:spacing w:before="100" w:beforeAutospacing="1" w:after="100" w:afterAutospacing="1" w:line="240" w:lineRule="auto"/>
              <w:contextualSpacing w:val="0"/>
            </w:pPr>
          </w:p>
        </w:tc>
        <w:tc>
          <w:tcPr>
            <w:tcW w:w="0" w:type="auto"/>
            <w:noWrap/>
          </w:tcPr>
          <w:p w14:paraId="2BDA417E" w14:textId="00421A36" w:rsidR="00911A6D" w:rsidRPr="009A1B6F" w:rsidRDefault="00911A6D" w:rsidP="00E26400">
            <w:pPr>
              <w:pStyle w:val="Style2"/>
              <w:spacing w:before="100" w:beforeAutospacing="1" w:after="100" w:afterAutospacing="1" w:line="240" w:lineRule="auto"/>
              <w:contextualSpacing w:val="0"/>
            </w:pPr>
          </w:p>
        </w:tc>
      </w:tr>
      <w:tr w:rsidR="00911A6D" w:rsidRPr="009A1B6F" w14:paraId="2CEA5A0D" w14:textId="77777777" w:rsidTr="00911A6D">
        <w:trPr>
          <w:trHeight w:val="20"/>
        </w:trPr>
        <w:tc>
          <w:tcPr>
            <w:tcW w:w="0" w:type="auto"/>
            <w:hideMark/>
          </w:tcPr>
          <w:p w14:paraId="5867C765"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shërbimit</w:t>
            </w:r>
            <w:proofErr w:type="spellEnd"/>
            <w:r w:rsidRPr="009A1B6F">
              <w:t xml:space="preserve"> </w:t>
            </w:r>
            <w:proofErr w:type="spellStart"/>
            <w:r w:rsidRPr="009A1B6F">
              <w:t>të</w:t>
            </w:r>
            <w:proofErr w:type="spellEnd"/>
            <w:r w:rsidRPr="009A1B6F">
              <w:t xml:space="preserve"> </w:t>
            </w:r>
            <w:proofErr w:type="spellStart"/>
            <w:r w:rsidRPr="009A1B6F">
              <w:t>akomodimit</w:t>
            </w:r>
            <w:proofErr w:type="spellEnd"/>
            <w:r w:rsidRPr="009A1B6F">
              <w:t xml:space="preserve"> </w:t>
            </w:r>
            <w:proofErr w:type="spellStart"/>
            <w:r w:rsidRPr="009A1B6F">
              <w:t>në</w:t>
            </w:r>
            <w:proofErr w:type="spellEnd"/>
            <w:r w:rsidRPr="009A1B6F">
              <w:t xml:space="preserve"> </w:t>
            </w:r>
            <w:proofErr w:type="spellStart"/>
            <w:r w:rsidRPr="009A1B6F">
              <w:t>strukturat</w:t>
            </w:r>
            <w:proofErr w:type="spellEnd"/>
            <w:r w:rsidRPr="009A1B6F">
              <w:t xml:space="preserve"> </w:t>
            </w:r>
            <w:proofErr w:type="spellStart"/>
            <w:r w:rsidRPr="009A1B6F">
              <w:t>akomoduese</w:t>
            </w:r>
            <w:proofErr w:type="spellEnd"/>
            <w:r w:rsidRPr="009A1B6F">
              <w:t xml:space="preserve">, </w:t>
            </w:r>
            <w:proofErr w:type="spellStart"/>
            <w:r w:rsidRPr="009A1B6F">
              <w:t>sipas</w:t>
            </w:r>
            <w:proofErr w:type="spellEnd"/>
            <w:r w:rsidRPr="009A1B6F">
              <w:t xml:space="preserve"> </w:t>
            </w:r>
            <w:proofErr w:type="spellStart"/>
            <w:r w:rsidRPr="009A1B6F">
              <w:t>kategorive</w:t>
            </w:r>
            <w:proofErr w:type="spellEnd"/>
            <w:r w:rsidRPr="009A1B6F">
              <w:t xml:space="preserve"> </w:t>
            </w:r>
            <w:proofErr w:type="spellStart"/>
            <w:r w:rsidRPr="009A1B6F">
              <w:t>të</w:t>
            </w:r>
            <w:proofErr w:type="spellEnd"/>
            <w:r w:rsidRPr="009A1B6F">
              <w:t xml:space="preserve"> </w:t>
            </w:r>
            <w:proofErr w:type="spellStart"/>
            <w:r w:rsidRPr="009A1B6F">
              <w:t>përcaktuara</w:t>
            </w:r>
            <w:proofErr w:type="spellEnd"/>
            <w:r w:rsidRPr="009A1B6F">
              <w:t xml:space="preserve"> </w:t>
            </w:r>
            <w:proofErr w:type="spellStart"/>
            <w:r w:rsidRPr="009A1B6F">
              <w:t>në</w:t>
            </w:r>
            <w:proofErr w:type="spellEnd"/>
            <w:r w:rsidRPr="009A1B6F">
              <w:t xml:space="preserve"> </w:t>
            </w:r>
            <w:proofErr w:type="spellStart"/>
            <w:r w:rsidRPr="009A1B6F">
              <w:t>legjislacionin</w:t>
            </w:r>
            <w:proofErr w:type="spellEnd"/>
            <w:r w:rsidRPr="009A1B6F">
              <w:t xml:space="preserve"> e </w:t>
            </w:r>
            <w:proofErr w:type="spellStart"/>
            <w:r w:rsidRPr="009A1B6F">
              <w:t>fushës</w:t>
            </w:r>
            <w:proofErr w:type="spellEnd"/>
            <w:r w:rsidRPr="009A1B6F">
              <w:t xml:space="preserve"> </w:t>
            </w:r>
            <w:proofErr w:type="spellStart"/>
            <w:r w:rsidRPr="009A1B6F">
              <w:t>së</w:t>
            </w:r>
            <w:proofErr w:type="spellEnd"/>
            <w:r w:rsidRPr="009A1B6F">
              <w:t xml:space="preserve"> </w:t>
            </w:r>
            <w:proofErr w:type="spellStart"/>
            <w:r w:rsidRPr="009A1B6F">
              <w:t>turizmit</w:t>
            </w:r>
            <w:proofErr w:type="spellEnd"/>
            <w:r w:rsidRPr="009A1B6F">
              <w:t>.</w:t>
            </w:r>
          </w:p>
        </w:tc>
        <w:tc>
          <w:tcPr>
            <w:tcW w:w="0" w:type="auto"/>
            <w:noWrap/>
            <w:hideMark/>
          </w:tcPr>
          <w:p w14:paraId="2059626F" w14:textId="77777777" w:rsidR="00911A6D" w:rsidRPr="002A084D" w:rsidRDefault="00911A6D" w:rsidP="00E26400">
            <w:pPr>
              <w:pStyle w:val="Style2"/>
              <w:spacing w:before="100" w:beforeAutospacing="1" w:after="100" w:afterAutospacing="1" w:line="240" w:lineRule="auto"/>
              <w:contextualSpacing w:val="0"/>
              <w:jc w:val="both"/>
            </w:pPr>
            <w:r w:rsidRPr="002A084D">
              <w:t>6%</w:t>
            </w:r>
          </w:p>
        </w:tc>
        <w:tc>
          <w:tcPr>
            <w:tcW w:w="0" w:type="auto"/>
          </w:tcPr>
          <w:p w14:paraId="0763120E" w14:textId="77777777" w:rsidR="00911A6D" w:rsidRPr="009A1B6F" w:rsidRDefault="00911A6D" w:rsidP="00E26400">
            <w:pPr>
              <w:pStyle w:val="Style2"/>
              <w:spacing w:before="100" w:beforeAutospacing="1" w:after="100" w:afterAutospacing="1" w:line="240" w:lineRule="auto"/>
              <w:contextualSpacing w:val="0"/>
            </w:pPr>
          </w:p>
        </w:tc>
        <w:tc>
          <w:tcPr>
            <w:tcW w:w="0" w:type="auto"/>
            <w:vMerge w:val="restart"/>
            <w:noWrap/>
            <w:hideMark/>
          </w:tcPr>
          <w:p w14:paraId="2021EFA7" w14:textId="6FFAE654" w:rsidR="00911A6D" w:rsidRPr="009A1B6F" w:rsidRDefault="00911A6D" w:rsidP="002A084D">
            <w:pPr>
              <w:pStyle w:val="Style2"/>
              <w:spacing w:before="100" w:beforeAutospacing="1" w:after="100" w:afterAutospacing="1" w:line="240" w:lineRule="auto"/>
              <w:contextualSpacing w:val="0"/>
            </w:pPr>
            <w:proofErr w:type="spellStart"/>
            <w:r w:rsidRPr="009A1B6F">
              <w:t>Turizmi</w:t>
            </w:r>
            <w:proofErr w:type="spellEnd"/>
          </w:p>
          <w:p w14:paraId="50F39D67" w14:textId="77777777" w:rsidR="00911A6D" w:rsidRPr="009A1B6F" w:rsidRDefault="00911A6D" w:rsidP="002A084D">
            <w:pPr>
              <w:pStyle w:val="Style2"/>
              <w:spacing w:before="100" w:beforeAutospacing="1" w:after="100" w:afterAutospacing="1" w:line="240" w:lineRule="auto"/>
            </w:pPr>
          </w:p>
        </w:tc>
      </w:tr>
      <w:tr w:rsidR="00911A6D" w:rsidRPr="009A1B6F" w14:paraId="5D5182F4" w14:textId="77777777" w:rsidTr="00911A6D">
        <w:trPr>
          <w:trHeight w:val="20"/>
        </w:trPr>
        <w:tc>
          <w:tcPr>
            <w:tcW w:w="0" w:type="auto"/>
            <w:hideMark/>
          </w:tcPr>
          <w:p w14:paraId="358D7233"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Çdo</w:t>
            </w:r>
            <w:proofErr w:type="spellEnd"/>
            <w:r w:rsidRPr="009A1B6F">
              <w:t xml:space="preserve"> </w:t>
            </w:r>
            <w:proofErr w:type="spellStart"/>
            <w:r w:rsidRPr="009A1B6F">
              <w:t>furnizim</w:t>
            </w:r>
            <w:proofErr w:type="spellEnd"/>
            <w:r w:rsidRPr="009A1B6F">
              <w:t xml:space="preserve"> </w:t>
            </w:r>
            <w:proofErr w:type="spellStart"/>
            <w:r w:rsidRPr="009A1B6F">
              <w:t>shërbimi</w:t>
            </w:r>
            <w:proofErr w:type="spellEnd"/>
            <w:r w:rsidRPr="009A1B6F">
              <w:t xml:space="preserve"> </w:t>
            </w:r>
            <w:proofErr w:type="spellStart"/>
            <w:r w:rsidRPr="009A1B6F">
              <w:t>i</w:t>
            </w:r>
            <w:proofErr w:type="spellEnd"/>
            <w:r w:rsidRPr="009A1B6F">
              <w:t xml:space="preserve"> </w:t>
            </w:r>
            <w:proofErr w:type="spellStart"/>
            <w:r w:rsidRPr="009A1B6F">
              <w:t>ofruar</w:t>
            </w:r>
            <w:proofErr w:type="spellEnd"/>
            <w:r w:rsidRPr="009A1B6F">
              <w:t xml:space="preserve"> </w:t>
            </w:r>
            <w:proofErr w:type="spellStart"/>
            <w:r w:rsidRPr="009A1B6F">
              <w:t>brenda</w:t>
            </w:r>
            <w:proofErr w:type="spellEnd"/>
            <w:r w:rsidRPr="009A1B6F">
              <w:t xml:space="preserve"> </w:t>
            </w:r>
            <w:proofErr w:type="spellStart"/>
            <w:r w:rsidRPr="009A1B6F">
              <w:t>strukturave</w:t>
            </w:r>
            <w:proofErr w:type="spellEnd"/>
            <w:r w:rsidRPr="009A1B6F">
              <w:t xml:space="preserve"> </w:t>
            </w:r>
            <w:proofErr w:type="spellStart"/>
            <w:r w:rsidRPr="009A1B6F">
              <w:t>akomoduese</w:t>
            </w:r>
            <w:proofErr w:type="spellEnd"/>
            <w:r w:rsidRPr="009A1B6F">
              <w:t xml:space="preserve"> “</w:t>
            </w:r>
            <w:r w:rsidRPr="009A1B6F">
              <w:rPr>
                <w:i/>
                <w:iCs/>
              </w:rPr>
              <w:t xml:space="preserve">Hotel/Resort me </w:t>
            </w:r>
            <w:proofErr w:type="spellStart"/>
            <w:r w:rsidRPr="009A1B6F">
              <w:rPr>
                <w:i/>
                <w:iCs/>
              </w:rPr>
              <w:t>pesë</w:t>
            </w:r>
            <w:proofErr w:type="spellEnd"/>
            <w:r w:rsidRPr="009A1B6F">
              <w:rPr>
                <w:i/>
                <w:iCs/>
              </w:rPr>
              <w:t xml:space="preserve"> </w:t>
            </w:r>
            <w:proofErr w:type="spellStart"/>
            <w:r w:rsidRPr="009A1B6F">
              <w:rPr>
                <w:i/>
                <w:iCs/>
              </w:rPr>
              <w:t>yje</w:t>
            </w:r>
            <w:proofErr w:type="spellEnd"/>
            <w:r w:rsidRPr="009A1B6F">
              <w:rPr>
                <w:i/>
                <w:iCs/>
              </w:rPr>
              <w:t>, status special</w:t>
            </w:r>
            <w:r w:rsidRPr="009A1B6F">
              <w:t xml:space="preserve">”, </w:t>
            </w:r>
            <w:proofErr w:type="spellStart"/>
            <w:r w:rsidRPr="009A1B6F">
              <w:t>sipas</w:t>
            </w:r>
            <w:proofErr w:type="spellEnd"/>
            <w:r w:rsidRPr="009A1B6F">
              <w:t xml:space="preserve"> </w:t>
            </w:r>
            <w:proofErr w:type="spellStart"/>
            <w:r w:rsidRPr="009A1B6F">
              <w:t>përcaktimit</w:t>
            </w:r>
            <w:proofErr w:type="spellEnd"/>
            <w:r w:rsidRPr="009A1B6F">
              <w:t xml:space="preserve"> </w:t>
            </w:r>
            <w:proofErr w:type="spellStart"/>
            <w:r w:rsidRPr="009A1B6F">
              <w:t>në</w:t>
            </w:r>
            <w:proofErr w:type="spellEnd"/>
            <w:r w:rsidRPr="009A1B6F">
              <w:t xml:space="preserve"> </w:t>
            </w:r>
            <w:proofErr w:type="spellStart"/>
            <w:r w:rsidRPr="009A1B6F">
              <w:t>legjislacionin</w:t>
            </w:r>
            <w:proofErr w:type="spellEnd"/>
            <w:r w:rsidRPr="009A1B6F">
              <w:t xml:space="preserve"> e </w:t>
            </w:r>
            <w:proofErr w:type="spellStart"/>
            <w:r w:rsidRPr="009A1B6F">
              <w:t>fushës</w:t>
            </w:r>
            <w:proofErr w:type="spellEnd"/>
            <w:r w:rsidRPr="009A1B6F">
              <w:t xml:space="preserve"> </w:t>
            </w:r>
            <w:proofErr w:type="spellStart"/>
            <w:r w:rsidRPr="009A1B6F">
              <w:t>së</w:t>
            </w:r>
            <w:proofErr w:type="spellEnd"/>
            <w:r w:rsidRPr="009A1B6F">
              <w:t xml:space="preserve"> </w:t>
            </w:r>
            <w:proofErr w:type="spellStart"/>
            <w:r w:rsidRPr="009A1B6F">
              <w:t>turizmit</w:t>
            </w:r>
            <w:proofErr w:type="spellEnd"/>
            <w:r w:rsidRPr="009A1B6F">
              <w:t xml:space="preserve"> </w:t>
            </w:r>
            <w:proofErr w:type="spellStart"/>
            <w:r w:rsidRPr="009A1B6F">
              <w:t>dhe</w:t>
            </w:r>
            <w:proofErr w:type="spellEnd"/>
            <w:r w:rsidRPr="009A1B6F">
              <w:t xml:space="preserve"> </w:t>
            </w:r>
            <w:proofErr w:type="spellStart"/>
            <w:r w:rsidRPr="009A1B6F">
              <w:t>që</w:t>
            </w:r>
            <w:proofErr w:type="spellEnd"/>
            <w:r w:rsidRPr="009A1B6F">
              <w:t xml:space="preserve"> </w:t>
            </w:r>
            <w:proofErr w:type="spellStart"/>
            <w:r w:rsidRPr="009A1B6F">
              <w:t>janë</w:t>
            </w:r>
            <w:proofErr w:type="spellEnd"/>
            <w:r w:rsidRPr="009A1B6F">
              <w:t xml:space="preserve"> </w:t>
            </w:r>
            <w:proofErr w:type="spellStart"/>
            <w:r w:rsidRPr="009A1B6F">
              <w:t>mbajtës</w:t>
            </w:r>
            <w:proofErr w:type="spellEnd"/>
            <w:r w:rsidRPr="009A1B6F">
              <w:t xml:space="preserve"> </w:t>
            </w:r>
            <w:proofErr w:type="spellStart"/>
            <w:r w:rsidRPr="009A1B6F">
              <w:t>të</w:t>
            </w:r>
            <w:proofErr w:type="spellEnd"/>
            <w:r w:rsidRPr="009A1B6F">
              <w:t xml:space="preserve"> </w:t>
            </w:r>
            <w:proofErr w:type="spellStart"/>
            <w:r w:rsidRPr="009A1B6F">
              <w:t>një</w:t>
            </w:r>
            <w:proofErr w:type="spellEnd"/>
            <w:r w:rsidRPr="009A1B6F">
              <w:t xml:space="preserve"> </w:t>
            </w:r>
            <w:proofErr w:type="spellStart"/>
            <w:r w:rsidRPr="009A1B6F">
              <w:t>marke</w:t>
            </w:r>
            <w:proofErr w:type="spellEnd"/>
            <w:r w:rsidRPr="009A1B6F">
              <w:t xml:space="preserve"> </w:t>
            </w:r>
            <w:proofErr w:type="spellStart"/>
            <w:r w:rsidRPr="009A1B6F">
              <w:t>tregtare</w:t>
            </w:r>
            <w:proofErr w:type="spellEnd"/>
            <w:r w:rsidRPr="009A1B6F">
              <w:t xml:space="preserve"> </w:t>
            </w:r>
            <w:proofErr w:type="spellStart"/>
            <w:r w:rsidRPr="009A1B6F">
              <w:t>të</w:t>
            </w:r>
            <w:proofErr w:type="spellEnd"/>
            <w:r w:rsidRPr="009A1B6F">
              <w:t xml:space="preserve"> </w:t>
            </w:r>
            <w:proofErr w:type="spellStart"/>
            <w:r w:rsidRPr="009A1B6F">
              <w:t>regjistruar</w:t>
            </w:r>
            <w:proofErr w:type="spellEnd"/>
            <w:r w:rsidRPr="009A1B6F">
              <w:t xml:space="preserve"> </w:t>
            </w:r>
            <w:proofErr w:type="spellStart"/>
            <w:r w:rsidRPr="009A1B6F">
              <w:t>dhe</w:t>
            </w:r>
            <w:proofErr w:type="spellEnd"/>
            <w:r w:rsidRPr="009A1B6F">
              <w:t xml:space="preserve"> </w:t>
            </w:r>
            <w:proofErr w:type="spellStart"/>
            <w:r w:rsidRPr="009A1B6F">
              <w:t>njohur</w:t>
            </w:r>
            <w:proofErr w:type="spellEnd"/>
            <w:r w:rsidRPr="009A1B6F">
              <w:t xml:space="preserve"> </w:t>
            </w:r>
            <w:proofErr w:type="spellStart"/>
            <w:r w:rsidRPr="009A1B6F">
              <w:t>ndërkombëtarisht</w:t>
            </w:r>
            <w:proofErr w:type="spellEnd"/>
            <w:r w:rsidRPr="009A1B6F">
              <w:t xml:space="preserve"> “</w:t>
            </w:r>
            <w:r w:rsidRPr="009A1B6F">
              <w:rPr>
                <w:i/>
                <w:iCs/>
              </w:rPr>
              <w:t>brand name</w:t>
            </w:r>
            <w:r w:rsidRPr="009A1B6F">
              <w:t xml:space="preserve">”. </w:t>
            </w:r>
          </w:p>
        </w:tc>
        <w:tc>
          <w:tcPr>
            <w:tcW w:w="0" w:type="auto"/>
            <w:noWrap/>
            <w:hideMark/>
          </w:tcPr>
          <w:p w14:paraId="0E62E154" w14:textId="77777777" w:rsidR="00911A6D" w:rsidRPr="002A084D" w:rsidRDefault="00911A6D" w:rsidP="00E26400">
            <w:pPr>
              <w:pStyle w:val="Style2"/>
              <w:spacing w:before="100" w:beforeAutospacing="1" w:after="100" w:afterAutospacing="1" w:line="240" w:lineRule="auto"/>
              <w:contextualSpacing w:val="0"/>
              <w:jc w:val="both"/>
            </w:pPr>
            <w:r w:rsidRPr="002A084D">
              <w:t>6%</w:t>
            </w:r>
          </w:p>
        </w:tc>
        <w:tc>
          <w:tcPr>
            <w:tcW w:w="0" w:type="auto"/>
          </w:tcPr>
          <w:p w14:paraId="7E59C0F3" w14:textId="77777777" w:rsidR="00911A6D" w:rsidRPr="009A1B6F" w:rsidRDefault="00911A6D" w:rsidP="00E26400">
            <w:pPr>
              <w:pStyle w:val="Style2"/>
              <w:spacing w:before="100" w:beforeAutospacing="1" w:after="100" w:afterAutospacing="1" w:line="240" w:lineRule="auto"/>
            </w:pPr>
          </w:p>
        </w:tc>
        <w:tc>
          <w:tcPr>
            <w:tcW w:w="0" w:type="auto"/>
            <w:vMerge/>
            <w:noWrap/>
            <w:hideMark/>
          </w:tcPr>
          <w:p w14:paraId="026AFBFB" w14:textId="7EB845C6" w:rsidR="00911A6D" w:rsidRPr="009A1B6F" w:rsidRDefault="00911A6D" w:rsidP="002A084D">
            <w:pPr>
              <w:pStyle w:val="Style2"/>
              <w:spacing w:before="100" w:beforeAutospacing="1" w:after="100" w:afterAutospacing="1" w:line="240" w:lineRule="auto"/>
            </w:pPr>
          </w:p>
        </w:tc>
      </w:tr>
      <w:tr w:rsidR="00911A6D" w:rsidRPr="009A1B6F" w14:paraId="1DF08758" w14:textId="77777777" w:rsidTr="00911A6D">
        <w:trPr>
          <w:trHeight w:val="20"/>
        </w:trPr>
        <w:tc>
          <w:tcPr>
            <w:tcW w:w="0" w:type="auto"/>
            <w:hideMark/>
          </w:tcPr>
          <w:p w14:paraId="1B19C262"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w:t>
            </w:r>
            <w:proofErr w:type="spellEnd"/>
            <w:r w:rsidRPr="009A1B6F">
              <w:t xml:space="preserve"> </w:t>
            </w:r>
            <w:proofErr w:type="spellStart"/>
            <w:r w:rsidRPr="009A1B6F">
              <w:t>strukturat</w:t>
            </w:r>
            <w:proofErr w:type="spellEnd"/>
            <w:r w:rsidRPr="009A1B6F">
              <w:t xml:space="preserve">, </w:t>
            </w:r>
            <w:proofErr w:type="spellStart"/>
            <w:r w:rsidRPr="009A1B6F">
              <w:t>të</w:t>
            </w:r>
            <w:proofErr w:type="spellEnd"/>
            <w:r w:rsidRPr="009A1B6F">
              <w:t xml:space="preserve"> </w:t>
            </w:r>
            <w:proofErr w:type="spellStart"/>
            <w:r w:rsidRPr="009A1B6F">
              <w:t>cilat</w:t>
            </w:r>
            <w:proofErr w:type="spellEnd"/>
            <w:r w:rsidRPr="009A1B6F">
              <w:t xml:space="preserve"> </w:t>
            </w:r>
            <w:proofErr w:type="spellStart"/>
            <w:r w:rsidRPr="009A1B6F">
              <w:t>zhvillojnë</w:t>
            </w:r>
            <w:proofErr w:type="spellEnd"/>
            <w:r w:rsidRPr="009A1B6F">
              <w:t xml:space="preserve"> </w:t>
            </w:r>
            <w:proofErr w:type="spellStart"/>
            <w:r w:rsidRPr="009A1B6F">
              <w:t>veprimtari</w:t>
            </w:r>
            <w:proofErr w:type="spellEnd"/>
            <w:r w:rsidRPr="009A1B6F">
              <w:t xml:space="preserve"> </w:t>
            </w:r>
            <w:proofErr w:type="spellStart"/>
            <w:r w:rsidRPr="009A1B6F">
              <w:t>pritëse</w:t>
            </w:r>
            <w:proofErr w:type="spellEnd"/>
            <w:r w:rsidRPr="009A1B6F">
              <w:t xml:space="preserve"> </w:t>
            </w:r>
            <w:proofErr w:type="spellStart"/>
            <w:r w:rsidRPr="009A1B6F">
              <w:t>të</w:t>
            </w:r>
            <w:proofErr w:type="spellEnd"/>
            <w:r w:rsidRPr="009A1B6F">
              <w:t xml:space="preserve"> </w:t>
            </w:r>
            <w:proofErr w:type="spellStart"/>
            <w:r w:rsidRPr="009A1B6F">
              <w:t>certifikuar</w:t>
            </w:r>
            <w:proofErr w:type="spellEnd"/>
            <w:r w:rsidRPr="009A1B6F">
              <w:t xml:space="preserve"> </w:t>
            </w:r>
            <w:proofErr w:type="spellStart"/>
            <w:r w:rsidRPr="009A1B6F">
              <w:t>si</w:t>
            </w:r>
            <w:proofErr w:type="spellEnd"/>
            <w:r w:rsidRPr="009A1B6F">
              <w:t xml:space="preserve"> “</w:t>
            </w:r>
            <w:proofErr w:type="spellStart"/>
            <w:r w:rsidRPr="009A1B6F">
              <w:rPr>
                <w:i/>
                <w:iCs/>
              </w:rPr>
              <w:t>agroturizëm</w:t>
            </w:r>
            <w:proofErr w:type="spellEnd"/>
            <w:r w:rsidRPr="009A1B6F">
              <w:t xml:space="preserve">”, </w:t>
            </w:r>
            <w:proofErr w:type="spellStart"/>
            <w:r w:rsidRPr="009A1B6F">
              <w:t>sipas</w:t>
            </w:r>
            <w:proofErr w:type="spellEnd"/>
            <w:r w:rsidRPr="009A1B6F">
              <w:t xml:space="preserve"> </w:t>
            </w:r>
            <w:proofErr w:type="spellStart"/>
            <w:r w:rsidRPr="009A1B6F">
              <w:t>legjislacionit</w:t>
            </w:r>
            <w:proofErr w:type="spellEnd"/>
            <w:r w:rsidRPr="009A1B6F">
              <w:t xml:space="preserve"> </w:t>
            </w:r>
            <w:proofErr w:type="spellStart"/>
            <w:r w:rsidRPr="009A1B6F">
              <w:t>në</w:t>
            </w:r>
            <w:proofErr w:type="spellEnd"/>
            <w:r w:rsidRPr="009A1B6F">
              <w:t xml:space="preserve"> </w:t>
            </w:r>
            <w:proofErr w:type="spellStart"/>
            <w:r w:rsidRPr="009A1B6F">
              <w:t>fuqi</w:t>
            </w:r>
            <w:proofErr w:type="spellEnd"/>
            <w:r w:rsidRPr="009A1B6F">
              <w:t xml:space="preserve"> </w:t>
            </w:r>
            <w:proofErr w:type="spellStart"/>
            <w:r w:rsidRPr="009A1B6F">
              <w:t>në</w:t>
            </w:r>
            <w:proofErr w:type="spellEnd"/>
            <w:r w:rsidRPr="009A1B6F">
              <w:t xml:space="preserve"> </w:t>
            </w:r>
            <w:proofErr w:type="spellStart"/>
            <w:r w:rsidRPr="009A1B6F">
              <w:t>fushën</w:t>
            </w:r>
            <w:proofErr w:type="spellEnd"/>
            <w:r w:rsidRPr="009A1B6F">
              <w:t xml:space="preserve"> e </w:t>
            </w:r>
            <w:proofErr w:type="spellStart"/>
            <w:r w:rsidRPr="009A1B6F">
              <w:t>turizmit</w:t>
            </w:r>
            <w:proofErr w:type="spellEnd"/>
            <w:r w:rsidRPr="009A1B6F">
              <w:t xml:space="preserve">, </w:t>
            </w: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shërbimit</w:t>
            </w:r>
            <w:proofErr w:type="spellEnd"/>
            <w:r w:rsidRPr="009A1B6F">
              <w:t xml:space="preserve"> </w:t>
            </w:r>
            <w:proofErr w:type="spellStart"/>
            <w:r w:rsidRPr="009A1B6F">
              <w:t>të</w:t>
            </w:r>
            <w:proofErr w:type="spellEnd"/>
            <w:r w:rsidRPr="009A1B6F">
              <w:t xml:space="preserve"> </w:t>
            </w:r>
            <w:proofErr w:type="spellStart"/>
            <w:r w:rsidRPr="009A1B6F">
              <w:t>akomodimit</w:t>
            </w:r>
            <w:proofErr w:type="spellEnd"/>
            <w:r w:rsidRPr="009A1B6F">
              <w:t xml:space="preserve"> </w:t>
            </w:r>
            <w:proofErr w:type="spellStart"/>
            <w:r w:rsidRPr="009A1B6F">
              <w:t>dhe</w:t>
            </w:r>
            <w:proofErr w:type="spellEnd"/>
            <w:r w:rsidRPr="009A1B6F">
              <w:t xml:space="preserve"> </w:t>
            </w:r>
            <w:proofErr w:type="spellStart"/>
            <w:r w:rsidRPr="009A1B6F">
              <w:t>restorantit</w:t>
            </w:r>
            <w:proofErr w:type="spellEnd"/>
            <w:r w:rsidRPr="009A1B6F">
              <w:t xml:space="preserve">, me </w:t>
            </w:r>
            <w:proofErr w:type="spellStart"/>
            <w:r w:rsidRPr="009A1B6F">
              <w:t>përjashtim</w:t>
            </w:r>
            <w:proofErr w:type="spellEnd"/>
            <w:r w:rsidRPr="009A1B6F">
              <w:t xml:space="preserve"> </w:t>
            </w:r>
            <w:proofErr w:type="spellStart"/>
            <w:r w:rsidRPr="009A1B6F">
              <w:t>të</w:t>
            </w:r>
            <w:proofErr w:type="spellEnd"/>
            <w:r w:rsidRPr="009A1B6F">
              <w:t xml:space="preserve"> </w:t>
            </w:r>
            <w:proofErr w:type="spellStart"/>
            <w:r w:rsidRPr="009A1B6F">
              <w:t>pijeve</w:t>
            </w:r>
            <w:proofErr w:type="spellEnd"/>
            <w:r w:rsidRPr="009A1B6F">
              <w:t xml:space="preserve">. </w:t>
            </w:r>
          </w:p>
        </w:tc>
        <w:tc>
          <w:tcPr>
            <w:tcW w:w="0" w:type="auto"/>
            <w:noWrap/>
            <w:hideMark/>
          </w:tcPr>
          <w:p w14:paraId="4642D7C2" w14:textId="77777777" w:rsidR="00911A6D" w:rsidRPr="002A084D" w:rsidRDefault="00911A6D" w:rsidP="00E26400">
            <w:pPr>
              <w:pStyle w:val="Style2"/>
              <w:spacing w:before="100" w:beforeAutospacing="1" w:after="100" w:afterAutospacing="1" w:line="240" w:lineRule="auto"/>
              <w:contextualSpacing w:val="0"/>
              <w:jc w:val="both"/>
            </w:pPr>
            <w:r w:rsidRPr="002A084D">
              <w:t>6%</w:t>
            </w:r>
          </w:p>
        </w:tc>
        <w:tc>
          <w:tcPr>
            <w:tcW w:w="0" w:type="auto"/>
          </w:tcPr>
          <w:p w14:paraId="0956FED0" w14:textId="77777777" w:rsidR="00911A6D" w:rsidRPr="009A1B6F" w:rsidRDefault="00911A6D" w:rsidP="00E26400">
            <w:pPr>
              <w:pStyle w:val="Style2"/>
              <w:spacing w:before="100" w:beforeAutospacing="1" w:after="100" w:afterAutospacing="1" w:line="240" w:lineRule="auto"/>
              <w:contextualSpacing w:val="0"/>
            </w:pPr>
          </w:p>
        </w:tc>
        <w:tc>
          <w:tcPr>
            <w:tcW w:w="0" w:type="auto"/>
            <w:vMerge/>
            <w:noWrap/>
            <w:hideMark/>
          </w:tcPr>
          <w:p w14:paraId="0D5C031F" w14:textId="544C2C94" w:rsidR="00911A6D" w:rsidRPr="009A1B6F" w:rsidRDefault="00911A6D" w:rsidP="002A084D">
            <w:pPr>
              <w:pStyle w:val="Style2"/>
              <w:spacing w:before="100" w:beforeAutospacing="1" w:after="100" w:afterAutospacing="1" w:line="240" w:lineRule="auto"/>
              <w:contextualSpacing w:val="0"/>
            </w:pPr>
          </w:p>
        </w:tc>
      </w:tr>
      <w:tr w:rsidR="00911A6D" w:rsidRPr="009A1B6F" w14:paraId="049D943C" w14:textId="77777777" w:rsidTr="00911A6D">
        <w:trPr>
          <w:trHeight w:val="20"/>
        </w:trPr>
        <w:tc>
          <w:tcPr>
            <w:tcW w:w="0" w:type="auto"/>
            <w:hideMark/>
          </w:tcPr>
          <w:p w14:paraId="2F84EE98" w14:textId="77777777" w:rsidR="00911A6D" w:rsidRPr="009A1B6F" w:rsidRDefault="00911A6D" w:rsidP="00E26400">
            <w:pPr>
              <w:pStyle w:val="Style2"/>
              <w:spacing w:before="100" w:beforeAutospacing="1" w:after="100" w:afterAutospacing="1" w:line="240" w:lineRule="auto"/>
              <w:contextualSpacing w:val="0"/>
              <w:jc w:val="both"/>
              <w:rPr>
                <w:lang w:val="it-CH"/>
              </w:rPr>
            </w:pPr>
            <w:r w:rsidRPr="009A1B6F">
              <w:rPr>
                <w:lang w:val="it-CH"/>
              </w:rPr>
              <w:t>Furnizimi i shërbimit të reklamave nga media audiovizive.</w:t>
            </w:r>
          </w:p>
        </w:tc>
        <w:tc>
          <w:tcPr>
            <w:tcW w:w="0" w:type="auto"/>
            <w:noWrap/>
            <w:hideMark/>
          </w:tcPr>
          <w:p w14:paraId="19C21CD4" w14:textId="77777777" w:rsidR="00911A6D" w:rsidRPr="002A084D" w:rsidRDefault="00911A6D" w:rsidP="00E26400">
            <w:pPr>
              <w:pStyle w:val="Style2"/>
              <w:spacing w:before="100" w:beforeAutospacing="1" w:after="100" w:afterAutospacing="1" w:line="240" w:lineRule="auto"/>
              <w:contextualSpacing w:val="0"/>
              <w:jc w:val="both"/>
            </w:pPr>
            <w:r w:rsidRPr="002A084D">
              <w:t>6%</w:t>
            </w:r>
          </w:p>
        </w:tc>
        <w:tc>
          <w:tcPr>
            <w:tcW w:w="0" w:type="auto"/>
          </w:tcPr>
          <w:p w14:paraId="0EDA5793" w14:textId="77777777" w:rsidR="00911A6D" w:rsidRPr="009A1B6F" w:rsidRDefault="00911A6D" w:rsidP="00E26400">
            <w:pPr>
              <w:pStyle w:val="Style2"/>
              <w:spacing w:before="100" w:beforeAutospacing="1" w:after="100" w:afterAutospacing="1" w:line="240" w:lineRule="auto"/>
              <w:contextualSpacing w:val="0"/>
            </w:pPr>
          </w:p>
        </w:tc>
        <w:tc>
          <w:tcPr>
            <w:tcW w:w="0" w:type="auto"/>
            <w:noWrap/>
            <w:hideMark/>
          </w:tcPr>
          <w:p w14:paraId="46D8C22A" w14:textId="697A2B41" w:rsidR="00911A6D" w:rsidRPr="009A1B6F" w:rsidRDefault="00911A6D" w:rsidP="002A084D">
            <w:pPr>
              <w:pStyle w:val="Style2"/>
              <w:spacing w:before="100" w:beforeAutospacing="1" w:after="100" w:afterAutospacing="1" w:line="240" w:lineRule="auto"/>
              <w:contextualSpacing w:val="0"/>
            </w:pPr>
            <w:r w:rsidRPr="009A1B6F">
              <w:t xml:space="preserve">Media </w:t>
            </w:r>
            <w:proofErr w:type="spellStart"/>
            <w:r w:rsidRPr="009A1B6F">
              <w:t>Audiovizive</w:t>
            </w:r>
            <w:proofErr w:type="spellEnd"/>
          </w:p>
        </w:tc>
      </w:tr>
      <w:tr w:rsidR="00911A6D" w:rsidRPr="009A1B6F" w14:paraId="568C449A" w14:textId="77777777" w:rsidTr="00911A6D">
        <w:trPr>
          <w:trHeight w:val="20"/>
        </w:trPr>
        <w:tc>
          <w:tcPr>
            <w:tcW w:w="0" w:type="auto"/>
            <w:hideMark/>
          </w:tcPr>
          <w:p w14:paraId="2C4C8682"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mjeteve</w:t>
            </w:r>
            <w:proofErr w:type="spellEnd"/>
            <w:r w:rsidRPr="009A1B6F">
              <w:t xml:space="preserve"> </w:t>
            </w:r>
            <w:proofErr w:type="spellStart"/>
            <w:r w:rsidRPr="009A1B6F">
              <w:t>të</w:t>
            </w:r>
            <w:proofErr w:type="spellEnd"/>
            <w:r w:rsidRPr="009A1B6F">
              <w:t xml:space="preserve"> </w:t>
            </w:r>
            <w:proofErr w:type="spellStart"/>
            <w:r w:rsidRPr="009A1B6F">
              <w:t>transportit</w:t>
            </w:r>
            <w:proofErr w:type="spellEnd"/>
            <w:r w:rsidRPr="009A1B6F">
              <w:t xml:space="preserve"> </w:t>
            </w:r>
            <w:proofErr w:type="spellStart"/>
            <w:r w:rsidRPr="009A1B6F">
              <w:t>publik</w:t>
            </w:r>
            <w:proofErr w:type="spellEnd"/>
            <w:r w:rsidRPr="009A1B6F">
              <w:t xml:space="preserve"> </w:t>
            </w:r>
            <w:proofErr w:type="spellStart"/>
            <w:r w:rsidRPr="009A1B6F">
              <w:t>tё</w:t>
            </w:r>
            <w:proofErr w:type="spellEnd"/>
            <w:r w:rsidRPr="009A1B6F">
              <w:t xml:space="preserve"> </w:t>
            </w:r>
            <w:proofErr w:type="spellStart"/>
            <w:r w:rsidRPr="009A1B6F">
              <w:t>licencuar</w:t>
            </w:r>
            <w:proofErr w:type="spellEnd"/>
            <w:r w:rsidRPr="009A1B6F">
              <w:t xml:space="preserve"> </w:t>
            </w:r>
            <w:proofErr w:type="spellStart"/>
            <w:r w:rsidRPr="009A1B6F">
              <w:t>të</w:t>
            </w:r>
            <w:proofErr w:type="spellEnd"/>
            <w:r w:rsidRPr="009A1B6F">
              <w:t xml:space="preserve"> </w:t>
            </w:r>
            <w:proofErr w:type="spellStart"/>
            <w:r w:rsidRPr="009A1B6F">
              <w:t>udhëtarëve</w:t>
            </w:r>
            <w:proofErr w:type="spellEnd"/>
            <w:r w:rsidRPr="009A1B6F">
              <w:t xml:space="preserve"> me </w:t>
            </w:r>
            <w:proofErr w:type="spellStart"/>
            <w:r w:rsidRPr="009A1B6F">
              <w:t>autobus</w:t>
            </w:r>
            <w:proofErr w:type="spellEnd"/>
            <w:r w:rsidRPr="009A1B6F">
              <w:t xml:space="preserve"> me </w:t>
            </w:r>
            <w:proofErr w:type="spellStart"/>
            <w:r w:rsidRPr="009A1B6F">
              <w:t>nëntë</w:t>
            </w:r>
            <w:proofErr w:type="spellEnd"/>
            <w:r w:rsidRPr="009A1B6F">
              <w:t xml:space="preserve"> plus </w:t>
            </w:r>
            <w:proofErr w:type="spellStart"/>
            <w:r w:rsidRPr="009A1B6F">
              <w:t>një</w:t>
            </w:r>
            <w:proofErr w:type="spellEnd"/>
            <w:r w:rsidRPr="009A1B6F">
              <w:t xml:space="preserve"> </w:t>
            </w:r>
            <w:proofErr w:type="spellStart"/>
            <w:r w:rsidRPr="009A1B6F">
              <w:t>vende</w:t>
            </w:r>
            <w:proofErr w:type="spellEnd"/>
            <w:r w:rsidRPr="009A1B6F">
              <w:t xml:space="preserve"> </w:t>
            </w:r>
            <w:proofErr w:type="spellStart"/>
            <w:r w:rsidRPr="009A1B6F">
              <w:t>ose</w:t>
            </w:r>
            <w:proofErr w:type="spellEnd"/>
            <w:r w:rsidRPr="009A1B6F">
              <w:t xml:space="preserve"> </w:t>
            </w:r>
            <w:proofErr w:type="spellStart"/>
            <w:r w:rsidRPr="009A1B6F">
              <w:t>më</w:t>
            </w:r>
            <w:proofErr w:type="spellEnd"/>
            <w:r w:rsidRPr="009A1B6F">
              <w:t xml:space="preserve"> </w:t>
            </w:r>
            <w:proofErr w:type="spellStart"/>
            <w:r w:rsidRPr="009A1B6F">
              <w:t>shumë</w:t>
            </w:r>
            <w:proofErr w:type="spellEnd"/>
            <w:r w:rsidRPr="009A1B6F">
              <w:t xml:space="preserve">, </w:t>
            </w:r>
            <w:proofErr w:type="spellStart"/>
            <w:r w:rsidRPr="009A1B6F">
              <w:t>vetëm</w:t>
            </w:r>
            <w:proofErr w:type="spellEnd"/>
            <w:r w:rsidRPr="009A1B6F">
              <w:t xml:space="preserve"> me motor </w:t>
            </w:r>
            <w:proofErr w:type="spellStart"/>
            <w:r w:rsidRPr="009A1B6F">
              <w:t>elektrik</w:t>
            </w:r>
            <w:proofErr w:type="spellEnd"/>
            <w:r w:rsidRPr="009A1B6F">
              <w:t>.</w:t>
            </w:r>
          </w:p>
        </w:tc>
        <w:tc>
          <w:tcPr>
            <w:tcW w:w="0" w:type="auto"/>
            <w:noWrap/>
            <w:hideMark/>
          </w:tcPr>
          <w:p w14:paraId="0ED0F25C" w14:textId="77777777" w:rsidR="00911A6D" w:rsidRPr="002A084D" w:rsidRDefault="00911A6D" w:rsidP="00E26400">
            <w:pPr>
              <w:pStyle w:val="Style2"/>
              <w:spacing w:before="100" w:beforeAutospacing="1" w:after="100" w:afterAutospacing="1" w:line="240" w:lineRule="auto"/>
              <w:contextualSpacing w:val="0"/>
              <w:jc w:val="both"/>
            </w:pPr>
            <w:r w:rsidRPr="002A084D">
              <w:t>6%</w:t>
            </w:r>
          </w:p>
        </w:tc>
        <w:tc>
          <w:tcPr>
            <w:tcW w:w="0" w:type="auto"/>
          </w:tcPr>
          <w:p w14:paraId="637BC5A0" w14:textId="77777777" w:rsidR="00911A6D" w:rsidRPr="009A1B6F" w:rsidRDefault="00911A6D" w:rsidP="00E26400">
            <w:pPr>
              <w:pStyle w:val="Style2"/>
              <w:spacing w:before="100" w:beforeAutospacing="1" w:after="100" w:afterAutospacing="1" w:line="240" w:lineRule="auto"/>
              <w:contextualSpacing w:val="0"/>
            </w:pPr>
          </w:p>
        </w:tc>
        <w:tc>
          <w:tcPr>
            <w:tcW w:w="0" w:type="auto"/>
            <w:hideMark/>
          </w:tcPr>
          <w:p w14:paraId="00EE71B1" w14:textId="695E58A6" w:rsidR="00911A6D" w:rsidRPr="009A1B6F" w:rsidRDefault="00911A6D" w:rsidP="002A084D">
            <w:pPr>
              <w:pStyle w:val="Style2"/>
              <w:spacing w:before="100" w:beforeAutospacing="1" w:after="100" w:afterAutospacing="1" w:line="240" w:lineRule="auto"/>
              <w:contextualSpacing w:val="0"/>
            </w:pPr>
            <w:proofErr w:type="spellStart"/>
            <w:r w:rsidRPr="009A1B6F">
              <w:t>Transporti</w:t>
            </w:r>
            <w:proofErr w:type="spellEnd"/>
            <w:r w:rsidRPr="009A1B6F">
              <w:t xml:space="preserve"> </w:t>
            </w:r>
            <w:proofErr w:type="spellStart"/>
            <w:r w:rsidRPr="009A1B6F">
              <w:t>publik</w:t>
            </w:r>
            <w:proofErr w:type="spellEnd"/>
            <w:r w:rsidRPr="009A1B6F">
              <w:t xml:space="preserve"> </w:t>
            </w:r>
            <w:proofErr w:type="spellStart"/>
            <w:r w:rsidRPr="009A1B6F">
              <w:t>i</w:t>
            </w:r>
            <w:proofErr w:type="spellEnd"/>
            <w:r w:rsidRPr="009A1B6F">
              <w:t xml:space="preserve"> </w:t>
            </w:r>
            <w:proofErr w:type="spellStart"/>
            <w:r w:rsidRPr="009A1B6F">
              <w:t>gjelbër</w:t>
            </w:r>
            <w:proofErr w:type="spellEnd"/>
          </w:p>
        </w:tc>
      </w:tr>
      <w:tr w:rsidR="00911A6D" w:rsidRPr="009A1B6F" w14:paraId="45910BBC" w14:textId="77777777" w:rsidTr="00911A6D">
        <w:trPr>
          <w:trHeight w:val="20"/>
        </w:trPr>
        <w:tc>
          <w:tcPr>
            <w:tcW w:w="0" w:type="auto"/>
            <w:hideMark/>
          </w:tcPr>
          <w:p w14:paraId="5E30B5B7" w14:textId="77777777" w:rsidR="00911A6D" w:rsidRPr="009A1B6F" w:rsidRDefault="00911A6D" w:rsidP="00E26400">
            <w:pPr>
              <w:pStyle w:val="Style2"/>
              <w:spacing w:before="100" w:beforeAutospacing="1" w:after="100" w:afterAutospacing="1" w:line="240" w:lineRule="auto"/>
              <w:contextualSpacing w:val="0"/>
              <w:jc w:val="both"/>
              <w:rPr>
                <w:lang w:val="it-CH"/>
              </w:rPr>
            </w:pPr>
            <w:r w:rsidRPr="009A1B6F">
              <w:rPr>
                <w:lang w:val="it-CH"/>
              </w:rPr>
              <w:t>Furnizimi i librave të çdo lloji.</w:t>
            </w:r>
          </w:p>
        </w:tc>
        <w:tc>
          <w:tcPr>
            <w:tcW w:w="0" w:type="auto"/>
            <w:noWrap/>
            <w:hideMark/>
          </w:tcPr>
          <w:p w14:paraId="0DB816C2" w14:textId="77777777" w:rsidR="00911A6D" w:rsidRPr="009A1B6F" w:rsidRDefault="00911A6D" w:rsidP="00E26400">
            <w:pPr>
              <w:pStyle w:val="Style2"/>
              <w:spacing w:before="100" w:beforeAutospacing="1" w:after="100" w:afterAutospacing="1" w:line="240" w:lineRule="auto"/>
              <w:contextualSpacing w:val="0"/>
              <w:jc w:val="both"/>
            </w:pPr>
            <w:r w:rsidRPr="009A1B6F">
              <w:t>6%</w:t>
            </w:r>
          </w:p>
        </w:tc>
        <w:tc>
          <w:tcPr>
            <w:tcW w:w="0" w:type="auto"/>
          </w:tcPr>
          <w:p w14:paraId="6697487F" w14:textId="77777777" w:rsidR="00911A6D" w:rsidRPr="009A1B6F" w:rsidRDefault="00911A6D" w:rsidP="00E26400">
            <w:pPr>
              <w:pStyle w:val="Style2"/>
              <w:spacing w:before="100" w:beforeAutospacing="1" w:after="100" w:afterAutospacing="1" w:line="240" w:lineRule="auto"/>
              <w:contextualSpacing w:val="0"/>
            </w:pPr>
          </w:p>
        </w:tc>
        <w:tc>
          <w:tcPr>
            <w:tcW w:w="0" w:type="auto"/>
            <w:noWrap/>
            <w:hideMark/>
          </w:tcPr>
          <w:p w14:paraId="6A4DCBD1" w14:textId="1E59657E" w:rsidR="00911A6D" w:rsidRPr="009A1B6F" w:rsidRDefault="00911A6D" w:rsidP="002A084D">
            <w:pPr>
              <w:pStyle w:val="Style2"/>
              <w:spacing w:before="100" w:beforeAutospacing="1" w:after="100" w:afterAutospacing="1" w:line="240" w:lineRule="auto"/>
              <w:contextualSpacing w:val="0"/>
            </w:pPr>
            <w:r w:rsidRPr="009A1B6F">
              <w:t>Libri</w:t>
            </w:r>
          </w:p>
        </w:tc>
      </w:tr>
      <w:tr w:rsidR="00911A6D" w:rsidRPr="009A1B6F" w14:paraId="390AFF13" w14:textId="77777777" w:rsidTr="00911A6D">
        <w:trPr>
          <w:trHeight w:val="20"/>
        </w:trPr>
        <w:tc>
          <w:tcPr>
            <w:tcW w:w="0" w:type="auto"/>
          </w:tcPr>
          <w:p w14:paraId="687BF9F8"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shërbimit</w:t>
            </w:r>
            <w:proofErr w:type="spellEnd"/>
            <w:r w:rsidRPr="009A1B6F">
              <w:t xml:space="preserve"> </w:t>
            </w:r>
            <w:proofErr w:type="spellStart"/>
            <w:r w:rsidRPr="009A1B6F">
              <w:t>të</w:t>
            </w:r>
            <w:proofErr w:type="spellEnd"/>
            <w:r w:rsidRPr="009A1B6F">
              <w:t xml:space="preserve"> </w:t>
            </w:r>
            <w:proofErr w:type="spellStart"/>
            <w:r w:rsidRPr="009A1B6F">
              <w:t>punimeve</w:t>
            </w:r>
            <w:proofErr w:type="spellEnd"/>
            <w:r w:rsidRPr="009A1B6F">
              <w:t xml:space="preserve"> </w:t>
            </w:r>
            <w:proofErr w:type="spellStart"/>
            <w:r w:rsidRPr="009A1B6F">
              <w:t>të</w:t>
            </w:r>
            <w:proofErr w:type="spellEnd"/>
            <w:r w:rsidRPr="009A1B6F">
              <w:t xml:space="preserve"> </w:t>
            </w:r>
            <w:proofErr w:type="spellStart"/>
            <w:r w:rsidRPr="009A1B6F">
              <w:t>ndërtimit</w:t>
            </w:r>
            <w:proofErr w:type="spellEnd"/>
            <w:r w:rsidRPr="009A1B6F">
              <w:t xml:space="preserve"> </w:t>
            </w:r>
            <w:proofErr w:type="spellStart"/>
            <w:r w:rsidRPr="009A1B6F">
              <w:t>për</w:t>
            </w:r>
            <w:proofErr w:type="spellEnd"/>
            <w:r w:rsidRPr="009A1B6F">
              <w:t xml:space="preserve"> </w:t>
            </w:r>
            <w:proofErr w:type="spellStart"/>
            <w:r w:rsidRPr="009A1B6F">
              <w:t>investimet</w:t>
            </w:r>
            <w:proofErr w:type="spellEnd"/>
            <w:r w:rsidRPr="009A1B6F">
              <w:t xml:space="preserve"> </w:t>
            </w:r>
            <w:proofErr w:type="spellStart"/>
            <w:r w:rsidRPr="009A1B6F">
              <w:t>shtetërore</w:t>
            </w:r>
            <w:proofErr w:type="spellEnd"/>
            <w:r w:rsidRPr="009A1B6F">
              <w:t xml:space="preserve"> </w:t>
            </w:r>
            <w:proofErr w:type="spellStart"/>
            <w:r w:rsidRPr="009A1B6F">
              <w:t>të</w:t>
            </w:r>
            <w:proofErr w:type="spellEnd"/>
            <w:r w:rsidRPr="009A1B6F">
              <w:t xml:space="preserve"> </w:t>
            </w:r>
            <w:proofErr w:type="spellStart"/>
            <w:r w:rsidRPr="009A1B6F">
              <w:t>klubeve</w:t>
            </w:r>
            <w:proofErr w:type="spellEnd"/>
            <w:r w:rsidRPr="009A1B6F">
              <w:t xml:space="preserve"> sportive/federative sportive apo </w:t>
            </w:r>
            <w:proofErr w:type="spellStart"/>
            <w:r w:rsidRPr="009A1B6F">
              <w:t>për</w:t>
            </w:r>
            <w:proofErr w:type="spellEnd"/>
            <w:r w:rsidRPr="009A1B6F">
              <w:t xml:space="preserve"> </w:t>
            </w:r>
            <w:proofErr w:type="spellStart"/>
            <w:r w:rsidRPr="009A1B6F">
              <w:t>investimet</w:t>
            </w:r>
            <w:proofErr w:type="spellEnd"/>
            <w:r w:rsidRPr="009A1B6F">
              <w:t xml:space="preserve"> e </w:t>
            </w:r>
            <w:proofErr w:type="spellStart"/>
            <w:r w:rsidRPr="009A1B6F">
              <w:t>subjekteve</w:t>
            </w:r>
            <w:proofErr w:type="spellEnd"/>
            <w:r w:rsidRPr="009A1B6F">
              <w:t xml:space="preserve"> private </w:t>
            </w:r>
            <w:proofErr w:type="spellStart"/>
            <w:r w:rsidRPr="009A1B6F">
              <w:t>në</w:t>
            </w:r>
            <w:proofErr w:type="spellEnd"/>
            <w:r w:rsidRPr="009A1B6F">
              <w:t xml:space="preserve"> </w:t>
            </w:r>
            <w:proofErr w:type="spellStart"/>
            <w:r w:rsidRPr="009A1B6F">
              <w:t>infrastrukturën</w:t>
            </w:r>
            <w:proofErr w:type="spellEnd"/>
            <w:r w:rsidRPr="009A1B6F">
              <w:t xml:space="preserve"> sportive, </w:t>
            </w:r>
            <w:proofErr w:type="spellStart"/>
            <w:r w:rsidRPr="009A1B6F">
              <w:t>të</w:t>
            </w:r>
            <w:proofErr w:type="spellEnd"/>
            <w:r w:rsidRPr="009A1B6F">
              <w:t xml:space="preserve"> </w:t>
            </w:r>
            <w:proofErr w:type="spellStart"/>
            <w:r w:rsidRPr="009A1B6F">
              <w:t>përcaktuar</w:t>
            </w:r>
            <w:proofErr w:type="spellEnd"/>
            <w:r w:rsidRPr="009A1B6F">
              <w:t xml:space="preserve"> </w:t>
            </w:r>
            <w:proofErr w:type="spellStart"/>
            <w:r w:rsidRPr="009A1B6F">
              <w:t>në</w:t>
            </w:r>
            <w:proofErr w:type="spellEnd"/>
            <w:r w:rsidRPr="009A1B6F">
              <w:t xml:space="preserve"> </w:t>
            </w:r>
            <w:proofErr w:type="spellStart"/>
            <w:r w:rsidRPr="009A1B6F">
              <w:t>legjislacionin</w:t>
            </w:r>
            <w:proofErr w:type="spellEnd"/>
            <w:r w:rsidRPr="009A1B6F">
              <w:t xml:space="preserve"> e </w:t>
            </w:r>
            <w:proofErr w:type="spellStart"/>
            <w:r w:rsidRPr="009A1B6F">
              <w:t>fushës</w:t>
            </w:r>
            <w:proofErr w:type="spellEnd"/>
            <w:r w:rsidRPr="009A1B6F">
              <w:t xml:space="preserve"> </w:t>
            </w:r>
            <w:proofErr w:type="spellStart"/>
            <w:r w:rsidRPr="009A1B6F">
              <w:t>për</w:t>
            </w:r>
            <w:proofErr w:type="spellEnd"/>
            <w:r w:rsidRPr="009A1B6F">
              <w:t xml:space="preserve"> </w:t>
            </w:r>
            <w:proofErr w:type="spellStart"/>
            <w:r w:rsidRPr="009A1B6F">
              <w:t>sportin</w:t>
            </w:r>
            <w:proofErr w:type="spellEnd"/>
            <w:r w:rsidRPr="009A1B6F">
              <w:t>.</w:t>
            </w:r>
          </w:p>
        </w:tc>
        <w:tc>
          <w:tcPr>
            <w:tcW w:w="0" w:type="auto"/>
            <w:noWrap/>
          </w:tcPr>
          <w:p w14:paraId="773194A7" w14:textId="77777777" w:rsidR="00911A6D" w:rsidRPr="009A1B6F" w:rsidRDefault="00911A6D" w:rsidP="00E26400">
            <w:pPr>
              <w:pStyle w:val="Style2"/>
              <w:spacing w:before="100" w:beforeAutospacing="1" w:after="100" w:afterAutospacing="1" w:line="240" w:lineRule="auto"/>
              <w:contextualSpacing w:val="0"/>
              <w:jc w:val="both"/>
            </w:pPr>
            <w:r w:rsidRPr="009A1B6F">
              <w:t>6%</w:t>
            </w:r>
          </w:p>
        </w:tc>
        <w:tc>
          <w:tcPr>
            <w:tcW w:w="0" w:type="auto"/>
          </w:tcPr>
          <w:p w14:paraId="27785DD8" w14:textId="77777777" w:rsidR="00911A6D" w:rsidRPr="009A1B6F" w:rsidRDefault="00911A6D" w:rsidP="00E26400">
            <w:pPr>
              <w:pStyle w:val="Style2"/>
              <w:spacing w:before="100" w:beforeAutospacing="1" w:after="100" w:afterAutospacing="1" w:line="240" w:lineRule="auto"/>
              <w:contextualSpacing w:val="0"/>
            </w:pPr>
          </w:p>
        </w:tc>
        <w:tc>
          <w:tcPr>
            <w:tcW w:w="0" w:type="auto"/>
            <w:noWrap/>
          </w:tcPr>
          <w:p w14:paraId="4420CAA5" w14:textId="54C5130B" w:rsidR="00911A6D" w:rsidRPr="009A1B6F" w:rsidRDefault="00911A6D" w:rsidP="002A084D">
            <w:pPr>
              <w:pStyle w:val="Style2"/>
              <w:spacing w:before="100" w:beforeAutospacing="1" w:after="100" w:afterAutospacing="1" w:line="240" w:lineRule="auto"/>
              <w:contextualSpacing w:val="0"/>
            </w:pPr>
            <w:proofErr w:type="spellStart"/>
            <w:r w:rsidRPr="009A1B6F">
              <w:t>Sporti</w:t>
            </w:r>
            <w:proofErr w:type="spellEnd"/>
          </w:p>
        </w:tc>
      </w:tr>
      <w:tr w:rsidR="00911A6D" w:rsidRPr="009A1B6F" w14:paraId="2E15A09B" w14:textId="77777777" w:rsidTr="00911A6D">
        <w:trPr>
          <w:trHeight w:val="20"/>
        </w:trPr>
        <w:tc>
          <w:tcPr>
            <w:tcW w:w="0" w:type="auto"/>
          </w:tcPr>
          <w:p w14:paraId="75E83B4A"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inputeve</w:t>
            </w:r>
            <w:proofErr w:type="spellEnd"/>
            <w:r w:rsidRPr="009A1B6F">
              <w:t xml:space="preserve"> </w:t>
            </w:r>
            <w:proofErr w:type="spellStart"/>
            <w:r w:rsidRPr="009A1B6F">
              <w:t>bujqësore</w:t>
            </w:r>
            <w:proofErr w:type="spellEnd"/>
            <w:r w:rsidRPr="009A1B6F">
              <w:t xml:space="preserve">, </w:t>
            </w:r>
            <w:proofErr w:type="spellStart"/>
            <w:r w:rsidRPr="009A1B6F">
              <w:t>ku</w:t>
            </w:r>
            <w:proofErr w:type="spellEnd"/>
            <w:r w:rsidRPr="009A1B6F">
              <w:t xml:space="preserve"> </w:t>
            </w:r>
            <w:proofErr w:type="spellStart"/>
            <w:r w:rsidRPr="009A1B6F">
              <w:t>përfshihen</w:t>
            </w:r>
            <w:proofErr w:type="spellEnd"/>
            <w:r w:rsidRPr="009A1B6F">
              <w:t xml:space="preserve"> </w:t>
            </w:r>
            <w:proofErr w:type="spellStart"/>
            <w:r w:rsidRPr="009A1B6F">
              <w:t>plehrat</w:t>
            </w:r>
            <w:proofErr w:type="spellEnd"/>
            <w:r w:rsidRPr="009A1B6F">
              <w:t xml:space="preserve"> </w:t>
            </w:r>
            <w:proofErr w:type="spellStart"/>
            <w:r w:rsidRPr="009A1B6F">
              <w:t>kimike</w:t>
            </w:r>
            <w:proofErr w:type="spellEnd"/>
            <w:r w:rsidRPr="009A1B6F">
              <w:t xml:space="preserve">, </w:t>
            </w:r>
            <w:proofErr w:type="spellStart"/>
            <w:r w:rsidRPr="009A1B6F">
              <w:t>pesticidet</w:t>
            </w:r>
            <w:proofErr w:type="spellEnd"/>
            <w:r w:rsidRPr="009A1B6F">
              <w:t xml:space="preserve">, </w:t>
            </w:r>
            <w:proofErr w:type="spellStart"/>
            <w:r w:rsidRPr="009A1B6F">
              <w:t>farat</w:t>
            </w:r>
            <w:proofErr w:type="spellEnd"/>
            <w:r w:rsidRPr="009A1B6F">
              <w:t xml:space="preserve"> </w:t>
            </w:r>
            <w:proofErr w:type="spellStart"/>
            <w:r w:rsidRPr="009A1B6F">
              <w:t>dhe</w:t>
            </w:r>
            <w:proofErr w:type="spellEnd"/>
            <w:r w:rsidRPr="009A1B6F">
              <w:t xml:space="preserve"> </w:t>
            </w:r>
            <w:proofErr w:type="spellStart"/>
            <w:r w:rsidRPr="009A1B6F">
              <w:t>fidanët</w:t>
            </w:r>
            <w:proofErr w:type="spellEnd"/>
            <w:r w:rsidRPr="009A1B6F">
              <w:t xml:space="preserve">, me </w:t>
            </w:r>
            <w:proofErr w:type="spellStart"/>
            <w:r w:rsidRPr="009A1B6F">
              <w:t>përjashtim</w:t>
            </w:r>
            <w:proofErr w:type="spellEnd"/>
            <w:r w:rsidRPr="009A1B6F">
              <w:t xml:space="preserve"> </w:t>
            </w:r>
            <w:proofErr w:type="spellStart"/>
            <w:r w:rsidRPr="009A1B6F">
              <w:t>të</w:t>
            </w:r>
            <w:proofErr w:type="spellEnd"/>
            <w:r w:rsidRPr="009A1B6F">
              <w:t xml:space="preserve"> </w:t>
            </w:r>
            <w:proofErr w:type="spellStart"/>
            <w:r w:rsidRPr="009A1B6F">
              <w:t>hormoneve</w:t>
            </w:r>
            <w:proofErr w:type="spellEnd"/>
            <w:r w:rsidRPr="009A1B6F">
              <w:t xml:space="preserve"> </w:t>
            </w:r>
            <w:proofErr w:type="spellStart"/>
            <w:r w:rsidRPr="009A1B6F">
              <w:t>të</w:t>
            </w:r>
            <w:proofErr w:type="spellEnd"/>
            <w:r w:rsidRPr="009A1B6F">
              <w:t xml:space="preserve"> </w:t>
            </w:r>
            <w:proofErr w:type="spellStart"/>
            <w:r w:rsidRPr="009A1B6F">
              <w:t>klasifikuara</w:t>
            </w:r>
            <w:proofErr w:type="spellEnd"/>
            <w:r w:rsidRPr="009A1B6F">
              <w:t xml:space="preserve"> </w:t>
            </w:r>
            <w:proofErr w:type="spellStart"/>
            <w:r w:rsidRPr="009A1B6F">
              <w:t>në</w:t>
            </w:r>
            <w:proofErr w:type="spellEnd"/>
            <w:r w:rsidRPr="009A1B6F">
              <w:t xml:space="preserve"> </w:t>
            </w:r>
            <w:proofErr w:type="spellStart"/>
            <w:r w:rsidRPr="009A1B6F">
              <w:t>kodet</w:t>
            </w:r>
            <w:proofErr w:type="spellEnd"/>
            <w:r w:rsidRPr="009A1B6F">
              <w:t xml:space="preserve"> 2937 </w:t>
            </w:r>
            <w:proofErr w:type="spellStart"/>
            <w:r w:rsidRPr="009A1B6F">
              <w:t>të</w:t>
            </w:r>
            <w:proofErr w:type="spellEnd"/>
            <w:r w:rsidRPr="009A1B6F">
              <w:t xml:space="preserve"> </w:t>
            </w:r>
            <w:proofErr w:type="spellStart"/>
            <w:r w:rsidRPr="009A1B6F">
              <w:t>Nomenklaturës</w:t>
            </w:r>
            <w:proofErr w:type="spellEnd"/>
            <w:r w:rsidRPr="009A1B6F">
              <w:t xml:space="preserve"> </w:t>
            </w:r>
            <w:proofErr w:type="spellStart"/>
            <w:r w:rsidRPr="009A1B6F">
              <w:t>së</w:t>
            </w:r>
            <w:proofErr w:type="spellEnd"/>
            <w:r w:rsidRPr="009A1B6F">
              <w:t xml:space="preserve"> </w:t>
            </w:r>
            <w:proofErr w:type="spellStart"/>
            <w:r w:rsidRPr="009A1B6F">
              <w:t>Kombinuar</w:t>
            </w:r>
            <w:proofErr w:type="spellEnd"/>
            <w:r w:rsidRPr="009A1B6F">
              <w:t xml:space="preserve"> </w:t>
            </w:r>
            <w:proofErr w:type="spellStart"/>
            <w:r w:rsidRPr="009A1B6F">
              <w:t>të</w:t>
            </w:r>
            <w:proofErr w:type="spellEnd"/>
            <w:r w:rsidRPr="009A1B6F">
              <w:t xml:space="preserve"> </w:t>
            </w:r>
            <w:proofErr w:type="spellStart"/>
            <w:proofErr w:type="gramStart"/>
            <w:r w:rsidRPr="009A1B6F">
              <w:t>Mallrave</w:t>
            </w:r>
            <w:proofErr w:type="spellEnd"/>
            <w:r w:rsidRPr="009A1B6F">
              <w:t xml:space="preserve">  (</w:t>
            </w:r>
            <w:proofErr w:type="spellStart"/>
            <w:proofErr w:type="gramEnd"/>
            <w:r w:rsidRPr="009A1B6F">
              <w:t>nga</w:t>
            </w:r>
            <w:proofErr w:type="spellEnd"/>
            <w:r w:rsidRPr="009A1B6F">
              <w:t xml:space="preserve"> </w:t>
            </w:r>
            <w:proofErr w:type="spellStart"/>
            <w:r w:rsidRPr="009A1B6F">
              <w:t>viti</w:t>
            </w:r>
            <w:proofErr w:type="spellEnd"/>
            <w:r w:rsidRPr="009A1B6F">
              <w:t xml:space="preserve"> 2022, </w:t>
            </w:r>
            <w:proofErr w:type="spellStart"/>
            <w:r w:rsidRPr="009A1B6F">
              <w:t>pasi</w:t>
            </w:r>
            <w:proofErr w:type="spellEnd"/>
            <w:r w:rsidRPr="009A1B6F">
              <w:t xml:space="preserve"> </w:t>
            </w:r>
            <w:proofErr w:type="spellStart"/>
            <w:r w:rsidRPr="009A1B6F">
              <w:t>më</w:t>
            </w:r>
            <w:proofErr w:type="spellEnd"/>
            <w:r w:rsidRPr="009A1B6F">
              <w:t xml:space="preserve"> </w:t>
            </w:r>
            <w:proofErr w:type="spellStart"/>
            <w:r w:rsidRPr="009A1B6F">
              <w:t>herët</w:t>
            </w:r>
            <w:proofErr w:type="spellEnd"/>
            <w:r w:rsidRPr="009A1B6F">
              <w:t xml:space="preserve"> </w:t>
            </w:r>
            <w:proofErr w:type="spellStart"/>
            <w:r w:rsidRPr="009A1B6F">
              <w:t>kanë</w:t>
            </w:r>
            <w:proofErr w:type="spellEnd"/>
            <w:r w:rsidRPr="009A1B6F">
              <w:t xml:space="preserve"> </w:t>
            </w:r>
            <w:proofErr w:type="spellStart"/>
            <w:r w:rsidRPr="009A1B6F">
              <w:t>qenë</w:t>
            </w:r>
            <w:proofErr w:type="spellEnd"/>
            <w:r w:rsidRPr="009A1B6F">
              <w:t xml:space="preserve"> </w:t>
            </w:r>
            <w:proofErr w:type="spellStart"/>
            <w:r w:rsidRPr="009A1B6F">
              <w:t>të</w:t>
            </w:r>
            <w:proofErr w:type="spellEnd"/>
            <w:r w:rsidRPr="009A1B6F">
              <w:t xml:space="preserve"> </w:t>
            </w:r>
            <w:proofErr w:type="spellStart"/>
            <w:r w:rsidRPr="009A1B6F">
              <w:t>përjashtuara</w:t>
            </w:r>
            <w:proofErr w:type="spellEnd"/>
            <w:r w:rsidRPr="009A1B6F">
              <w:t xml:space="preserve"> </w:t>
            </w:r>
            <w:proofErr w:type="spellStart"/>
            <w:r w:rsidRPr="009A1B6F">
              <w:t>nga</w:t>
            </w:r>
            <w:proofErr w:type="spellEnd"/>
            <w:r w:rsidRPr="009A1B6F">
              <w:t xml:space="preserve"> TVSH-</w:t>
            </w:r>
            <w:proofErr w:type="spellStart"/>
            <w:r w:rsidRPr="009A1B6F">
              <w:t>ja</w:t>
            </w:r>
            <w:proofErr w:type="spellEnd"/>
            <w:r w:rsidRPr="009A1B6F">
              <w:t>).</w:t>
            </w:r>
          </w:p>
        </w:tc>
        <w:tc>
          <w:tcPr>
            <w:tcW w:w="0" w:type="auto"/>
            <w:noWrap/>
          </w:tcPr>
          <w:p w14:paraId="69377958" w14:textId="77777777" w:rsidR="00911A6D" w:rsidRPr="009A1B6F" w:rsidRDefault="00911A6D" w:rsidP="00E26400">
            <w:pPr>
              <w:pStyle w:val="Style2"/>
              <w:spacing w:before="100" w:beforeAutospacing="1" w:after="100" w:afterAutospacing="1" w:line="240" w:lineRule="auto"/>
              <w:contextualSpacing w:val="0"/>
              <w:jc w:val="both"/>
            </w:pPr>
            <w:r w:rsidRPr="009A1B6F">
              <w:t>10%</w:t>
            </w:r>
          </w:p>
        </w:tc>
        <w:tc>
          <w:tcPr>
            <w:tcW w:w="0" w:type="auto"/>
          </w:tcPr>
          <w:p w14:paraId="6DF1A604" w14:textId="77777777" w:rsidR="00911A6D" w:rsidRPr="009A1B6F" w:rsidRDefault="00911A6D" w:rsidP="00E26400">
            <w:pPr>
              <w:pStyle w:val="Style2"/>
              <w:spacing w:before="100" w:beforeAutospacing="1" w:after="100" w:afterAutospacing="1" w:line="240" w:lineRule="auto"/>
              <w:contextualSpacing w:val="0"/>
            </w:pPr>
          </w:p>
        </w:tc>
        <w:tc>
          <w:tcPr>
            <w:tcW w:w="0" w:type="auto"/>
            <w:noWrap/>
          </w:tcPr>
          <w:p w14:paraId="103721BA" w14:textId="4FB500EF" w:rsidR="00911A6D" w:rsidRPr="009A1B6F" w:rsidRDefault="00911A6D" w:rsidP="002A084D">
            <w:pPr>
              <w:pStyle w:val="Style2"/>
              <w:spacing w:before="100" w:beforeAutospacing="1" w:after="100" w:afterAutospacing="1" w:line="240" w:lineRule="auto"/>
              <w:contextualSpacing w:val="0"/>
            </w:pPr>
            <w:proofErr w:type="spellStart"/>
            <w:r w:rsidRPr="009A1B6F">
              <w:t>Bujqësia</w:t>
            </w:r>
            <w:proofErr w:type="spellEnd"/>
          </w:p>
        </w:tc>
      </w:tr>
      <w:tr w:rsidR="006B7917" w:rsidRPr="009A1B6F" w14:paraId="57D8EC22" w14:textId="77777777" w:rsidTr="00950949">
        <w:trPr>
          <w:trHeight w:val="20"/>
        </w:trPr>
        <w:tc>
          <w:tcPr>
            <w:tcW w:w="0" w:type="auto"/>
            <w:gridSpan w:val="4"/>
          </w:tcPr>
          <w:p w14:paraId="0EBF3174" w14:textId="6A7AD572" w:rsidR="006B7917" w:rsidRPr="009A1B6F" w:rsidRDefault="006B7917" w:rsidP="006B7917">
            <w:pPr>
              <w:pStyle w:val="Style2"/>
              <w:spacing w:before="100" w:beforeAutospacing="1" w:after="100" w:afterAutospacing="1" w:line="240" w:lineRule="auto"/>
              <w:contextualSpacing w:val="0"/>
              <w:rPr>
                <w:b/>
                <w:lang w:val="it-CH"/>
              </w:rPr>
            </w:pPr>
            <w:r w:rsidRPr="009A1B6F">
              <w:rPr>
                <w:b/>
                <w:lang w:val="it-CH"/>
              </w:rPr>
              <w:t>Neni 51-Përjashtimi i disa veprimtarive me interes të përgjithshëm</w:t>
            </w:r>
          </w:p>
        </w:tc>
      </w:tr>
      <w:tr w:rsidR="00911A6D" w:rsidRPr="009A1B6F" w14:paraId="581DBB8D" w14:textId="77777777" w:rsidTr="00911A6D">
        <w:trPr>
          <w:trHeight w:val="20"/>
        </w:trPr>
        <w:tc>
          <w:tcPr>
            <w:tcW w:w="0" w:type="auto"/>
            <w:hideMark/>
          </w:tcPr>
          <w:p w14:paraId="37E7A8A6" w14:textId="77777777" w:rsidR="00911A6D" w:rsidRPr="009A1B6F" w:rsidRDefault="00911A6D" w:rsidP="00E26400">
            <w:pPr>
              <w:pStyle w:val="Style2"/>
              <w:spacing w:before="100" w:beforeAutospacing="1" w:after="100" w:afterAutospacing="1" w:line="240" w:lineRule="auto"/>
              <w:contextualSpacing w:val="0"/>
              <w:jc w:val="both"/>
              <w:rPr>
                <w:lang w:val="it-CH"/>
              </w:rPr>
            </w:pPr>
            <w:r w:rsidRPr="009A1B6F">
              <w:rPr>
                <w:lang w:val="it-CH"/>
              </w:rPr>
              <w:t>Furnizimi i shërbimit postar dhe i mallrave aksesore në furnizimin e këtij shërbimi, që janë në përputhje me shërbimin universal postar të kryer nga shërbimi publik postar në Republikën e Shqipërisë, përveç transportit të personave dhe telekomunikacionet.</w:t>
            </w:r>
          </w:p>
        </w:tc>
        <w:tc>
          <w:tcPr>
            <w:tcW w:w="0" w:type="auto"/>
            <w:hideMark/>
          </w:tcPr>
          <w:p w14:paraId="4D3DA90B"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1D96E09D" w14:textId="77777777" w:rsidR="00911A6D" w:rsidRPr="009A1B6F" w:rsidRDefault="00911A6D" w:rsidP="00E26400">
            <w:pPr>
              <w:pStyle w:val="Style2"/>
              <w:spacing w:before="100" w:beforeAutospacing="1" w:after="100" w:afterAutospacing="1" w:line="240" w:lineRule="auto"/>
              <w:contextualSpacing w:val="0"/>
            </w:pPr>
          </w:p>
        </w:tc>
        <w:tc>
          <w:tcPr>
            <w:tcW w:w="0" w:type="auto"/>
            <w:noWrap/>
            <w:hideMark/>
          </w:tcPr>
          <w:p w14:paraId="518AE270" w14:textId="1EDCF45A" w:rsidR="00911A6D" w:rsidRPr="009A1B6F" w:rsidRDefault="00911A6D" w:rsidP="00E26400">
            <w:pPr>
              <w:pStyle w:val="Style2"/>
              <w:spacing w:before="100" w:beforeAutospacing="1" w:after="100" w:afterAutospacing="1" w:line="240" w:lineRule="auto"/>
              <w:contextualSpacing w:val="0"/>
            </w:pPr>
            <w:proofErr w:type="spellStart"/>
            <w:r w:rsidRPr="009A1B6F">
              <w:t>Shërbimi</w:t>
            </w:r>
            <w:proofErr w:type="spellEnd"/>
            <w:r w:rsidRPr="009A1B6F">
              <w:t xml:space="preserve"> </w:t>
            </w:r>
            <w:proofErr w:type="spellStart"/>
            <w:r w:rsidRPr="009A1B6F">
              <w:t>postar</w:t>
            </w:r>
            <w:proofErr w:type="spellEnd"/>
          </w:p>
        </w:tc>
      </w:tr>
      <w:tr w:rsidR="00911A6D" w:rsidRPr="009A1B6F" w14:paraId="04E73C35" w14:textId="77777777" w:rsidTr="00911A6D">
        <w:trPr>
          <w:trHeight w:val="20"/>
        </w:trPr>
        <w:tc>
          <w:tcPr>
            <w:tcW w:w="0" w:type="auto"/>
            <w:hideMark/>
          </w:tcPr>
          <w:p w14:paraId="07B0FA66"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barnave</w:t>
            </w:r>
            <w:proofErr w:type="spellEnd"/>
            <w:r w:rsidRPr="009A1B6F">
              <w:t xml:space="preserve">, </w:t>
            </w:r>
            <w:proofErr w:type="spellStart"/>
            <w:r w:rsidRPr="009A1B6F">
              <w:t>pajisjeve</w:t>
            </w:r>
            <w:proofErr w:type="spellEnd"/>
            <w:r w:rsidRPr="009A1B6F">
              <w:t xml:space="preserve"> </w:t>
            </w:r>
            <w:proofErr w:type="spellStart"/>
            <w:r w:rsidRPr="009A1B6F">
              <w:t>mjekësore</w:t>
            </w:r>
            <w:proofErr w:type="spellEnd"/>
            <w:r w:rsidRPr="009A1B6F">
              <w:t xml:space="preserve"> </w:t>
            </w:r>
            <w:proofErr w:type="spellStart"/>
            <w:r w:rsidRPr="009A1B6F">
              <w:t>të</w:t>
            </w:r>
            <w:proofErr w:type="spellEnd"/>
            <w:r w:rsidRPr="009A1B6F">
              <w:t xml:space="preserve"> </w:t>
            </w:r>
            <w:proofErr w:type="spellStart"/>
            <w:r w:rsidRPr="009A1B6F">
              <w:t>implantueshme</w:t>
            </w:r>
            <w:proofErr w:type="spellEnd"/>
            <w:r w:rsidRPr="009A1B6F">
              <w:t xml:space="preserve"> </w:t>
            </w:r>
            <w:proofErr w:type="spellStart"/>
            <w:r w:rsidRPr="009A1B6F">
              <w:t>aktive</w:t>
            </w:r>
            <w:proofErr w:type="spellEnd"/>
            <w:r w:rsidRPr="009A1B6F">
              <w:t xml:space="preserve"> </w:t>
            </w:r>
            <w:proofErr w:type="spellStart"/>
            <w:r w:rsidRPr="009A1B6F">
              <w:t>dhe</w:t>
            </w:r>
            <w:proofErr w:type="spellEnd"/>
            <w:r w:rsidRPr="009A1B6F">
              <w:t xml:space="preserve"> </w:t>
            </w:r>
            <w:proofErr w:type="spellStart"/>
            <w:r w:rsidRPr="009A1B6F">
              <w:t>pajisjeve</w:t>
            </w:r>
            <w:proofErr w:type="spellEnd"/>
            <w:r w:rsidRPr="009A1B6F">
              <w:t xml:space="preserve"> </w:t>
            </w:r>
            <w:proofErr w:type="spellStart"/>
            <w:r w:rsidRPr="009A1B6F">
              <w:t>mjekësore</w:t>
            </w:r>
            <w:proofErr w:type="spellEnd"/>
            <w:r w:rsidRPr="009A1B6F">
              <w:t xml:space="preserve"> </w:t>
            </w:r>
            <w:proofErr w:type="spellStart"/>
            <w:r w:rsidRPr="009A1B6F">
              <w:t>të</w:t>
            </w:r>
            <w:proofErr w:type="spellEnd"/>
            <w:r w:rsidRPr="009A1B6F">
              <w:t xml:space="preserve"> </w:t>
            </w:r>
            <w:proofErr w:type="spellStart"/>
            <w:r w:rsidRPr="009A1B6F">
              <w:t>implantueshme</w:t>
            </w:r>
            <w:proofErr w:type="spellEnd"/>
            <w:r w:rsidRPr="009A1B6F">
              <w:t>.</w:t>
            </w:r>
          </w:p>
        </w:tc>
        <w:tc>
          <w:tcPr>
            <w:tcW w:w="0" w:type="auto"/>
            <w:hideMark/>
          </w:tcPr>
          <w:p w14:paraId="2B82DD4B"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16624946" w14:textId="77777777" w:rsidR="00911A6D" w:rsidRPr="009A1B6F" w:rsidRDefault="00911A6D" w:rsidP="00E26400">
            <w:pPr>
              <w:pStyle w:val="Style2"/>
              <w:spacing w:before="100" w:beforeAutospacing="1" w:after="100" w:afterAutospacing="1" w:line="240" w:lineRule="auto"/>
              <w:contextualSpacing w:val="0"/>
            </w:pPr>
          </w:p>
        </w:tc>
        <w:tc>
          <w:tcPr>
            <w:tcW w:w="0" w:type="auto"/>
            <w:vMerge w:val="restart"/>
            <w:noWrap/>
            <w:hideMark/>
          </w:tcPr>
          <w:p w14:paraId="56704F9A" w14:textId="40339830" w:rsidR="00911A6D" w:rsidRPr="009A1B6F" w:rsidRDefault="00911A6D" w:rsidP="00E26400">
            <w:pPr>
              <w:pStyle w:val="Style2"/>
              <w:spacing w:before="100" w:beforeAutospacing="1" w:after="100" w:afterAutospacing="1" w:line="240" w:lineRule="auto"/>
              <w:contextualSpacing w:val="0"/>
            </w:pPr>
            <w:proofErr w:type="spellStart"/>
            <w:r w:rsidRPr="009A1B6F">
              <w:t>Shërbimi</w:t>
            </w:r>
            <w:proofErr w:type="spellEnd"/>
            <w:r w:rsidRPr="009A1B6F">
              <w:t xml:space="preserve"> </w:t>
            </w:r>
            <w:proofErr w:type="spellStart"/>
            <w:r w:rsidRPr="009A1B6F">
              <w:t>shëndetësor</w:t>
            </w:r>
            <w:proofErr w:type="spellEnd"/>
          </w:p>
          <w:p w14:paraId="2DAA9A1E" w14:textId="77777777" w:rsidR="00911A6D" w:rsidRPr="009A1B6F" w:rsidRDefault="00911A6D" w:rsidP="00E26400">
            <w:pPr>
              <w:pStyle w:val="Style2"/>
              <w:spacing w:before="100" w:beforeAutospacing="1" w:after="100" w:afterAutospacing="1" w:line="240" w:lineRule="auto"/>
            </w:pPr>
          </w:p>
        </w:tc>
      </w:tr>
      <w:tr w:rsidR="00911A6D" w:rsidRPr="009A1B6F" w14:paraId="1877286B" w14:textId="77777777" w:rsidTr="00911A6D">
        <w:trPr>
          <w:trHeight w:val="20"/>
        </w:trPr>
        <w:tc>
          <w:tcPr>
            <w:tcW w:w="0" w:type="auto"/>
            <w:hideMark/>
          </w:tcPr>
          <w:p w14:paraId="35FD5F6C"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shëndetësore</w:t>
            </w:r>
            <w:proofErr w:type="spellEnd"/>
            <w:r w:rsidRPr="009A1B6F">
              <w:t xml:space="preserve"> </w:t>
            </w:r>
            <w:proofErr w:type="spellStart"/>
            <w:r w:rsidRPr="009A1B6F">
              <w:t>dhe</w:t>
            </w:r>
            <w:proofErr w:type="spellEnd"/>
            <w:r w:rsidRPr="009A1B6F">
              <w:t xml:space="preserve"> </w:t>
            </w:r>
            <w:proofErr w:type="spellStart"/>
            <w:r w:rsidRPr="009A1B6F">
              <w:t>veprimeve</w:t>
            </w:r>
            <w:proofErr w:type="spellEnd"/>
            <w:r w:rsidRPr="009A1B6F">
              <w:t xml:space="preserve"> </w:t>
            </w:r>
            <w:proofErr w:type="spellStart"/>
            <w:r w:rsidRPr="009A1B6F">
              <w:t>të</w:t>
            </w:r>
            <w:proofErr w:type="spellEnd"/>
            <w:r w:rsidRPr="009A1B6F">
              <w:t xml:space="preserve"> </w:t>
            </w:r>
            <w:proofErr w:type="spellStart"/>
            <w:r w:rsidRPr="009A1B6F">
              <w:t>lidhura</w:t>
            </w:r>
            <w:proofErr w:type="spellEnd"/>
            <w:r w:rsidRPr="009A1B6F">
              <w:t xml:space="preserve"> </w:t>
            </w:r>
            <w:proofErr w:type="spellStart"/>
            <w:r w:rsidRPr="009A1B6F">
              <w:t>ngushtë</w:t>
            </w:r>
            <w:proofErr w:type="spellEnd"/>
            <w:r w:rsidRPr="009A1B6F">
              <w:t xml:space="preserve"> me to, </w:t>
            </w:r>
            <w:proofErr w:type="spellStart"/>
            <w:r w:rsidRPr="009A1B6F">
              <w:t>që</w:t>
            </w:r>
            <w:proofErr w:type="spellEnd"/>
            <w:r w:rsidRPr="009A1B6F">
              <w:t xml:space="preserve"> </w:t>
            </w:r>
            <w:proofErr w:type="spellStart"/>
            <w:r w:rsidRPr="009A1B6F">
              <w:t>kanë</w:t>
            </w:r>
            <w:proofErr w:type="spellEnd"/>
            <w:r w:rsidRPr="009A1B6F">
              <w:t xml:space="preserve"> </w:t>
            </w:r>
            <w:proofErr w:type="spellStart"/>
            <w:r w:rsidRPr="009A1B6F">
              <w:t>për</w:t>
            </w:r>
            <w:proofErr w:type="spellEnd"/>
            <w:r w:rsidRPr="009A1B6F">
              <w:t xml:space="preserve"> </w:t>
            </w:r>
            <w:proofErr w:type="spellStart"/>
            <w:r w:rsidRPr="009A1B6F">
              <w:t>qëllim</w:t>
            </w:r>
            <w:proofErr w:type="spellEnd"/>
            <w:r w:rsidRPr="009A1B6F">
              <w:t xml:space="preserve"> </w:t>
            </w:r>
            <w:proofErr w:type="spellStart"/>
            <w:r w:rsidRPr="009A1B6F">
              <w:t>mbrojtjen</w:t>
            </w:r>
            <w:proofErr w:type="spellEnd"/>
            <w:r w:rsidRPr="009A1B6F">
              <w:t xml:space="preserve"> e </w:t>
            </w:r>
            <w:proofErr w:type="spellStart"/>
            <w:r w:rsidRPr="009A1B6F">
              <w:t>shëndetit</w:t>
            </w:r>
            <w:proofErr w:type="spellEnd"/>
            <w:r w:rsidRPr="009A1B6F">
              <w:t xml:space="preserve"> </w:t>
            </w:r>
            <w:proofErr w:type="spellStart"/>
            <w:r w:rsidRPr="009A1B6F">
              <w:t>të</w:t>
            </w:r>
            <w:proofErr w:type="spellEnd"/>
            <w:r w:rsidRPr="009A1B6F">
              <w:t xml:space="preserve"> </w:t>
            </w:r>
            <w:proofErr w:type="spellStart"/>
            <w:r w:rsidRPr="009A1B6F">
              <w:t>shtetasve</w:t>
            </w:r>
            <w:proofErr w:type="spellEnd"/>
            <w:r w:rsidRPr="009A1B6F">
              <w:t xml:space="preserve">, </w:t>
            </w:r>
            <w:proofErr w:type="spellStart"/>
            <w:r w:rsidRPr="009A1B6F">
              <w:t>përfshirë</w:t>
            </w:r>
            <w:proofErr w:type="spellEnd"/>
            <w:r w:rsidRPr="009A1B6F">
              <w:t xml:space="preserve"> </w:t>
            </w:r>
            <w:proofErr w:type="spellStart"/>
            <w:r w:rsidRPr="009A1B6F">
              <w:t>parandalimin</w:t>
            </w:r>
            <w:proofErr w:type="spellEnd"/>
            <w:r w:rsidRPr="009A1B6F">
              <w:t xml:space="preserve">, </w:t>
            </w:r>
            <w:proofErr w:type="spellStart"/>
            <w:r w:rsidRPr="009A1B6F">
              <w:t>diagnozën</w:t>
            </w:r>
            <w:proofErr w:type="spellEnd"/>
            <w:r w:rsidRPr="009A1B6F">
              <w:t xml:space="preserve">, </w:t>
            </w:r>
            <w:proofErr w:type="spellStart"/>
            <w:r w:rsidRPr="009A1B6F">
              <w:t>trajtimin</w:t>
            </w:r>
            <w:proofErr w:type="spellEnd"/>
            <w:r w:rsidRPr="009A1B6F">
              <w:t xml:space="preserve">, </w:t>
            </w:r>
            <w:proofErr w:type="spellStart"/>
            <w:r w:rsidRPr="009A1B6F">
              <w:t>kurimin</w:t>
            </w:r>
            <w:proofErr w:type="spellEnd"/>
            <w:r w:rsidRPr="009A1B6F">
              <w:t xml:space="preserve"> e </w:t>
            </w:r>
            <w:proofErr w:type="spellStart"/>
            <w:r w:rsidRPr="009A1B6F">
              <w:t>sëmundjes</w:t>
            </w:r>
            <w:proofErr w:type="spellEnd"/>
            <w:r w:rsidRPr="009A1B6F">
              <w:t xml:space="preserve"> apo </w:t>
            </w:r>
            <w:proofErr w:type="spellStart"/>
            <w:r w:rsidRPr="009A1B6F">
              <w:t>çrregullimeve</w:t>
            </w:r>
            <w:proofErr w:type="spellEnd"/>
            <w:r w:rsidRPr="009A1B6F">
              <w:t xml:space="preserve"> </w:t>
            </w:r>
            <w:proofErr w:type="spellStart"/>
            <w:r w:rsidRPr="009A1B6F">
              <w:t>shëndetësore</w:t>
            </w:r>
            <w:proofErr w:type="spellEnd"/>
            <w:r w:rsidRPr="009A1B6F">
              <w:t xml:space="preserve"> </w:t>
            </w:r>
            <w:proofErr w:type="spellStart"/>
            <w:r w:rsidRPr="009A1B6F">
              <w:t>dhe</w:t>
            </w:r>
            <w:proofErr w:type="spellEnd"/>
            <w:r w:rsidRPr="009A1B6F">
              <w:t xml:space="preserve"> </w:t>
            </w:r>
            <w:proofErr w:type="spellStart"/>
            <w:r w:rsidRPr="009A1B6F">
              <w:t>rehabilitimin</w:t>
            </w:r>
            <w:proofErr w:type="spellEnd"/>
            <w:r w:rsidRPr="009A1B6F">
              <w:t xml:space="preserve">, </w:t>
            </w:r>
            <w:proofErr w:type="spellStart"/>
            <w:r w:rsidRPr="009A1B6F">
              <w:t>nga</w:t>
            </w:r>
            <w:proofErr w:type="spellEnd"/>
            <w:r w:rsidRPr="009A1B6F">
              <w:t xml:space="preserve"> </w:t>
            </w:r>
            <w:proofErr w:type="spellStart"/>
            <w:r w:rsidRPr="009A1B6F">
              <w:t>institucionet</w:t>
            </w:r>
            <w:proofErr w:type="spellEnd"/>
            <w:r w:rsidRPr="009A1B6F">
              <w:t xml:space="preserve"> </w:t>
            </w:r>
            <w:proofErr w:type="spellStart"/>
            <w:r w:rsidRPr="009A1B6F">
              <w:t>shëndetësore</w:t>
            </w:r>
            <w:proofErr w:type="spellEnd"/>
            <w:r w:rsidRPr="009A1B6F">
              <w:t xml:space="preserve"> </w:t>
            </w:r>
            <w:proofErr w:type="spellStart"/>
            <w:r w:rsidRPr="009A1B6F">
              <w:t>publike</w:t>
            </w:r>
            <w:proofErr w:type="spellEnd"/>
            <w:r w:rsidRPr="009A1B6F">
              <w:t xml:space="preserve"> </w:t>
            </w:r>
            <w:proofErr w:type="spellStart"/>
            <w:r w:rsidRPr="009A1B6F">
              <w:t>ose</w:t>
            </w:r>
            <w:proofErr w:type="spellEnd"/>
            <w:r w:rsidRPr="009A1B6F">
              <w:t xml:space="preserve"> private, </w:t>
            </w:r>
            <w:proofErr w:type="spellStart"/>
            <w:r w:rsidRPr="009A1B6F">
              <w:t>të</w:t>
            </w:r>
            <w:proofErr w:type="spellEnd"/>
            <w:r w:rsidRPr="009A1B6F">
              <w:t xml:space="preserve"> </w:t>
            </w:r>
            <w:proofErr w:type="spellStart"/>
            <w:r w:rsidRPr="009A1B6F">
              <w:t>njohura</w:t>
            </w:r>
            <w:proofErr w:type="spellEnd"/>
            <w:r w:rsidRPr="009A1B6F">
              <w:t xml:space="preserve"> </w:t>
            </w:r>
            <w:proofErr w:type="spellStart"/>
            <w:r w:rsidRPr="009A1B6F">
              <w:t>si</w:t>
            </w:r>
            <w:proofErr w:type="spellEnd"/>
            <w:r w:rsidRPr="009A1B6F">
              <w:t xml:space="preserve"> </w:t>
            </w:r>
            <w:proofErr w:type="spellStart"/>
            <w:r w:rsidRPr="009A1B6F">
              <w:t>të</w:t>
            </w:r>
            <w:proofErr w:type="spellEnd"/>
            <w:r w:rsidRPr="009A1B6F">
              <w:t xml:space="preserve"> tilla </w:t>
            </w:r>
            <w:proofErr w:type="spellStart"/>
            <w:r w:rsidRPr="009A1B6F">
              <w:t>nga</w:t>
            </w:r>
            <w:proofErr w:type="spellEnd"/>
            <w:r w:rsidRPr="009A1B6F">
              <w:t xml:space="preserve"> </w:t>
            </w:r>
            <w:proofErr w:type="spellStart"/>
            <w:r w:rsidRPr="009A1B6F">
              <w:t>autoriteti</w:t>
            </w:r>
            <w:proofErr w:type="spellEnd"/>
            <w:r w:rsidRPr="009A1B6F">
              <w:t xml:space="preserve"> </w:t>
            </w:r>
            <w:proofErr w:type="spellStart"/>
            <w:r w:rsidRPr="009A1B6F">
              <w:t>kompetent</w:t>
            </w:r>
            <w:proofErr w:type="spellEnd"/>
            <w:r w:rsidRPr="009A1B6F">
              <w:t xml:space="preserve"> </w:t>
            </w:r>
            <w:proofErr w:type="spellStart"/>
            <w:r w:rsidRPr="009A1B6F">
              <w:t>shëndetësor</w:t>
            </w:r>
            <w:proofErr w:type="spellEnd"/>
            <w:r w:rsidRPr="009A1B6F">
              <w:t>.</w:t>
            </w:r>
          </w:p>
        </w:tc>
        <w:tc>
          <w:tcPr>
            <w:tcW w:w="0" w:type="auto"/>
            <w:hideMark/>
          </w:tcPr>
          <w:p w14:paraId="5442857B"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7FA0E1DF" w14:textId="77777777" w:rsidR="00911A6D" w:rsidRPr="009A1B6F" w:rsidRDefault="00911A6D" w:rsidP="00E26400">
            <w:pPr>
              <w:pStyle w:val="Style2"/>
              <w:spacing w:before="100" w:beforeAutospacing="1" w:after="100" w:afterAutospacing="1" w:line="240" w:lineRule="auto"/>
            </w:pPr>
          </w:p>
        </w:tc>
        <w:tc>
          <w:tcPr>
            <w:tcW w:w="0" w:type="auto"/>
            <w:vMerge/>
            <w:noWrap/>
            <w:hideMark/>
          </w:tcPr>
          <w:p w14:paraId="170791F5" w14:textId="53A1C21E" w:rsidR="00911A6D" w:rsidRPr="009A1B6F" w:rsidRDefault="00911A6D" w:rsidP="00E26400">
            <w:pPr>
              <w:pStyle w:val="Style2"/>
              <w:spacing w:before="100" w:beforeAutospacing="1" w:after="100" w:afterAutospacing="1" w:line="240" w:lineRule="auto"/>
            </w:pPr>
          </w:p>
        </w:tc>
      </w:tr>
      <w:tr w:rsidR="00911A6D" w:rsidRPr="009A1B6F" w14:paraId="12DF1883" w14:textId="77777777" w:rsidTr="00911A6D">
        <w:trPr>
          <w:trHeight w:val="20"/>
        </w:trPr>
        <w:tc>
          <w:tcPr>
            <w:tcW w:w="0" w:type="auto"/>
          </w:tcPr>
          <w:p w14:paraId="2E563E21" w14:textId="77777777" w:rsidR="00911A6D" w:rsidRPr="009A1B6F" w:rsidRDefault="00911A6D" w:rsidP="00E26400">
            <w:pPr>
              <w:pStyle w:val="Style2"/>
              <w:spacing w:before="100" w:beforeAutospacing="1" w:after="100" w:afterAutospacing="1" w:line="240" w:lineRule="auto"/>
              <w:contextualSpacing w:val="0"/>
              <w:jc w:val="both"/>
              <w:rPr>
                <w:rStyle w:val="fontstyle01"/>
                <w:rFonts w:ascii="Times New Roman" w:hAnsi="Times New Roman"/>
                <w:color w:val="auto"/>
                <w:sz w:val="18"/>
                <w:szCs w:val="18"/>
              </w:rPr>
            </w:pPr>
            <w:proofErr w:type="spellStart"/>
            <w:r w:rsidRPr="009A1B6F">
              <w:rPr>
                <w:rStyle w:val="fontstyle01"/>
                <w:rFonts w:ascii="Times New Roman" w:hAnsi="Times New Roman"/>
                <w:color w:val="auto"/>
                <w:sz w:val="18"/>
                <w:szCs w:val="18"/>
              </w:rPr>
              <w:t>Furnizimi</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i</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shërbimeve</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shëndetësore</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të</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ofruara</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për</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qëllime</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të</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kujdesit</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për</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shëndetin</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në</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kuadër</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të</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ushtrimit</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të</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profesionit</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mjekësor</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ose</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paramjekësor</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të</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njohur</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si</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të</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tillë</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dhe</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të</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licencuar</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sipas</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legjislacionit</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në</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fuqi</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për</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licencimin</w:t>
            </w:r>
            <w:proofErr w:type="spellEnd"/>
            <w:r w:rsidRPr="009A1B6F">
              <w:rPr>
                <w:rStyle w:val="fontstyle01"/>
                <w:rFonts w:ascii="Times New Roman" w:hAnsi="Times New Roman"/>
                <w:color w:val="auto"/>
                <w:sz w:val="18"/>
                <w:szCs w:val="18"/>
              </w:rPr>
              <w:t>.</w:t>
            </w:r>
          </w:p>
        </w:tc>
        <w:tc>
          <w:tcPr>
            <w:tcW w:w="0" w:type="auto"/>
          </w:tcPr>
          <w:p w14:paraId="3D9A46BD"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36421A2F" w14:textId="77777777" w:rsidR="00911A6D" w:rsidRPr="009A1B6F" w:rsidRDefault="00911A6D" w:rsidP="00E26400">
            <w:pPr>
              <w:pStyle w:val="Style2"/>
              <w:spacing w:before="100" w:beforeAutospacing="1" w:after="100" w:afterAutospacing="1" w:line="240" w:lineRule="auto"/>
            </w:pPr>
          </w:p>
        </w:tc>
        <w:tc>
          <w:tcPr>
            <w:tcW w:w="0" w:type="auto"/>
            <w:vMerge/>
          </w:tcPr>
          <w:p w14:paraId="629896D3" w14:textId="5A061435" w:rsidR="00911A6D" w:rsidRPr="009A1B6F" w:rsidRDefault="00911A6D" w:rsidP="00E26400">
            <w:pPr>
              <w:pStyle w:val="Style2"/>
              <w:spacing w:before="100" w:beforeAutospacing="1" w:after="100" w:afterAutospacing="1" w:line="240" w:lineRule="auto"/>
            </w:pPr>
          </w:p>
        </w:tc>
      </w:tr>
      <w:tr w:rsidR="00911A6D" w:rsidRPr="009A1B6F" w14:paraId="5D862F16" w14:textId="77777777" w:rsidTr="00911A6D">
        <w:trPr>
          <w:trHeight w:val="20"/>
        </w:trPr>
        <w:tc>
          <w:tcPr>
            <w:tcW w:w="0" w:type="auto"/>
          </w:tcPr>
          <w:p w14:paraId="13BC16BC" w14:textId="77777777" w:rsidR="00911A6D" w:rsidRPr="009A1B6F" w:rsidRDefault="00911A6D" w:rsidP="00E26400">
            <w:pPr>
              <w:pStyle w:val="Style2"/>
              <w:spacing w:before="100" w:beforeAutospacing="1" w:after="100" w:afterAutospacing="1" w:line="240" w:lineRule="auto"/>
              <w:contextualSpacing w:val="0"/>
              <w:jc w:val="both"/>
              <w:rPr>
                <w:rStyle w:val="fontstyle01"/>
                <w:rFonts w:ascii="Times New Roman" w:hAnsi="Times New Roman"/>
                <w:color w:val="auto"/>
                <w:sz w:val="18"/>
                <w:szCs w:val="18"/>
              </w:rPr>
            </w:pPr>
            <w:proofErr w:type="spellStart"/>
            <w:r w:rsidRPr="009A1B6F">
              <w:rPr>
                <w:rStyle w:val="fontstyle01"/>
                <w:rFonts w:ascii="Times New Roman" w:hAnsi="Times New Roman"/>
                <w:color w:val="auto"/>
                <w:sz w:val="18"/>
                <w:szCs w:val="18"/>
              </w:rPr>
              <w:t>Furnizimi</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i</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organeve</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gjakut</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dhe</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të</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qumështit</w:t>
            </w:r>
            <w:proofErr w:type="spellEnd"/>
            <w:r w:rsidRPr="009A1B6F">
              <w:rPr>
                <w:rStyle w:val="fontstyle01"/>
                <w:rFonts w:ascii="Times New Roman" w:hAnsi="Times New Roman"/>
                <w:color w:val="auto"/>
                <w:sz w:val="18"/>
                <w:szCs w:val="18"/>
              </w:rPr>
              <w:t xml:space="preserve"> </w:t>
            </w:r>
            <w:proofErr w:type="spellStart"/>
            <w:r w:rsidRPr="009A1B6F">
              <w:rPr>
                <w:rStyle w:val="fontstyle01"/>
                <w:rFonts w:ascii="Times New Roman" w:hAnsi="Times New Roman"/>
                <w:color w:val="auto"/>
                <w:sz w:val="18"/>
                <w:szCs w:val="18"/>
              </w:rPr>
              <w:t>njerëzor</w:t>
            </w:r>
            <w:proofErr w:type="spellEnd"/>
            <w:r w:rsidRPr="009A1B6F">
              <w:rPr>
                <w:rStyle w:val="fontstyle01"/>
                <w:rFonts w:ascii="Times New Roman" w:hAnsi="Times New Roman"/>
                <w:color w:val="auto"/>
                <w:sz w:val="18"/>
                <w:szCs w:val="18"/>
              </w:rPr>
              <w:t>.</w:t>
            </w:r>
          </w:p>
        </w:tc>
        <w:tc>
          <w:tcPr>
            <w:tcW w:w="0" w:type="auto"/>
          </w:tcPr>
          <w:p w14:paraId="31C0E62A"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30745689" w14:textId="77777777" w:rsidR="00911A6D" w:rsidRPr="009A1B6F" w:rsidRDefault="00911A6D" w:rsidP="00E26400">
            <w:pPr>
              <w:pStyle w:val="Style2"/>
              <w:spacing w:before="100" w:beforeAutospacing="1" w:after="100" w:afterAutospacing="1" w:line="240" w:lineRule="auto"/>
              <w:contextualSpacing w:val="0"/>
            </w:pPr>
          </w:p>
        </w:tc>
        <w:tc>
          <w:tcPr>
            <w:tcW w:w="0" w:type="auto"/>
            <w:vMerge/>
          </w:tcPr>
          <w:p w14:paraId="504AB81E" w14:textId="20F34A41" w:rsidR="00911A6D" w:rsidRPr="009A1B6F" w:rsidRDefault="00911A6D" w:rsidP="00E26400">
            <w:pPr>
              <w:pStyle w:val="Style2"/>
              <w:spacing w:before="100" w:beforeAutospacing="1" w:after="100" w:afterAutospacing="1" w:line="240" w:lineRule="auto"/>
              <w:contextualSpacing w:val="0"/>
            </w:pPr>
          </w:p>
        </w:tc>
      </w:tr>
      <w:tr w:rsidR="00911A6D" w:rsidRPr="009A1B6F" w14:paraId="14CE81C1" w14:textId="77777777" w:rsidTr="00911A6D">
        <w:trPr>
          <w:trHeight w:val="20"/>
        </w:trPr>
        <w:tc>
          <w:tcPr>
            <w:tcW w:w="0" w:type="auto"/>
            <w:hideMark/>
          </w:tcPr>
          <w:p w14:paraId="7FC9572C"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Furnizimet</w:t>
            </w:r>
            <w:proofErr w:type="spellEnd"/>
            <w:r w:rsidRPr="009A1B6F">
              <w:t xml:space="preserve"> e </w:t>
            </w:r>
            <w:proofErr w:type="spellStart"/>
            <w:r w:rsidRPr="009A1B6F">
              <w:t>shërbimeve</w:t>
            </w:r>
            <w:proofErr w:type="spellEnd"/>
            <w:r w:rsidRPr="009A1B6F">
              <w:t xml:space="preserve"> </w:t>
            </w:r>
            <w:proofErr w:type="spellStart"/>
            <w:r w:rsidRPr="009A1B6F">
              <w:t>shëndetësore</w:t>
            </w:r>
            <w:proofErr w:type="spellEnd"/>
            <w:r w:rsidRPr="009A1B6F">
              <w:t xml:space="preserve">, </w:t>
            </w:r>
            <w:proofErr w:type="spellStart"/>
            <w:r w:rsidRPr="009A1B6F">
              <w:t>të</w:t>
            </w:r>
            <w:proofErr w:type="spellEnd"/>
            <w:r w:rsidRPr="009A1B6F">
              <w:t xml:space="preserve"> </w:t>
            </w:r>
            <w:proofErr w:type="spellStart"/>
            <w:r w:rsidRPr="009A1B6F">
              <w:t>kryera</w:t>
            </w:r>
            <w:proofErr w:type="spellEnd"/>
            <w:r w:rsidRPr="009A1B6F">
              <w:t xml:space="preserve"> </w:t>
            </w:r>
            <w:proofErr w:type="spellStart"/>
            <w:r w:rsidRPr="009A1B6F">
              <w:t>në</w:t>
            </w:r>
            <w:proofErr w:type="spellEnd"/>
            <w:r w:rsidRPr="009A1B6F">
              <w:t xml:space="preserve"> </w:t>
            </w:r>
            <w:proofErr w:type="spellStart"/>
            <w:r w:rsidRPr="009A1B6F">
              <w:t>kuadrin</w:t>
            </w:r>
            <w:proofErr w:type="spellEnd"/>
            <w:r w:rsidRPr="009A1B6F">
              <w:t xml:space="preserve"> e </w:t>
            </w:r>
            <w:proofErr w:type="spellStart"/>
            <w:r w:rsidRPr="009A1B6F">
              <w:t>profesionit</w:t>
            </w:r>
            <w:proofErr w:type="spellEnd"/>
            <w:r w:rsidRPr="009A1B6F">
              <w:t xml:space="preserve"> </w:t>
            </w:r>
            <w:proofErr w:type="spellStart"/>
            <w:r w:rsidRPr="009A1B6F">
              <w:t>të</w:t>
            </w:r>
            <w:proofErr w:type="spellEnd"/>
            <w:r w:rsidRPr="009A1B6F">
              <w:t xml:space="preserve"> tyre </w:t>
            </w:r>
            <w:proofErr w:type="spellStart"/>
            <w:r w:rsidRPr="009A1B6F">
              <w:t>nga</w:t>
            </w:r>
            <w:proofErr w:type="spellEnd"/>
            <w:r w:rsidRPr="009A1B6F">
              <w:t xml:space="preserve"> </w:t>
            </w:r>
            <w:proofErr w:type="spellStart"/>
            <w:r w:rsidRPr="009A1B6F">
              <w:t>stomatologët</w:t>
            </w:r>
            <w:proofErr w:type="spellEnd"/>
            <w:r w:rsidRPr="009A1B6F">
              <w:t xml:space="preserve"> </w:t>
            </w:r>
            <w:proofErr w:type="spellStart"/>
            <w:r w:rsidRPr="009A1B6F">
              <w:t>dhe</w:t>
            </w:r>
            <w:proofErr w:type="spellEnd"/>
            <w:r w:rsidRPr="009A1B6F">
              <w:t xml:space="preserve"> </w:t>
            </w:r>
            <w:proofErr w:type="spellStart"/>
            <w:r w:rsidRPr="009A1B6F">
              <w:t>laborantët</w:t>
            </w:r>
            <w:proofErr w:type="spellEnd"/>
            <w:r w:rsidRPr="009A1B6F">
              <w:t xml:space="preserve"> </w:t>
            </w:r>
            <w:proofErr w:type="spellStart"/>
            <w:r w:rsidRPr="009A1B6F">
              <w:t>dentarë</w:t>
            </w:r>
            <w:proofErr w:type="spellEnd"/>
            <w:r w:rsidRPr="009A1B6F">
              <w:t>.</w:t>
            </w:r>
          </w:p>
        </w:tc>
        <w:tc>
          <w:tcPr>
            <w:tcW w:w="0" w:type="auto"/>
            <w:hideMark/>
          </w:tcPr>
          <w:p w14:paraId="6A2240AC"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0451CBE8" w14:textId="77777777" w:rsidR="00911A6D" w:rsidRPr="009A1B6F" w:rsidRDefault="00911A6D" w:rsidP="00E26400">
            <w:pPr>
              <w:pStyle w:val="Style2"/>
              <w:spacing w:before="100" w:beforeAutospacing="1" w:after="100" w:afterAutospacing="1" w:line="240" w:lineRule="auto"/>
              <w:contextualSpacing w:val="0"/>
            </w:pPr>
          </w:p>
        </w:tc>
        <w:tc>
          <w:tcPr>
            <w:tcW w:w="0" w:type="auto"/>
            <w:noWrap/>
            <w:hideMark/>
          </w:tcPr>
          <w:p w14:paraId="3F17F2E8" w14:textId="7A28A513" w:rsidR="00911A6D" w:rsidRPr="009A1B6F" w:rsidRDefault="00911A6D" w:rsidP="00E26400">
            <w:pPr>
              <w:pStyle w:val="Style2"/>
              <w:spacing w:before="100" w:beforeAutospacing="1" w:after="100" w:afterAutospacing="1" w:line="240" w:lineRule="auto"/>
              <w:contextualSpacing w:val="0"/>
            </w:pPr>
            <w:proofErr w:type="spellStart"/>
            <w:r w:rsidRPr="009A1B6F">
              <w:t>Stomatologjia</w:t>
            </w:r>
            <w:proofErr w:type="spellEnd"/>
          </w:p>
        </w:tc>
      </w:tr>
      <w:tr w:rsidR="00911A6D" w:rsidRPr="009A1B6F" w14:paraId="7DAE66A3" w14:textId="77777777" w:rsidTr="00911A6D">
        <w:trPr>
          <w:trHeight w:val="20"/>
        </w:trPr>
        <w:tc>
          <w:tcPr>
            <w:tcW w:w="0" w:type="auto"/>
            <w:hideMark/>
          </w:tcPr>
          <w:p w14:paraId="515489ED"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të</w:t>
            </w:r>
            <w:proofErr w:type="spellEnd"/>
            <w:r w:rsidRPr="009A1B6F">
              <w:t xml:space="preserve"> </w:t>
            </w:r>
            <w:proofErr w:type="spellStart"/>
            <w:r w:rsidRPr="009A1B6F">
              <w:t>kryera</w:t>
            </w:r>
            <w:proofErr w:type="spellEnd"/>
            <w:r w:rsidRPr="009A1B6F">
              <w:t xml:space="preserve"> </w:t>
            </w:r>
            <w:proofErr w:type="spellStart"/>
            <w:r w:rsidRPr="009A1B6F">
              <w:t>nga</w:t>
            </w:r>
            <w:proofErr w:type="spellEnd"/>
            <w:r w:rsidRPr="009A1B6F">
              <w:t xml:space="preserve"> </w:t>
            </w:r>
            <w:proofErr w:type="spellStart"/>
            <w:r w:rsidRPr="009A1B6F">
              <w:t>grupe</w:t>
            </w:r>
            <w:proofErr w:type="spellEnd"/>
            <w:r w:rsidRPr="009A1B6F">
              <w:t xml:space="preserve"> </w:t>
            </w:r>
            <w:proofErr w:type="spellStart"/>
            <w:r w:rsidRPr="009A1B6F">
              <w:t>të</w:t>
            </w:r>
            <w:proofErr w:type="spellEnd"/>
            <w:r w:rsidRPr="009A1B6F">
              <w:t xml:space="preserve"> </w:t>
            </w:r>
            <w:proofErr w:type="spellStart"/>
            <w:r w:rsidRPr="009A1B6F">
              <w:t>pavarura</w:t>
            </w:r>
            <w:proofErr w:type="spellEnd"/>
            <w:r w:rsidRPr="009A1B6F">
              <w:t xml:space="preserve"> </w:t>
            </w:r>
            <w:proofErr w:type="spellStart"/>
            <w:r w:rsidRPr="009A1B6F">
              <w:t>të</w:t>
            </w:r>
            <w:proofErr w:type="spellEnd"/>
            <w:r w:rsidRPr="009A1B6F">
              <w:t xml:space="preserve"> </w:t>
            </w:r>
            <w:proofErr w:type="spellStart"/>
            <w:r w:rsidRPr="009A1B6F">
              <w:t>personave</w:t>
            </w:r>
            <w:proofErr w:type="spellEnd"/>
            <w:r w:rsidRPr="009A1B6F">
              <w:t xml:space="preserve"> </w:t>
            </w:r>
            <w:proofErr w:type="spellStart"/>
            <w:r w:rsidRPr="009A1B6F">
              <w:t>që</w:t>
            </w:r>
            <w:proofErr w:type="spellEnd"/>
            <w:r w:rsidRPr="009A1B6F">
              <w:t xml:space="preserve"> </w:t>
            </w:r>
            <w:proofErr w:type="spellStart"/>
            <w:r w:rsidRPr="009A1B6F">
              <w:t>ushtrojnë</w:t>
            </w:r>
            <w:proofErr w:type="spellEnd"/>
            <w:r w:rsidRPr="009A1B6F">
              <w:t xml:space="preserve"> </w:t>
            </w:r>
            <w:proofErr w:type="spellStart"/>
            <w:r w:rsidRPr="009A1B6F">
              <w:t>një</w:t>
            </w:r>
            <w:proofErr w:type="spellEnd"/>
            <w:r w:rsidRPr="009A1B6F">
              <w:t xml:space="preserve"> </w:t>
            </w:r>
            <w:proofErr w:type="spellStart"/>
            <w:r w:rsidRPr="009A1B6F">
              <w:t>veprimtari</w:t>
            </w:r>
            <w:proofErr w:type="spellEnd"/>
            <w:r w:rsidRPr="009A1B6F">
              <w:t xml:space="preserve"> </w:t>
            </w:r>
            <w:proofErr w:type="spellStart"/>
            <w:r w:rsidRPr="009A1B6F">
              <w:t>të</w:t>
            </w:r>
            <w:proofErr w:type="spellEnd"/>
            <w:r w:rsidRPr="009A1B6F">
              <w:t xml:space="preserve"> </w:t>
            </w:r>
            <w:proofErr w:type="spellStart"/>
            <w:r w:rsidRPr="009A1B6F">
              <w:t>përjashtuar</w:t>
            </w:r>
            <w:proofErr w:type="spellEnd"/>
            <w:r w:rsidRPr="009A1B6F">
              <w:t xml:space="preserve"> </w:t>
            </w:r>
            <w:proofErr w:type="spellStart"/>
            <w:r w:rsidRPr="009A1B6F">
              <w:t>nga</w:t>
            </w:r>
            <w:proofErr w:type="spellEnd"/>
            <w:r w:rsidRPr="009A1B6F">
              <w:t xml:space="preserve"> TVSH-</w:t>
            </w:r>
            <w:proofErr w:type="spellStart"/>
            <w:r w:rsidRPr="009A1B6F">
              <w:t>ja</w:t>
            </w:r>
            <w:proofErr w:type="spellEnd"/>
            <w:r w:rsidRPr="009A1B6F">
              <w:t xml:space="preserve">, </w:t>
            </w:r>
            <w:proofErr w:type="spellStart"/>
            <w:r w:rsidRPr="009A1B6F">
              <w:t>ose</w:t>
            </w:r>
            <w:proofErr w:type="spellEnd"/>
            <w:r w:rsidRPr="009A1B6F">
              <w:t xml:space="preserve"> </w:t>
            </w:r>
            <w:proofErr w:type="spellStart"/>
            <w:r w:rsidRPr="009A1B6F">
              <w:t>për</w:t>
            </w:r>
            <w:proofErr w:type="spellEnd"/>
            <w:r w:rsidRPr="009A1B6F">
              <w:t xml:space="preserve"> </w:t>
            </w:r>
            <w:proofErr w:type="spellStart"/>
            <w:r w:rsidRPr="009A1B6F">
              <w:t>të</w:t>
            </w:r>
            <w:proofErr w:type="spellEnd"/>
            <w:r w:rsidRPr="009A1B6F">
              <w:t xml:space="preserve"> </w:t>
            </w:r>
            <w:proofErr w:type="spellStart"/>
            <w:r w:rsidRPr="009A1B6F">
              <w:t>cilën</w:t>
            </w:r>
            <w:proofErr w:type="spellEnd"/>
            <w:r w:rsidRPr="009A1B6F">
              <w:t xml:space="preserve"> </w:t>
            </w:r>
            <w:proofErr w:type="spellStart"/>
            <w:r w:rsidRPr="009A1B6F">
              <w:t>nuk</w:t>
            </w:r>
            <w:proofErr w:type="spellEnd"/>
            <w:r w:rsidRPr="009A1B6F">
              <w:t xml:space="preserve"> </w:t>
            </w:r>
            <w:proofErr w:type="spellStart"/>
            <w:r w:rsidRPr="009A1B6F">
              <w:t>kanë</w:t>
            </w:r>
            <w:proofErr w:type="spellEnd"/>
            <w:r w:rsidRPr="009A1B6F">
              <w:t xml:space="preserve"> </w:t>
            </w:r>
            <w:proofErr w:type="spellStart"/>
            <w:r w:rsidRPr="009A1B6F">
              <w:t>cilësinë</w:t>
            </w:r>
            <w:proofErr w:type="spellEnd"/>
            <w:r w:rsidRPr="009A1B6F">
              <w:t xml:space="preserve"> e </w:t>
            </w:r>
            <w:proofErr w:type="spellStart"/>
            <w:r w:rsidRPr="009A1B6F">
              <w:t>një</w:t>
            </w:r>
            <w:proofErr w:type="spellEnd"/>
            <w:r w:rsidRPr="009A1B6F">
              <w:t xml:space="preserve"> </w:t>
            </w:r>
            <w:proofErr w:type="spellStart"/>
            <w:r w:rsidRPr="009A1B6F">
              <w:t>personi</w:t>
            </w:r>
            <w:proofErr w:type="spellEnd"/>
            <w:r w:rsidRPr="009A1B6F">
              <w:t xml:space="preserve"> </w:t>
            </w:r>
            <w:proofErr w:type="spellStart"/>
            <w:r w:rsidRPr="009A1B6F">
              <w:t>të</w:t>
            </w:r>
            <w:proofErr w:type="spellEnd"/>
            <w:r w:rsidRPr="009A1B6F">
              <w:t xml:space="preserve"> </w:t>
            </w:r>
            <w:proofErr w:type="spellStart"/>
            <w:r w:rsidRPr="009A1B6F">
              <w:t>tatueshëm</w:t>
            </w:r>
            <w:proofErr w:type="spellEnd"/>
            <w:r w:rsidRPr="009A1B6F">
              <w:t xml:space="preserve">, me </w:t>
            </w:r>
            <w:proofErr w:type="spellStart"/>
            <w:r w:rsidRPr="009A1B6F">
              <w:t>qëllimin</w:t>
            </w:r>
            <w:proofErr w:type="spellEnd"/>
            <w:r w:rsidRPr="009A1B6F">
              <w:t xml:space="preserve"> </w:t>
            </w:r>
            <w:proofErr w:type="spellStart"/>
            <w:r w:rsidRPr="009A1B6F">
              <w:t>për</w:t>
            </w:r>
            <w:proofErr w:type="spellEnd"/>
            <w:r w:rsidRPr="009A1B6F">
              <w:t xml:space="preserve"> </w:t>
            </w:r>
            <w:proofErr w:type="spellStart"/>
            <w:r w:rsidRPr="009A1B6F">
              <w:t>t’u</w:t>
            </w:r>
            <w:proofErr w:type="spellEnd"/>
            <w:r w:rsidRPr="009A1B6F">
              <w:t xml:space="preserve"> </w:t>
            </w:r>
            <w:proofErr w:type="spellStart"/>
            <w:r w:rsidRPr="009A1B6F">
              <w:t>dhënë</w:t>
            </w:r>
            <w:proofErr w:type="spellEnd"/>
            <w:r w:rsidRPr="009A1B6F">
              <w:t xml:space="preserve"> </w:t>
            </w:r>
            <w:proofErr w:type="spellStart"/>
            <w:r w:rsidRPr="009A1B6F">
              <w:t>anëtarëve</w:t>
            </w:r>
            <w:proofErr w:type="spellEnd"/>
            <w:r w:rsidRPr="009A1B6F">
              <w:t xml:space="preserve"> </w:t>
            </w:r>
            <w:proofErr w:type="spellStart"/>
            <w:r w:rsidRPr="009A1B6F">
              <w:t>të</w:t>
            </w:r>
            <w:proofErr w:type="spellEnd"/>
            <w:r w:rsidRPr="009A1B6F">
              <w:t xml:space="preserve"> tyre </w:t>
            </w:r>
            <w:proofErr w:type="spellStart"/>
            <w:r w:rsidRPr="009A1B6F">
              <w:t>shërbime</w:t>
            </w:r>
            <w:proofErr w:type="spellEnd"/>
            <w:r w:rsidRPr="009A1B6F">
              <w:t xml:space="preserve"> </w:t>
            </w:r>
            <w:proofErr w:type="spellStart"/>
            <w:r w:rsidRPr="009A1B6F">
              <w:t>drejtpërdrejt</w:t>
            </w:r>
            <w:proofErr w:type="spellEnd"/>
            <w:r w:rsidRPr="009A1B6F">
              <w:t xml:space="preserve"> </w:t>
            </w:r>
            <w:proofErr w:type="spellStart"/>
            <w:r w:rsidRPr="009A1B6F">
              <w:t>të</w:t>
            </w:r>
            <w:proofErr w:type="spellEnd"/>
            <w:r w:rsidRPr="009A1B6F">
              <w:t xml:space="preserve"> </w:t>
            </w:r>
            <w:proofErr w:type="spellStart"/>
            <w:r w:rsidRPr="009A1B6F">
              <w:t>nevojshme</w:t>
            </w:r>
            <w:proofErr w:type="spellEnd"/>
            <w:r w:rsidRPr="009A1B6F">
              <w:t xml:space="preserve"> </w:t>
            </w:r>
            <w:proofErr w:type="spellStart"/>
            <w:r w:rsidRPr="009A1B6F">
              <w:t>për</w:t>
            </w:r>
            <w:proofErr w:type="spellEnd"/>
            <w:r w:rsidRPr="009A1B6F">
              <w:t xml:space="preserve"> </w:t>
            </w:r>
            <w:proofErr w:type="spellStart"/>
            <w:r w:rsidRPr="009A1B6F">
              <w:t>ushtrimin</w:t>
            </w:r>
            <w:proofErr w:type="spellEnd"/>
            <w:r w:rsidRPr="009A1B6F">
              <w:t xml:space="preserve"> e </w:t>
            </w:r>
            <w:proofErr w:type="spellStart"/>
            <w:r w:rsidRPr="009A1B6F">
              <w:t>asaj</w:t>
            </w:r>
            <w:proofErr w:type="spellEnd"/>
            <w:r w:rsidRPr="009A1B6F">
              <w:t xml:space="preserve"> </w:t>
            </w:r>
            <w:proofErr w:type="spellStart"/>
            <w:r w:rsidRPr="009A1B6F">
              <w:t>veprimtarie</w:t>
            </w:r>
            <w:proofErr w:type="spellEnd"/>
            <w:r w:rsidRPr="009A1B6F">
              <w:t xml:space="preserve">, </w:t>
            </w:r>
            <w:proofErr w:type="spellStart"/>
            <w:r w:rsidRPr="009A1B6F">
              <w:t>kur</w:t>
            </w:r>
            <w:proofErr w:type="spellEnd"/>
            <w:r w:rsidRPr="009A1B6F">
              <w:t xml:space="preserve"> </w:t>
            </w:r>
            <w:proofErr w:type="spellStart"/>
            <w:r w:rsidRPr="009A1B6F">
              <w:t>grupime</w:t>
            </w:r>
            <w:proofErr w:type="spellEnd"/>
            <w:r w:rsidRPr="009A1B6F">
              <w:t xml:space="preserve"> </w:t>
            </w:r>
            <w:proofErr w:type="spellStart"/>
            <w:r w:rsidRPr="009A1B6F">
              <w:t>të</w:t>
            </w:r>
            <w:proofErr w:type="spellEnd"/>
            <w:r w:rsidRPr="009A1B6F">
              <w:t xml:space="preserve"> tilla u </w:t>
            </w:r>
            <w:proofErr w:type="spellStart"/>
            <w:r w:rsidRPr="009A1B6F">
              <w:t>kërkojnë</w:t>
            </w:r>
            <w:proofErr w:type="spellEnd"/>
            <w:r w:rsidRPr="009A1B6F">
              <w:t xml:space="preserve"> </w:t>
            </w:r>
            <w:proofErr w:type="spellStart"/>
            <w:r w:rsidRPr="009A1B6F">
              <w:t>anëtarëve</w:t>
            </w:r>
            <w:proofErr w:type="spellEnd"/>
            <w:r w:rsidRPr="009A1B6F">
              <w:t xml:space="preserve"> </w:t>
            </w:r>
            <w:proofErr w:type="spellStart"/>
            <w:r w:rsidRPr="009A1B6F">
              <w:t>të</w:t>
            </w:r>
            <w:proofErr w:type="spellEnd"/>
            <w:r w:rsidRPr="009A1B6F">
              <w:t xml:space="preserve"> tyre </w:t>
            </w:r>
            <w:proofErr w:type="spellStart"/>
            <w:r w:rsidRPr="009A1B6F">
              <w:t>vetëm</w:t>
            </w:r>
            <w:proofErr w:type="spellEnd"/>
            <w:r w:rsidRPr="009A1B6F">
              <w:t xml:space="preserve"> </w:t>
            </w:r>
            <w:proofErr w:type="spellStart"/>
            <w:r w:rsidRPr="009A1B6F">
              <w:t>rimbursimin</w:t>
            </w:r>
            <w:proofErr w:type="spellEnd"/>
            <w:r w:rsidRPr="009A1B6F">
              <w:t xml:space="preserve"> e </w:t>
            </w:r>
            <w:proofErr w:type="spellStart"/>
            <w:r w:rsidRPr="009A1B6F">
              <w:t>shumës</w:t>
            </w:r>
            <w:proofErr w:type="spellEnd"/>
            <w:r w:rsidRPr="009A1B6F">
              <w:t xml:space="preserve"> </w:t>
            </w:r>
            <w:proofErr w:type="spellStart"/>
            <w:r w:rsidRPr="009A1B6F">
              <w:t>së</w:t>
            </w:r>
            <w:proofErr w:type="spellEnd"/>
            <w:r w:rsidRPr="009A1B6F">
              <w:t xml:space="preserve"> </w:t>
            </w:r>
            <w:proofErr w:type="spellStart"/>
            <w:r w:rsidRPr="009A1B6F">
              <w:t>saktë</w:t>
            </w:r>
            <w:proofErr w:type="spellEnd"/>
            <w:r w:rsidRPr="009A1B6F">
              <w:t xml:space="preserve"> </w:t>
            </w:r>
            <w:proofErr w:type="spellStart"/>
            <w:r w:rsidRPr="009A1B6F">
              <w:t>të</w:t>
            </w:r>
            <w:proofErr w:type="spellEnd"/>
            <w:r w:rsidRPr="009A1B6F">
              <w:t xml:space="preserve"> </w:t>
            </w:r>
            <w:proofErr w:type="spellStart"/>
            <w:r w:rsidRPr="009A1B6F">
              <w:t>pjesës</w:t>
            </w:r>
            <w:proofErr w:type="spellEnd"/>
            <w:r w:rsidRPr="009A1B6F">
              <w:t xml:space="preserve"> </w:t>
            </w:r>
            <w:proofErr w:type="spellStart"/>
            <w:r w:rsidRPr="009A1B6F">
              <w:t>së</w:t>
            </w:r>
            <w:proofErr w:type="spellEnd"/>
            <w:r w:rsidRPr="009A1B6F">
              <w:t xml:space="preserve"> </w:t>
            </w:r>
            <w:proofErr w:type="spellStart"/>
            <w:r w:rsidRPr="009A1B6F">
              <w:t>shpenzimeve</w:t>
            </w:r>
            <w:proofErr w:type="spellEnd"/>
            <w:r w:rsidRPr="009A1B6F">
              <w:t xml:space="preserve"> </w:t>
            </w:r>
            <w:proofErr w:type="spellStart"/>
            <w:r w:rsidRPr="009A1B6F">
              <w:t>të</w:t>
            </w:r>
            <w:proofErr w:type="spellEnd"/>
            <w:r w:rsidRPr="009A1B6F">
              <w:t xml:space="preserve"> </w:t>
            </w:r>
            <w:proofErr w:type="spellStart"/>
            <w:r w:rsidRPr="009A1B6F">
              <w:t>përbashkëta</w:t>
            </w:r>
            <w:proofErr w:type="spellEnd"/>
            <w:r w:rsidRPr="009A1B6F">
              <w:t xml:space="preserve"> </w:t>
            </w:r>
            <w:proofErr w:type="spellStart"/>
            <w:r w:rsidRPr="009A1B6F">
              <w:t>që</w:t>
            </w:r>
            <w:proofErr w:type="spellEnd"/>
            <w:r w:rsidRPr="009A1B6F">
              <w:t xml:space="preserve"> u </w:t>
            </w:r>
            <w:proofErr w:type="spellStart"/>
            <w:r w:rsidRPr="009A1B6F">
              <w:t>takon</w:t>
            </w:r>
            <w:proofErr w:type="spellEnd"/>
            <w:r w:rsidRPr="009A1B6F">
              <w:t xml:space="preserve"> </w:t>
            </w:r>
            <w:proofErr w:type="spellStart"/>
            <w:r w:rsidRPr="009A1B6F">
              <w:t>atyre</w:t>
            </w:r>
            <w:proofErr w:type="spellEnd"/>
            <w:r w:rsidRPr="009A1B6F">
              <w:t xml:space="preserve">, me </w:t>
            </w:r>
            <w:proofErr w:type="spellStart"/>
            <w:r w:rsidRPr="009A1B6F">
              <w:t>kusht</w:t>
            </w:r>
            <w:proofErr w:type="spellEnd"/>
            <w:r w:rsidRPr="009A1B6F">
              <w:t xml:space="preserve"> </w:t>
            </w:r>
            <w:proofErr w:type="spellStart"/>
            <w:r w:rsidRPr="009A1B6F">
              <w:t>që</w:t>
            </w:r>
            <w:proofErr w:type="spellEnd"/>
            <w:r w:rsidRPr="009A1B6F">
              <w:t xml:space="preserve"> </w:t>
            </w:r>
            <w:proofErr w:type="spellStart"/>
            <w:r w:rsidRPr="009A1B6F">
              <w:t>ky</w:t>
            </w:r>
            <w:proofErr w:type="spellEnd"/>
            <w:r w:rsidRPr="009A1B6F">
              <w:t xml:space="preserve"> </w:t>
            </w:r>
            <w:proofErr w:type="spellStart"/>
            <w:r w:rsidRPr="009A1B6F">
              <w:t>përjashtim</w:t>
            </w:r>
            <w:proofErr w:type="spellEnd"/>
            <w:r w:rsidRPr="009A1B6F">
              <w:t xml:space="preserve"> </w:t>
            </w:r>
            <w:proofErr w:type="spellStart"/>
            <w:r w:rsidRPr="009A1B6F">
              <w:t>të</w:t>
            </w:r>
            <w:proofErr w:type="spellEnd"/>
            <w:r w:rsidRPr="009A1B6F">
              <w:t xml:space="preserve"> </w:t>
            </w:r>
            <w:proofErr w:type="spellStart"/>
            <w:r w:rsidRPr="009A1B6F">
              <w:t>mos</w:t>
            </w:r>
            <w:proofErr w:type="spellEnd"/>
            <w:r w:rsidRPr="009A1B6F">
              <w:t xml:space="preserve"> </w:t>
            </w:r>
            <w:proofErr w:type="spellStart"/>
            <w:r w:rsidRPr="009A1B6F">
              <w:t>sjellë</w:t>
            </w:r>
            <w:proofErr w:type="spellEnd"/>
            <w:r w:rsidRPr="009A1B6F">
              <w:t xml:space="preserve"> </w:t>
            </w:r>
            <w:proofErr w:type="spellStart"/>
            <w:r w:rsidRPr="009A1B6F">
              <w:t>shtrembërime</w:t>
            </w:r>
            <w:proofErr w:type="spellEnd"/>
            <w:r w:rsidRPr="009A1B6F">
              <w:t xml:space="preserve"> </w:t>
            </w:r>
            <w:proofErr w:type="spellStart"/>
            <w:r w:rsidRPr="009A1B6F">
              <w:t>të</w:t>
            </w:r>
            <w:proofErr w:type="spellEnd"/>
            <w:r w:rsidRPr="009A1B6F">
              <w:t xml:space="preserve"> </w:t>
            </w:r>
            <w:proofErr w:type="spellStart"/>
            <w:r w:rsidRPr="009A1B6F">
              <w:t>konkurrencës</w:t>
            </w:r>
            <w:proofErr w:type="spellEnd"/>
            <w:r w:rsidRPr="009A1B6F">
              <w:t>.</w:t>
            </w:r>
          </w:p>
        </w:tc>
        <w:tc>
          <w:tcPr>
            <w:tcW w:w="0" w:type="auto"/>
            <w:hideMark/>
          </w:tcPr>
          <w:p w14:paraId="333C2782"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4403F852" w14:textId="77777777" w:rsidR="00911A6D" w:rsidRPr="009A1B6F" w:rsidRDefault="00911A6D" w:rsidP="00E26400">
            <w:pPr>
              <w:pStyle w:val="Style2"/>
              <w:spacing w:before="100" w:beforeAutospacing="1" w:after="100" w:afterAutospacing="1" w:line="240" w:lineRule="auto"/>
              <w:contextualSpacing w:val="0"/>
            </w:pPr>
          </w:p>
        </w:tc>
        <w:tc>
          <w:tcPr>
            <w:tcW w:w="0" w:type="auto"/>
            <w:noWrap/>
            <w:hideMark/>
          </w:tcPr>
          <w:p w14:paraId="25C47AF9" w14:textId="51083C73" w:rsidR="00911A6D" w:rsidRPr="009A1B6F" w:rsidRDefault="00911A6D" w:rsidP="00E26400">
            <w:pPr>
              <w:pStyle w:val="Style2"/>
              <w:spacing w:before="100" w:beforeAutospacing="1" w:after="100" w:afterAutospacing="1" w:line="240" w:lineRule="auto"/>
              <w:contextualSpacing w:val="0"/>
            </w:pPr>
            <w:proofErr w:type="spellStart"/>
            <w:r w:rsidRPr="009A1B6F">
              <w:t>Grupet</w:t>
            </w:r>
            <w:proofErr w:type="spellEnd"/>
            <w:r w:rsidRPr="009A1B6F">
              <w:t xml:space="preserve"> e </w:t>
            </w:r>
            <w:proofErr w:type="spellStart"/>
            <w:r w:rsidRPr="009A1B6F">
              <w:t>pavarura</w:t>
            </w:r>
            <w:proofErr w:type="spellEnd"/>
          </w:p>
        </w:tc>
      </w:tr>
      <w:tr w:rsidR="00911A6D" w:rsidRPr="009A1B6F" w14:paraId="31FDA4FF" w14:textId="77777777" w:rsidTr="00911A6D">
        <w:trPr>
          <w:trHeight w:val="20"/>
        </w:trPr>
        <w:tc>
          <w:tcPr>
            <w:tcW w:w="0" w:type="auto"/>
            <w:hideMark/>
          </w:tcPr>
          <w:p w14:paraId="26A486A9"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lastRenderedPageBreak/>
              <w:t>Furnizimi</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dhe</w:t>
            </w:r>
            <w:proofErr w:type="spellEnd"/>
            <w:r w:rsidRPr="009A1B6F">
              <w:t xml:space="preserve"> </w:t>
            </w:r>
            <w:proofErr w:type="spellStart"/>
            <w:r w:rsidRPr="009A1B6F">
              <w:t>mallrave</w:t>
            </w:r>
            <w:proofErr w:type="spellEnd"/>
            <w:r w:rsidRPr="009A1B6F">
              <w:t xml:space="preserve"> </w:t>
            </w:r>
            <w:proofErr w:type="spellStart"/>
            <w:r w:rsidRPr="009A1B6F">
              <w:t>ngushtësisht</w:t>
            </w:r>
            <w:proofErr w:type="spellEnd"/>
            <w:r w:rsidRPr="009A1B6F">
              <w:t xml:space="preserve"> </w:t>
            </w:r>
            <w:proofErr w:type="spellStart"/>
            <w:r w:rsidRPr="009A1B6F">
              <w:t>të</w:t>
            </w:r>
            <w:proofErr w:type="spellEnd"/>
            <w:r w:rsidRPr="009A1B6F">
              <w:t xml:space="preserve"> </w:t>
            </w:r>
            <w:proofErr w:type="spellStart"/>
            <w:r w:rsidRPr="009A1B6F">
              <w:t>lidhura</w:t>
            </w:r>
            <w:proofErr w:type="spellEnd"/>
            <w:r w:rsidRPr="009A1B6F">
              <w:t xml:space="preserve"> me </w:t>
            </w:r>
            <w:proofErr w:type="spellStart"/>
            <w:r w:rsidRPr="009A1B6F">
              <w:t>ndihmën</w:t>
            </w:r>
            <w:proofErr w:type="spellEnd"/>
            <w:r w:rsidRPr="009A1B6F">
              <w:t xml:space="preserve"> </w:t>
            </w:r>
            <w:proofErr w:type="spellStart"/>
            <w:r w:rsidRPr="009A1B6F">
              <w:t>dhe</w:t>
            </w:r>
            <w:proofErr w:type="spellEnd"/>
            <w:r w:rsidRPr="009A1B6F">
              <w:t xml:space="preserve"> </w:t>
            </w:r>
            <w:proofErr w:type="spellStart"/>
            <w:r w:rsidRPr="009A1B6F">
              <w:t>asistencën</w:t>
            </w:r>
            <w:proofErr w:type="spellEnd"/>
            <w:r w:rsidRPr="009A1B6F">
              <w:t xml:space="preserve"> </w:t>
            </w:r>
            <w:proofErr w:type="spellStart"/>
            <w:r w:rsidRPr="009A1B6F">
              <w:t>sociale</w:t>
            </w:r>
            <w:proofErr w:type="spellEnd"/>
            <w:r w:rsidRPr="009A1B6F">
              <w:t xml:space="preserve">, </w:t>
            </w:r>
            <w:proofErr w:type="spellStart"/>
            <w:r w:rsidRPr="009A1B6F">
              <w:t>përfshirë</w:t>
            </w:r>
            <w:proofErr w:type="spellEnd"/>
            <w:r w:rsidRPr="009A1B6F">
              <w:t xml:space="preserve"> </w:t>
            </w:r>
            <w:proofErr w:type="spellStart"/>
            <w:r w:rsidRPr="009A1B6F">
              <w:t>veprimet</w:t>
            </w:r>
            <w:proofErr w:type="spellEnd"/>
            <w:r w:rsidRPr="009A1B6F">
              <w:t xml:space="preserve"> </w:t>
            </w:r>
            <w:proofErr w:type="spellStart"/>
            <w:r w:rsidRPr="009A1B6F">
              <w:t>që</w:t>
            </w:r>
            <w:proofErr w:type="spellEnd"/>
            <w:r w:rsidRPr="009A1B6F">
              <w:t xml:space="preserve"> </w:t>
            </w:r>
            <w:proofErr w:type="spellStart"/>
            <w:r w:rsidRPr="009A1B6F">
              <w:t>kryejnë</w:t>
            </w:r>
            <w:proofErr w:type="spellEnd"/>
            <w:r w:rsidRPr="009A1B6F">
              <w:t xml:space="preserve"> </w:t>
            </w:r>
            <w:proofErr w:type="spellStart"/>
            <w:r w:rsidRPr="009A1B6F">
              <w:t>shtëpitë</w:t>
            </w:r>
            <w:proofErr w:type="spellEnd"/>
            <w:r w:rsidRPr="009A1B6F">
              <w:t xml:space="preserve"> e </w:t>
            </w:r>
            <w:proofErr w:type="spellStart"/>
            <w:r w:rsidRPr="009A1B6F">
              <w:t>kujdesit</w:t>
            </w:r>
            <w:proofErr w:type="spellEnd"/>
            <w:r w:rsidRPr="009A1B6F">
              <w:t xml:space="preserve"> </w:t>
            </w:r>
            <w:proofErr w:type="spellStart"/>
            <w:r w:rsidRPr="009A1B6F">
              <w:t>për</w:t>
            </w:r>
            <w:proofErr w:type="spellEnd"/>
            <w:r w:rsidRPr="009A1B6F">
              <w:t xml:space="preserve"> </w:t>
            </w:r>
            <w:proofErr w:type="spellStart"/>
            <w:r w:rsidRPr="009A1B6F">
              <w:t>të</w:t>
            </w:r>
            <w:proofErr w:type="spellEnd"/>
            <w:r w:rsidRPr="009A1B6F">
              <w:t xml:space="preserve"> </w:t>
            </w:r>
            <w:proofErr w:type="spellStart"/>
            <w:r w:rsidRPr="009A1B6F">
              <w:t>moshuarit</w:t>
            </w:r>
            <w:proofErr w:type="spellEnd"/>
            <w:r w:rsidRPr="009A1B6F">
              <w:t xml:space="preserve">, </w:t>
            </w:r>
            <w:proofErr w:type="spellStart"/>
            <w:r w:rsidRPr="009A1B6F">
              <w:t>të</w:t>
            </w:r>
            <w:proofErr w:type="spellEnd"/>
            <w:r w:rsidRPr="009A1B6F">
              <w:t xml:space="preserve"> </w:t>
            </w:r>
            <w:proofErr w:type="spellStart"/>
            <w:r w:rsidRPr="009A1B6F">
              <w:t>kryera</w:t>
            </w:r>
            <w:proofErr w:type="spellEnd"/>
            <w:r w:rsidRPr="009A1B6F">
              <w:t xml:space="preserve"> </w:t>
            </w:r>
            <w:proofErr w:type="spellStart"/>
            <w:r w:rsidRPr="009A1B6F">
              <w:t>nga</w:t>
            </w:r>
            <w:proofErr w:type="spellEnd"/>
            <w:r w:rsidRPr="009A1B6F">
              <w:t xml:space="preserve"> </w:t>
            </w:r>
            <w:proofErr w:type="spellStart"/>
            <w:r w:rsidRPr="009A1B6F">
              <w:t>institucione</w:t>
            </w:r>
            <w:proofErr w:type="spellEnd"/>
            <w:r w:rsidRPr="009A1B6F">
              <w:t xml:space="preserve"> </w:t>
            </w:r>
            <w:proofErr w:type="spellStart"/>
            <w:r w:rsidRPr="009A1B6F">
              <w:t>publike</w:t>
            </w:r>
            <w:proofErr w:type="spellEnd"/>
            <w:r w:rsidRPr="009A1B6F">
              <w:t xml:space="preserve"> apo </w:t>
            </w:r>
            <w:proofErr w:type="spellStart"/>
            <w:r w:rsidRPr="009A1B6F">
              <w:t>nga</w:t>
            </w:r>
            <w:proofErr w:type="spellEnd"/>
            <w:r w:rsidRPr="009A1B6F">
              <w:t xml:space="preserve"> </w:t>
            </w:r>
            <w:proofErr w:type="spellStart"/>
            <w:r w:rsidRPr="009A1B6F">
              <w:t>organizma</w:t>
            </w:r>
            <w:proofErr w:type="spellEnd"/>
            <w:r w:rsidRPr="009A1B6F">
              <w:t xml:space="preserve"> pa </w:t>
            </w:r>
            <w:proofErr w:type="spellStart"/>
            <w:r w:rsidRPr="009A1B6F">
              <w:t>qëllim</w:t>
            </w:r>
            <w:proofErr w:type="spellEnd"/>
            <w:r w:rsidRPr="009A1B6F">
              <w:t xml:space="preserve"> </w:t>
            </w:r>
            <w:proofErr w:type="spellStart"/>
            <w:r w:rsidRPr="009A1B6F">
              <w:t>fitimi</w:t>
            </w:r>
            <w:proofErr w:type="spellEnd"/>
            <w:r w:rsidRPr="009A1B6F">
              <w:t xml:space="preserve">, me </w:t>
            </w:r>
            <w:proofErr w:type="spellStart"/>
            <w:r w:rsidRPr="009A1B6F">
              <w:t>karakter</w:t>
            </w:r>
            <w:proofErr w:type="spellEnd"/>
            <w:r w:rsidRPr="009A1B6F">
              <w:t xml:space="preserve"> social, </w:t>
            </w:r>
            <w:proofErr w:type="spellStart"/>
            <w:r w:rsidRPr="009A1B6F">
              <w:t>të</w:t>
            </w:r>
            <w:proofErr w:type="spellEnd"/>
            <w:r w:rsidRPr="009A1B6F">
              <w:t xml:space="preserve"> </w:t>
            </w:r>
            <w:proofErr w:type="spellStart"/>
            <w:r w:rsidRPr="009A1B6F">
              <w:t>njohura</w:t>
            </w:r>
            <w:proofErr w:type="spellEnd"/>
            <w:r w:rsidRPr="009A1B6F">
              <w:t xml:space="preserve"> </w:t>
            </w:r>
            <w:proofErr w:type="spellStart"/>
            <w:r w:rsidRPr="009A1B6F">
              <w:t>nga</w:t>
            </w:r>
            <w:proofErr w:type="spellEnd"/>
            <w:r w:rsidRPr="009A1B6F">
              <w:t xml:space="preserve"> </w:t>
            </w:r>
            <w:proofErr w:type="spellStart"/>
            <w:r w:rsidRPr="009A1B6F">
              <w:t>autoriteti</w:t>
            </w:r>
            <w:proofErr w:type="spellEnd"/>
            <w:r w:rsidRPr="009A1B6F">
              <w:t xml:space="preserve"> </w:t>
            </w:r>
            <w:proofErr w:type="spellStart"/>
            <w:r w:rsidRPr="009A1B6F">
              <w:t>kompetent</w:t>
            </w:r>
            <w:proofErr w:type="spellEnd"/>
            <w:r w:rsidRPr="009A1B6F">
              <w:t xml:space="preserve"> </w:t>
            </w:r>
            <w:proofErr w:type="spellStart"/>
            <w:r w:rsidRPr="009A1B6F">
              <w:t>në</w:t>
            </w:r>
            <w:proofErr w:type="spellEnd"/>
            <w:r w:rsidRPr="009A1B6F">
              <w:t xml:space="preserve"> </w:t>
            </w:r>
            <w:proofErr w:type="spellStart"/>
            <w:r w:rsidRPr="009A1B6F">
              <w:t>Republikën</w:t>
            </w:r>
            <w:proofErr w:type="spellEnd"/>
            <w:r w:rsidRPr="009A1B6F">
              <w:t xml:space="preserve"> e </w:t>
            </w:r>
            <w:proofErr w:type="spellStart"/>
            <w:r w:rsidRPr="009A1B6F">
              <w:t>Shqipërisë</w:t>
            </w:r>
            <w:proofErr w:type="spellEnd"/>
            <w:r w:rsidRPr="009A1B6F">
              <w:t xml:space="preserve"> </w:t>
            </w:r>
            <w:proofErr w:type="spellStart"/>
            <w:r w:rsidRPr="009A1B6F">
              <w:t>dhe</w:t>
            </w:r>
            <w:proofErr w:type="spellEnd"/>
            <w:r w:rsidRPr="009A1B6F">
              <w:t xml:space="preserve"> me </w:t>
            </w:r>
            <w:proofErr w:type="spellStart"/>
            <w:r w:rsidRPr="009A1B6F">
              <w:t>çmime</w:t>
            </w:r>
            <w:proofErr w:type="spellEnd"/>
            <w:r w:rsidRPr="009A1B6F">
              <w:t xml:space="preserve"> </w:t>
            </w:r>
            <w:proofErr w:type="spellStart"/>
            <w:r w:rsidRPr="009A1B6F">
              <w:t>të</w:t>
            </w:r>
            <w:proofErr w:type="spellEnd"/>
            <w:r w:rsidRPr="009A1B6F">
              <w:t xml:space="preserve"> </w:t>
            </w:r>
            <w:proofErr w:type="spellStart"/>
            <w:r w:rsidRPr="009A1B6F">
              <w:t>miratuara</w:t>
            </w:r>
            <w:proofErr w:type="spellEnd"/>
            <w:r w:rsidRPr="009A1B6F">
              <w:t xml:space="preserve"> </w:t>
            </w:r>
            <w:proofErr w:type="spellStart"/>
            <w:r w:rsidRPr="009A1B6F">
              <w:t>nga</w:t>
            </w:r>
            <w:proofErr w:type="spellEnd"/>
            <w:r w:rsidRPr="009A1B6F">
              <w:t xml:space="preserve"> </w:t>
            </w:r>
            <w:proofErr w:type="spellStart"/>
            <w:r w:rsidRPr="009A1B6F">
              <w:t>ky</w:t>
            </w:r>
            <w:proofErr w:type="spellEnd"/>
            <w:r w:rsidRPr="009A1B6F">
              <w:t xml:space="preserve"> </w:t>
            </w:r>
            <w:proofErr w:type="spellStart"/>
            <w:r w:rsidRPr="009A1B6F">
              <w:t>autoritet</w:t>
            </w:r>
            <w:proofErr w:type="spellEnd"/>
            <w:r w:rsidRPr="009A1B6F">
              <w:t xml:space="preserve">. </w:t>
            </w:r>
          </w:p>
        </w:tc>
        <w:tc>
          <w:tcPr>
            <w:tcW w:w="0" w:type="auto"/>
            <w:hideMark/>
          </w:tcPr>
          <w:p w14:paraId="10CEB639"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0AABACCE" w14:textId="77777777" w:rsidR="00911A6D" w:rsidRPr="009A1B6F" w:rsidRDefault="00911A6D" w:rsidP="00E26400">
            <w:pPr>
              <w:pStyle w:val="Style2"/>
              <w:spacing w:before="100" w:beforeAutospacing="1" w:after="100" w:afterAutospacing="1" w:line="240" w:lineRule="auto"/>
              <w:contextualSpacing w:val="0"/>
            </w:pPr>
          </w:p>
        </w:tc>
        <w:tc>
          <w:tcPr>
            <w:tcW w:w="0" w:type="auto"/>
            <w:hideMark/>
          </w:tcPr>
          <w:p w14:paraId="65315E5B" w14:textId="675A34E2" w:rsidR="00911A6D" w:rsidRPr="009A1B6F" w:rsidRDefault="00911A6D" w:rsidP="00E26400">
            <w:pPr>
              <w:pStyle w:val="Style2"/>
              <w:spacing w:before="100" w:beforeAutospacing="1" w:after="100" w:afterAutospacing="1" w:line="240" w:lineRule="auto"/>
              <w:contextualSpacing w:val="0"/>
            </w:pPr>
            <w:proofErr w:type="spellStart"/>
            <w:r w:rsidRPr="009A1B6F">
              <w:t>Ndihma</w:t>
            </w:r>
            <w:proofErr w:type="spellEnd"/>
            <w:r w:rsidRPr="009A1B6F">
              <w:t>/</w:t>
            </w:r>
            <w:proofErr w:type="spellStart"/>
            <w:r w:rsidRPr="009A1B6F">
              <w:t>Asistenca</w:t>
            </w:r>
            <w:proofErr w:type="spellEnd"/>
            <w:r w:rsidRPr="009A1B6F">
              <w:t xml:space="preserve"> Sociale</w:t>
            </w:r>
          </w:p>
        </w:tc>
      </w:tr>
      <w:tr w:rsidR="00911A6D" w:rsidRPr="009A1B6F" w14:paraId="164864CE" w14:textId="77777777" w:rsidTr="00911A6D">
        <w:trPr>
          <w:trHeight w:val="20"/>
        </w:trPr>
        <w:tc>
          <w:tcPr>
            <w:tcW w:w="0" w:type="auto"/>
            <w:hideMark/>
          </w:tcPr>
          <w:p w14:paraId="6AAF9F9A"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dhe</w:t>
            </w:r>
            <w:proofErr w:type="spellEnd"/>
            <w:r w:rsidRPr="009A1B6F">
              <w:t xml:space="preserve"> </w:t>
            </w:r>
            <w:proofErr w:type="spellStart"/>
            <w:r w:rsidRPr="009A1B6F">
              <w:t>mallrave</w:t>
            </w:r>
            <w:proofErr w:type="spellEnd"/>
            <w:r w:rsidRPr="009A1B6F">
              <w:t xml:space="preserve"> </w:t>
            </w:r>
            <w:proofErr w:type="spellStart"/>
            <w:r w:rsidRPr="009A1B6F">
              <w:t>ngushtësisht</w:t>
            </w:r>
            <w:proofErr w:type="spellEnd"/>
            <w:r w:rsidRPr="009A1B6F">
              <w:t xml:space="preserve"> </w:t>
            </w:r>
            <w:proofErr w:type="spellStart"/>
            <w:r w:rsidRPr="009A1B6F">
              <w:t>të</w:t>
            </w:r>
            <w:proofErr w:type="spellEnd"/>
            <w:r w:rsidRPr="009A1B6F">
              <w:t xml:space="preserve"> </w:t>
            </w:r>
            <w:proofErr w:type="spellStart"/>
            <w:r w:rsidRPr="009A1B6F">
              <w:t>lidhura</w:t>
            </w:r>
            <w:proofErr w:type="spellEnd"/>
            <w:r w:rsidRPr="009A1B6F">
              <w:t xml:space="preserve"> me </w:t>
            </w:r>
            <w:proofErr w:type="spellStart"/>
            <w:r w:rsidRPr="009A1B6F">
              <w:t>mbrojtjen</w:t>
            </w:r>
            <w:proofErr w:type="spellEnd"/>
            <w:r w:rsidRPr="009A1B6F">
              <w:t xml:space="preserve"> e </w:t>
            </w:r>
            <w:proofErr w:type="spellStart"/>
            <w:r w:rsidRPr="009A1B6F">
              <w:t>fëmijëve</w:t>
            </w:r>
            <w:proofErr w:type="spellEnd"/>
            <w:r w:rsidRPr="009A1B6F">
              <w:t xml:space="preserve"> </w:t>
            </w:r>
            <w:proofErr w:type="spellStart"/>
            <w:r w:rsidRPr="009A1B6F">
              <w:t>dhe</w:t>
            </w:r>
            <w:proofErr w:type="spellEnd"/>
            <w:r w:rsidRPr="009A1B6F">
              <w:t xml:space="preserve"> </w:t>
            </w:r>
            <w:proofErr w:type="spellStart"/>
            <w:r w:rsidRPr="009A1B6F">
              <w:t>të</w:t>
            </w:r>
            <w:proofErr w:type="spellEnd"/>
            <w:r w:rsidRPr="009A1B6F">
              <w:t xml:space="preserve"> </w:t>
            </w:r>
            <w:proofErr w:type="spellStart"/>
            <w:r w:rsidRPr="009A1B6F">
              <w:t>rinjve</w:t>
            </w:r>
            <w:proofErr w:type="spellEnd"/>
            <w:r w:rsidRPr="009A1B6F">
              <w:t xml:space="preserve">, </w:t>
            </w:r>
            <w:proofErr w:type="spellStart"/>
            <w:r w:rsidRPr="009A1B6F">
              <w:t>të</w:t>
            </w:r>
            <w:proofErr w:type="spellEnd"/>
            <w:r w:rsidRPr="009A1B6F">
              <w:t xml:space="preserve"> </w:t>
            </w:r>
            <w:proofErr w:type="spellStart"/>
            <w:r w:rsidRPr="009A1B6F">
              <w:t>kryera</w:t>
            </w:r>
            <w:proofErr w:type="spellEnd"/>
            <w:r w:rsidRPr="009A1B6F">
              <w:t xml:space="preserve"> </w:t>
            </w:r>
            <w:proofErr w:type="spellStart"/>
            <w:r w:rsidRPr="009A1B6F">
              <w:t>nga</w:t>
            </w:r>
            <w:proofErr w:type="spellEnd"/>
            <w:r w:rsidRPr="009A1B6F">
              <w:t xml:space="preserve"> </w:t>
            </w:r>
            <w:proofErr w:type="spellStart"/>
            <w:r w:rsidRPr="009A1B6F">
              <w:t>institucione</w:t>
            </w:r>
            <w:proofErr w:type="spellEnd"/>
            <w:r w:rsidRPr="009A1B6F">
              <w:t xml:space="preserve"> </w:t>
            </w:r>
            <w:proofErr w:type="spellStart"/>
            <w:r w:rsidRPr="009A1B6F">
              <w:t>publike</w:t>
            </w:r>
            <w:proofErr w:type="spellEnd"/>
            <w:r w:rsidRPr="009A1B6F">
              <w:t xml:space="preserve"> apo </w:t>
            </w:r>
            <w:proofErr w:type="spellStart"/>
            <w:r w:rsidRPr="009A1B6F">
              <w:t>nga</w:t>
            </w:r>
            <w:proofErr w:type="spellEnd"/>
            <w:r w:rsidRPr="009A1B6F">
              <w:t xml:space="preserve"> </w:t>
            </w:r>
            <w:proofErr w:type="spellStart"/>
            <w:r w:rsidRPr="009A1B6F">
              <w:t>organizma</w:t>
            </w:r>
            <w:proofErr w:type="spellEnd"/>
            <w:r w:rsidRPr="009A1B6F">
              <w:t xml:space="preserve"> pa </w:t>
            </w:r>
            <w:proofErr w:type="spellStart"/>
            <w:r w:rsidRPr="009A1B6F">
              <w:t>qëllim</w:t>
            </w:r>
            <w:proofErr w:type="spellEnd"/>
            <w:r w:rsidRPr="009A1B6F">
              <w:t xml:space="preserve"> </w:t>
            </w:r>
            <w:proofErr w:type="spellStart"/>
            <w:r w:rsidRPr="009A1B6F">
              <w:t>fitimi</w:t>
            </w:r>
            <w:proofErr w:type="spellEnd"/>
            <w:r w:rsidRPr="009A1B6F">
              <w:t xml:space="preserve">, me </w:t>
            </w:r>
            <w:proofErr w:type="spellStart"/>
            <w:r w:rsidRPr="009A1B6F">
              <w:t>karakter</w:t>
            </w:r>
            <w:proofErr w:type="spellEnd"/>
            <w:r w:rsidRPr="009A1B6F">
              <w:t xml:space="preserve"> social, </w:t>
            </w:r>
            <w:proofErr w:type="spellStart"/>
            <w:r w:rsidRPr="009A1B6F">
              <w:t>të</w:t>
            </w:r>
            <w:proofErr w:type="spellEnd"/>
            <w:r w:rsidRPr="009A1B6F">
              <w:t xml:space="preserve"> </w:t>
            </w:r>
            <w:proofErr w:type="spellStart"/>
            <w:r w:rsidRPr="009A1B6F">
              <w:t>njohura</w:t>
            </w:r>
            <w:proofErr w:type="spellEnd"/>
            <w:r w:rsidRPr="009A1B6F">
              <w:t xml:space="preserve"> </w:t>
            </w:r>
            <w:proofErr w:type="spellStart"/>
            <w:r w:rsidRPr="009A1B6F">
              <w:t>nga</w:t>
            </w:r>
            <w:proofErr w:type="spellEnd"/>
            <w:r w:rsidRPr="009A1B6F">
              <w:t xml:space="preserve"> </w:t>
            </w:r>
            <w:proofErr w:type="spellStart"/>
            <w:r w:rsidRPr="009A1B6F">
              <w:t>autoriteti</w:t>
            </w:r>
            <w:proofErr w:type="spellEnd"/>
            <w:r w:rsidRPr="009A1B6F">
              <w:t xml:space="preserve"> </w:t>
            </w:r>
            <w:proofErr w:type="spellStart"/>
            <w:r w:rsidRPr="009A1B6F">
              <w:t>kompetent</w:t>
            </w:r>
            <w:proofErr w:type="spellEnd"/>
            <w:r w:rsidRPr="009A1B6F">
              <w:t xml:space="preserve"> </w:t>
            </w:r>
            <w:proofErr w:type="spellStart"/>
            <w:r w:rsidRPr="009A1B6F">
              <w:t>në</w:t>
            </w:r>
            <w:proofErr w:type="spellEnd"/>
            <w:r w:rsidRPr="009A1B6F">
              <w:t xml:space="preserve"> </w:t>
            </w:r>
            <w:proofErr w:type="spellStart"/>
            <w:r w:rsidRPr="009A1B6F">
              <w:t>Republikën</w:t>
            </w:r>
            <w:proofErr w:type="spellEnd"/>
            <w:r w:rsidRPr="009A1B6F">
              <w:t xml:space="preserve"> e </w:t>
            </w:r>
            <w:proofErr w:type="spellStart"/>
            <w:r w:rsidRPr="009A1B6F">
              <w:t>Shqipërisë</w:t>
            </w:r>
            <w:proofErr w:type="spellEnd"/>
            <w:r w:rsidRPr="009A1B6F">
              <w:t xml:space="preserve"> </w:t>
            </w:r>
            <w:proofErr w:type="spellStart"/>
            <w:r w:rsidRPr="009A1B6F">
              <w:t>dhe</w:t>
            </w:r>
            <w:proofErr w:type="spellEnd"/>
            <w:r w:rsidRPr="009A1B6F">
              <w:t xml:space="preserve"> me </w:t>
            </w:r>
            <w:proofErr w:type="spellStart"/>
            <w:r w:rsidRPr="009A1B6F">
              <w:t>çmime</w:t>
            </w:r>
            <w:proofErr w:type="spellEnd"/>
            <w:r w:rsidRPr="009A1B6F">
              <w:t xml:space="preserve"> </w:t>
            </w:r>
            <w:proofErr w:type="spellStart"/>
            <w:r w:rsidRPr="009A1B6F">
              <w:t>të</w:t>
            </w:r>
            <w:proofErr w:type="spellEnd"/>
            <w:r w:rsidRPr="009A1B6F">
              <w:t xml:space="preserve"> </w:t>
            </w:r>
            <w:proofErr w:type="spellStart"/>
            <w:r w:rsidRPr="009A1B6F">
              <w:t>miratuara</w:t>
            </w:r>
            <w:proofErr w:type="spellEnd"/>
            <w:r w:rsidRPr="009A1B6F">
              <w:t xml:space="preserve"> </w:t>
            </w:r>
            <w:proofErr w:type="spellStart"/>
            <w:r w:rsidRPr="009A1B6F">
              <w:t>nga</w:t>
            </w:r>
            <w:proofErr w:type="spellEnd"/>
            <w:r w:rsidRPr="009A1B6F">
              <w:t xml:space="preserve"> </w:t>
            </w:r>
            <w:proofErr w:type="spellStart"/>
            <w:r w:rsidRPr="009A1B6F">
              <w:t>ky</w:t>
            </w:r>
            <w:proofErr w:type="spellEnd"/>
            <w:r w:rsidRPr="009A1B6F">
              <w:t xml:space="preserve"> </w:t>
            </w:r>
            <w:proofErr w:type="spellStart"/>
            <w:r w:rsidRPr="009A1B6F">
              <w:t>autoritet</w:t>
            </w:r>
            <w:proofErr w:type="spellEnd"/>
            <w:r w:rsidRPr="009A1B6F">
              <w:t xml:space="preserve">. </w:t>
            </w:r>
          </w:p>
        </w:tc>
        <w:tc>
          <w:tcPr>
            <w:tcW w:w="0" w:type="auto"/>
            <w:hideMark/>
          </w:tcPr>
          <w:p w14:paraId="6E8AD665"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6264FB7E" w14:textId="77777777" w:rsidR="00911A6D" w:rsidRPr="009A1B6F" w:rsidRDefault="00911A6D" w:rsidP="00E26400">
            <w:pPr>
              <w:pStyle w:val="Style2"/>
              <w:spacing w:before="100" w:beforeAutospacing="1" w:after="100" w:afterAutospacing="1" w:line="240" w:lineRule="auto"/>
              <w:contextualSpacing w:val="0"/>
            </w:pPr>
          </w:p>
        </w:tc>
        <w:tc>
          <w:tcPr>
            <w:tcW w:w="0" w:type="auto"/>
            <w:hideMark/>
          </w:tcPr>
          <w:p w14:paraId="5F4FDFC5" w14:textId="7711011F" w:rsidR="00911A6D" w:rsidRPr="009A1B6F" w:rsidRDefault="00911A6D" w:rsidP="00E26400">
            <w:pPr>
              <w:pStyle w:val="Style2"/>
              <w:spacing w:before="100" w:beforeAutospacing="1" w:after="100" w:afterAutospacing="1" w:line="240" w:lineRule="auto"/>
              <w:contextualSpacing w:val="0"/>
            </w:pPr>
            <w:proofErr w:type="spellStart"/>
            <w:r w:rsidRPr="009A1B6F">
              <w:t>Mbrojtja</w:t>
            </w:r>
            <w:proofErr w:type="spellEnd"/>
            <w:r w:rsidRPr="009A1B6F">
              <w:t xml:space="preserve"> e </w:t>
            </w:r>
            <w:proofErr w:type="spellStart"/>
            <w:r w:rsidRPr="009A1B6F">
              <w:t>fëmijëve</w:t>
            </w:r>
            <w:proofErr w:type="spellEnd"/>
            <w:r w:rsidRPr="009A1B6F">
              <w:t xml:space="preserve"> </w:t>
            </w:r>
            <w:proofErr w:type="spellStart"/>
            <w:r w:rsidRPr="009A1B6F">
              <w:t>dhe</w:t>
            </w:r>
            <w:proofErr w:type="spellEnd"/>
            <w:r w:rsidRPr="009A1B6F">
              <w:t xml:space="preserve"> </w:t>
            </w:r>
            <w:proofErr w:type="spellStart"/>
            <w:r w:rsidRPr="009A1B6F">
              <w:t>të</w:t>
            </w:r>
            <w:proofErr w:type="spellEnd"/>
            <w:r w:rsidRPr="009A1B6F">
              <w:t xml:space="preserve"> </w:t>
            </w:r>
            <w:proofErr w:type="spellStart"/>
            <w:r w:rsidRPr="009A1B6F">
              <w:t>rinjve</w:t>
            </w:r>
            <w:proofErr w:type="spellEnd"/>
          </w:p>
        </w:tc>
      </w:tr>
      <w:tr w:rsidR="00911A6D" w:rsidRPr="009A1B6F" w14:paraId="6C624D2F" w14:textId="77777777" w:rsidTr="00911A6D">
        <w:trPr>
          <w:trHeight w:val="20"/>
        </w:trPr>
        <w:tc>
          <w:tcPr>
            <w:tcW w:w="0" w:type="auto"/>
            <w:hideMark/>
          </w:tcPr>
          <w:p w14:paraId="724FFD50"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të</w:t>
            </w:r>
            <w:proofErr w:type="spellEnd"/>
            <w:r w:rsidRPr="009A1B6F">
              <w:t xml:space="preserve"> </w:t>
            </w:r>
            <w:proofErr w:type="spellStart"/>
            <w:r w:rsidRPr="009A1B6F">
              <w:t>edukimit</w:t>
            </w:r>
            <w:proofErr w:type="spellEnd"/>
            <w:r w:rsidRPr="009A1B6F">
              <w:t xml:space="preserve"> </w:t>
            </w:r>
            <w:proofErr w:type="spellStart"/>
            <w:r w:rsidRPr="009A1B6F">
              <w:t>të</w:t>
            </w:r>
            <w:proofErr w:type="spellEnd"/>
            <w:r w:rsidRPr="009A1B6F">
              <w:t xml:space="preserve"> </w:t>
            </w:r>
            <w:proofErr w:type="spellStart"/>
            <w:r w:rsidRPr="009A1B6F">
              <w:t>fëmijëve</w:t>
            </w:r>
            <w:proofErr w:type="spellEnd"/>
            <w:r w:rsidRPr="009A1B6F">
              <w:t xml:space="preserve"> </w:t>
            </w:r>
            <w:proofErr w:type="spellStart"/>
            <w:r w:rsidRPr="009A1B6F">
              <w:t>dhe</w:t>
            </w:r>
            <w:proofErr w:type="spellEnd"/>
            <w:r w:rsidRPr="009A1B6F">
              <w:t xml:space="preserve"> </w:t>
            </w:r>
            <w:proofErr w:type="spellStart"/>
            <w:r w:rsidRPr="009A1B6F">
              <w:t>të</w:t>
            </w:r>
            <w:proofErr w:type="spellEnd"/>
            <w:r w:rsidRPr="009A1B6F">
              <w:t xml:space="preserve"> </w:t>
            </w:r>
            <w:proofErr w:type="spellStart"/>
            <w:r w:rsidRPr="009A1B6F">
              <w:t>rinjve</w:t>
            </w:r>
            <w:proofErr w:type="spellEnd"/>
            <w:r w:rsidRPr="009A1B6F">
              <w:t xml:space="preserve">, </w:t>
            </w:r>
            <w:proofErr w:type="spellStart"/>
            <w:r w:rsidRPr="009A1B6F">
              <w:t>të</w:t>
            </w:r>
            <w:proofErr w:type="spellEnd"/>
            <w:r w:rsidRPr="009A1B6F">
              <w:t xml:space="preserve"> </w:t>
            </w:r>
            <w:proofErr w:type="spellStart"/>
            <w:r w:rsidRPr="009A1B6F">
              <w:t>mësimdhënies</w:t>
            </w:r>
            <w:proofErr w:type="spellEnd"/>
            <w:r w:rsidRPr="009A1B6F">
              <w:t xml:space="preserve"> </w:t>
            </w:r>
            <w:proofErr w:type="spellStart"/>
            <w:r w:rsidRPr="009A1B6F">
              <w:t>shkollore</w:t>
            </w:r>
            <w:proofErr w:type="spellEnd"/>
            <w:r w:rsidRPr="009A1B6F">
              <w:t xml:space="preserve"> apo </w:t>
            </w:r>
            <w:proofErr w:type="spellStart"/>
            <w:r w:rsidRPr="009A1B6F">
              <w:t>universitare</w:t>
            </w:r>
            <w:proofErr w:type="spellEnd"/>
            <w:r w:rsidRPr="009A1B6F">
              <w:t xml:space="preserve">, </w:t>
            </w:r>
            <w:proofErr w:type="spellStart"/>
            <w:r w:rsidRPr="009A1B6F">
              <w:t>formimit</w:t>
            </w:r>
            <w:proofErr w:type="spellEnd"/>
            <w:r w:rsidRPr="009A1B6F">
              <w:t xml:space="preserve"> </w:t>
            </w:r>
            <w:proofErr w:type="spellStart"/>
            <w:r w:rsidRPr="009A1B6F">
              <w:t>profesional</w:t>
            </w:r>
            <w:proofErr w:type="spellEnd"/>
            <w:r w:rsidRPr="009A1B6F">
              <w:t xml:space="preserve"> </w:t>
            </w:r>
            <w:proofErr w:type="spellStart"/>
            <w:r w:rsidRPr="009A1B6F">
              <w:t>dhe</w:t>
            </w:r>
            <w:proofErr w:type="spellEnd"/>
            <w:r w:rsidRPr="009A1B6F">
              <w:t xml:space="preserve"> </w:t>
            </w:r>
            <w:proofErr w:type="spellStart"/>
            <w:r w:rsidRPr="009A1B6F">
              <w:t>rikualifikimit</w:t>
            </w:r>
            <w:proofErr w:type="spellEnd"/>
            <w:r w:rsidRPr="009A1B6F">
              <w:t xml:space="preserve">, </w:t>
            </w:r>
            <w:proofErr w:type="spellStart"/>
            <w:r w:rsidRPr="009A1B6F">
              <w:t>përfshirë</w:t>
            </w:r>
            <w:proofErr w:type="spellEnd"/>
            <w:r w:rsidRPr="009A1B6F">
              <w:t xml:space="preserve"> </w:t>
            </w:r>
            <w:proofErr w:type="spellStart"/>
            <w:r w:rsidRPr="009A1B6F">
              <w:t>furnizimin</w:t>
            </w:r>
            <w:proofErr w:type="spellEnd"/>
            <w:r w:rsidRPr="009A1B6F">
              <w:t xml:space="preserve"> e </w:t>
            </w:r>
            <w:proofErr w:type="spellStart"/>
            <w:r w:rsidRPr="009A1B6F">
              <w:t>shërbimeve</w:t>
            </w:r>
            <w:proofErr w:type="spellEnd"/>
            <w:r w:rsidRPr="009A1B6F">
              <w:t xml:space="preserve"> </w:t>
            </w:r>
            <w:proofErr w:type="spellStart"/>
            <w:r w:rsidRPr="009A1B6F">
              <w:t>dhe</w:t>
            </w:r>
            <w:proofErr w:type="spellEnd"/>
            <w:r w:rsidRPr="009A1B6F">
              <w:t xml:space="preserve"> </w:t>
            </w:r>
            <w:proofErr w:type="spellStart"/>
            <w:r w:rsidRPr="009A1B6F">
              <w:t>mallrave</w:t>
            </w:r>
            <w:proofErr w:type="spellEnd"/>
            <w:r w:rsidRPr="009A1B6F">
              <w:t xml:space="preserve"> </w:t>
            </w:r>
            <w:proofErr w:type="spellStart"/>
            <w:r w:rsidRPr="009A1B6F">
              <w:t>ngushtësisht</w:t>
            </w:r>
            <w:proofErr w:type="spellEnd"/>
            <w:r w:rsidRPr="009A1B6F">
              <w:t xml:space="preserve"> </w:t>
            </w:r>
            <w:proofErr w:type="spellStart"/>
            <w:r w:rsidRPr="009A1B6F">
              <w:t>të</w:t>
            </w:r>
            <w:proofErr w:type="spellEnd"/>
            <w:r w:rsidRPr="009A1B6F">
              <w:t xml:space="preserve"> </w:t>
            </w:r>
            <w:proofErr w:type="spellStart"/>
            <w:r w:rsidRPr="009A1B6F">
              <w:t>lidhura</w:t>
            </w:r>
            <w:proofErr w:type="spellEnd"/>
            <w:r w:rsidRPr="009A1B6F">
              <w:t xml:space="preserve"> me to </w:t>
            </w:r>
            <w:proofErr w:type="spellStart"/>
            <w:r w:rsidRPr="009A1B6F">
              <w:t>nga</w:t>
            </w:r>
            <w:proofErr w:type="spellEnd"/>
            <w:r w:rsidRPr="009A1B6F">
              <w:t xml:space="preserve"> </w:t>
            </w:r>
            <w:proofErr w:type="spellStart"/>
            <w:r w:rsidRPr="009A1B6F">
              <w:t>institucionet</w:t>
            </w:r>
            <w:proofErr w:type="spellEnd"/>
            <w:r w:rsidRPr="009A1B6F">
              <w:t xml:space="preserve"> </w:t>
            </w:r>
            <w:proofErr w:type="spellStart"/>
            <w:r w:rsidRPr="009A1B6F">
              <w:t>arsimore</w:t>
            </w:r>
            <w:proofErr w:type="spellEnd"/>
            <w:r w:rsidRPr="009A1B6F">
              <w:t xml:space="preserve">, </w:t>
            </w:r>
            <w:proofErr w:type="spellStart"/>
            <w:r w:rsidRPr="009A1B6F">
              <w:t>publike</w:t>
            </w:r>
            <w:proofErr w:type="spellEnd"/>
            <w:r w:rsidRPr="009A1B6F">
              <w:t xml:space="preserve"> </w:t>
            </w:r>
            <w:proofErr w:type="spellStart"/>
            <w:r w:rsidRPr="009A1B6F">
              <w:t>dhe</w:t>
            </w:r>
            <w:proofErr w:type="spellEnd"/>
            <w:r w:rsidRPr="009A1B6F">
              <w:t xml:space="preserve"> private, </w:t>
            </w:r>
            <w:proofErr w:type="spellStart"/>
            <w:r w:rsidRPr="009A1B6F">
              <w:t>të</w:t>
            </w:r>
            <w:proofErr w:type="spellEnd"/>
            <w:r w:rsidRPr="009A1B6F">
              <w:t xml:space="preserve"> </w:t>
            </w:r>
            <w:proofErr w:type="spellStart"/>
            <w:r w:rsidRPr="009A1B6F">
              <w:t>njohura</w:t>
            </w:r>
            <w:proofErr w:type="spellEnd"/>
            <w:r w:rsidRPr="009A1B6F">
              <w:t xml:space="preserve"> </w:t>
            </w:r>
            <w:proofErr w:type="spellStart"/>
            <w:r w:rsidRPr="009A1B6F">
              <w:t>si</w:t>
            </w:r>
            <w:proofErr w:type="spellEnd"/>
            <w:r w:rsidRPr="009A1B6F">
              <w:t xml:space="preserve"> </w:t>
            </w:r>
            <w:proofErr w:type="spellStart"/>
            <w:r w:rsidRPr="009A1B6F">
              <w:t>të</w:t>
            </w:r>
            <w:proofErr w:type="spellEnd"/>
            <w:r w:rsidRPr="009A1B6F">
              <w:t xml:space="preserve"> tilla </w:t>
            </w:r>
            <w:proofErr w:type="spellStart"/>
            <w:r w:rsidRPr="009A1B6F">
              <w:t>nga</w:t>
            </w:r>
            <w:proofErr w:type="spellEnd"/>
            <w:r w:rsidRPr="009A1B6F">
              <w:t xml:space="preserve"> </w:t>
            </w:r>
            <w:proofErr w:type="spellStart"/>
            <w:r w:rsidRPr="009A1B6F">
              <w:t>autoriteti</w:t>
            </w:r>
            <w:proofErr w:type="spellEnd"/>
            <w:r w:rsidRPr="009A1B6F">
              <w:t xml:space="preserve"> </w:t>
            </w:r>
            <w:proofErr w:type="spellStart"/>
            <w:r w:rsidRPr="009A1B6F">
              <w:t>kompetent</w:t>
            </w:r>
            <w:proofErr w:type="spellEnd"/>
            <w:r w:rsidRPr="009A1B6F">
              <w:t xml:space="preserve"> </w:t>
            </w:r>
            <w:proofErr w:type="spellStart"/>
            <w:r w:rsidRPr="009A1B6F">
              <w:t>shtetëror</w:t>
            </w:r>
            <w:proofErr w:type="spellEnd"/>
            <w:r w:rsidRPr="009A1B6F">
              <w:t xml:space="preserve">, </w:t>
            </w:r>
            <w:proofErr w:type="spellStart"/>
            <w:r w:rsidRPr="009A1B6F">
              <w:t>në</w:t>
            </w:r>
            <w:proofErr w:type="spellEnd"/>
            <w:r w:rsidRPr="009A1B6F">
              <w:t xml:space="preserve"> </w:t>
            </w:r>
            <w:proofErr w:type="spellStart"/>
            <w:r w:rsidRPr="009A1B6F">
              <w:t>përputhje</w:t>
            </w:r>
            <w:proofErr w:type="spellEnd"/>
            <w:r w:rsidRPr="009A1B6F">
              <w:t xml:space="preserve"> me </w:t>
            </w:r>
            <w:proofErr w:type="spellStart"/>
            <w:r w:rsidRPr="009A1B6F">
              <w:t>legjislacionin</w:t>
            </w:r>
            <w:proofErr w:type="spellEnd"/>
            <w:r w:rsidRPr="009A1B6F">
              <w:t xml:space="preserve"> </w:t>
            </w:r>
            <w:proofErr w:type="spellStart"/>
            <w:r w:rsidRPr="009A1B6F">
              <w:t>përkatës</w:t>
            </w:r>
            <w:proofErr w:type="spellEnd"/>
            <w:r w:rsidRPr="009A1B6F">
              <w:t xml:space="preserve"> </w:t>
            </w:r>
            <w:proofErr w:type="spellStart"/>
            <w:r w:rsidRPr="009A1B6F">
              <w:t>të</w:t>
            </w:r>
            <w:proofErr w:type="spellEnd"/>
            <w:r w:rsidRPr="009A1B6F">
              <w:t xml:space="preserve"> </w:t>
            </w:r>
            <w:proofErr w:type="spellStart"/>
            <w:r w:rsidRPr="009A1B6F">
              <w:t>fushës</w:t>
            </w:r>
            <w:proofErr w:type="spellEnd"/>
            <w:r w:rsidRPr="009A1B6F">
              <w:t>.</w:t>
            </w:r>
          </w:p>
        </w:tc>
        <w:tc>
          <w:tcPr>
            <w:tcW w:w="0" w:type="auto"/>
            <w:hideMark/>
          </w:tcPr>
          <w:p w14:paraId="01B5D509"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442F9F38" w14:textId="77777777" w:rsidR="00911A6D" w:rsidRPr="009A1B6F" w:rsidRDefault="00911A6D" w:rsidP="00E26400">
            <w:pPr>
              <w:pStyle w:val="Style2"/>
              <w:spacing w:before="100" w:beforeAutospacing="1" w:after="100" w:afterAutospacing="1" w:line="240" w:lineRule="auto"/>
              <w:contextualSpacing w:val="0"/>
            </w:pPr>
          </w:p>
        </w:tc>
        <w:tc>
          <w:tcPr>
            <w:tcW w:w="0" w:type="auto"/>
            <w:vMerge w:val="restart"/>
            <w:noWrap/>
            <w:hideMark/>
          </w:tcPr>
          <w:p w14:paraId="37BA6E32" w14:textId="57110D14" w:rsidR="00911A6D" w:rsidRPr="009A1B6F" w:rsidRDefault="00911A6D" w:rsidP="00E26400">
            <w:pPr>
              <w:pStyle w:val="Style2"/>
              <w:spacing w:before="100" w:beforeAutospacing="1" w:after="100" w:afterAutospacing="1" w:line="240" w:lineRule="auto"/>
              <w:contextualSpacing w:val="0"/>
            </w:pPr>
            <w:proofErr w:type="spellStart"/>
            <w:r w:rsidRPr="009A1B6F">
              <w:t>Arsimi</w:t>
            </w:r>
            <w:proofErr w:type="spellEnd"/>
          </w:p>
          <w:p w14:paraId="0622494A" w14:textId="77777777" w:rsidR="00911A6D" w:rsidRPr="009A1B6F" w:rsidRDefault="00911A6D" w:rsidP="00E26400">
            <w:pPr>
              <w:pStyle w:val="Style2"/>
              <w:spacing w:before="100" w:beforeAutospacing="1" w:after="100" w:afterAutospacing="1" w:line="240" w:lineRule="auto"/>
            </w:pPr>
          </w:p>
        </w:tc>
      </w:tr>
      <w:tr w:rsidR="00911A6D" w:rsidRPr="009A1B6F" w14:paraId="12132100" w14:textId="77777777" w:rsidTr="00911A6D">
        <w:trPr>
          <w:trHeight w:val="20"/>
        </w:trPr>
        <w:tc>
          <w:tcPr>
            <w:tcW w:w="0" w:type="auto"/>
            <w:hideMark/>
          </w:tcPr>
          <w:p w14:paraId="1237F1D9"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të</w:t>
            </w:r>
            <w:proofErr w:type="spellEnd"/>
            <w:r w:rsidRPr="009A1B6F">
              <w:t xml:space="preserve"> </w:t>
            </w:r>
            <w:proofErr w:type="spellStart"/>
            <w:r w:rsidRPr="009A1B6F">
              <w:t>mësimdhënies</w:t>
            </w:r>
            <w:proofErr w:type="spellEnd"/>
            <w:r w:rsidRPr="009A1B6F">
              <w:t xml:space="preserve"> </w:t>
            </w:r>
            <w:proofErr w:type="spellStart"/>
            <w:r w:rsidRPr="009A1B6F">
              <w:t>shkollore</w:t>
            </w:r>
            <w:proofErr w:type="spellEnd"/>
            <w:r w:rsidRPr="009A1B6F">
              <w:t xml:space="preserve"> apo </w:t>
            </w:r>
            <w:proofErr w:type="spellStart"/>
            <w:r w:rsidRPr="009A1B6F">
              <w:t>universitare</w:t>
            </w:r>
            <w:proofErr w:type="spellEnd"/>
            <w:r w:rsidRPr="009A1B6F">
              <w:t xml:space="preserve">, </w:t>
            </w:r>
            <w:proofErr w:type="spellStart"/>
            <w:r w:rsidRPr="009A1B6F">
              <w:t>të</w:t>
            </w:r>
            <w:proofErr w:type="spellEnd"/>
            <w:r w:rsidRPr="009A1B6F">
              <w:t xml:space="preserve"> </w:t>
            </w:r>
            <w:proofErr w:type="spellStart"/>
            <w:r w:rsidRPr="009A1B6F">
              <w:t>kryera</w:t>
            </w:r>
            <w:proofErr w:type="spellEnd"/>
            <w:r w:rsidRPr="009A1B6F">
              <w:t xml:space="preserve"> </w:t>
            </w:r>
            <w:proofErr w:type="spellStart"/>
            <w:r w:rsidRPr="009A1B6F">
              <w:t>privatisht</w:t>
            </w:r>
            <w:proofErr w:type="spellEnd"/>
            <w:r w:rsidRPr="009A1B6F">
              <w:t xml:space="preserve"> </w:t>
            </w:r>
            <w:proofErr w:type="spellStart"/>
            <w:r w:rsidRPr="009A1B6F">
              <w:t>nga</w:t>
            </w:r>
            <w:proofErr w:type="spellEnd"/>
            <w:r w:rsidRPr="009A1B6F">
              <w:t xml:space="preserve"> </w:t>
            </w:r>
            <w:proofErr w:type="spellStart"/>
            <w:r w:rsidRPr="009A1B6F">
              <w:t>mësuesit</w:t>
            </w:r>
            <w:proofErr w:type="spellEnd"/>
            <w:r w:rsidRPr="009A1B6F">
              <w:t>.</w:t>
            </w:r>
          </w:p>
        </w:tc>
        <w:tc>
          <w:tcPr>
            <w:tcW w:w="0" w:type="auto"/>
            <w:hideMark/>
          </w:tcPr>
          <w:p w14:paraId="0745C95C"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695395F0" w14:textId="77777777" w:rsidR="00911A6D" w:rsidRPr="009A1B6F" w:rsidRDefault="00911A6D" w:rsidP="00E26400">
            <w:pPr>
              <w:pStyle w:val="Style2"/>
              <w:spacing w:before="100" w:beforeAutospacing="1" w:after="100" w:afterAutospacing="1" w:line="240" w:lineRule="auto"/>
              <w:contextualSpacing w:val="0"/>
            </w:pPr>
          </w:p>
        </w:tc>
        <w:tc>
          <w:tcPr>
            <w:tcW w:w="0" w:type="auto"/>
            <w:vMerge/>
            <w:noWrap/>
            <w:hideMark/>
          </w:tcPr>
          <w:p w14:paraId="1B4A7264" w14:textId="71FBF0D8" w:rsidR="00911A6D" w:rsidRPr="009A1B6F" w:rsidRDefault="00911A6D" w:rsidP="00E26400">
            <w:pPr>
              <w:pStyle w:val="Style2"/>
              <w:spacing w:before="100" w:beforeAutospacing="1" w:after="100" w:afterAutospacing="1" w:line="240" w:lineRule="auto"/>
              <w:contextualSpacing w:val="0"/>
            </w:pPr>
          </w:p>
        </w:tc>
      </w:tr>
      <w:tr w:rsidR="00911A6D" w:rsidRPr="009A1B6F" w14:paraId="7E5F1C4D" w14:textId="77777777" w:rsidTr="00911A6D">
        <w:trPr>
          <w:trHeight w:val="20"/>
        </w:trPr>
        <w:tc>
          <w:tcPr>
            <w:tcW w:w="0" w:type="auto"/>
            <w:hideMark/>
          </w:tcPr>
          <w:p w14:paraId="02E5B919"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shërbimit</w:t>
            </w:r>
            <w:proofErr w:type="spellEnd"/>
            <w:r w:rsidRPr="009A1B6F">
              <w:t xml:space="preserve"> </w:t>
            </w:r>
            <w:proofErr w:type="spellStart"/>
            <w:r w:rsidRPr="009A1B6F">
              <w:t>të</w:t>
            </w:r>
            <w:proofErr w:type="spellEnd"/>
            <w:r w:rsidRPr="009A1B6F">
              <w:t xml:space="preserve"> </w:t>
            </w:r>
            <w:proofErr w:type="spellStart"/>
            <w:r w:rsidRPr="009A1B6F">
              <w:t>vënies</w:t>
            </w:r>
            <w:proofErr w:type="spellEnd"/>
            <w:r w:rsidRPr="009A1B6F">
              <w:t xml:space="preserve"> </w:t>
            </w:r>
            <w:proofErr w:type="spellStart"/>
            <w:r w:rsidRPr="009A1B6F">
              <w:t>në</w:t>
            </w:r>
            <w:proofErr w:type="spellEnd"/>
            <w:r w:rsidRPr="009A1B6F">
              <w:t xml:space="preserve"> </w:t>
            </w:r>
            <w:proofErr w:type="spellStart"/>
            <w:r w:rsidRPr="009A1B6F">
              <w:t>dispozicion</w:t>
            </w:r>
            <w:proofErr w:type="spellEnd"/>
            <w:r w:rsidRPr="009A1B6F">
              <w:t xml:space="preserve"> </w:t>
            </w:r>
            <w:proofErr w:type="spellStart"/>
            <w:r w:rsidRPr="009A1B6F">
              <w:t>të</w:t>
            </w:r>
            <w:proofErr w:type="spellEnd"/>
            <w:r w:rsidRPr="009A1B6F">
              <w:t xml:space="preserve"> </w:t>
            </w:r>
            <w:proofErr w:type="spellStart"/>
            <w:r w:rsidRPr="009A1B6F">
              <w:t>personelit</w:t>
            </w:r>
            <w:proofErr w:type="spellEnd"/>
            <w:r w:rsidRPr="009A1B6F">
              <w:t xml:space="preserve"> </w:t>
            </w:r>
            <w:proofErr w:type="spellStart"/>
            <w:r w:rsidRPr="009A1B6F">
              <w:t>nga</w:t>
            </w:r>
            <w:proofErr w:type="spellEnd"/>
            <w:r w:rsidRPr="009A1B6F">
              <w:t xml:space="preserve"> </w:t>
            </w:r>
            <w:proofErr w:type="spellStart"/>
            <w:r w:rsidRPr="009A1B6F">
              <w:t>institucionet</w:t>
            </w:r>
            <w:proofErr w:type="spellEnd"/>
            <w:r w:rsidRPr="009A1B6F">
              <w:t xml:space="preserve"> </w:t>
            </w:r>
            <w:proofErr w:type="spellStart"/>
            <w:r w:rsidRPr="009A1B6F">
              <w:t>fetare</w:t>
            </w:r>
            <w:proofErr w:type="spellEnd"/>
            <w:r w:rsidRPr="009A1B6F">
              <w:t xml:space="preserve"> apo </w:t>
            </w:r>
            <w:proofErr w:type="spellStart"/>
            <w:r w:rsidRPr="009A1B6F">
              <w:t>filozofike</w:t>
            </w:r>
            <w:proofErr w:type="spellEnd"/>
            <w:r w:rsidRPr="009A1B6F">
              <w:t xml:space="preserve">, </w:t>
            </w:r>
            <w:proofErr w:type="spellStart"/>
            <w:r w:rsidRPr="009A1B6F">
              <w:t>për</w:t>
            </w:r>
            <w:proofErr w:type="spellEnd"/>
            <w:r w:rsidRPr="009A1B6F">
              <w:t xml:space="preserve"> </w:t>
            </w:r>
            <w:proofErr w:type="spellStart"/>
            <w:r w:rsidRPr="009A1B6F">
              <w:t>qëllim</w:t>
            </w:r>
            <w:proofErr w:type="spellEnd"/>
            <w:r w:rsidRPr="009A1B6F">
              <w:t xml:space="preserve"> </w:t>
            </w:r>
            <w:proofErr w:type="spellStart"/>
            <w:r w:rsidRPr="009A1B6F">
              <w:t>të</w:t>
            </w:r>
            <w:proofErr w:type="spellEnd"/>
            <w:r w:rsidRPr="009A1B6F">
              <w:t xml:space="preserve"> </w:t>
            </w:r>
            <w:proofErr w:type="spellStart"/>
            <w:r w:rsidRPr="009A1B6F">
              <w:t>veprimtarive</w:t>
            </w:r>
            <w:proofErr w:type="spellEnd"/>
            <w:r w:rsidRPr="009A1B6F">
              <w:t xml:space="preserve"> </w:t>
            </w:r>
            <w:proofErr w:type="spellStart"/>
            <w:r w:rsidRPr="009A1B6F">
              <w:t>të</w:t>
            </w:r>
            <w:proofErr w:type="spellEnd"/>
            <w:r w:rsidRPr="009A1B6F">
              <w:t xml:space="preserve"> </w:t>
            </w:r>
            <w:proofErr w:type="spellStart"/>
            <w:r w:rsidRPr="009A1B6F">
              <w:t>parashikuara</w:t>
            </w:r>
            <w:proofErr w:type="spellEnd"/>
            <w:r w:rsidRPr="009A1B6F">
              <w:t xml:space="preserve"> </w:t>
            </w:r>
            <w:proofErr w:type="spellStart"/>
            <w:r w:rsidRPr="009A1B6F">
              <w:t>në</w:t>
            </w:r>
            <w:proofErr w:type="spellEnd"/>
            <w:r w:rsidRPr="009A1B6F">
              <w:t xml:space="preserve"> </w:t>
            </w:r>
            <w:proofErr w:type="spellStart"/>
            <w:r w:rsidRPr="009A1B6F">
              <w:t>shkronjat</w:t>
            </w:r>
            <w:proofErr w:type="spellEnd"/>
            <w:r w:rsidRPr="009A1B6F">
              <w:t xml:space="preserve"> “b”, “c” “ë”, “f” </w:t>
            </w:r>
            <w:proofErr w:type="spellStart"/>
            <w:r w:rsidRPr="009A1B6F">
              <w:t>dhe</w:t>
            </w:r>
            <w:proofErr w:type="spellEnd"/>
            <w:r w:rsidRPr="009A1B6F">
              <w:t xml:space="preserve"> “g”, </w:t>
            </w:r>
            <w:proofErr w:type="spellStart"/>
            <w:r w:rsidRPr="009A1B6F">
              <w:t>të</w:t>
            </w:r>
            <w:proofErr w:type="spellEnd"/>
            <w:r w:rsidRPr="009A1B6F">
              <w:t xml:space="preserve"> </w:t>
            </w:r>
            <w:proofErr w:type="spellStart"/>
            <w:r w:rsidRPr="009A1B6F">
              <w:t>nenit</w:t>
            </w:r>
            <w:proofErr w:type="spellEnd"/>
            <w:r w:rsidRPr="009A1B6F">
              <w:t xml:space="preserve"> 51 </w:t>
            </w:r>
            <w:proofErr w:type="spellStart"/>
            <w:r w:rsidRPr="009A1B6F">
              <w:t>të</w:t>
            </w:r>
            <w:proofErr w:type="spellEnd"/>
            <w:r w:rsidRPr="009A1B6F">
              <w:t xml:space="preserve"> </w:t>
            </w:r>
            <w:proofErr w:type="spellStart"/>
            <w:r w:rsidRPr="009A1B6F">
              <w:t>ligjit</w:t>
            </w:r>
            <w:proofErr w:type="spellEnd"/>
            <w:r w:rsidRPr="009A1B6F">
              <w:t xml:space="preserve">, </w:t>
            </w:r>
            <w:proofErr w:type="spellStart"/>
            <w:r w:rsidRPr="009A1B6F">
              <w:t>dhe</w:t>
            </w:r>
            <w:proofErr w:type="spellEnd"/>
            <w:r w:rsidRPr="009A1B6F">
              <w:t xml:space="preserve"> </w:t>
            </w:r>
            <w:proofErr w:type="spellStart"/>
            <w:r w:rsidRPr="009A1B6F">
              <w:t>në</w:t>
            </w:r>
            <w:proofErr w:type="spellEnd"/>
            <w:r w:rsidRPr="009A1B6F">
              <w:t xml:space="preserve"> </w:t>
            </w:r>
            <w:proofErr w:type="spellStart"/>
            <w:r w:rsidRPr="009A1B6F">
              <w:t>kuadër</w:t>
            </w:r>
            <w:proofErr w:type="spellEnd"/>
            <w:r w:rsidRPr="009A1B6F">
              <w:t xml:space="preserve"> </w:t>
            </w:r>
            <w:proofErr w:type="spellStart"/>
            <w:r w:rsidRPr="009A1B6F">
              <w:t>të</w:t>
            </w:r>
            <w:proofErr w:type="spellEnd"/>
            <w:r w:rsidRPr="009A1B6F">
              <w:t xml:space="preserve"> </w:t>
            </w:r>
            <w:proofErr w:type="spellStart"/>
            <w:r w:rsidRPr="009A1B6F">
              <w:t>mirëqenies</w:t>
            </w:r>
            <w:proofErr w:type="spellEnd"/>
            <w:r w:rsidRPr="009A1B6F">
              <w:t xml:space="preserve"> </w:t>
            </w:r>
            <w:proofErr w:type="spellStart"/>
            <w:r w:rsidRPr="009A1B6F">
              <w:t>shpirtërore</w:t>
            </w:r>
            <w:proofErr w:type="spellEnd"/>
            <w:r w:rsidRPr="009A1B6F">
              <w:t>.</w:t>
            </w:r>
          </w:p>
        </w:tc>
        <w:tc>
          <w:tcPr>
            <w:tcW w:w="0" w:type="auto"/>
            <w:hideMark/>
          </w:tcPr>
          <w:p w14:paraId="41FA9B1F"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4FC6AD50"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hideMark/>
          </w:tcPr>
          <w:p w14:paraId="461DC017" w14:textId="46AC019D" w:rsidR="00911A6D" w:rsidRPr="009A1B6F" w:rsidRDefault="00911A6D" w:rsidP="00E26400">
            <w:pPr>
              <w:pStyle w:val="Style2"/>
              <w:spacing w:before="100" w:beforeAutospacing="1" w:after="100" w:afterAutospacing="1" w:line="240" w:lineRule="auto"/>
              <w:contextualSpacing w:val="0"/>
              <w:jc w:val="both"/>
            </w:pPr>
            <w:proofErr w:type="spellStart"/>
            <w:r w:rsidRPr="009A1B6F">
              <w:t>Shërbimi</w:t>
            </w:r>
            <w:proofErr w:type="spellEnd"/>
            <w:r w:rsidRPr="009A1B6F">
              <w:t xml:space="preserve"> </w:t>
            </w:r>
            <w:proofErr w:type="spellStart"/>
            <w:r w:rsidRPr="009A1B6F">
              <w:t>shëndetësor</w:t>
            </w:r>
            <w:proofErr w:type="spellEnd"/>
            <w:r w:rsidRPr="009A1B6F">
              <w:t>/</w:t>
            </w:r>
            <w:proofErr w:type="spellStart"/>
            <w:r w:rsidRPr="009A1B6F">
              <w:t>Asistenca</w:t>
            </w:r>
            <w:proofErr w:type="spellEnd"/>
            <w:r w:rsidRPr="009A1B6F">
              <w:t xml:space="preserve"> Sociale/ </w:t>
            </w:r>
          </w:p>
        </w:tc>
      </w:tr>
      <w:tr w:rsidR="00911A6D" w:rsidRPr="009A1B6F" w14:paraId="5870ABBE" w14:textId="77777777" w:rsidTr="00911A6D">
        <w:trPr>
          <w:trHeight w:val="20"/>
        </w:trPr>
        <w:tc>
          <w:tcPr>
            <w:tcW w:w="0" w:type="auto"/>
            <w:hideMark/>
          </w:tcPr>
          <w:p w14:paraId="21CDB008"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dhe</w:t>
            </w:r>
            <w:proofErr w:type="spellEnd"/>
            <w:r w:rsidRPr="009A1B6F">
              <w:t xml:space="preserve"> </w:t>
            </w:r>
            <w:proofErr w:type="spellStart"/>
            <w:r w:rsidRPr="009A1B6F">
              <w:t>mallrave</w:t>
            </w:r>
            <w:proofErr w:type="spellEnd"/>
            <w:r w:rsidRPr="009A1B6F">
              <w:t xml:space="preserve"> </w:t>
            </w:r>
            <w:proofErr w:type="spellStart"/>
            <w:r w:rsidRPr="009A1B6F">
              <w:t>ngushtësisht</w:t>
            </w:r>
            <w:proofErr w:type="spellEnd"/>
            <w:r w:rsidRPr="009A1B6F">
              <w:t xml:space="preserve"> </w:t>
            </w:r>
            <w:proofErr w:type="spellStart"/>
            <w:r w:rsidRPr="009A1B6F">
              <w:t>të</w:t>
            </w:r>
            <w:proofErr w:type="spellEnd"/>
            <w:r w:rsidRPr="009A1B6F">
              <w:t xml:space="preserve"> </w:t>
            </w:r>
            <w:proofErr w:type="spellStart"/>
            <w:r w:rsidRPr="009A1B6F">
              <w:t>lidhura</w:t>
            </w:r>
            <w:proofErr w:type="spellEnd"/>
            <w:r w:rsidRPr="009A1B6F">
              <w:t xml:space="preserve"> me to, </w:t>
            </w:r>
            <w:proofErr w:type="spellStart"/>
            <w:r w:rsidRPr="009A1B6F">
              <w:t>të</w:t>
            </w:r>
            <w:proofErr w:type="spellEnd"/>
            <w:r w:rsidRPr="009A1B6F">
              <w:t xml:space="preserve"> </w:t>
            </w:r>
            <w:proofErr w:type="spellStart"/>
            <w:r w:rsidRPr="009A1B6F">
              <w:t>kryera</w:t>
            </w:r>
            <w:proofErr w:type="spellEnd"/>
            <w:r w:rsidRPr="009A1B6F">
              <w:t xml:space="preserve"> </w:t>
            </w:r>
            <w:proofErr w:type="spellStart"/>
            <w:r w:rsidRPr="009A1B6F">
              <w:t>për</w:t>
            </w:r>
            <w:proofErr w:type="spellEnd"/>
            <w:r w:rsidRPr="009A1B6F">
              <w:t xml:space="preserve"> </w:t>
            </w:r>
            <w:proofErr w:type="spellStart"/>
            <w:r w:rsidRPr="009A1B6F">
              <w:t>anëtarët</w:t>
            </w:r>
            <w:proofErr w:type="spellEnd"/>
            <w:r w:rsidRPr="009A1B6F">
              <w:t xml:space="preserve"> e vet </w:t>
            </w:r>
            <w:proofErr w:type="spellStart"/>
            <w:r w:rsidRPr="009A1B6F">
              <w:t>në</w:t>
            </w:r>
            <w:proofErr w:type="spellEnd"/>
            <w:r w:rsidRPr="009A1B6F">
              <w:t xml:space="preserve"> </w:t>
            </w:r>
            <w:proofErr w:type="spellStart"/>
            <w:r w:rsidRPr="009A1B6F">
              <w:t>interesin</w:t>
            </w:r>
            <w:proofErr w:type="spellEnd"/>
            <w:r w:rsidRPr="009A1B6F">
              <w:t xml:space="preserve"> e tyre </w:t>
            </w:r>
            <w:proofErr w:type="spellStart"/>
            <w:r w:rsidRPr="009A1B6F">
              <w:t>kolektiv</w:t>
            </w:r>
            <w:proofErr w:type="spellEnd"/>
            <w:r w:rsidRPr="009A1B6F">
              <w:t xml:space="preserve">, me </w:t>
            </w:r>
            <w:proofErr w:type="spellStart"/>
            <w:r w:rsidRPr="009A1B6F">
              <w:t>pagimin</w:t>
            </w:r>
            <w:proofErr w:type="spellEnd"/>
            <w:r w:rsidRPr="009A1B6F">
              <w:t xml:space="preserve"> e </w:t>
            </w:r>
            <w:proofErr w:type="spellStart"/>
            <w:r w:rsidRPr="009A1B6F">
              <w:t>kuotave</w:t>
            </w:r>
            <w:proofErr w:type="spellEnd"/>
            <w:r w:rsidRPr="009A1B6F">
              <w:t xml:space="preserve"> </w:t>
            </w:r>
            <w:proofErr w:type="spellStart"/>
            <w:r w:rsidRPr="009A1B6F">
              <w:t>të</w:t>
            </w:r>
            <w:proofErr w:type="spellEnd"/>
            <w:r w:rsidRPr="009A1B6F">
              <w:t xml:space="preserve"> </w:t>
            </w:r>
            <w:proofErr w:type="spellStart"/>
            <w:r w:rsidRPr="009A1B6F">
              <w:t>caktuara</w:t>
            </w:r>
            <w:proofErr w:type="spellEnd"/>
            <w:r w:rsidRPr="009A1B6F">
              <w:t xml:space="preserve">, </w:t>
            </w:r>
            <w:proofErr w:type="spellStart"/>
            <w:r w:rsidRPr="009A1B6F">
              <w:t>në</w:t>
            </w:r>
            <w:proofErr w:type="spellEnd"/>
            <w:r w:rsidRPr="009A1B6F">
              <w:t xml:space="preserve"> </w:t>
            </w:r>
            <w:proofErr w:type="spellStart"/>
            <w:r w:rsidRPr="009A1B6F">
              <w:t>përputhje</w:t>
            </w:r>
            <w:proofErr w:type="spellEnd"/>
            <w:r w:rsidRPr="009A1B6F">
              <w:t xml:space="preserve"> me </w:t>
            </w:r>
            <w:proofErr w:type="spellStart"/>
            <w:r w:rsidRPr="009A1B6F">
              <w:t>statutin</w:t>
            </w:r>
            <w:proofErr w:type="spellEnd"/>
            <w:r w:rsidRPr="009A1B6F">
              <w:t xml:space="preserve">, </w:t>
            </w:r>
            <w:proofErr w:type="spellStart"/>
            <w:r w:rsidRPr="009A1B6F">
              <w:t>nga</w:t>
            </w:r>
            <w:proofErr w:type="spellEnd"/>
            <w:r w:rsidRPr="009A1B6F">
              <w:t xml:space="preserve"> ana e </w:t>
            </w:r>
            <w:proofErr w:type="spellStart"/>
            <w:r w:rsidRPr="009A1B6F">
              <w:t>organizatave</w:t>
            </w:r>
            <w:proofErr w:type="spellEnd"/>
            <w:r w:rsidRPr="009A1B6F">
              <w:t xml:space="preserve"> </w:t>
            </w:r>
            <w:proofErr w:type="spellStart"/>
            <w:r w:rsidRPr="009A1B6F">
              <w:t>jofitimprurëse</w:t>
            </w:r>
            <w:proofErr w:type="spellEnd"/>
            <w:r w:rsidRPr="009A1B6F">
              <w:t xml:space="preserve">, </w:t>
            </w:r>
            <w:proofErr w:type="spellStart"/>
            <w:r w:rsidRPr="009A1B6F">
              <w:t>që</w:t>
            </w:r>
            <w:proofErr w:type="spellEnd"/>
            <w:r w:rsidRPr="009A1B6F">
              <w:t xml:space="preserve"> </w:t>
            </w:r>
            <w:proofErr w:type="spellStart"/>
            <w:r w:rsidRPr="009A1B6F">
              <w:t>kanë</w:t>
            </w:r>
            <w:proofErr w:type="spellEnd"/>
            <w:r w:rsidRPr="009A1B6F">
              <w:t xml:space="preserve"> </w:t>
            </w:r>
            <w:proofErr w:type="spellStart"/>
            <w:r w:rsidRPr="009A1B6F">
              <w:t>objektiva</w:t>
            </w:r>
            <w:proofErr w:type="spellEnd"/>
            <w:r w:rsidRPr="009A1B6F">
              <w:t xml:space="preserve"> </w:t>
            </w:r>
            <w:proofErr w:type="spellStart"/>
            <w:r w:rsidRPr="009A1B6F">
              <w:t>të</w:t>
            </w:r>
            <w:proofErr w:type="spellEnd"/>
            <w:r w:rsidRPr="009A1B6F">
              <w:t xml:space="preserve"> </w:t>
            </w:r>
            <w:proofErr w:type="spellStart"/>
            <w:r w:rsidRPr="009A1B6F">
              <w:t>natyrës</w:t>
            </w:r>
            <w:proofErr w:type="spellEnd"/>
            <w:r w:rsidRPr="009A1B6F">
              <w:t xml:space="preserve"> </w:t>
            </w:r>
            <w:proofErr w:type="spellStart"/>
            <w:r w:rsidRPr="009A1B6F">
              <w:t>politike</w:t>
            </w:r>
            <w:proofErr w:type="spellEnd"/>
            <w:r w:rsidRPr="009A1B6F">
              <w:t xml:space="preserve">, </w:t>
            </w:r>
            <w:proofErr w:type="spellStart"/>
            <w:r w:rsidRPr="009A1B6F">
              <w:t>sindikaliste</w:t>
            </w:r>
            <w:proofErr w:type="spellEnd"/>
            <w:r w:rsidRPr="009A1B6F">
              <w:t xml:space="preserve">, </w:t>
            </w:r>
            <w:proofErr w:type="spellStart"/>
            <w:r w:rsidRPr="009A1B6F">
              <w:t>fetare</w:t>
            </w:r>
            <w:proofErr w:type="spellEnd"/>
            <w:r w:rsidRPr="009A1B6F">
              <w:t xml:space="preserve">, </w:t>
            </w:r>
            <w:proofErr w:type="spellStart"/>
            <w:r w:rsidRPr="009A1B6F">
              <w:t>patriotike</w:t>
            </w:r>
            <w:proofErr w:type="spellEnd"/>
            <w:r w:rsidRPr="009A1B6F">
              <w:t xml:space="preserve">, </w:t>
            </w:r>
            <w:proofErr w:type="spellStart"/>
            <w:r w:rsidRPr="009A1B6F">
              <w:t>filozofike</w:t>
            </w:r>
            <w:proofErr w:type="spellEnd"/>
            <w:r w:rsidRPr="009A1B6F">
              <w:t xml:space="preserve">, </w:t>
            </w:r>
            <w:proofErr w:type="spellStart"/>
            <w:r w:rsidRPr="009A1B6F">
              <w:t>filantropike</w:t>
            </w:r>
            <w:proofErr w:type="spellEnd"/>
            <w:r w:rsidRPr="009A1B6F">
              <w:t xml:space="preserve"> apo </w:t>
            </w:r>
            <w:proofErr w:type="spellStart"/>
            <w:r w:rsidRPr="009A1B6F">
              <w:t>qytetare</w:t>
            </w:r>
            <w:proofErr w:type="spellEnd"/>
            <w:r w:rsidRPr="009A1B6F">
              <w:t xml:space="preserve">, </w:t>
            </w:r>
            <w:proofErr w:type="spellStart"/>
            <w:r w:rsidRPr="009A1B6F">
              <w:t>të</w:t>
            </w:r>
            <w:proofErr w:type="spellEnd"/>
            <w:r w:rsidRPr="009A1B6F">
              <w:t xml:space="preserve"> </w:t>
            </w:r>
            <w:proofErr w:type="spellStart"/>
            <w:r w:rsidRPr="009A1B6F">
              <w:t>krijuara</w:t>
            </w:r>
            <w:proofErr w:type="spellEnd"/>
            <w:r w:rsidRPr="009A1B6F">
              <w:t xml:space="preserve"> </w:t>
            </w:r>
            <w:proofErr w:type="spellStart"/>
            <w:r w:rsidRPr="009A1B6F">
              <w:t>në</w:t>
            </w:r>
            <w:proofErr w:type="spellEnd"/>
            <w:r w:rsidRPr="009A1B6F">
              <w:t xml:space="preserve"> </w:t>
            </w:r>
            <w:proofErr w:type="spellStart"/>
            <w:r w:rsidRPr="009A1B6F">
              <w:t>përputhje</w:t>
            </w:r>
            <w:proofErr w:type="spellEnd"/>
            <w:r w:rsidRPr="009A1B6F">
              <w:t xml:space="preserve"> me </w:t>
            </w:r>
            <w:proofErr w:type="spellStart"/>
            <w:r w:rsidRPr="009A1B6F">
              <w:t>ligjet</w:t>
            </w:r>
            <w:proofErr w:type="spellEnd"/>
            <w:r w:rsidRPr="009A1B6F">
              <w:t xml:space="preserve"> </w:t>
            </w:r>
            <w:proofErr w:type="spellStart"/>
            <w:r w:rsidRPr="009A1B6F">
              <w:t>specifike</w:t>
            </w:r>
            <w:proofErr w:type="spellEnd"/>
            <w:r w:rsidRPr="009A1B6F">
              <w:t xml:space="preserve"> </w:t>
            </w:r>
            <w:proofErr w:type="spellStart"/>
            <w:r w:rsidRPr="009A1B6F">
              <w:t>që</w:t>
            </w:r>
            <w:proofErr w:type="spellEnd"/>
            <w:r w:rsidRPr="009A1B6F">
              <w:t xml:space="preserve"> </w:t>
            </w:r>
            <w:proofErr w:type="spellStart"/>
            <w:r w:rsidRPr="009A1B6F">
              <w:t>rregullojnë</w:t>
            </w:r>
            <w:proofErr w:type="spellEnd"/>
            <w:r w:rsidRPr="009A1B6F">
              <w:t xml:space="preserve"> </w:t>
            </w:r>
            <w:proofErr w:type="spellStart"/>
            <w:r w:rsidRPr="009A1B6F">
              <w:t>veprimtarinë</w:t>
            </w:r>
            <w:proofErr w:type="spellEnd"/>
            <w:r w:rsidRPr="009A1B6F">
              <w:t xml:space="preserve"> e tyre, me </w:t>
            </w:r>
            <w:proofErr w:type="spellStart"/>
            <w:r w:rsidRPr="009A1B6F">
              <w:t>kusht</w:t>
            </w:r>
            <w:proofErr w:type="spellEnd"/>
            <w:r w:rsidRPr="009A1B6F">
              <w:t xml:space="preserve"> </w:t>
            </w:r>
            <w:proofErr w:type="spellStart"/>
            <w:r w:rsidRPr="009A1B6F">
              <w:t>që</w:t>
            </w:r>
            <w:proofErr w:type="spellEnd"/>
            <w:r w:rsidRPr="009A1B6F">
              <w:t xml:space="preserve"> </w:t>
            </w:r>
            <w:proofErr w:type="spellStart"/>
            <w:r w:rsidRPr="009A1B6F">
              <w:t>ky</w:t>
            </w:r>
            <w:proofErr w:type="spellEnd"/>
            <w:r w:rsidRPr="009A1B6F">
              <w:t xml:space="preserve"> </w:t>
            </w:r>
            <w:proofErr w:type="spellStart"/>
            <w:r w:rsidRPr="009A1B6F">
              <w:t>përjashtim</w:t>
            </w:r>
            <w:proofErr w:type="spellEnd"/>
            <w:r w:rsidRPr="009A1B6F">
              <w:t xml:space="preserve"> </w:t>
            </w:r>
            <w:proofErr w:type="spellStart"/>
            <w:r w:rsidRPr="009A1B6F">
              <w:t>të</w:t>
            </w:r>
            <w:proofErr w:type="spellEnd"/>
            <w:r w:rsidRPr="009A1B6F">
              <w:t xml:space="preserve"> </w:t>
            </w:r>
            <w:proofErr w:type="spellStart"/>
            <w:r w:rsidRPr="009A1B6F">
              <w:t>mos</w:t>
            </w:r>
            <w:proofErr w:type="spellEnd"/>
            <w:r w:rsidRPr="009A1B6F">
              <w:t xml:space="preserve"> </w:t>
            </w:r>
            <w:proofErr w:type="spellStart"/>
            <w:r w:rsidRPr="009A1B6F">
              <w:t>shkaktojë</w:t>
            </w:r>
            <w:proofErr w:type="spellEnd"/>
            <w:r w:rsidRPr="009A1B6F">
              <w:t xml:space="preserve"> </w:t>
            </w:r>
            <w:proofErr w:type="spellStart"/>
            <w:r w:rsidRPr="009A1B6F">
              <w:t>shtrembërime</w:t>
            </w:r>
            <w:proofErr w:type="spellEnd"/>
            <w:r w:rsidRPr="009A1B6F">
              <w:t xml:space="preserve"> </w:t>
            </w:r>
            <w:proofErr w:type="spellStart"/>
            <w:r w:rsidRPr="009A1B6F">
              <w:t>të</w:t>
            </w:r>
            <w:proofErr w:type="spellEnd"/>
            <w:r w:rsidRPr="009A1B6F">
              <w:t xml:space="preserve"> </w:t>
            </w:r>
            <w:proofErr w:type="spellStart"/>
            <w:r w:rsidRPr="009A1B6F">
              <w:t>konkurrencës</w:t>
            </w:r>
            <w:proofErr w:type="spellEnd"/>
            <w:r w:rsidRPr="009A1B6F">
              <w:t>.</w:t>
            </w:r>
          </w:p>
        </w:tc>
        <w:tc>
          <w:tcPr>
            <w:tcW w:w="0" w:type="auto"/>
            <w:hideMark/>
          </w:tcPr>
          <w:p w14:paraId="6AE6F8B2"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0A6497EA"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hideMark/>
          </w:tcPr>
          <w:p w14:paraId="39DFC40B" w14:textId="13F3C8A2" w:rsidR="00911A6D" w:rsidRPr="009A1B6F" w:rsidRDefault="00911A6D" w:rsidP="00E26400">
            <w:pPr>
              <w:pStyle w:val="Style2"/>
              <w:spacing w:before="100" w:beforeAutospacing="1" w:after="100" w:afterAutospacing="1" w:line="240" w:lineRule="auto"/>
              <w:contextualSpacing w:val="0"/>
              <w:jc w:val="both"/>
            </w:pPr>
            <w:proofErr w:type="spellStart"/>
            <w:r w:rsidRPr="009A1B6F">
              <w:t>Organizata</w:t>
            </w:r>
            <w:proofErr w:type="spellEnd"/>
            <w:r w:rsidRPr="009A1B6F">
              <w:t xml:space="preserve"> </w:t>
            </w:r>
            <w:proofErr w:type="spellStart"/>
            <w:r w:rsidRPr="009A1B6F">
              <w:t>Jofitimprurëse</w:t>
            </w:r>
            <w:proofErr w:type="spellEnd"/>
          </w:p>
        </w:tc>
      </w:tr>
      <w:tr w:rsidR="00911A6D" w:rsidRPr="009A1B6F" w14:paraId="569A3E6D" w14:textId="77777777" w:rsidTr="00911A6D">
        <w:trPr>
          <w:trHeight w:val="20"/>
        </w:trPr>
        <w:tc>
          <w:tcPr>
            <w:tcW w:w="0" w:type="auto"/>
            <w:hideMark/>
          </w:tcPr>
          <w:p w14:paraId="75797861"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të</w:t>
            </w:r>
            <w:proofErr w:type="spellEnd"/>
            <w:r w:rsidRPr="009A1B6F">
              <w:t xml:space="preserve"> </w:t>
            </w:r>
            <w:proofErr w:type="spellStart"/>
            <w:r w:rsidRPr="009A1B6F">
              <w:t>caktuara</w:t>
            </w:r>
            <w:proofErr w:type="spellEnd"/>
            <w:r w:rsidRPr="009A1B6F">
              <w:t xml:space="preserve">, </w:t>
            </w:r>
            <w:proofErr w:type="spellStart"/>
            <w:r w:rsidRPr="009A1B6F">
              <w:t>të</w:t>
            </w:r>
            <w:proofErr w:type="spellEnd"/>
            <w:r w:rsidRPr="009A1B6F">
              <w:t xml:space="preserve"> </w:t>
            </w:r>
            <w:proofErr w:type="spellStart"/>
            <w:r w:rsidRPr="009A1B6F">
              <w:t>lidhura</w:t>
            </w:r>
            <w:proofErr w:type="spellEnd"/>
            <w:r w:rsidRPr="009A1B6F">
              <w:t xml:space="preserve"> </w:t>
            </w:r>
            <w:proofErr w:type="spellStart"/>
            <w:r w:rsidRPr="009A1B6F">
              <w:t>ngushtë</w:t>
            </w:r>
            <w:proofErr w:type="spellEnd"/>
            <w:r w:rsidRPr="009A1B6F">
              <w:t xml:space="preserve"> me </w:t>
            </w:r>
            <w:proofErr w:type="spellStart"/>
            <w:r w:rsidRPr="009A1B6F">
              <w:t>ushtrimin</w:t>
            </w:r>
            <w:proofErr w:type="spellEnd"/>
            <w:r w:rsidRPr="009A1B6F">
              <w:t xml:space="preserve"> e </w:t>
            </w:r>
            <w:proofErr w:type="spellStart"/>
            <w:r w:rsidRPr="009A1B6F">
              <w:t>sportit</w:t>
            </w:r>
            <w:proofErr w:type="spellEnd"/>
            <w:r w:rsidRPr="009A1B6F">
              <w:t xml:space="preserve"> </w:t>
            </w:r>
            <w:proofErr w:type="spellStart"/>
            <w:r w:rsidRPr="009A1B6F">
              <w:t>ose</w:t>
            </w:r>
            <w:proofErr w:type="spellEnd"/>
            <w:r w:rsidRPr="009A1B6F">
              <w:t xml:space="preserve"> </w:t>
            </w:r>
            <w:proofErr w:type="spellStart"/>
            <w:r w:rsidRPr="009A1B6F">
              <w:t>të</w:t>
            </w:r>
            <w:proofErr w:type="spellEnd"/>
            <w:r w:rsidRPr="009A1B6F">
              <w:t xml:space="preserve"> </w:t>
            </w:r>
            <w:proofErr w:type="spellStart"/>
            <w:r w:rsidRPr="009A1B6F">
              <w:t>edukimit</w:t>
            </w:r>
            <w:proofErr w:type="spellEnd"/>
            <w:r w:rsidRPr="009A1B6F">
              <w:t xml:space="preserve"> </w:t>
            </w:r>
            <w:proofErr w:type="spellStart"/>
            <w:r w:rsidRPr="009A1B6F">
              <w:t>fizik</w:t>
            </w:r>
            <w:proofErr w:type="spellEnd"/>
            <w:r w:rsidRPr="009A1B6F">
              <w:t xml:space="preserve">, </w:t>
            </w:r>
            <w:proofErr w:type="spellStart"/>
            <w:r w:rsidRPr="009A1B6F">
              <w:t>që</w:t>
            </w:r>
            <w:proofErr w:type="spellEnd"/>
            <w:r w:rsidRPr="009A1B6F">
              <w:t xml:space="preserve"> u </w:t>
            </w:r>
            <w:proofErr w:type="spellStart"/>
            <w:r w:rsidRPr="009A1B6F">
              <w:t>ofrohen</w:t>
            </w:r>
            <w:proofErr w:type="spellEnd"/>
            <w:r w:rsidRPr="009A1B6F">
              <w:t xml:space="preserve"> </w:t>
            </w:r>
            <w:proofErr w:type="spellStart"/>
            <w:r w:rsidRPr="009A1B6F">
              <w:t>personave</w:t>
            </w:r>
            <w:proofErr w:type="spellEnd"/>
            <w:r w:rsidRPr="009A1B6F">
              <w:t xml:space="preserve"> </w:t>
            </w:r>
            <w:proofErr w:type="spellStart"/>
            <w:r w:rsidRPr="009A1B6F">
              <w:t>që</w:t>
            </w:r>
            <w:proofErr w:type="spellEnd"/>
            <w:r w:rsidRPr="009A1B6F">
              <w:t xml:space="preserve"> </w:t>
            </w:r>
            <w:proofErr w:type="spellStart"/>
            <w:r w:rsidRPr="009A1B6F">
              <w:t>marrin</w:t>
            </w:r>
            <w:proofErr w:type="spellEnd"/>
            <w:r w:rsidRPr="009A1B6F">
              <w:t xml:space="preserve"> </w:t>
            </w:r>
            <w:proofErr w:type="spellStart"/>
            <w:r w:rsidRPr="009A1B6F">
              <w:t>pjesë</w:t>
            </w:r>
            <w:proofErr w:type="spellEnd"/>
            <w:r w:rsidRPr="009A1B6F">
              <w:t xml:space="preserve"> </w:t>
            </w:r>
            <w:proofErr w:type="spellStart"/>
            <w:r w:rsidRPr="009A1B6F">
              <w:t>në</w:t>
            </w:r>
            <w:proofErr w:type="spellEnd"/>
            <w:r w:rsidRPr="009A1B6F">
              <w:t xml:space="preserve"> </w:t>
            </w:r>
            <w:proofErr w:type="spellStart"/>
            <w:r w:rsidRPr="009A1B6F">
              <w:t>ushtrimin</w:t>
            </w:r>
            <w:proofErr w:type="spellEnd"/>
            <w:r w:rsidRPr="009A1B6F">
              <w:t xml:space="preserve"> e </w:t>
            </w:r>
            <w:proofErr w:type="spellStart"/>
            <w:r w:rsidRPr="009A1B6F">
              <w:t>sportit</w:t>
            </w:r>
            <w:proofErr w:type="spellEnd"/>
            <w:r w:rsidRPr="009A1B6F">
              <w:t xml:space="preserve"> apo </w:t>
            </w:r>
            <w:proofErr w:type="spellStart"/>
            <w:r w:rsidRPr="009A1B6F">
              <w:t>të</w:t>
            </w:r>
            <w:proofErr w:type="spellEnd"/>
            <w:r w:rsidRPr="009A1B6F">
              <w:t xml:space="preserve"> </w:t>
            </w:r>
            <w:proofErr w:type="spellStart"/>
            <w:r w:rsidRPr="009A1B6F">
              <w:t>edukimit</w:t>
            </w:r>
            <w:proofErr w:type="spellEnd"/>
            <w:r w:rsidRPr="009A1B6F">
              <w:t xml:space="preserve"> </w:t>
            </w:r>
            <w:proofErr w:type="spellStart"/>
            <w:r w:rsidRPr="009A1B6F">
              <w:t>fizik</w:t>
            </w:r>
            <w:proofErr w:type="spellEnd"/>
            <w:r w:rsidRPr="009A1B6F">
              <w:t xml:space="preserve"> </w:t>
            </w:r>
            <w:proofErr w:type="spellStart"/>
            <w:r w:rsidRPr="009A1B6F">
              <w:t>nga</w:t>
            </w:r>
            <w:proofErr w:type="spellEnd"/>
            <w:r w:rsidRPr="009A1B6F">
              <w:t xml:space="preserve"> </w:t>
            </w:r>
            <w:proofErr w:type="spellStart"/>
            <w:r w:rsidRPr="009A1B6F">
              <w:t>organizatat</w:t>
            </w:r>
            <w:proofErr w:type="spellEnd"/>
            <w:r w:rsidRPr="009A1B6F">
              <w:t xml:space="preserve"> </w:t>
            </w:r>
            <w:proofErr w:type="spellStart"/>
            <w:r w:rsidRPr="009A1B6F">
              <w:t>jofitimprurëse</w:t>
            </w:r>
            <w:proofErr w:type="spellEnd"/>
            <w:r w:rsidRPr="009A1B6F">
              <w:t xml:space="preserve">, </w:t>
            </w:r>
            <w:proofErr w:type="spellStart"/>
            <w:r w:rsidRPr="009A1B6F">
              <w:t>sipas</w:t>
            </w:r>
            <w:proofErr w:type="spellEnd"/>
            <w:r w:rsidRPr="009A1B6F">
              <w:t xml:space="preserve"> </w:t>
            </w:r>
            <w:proofErr w:type="spellStart"/>
            <w:r w:rsidRPr="009A1B6F">
              <w:t>ligjit</w:t>
            </w:r>
            <w:proofErr w:type="spellEnd"/>
            <w:r w:rsidRPr="009A1B6F">
              <w:t xml:space="preserve"> </w:t>
            </w:r>
            <w:proofErr w:type="spellStart"/>
            <w:r w:rsidRPr="009A1B6F">
              <w:t>për</w:t>
            </w:r>
            <w:proofErr w:type="spellEnd"/>
            <w:r w:rsidRPr="009A1B6F">
              <w:t xml:space="preserve"> </w:t>
            </w:r>
            <w:proofErr w:type="spellStart"/>
            <w:r w:rsidRPr="009A1B6F">
              <w:t>sportin</w:t>
            </w:r>
            <w:proofErr w:type="spellEnd"/>
            <w:r w:rsidRPr="009A1B6F">
              <w:t xml:space="preserve">, </w:t>
            </w:r>
            <w:proofErr w:type="spellStart"/>
            <w:r w:rsidRPr="009A1B6F">
              <w:t>të</w:t>
            </w:r>
            <w:proofErr w:type="spellEnd"/>
            <w:r w:rsidRPr="009A1B6F">
              <w:t xml:space="preserve"> </w:t>
            </w:r>
            <w:proofErr w:type="spellStart"/>
            <w:r w:rsidRPr="009A1B6F">
              <w:t>regjistruara</w:t>
            </w:r>
            <w:proofErr w:type="spellEnd"/>
            <w:r w:rsidRPr="009A1B6F">
              <w:t xml:space="preserve"> </w:t>
            </w:r>
            <w:proofErr w:type="spellStart"/>
            <w:r w:rsidRPr="009A1B6F">
              <w:t>sipas</w:t>
            </w:r>
            <w:proofErr w:type="spellEnd"/>
            <w:r w:rsidRPr="009A1B6F">
              <w:t xml:space="preserve"> </w:t>
            </w:r>
            <w:proofErr w:type="spellStart"/>
            <w:r w:rsidRPr="009A1B6F">
              <w:t>ligjit</w:t>
            </w:r>
            <w:proofErr w:type="spellEnd"/>
            <w:r w:rsidRPr="009A1B6F">
              <w:t xml:space="preserve"> </w:t>
            </w:r>
            <w:proofErr w:type="spellStart"/>
            <w:r w:rsidRPr="009A1B6F">
              <w:t>për</w:t>
            </w:r>
            <w:proofErr w:type="spellEnd"/>
            <w:r w:rsidRPr="009A1B6F">
              <w:t xml:space="preserve"> </w:t>
            </w:r>
            <w:proofErr w:type="spellStart"/>
            <w:r w:rsidRPr="009A1B6F">
              <w:t>organizatat</w:t>
            </w:r>
            <w:proofErr w:type="spellEnd"/>
            <w:r w:rsidRPr="009A1B6F">
              <w:t xml:space="preserve"> </w:t>
            </w:r>
            <w:proofErr w:type="spellStart"/>
            <w:r w:rsidRPr="009A1B6F">
              <w:t>jofitimprurëse</w:t>
            </w:r>
            <w:proofErr w:type="spellEnd"/>
            <w:r w:rsidRPr="009A1B6F">
              <w:t xml:space="preserve">. </w:t>
            </w:r>
            <w:proofErr w:type="spellStart"/>
            <w:r w:rsidRPr="009A1B6F">
              <w:t>Këto</w:t>
            </w:r>
            <w:proofErr w:type="spellEnd"/>
            <w:r w:rsidRPr="009A1B6F">
              <w:t xml:space="preserve"> </w:t>
            </w:r>
            <w:proofErr w:type="spellStart"/>
            <w:r w:rsidRPr="009A1B6F">
              <w:t>organizata</w:t>
            </w:r>
            <w:proofErr w:type="spellEnd"/>
            <w:r w:rsidRPr="009A1B6F">
              <w:t xml:space="preserve"> sportive </w:t>
            </w:r>
            <w:proofErr w:type="spellStart"/>
            <w:r w:rsidRPr="009A1B6F">
              <w:t>duhet</w:t>
            </w:r>
            <w:proofErr w:type="spellEnd"/>
            <w:r w:rsidRPr="009A1B6F">
              <w:t xml:space="preserve"> </w:t>
            </w:r>
            <w:proofErr w:type="spellStart"/>
            <w:r w:rsidRPr="009A1B6F">
              <w:t>të</w:t>
            </w:r>
            <w:proofErr w:type="spellEnd"/>
            <w:r w:rsidRPr="009A1B6F">
              <w:t xml:space="preserve"> </w:t>
            </w:r>
            <w:proofErr w:type="spellStart"/>
            <w:r w:rsidRPr="009A1B6F">
              <w:t>jenë</w:t>
            </w:r>
            <w:proofErr w:type="spellEnd"/>
            <w:r w:rsidRPr="009A1B6F">
              <w:t xml:space="preserve"> </w:t>
            </w:r>
            <w:proofErr w:type="spellStart"/>
            <w:r w:rsidRPr="009A1B6F">
              <w:t>të</w:t>
            </w:r>
            <w:proofErr w:type="spellEnd"/>
            <w:r w:rsidRPr="009A1B6F">
              <w:t xml:space="preserve"> </w:t>
            </w:r>
            <w:proofErr w:type="spellStart"/>
            <w:r w:rsidRPr="009A1B6F">
              <w:t>njohura</w:t>
            </w:r>
            <w:proofErr w:type="spellEnd"/>
            <w:r w:rsidRPr="009A1B6F">
              <w:t xml:space="preserve"> </w:t>
            </w:r>
            <w:proofErr w:type="spellStart"/>
            <w:r w:rsidRPr="009A1B6F">
              <w:t>nga</w:t>
            </w:r>
            <w:proofErr w:type="spellEnd"/>
            <w:r w:rsidRPr="009A1B6F">
              <w:t xml:space="preserve"> </w:t>
            </w:r>
            <w:proofErr w:type="spellStart"/>
            <w:r w:rsidRPr="009A1B6F">
              <w:t>autoriteti</w:t>
            </w:r>
            <w:proofErr w:type="spellEnd"/>
            <w:r w:rsidRPr="009A1B6F">
              <w:t xml:space="preserve"> </w:t>
            </w:r>
            <w:proofErr w:type="spellStart"/>
            <w:r w:rsidRPr="009A1B6F">
              <w:t>kompetent</w:t>
            </w:r>
            <w:proofErr w:type="spellEnd"/>
            <w:r w:rsidRPr="009A1B6F">
              <w:t xml:space="preserve"> </w:t>
            </w:r>
            <w:proofErr w:type="spellStart"/>
            <w:r w:rsidRPr="009A1B6F">
              <w:t>në</w:t>
            </w:r>
            <w:proofErr w:type="spellEnd"/>
            <w:r w:rsidRPr="009A1B6F">
              <w:t xml:space="preserve"> </w:t>
            </w:r>
            <w:proofErr w:type="spellStart"/>
            <w:r w:rsidRPr="009A1B6F">
              <w:t>Republikën</w:t>
            </w:r>
            <w:proofErr w:type="spellEnd"/>
            <w:r w:rsidRPr="009A1B6F">
              <w:t xml:space="preserve"> e </w:t>
            </w:r>
            <w:proofErr w:type="spellStart"/>
            <w:r w:rsidRPr="009A1B6F">
              <w:t>Shqipërisë</w:t>
            </w:r>
            <w:proofErr w:type="spellEnd"/>
            <w:r w:rsidRPr="009A1B6F">
              <w:t xml:space="preserve"> </w:t>
            </w:r>
            <w:proofErr w:type="spellStart"/>
            <w:r w:rsidRPr="009A1B6F">
              <w:t>dhe</w:t>
            </w:r>
            <w:proofErr w:type="spellEnd"/>
            <w:r w:rsidRPr="009A1B6F">
              <w:t xml:space="preserve"> </w:t>
            </w:r>
            <w:proofErr w:type="spellStart"/>
            <w:r w:rsidRPr="009A1B6F">
              <w:t>të</w:t>
            </w:r>
            <w:proofErr w:type="spellEnd"/>
            <w:r w:rsidRPr="009A1B6F">
              <w:t xml:space="preserve"> </w:t>
            </w:r>
            <w:proofErr w:type="spellStart"/>
            <w:r w:rsidRPr="009A1B6F">
              <w:t>kenë</w:t>
            </w:r>
            <w:proofErr w:type="spellEnd"/>
            <w:r w:rsidRPr="009A1B6F">
              <w:t xml:space="preserve"> </w:t>
            </w:r>
            <w:proofErr w:type="spellStart"/>
            <w:r w:rsidRPr="009A1B6F">
              <w:t>çmime</w:t>
            </w:r>
            <w:proofErr w:type="spellEnd"/>
            <w:r w:rsidRPr="009A1B6F">
              <w:t xml:space="preserve"> </w:t>
            </w:r>
            <w:proofErr w:type="spellStart"/>
            <w:r w:rsidRPr="009A1B6F">
              <w:t>të</w:t>
            </w:r>
            <w:proofErr w:type="spellEnd"/>
            <w:r w:rsidRPr="009A1B6F">
              <w:t xml:space="preserve"> </w:t>
            </w:r>
            <w:proofErr w:type="spellStart"/>
            <w:r w:rsidRPr="009A1B6F">
              <w:t>miratuara</w:t>
            </w:r>
            <w:proofErr w:type="spellEnd"/>
            <w:r w:rsidRPr="009A1B6F">
              <w:t xml:space="preserve"> </w:t>
            </w:r>
            <w:proofErr w:type="spellStart"/>
            <w:r w:rsidRPr="009A1B6F">
              <w:t>nga</w:t>
            </w:r>
            <w:proofErr w:type="spellEnd"/>
            <w:r w:rsidRPr="009A1B6F">
              <w:t xml:space="preserve"> </w:t>
            </w:r>
            <w:proofErr w:type="spellStart"/>
            <w:r w:rsidRPr="009A1B6F">
              <w:t>ky</w:t>
            </w:r>
            <w:proofErr w:type="spellEnd"/>
            <w:r w:rsidRPr="009A1B6F">
              <w:t xml:space="preserve"> </w:t>
            </w:r>
            <w:proofErr w:type="spellStart"/>
            <w:r w:rsidRPr="009A1B6F">
              <w:t>autoritet</w:t>
            </w:r>
            <w:proofErr w:type="spellEnd"/>
            <w:r w:rsidRPr="009A1B6F">
              <w:t>.</w:t>
            </w:r>
          </w:p>
        </w:tc>
        <w:tc>
          <w:tcPr>
            <w:tcW w:w="0" w:type="auto"/>
            <w:hideMark/>
          </w:tcPr>
          <w:p w14:paraId="500C11B4"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2B208607"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hideMark/>
          </w:tcPr>
          <w:p w14:paraId="7A1018F4" w14:textId="5024B42A" w:rsidR="00911A6D" w:rsidRPr="009A1B6F" w:rsidRDefault="00911A6D" w:rsidP="00E26400">
            <w:pPr>
              <w:pStyle w:val="Style2"/>
              <w:spacing w:before="100" w:beforeAutospacing="1" w:after="100" w:afterAutospacing="1" w:line="240" w:lineRule="auto"/>
              <w:contextualSpacing w:val="0"/>
              <w:jc w:val="both"/>
            </w:pPr>
            <w:proofErr w:type="spellStart"/>
            <w:r w:rsidRPr="009A1B6F">
              <w:t>Sporti</w:t>
            </w:r>
            <w:proofErr w:type="spellEnd"/>
          </w:p>
        </w:tc>
      </w:tr>
      <w:tr w:rsidR="00911A6D" w:rsidRPr="009A1B6F" w14:paraId="15497E92" w14:textId="77777777" w:rsidTr="00911A6D">
        <w:trPr>
          <w:trHeight w:val="20"/>
        </w:trPr>
        <w:tc>
          <w:tcPr>
            <w:tcW w:w="0" w:type="auto"/>
            <w:hideMark/>
          </w:tcPr>
          <w:p w14:paraId="7659CA1D"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të</w:t>
            </w:r>
            <w:proofErr w:type="spellEnd"/>
            <w:r w:rsidRPr="009A1B6F">
              <w:t xml:space="preserve"> </w:t>
            </w:r>
            <w:proofErr w:type="spellStart"/>
            <w:r w:rsidRPr="009A1B6F">
              <w:t>caktuara</w:t>
            </w:r>
            <w:proofErr w:type="spellEnd"/>
            <w:r w:rsidRPr="009A1B6F">
              <w:t xml:space="preserve"> </w:t>
            </w:r>
            <w:proofErr w:type="spellStart"/>
            <w:r w:rsidRPr="009A1B6F">
              <w:t>kulturore</w:t>
            </w:r>
            <w:proofErr w:type="spellEnd"/>
            <w:r w:rsidRPr="009A1B6F">
              <w:t xml:space="preserve"> </w:t>
            </w:r>
            <w:proofErr w:type="spellStart"/>
            <w:r w:rsidRPr="009A1B6F">
              <w:t>dhe</w:t>
            </w:r>
            <w:proofErr w:type="spellEnd"/>
            <w:r w:rsidRPr="009A1B6F">
              <w:t xml:space="preserve"> </w:t>
            </w:r>
            <w:proofErr w:type="spellStart"/>
            <w:r w:rsidRPr="009A1B6F">
              <w:t>mallrave</w:t>
            </w:r>
            <w:proofErr w:type="spellEnd"/>
            <w:r w:rsidRPr="009A1B6F">
              <w:t xml:space="preserve"> </w:t>
            </w:r>
            <w:proofErr w:type="spellStart"/>
            <w:r w:rsidRPr="009A1B6F">
              <w:t>që</w:t>
            </w:r>
            <w:proofErr w:type="spellEnd"/>
            <w:r w:rsidRPr="009A1B6F">
              <w:t xml:space="preserve"> </w:t>
            </w:r>
            <w:proofErr w:type="spellStart"/>
            <w:r w:rsidRPr="009A1B6F">
              <w:t>lidhen</w:t>
            </w:r>
            <w:proofErr w:type="spellEnd"/>
            <w:r w:rsidRPr="009A1B6F">
              <w:t xml:space="preserve"> </w:t>
            </w:r>
            <w:proofErr w:type="spellStart"/>
            <w:r w:rsidRPr="009A1B6F">
              <w:t>ngushtësisht</w:t>
            </w:r>
            <w:proofErr w:type="spellEnd"/>
            <w:r w:rsidRPr="009A1B6F">
              <w:t xml:space="preserve"> me to, </w:t>
            </w:r>
            <w:proofErr w:type="spellStart"/>
            <w:r w:rsidRPr="009A1B6F">
              <w:t>të</w:t>
            </w:r>
            <w:proofErr w:type="spellEnd"/>
            <w:r w:rsidRPr="009A1B6F">
              <w:t xml:space="preserve"> </w:t>
            </w:r>
            <w:proofErr w:type="spellStart"/>
            <w:r w:rsidRPr="009A1B6F">
              <w:t>kryera</w:t>
            </w:r>
            <w:proofErr w:type="spellEnd"/>
            <w:r w:rsidRPr="009A1B6F">
              <w:t xml:space="preserve"> </w:t>
            </w:r>
            <w:proofErr w:type="spellStart"/>
            <w:r w:rsidRPr="009A1B6F">
              <w:t>nga</w:t>
            </w:r>
            <w:proofErr w:type="spellEnd"/>
            <w:r w:rsidRPr="009A1B6F">
              <w:t xml:space="preserve"> ana e </w:t>
            </w:r>
            <w:proofErr w:type="spellStart"/>
            <w:r w:rsidRPr="009A1B6F">
              <w:t>institucioneve</w:t>
            </w:r>
            <w:proofErr w:type="spellEnd"/>
            <w:r w:rsidRPr="009A1B6F">
              <w:t xml:space="preserve"> </w:t>
            </w:r>
            <w:proofErr w:type="spellStart"/>
            <w:r w:rsidRPr="009A1B6F">
              <w:t>publike</w:t>
            </w:r>
            <w:proofErr w:type="spellEnd"/>
            <w:r w:rsidRPr="009A1B6F">
              <w:t xml:space="preserve"> apo </w:t>
            </w:r>
            <w:proofErr w:type="spellStart"/>
            <w:r w:rsidRPr="009A1B6F">
              <w:t>nga</w:t>
            </w:r>
            <w:proofErr w:type="spellEnd"/>
            <w:r w:rsidRPr="009A1B6F">
              <w:t xml:space="preserve"> </w:t>
            </w:r>
            <w:proofErr w:type="spellStart"/>
            <w:r w:rsidRPr="009A1B6F">
              <w:t>organizma</w:t>
            </w:r>
            <w:proofErr w:type="spellEnd"/>
            <w:r w:rsidRPr="009A1B6F">
              <w:t xml:space="preserve"> </w:t>
            </w:r>
            <w:proofErr w:type="spellStart"/>
            <w:r w:rsidRPr="009A1B6F">
              <w:t>të</w:t>
            </w:r>
            <w:proofErr w:type="spellEnd"/>
            <w:r w:rsidRPr="009A1B6F">
              <w:t xml:space="preserve"> </w:t>
            </w:r>
            <w:proofErr w:type="spellStart"/>
            <w:r w:rsidRPr="009A1B6F">
              <w:t>tjerë</w:t>
            </w:r>
            <w:proofErr w:type="spellEnd"/>
            <w:r w:rsidRPr="009A1B6F">
              <w:t xml:space="preserve"> </w:t>
            </w:r>
            <w:proofErr w:type="spellStart"/>
            <w:r w:rsidRPr="009A1B6F">
              <w:t>kulturorë</w:t>
            </w:r>
            <w:proofErr w:type="spellEnd"/>
            <w:r w:rsidRPr="009A1B6F">
              <w:t xml:space="preserve">, pa </w:t>
            </w:r>
            <w:proofErr w:type="spellStart"/>
            <w:r w:rsidRPr="009A1B6F">
              <w:t>qëllim</w:t>
            </w:r>
            <w:proofErr w:type="spellEnd"/>
            <w:r w:rsidRPr="009A1B6F">
              <w:t xml:space="preserve"> </w:t>
            </w:r>
            <w:proofErr w:type="spellStart"/>
            <w:r w:rsidRPr="009A1B6F">
              <w:t>fitimi</w:t>
            </w:r>
            <w:proofErr w:type="spellEnd"/>
            <w:r w:rsidRPr="009A1B6F">
              <w:t xml:space="preserve">, </w:t>
            </w:r>
            <w:proofErr w:type="spellStart"/>
            <w:r w:rsidRPr="009A1B6F">
              <w:t>të</w:t>
            </w:r>
            <w:proofErr w:type="spellEnd"/>
            <w:r w:rsidRPr="009A1B6F">
              <w:t xml:space="preserve"> </w:t>
            </w:r>
            <w:proofErr w:type="spellStart"/>
            <w:r w:rsidRPr="009A1B6F">
              <w:t>regjistruar</w:t>
            </w:r>
            <w:proofErr w:type="spellEnd"/>
            <w:r w:rsidRPr="009A1B6F">
              <w:t xml:space="preserve"> </w:t>
            </w:r>
            <w:proofErr w:type="spellStart"/>
            <w:r w:rsidRPr="009A1B6F">
              <w:t>sipas</w:t>
            </w:r>
            <w:proofErr w:type="spellEnd"/>
            <w:r w:rsidRPr="009A1B6F">
              <w:t xml:space="preserve"> </w:t>
            </w:r>
            <w:proofErr w:type="spellStart"/>
            <w:r w:rsidRPr="009A1B6F">
              <w:t>ligjit</w:t>
            </w:r>
            <w:proofErr w:type="spellEnd"/>
            <w:r w:rsidRPr="009A1B6F">
              <w:t xml:space="preserve"> </w:t>
            </w:r>
            <w:proofErr w:type="spellStart"/>
            <w:r w:rsidRPr="009A1B6F">
              <w:t>për</w:t>
            </w:r>
            <w:proofErr w:type="spellEnd"/>
            <w:r w:rsidRPr="009A1B6F">
              <w:t xml:space="preserve"> </w:t>
            </w:r>
            <w:proofErr w:type="spellStart"/>
            <w:r w:rsidRPr="009A1B6F">
              <w:t>organizatat</w:t>
            </w:r>
            <w:proofErr w:type="spellEnd"/>
            <w:r w:rsidRPr="009A1B6F">
              <w:t xml:space="preserve"> </w:t>
            </w:r>
            <w:proofErr w:type="spellStart"/>
            <w:r w:rsidRPr="009A1B6F">
              <w:t>jofitimprurëse</w:t>
            </w:r>
            <w:proofErr w:type="spellEnd"/>
            <w:r w:rsidRPr="009A1B6F">
              <w:t xml:space="preserve">, me </w:t>
            </w:r>
            <w:proofErr w:type="spellStart"/>
            <w:r w:rsidRPr="009A1B6F">
              <w:t>karakter</w:t>
            </w:r>
            <w:proofErr w:type="spellEnd"/>
            <w:r w:rsidRPr="009A1B6F">
              <w:t xml:space="preserve"> social, </w:t>
            </w:r>
            <w:proofErr w:type="spellStart"/>
            <w:r w:rsidRPr="009A1B6F">
              <w:t>të</w:t>
            </w:r>
            <w:proofErr w:type="spellEnd"/>
            <w:r w:rsidRPr="009A1B6F">
              <w:t xml:space="preserve"> </w:t>
            </w:r>
            <w:proofErr w:type="spellStart"/>
            <w:r w:rsidRPr="009A1B6F">
              <w:t>njohura</w:t>
            </w:r>
            <w:proofErr w:type="spellEnd"/>
            <w:r w:rsidRPr="009A1B6F">
              <w:t xml:space="preserve"> </w:t>
            </w:r>
            <w:proofErr w:type="spellStart"/>
            <w:r w:rsidRPr="009A1B6F">
              <w:t>nga</w:t>
            </w:r>
            <w:proofErr w:type="spellEnd"/>
            <w:r w:rsidRPr="009A1B6F">
              <w:t xml:space="preserve"> </w:t>
            </w:r>
            <w:proofErr w:type="spellStart"/>
            <w:r w:rsidRPr="009A1B6F">
              <w:t>autoriteti</w:t>
            </w:r>
            <w:proofErr w:type="spellEnd"/>
            <w:r w:rsidRPr="009A1B6F">
              <w:t xml:space="preserve"> </w:t>
            </w:r>
            <w:proofErr w:type="spellStart"/>
            <w:r w:rsidRPr="009A1B6F">
              <w:t>kompetent</w:t>
            </w:r>
            <w:proofErr w:type="spellEnd"/>
            <w:r w:rsidRPr="009A1B6F">
              <w:t xml:space="preserve"> </w:t>
            </w:r>
            <w:proofErr w:type="spellStart"/>
            <w:r w:rsidRPr="009A1B6F">
              <w:t>në</w:t>
            </w:r>
            <w:proofErr w:type="spellEnd"/>
            <w:r w:rsidRPr="009A1B6F">
              <w:t xml:space="preserve"> </w:t>
            </w:r>
            <w:proofErr w:type="spellStart"/>
            <w:r w:rsidRPr="009A1B6F">
              <w:t>Republikën</w:t>
            </w:r>
            <w:proofErr w:type="spellEnd"/>
            <w:r w:rsidRPr="009A1B6F">
              <w:t xml:space="preserve"> e </w:t>
            </w:r>
            <w:proofErr w:type="spellStart"/>
            <w:r w:rsidRPr="009A1B6F">
              <w:t>Shqipërisë</w:t>
            </w:r>
            <w:proofErr w:type="spellEnd"/>
            <w:r w:rsidRPr="009A1B6F">
              <w:t xml:space="preserve"> </w:t>
            </w:r>
            <w:proofErr w:type="spellStart"/>
            <w:r w:rsidRPr="009A1B6F">
              <w:t>dhe</w:t>
            </w:r>
            <w:proofErr w:type="spellEnd"/>
            <w:r w:rsidRPr="009A1B6F">
              <w:t xml:space="preserve"> me </w:t>
            </w:r>
            <w:proofErr w:type="spellStart"/>
            <w:r w:rsidRPr="009A1B6F">
              <w:t>çmime</w:t>
            </w:r>
            <w:proofErr w:type="spellEnd"/>
            <w:r w:rsidRPr="009A1B6F">
              <w:t xml:space="preserve"> </w:t>
            </w:r>
            <w:proofErr w:type="spellStart"/>
            <w:r w:rsidRPr="009A1B6F">
              <w:t>të</w:t>
            </w:r>
            <w:proofErr w:type="spellEnd"/>
            <w:r w:rsidRPr="009A1B6F">
              <w:t xml:space="preserve"> </w:t>
            </w:r>
            <w:proofErr w:type="spellStart"/>
            <w:r w:rsidRPr="009A1B6F">
              <w:t>miratuara</w:t>
            </w:r>
            <w:proofErr w:type="spellEnd"/>
            <w:r w:rsidRPr="009A1B6F">
              <w:t xml:space="preserve"> </w:t>
            </w:r>
            <w:proofErr w:type="spellStart"/>
            <w:r w:rsidRPr="009A1B6F">
              <w:t>nga</w:t>
            </w:r>
            <w:proofErr w:type="spellEnd"/>
            <w:r w:rsidRPr="009A1B6F">
              <w:t xml:space="preserve"> </w:t>
            </w:r>
            <w:proofErr w:type="spellStart"/>
            <w:r w:rsidRPr="009A1B6F">
              <w:t>ky</w:t>
            </w:r>
            <w:proofErr w:type="spellEnd"/>
            <w:r w:rsidRPr="009A1B6F">
              <w:t xml:space="preserve"> </w:t>
            </w:r>
            <w:proofErr w:type="spellStart"/>
            <w:r w:rsidRPr="009A1B6F">
              <w:t>autoritet</w:t>
            </w:r>
            <w:proofErr w:type="spellEnd"/>
            <w:r w:rsidRPr="009A1B6F">
              <w:t xml:space="preserve">. </w:t>
            </w:r>
          </w:p>
        </w:tc>
        <w:tc>
          <w:tcPr>
            <w:tcW w:w="0" w:type="auto"/>
            <w:hideMark/>
          </w:tcPr>
          <w:p w14:paraId="6DABB7AA"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54F7B0FC"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hideMark/>
          </w:tcPr>
          <w:p w14:paraId="6FB1DBC8" w14:textId="19C27B0F" w:rsidR="00911A6D" w:rsidRPr="009A1B6F" w:rsidRDefault="00911A6D" w:rsidP="00E26400">
            <w:pPr>
              <w:pStyle w:val="Style2"/>
              <w:spacing w:before="100" w:beforeAutospacing="1" w:after="100" w:afterAutospacing="1" w:line="240" w:lineRule="auto"/>
              <w:contextualSpacing w:val="0"/>
              <w:jc w:val="both"/>
            </w:pPr>
            <w:proofErr w:type="spellStart"/>
            <w:r w:rsidRPr="009A1B6F">
              <w:t>Kultura</w:t>
            </w:r>
            <w:proofErr w:type="spellEnd"/>
          </w:p>
        </w:tc>
      </w:tr>
      <w:tr w:rsidR="00911A6D" w:rsidRPr="009A1B6F" w14:paraId="6DE9BBC1" w14:textId="77777777" w:rsidTr="00911A6D">
        <w:trPr>
          <w:trHeight w:val="20"/>
        </w:trPr>
        <w:tc>
          <w:tcPr>
            <w:tcW w:w="0" w:type="auto"/>
            <w:hideMark/>
          </w:tcPr>
          <w:p w14:paraId="3F8964B5"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dhe</w:t>
            </w:r>
            <w:proofErr w:type="spellEnd"/>
            <w:r w:rsidRPr="009A1B6F">
              <w:t xml:space="preserve"> </w:t>
            </w:r>
            <w:proofErr w:type="spellStart"/>
            <w:r w:rsidRPr="009A1B6F">
              <w:t>mallrave</w:t>
            </w:r>
            <w:proofErr w:type="spellEnd"/>
            <w:r w:rsidRPr="009A1B6F">
              <w:t xml:space="preserve"> </w:t>
            </w:r>
            <w:proofErr w:type="spellStart"/>
            <w:r w:rsidRPr="009A1B6F">
              <w:t>të</w:t>
            </w:r>
            <w:proofErr w:type="spellEnd"/>
            <w:r w:rsidRPr="009A1B6F">
              <w:t xml:space="preserve"> </w:t>
            </w:r>
            <w:proofErr w:type="spellStart"/>
            <w:r w:rsidRPr="009A1B6F">
              <w:t>kryera</w:t>
            </w:r>
            <w:proofErr w:type="spellEnd"/>
            <w:r w:rsidRPr="009A1B6F">
              <w:t xml:space="preserve"> </w:t>
            </w:r>
            <w:proofErr w:type="spellStart"/>
            <w:r w:rsidRPr="009A1B6F">
              <w:t>nga</w:t>
            </w:r>
            <w:proofErr w:type="spellEnd"/>
            <w:r w:rsidRPr="009A1B6F">
              <w:t xml:space="preserve"> </w:t>
            </w:r>
            <w:proofErr w:type="spellStart"/>
            <w:r w:rsidRPr="009A1B6F">
              <w:t>organizata</w:t>
            </w:r>
            <w:proofErr w:type="spellEnd"/>
            <w:r w:rsidRPr="009A1B6F">
              <w:t xml:space="preserve">, </w:t>
            </w:r>
            <w:proofErr w:type="spellStart"/>
            <w:r w:rsidRPr="009A1B6F">
              <w:t>veprimtaria</w:t>
            </w:r>
            <w:proofErr w:type="spellEnd"/>
            <w:r w:rsidRPr="009A1B6F">
              <w:t xml:space="preserve"> e </w:t>
            </w:r>
            <w:proofErr w:type="spellStart"/>
            <w:r w:rsidRPr="009A1B6F">
              <w:t>të</w:t>
            </w:r>
            <w:proofErr w:type="spellEnd"/>
            <w:r w:rsidRPr="009A1B6F">
              <w:t xml:space="preserve"> </w:t>
            </w:r>
            <w:proofErr w:type="spellStart"/>
            <w:r w:rsidRPr="009A1B6F">
              <w:t>cilave</w:t>
            </w:r>
            <w:proofErr w:type="spellEnd"/>
            <w:r w:rsidRPr="009A1B6F">
              <w:t xml:space="preserve"> </w:t>
            </w:r>
            <w:proofErr w:type="spellStart"/>
            <w:r w:rsidRPr="009A1B6F">
              <w:t>përjashtohet</w:t>
            </w:r>
            <w:proofErr w:type="spellEnd"/>
            <w:r w:rsidRPr="009A1B6F">
              <w:t xml:space="preserve"> </w:t>
            </w:r>
            <w:proofErr w:type="spellStart"/>
            <w:r w:rsidRPr="009A1B6F">
              <w:t>nga</w:t>
            </w:r>
            <w:proofErr w:type="spellEnd"/>
            <w:r w:rsidRPr="009A1B6F">
              <w:t xml:space="preserve"> </w:t>
            </w:r>
            <w:proofErr w:type="spellStart"/>
            <w:r w:rsidRPr="009A1B6F">
              <w:t>tatimi</w:t>
            </w:r>
            <w:proofErr w:type="spellEnd"/>
            <w:r w:rsidRPr="009A1B6F">
              <w:t xml:space="preserve">, </w:t>
            </w:r>
            <w:proofErr w:type="spellStart"/>
            <w:r w:rsidRPr="009A1B6F">
              <w:t>mbi</w:t>
            </w:r>
            <w:proofErr w:type="spellEnd"/>
            <w:r w:rsidRPr="009A1B6F">
              <w:t xml:space="preserve"> </w:t>
            </w:r>
            <w:proofErr w:type="spellStart"/>
            <w:r w:rsidRPr="009A1B6F">
              <w:t>bazën</w:t>
            </w:r>
            <w:proofErr w:type="spellEnd"/>
            <w:r w:rsidRPr="009A1B6F">
              <w:t xml:space="preserve"> e </w:t>
            </w:r>
            <w:proofErr w:type="spellStart"/>
            <w:r w:rsidRPr="009A1B6F">
              <w:t>shkronjave</w:t>
            </w:r>
            <w:proofErr w:type="spellEnd"/>
            <w:r w:rsidRPr="009A1B6F">
              <w:t xml:space="preserve"> “b”, “c”, “ë”, “f”, “g”, “</w:t>
            </w:r>
            <w:proofErr w:type="spellStart"/>
            <w:r w:rsidRPr="009A1B6F">
              <w:t>i</w:t>
            </w:r>
            <w:proofErr w:type="spellEnd"/>
            <w:r w:rsidRPr="009A1B6F">
              <w:t xml:space="preserve">”, “j” </w:t>
            </w:r>
            <w:proofErr w:type="spellStart"/>
            <w:r w:rsidRPr="009A1B6F">
              <w:t>dhe</w:t>
            </w:r>
            <w:proofErr w:type="spellEnd"/>
            <w:r w:rsidRPr="009A1B6F">
              <w:t xml:space="preserve"> “k”, </w:t>
            </w:r>
            <w:proofErr w:type="spellStart"/>
            <w:r w:rsidRPr="009A1B6F">
              <w:t>të</w:t>
            </w:r>
            <w:proofErr w:type="spellEnd"/>
            <w:r w:rsidRPr="009A1B6F">
              <w:t xml:space="preserve"> </w:t>
            </w:r>
            <w:proofErr w:type="spellStart"/>
            <w:r w:rsidRPr="009A1B6F">
              <w:t>nenit</w:t>
            </w:r>
            <w:proofErr w:type="spellEnd"/>
            <w:r w:rsidRPr="009A1B6F">
              <w:t xml:space="preserve"> 51 </w:t>
            </w:r>
            <w:proofErr w:type="spellStart"/>
            <w:r w:rsidRPr="009A1B6F">
              <w:t>të</w:t>
            </w:r>
            <w:proofErr w:type="spellEnd"/>
            <w:r w:rsidRPr="009A1B6F">
              <w:t xml:space="preserve"> </w:t>
            </w:r>
            <w:proofErr w:type="spellStart"/>
            <w:r w:rsidRPr="009A1B6F">
              <w:t>ligjit</w:t>
            </w:r>
            <w:proofErr w:type="spellEnd"/>
            <w:r w:rsidRPr="009A1B6F">
              <w:t xml:space="preserve">, </w:t>
            </w:r>
            <w:proofErr w:type="spellStart"/>
            <w:r w:rsidRPr="009A1B6F">
              <w:t>në</w:t>
            </w:r>
            <w:proofErr w:type="spellEnd"/>
            <w:r w:rsidRPr="009A1B6F">
              <w:t xml:space="preserve"> </w:t>
            </w:r>
            <w:proofErr w:type="spellStart"/>
            <w:r w:rsidRPr="009A1B6F">
              <w:t>lidhje</w:t>
            </w:r>
            <w:proofErr w:type="spellEnd"/>
            <w:r w:rsidRPr="009A1B6F">
              <w:t xml:space="preserve"> me </w:t>
            </w:r>
            <w:proofErr w:type="spellStart"/>
            <w:r w:rsidRPr="009A1B6F">
              <w:t>organizime</w:t>
            </w:r>
            <w:proofErr w:type="spellEnd"/>
            <w:r w:rsidRPr="009A1B6F">
              <w:t xml:space="preserve"> </w:t>
            </w:r>
            <w:proofErr w:type="spellStart"/>
            <w:r w:rsidRPr="009A1B6F">
              <w:t>për</w:t>
            </w:r>
            <w:proofErr w:type="spellEnd"/>
            <w:r w:rsidRPr="009A1B6F">
              <w:t xml:space="preserve"> </w:t>
            </w:r>
            <w:proofErr w:type="spellStart"/>
            <w:r w:rsidRPr="009A1B6F">
              <w:t>mbledhje</w:t>
            </w:r>
            <w:proofErr w:type="spellEnd"/>
            <w:r w:rsidRPr="009A1B6F">
              <w:t xml:space="preserve"> </w:t>
            </w:r>
            <w:proofErr w:type="spellStart"/>
            <w:r w:rsidRPr="009A1B6F">
              <w:t>fondesh</w:t>
            </w:r>
            <w:proofErr w:type="spellEnd"/>
            <w:r w:rsidRPr="009A1B6F">
              <w:t xml:space="preserve"> </w:t>
            </w:r>
            <w:proofErr w:type="spellStart"/>
            <w:r w:rsidRPr="009A1B6F">
              <w:t>ekskluzivisht</w:t>
            </w:r>
            <w:proofErr w:type="spellEnd"/>
            <w:r w:rsidRPr="009A1B6F">
              <w:t xml:space="preserve"> </w:t>
            </w:r>
            <w:proofErr w:type="spellStart"/>
            <w:r w:rsidRPr="009A1B6F">
              <w:t>për</w:t>
            </w:r>
            <w:proofErr w:type="spellEnd"/>
            <w:r w:rsidRPr="009A1B6F">
              <w:t xml:space="preserve"> </w:t>
            </w:r>
            <w:proofErr w:type="spellStart"/>
            <w:r w:rsidRPr="009A1B6F">
              <w:t>përfitimin</w:t>
            </w:r>
            <w:proofErr w:type="spellEnd"/>
            <w:r w:rsidRPr="009A1B6F">
              <w:t xml:space="preserve"> e tyre, me </w:t>
            </w:r>
            <w:proofErr w:type="spellStart"/>
            <w:r w:rsidRPr="009A1B6F">
              <w:t>kusht</w:t>
            </w:r>
            <w:proofErr w:type="spellEnd"/>
            <w:r w:rsidRPr="009A1B6F">
              <w:t xml:space="preserve"> </w:t>
            </w:r>
            <w:proofErr w:type="spellStart"/>
            <w:r w:rsidRPr="009A1B6F">
              <w:t>që</w:t>
            </w:r>
            <w:proofErr w:type="spellEnd"/>
            <w:r w:rsidRPr="009A1B6F">
              <w:t xml:space="preserve"> </w:t>
            </w:r>
            <w:proofErr w:type="spellStart"/>
            <w:r w:rsidRPr="009A1B6F">
              <w:t>përjashtimi</w:t>
            </w:r>
            <w:proofErr w:type="spellEnd"/>
            <w:r w:rsidRPr="009A1B6F">
              <w:t xml:space="preserve"> </w:t>
            </w:r>
            <w:proofErr w:type="spellStart"/>
            <w:r w:rsidRPr="009A1B6F">
              <w:t>të</w:t>
            </w:r>
            <w:proofErr w:type="spellEnd"/>
            <w:r w:rsidRPr="009A1B6F">
              <w:t xml:space="preserve"> </w:t>
            </w:r>
            <w:proofErr w:type="spellStart"/>
            <w:r w:rsidRPr="009A1B6F">
              <w:t>mos</w:t>
            </w:r>
            <w:proofErr w:type="spellEnd"/>
            <w:r w:rsidRPr="009A1B6F">
              <w:t xml:space="preserve"> </w:t>
            </w:r>
            <w:proofErr w:type="spellStart"/>
            <w:r w:rsidRPr="009A1B6F">
              <w:t>jetë</w:t>
            </w:r>
            <w:proofErr w:type="spellEnd"/>
            <w:r w:rsidRPr="009A1B6F">
              <w:t xml:space="preserve"> </w:t>
            </w:r>
            <w:proofErr w:type="spellStart"/>
            <w:r w:rsidRPr="009A1B6F">
              <w:t>i</w:t>
            </w:r>
            <w:proofErr w:type="spellEnd"/>
            <w:r w:rsidRPr="009A1B6F">
              <w:t xml:space="preserve"> </w:t>
            </w:r>
            <w:proofErr w:type="spellStart"/>
            <w:r w:rsidRPr="009A1B6F">
              <w:t>atillë</w:t>
            </w:r>
            <w:proofErr w:type="spellEnd"/>
            <w:r w:rsidRPr="009A1B6F">
              <w:t xml:space="preserve"> </w:t>
            </w:r>
            <w:proofErr w:type="spellStart"/>
            <w:r w:rsidRPr="009A1B6F">
              <w:t>sa</w:t>
            </w:r>
            <w:proofErr w:type="spellEnd"/>
            <w:r w:rsidRPr="009A1B6F">
              <w:t xml:space="preserve"> </w:t>
            </w:r>
            <w:proofErr w:type="spellStart"/>
            <w:r w:rsidRPr="009A1B6F">
              <w:t>të</w:t>
            </w:r>
            <w:proofErr w:type="spellEnd"/>
            <w:r w:rsidRPr="009A1B6F">
              <w:t xml:space="preserve"> </w:t>
            </w:r>
            <w:proofErr w:type="spellStart"/>
            <w:r w:rsidRPr="009A1B6F">
              <w:t>sjellë</w:t>
            </w:r>
            <w:proofErr w:type="spellEnd"/>
            <w:r w:rsidRPr="009A1B6F">
              <w:t xml:space="preserve"> </w:t>
            </w:r>
            <w:proofErr w:type="spellStart"/>
            <w:r w:rsidRPr="009A1B6F">
              <w:t>shtrembërime</w:t>
            </w:r>
            <w:proofErr w:type="spellEnd"/>
            <w:r w:rsidRPr="009A1B6F">
              <w:t xml:space="preserve"> </w:t>
            </w:r>
            <w:proofErr w:type="spellStart"/>
            <w:r w:rsidRPr="009A1B6F">
              <w:t>të</w:t>
            </w:r>
            <w:proofErr w:type="spellEnd"/>
            <w:r w:rsidRPr="009A1B6F">
              <w:t xml:space="preserve"> </w:t>
            </w:r>
            <w:proofErr w:type="spellStart"/>
            <w:r w:rsidRPr="009A1B6F">
              <w:t>konkurrencës</w:t>
            </w:r>
            <w:proofErr w:type="spellEnd"/>
            <w:r w:rsidRPr="009A1B6F">
              <w:t xml:space="preserve">. </w:t>
            </w:r>
          </w:p>
        </w:tc>
        <w:tc>
          <w:tcPr>
            <w:tcW w:w="0" w:type="auto"/>
            <w:hideMark/>
          </w:tcPr>
          <w:p w14:paraId="14E93A0A"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64EACCFA" w14:textId="77777777" w:rsidR="00911A6D" w:rsidRPr="009A1B6F" w:rsidRDefault="00911A6D" w:rsidP="00E26400">
            <w:pPr>
              <w:pStyle w:val="Style2"/>
              <w:spacing w:before="100" w:beforeAutospacing="1" w:after="100" w:afterAutospacing="1" w:line="240" w:lineRule="auto"/>
              <w:contextualSpacing w:val="0"/>
              <w:jc w:val="both"/>
              <w:rPr>
                <w:lang w:val="it-CH"/>
              </w:rPr>
            </w:pPr>
          </w:p>
        </w:tc>
        <w:tc>
          <w:tcPr>
            <w:tcW w:w="0" w:type="auto"/>
            <w:hideMark/>
          </w:tcPr>
          <w:p w14:paraId="526453A5" w14:textId="3D4D98C7" w:rsidR="00911A6D" w:rsidRPr="009A1B6F" w:rsidRDefault="00911A6D" w:rsidP="00E26400">
            <w:pPr>
              <w:pStyle w:val="Style2"/>
              <w:spacing w:before="100" w:beforeAutospacing="1" w:after="100" w:afterAutospacing="1" w:line="240" w:lineRule="auto"/>
              <w:contextualSpacing w:val="0"/>
              <w:jc w:val="both"/>
              <w:rPr>
                <w:lang w:val="it-CH"/>
              </w:rPr>
            </w:pPr>
            <w:r w:rsidRPr="009A1B6F">
              <w:rPr>
                <w:lang w:val="it-CH"/>
              </w:rPr>
              <w:t>Shërbimi shëndetësor/Ndihma/Asistenca Sociale/</w:t>
            </w:r>
          </w:p>
        </w:tc>
      </w:tr>
      <w:tr w:rsidR="00911A6D" w:rsidRPr="009A1B6F" w14:paraId="27BD9DAB" w14:textId="77777777" w:rsidTr="00911A6D">
        <w:trPr>
          <w:trHeight w:val="20"/>
        </w:trPr>
        <w:tc>
          <w:tcPr>
            <w:tcW w:w="0" w:type="auto"/>
            <w:hideMark/>
          </w:tcPr>
          <w:p w14:paraId="3AD4BAA6" w14:textId="77777777" w:rsidR="00911A6D" w:rsidRPr="009A1B6F" w:rsidRDefault="00911A6D" w:rsidP="00E26400">
            <w:pPr>
              <w:pStyle w:val="Style2"/>
              <w:spacing w:before="100" w:beforeAutospacing="1" w:after="100" w:afterAutospacing="1" w:line="240" w:lineRule="auto"/>
              <w:contextualSpacing w:val="0"/>
              <w:jc w:val="both"/>
              <w:rPr>
                <w:lang w:val="it-CH"/>
              </w:rPr>
            </w:pPr>
            <w:r w:rsidRPr="009A1B6F">
              <w:rPr>
                <w:lang w:val="it-CH"/>
              </w:rPr>
              <w:t>Furnizimi i transportit të të sëmurëve apo të plagosurve me automjete të krijuara posaçërisht për këtë qëllim nga ana e organizmave të autorizuar posaçërisht.</w:t>
            </w:r>
          </w:p>
        </w:tc>
        <w:tc>
          <w:tcPr>
            <w:tcW w:w="0" w:type="auto"/>
            <w:hideMark/>
          </w:tcPr>
          <w:p w14:paraId="0E093C90"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410EF55B"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hideMark/>
          </w:tcPr>
          <w:p w14:paraId="13651404" w14:textId="1EC685FD" w:rsidR="00911A6D" w:rsidRPr="009A1B6F" w:rsidRDefault="00911A6D" w:rsidP="00E26400">
            <w:pPr>
              <w:pStyle w:val="Style2"/>
              <w:spacing w:before="100" w:beforeAutospacing="1" w:after="100" w:afterAutospacing="1" w:line="240" w:lineRule="auto"/>
              <w:contextualSpacing w:val="0"/>
              <w:jc w:val="both"/>
            </w:pPr>
            <w:proofErr w:type="spellStart"/>
            <w:r w:rsidRPr="009A1B6F">
              <w:t>Transporti</w:t>
            </w:r>
            <w:proofErr w:type="spellEnd"/>
            <w:r w:rsidRPr="009A1B6F">
              <w:t xml:space="preserve"> </w:t>
            </w:r>
            <w:proofErr w:type="spellStart"/>
            <w:r w:rsidRPr="009A1B6F">
              <w:t>i</w:t>
            </w:r>
            <w:proofErr w:type="spellEnd"/>
            <w:r w:rsidRPr="009A1B6F">
              <w:t xml:space="preserve"> </w:t>
            </w:r>
            <w:proofErr w:type="spellStart"/>
            <w:r w:rsidRPr="009A1B6F">
              <w:t>të</w:t>
            </w:r>
            <w:proofErr w:type="spellEnd"/>
            <w:r w:rsidRPr="009A1B6F">
              <w:t xml:space="preserve"> </w:t>
            </w:r>
            <w:proofErr w:type="spellStart"/>
            <w:r w:rsidRPr="009A1B6F">
              <w:t>sëmurëve</w:t>
            </w:r>
            <w:proofErr w:type="spellEnd"/>
          </w:p>
        </w:tc>
      </w:tr>
      <w:tr w:rsidR="00911A6D" w:rsidRPr="009A1B6F" w14:paraId="22F667E2" w14:textId="77777777" w:rsidTr="00911A6D">
        <w:trPr>
          <w:trHeight w:val="20"/>
        </w:trPr>
        <w:tc>
          <w:tcPr>
            <w:tcW w:w="0" w:type="auto"/>
            <w:hideMark/>
          </w:tcPr>
          <w:p w14:paraId="30567626" w14:textId="77777777" w:rsidR="00911A6D" w:rsidRPr="009A1B6F" w:rsidRDefault="00911A6D" w:rsidP="00E26400">
            <w:pPr>
              <w:pStyle w:val="Style2"/>
              <w:spacing w:before="100" w:beforeAutospacing="1" w:after="100" w:afterAutospacing="1" w:line="240" w:lineRule="auto"/>
              <w:contextualSpacing w:val="0"/>
              <w:jc w:val="both"/>
              <w:rPr>
                <w:lang w:val="it-CH"/>
              </w:rPr>
            </w:pPr>
            <w:r w:rsidRPr="009A1B6F">
              <w:rPr>
                <w:lang w:val="it-CH"/>
              </w:rPr>
              <w:t>Veprimtaritë e kryera nga radiotelevizionet publike shqiptare, përveç veprimtarive me natyrë tregtare.</w:t>
            </w:r>
          </w:p>
        </w:tc>
        <w:tc>
          <w:tcPr>
            <w:tcW w:w="0" w:type="auto"/>
            <w:hideMark/>
          </w:tcPr>
          <w:p w14:paraId="7FFF5F26"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4AFE4770"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hideMark/>
          </w:tcPr>
          <w:p w14:paraId="02F242B9" w14:textId="75E7719B" w:rsidR="00911A6D" w:rsidRPr="009A1B6F" w:rsidRDefault="00911A6D" w:rsidP="00E26400">
            <w:pPr>
              <w:pStyle w:val="Style2"/>
              <w:spacing w:before="100" w:beforeAutospacing="1" w:after="100" w:afterAutospacing="1" w:line="240" w:lineRule="auto"/>
              <w:contextualSpacing w:val="0"/>
              <w:jc w:val="both"/>
            </w:pPr>
            <w:proofErr w:type="spellStart"/>
            <w:r w:rsidRPr="009A1B6F">
              <w:t>Radiotelevizioni</w:t>
            </w:r>
            <w:proofErr w:type="spellEnd"/>
            <w:r w:rsidRPr="009A1B6F">
              <w:t xml:space="preserve"> Publik </w:t>
            </w:r>
            <w:proofErr w:type="spellStart"/>
            <w:r w:rsidRPr="009A1B6F">
              <w:t>Shqiptar</w:t>
            </w:r>
            <w:proofErr w:type="spellEnd"/>
          </w:p>
        </w:tc>
      </w:tr>
      <w:tr w:rsidR="00911A6D" w:rsidRPr="009A1B6F" w14:paraId="0CACFEE9" w14:textId="77777777" w:rsidTr="00911A6D">
        <w:trPr>
          <w:trHeight w:val="20"/>
        </w:trPr>
        <w:tc>
          <w:tcPr>
            <w:tcW w:w="0" w:type="auto"/>
            <w:hideMark/>
          </w:tcPr>
          <w:p w14:paraId="61FC172D"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makinave</w:t>
            </w:r>
            <w:proofErr w:type="spellEnd"/>
            <w:r w:rsidRPr="009A1B6F">
              <w:t xml:space="preserve"> </w:t>
            </w:r>
            <w:proofErr w:type="spellStart"/>
            <w:r w:rsidRPr="009A1B6F">
              <w:t>bujqësore</w:t>
            </w:r>
            <w:proofErr w:type="spellEnd"/>
            <w:r w:rsidRPr="009A1B6F">
              <w:t>.</w:t>
            </w:r>
          </w:p>
        </w:tc>
        <w:tc>
          <w:tcPr>
            <w:tcW w:w="0" w:type="auto"/>
            <w:hideMark/>
          </w:tcPr>
          <w:p w14:paraId="1F121488"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6DC2BF94"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noWrap/>
            <w:hideMark/>
          </w:tcPr>
          <w:p w14:paraId="13AA7090" w14:textId="18075E8B" w:rsidR="00911A6D" w:rsidRPr="009A1B6F" w:rsidRDefault="00911A6D" w:rsidP="00E26400">
            <w:pPr>
              <w:pStyle w:val="Style2"/>
              <w:spacing w:before="100" w:beforeAutospacing="1" w:after="100" w:afterAutospacing="1" w:line="240" w:lineRule="auto"/>
              <w:contextualSpacing w:val="0"/>
              <w:jc w:val="both"/>
            </w:pPr>
            <w:proofErr w:type="spellStart"/>
            <w:r w:rsidRPr="009A1B6F">
              <w:t>Bujqësia</w:t>
            </w:r>
            <w:proofErr w:type="spellEnd"/>
          </w:p>
        </w:tc>
      </w:tr>
      <w:tr w:rsidR="00911A6D" w:rsidRPr="009A1B6F" w14:paraId="552CCCAA" w14:textId="77777777" w:rsidTr="00911A6D">
        <w:trPr>
          <w:trHeight w:val="20"/>
        </w:trPr>
        <w:tc>
          <w:tcPr>
            <w:tcW w:w="0" w:type="auto"/>
            <w:hideMark/>
          </w:tcPr>
          <w:p w14:paraId="63BBE5C4"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veterinare</w:t>
            </w:r>
            <w:proofErr w:type="spellEnd"/>
            <w:r w:rsidRPr="009A1B6F">
              <w:t xml:space="preserve">, me </w:t>
            </w:r>
            <w:proofErr w:type="spellStart"/>
            <w:r w:rsidRPr="009A1B6F">
              <w:t>përjashtim</w:t>
            </w:r>
            <w:proofErr w:type="spellEnd"/>
            <w:r w:rsidRPr="009A1B6F">
              <w:t xml:space="preserve"> </w:t>
            </w:r>
            <w:proofErr w:type="spellStart"/>
            <w:r w:rsidRPr="009A1B6F">
              <w:t>të</w:t>
            </w:r>
            <w:proofErr w:type="spellEnd"/>
            <w:r w:rsidRPr="009A1B6F">
              <w:t xml:space="preserve"> </w:t>
            </w:r>
            <w:proofErr w:type="spellStart"/>
            <w:r w:rsidRPr="009A1B6F">
              <w:t>shërbimeve</w:t>
            </w:r>
            <w:proofErr w:type="spellEnd"/>
            <w:r w:rsidRPr="009A1B6F">
              <w:t xml:space="preserve"> </w:t>
            </w:r>
            <w:proofErr w:type="spellStart"/>
            <w:r w:rsidRPr="009A1B6F">
              <w:t>veterinare</w:t>
            </w:r>
            <w:proofErr w:type="spellEnd"/>
            <w:r w:rsidRPr="009A1B6F">
              <w:t xml:space="preserve"> </w:t>
            </w:r>
            <w:proofErr w:type="spellStart"/>
            <w:r w:rsidRPr="009A1B6F">
              <w:t>për</w:t>
            </w:r>
            <w:proofErr w:type="spellEnd"/>
            <w:r w:rsidRPr="009A1B6F">
              <w:t xml:space="preserve"> </w:t>
            </w:r>
            <w:proofErr w:type="spellStart"/>
            <w:r w:rsidRPr="009A1B6F">
              <w:t>kafshët</w:t>
            </w:r>
            <w:proofErr w:type="spellEnd"/>
            <w:r w:rsidRPr="009A1B6F">
              <w:t xml:space="preserve"> </w:t>
            </w:r>
            <w:proofErr w:type="spellStart"/>
            <w:r w:rsidRPr="009A1B6F">
              <w:t>shtëpiake</w:t>
            </w:r>
            <w:proofErr w:type="spellEnd"/>
            <w:r w:rsidRPr="009A1B6F">
              <w:t>.</w:t>
            </w:r>
          </w:p>
        </w:tc>
        <w:tc>
          <w:tcPr>
            <w:tcW w:w="0" w:type="auto"/>
            <w:hideMark/>
          </w:tcPr>
          <w:p w14:paraId="3A6A8817"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228A2EC3"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noWrap/>
            <w:hideMark/>
          </w:tcPr>
          <w:p w14:paraId="23F3A5CF" w14:textId="633C7CBC" w:rsidR="00911A6D" w:rsidRPr="009A1B6F" w:rsidRDefault="00911A6D" w:rsidP="00E26400">
            <w:pPr>
              <w:pStyle w:val="Style2"/>
              <w:spacing w:before="100" w:beforeAutospacing="1" w:after="100" w:afterAutospacing="1" w:line="240" w:lineRule="auto"/>
              <w:contextualSpacing w:val="0"/>
              <w:jc w:val="both"/>
            </w:pPr>
            <w:proofErr w:type="spellStart"/>
            <w:r w:rsidRPr="009A1B6F">
              <w:t>Veterinaria</w:t>
            </w:r>
            <w:proofErr w:type="spellEnd"/>
          </w:p>
        </w:tc>
      </w:tr>
      <w:tr w:rsidR="00911A6D" w:rsidRPr="009A1B6F" w14:paraId="7D985141" w14:textId="77777777" w:rsidTr="00911A6D">
        <w:trPr>
          <w:trHeight w:val="20"/>
        </w:trPr>
        <w:tc>
          <w:tcPr>
            <w:tcW w:w="0" w:type="auto"/>
            <w:hideMark/>
          </w:tcPr>
          <w:p w14:paraId="32B48720"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automjeteve</w:t>
            </w:r>
            <w:proofErr w:type="spellEnd"/>
            <w:r w:rsidRPr="009A1B6F">
              <w:t xml:space="preserve"> </w:t>
            </w:r>
            <w:proofErr w:type="spellStart"/>
            <w:r w:rsidRPr="009A1B6F">
              <w:t>vetëm</w:t>
            </w:r>
            <w:proofErr w:type="spellEnd"/>
            <w:r w:rsidRPr="009A1B6F">
              <w:t xml:space="preserve"> me motor </w:t>
            </w:r>
            <w:proofErr w:type="spellStart"/>
            <w:r w:rsidRPr="009A1B6F">
              <w:t>elektrik</w:t>
            </w:r>
            <w:proofErr w:type="spellEnd"/>
            <w:r w:rsidRPr="009A1B6F">
              <w:t xml:space="preserve">, </w:t>
            </w:r>
            <w:proofErr w:type="spellStart"/>
            <w:r w:rsidRPr="009A1B6F">
              <w:t>të</w:t>
            </w:r>
            <w:proofErr w:type="spellEnd"/>
            <w:r w:rsidRPr="009A1B6F">
              <w:t xml:space="preserve"> </w:t>
            </w:r>
            <w:proofErr w:type="spellStart"/>
            <w:r w:rsidRPr="009A1B6F">
              <w:t>reja</w:t>
            </w:r>
            <w:proofErr w:type="spellEnd"/>
            <w:r w:rsidRPr="009A1B6F">
              <w:t xml:space="preserve">, me zero km e </w:t>
            </w:r>
            <w:proofErr w:type="spellStart"/>
            <w:r w:rsidRPr="009A1B6F">
              <w:t>që</w:t>
            </w:r>
            <w:proofErr w:type="spellEnd"/>
            <w:r w:rsidRPr="009A1B6F">
              <w:t xml:space="preserve"> </w:t>
            </w:r>
            <w:proofErr w:type="spellStart"/>
            <w:r w:rsidRPr="009A1B6F">
              <w:t>nuk</w:t>
            </w:r>
            <w:proofErr w:type="spellEnd"/>
            <w:r w:rsidRPr="009A1B6F">
              <w:t xml:space="preserve"> </w:t>
            </w:r>
            <w:proofErr w:type="spellStart"/>
            <w:r w:rsidRPr="009A1B6F">
              <w:t>janë</w:t>
            </w:r>
            <w:proofErr w:type="spellEnd"/>
            <w:r w:rsidRPr="009A1B6F">
              <w:t xml:space="preserve"> </w:t>
            </w:r>
            <w:proofErr w:type="spellStart"/>
            <w:r w:rsidRPr="009A1B6F">
              <w:t>regjistruar</w:t>
            </w:r>
            <w:proofErr w:type="spellEnd"/>
            <w:r w:rsidRPr="009A1B6F">
              <w:t xml:space="preserve"> </w:t>
            </w:r>
            <w:proofErr w:type="spellStart"/>
            <w:r w:rsidRPr="009A1B6F">
              <w:t>më</w:t>
            </w:r>
            <w:proofErr w:type="spellEnd"/>
            <w:r w:rsidRPr="009A1B6F">
              <w:t xml:space="preserve"> </w:t>
            </w:r>
            <w:proofErr w:type="spellStart"/>
            <w:r w:rsidRPr="009A1B6F">
              <w:t>parë</w:t>
            </w:r>
            <w:proofErr w:type="spellEnd"/>
            <w:r w:rsidRPr="009A1B6F">
              <w:t xml:space="preserve"> </w:t>
            </w:r>
            <w:proofErr w:type="spellStart"/>
            <w:r w:rsidRPr="009A1B6F">
              <w:t>për</w:t>
            </w:r>
            <w:proofErr w:type="spellEnd"/>
            <w:r w:rsidRPr="009A1B6F">
              <w:t xml:space="preserve"> </w:t>
            </w:r>
            <w:proofErr w:type="spellStart"/>
            <w:r w:rsidRPr="009A1B6F">
              <w:t>qarkullim</w:t>
            </w:r>
            <w:proofErr w:type="spellEnd"/>
            <w:r w:rsidRPr="009A1B6F">
              <w:t xml:space="preserve"> </w:t>
            </w:r>
            <w:proofErr w:type="spellStart"/>
            <w:r w:rsidRPr="009A1B6F">
              <w:t>në</w:t>
            </w:r>
            <w:proofErr w:type="spellEnd"/>
            <w:r w:rsidRPr="009A1B6F">
              <w:t xml:space="preserve"> </w:t>
            </w:r>
            <w:proofErr w:type="spellStart"/>
            <w:r w:rsidRPr="009A1B6F">
              <w:lastRenderedPageBreak/>
              <w:t>asnjë</w:t>
            </w:r>
            <w:proofErr w:type="spellEnd"/>
            <w:r w:rsidRPr="009A1B6F">
              <w:t xml:space="preserve"> </w:t>
            </w:r>
            <w:proofErr w:type="spellStart"/>
            <w:r w:rsidRPr="009A1B6F">
              <w:t>shtet</w:t>
            </w:r>
            <w:proofErr w:type="spellEnd"/>
            <w:r w:rsidRPr="009A1B6F">
              <w:t xml:space="preserve"> </w:t>
            </w:r>
            <w:proofErr w:type="spellStart"/>
            <w:r w:rsidRPr="009A1B6F">
              <w:t>tjetër</w:t>
            </w:r>
            <w:proofErr w:type="spellEnd"/>
            <w:r w:rsidRPr="009A1B6F">
              <w:t xml:space="preserve">, </w:t>
            </w:r>
            <w:proofErr w:type="spellStart"/>
            <w:r w:rsidRPr="009A1B6F">
              <w:t>përveç</w:t>
            </w:r>
            <w:proofErr w:type="spellEnd"/>
            <w:r w:rsidRPr="009A1B6F">
              <w:t xml:space="preserve"> </w:t>
            </w:r>
            <w:proofErr w:type="spellStart"/>
            <w:r w:rsidRPr="009A1B6F">
              <w:t>atyre</w:t>
            </w:r>
            <w:proofErr w:type="spellEnd"/>
            <w:r w:rsidRPr="009A1B6F">
              <w:t xml:space="preserve"> </w:t>
            </w:r>
            <w:proofErr w:type="spellStart"/>
            <w:r w:rsidRPr="009A1B6F">
              <w:t>të</w:t>
            </w:r>
            <w:proofErr w:type="spellEnd"/>
            <w:r w:rsidRPr="009A1B6F">
              <w:t xml:space="preserve"> </w:t>
            </w:r>
            <w:proofErr w:type="spellStart"/>
            <w:r w:rsidRPr="009A1B6F">
              <w:t>përcaktuara</w:t>
            </w:r>
            <w:proofErr w:type="spellEnd"/>
            <w:r w:rsidRPr="009A1B6F">
              <w:t xml:space="preserve"> </w:t>
            </w:r>
            <w:proofErr w:type="spellStart"/>
            <w:r w:rsidRPr="009A1B6F">
              <w:t>në</w:t>
            </w:r>
            <w:proofErr w:type="spellEnd"/>
            <w:r w:rsidRPr="009A1B6F">
              <w:t xml:space="preserve"> </w:t>
            </w:r>
            <w:proofErr w:type="spellStart"/>
            <w:r w:rsidRPr="009A1B6F">
              <w:t>pikën</w:t>
            </w:r>
            <w:proofErr w:type="spellEnd"/>
            <w:r w:rsidRPr="009A1B6F">
              <w:t xml:space="preserve"> 7, </w:t>
            </w:r>
            <w:proofErr w:type="spellStart"/>
            <w:r w:rsidRPr="009A1B6F">
              <w:t>të</w:t>
            </w:r>
            <w:proofErr w:type="spellEnd"/>
            <w:r w:rsidRPr="009A1B6F">
              <w:t xml:space="preserve"> </w:t>
            </w:r>
            <w:proofErr w:type="spellStart"/>
            <w:r w:rsidRPr="009A1B6F">
              <w:t>nenit</w:t>
            </w:r>
            <w:proofErr w:type="spellEnd"/>
            <w:r w:rsidRPr="009A1B6F">
              <w:t xml:space="preserve"> 49, </w:t>
            </w:r>
            <w:proofErr w:type="spellStart"/>
            <w:r w:rsidRPr="009A1B6F">
              <w:t>të</w:t>
            </w:r>
            <w:proofErr w:type="spellEnd"/>
            <w:r w:rsidRPr="009A1B6F">
              <w:t xml:space="preserve"> </w:t>
            </w:r>
            <w:proofErr w:type="spellStart"/>
            <w:r w:rsidRPr="009A1B6F">
              <w:t>ligjit</w:t>
            </w:r>
            <w:proofErr w:type="spellEnd"/>
            <w:r w:rsidRPr="009A1B6F">
              <w:t>.</w:t>
            </w:r>
          </w:p>
        </w:tc>
        <w:tc>
          <w:tcPr>
            <w:tcW w:w="0" w:type="auto"/>
            <w:hideMark/>
          </w:tcPr>
          <w:p w14:paraId="52B0A9A5"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lastRenderedPageBreak/>
              <w:t>Përjashtuar</w:t>
            </w:r>
            <w:proofErr w:type="spellEnd"/>
            <w:r w:rsidRPr="009A1B6F">
              <w:t xml:space="preserve"> </w:t>
            </w:r>
          </w:p>
        </w:tc>
        <w:tc>
          <w:tcPr>
            <w:tcW w:w="0" w:type="auto"/>
          </w:tcPr>
          <w:p w14:paraId="27CFA397" w14:textId="77777777" w:rsidR="00911A6D" w:rsidRPr="009A1B6F" w:rsidRDefault="00911A6D" w:rsidP="00E26400">
            <w:pPr>
              <w:pStyle w:val="Style2"/>
              <w:spacing w:before="100" w:beforeAutospacing="1" w:after="100" w:afterAutospacing="1" w:line="240" w:lineRule="auto"/>
              <w:contextualSpacing w:val="0"/>
            </w:pPr>
          </w:p>
        </w:tc>
        <w:tc>
          <w:tcPr>
            <w:tcW w:w="0" w:type="auto"/>
            <w:noWrap/>
            <w:hideMark/>
          </w:tcPr>
          <w:p w14:paraId="5E6902AB" w14:textId="2A30A8FC" w:rsidR="00911A6D" w:rsidRPr="009A1B6F" w:rsidRDefault="00911A6D" w:rsidP="00E26400">
            <w:pPr>
              <w:pStyle w:val="Style2"/>
              <w:spacing w:before="100" w:beforeAutospacing="1" w:after="100" w:afterAutospacing="1" w:line="240" w:lineRule="auto"/>
              <w:contextualSpacing w:val="0"/>
            </w:pPr>
            <w:proofErr w:type="spellStart"/>
            <w:r w:rsidRPr="009A1B6F">
              <w:t>Transporti</w:t>
            </w:r>
            <w:proofErr w:type="spellEnd"/>
            <w:r w:rsidRPr="009A1B6F">
              <w:t xml:space="preserve"> </w:t>
            </w:r>
            <w:proofErr w:type="spellStart"/>
            <w:r w:rsidRPr="009A1B6F">
              <w:t>i</w:t>
            </w:r>
            <w:proofErr w:type="spellEnd"/>
            <w:r w:rsidRPr="009A1B6F">
              <w:t xml:space="preserve"> </w:t>
            </w:r>
            <w:proofErr w:type="spellStart"/>
            <w:r w:rsidRPr="009A1B6F">
              <w:t>gjelbër</w:t>
            </w:r>
            <w:proofErr w:type="spellEnd"/>
          </w:p>
        </w:tc>
      </w:tr>
      <w:tr w:rsidR="00911A6D" w:rsidRPr="00967A55" w14:paraId="50C7B259" w14:textId="77777777" w:rsidTr="00911A6D">
        <w:trPr>
          <w:trHeight w:val="20"/>
        </w:trPr>
        <w:tc>
          <w:tcPr>
            <w:tcW w:w="0" w:type="auto"/>
          </w:tcPr>
          <w:p w14:paraId="623A913A" w14:textId="77777777" w:rsidR="00911A6D" w:rsidRPr="009A1B6F" w:rsidRDefault="00911A6D" w:rsidP="00E26400">
            <w:pPr>
              <w:pStyle w:val="Style2"/>
              <w:spacing w:before="100" w:beforeAutospacing="1" w:after="100" w:afterAutospacing="1" w:line="240" w:lineRule="auto"/>
              <w:contextualSpacing w:val="0"/>
              <w:jc w:val="both"/>
              <w:rPr>
                <w:b/>
                <w:lang w:val="it-CH"/>
              </w:rPr>
            </w:pPr>
          </w:p>
        </w:tc>
        <w:tc>
          <w:tcPr>
            <w:tcW w:w="0" w:type="auto"/>
            <w:gridSpan w:val="3"/>
          </w:tcPr>
          <w:p w14:paraId="57722379" w14:textId="63C39BBD" w:rsidR="00911A6D" w:rsidRPr="009A1B6F" w:rsidRDefault="00911A6D" w:rsidP="00E26400">
            <w:pPr>
              <w:pStyle w:val="Style2"/>
              <w:spacing w:before="100" w:beforeAutospacing="1" w:after="100" w:afterAutospacing="1" w:line="240" w:lineRule="auto"/>
              <w:contextualSpacing w:val="0"/>
              <w:jc w:val="both"/>
              <w:rPr>
                <w:b/>
                <w:lang w:val="it-CH"/>
              </w:rPr>
            </w:pPr>
            <w:r w:rsidRPr="009A1B6F">
              <w:rPr>
                <w:b/>
                <w:lang w:val="it-CH"/>
              </w:rPr>
              <w:t>Neni 53-Përjashtime për disa veprimtari të tjera</w:t>
            </w:r>
          </w:p>
        </w:tc>
      </w:tr>
      <w:tr w:rsidR="00911A6D" w:rsidRPr="009A1B6F" w14:paraId="24084F2F" w14:textId="77777777" w:rsidTr="00911A6D">
        <w:trPr>
          <w:trHeight w:val="20"/>
        </w:trPr>
        <w:tc>
          <w:tcPr>
            <w:tcW w:w="0" w:type="auto"/>
            <w:hideMark/>
          </w:tcPr>
          <w:p w14:paraId="1811CE8F" w14:textId="77777777" w:rsidR="00911A6D" w:rsidRPr="009A1B6F" w:rsidRDefault="00911A6D" w:rsidP="00E26400">
            <w:pPr>
              <w:pStyle w:val="Style2"/>
              <w:spacing w:before="100" w:beforeAutospacing="1" w:after="100" w:afterAutospacing="1" w:line="240" w:lineRule="auto"/>
              <w:contextualSpacing w:val="0"/>
              <w:jc w:val="both"/>
              <w:rPr>
                <w:lang w:val="it-CH"/>
              </w:rPr>
            </w:pPr>
            <w:r w:rsidRPr="009A1B6F">
              <w:rPr>
                <w:lang w:val="it-CH"/>
              </w:rPr>
              <w:t>Shërbimet e sigurimit dhe të risigurimit, përfshirë kryerjen e shërbimeve të ndërmjetësimit në sigurime dhe risigurime nga agjentët dhe brokerat e sigurimit.</w:t>
            </w:r>
          </w:p>
        </w:tc>
        <w:tc>
          <w:tcPr>
            <w:tcW w:w="0" w:type="auto"/>
            <w:hideMark/>
          </w:tcPr>
          <w:p w14:paraId="7E2E0FB3"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3330F8AB"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noWrap/>
            <w:hideMark/>
          </w:tcPr>
          <w:p w14:paraId="481D385E" w14:textId="7BE249AA" w:rsidR="00911A6D" w:rsidRPr="009A1B6F" w:rsidRDefault="00911A6D" w:rsidP="00E26400">
            <w:pPr>
              <w:pStyle w:val="Style2"/>
              <w:spacing w:before="100" w:beforeAutospacing="1" w:after="100" w:afterAutospacing="1" w:line="240" w:lineRule="auto"/>
              <w:contextualSpacing w:val="0"/>
              <w:jc w:val="both"/>
            </w:pPr>
            <w:proofErr w:type="spellStart"/>
            <w:r w:rsidRPr="009A1B6F">
              <w:t>Sigurimi</w:t>
            </w:r>
            <w:proofErr w:type="spellEnd"/>
            <w:r w:rsidRPr="009A1B6F">
              <w:t>/</w:t>
            </w:r>
            <w:proofErr w:type="spellStart"/>
            <w:r w:rsidRPr="009A1B6F">
              <w:t>Risigurimi</w:t>
            </w:r>
            <w:proofErr w:type="spellEnd"/>
          </w:p>
        </w:tc>
      </w:tr>
      <w:tr w:rsidR="00911A6D" w:rsidRPr="009A1B6F" w14:paraId="0D79E724" w14:textId="77777777" w:rsidTr="00911A6D">
        <w:trPr>
          <w:trHeight w:val="20"/>
        </w:trPr>
        <w:tc>
          <w:tcPr>
            <w:tcW w:w="0" w:type="auto"/>
            <w:hideMark/>
          </w:tcPr>
          <w:p w14:paraId="6DD27A2A" w14:textId="77777777" w:rsidR="00911A6D" w:rsidRPr="009A1B6F" w:rsidRDefault="00911A6D" w:rsidP="00E26400">
            <w:pPr>
              <w:pStyle w:val="Style2"/>
              <w:spacing w:before="100" w:beforeAutospacing="1" w:after="100" w:afterAutospacing="1" w:line="240" w:lineRule="auto"/>
              <w:contextualSpacing w:val="0"/>
              <w:jc w:val="both"/>
              <w:rPr>
                <w:lang w:val="it-CH"/>
              </w:rPr>
            </w:pPr>
            <w:r w:rsidRPr="009A1B6F">
              <w:rPr>
                <w:lang w:val="it-CH"/>
              </w:rPr>
              <w:t>Dhënia dhe negocimi i kredive, si edhe menaxhimi i kredive nga ana e kredidhënësit.</w:t>
            </w:r>
          </w:p>
        </w:tc>
        <w:tc>
          <w:tcPr>
            <w:tcW w:w="0" w:type="auto"/>
            <w:hideMark/>
          </w:tcPr>
          <w:p w14:paraId="3EA59106"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0BFA7B15"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vMerge w:val="restart"/>
            <w:hideMark/>
          </w:tcPr>
          <w:p w14:paraId="70B95F14" w14:textId="78C07FF9" w:rsidR="00911A6D" w:rsidRPr="009A1B6F" w:rsidRDefault="00911A6D" w:rsidP="00E26400">
            <w:pPr>
              <w:pStyle w:val="Style2"/>
              <w:spacing w:before="100" w:beforeAutospacing="1" w:after="100" w:afterAutospacing="1" w:line="240" w:lineRule="auto"/>
              <w:contextualSpacing w:val="0"/>
              <w:jc w:val="both"/>
            </w:pPr>
            <w:proofErr w:type="spellStart"/>
            <w:r w:rsidRPr="009A1B6F">
              <w:t>Shërbimi</w:t>
            </w:r>
            <w:proofErr w:type="spellEnd"/>
            <w:r w:rsidRPr="009A1B6F">
              <w:t xml:space="preserve"> </w:t>
            </w:r>
            <w:proofErr w:type="spellStart"/>
            <w:r w:rsidRPr="009A1B6F">
              <w:t>financiar</w:t>
            </w:r>
            <w:proofErr w:type="spellEnd"/>
          </w:p>
          <w:p w14:paraId="1281828C" w14:textId="77777777" w:rsidR="00911A6D" w:rsidRPr="009A1B6F" w:rsidRDefault="00911A6D" w:rsidP="00E26400">
            <w:pPr>
              <w:pStyle w:val="Style2"/>
              <w:spacing w:before="100" w:beforeAutospacing="1" w:after="100" w:afterAutospacing="1" w:line="240" w:lineRule="auto"/>
              <w:jc w:val="both"/>
            </w:pPr>
          </w:p>
        </w:tc>
      </w:tr>
      <w:tr w:rsidR="00911A6D" w:rsidRPr="009A1B6F" w14:paraId="09082102" w14:textId="77777777" w:rsidTr="00911A6D">
        <w:trPr>
          <w:trHeight w:val="20"/>
        </w:trPr>
        <w:tc>
          <w:tcPr>
            <w:tcW w:w="0" w:type="auto"/>
            <w:hideMark/>
          </w:tcPr>
          <w:p w14:paraId="18A4FEFC"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Negocimi</w:t>
            </w:r>
            <w:proofErr w:type="spellEnd"/>
            <w:r w:rsidRPr="009A1B6F">
              <w:t xml:space="preserve"> </w:t>
            </w:r>
            <w:proofErr w:type="spellStart"/>
            <w:r w:rsidRPr="009A1B6F">
              <w:t>ose</w:t>
            </w:r>
            <w:proofErr w:type="spellEnd"/>
            <w:r w:rsidRPr="009A1B6F">
              <w:t xml:space="preserve"> </w:t>
            </w:r>
            <w:proofErr w:type="spellStart"/>
            <w:r w:rsidRPr="009A1B6F">
              <w:t>çdo</w:t>
            </w:r>
            <w:proofErr w:type="spellEnd"/>
            <w:r w:rsidRPr="009A1B6F">
              <w:t xml:space="preserve"> </w:t>
            </w:r>
            <w:proofErr w:type="spellStart"/>
            <w:r w:rsidRPr="009A1B6F">
              <w:t>marrëveshje</w:t>
            </w:r>
            <w:proofErr w:type="spellEnd"/>
            <w:r w:rsidRPr="009A1B6F">
              <w:t xml:space="preserve"> </w:t>
            </w:r>
            <w:proofErr w:type="spellStart"/>
            <w:r w:rsidRPr="009A1B6F">
              <w:t>tjetër</w:t>
            </w:r>
            <w:proofErr w:type="spellEnd"/>
            <w:r w:rsidRPr="009A1B6F">
              <w:t xml:space="preserve"> </w:t>
            </w:r>
            <w:proofErr w:type="spellStart"/>
            <w:r w:rsidRPr="009A1B6F">
              <w:t>në</w:t>
            </w:r>
            <w:proofErr w:type="spellEnd"/>
            <w:r w:rsidRPr="009A1B6F">
              <w:t xml:space="preserve"> </w:t>
            </w:r>
            <w:proofErr w:type="spellStart"/>
            <w:r w:rsidRPr="009A1B6F">
              <w:t>garantimin</w:t>
            </w:r>
            <w:proofErr w:type="spellEnd"/>
            <w:r w:rsidRPr="009A1B6F">
              <w:t xml:space="preserve"> e </w:t>
            </w:r>
            <w:proofErr w:type="spellStart"/>
            <w:r w:rsidRPr="009A1B6F">
              <w:t>kredive</w:t>
            </w:r>
            <w:proofErr w:type="spellEnd"/>
            <w:r w:rsidRPr="009A1B6F">
              <w:t xml:space="preserve"> </w:t>
            </w:r>
            <w:proofErr w:type="spellStart"/>
            <w:r w:rsidRPr="009A1B6F">
              <w:t>ose</w:t>
            </w:r>
            <w:proofErr w:type="spellEnd"/>
            <w:r w:rsidRPr="009A1B6F">
              <w:t xml:space="preserve"> </w:t>
            </w:r>
            <w:proofErr w:type="spellStart"/>
            <w:r w:rsidRPr="009A1B6F">
              <w:t>çdo</w:t>
            </w:r>
            <w:proofErr w:type="spellEnd"/>
            <w:r w:rsidRPr="009A1B6F">
              <w:t xml:space="preserve"> </w:t>
            </w:r>
            <w:proofErr w:type="spellStart"/>
            <w:r w:rsidRPr="009A1B6F">
              <w:t>sigurim</w:t>
            </w:r>
            <w:proofErr w:type="spellEnd"/>
            <w:r w:rsidRPr="009A1B6F">
              <w:t xml:space="preserve"> </w:t>
            </w:r>
            <w:proofErr w:type="spellStart"/>
            <w:r w:rsidRPr="009A1B6F">
              <w:t>tjetër</w:t>
            </w:r>
            <w:proofErr w:type="spellEnd"/>
            <w:r w:rsidRPr="009A1B6F">
              <w:t xml:space="preserve"> </w:t>
            </w:r>
            <w:proofErr w:type="spellStart"/>
            <w:r w:rsidRPr="009A1B6F">
              <w:t>për</w:t>
            </w:r>
            <w:proofErr w:type="spellEnd"/>
            <w:r w:rsidRPr="009A1B6F">
              <w:t xml:space="preserve"> </w:t>
            </w:r>
            <w:proofErr w:type="spellStart"/>
            <w:r w:rsidRPr="009A1B6F">
              <w:t>paratë</w:t>
            </w:r>
            <w:proofErr w:type="spellEnd"/>
            <w:r w:rsidRPr="009A1B6F">
              <w:t xml:space="preserve">, </w:t>
            </w:r>
            <w:proofErr w:type="spellStart"/>
            <w:r w:rsidRPr="009A1B6F">
              <w:t>si</w:t>
            </w:r>
            <w:proofErr w:type="spellEnd"/>
            <w:r w:rsidRPr="009A1B6F">
              <w:t xml:space="preserve"> </w:t>
            </w:r>
            <w:proofErr w:type="spellStart"/>
            <w:r w:rsidRPr="009A1B6F">
              <w:t>edhe</w:t>
            </w:r>
            <w:proofErr w:type="spellEnd"/>
            <w:r w:rsidRPr="009A1B6F">
              <w:t xml:space="preserve"> </w:t>
            </w:r>
            <w:proofErr w:type="spellStart"/>
            <w:r w:rsidRPr="009A1B6F">
              <w:t>menaxhimi</w:t>
            </w:r>
            <w:proofErr w:type="spellEnd"/>
            <w:r w:rsidRPr="009A1B6F">
              <w:t xml:space="preserve"> </w:t>
            </w:r>
            <w:proofErr w:type="spellStart"/>
            <w:r w:rsidRPr="009A1B6F">
              <w:t>i</w:t>
            </w:r>
            <w:proofErr w:type="spellEnd"/>
            <w:r w:rsidRPr="009A1B6F">
              <w:t xml:space="preserve"> </w:t>
            </w:r>
            <w:proofErr w:type="spellStart"/>
            <w:r w:rsidRPr="009A1B6F">
              <w:t>garancive</w:t>
            </w:r>
            <w:proofErr w:type="spellEnd"/>
            <w:r w:rsidRPr="009A1B6F">
              <w:t xml:space="preserve"> </w:t>
            </w:r>
            <w:proofErr w:type="spellStart"/>
            <w:r w:rsidRPr="009A1B6F">
              <w:t>të</w:t>
            </w:r>
            <w:proofErr w:type="spellEnd"/>
            <w:r w:rsidRPr="009A1B6F">
              <w:t xml:space="preserve"> </w:t>
            </w:r>
            <w:proofErr w:type="spellStart"/>
            <w:r w:rsidRPr="009A1B6F">
              <w:t>kredive</w:t>
            </w:r>
            <w:proofErr w:type="spellEnd"/>
            <w:r w:rsidRPr="009A1B6F">
              <w:t xml:space="preserve"> </w:t>
            </w:r>
            <w:proofErr w:type="spellStart"/>
            <w:r w:rsidRPr="009A1B6F">
              <w:t>nga</w:t>
            </w:r>
            <w:proofErr w:type="spellEnd"/>
            <w:r w:rsidRPr="009A1B6F">
              <w:t xml:space="preserve"> ana e </w:t>
            </w:r>
            <w:proofErr w:type="spellStart"/>
            <w:r w:rsidRPr="009A1B6F">
              <w:t>kredidhënësit</w:t>
            </w:r>
            <w:proofErr w:type="spellEnd"/>
            <w:r w:rsidRPr="009A1B6F">
              <w:t>.</w:t>
            </w:r>
          </w:p>
        </w:tc>
        <w:tc>
          <w:tcPr>
            <w:tcW w:w="0" w:type="auto"/>
            <w:hideMark/>
          </w:tcPr>
          <w:p w14:paraId="0CD6D826"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6234D47B" w14:textId="77777777" w:rsidR="00911A6D" w:rsidRPr="009A1B6F" w:rsidRDefault="00911A6D" w:rsidP="00E26400">
            <w:pPr>
              <w:pStyle w:val="Style2"/>
              <w:spacing w:before="100" w:beforeAutospacing="1" w:after="100" w:afterAutospacing="1" w:line="240" w:lineRule="auto"/>
              <w:jc w:val="both"/>
            </w:pPr>
          </w:p>
        </w:tc>
        <w:tc>
          <w:tcPr>
            <w:tcW w:w="0" w:type="auto"/>
            <w:vMerge/>
            <w:hideMark/>
          </w:tcPr>
          <w:p w14:paraId="292EF20A" w14:textId="23507F6A" w:rsidR="00911A6D" w:rsidRPr="009A1B6F" w:rsidRDefault="00911A6D" w:rsidP="00E26400">
            <w:pPr>
              <w:pStyle w:val="Style2"/>
              <w:spacing w:before="100" w:beforeAutospacing="1" w:after="100" w:afterAutospacing="1" w:line="240" w:lineRule="auto"/>
              <w:jc w:val="both"/>
            </w:pPr>
          </w:p>
        </w:tc>
      </w:tr>
      <w:tr w:rsidR="00911A6D" w:rsidRPr="009A1B6F" w14:paraId="6DD615BE" w14:textId="77777777" w:rsidTr="00911A6D">
        <w:trPr>
          <w:trHeight w:val="20"/>
        </w:trPr>
        <w:tc>
          <w:tcPr>
            <w:tcW w:w="0" w:type="auto"/>
            <w:hideMark/>
          </w:tcPr>
          <w:p w14:paraId="17E7061F"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Transaksionet</w:t>
            </w:r>
            <w:proofErr w:type="spellEnd"/>
            <w:r w:rsidRPr="009A1B6F">
              <w:t xml:space="preserve">, </w:t>
            </w:r>
            <w:proofErr w:type="spellStart"/>
            <w:r w:rsidRPr="009A1B6F">
              <w:t>përfshirë</w:t>
            </w:r>
            <w:proofErr w:type="spellEnd"/>
            <w:r w:rsidRPr="009A1B6F">
              <w:t xml:space="preserve"> </w:t>
            </w:r>
            <w:proofErr w:type="spellStart"/>
            <w:r w:rsidRPr="009A1B6F">
              <w:t>negocimin</w:t>
            </w:r>
            <w:proofErr w:type="spellEnd"/>
            <w:r w:rsidRPr="009A1B6F">
              <w:t xml:space="preserve"> </w:t>
            </w:r>
            <w:proofErr w:type="spellStart"/>
            <w:r w:rsidRPr="009A1B6F">
              <w:t>lidhur</w:t>
            </w:r>
            <w:proofErr w:type="spellEnd"/>
            <w:r w:rsidRPr="009A1B6F">
              <w:t xml:space="preserve"> me </w:t>
            </w:r>
            <w:proofErr w:type="spellStart"/>
            <w:r w:rsidRPr="009A1B6F">
              <w:t>veprimet</w:t>
            </w:r>
            <w:proofErr w:type="spellEnd"/>
            <w:r w:rsidRPr="009A1B6F">
              <w:t xml:space="preserve"> e </w:t>
            </w:r>
            <w:proofErr w:type="spellStart"/>
            <w:r w:rsidRPr="009A1B6F">
              <w:t>këmbimit</w:t>
            </w:r>
            <w:proofErr w:type="spellEnd"/>
            <w:r w:rsidRPr="009A1B6F">
              <w:t xml:space="preserve">, </w:t>
            </w:r>
            <w:proofErr w:type="spellStart"/>
            <w:r w:rsidRPr="009A1B6F">
              <w:t>llogaritë</w:t>
            </w:r>
            <w:proofErr w:type="spellEnd"/>
            <w:r w:rsidRPr="009A1B6F">
              <w:t xml:space="preserve"> e </w:t>
            </w:r>
            <w:proofErr w:type="spellStart"/>
            <w:r w:rsidRPr="009A1B6F">
              <w:t>depozitave</w:t>
            </w:r>
            <w:proofErr w:type="spellEnd"/>
            <w:r w:rsidRPr="009A1B6F">
              <w:t xml:space="preserve">, </w:t>
            </w:r>
            <w:proofErr w:type="spellStart"/>
            <w:r w:rsidRPr="009A1B6F">
              <w:t>llogaritë</w:t>
            </w:r>
            <w:proofErr w:type="spellEnd"/>
            <w:r w:rsidRPr="009A1B6F">
              <w:t xml:space="preserve"> </w:t>
            </w:r>
            <w:proofErr w:type="spellStart"/>
            <w:r w:rsidRPr="009A1B6F">
              <w:t>rrjedhëse</w:t>
            </w:r>
            <w:proofErr w:type="spellEnd"/>
            <w:r w:rsidRPr="009A1B6F">
              <w:t xml:space="preserve">, </w:t>
            </w:r>
            <w:proofErr w:type="spellStart"/>
            <w:r w:rsidRPr="009A1B6F">
              <w:t>furnizimin</w:t>
            </w:r>
            <w:proofErr w:type="spellEnd"/>
            <w:r w:rsidRPr="009A1B6F">
              <w:t xml:space="preserve"> e </w:t>
            </w:r>
            <w:proofErr w:type="spellStart"/>
            <w:r w:rsidRPr="009A1B6F">
              <w:t>likuiditeteve</w:t>
            </w:r>
            <w:proofErr w:type="spellEnd"/>
            <w:r w:rsidRPr="009A1B6F">
              <w:t xml:space="preserve"> </w:t>
            </w:r>
            <w:proofErr w:type="spellStart"/>
            <w:r w:rsidRPr="009A1B6F">
              <w:t>nëpërmjet</w:t>
            </w:r>
            <w:proofErr w:type="spellEnd"/>
            <w:r w:rsidRPr="009A1B6F">
              <w:t xml:space="preserve"> </w:t>
            </w:r>
            <w:proofErr w:type="spellStart"/>
            <w:r w:rsidRPr="009A1B6F">
              <w:t>pagesave</w:t>
            </w:r>
            <w:proofErr w:type="spellEnd"/>
            <w:r w:rsidRPr="009A1B6F">
              <w:t xml:space="preserve">, </w:t>
            </w:r>
            <w:proofErr w:type="spellStart"/>
            <w:r w:rsidRPr="009A1B6F">
              <w:t>transfertave</w:t>
            </w:r>
            <w:proofErr w:type="spellEnd"/>
            <w:r w:rsidRPr="009A1B6F">
              <w:t xml:space="preserve">, </w:t>
            </w:r>
            <w:proofErr w:type="spellStart"/>
            <w:r w:rsidRPr="009A1B6F">
              <w:t>marrje-dhëniet</w:t>
            </w:r>
            <w:proofErr w:type="spellEnd"/>
            <w:r w:rsidRPr="009A1B6F">
              <w:t xml:space="preserve"> e </w:t>
            </w:r>
            <w:proofErr w:type="spellStart"/>
            <w:r w:rsidRPr="009A1B6F">
              <w:t>borxhit</w:t>
            </w:r>
            <w:proofErr w:type="spellEnd"/>
            <w:r w:rsidRPr="009A1B6F">
              <w:t xml:space="preserve">, </w:t>
            </w:r>
            <w:proofErr w:type="spellStart"/>
            <w:r w:rsidRPr="009A1B6F">
              <w:t>çeqet</w:t>
            </w:r>
            <w:proofErr w:type="spellEnd"/>
            <w:r w:rsidRPr="009A1B6F">
              <w:t xml:space="preserve"> </w:t>
            </w:r>
            <w:proofErr w:type="spellStart"/>
            <w:r w:rsidRPr="009A1B6F">
              <w:t>dhe</w:t>
            </w:r>
            <w:proofErr w:type="spellEnd"/>
            <w:r w:rsidRPr="009A1B6F">
              <w:t xml:space="preserve"> </w:t>
            </w:r>
            <w:proofErr w:type="spellStart"/>
            <w:r w:rsidRPr="009A1B6F">
              <w:t>instrumentet</w:t>
            </w:r>
            <w:proofErr w:type="spellEnd"/>
            <w:r w:rsidRPr="009A1B6F">
              <w:t xml:space="preserve"> e </w:t>
            </w:r>
            <w:proofErr w:type="spellStart"/>
            <w:r w:rsidRPr="009A1B6F">
              <w:t>tjera</w:t>
            </w:r>
            <w:proofErr w:type="spellEnd"/>
            <w:r w:rsidRPr="009A1B6F">
              <w:t xml:space="preserve"> </w:t>
            </w:r>
            <w:proofErr w:type="spellStart"/>
            <w:r w:rsidRPr="009A1B6F">
              <w:t>të</w:t>
            </w:r>
            <w:proofErr w:type="spellEnd"/>
            <w:r w:rsidRPr="009A1B6F">
              <w:t xml:space="preserve"> </w:t>
            </w:r>
            <w:proofErr w:type="spellStart"/>
            <w:r w:rsidRPr="009A1B6F">
              <w:t>negociueshme</w:t>
            </w:r>
            <w:proofErr w:type="spellEnd"/>
            <w:r w:rsidRPr="009A1B6F">
              <w:t xml:space="preserve">, </w:t>
            </w:r>
            <w:proofErr w:type="spellStart"/>
            <w:r w:rsidRPr="009A1B6F">
              <w:t>përveç</w:t>
            </w:r>
            <w:proofErr w:type="spellEnd"/>
            <w:r w:rsidRPr="009A1B6F">
              <w:t xml:space="preserve"> </w:t>
            </w:r>
            <w:proofErr w:type="spellStart"/>
            <w:r w:rsidRPr="009A1B6F">
              <w:t>shërbimit</w:t>
            </w:r>
            <w:proofErr w:type="spellEnd"/>
            <w:r w:rsidRPr="009A1B6F">
              <w:t xml:space="preserve"> </w:t>
            </w:r>
            <w:proofErr w:type="spellStart"/>
            <w:r w:rsidRPr="009A1B6F">
              <w:t>të</w:t>
            </w:r>
            <w:proofErr w:type="spellEnd"/>
            <w:r w:rsidRPr="009A1B6F">
              <w:t xml:space="preserve"> </w:t>
            </w:r>
            <w:proofErr w:type="spellStart"/>
            <w:r w:rsidRPr="009A1B6F">
              <w:t>mbledhjes</w:t>
            </w:r>
            <w:proofErr w:type="spellEnd"/>
            <w:r w:rsidRPr="009A1B6F">
              <w:t xml:space="preserve"> </w:t>
            </w:r>
            <w:proofErr w:type="spellStart"/>
            <w:r w:rsidRPr="009A1B6F">
              <w:t>së</w:t>
            </w:r>
            <w:proofErr w:type="spellEnd"/>
            <w:r w:rsidRPr="009A1B6F">
              <w:t xml:space="preserve"> </w:t>
            </w:r>
            <w:proofErr w:type="spellStart"/>
            <w:r w:rsidRPr="009A1B6F">
              <w:t>borxhit</w:t>
            </w:r>
            <w:proofErr w:type="spellEnd"/>
            <w:r w:rsidRPr="009A1B6F">
              <w:t>.</w:t>
            </w:r>
          </w:p>
        </w:tc>
        <w:tc>
          <w:tcPr>
            <w:tcW w:w="0" w:type="auto"/>
            <w:hideMark/>
          </w:tcPr>
          <w:p w14:paraId="14E2962D"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64C1A49B" w14:textId="77777777" w:rsidR="00911A6D" w:rsidRPr="009A1B6F" w:rsidRDefault="00911A6D" w:rsidP="00E26400">
            <w:pPr>
              <w:pStyle w:val="Style2"/>
              <w:spacing w:before="100" w:beforeAutospacing="1" w:after="100" w:afterAutospacing="1" w:line="240" w:lineRule="auto"/>
              <w:jc w:val="both"/>
            </w:pPr>
          </w:p>
        </w:tc>
        <w:tc>
          <w:tcPr>
            <w:tcW w:w="0" w:type="auto"/>
            <w:vMerge/>
            <w:hideMark/>
          </w:tcPr>
          <w:p w14:paraId="53A7F7B1" w14:textId="1FC85DC2" w:rsidR="00911A6D" w:rsidRPr="009A1B6F" w:rsidRDefault="00911A6D" w:rsidP="00E26400">
            <w:pPr>
              <w:pStyle w:val="Style2"/>
              <w:spacing w:before="100" w:beforeAutospacing="1" w:after="100" w:afterAutospacing="1" w:line="240" w:lineRule="auto"/>
              <w:jc w:val="both"/>
            </w:pPr>
          </w:p>
        </w:tc>
      </w:tr>
      <w:tr w:rsidR="00911A6D" w:rsidRPr="009A1B6F" w14:paraId="46DC344D" w14:textId="77777777" w:rsidTr="00911A6D">
        <w:trPr>
          <w:trHeight w:val="20"/>
        </w:trPr>
        <w:tc>
          <w:tcPr>
            <w:tcW w:w="0" w:type="auto"/>
            <w:hideMark/>
          </w:tcPr>
          <w:p w14:paraId="490D0F10"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Transaksionet</w:t>
            </w:r>
            <w:proofErr w:type="spellEnd"/>
            <w:r w:rsidRPr="009A1B6F">
              <w:t xml:space="preserve">, </w:t>
            </w:r>
            <w:proofErr w:type="spellStart"/>
            <w:r w:rsidRPr="009A1B6F">
              <w:t>përfshirë</w:t>
            </w:r>
            <w:proofErr w:type="spellEnd"/>
            <w:r w:rsidRPr="009A1B6F">
              <w:t xml:space="preserve"> </w:t>
            </w:r>
            <w:proofErr w:type="spellStart"/>
            <w:r w:rsidRPr="009A1B6F">
              <w:t>negocimin</w:t>
            </w:r>
            <w:proofErr w:type="spellEnd"/>
            <w:r w:rsidRPr="009A1B6F">
              <w:t xml:space="preserve"> </w:t>
            </w:r>
            <w:proofErr w:type="spellStart"/>
            <w:r w:rsidRPr="009A1B6F">
              <w:t>lidhur</w:t>
            </w:r>
            <w:proofErr w:type="spellEnd"/>
            <w:r w:rsidRPr="009A1B6F">
              <w:t xml:space="preserve"> me </w:t>
            </w:r>
            <w:proofErr w:type="spellStart"/>
            <w:r w:rsidRPr="009A1B6F">
              <w:t>valutën</w:t>
            </w:r>
            <w:proofErr w:type="spellEnd"/>
            <w:r w:rsidRPr="009A1B6F">
              <w:t xml:space="preserve">, </w:t>
            </w:r>
            <w:proofErr w:type="spellStart"/>
            <w:r w:rsidRPr="009A1B6F">
              <w:t>kartëmonedhat</w:t>
            </w:r>
            <w:proofErr w:type="spellEnd"/>
            <w:r w:rsidRPr="009A1B6F">
              <w:t xml:space="preserve"> apo </w:t>
            </w:r>
            <w:proofErr w:type="spellStart"/>
            <w:r w:rsidRPr="009A1B6F">
              <w:t>monedhat</w:t>
            </w:r>
            <w:proofErr w:type="spellEnd"/>
            <w:r w:rsidRPr="009A1B6F">
              <w:t xml:space="preserve"> e </w:t>
            </w:r>
            <w:proofErr w:type="spellStart"/>
            <w:r w:rsidRPr="009A1B6F">
              <w:t>përdorura</w:t>
            </w:r>
            <w:proofErr w:type="spellEnd"/>
            <w:r w:rsidRPr="009A1B6F">
              <w:t xml:space="preserve"> </w:t>
            </w:r>
            <w:proofErr w:type="spellStart"/>
            <w:r w:rsidRPr="009A1B6F">
              <w:t>si</w:t>
            </w:r>
            <w:proofErr w:type="spellEnd"/>
            <w:r w:rsidRPr="009A1B6F">
              <w:t xml:space="preserve"> </w:t>
            </w:r>
            <w:proofErr w:type="spellStart"/>
            <w:r w:rsidRPr="009A1B6F">
              <w:t>mjete</w:t>
            </w:r>
            <w:proofErr w:type="spellEnd"/>
            <w:r w:rsidRPr="009A1B6F">
              <w:t xml:space="preserve"> </w:t>
            </w:r>
            <w:proofErr w:type="spellStart"/>
            <w:r w:rsidRPr="009A1B6F">
              <w:t>ligjore</w:t>
            </w:r>
            <w:proofErr w:type="spellEnd"/>
            <w:r w:rsidRPr="009A1B6F">
              <w:t xml:space="preserve"> </w:t>
            </w:r>
            <w:proofErr w:type="spellStart"/>
            <w:r w:rsidRPr="009A1B6F">
              <w:t>pagese</w:t>
            </w:r>
            <w:proofErr w:type="spellEnd"/>
            <w:r w:rsidRPr="009A1B6F">
              <w:t xml:space="preserve">, me </w:t>
            </w:r>
            <w:proofErr w:type="spellStart"/>
            <w:r w:rsidRPr="009A1B6F">
              <w:t>përjashtim</w:t>
            </w:r>
            <w:proofErr w:type="spellEnd"/>
            <w:r w:rsidRPr="009A1B6F">
              <w:t xml:space="preserve"> </w:t>
            </w:r>
            <w:proofErr w:type="spellStart"/>
            <w:r w:rsidRPr="009A1B6F">
              <w:t>të</w:t>
            </w:r>
            <w:proofErr w:type="spellEnd"/>
            <w:r w:rsidRPr="009A1B6F">
              <w:t xml:space="preserve"> </w:t>
            </w:r>
            <w:proofErr w:type="spellStart"/>
            <w:r w:rsidRPr="009A1B6F">
              <w:t>monedhave</w:t>
            </w:r>
            <w:proofErr w:type="spellEnd"/>
            <w:r w:rsidRPr="009A1B6F">
              <w:t xml:space="preserve"> </w:t>
            </w:r>
            <w:proofErr w:type="spellStart"/>
            <w:r w:rsidRPr="009A1B6F">
              <w:t>dhe</w:t>
            </w:r>
            <w:proofErr w:type="spellEnd"/>
            <w:r w:rsidRPr="009A1B6F">
              <w:t xml:space="preserve"> </w:t>
            </w:r>
            <w:proofErr w:type="spellStart"/>
            <w:r w:rsidRPr="009A1B6F">
              <w:t>të</w:t>
            </w:r>
            <w:proofErr w:type="spellEnd"/>
            <w:r w:rsidRPr="009A1B6F">
              <w:t xml:space="preserve"> </w:t>
            </w:r>
            <w:proofErr w:type="spellStart"/>
            <w:r w:rsidRPr="009A1B6F">
              <w:t>kartëmonedhave</w:t>
            </w:r>
            <w:proofErr w:type="spellEnd"/>
            <w:r w:rsidRPr="009A1B6F">
              <w:t xml:space="preserve"> </w:t>
            </w:r>
            <w:proofErr w:type="spellStart"/>
            <w:r w:rsidRPr="009A1B6F">
              <w:t>për</w:t>
            </w:r>
            <w:proofErr w:type="spellEnd"/>
            <w:r w:rsidRPr="009A1B6F">
              <w:t xml:space="preserve"> </w:t>
            </w:r>
            <w:proofErr w:type="spellStart"/>
            <w:proofErr w:type="gramStart"/>
            <w:r w:rsidRPr="009A1B6F">
              <w:t>koleksion</w:t>
            </w:r>
            <w:proofErr w:type="spellEnd"/>
            <w:r w:rsidRPr="009A1B6F">
              <w:t xml:space="preserve">  </w:t>
            </w:r>
            <w:proofErr w:type="spellStart"/>
            <w:r w:rsidRPr="009A1B6F">
              <w:t>që</w:t>
            </w:r>
            <w:proofErr w:type="spellEnd"/>
            <w:proofErr w:type="gramEnd"/>
            <w:r w:rsidRPr="009A1B6F">
              <w:t xml:space="preserve"> do </w:t>
            </w:r>
            <w:proofErr w:type="spellStart"/>
            <w:r w:rsidRPr="009A1B6F">
              <w:t>të</w:t>
            </w:r>
            <w:proofErr w:type="spellEnd"/>
            <w:r w:rsidRPr="009A1B6F">
              <w:t xml:space="preserve"> </w:t>
            </w:r>
            <w:proofErr w:type="spellStart"/>
            <w:r w:rsidRPr="009A1B6F">
              <w:t>thotë</w:t>
            </w:r>
            <w:proofErr w:type="spellEnd"/>
            <w:r w:rsidRPr="009A1B6F">
              <w:t xml:space="preserve"> </w:t>
            </w:r>
            <w:proofErr w:type="spellStart"/>
            <w:r w:rsidRPr="009A1B6F">
              <w:t>monedha</w:t>
            </w:r>
            <w:proofErr w:type="spellEnd"/>
            <w:r w:rsidRPr="009A1B6F">
              <w:t xml:space="preserve"> </w:t>
            </w:r>
            <w:proofErr w:type="spellStart"/>
            <w:r w:rsidRPr="009A1B6F">
              <w:t>ari</w:t>
            </w:r>
            <w:proofErr w:type="spellEnd"/>
            <w:r w:rsidRPr="009A1B6F">
              <w:t xml:space="preserve">, </w:t>
            </w:r>
            <w:proofErr w:type="spellStart"/>
            <w:r w:rsidRPr="009A1B6F">
              <w:t>argjendi</w:t>
            </w:r>
            <w:proofErr w:type="spellEnd"/>
            <w:r w:rsidRPr="009A1B6F">
              <w:t xml:space="preserve"> apo </w:t>
            </w:r>
            <w:proofErr w:type="spellStart"/>
            <w:r w:rsidRPr="009A1B6F">
              <w:t>monedha</w:t>
            </w:r>
            <w:proofErr w:type="spellEnd"/>
            <w:r w:rsidRPr="009A1B6F">
              <w:t xml:space="preserve"> </w:t>
            </w:r>
            <w:proofErr w:type="spellStart"/>
            <w:r w:rsidRPr="009A1B6F">
              <w:t>të</w:t>
            </w:r>
            <w:proofErr w:type="spellEnd"/>
            <w:r w:rsidRPr="009A1B6F">
              <w:t xml:space="preserve"> </w:t>
            </w:r>
            <w:proofErr w:type="spellStart"/>
            <w:r w:rsidRPr="009A1B6F">
              <w:t>tjera</w:t>
            </w:r>
            <w:proofErr w:type="spellEnd"/>
            <w:r w:rsidRPr="009A1B6F">
              <w:t xml:space="preserve"> </w:t>
            </w:r>
            <w:proofErr w:type="spellStart"/>
            <w:r w:rsidRPr="009A1B6F">
              <w:t>metali</w:t>
            </w:r>
            <w:proofErr w:type="spellEnd"/>
            <w:r w:rsidRPr="009A1B6F">
              <w:t xml:space="preserve"> </w:t>
            </w:r>
            <w:proofErr w:type="spellStart"/>
            <w:r w:rsidRPr="009A1B6F">
              <w:t>ose</w:t>
            </w:r>
            <w:proofErr w:type="spellEnd"/>
            <w:r w:rsidRPr="009A1B6F">
              <w:t xml:space="preserve"> </w:t>
            </w:r>
            <w:proofErr w:type="spellStart"/>
            <w:r w:rsidRPr="009A1B6F">
              <w:t>kartëmonedha</w:t>
            </w:r>
            <w:proofErr w:type="spellEnd"/>
            <w:r w:rsidRPr="009A1B6F">
              <w:t xml:space="preserve"> </w:t>
            </w:r>
            <w:proofErr w:type="spellStart"/>
            <w:r w:rsidRPr="009A1B6F">
              <w:t>që</w:t>
            </w:r>
            <w:proofErr w:type="spellEnd"/>
            <w:r w:rsidRPr="009A1B6F">
              <w:t xml:space="preserve"> </w:t>
            </w:r>
            <w:proofErr w:type="spellStart"/>
            <w:r w:rsidRPr="009A1B6F">
              <w:t>nuk</w:t>
            </w:r>
            <w:proofErr w:type="spellEnd"/>
            <w:r w:rsidRPr="009A1B6F">
              <w:t xml:space="preserve"> </w:t>
            </w:r>
            <w:proofErr w:type="spellStart"/>
            <w:r w:rsidRPr="009A1B6F">
              <w:t>përdoren</w:t>
            </w:r>
            <w:proofErr w:type="spellEnd"/>
            <w:r w:rsidRPr="009A1B6F">
              <w:t xml:space="preserve"> </w:t>
            </w:r>
            <w:proofErr w:type="spellStart"/>
            <w:r w:rsidRPr="009A1B6F">
              <w:t>normalisht</w:t>
            </w:r>
            <w:proofErr w:type="spellEnd"/>
            <w:r w:rsidRPr="009A1B6F">
              <w:t xml:space="preserve"> </w:t>
            </w:r>
            <w:proofErr w:type="spellStart"/>
            <w:r w:rsidRPr="009A1B6F">
              <w:t>si</w:t>
            </w:r>
            <w:proofErr w:type="spellEnd"/>
            <w:r w:rsidRPr="009A1B6F">
              <w:t xml:space="preserve"> </w:t>
            </w:r>
            <w:proofErr w:type="spellStart"/>
            <w:r w:rsidRPr="009A1B6F">
              <w:t>mjet</w:t>
            </w:r>
            <w:proofErr w:type="spellEnd"/>
            <w:r w:rsidRPr="009A1B6F">
              <w:t xml:space="preserve"> </w:t>
            </w:r>
            <w:proofErr w:type="spellStart"/>
            <w:r w:rsidRPr="009A1B6F">
              <w:t>ligjor</w:t>
            </w:r>
            <w:proofErr w:type="spellEnd"/>
            <w:r w:rsidRPr="009A1B6F">
              <w:t xml:space="preserve"> </w:t>
            </w:r>
            <w:proofErr w:type="spellStart"/>
            <w:r w:rsidRPr="009A1B6F">
              <w:t>pagese</w:t>
            </w:r>
            <w:proofErr w:type="spellEnd"/>
            <w:r w:rsidRPr="009A1B6F">
              <w:t xml:space="preserve"> </w:t>
            </w:r>
            <w:proofErr w:type="spellStart"/>
            <w:r w:rsidRPr="009A1B6F">
              <w:t>ose</w:t>
            </w:r>
            <w:proofErr w:type="spellEnd"/>
            <w:r w:rsidRPr="009A1B6F">
              <w:t xml:space="preserve"> </w:t>
            </w:r>
            <w:proofErr w:type="spellStart"/>
            <w:r w:rsidRPr="009A1B6F">
              <w:t>monedha</w:t>
            </w:r>
            <w:proofErr w:type="spellEnd"/>
            <w:r w:rsidRPr="009A1B6F">
              <w:t xml:space="preserve"> </w:t>
            </w:r>
            <w:proofErr w:type="spellStart"/>
            <w:r w:rsidRPr="009A1B6F">
              <w:t>që</w:t>
            </w:r>
            <w:proofErr w:type="spellEnd"/>
            <w:r w:rsidRPr="009A1B6F">
              <w:t xml:space="preserve"> </w:t>
            </w:r>
            <w:proofErr w:type="spellStart"/>
            <w:r w:rsidRPr="009A1B6F">
              <w:t>paraqesin</w:t>
            </w:r>
            <w:proofErr w:type="spellEnd"/>
            <w:r w:rsidRPr="009A1B6F">
              <w:t xml:space="preserve"> </w:t>
            </w:r>
            <w:proofErr w:type="spellStart"/>
            <w:r w:rsidRPr="009A1B6F">
              <w:t>interes</w:t>
            </w:r>
            <w:proofErr w:type="spellEnd"/>
            <w:r w:rsidRPr="009A1B6F">
              <w:t xml:space="preserve"> </w:t>
            </w:r>
            <w:proofErr w:type="spellStart"/>
            <w:r w:rsidRPr="009A1B6F">
              <w:t>numizmatik</w:t>
            </w:r>
            <w:proofErr w:type="spellEnd"/>
            <w:r w:rsidRPr="009A1B6F">
              <w:t>.</w:t>
            </w:r>
          </w:p>
        </w:tc>
        <w:tc>
          <w:tcPr>
            <w:tcW w:w="0" w:type="auto"/>
            <w:hideMark/>
          </w:tcPr>
          <w:p w14:paraId="1507A82A"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41E178DB" w14:textId="77777777" w:rsidR="00911A6D" w:rsidRPr="009A1B6F" w:rsidRDefault="00911A6D" w:rsidP="00E26400">
            <w:pPr>
              <w:pStyle w:val="Style2"/>
              <w:spacing w:before="100" w:beforeAutospacing="1" w:after="100" w:afterAutospacing="1" w:line="240" w:lineRule="auto"/>
              <w:jc w:val="both"/>
            </w:pPr>
          </w:p>
        </w:tc>
        <w:tc>
          <w:tcPr>
            <w:tcW w:w="0" w:type="auto"/>
            <w:vMerge/>
            <w:noWrap/>
            <w:hideMark/>
          </w:tcPr>
          <w:p w14:paraId="61CB1472" w14:textId="73D4B2EF" w:rsidR="00911A6D" w:rsidRPr="009A1B6F" w:rsidRDefault="00911A6D" w:rsidP="00E26400">
            <w:pPr>
              <w:pStyle w:val="Style2"/>
              <w:spacing w:before="100" w:beforeAutospacing="1" w:after="100" w:afterAutospacing="1" w:line="240" w:lineRule="auto"/>
              <w:jc w:val="both"/>
            </w:pPr>
          </w:p>
        </w:tc>
      </w:tr>
      <w:tr w:rsidR="00911A6D" w:rsidRPr="009A1B6F" w14:paraId="102514EF" w14:textId="77777777" w:rsidTr="00911A6D">
        <w:trPr>
          <w:trHeight w:val="20"/>
        </w:trPr>
        <w:tc>
          <w:tcPr>
            <w:tcW w:w="0" w:type="auto"/>
            <w:hideMark/>
          </w:tcPr>
          <w:p w14:paraId="08CF547A"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Transaksionet</w:t>
            </w:r>
            <w:proofErr w:type="spellEnd"/>
            <w:r w:rsidRPr="009A1B6F">
              <w:t xml:space="preserve">, </w:t>
            </w:r>
            <w:proofErr w:type="spellStart"/>
            <w:r w:rsidRPr="009A1B6F">
              <w:t>përfshirë</w:t>
            </w:r>
            <w:proofErr w:type="spellEnd"/>
            <w:r w:rsidRPr="009A1B6F">
              <w:t xml:space="preserve"> </w:t>
            </w:r>
            <w:proofErr w:type="spellStart"/>
            <w:r w:rsidRPr="009A1B6F">
              <w:t>negocimin</w:t>
            </w:r>
            <w:proofErr w:type="spellEnd"/>
            <w:r w:rsidRPr="009A1B6F">
              <w:t xml:space="preserve">, </w:t>
            </w:r>
            <w:proofErr w:type="spellStart"/>
            <w:r w:rsidRPr="009A1B6F">
              <w:t>por</w:t>
            </w:r>
            <w:proofErr w:type="spellEnd"/>
            <w:r w:rsidRPr="009A1B6F">
              <w:t xml:space="preserve"> jo </w:t>
            </w:r>
            <w:proofErr w:type="spellStart"/>
            <w:r w:rsidRPr="009A1B6F">
              <w:t>menaxhimin</w:t>
            </w:r>
            <w:proofErr w:type="spellEnd"/>
            <w:r w:rsidRPr="009A1B6F">
              <w:t xml:space="preserve"> apo </w:t>
            </w:r>
            <w:proofErr w:type="spellStart"/>
            <w:r w:rsidRPr="009A1B6F">
              <w:t>ruajtjen</w:t>
            </w:r>
            <w:proofErr w:type="spellEnd"/>
            <w:r w:rsidRPr="009A1B6F">
              <w:t xml:space="preserve">, </w:t>
            </w:r>
            <w:proofErr w:type="spellStart"/>
            <w:r w:rsidRPr="009A1B6F">
              <w:t>në</w:t>
            </w:r>
            <w:proofErr w:type="spellEnd"/>
            <w:r w:rsidRPr="009A1B6F">
              <w:t xml:space="preserve"> </w:t>
            </w:r>
            <w:proofErr w:type="spellStart"/>
            <w:r w:rsidRPr="009A1B6F">
              <w:t>aksione</w:t>
            </w:r>
            <w:proofErr w:type="spellEnd"/>
            <w:r w:rsidRPr="009A1B6F">
              <w:t xml:space="preserve"> </w:t>
            </w:r>
            <w:proofErr w:type="spellStart"/>
            <w:r w:rsidRPr="009A1B6F">
              <w:t>kuota</w:t>
            </w:r>
            <w:proofErr w:type="spellEnd"/>
            <w:r w:rsidRPr="009A1B6F">
              <w:t xml:space="preserve">, </w:t>
            </w:r>
            <w:proofErr w:type="spellStart"/>
            <w:r w:rsidRPr="009A1B6F">
              <w:t>pjesë</w:t>
            </w:r>
            <w:proofErr w:type="spellEnd"/>
            <w:r w:rsidRPr="009A1B6F">
              <w:t xml:space="preserve"> </w:t>
            </w:r>
            <w:proofErr w:type="spellStart"/>
            <w:r w:rsidRPr="009A1B6F">
              <w:t>në</w:t>
            </w:r>
            <w:proofErr w:type="spellEnd"/>
            <w:r w:rsidRPr="009A1B6F">
              <w:t xml:space="preserve"> </w:t>
            </w:r>
            <w:proofErr w:type="spellStart"/>
            <w:r w:rsidRPr="009A1B6F">
              <w:t>shoqëri</w:t>
            </w:r>
            <w:proofErr w:type="spellEnd"/>
            <w:r w:rsidRPr="009A1B6F">
              <w:t xml:space="preserve"> apo </w:t>
            </w:r>
            <w:proofErr w:type="spellStart"/>
            <w:r w:rsidRPr="009A1B6F">
              <w:t>shoqata</w:t>
            </w:r>
            <w:proofErr w:type="spellEnd"/>
            <w:r w:rsidRPr="009A1B6F">
              <w:t xml:space="preserve">, </w:t>
            </w:r>
            <w:proofErr w:type="spellStart"/>
            <w:r w:rsidRPr="009A1B6F">
              <w:t>në</w:t>
            </w:r>
            <w:proofErr w:type="spellEnd"/>
            <w:r w:rsidRPr="009A1B6F">
              <w:t xml:space="preserve"> </w:t>
            </w:r>
            <w:proofErr w:type="spellStart"/>
            <w:r w:rsidRPr="009A1B6F">
              <w:t>obligacione</w:t>
            </w:r>
            <w:proofErr w:type="spellEnd"/>
            <w:r w:rsidRPr="009A1B6F">
              <w:t xml:space="preserve"> </w:t>
            </w:r>
            <w:proofErr w:type="spellStart"/>
            <w:r w:rsidRPr="009A1B6F">
              <w:t>dhe</w:t>
            </w:r>
            <w:proofErr w:type="spellEnd"/>
            <w:r w:rsidRPr="009A1B6F">
              <w:t xml:space="preserve"> </w:t>
            </w:r>
            <w:proofErr w:type="spellStart"/>
            <w:r w:rsidRPr="009A1B6F">
              <w:t>tituj</w:t>
            </w:r>
            <w:proofErr w:type="spellEnd"/>
            <w:r w:rsidRPr="009A1B6F">
              <w:t xml:space="preserve"> </w:t>
            </w:r>
            <w:proofErr w:type="spellStart"/>
            <w:r w:rsidRPr="009A1B6F">
              <w:t>të</w:t>
            </w:r>
            <w:proofErr w:type="spellEnd"/>
            <w:r w:rsidRPr="009A1B6F">
              <w:t xml:space="preserve"> </w:t>
            </w:r>
            <w:proofErr w:type="spellStart"/>
            <w:r w:rsidRPr="009A1B6F">
              <w:t>tjerë</w:t>
            </w:r>
            <w:proofErr w:type="spellEnd"/>
            <w:r w:rsidRPr="009A1B6F">
              <w:t xml:space="preserve">, </w:t>
            </w:r>
            <w:proofErr w:type="spellStart"/>
            <w:r w:rsidRPr="009A1B6F">
              <w:t>përveç</w:t>
            </w:r>
            <w:proofErr w:type="spellEnd"/>
            <w:r w:rsidRPr="009A1B6F">
              <w:t xml:space="preserve"> </w:t>
            </w:r>
            <w:proofErr w:type="spellStart"/>
            <w:r w:rsidRPr="009A1B6F">
              <w:t>dokumenteve</w:t>
            </w:r>
            <w:proofErr w:type="spellEnd"/>
            <w:r w:rsidRPr="009A1B6F">
              <w:t xml:space="preserve"> </w:t>
            </w:r>
            <w:proofErr w:type="spellStart"/>
            <w:r w:rsidRPr="009A1B6F">
              <w:t>që</w:t>
            </w:r>
            <w:proofErr w:type="spellEnd"/>
            <w:r w:rsidRPr="009A1B6F">
              <w:t xml:space="preserve"> </w:t>
            </w:r>
            <w:proofErr w:type="spellStart"/>
            <w:r w:rsidRPr="009A1B6F">
              <w:t>vendosin</w:t>
            </w:r>
            <w:proofErr w:type="spellEnd"/>
            <w:r w:rsidRPr="009A1B6F">
              <w:t xml:space="preserve"> </w:t>
            </w:r>
            <w:proofErr w:type="spellStart"/>
            <w:r w:rsidRPr="009A1B6F">
              <w:t>titull</w:t>
            </w:r>
            <w:proofErr w:type="spellEnd"/>
            <w:r w:rsidRPr="009A1B6F">
              <w:t xml:space="preserve"> </w:t>
            </w:r>
            <w:proofErr w:type="spellStart"/>
            <w:r w:rsidRPr="009A1B6F">
              <w:t>mbi</w:t>
            </w:r>
            <w:proofErr w:type="spellEnd"/>
            <w:r w:rsidRPr="009A1B6F">
              <w:t xml:space="preserve"> mallrat </w:t>
            </w:r>
            <w:proofErr w:type="spellStart"/>
            <w:r w:rsidRPr="009A1B6F">
              <w:t>dhe</w:t>
            </w:r>
            <w:proofErr w:type="spellEnd"/>
            <w:r w:rsidRPr="009A1B6F">
              <w:t xml:space="preserve"> </w:t>
            </w:r>
            <w:proofErr w:type="spellStart"/>
            <w:r w:rsidRPr="009A1B6F">
              <w:t>të</w:t>
            </w:r>
            <w:proofErr w:type="spellEnd"/>
            <w:r w:rsidRPr="009A1B6F">
              <w:t xml:space="preserve"> </w:t>
            </w:r>
            <w:proofErr w:type="spellStart"/>
            <w:r w:rsidRPr="009A1B6F">
              <w:t>drejtat</w:t>
            </w:r>
            <w:proofErr w:type="spellEnd"/>
            <w:r w:rsidRPr="009A1B6F">
              <w:t xml:space="preserve"> apo </w:t>
            </w:r>
            <w:proofErr w:type="spellStart"/>
            <w:r w:rsidRPr="009A1B6F">
              <w:t>titujt</w:t>
            </w:r>
            <w:proofErr w:type="spellEnd"/>
            <w:r w:rsidRPr="009A1B6F">
              <w:t xml:space="preserve"> e </w:t>
            </w:r>
            <w:proofErr w:type="spellStart"/>
            <w:r w:rsidRPr="009A1B6F">
              <w:t>përcaktuar</w:t>
            </w:r>
            <w:proofErr w:type="spellEnd"/>
            <w:r w:rsidRPr="009A1B6F">
              <w:t xml:space="preserve"> </w:t>
            </w:r>
            <w:proofErr w:type="spellStart"/>
            <w:r w:rsidRPr="009A1B6F">
              <w:t>në</w:t>
            </w:r>
            <w:proofErr w:type="spellEnd"/>
            <w:r w:rsidRPr="009A1B6F">
              <w:t xml:space="preserve"> </w:t>
            </w:r>
            <w:proofErr w:type="spellStart"/>
            <w:r w:rsidRPr="009A1B6F">
              <w:t>nenin</w:t>
            </w:r>
            <w:proofErr w:type="spellEnd"/>
            <w:r w:rsidRPr="009A1B6F">
              <w:t xml:space="preserve"> 8, </w:t>
            </w:r>
            <w:proofErr w:type="spellStart"/>
            <w:r w:rsidRPr="009A1B6F">
              <w:t>të</w:t>
            </w:r>
            <w:proofErr w:type="spellEnd"/>
            <w:r w:rsidRPr="009A1B6F">
              <w:t xml:space="preserve"> </w:t>
            </w:r>
            <w:proofErr w:type="spellStart"/>
            <w:r w:rsidRPr="009A1B6F">
              <w:t>këtij</w:t>
            </w:r>
            <w:proofErr w:type="spellEnd"/>
            <w:r w:rsidRPr="009A1B6F">
              <w:t xml:space="preserve"> </w:t>
            </w:r>
            <w:proofErr w:type="spellStart"/>
            <w:r w:rsidRPr="009A1B6F">
              <w:t>ligji</w:t>
            </w:r>
            <w:proofErr w:type="spellEnd"/>
            <w:r w:rsidRPr="009A1B6F">
              <w:t>.</w:t>
            </w:r>
          </w:p>
        </w:tc>
        <w:tc>
          <w:tcPr>
            <w:tcW w:w="0" w:type="auto"/>
            <w:hideMark/>
          </w:tcPr>
          <w:p w14:paraId="14E89262"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76F71147"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vMerge/>
            <w:noWrap/>
            <w:hideMark/>
          </w:tcPr>
          <w:p w14:paraId="394466B6" w14:textId="01E6311F" w:rsidR="00911A6D" w:rsidRPr="009A1B6F" w:rsidRDefault="00911A6D" w:rsidP="00E26400">
            <w:pPr>
              <w:pStyle w:val="Style2"/>
              <w:spacing w:before="100" w:beforeAutospacing="1" w:after="100" w:afterAutospacing="1" w:line="240" w:lineRule="auto"/>
              <w:contextualSpacing w:val="0"/>
              <w:jc w:val="both"/>
            </w:pPr>
          </w:p>
        </w:tc>
      </w:tr>
      <w:tr w:rsidR="00911A6D" w:rsidRPr="009A1B6F" w14:paraId="4F764958" w14:textId="77777777" w:rsidTr="00911A6D">
        <w:trPr>
          <w:trHeight w:val="20"/>
        </w:trPr>
        <w:tc>
          <w:tcPr>
            <w:tcW w:w="0" w:type="auto"/>
            <w:hideMark/>
          </w:tcPr>
          <w:p w14:paraId="79A0CCDE"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Menaxhimi</w:t>
            </w:r>
            <w:proofErr w:type="spellEnd"/>
            <w:r w:rsidRPr="009A1B6F">
              <w:t xml:space="preserve"> </w:t>
            </w:r>
            <w:proofErr w:type="spellStart"/>
            <w:r w:rsidRPr="009A1B6F">
              <w:t>i</w:t>
            </w:r>
            <w:proofErr w:type="spellEnd"/>
            <w:r w:rsidRPr="009A1B6F">
              <w:t xml:space="preserve"> </w:t>
            </w:r>
            <w:proofErr w:type="spellStart"/>
            <w:r w:rsidRPr="009A1B6F">
              <w:t>fondeve</w:t>
            </w:r>
            <w:proofErr w:type="spellEnd"/>
            <w:r w:rsidRPr="009A1B6F">
              <w:t xml:space="preserve"> </w:t>
            </w:r>
            <w:proofErr w:type="spellStart"/>
            <w:r w:rsidRPr="009A1B6F">
              <w:t>të</w:t>
            </w:r>
            <w:proofErr w:type="spellEnd"/>
            <w:r w:rsidRPr="009A1B6F">
              <w:t xml:space="preserve"> </w:t>
            </w:r>
            <w:proofErr w:type="spellStart"/>
            <w:r w:rsidRPr="009A1B6F">
              <w:t>investimeve</w:t>
            </w:r>
            <w:proofErr w:type="spellEnd"/>
            <w:r w:rsidRPr="009A1B6F">
              <w:t xml:space="preserve">, </w:t>
            </w:r>
            <w:proofErr w:type="spellStart"/>
            <w:r w:rsidRPr="009A1B6F">
              <w:t>në</w:t>
            </w:r>
            <w:proofErr w:type="spellEnd"/>
            <w:r w:rsidRPr="009A1B6F">
              <w:t xml:space="preserve"> </w:t>
            </w:r>
            <w:proofErr w:type="spellStart"/>
            <w:r w:rsidRPr="009A1B6F">
              <w:t>kuptim</w:t>
            </w:r>
            <w:proofErr w:type="spellEnd"/>
            <w:r w:rsidRPr="009A1B6F">
              <w:t xml:space="preserve"> </w:t>
            </w:r>
            <w:proofErr w:type="spellStart"/>
            <w:r w:rsidRPr="009A1B6F">
              <w:t>të</w:t>
            </w:r>
            <w:proofErr w:type="spellEnd"/>
            <w:r w:rsidRPr="009A1B6F">
              <w:t xml:space="preserve"> </w:t>
            </w:r>
            <w:proofErr w:type="spellStart"/>
            <w:r w:rsidRPr="009A1B6F">
              <w:t>ligjit</w:t>
            </w:r>
            <w:proofErr w:type="spellEnd"/>
            <w:r w:rsidRPr="009A1B6F">
              <w:t xml:space="preserve"> </w:t>
            </w:r>
            <w:proofErr w:type="spellStart"/>
            <w:r w:rsidRPr="009A1B6F">
              <w:t>për</w:t>
            </w:r>
            <w:proofErr w:type="spellEnd"/>
            <w:r w:rsidRPr="009A1B6F">
              <w:t xml:space="preserve"> </w:t>
            </w:r>
            <w:proofErr w:type="spellStart"/>
            <w:r w:rsidRPr="009A1B6F">
              <w:t>sipërmarrjet</w:t>
            </w:r>
            <w:proofErr w:type="spellEnd"/>
            <w:r w:rsidRPr="009A1B6F">
              <w:t xml:space="preserve"> e </w:t>
            </w:r>
            <w:proofErr w:type="spellStart"/>
            <w:r w:rsidRPr="009A1B6F">
              <w:t>investimeve</w:t>
            </w:r>
            <w:proofErr w:type="spellEnd"/>
            <w:r w:rsidRPr="009A1B6F">
              <w:t xml:space="preserve"> </w:t>
            </w:r>
            <w:proofErr w:type="spellStart"/>
            <w:r w:rsidRPr="009A1B6F">
              <w:t>kolektive</w:t>
            </w:r>
            <w:proofErr w:type="spellEnd"/>
            <w:r w:rsidRPr="009A1B6F">
              <w:t>.</w:t>
            </w:r>
          </w:p>
        </w:tc>
        <w:tc>
          <w:tcPr>
            <w:tcW w:w="0" w:type="auto"/>
            <w:hideMark/>
          </w:tcPr>
          <w:p w14:paraId="28E05BC2"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74A9E21E"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noWrap/>
            <w:hideMark/>
          </w:tcPr>
          <w:p w14:paraId="422CE5BD" w14:textId="7F5ED8A3" w:rsidR="00911A6D" w:rsidRPr="009A1B6F" w:rsidRDefault="00911A6D" w:rsidP="00E26400">
            <w:pPr>
              <w:pStyle w:val="Style2"/>
              <w:spacing w:before="100" w:beforeAutospacing="1" w:after="100" w:afterAutospacing="1" w:line="240" w:lineRule="auto"/>
              <w:contextualSpacing w:val="0"/>
              <w:jc w:val="both"/>
            </w:pPr>
            <w:proofErr w:type="spellStart"/>
            <w:r w:rsidRPr="009A1B6F">
              <w:t>Investimet</w:t>
            </w:r>
            <w:proofErr w:type="spellEnd"/>
            <w:r w:rsidRPr="009A1B6F">
              <w:t xml:space="preserve"> </w:t>
            </w:r>
            <w:proofErr w:type="spellStart"/>
            <w:r w:rsidRPr="009A1B6F">
              <w:t>kolektive</w:t>
            </w:r>
            <w:proofErr w:type="spellEnd"/>
          </w:p>
        </w:tc>
      </w:tr>
      <w:tr w:rsidR="00911A6D" w:rsidRPr="009A1B6F" w14:paraId="1892D604" w14:textId="77777777" w:rsidTr="00911A6D">
        <w:trPr>
          <w:trHeight w:val="20"/>
        </w:trPr>
        <w:tc>
          <w:tcPr>
            <w:tcW w:w="0" w:type="auto"/>
            <w:hideMark/>
          </w:tcPr>
          <w:p w14:paraId="07E88BF7"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me </w:t>
            </w:r>
            <w:proofErr w:type="spellStart"/>
            <w:r w:rsidRPr="009A1B6F">
              <w:t>vlerën</w:t>
            </w:r>
            <w:proofErr w:type="spellEnd"/>
            <w:r w:rsidRPr="009A1B6F">
              <w:t xml:space="preserve"> e </w:t>
            </w:r>
            <w:proofErr w:type="spellStart"/>
            <w:r w:rsidRPr="009A1B6F">
              <w:t>parashtypur</w:t>
            </w:r>
            <w:proofErr w:type="spellEnd"/>
            <w:r w:rsidRPr="009A1B6F">
              <w:t xml:space="preserve"> </w:t>
            </w:r>
            <w:proofErr w:type="spellStart"/>
            <w:r w:rsidRPr="009A1B6F">
              <w:t>i</w:t>
            </w:r>
            <w:proofErr w:type="spellEnd"/>
            <w:r w:rsidRPr="009A1B6F">
              <w:t xml:space="preserve"> </w:t>
            </w:r>
            <w:proofErr w:type="spellStart"/>
            <w:r w:rsidRPr="009A1B6F">
              <w:t>pullave</w:t>
            </w:r>
            <w:proofErr w:type="spellEnd"/>
            <w:r w:rsidRPr="009A1B6F">
              <w:t xml:space="preserve"> </w:t>
            </w:r>
            <w:proofErr w:type="spellStart"/>
            <w:r w:rsidRPr="009A1B6F">
              <w:t>postare</w:t>
            </w:r>
            <w:proofErr w:type="spellEnd"/>
            <w:r w:rsidRPr="009A1B6F">
              <w:t xml:space="preserve"> </w:t>
            </w:r>
            <w:proofErr w:type="spellStart"/>
            <w:r w:rsidRPr="009A1B6F">
              <w:t>për</w:t>
            </w:r>
            <w:proofErr w:type="spellEnd"/>
            <w:r w:rsidRPr="009A1B6F">
              <w:t xml:space="preserve"> </w:t>
            </w:r>
            <w:proofErr w:type="spellStart"/>
            <w:r w:rsidRPr="009A1B6F">
              <w:t>përdorim</w:t>
            </w:r>
            <w:proofErr w:type="spellEnd"/>
            <w:r w:rsidRPr="009A1B6F">
              <w:t xml:space="preserve"> </w:t>
            </w:r>
            <w:proofErr w:type="spellStart"/>
            <w:r w:rsidRPr="009A1B6F">
              <w:t>për</w:t>
            </w:r>
            <w:proofErr w:type="spellEnd"/>
            <w:r w:rsidRPr="009A1B6F">
              <w:t xml:space="preserve"> </w:t>
            </w:r>
            <w:proofErr w:type="spellStart"/>
            <w:r w:rsidRPr="009A1B6F">
              <w:t>shërbime</w:t>
            </w:r>
            <w:proofErr w:type="spellEnd"/>
            <w:r w:rsidRPr="009A1B6F">
              <w:t xml:space="preserve"> </w:t>
            </w:r>
            <w:proofErr w:type="spellStart"/>
            <w:r w:rsidRPr="009A1B6F">
              <w:t>postare</w:t>
            </w:r>
            <w:proofErr w:type="spellEnd"/>
            <w:r w:rsidRPr="009A1B6F">
              <w:t xml:space="preserve"> </w:t>
            </w:r>
            <w:proofErr w:type="spellStart"/>
            <w:r w:rsidRPr="009A1B6F">
              <w:t>në</w:t>
            </w:r>
            <w:proofErr w:type="spellEnd"/>
            <w:r w:rsidRPr="009A1B6F">
              <w:t xml:space="preserve"> </w:t>
            </w:r>
            <w:proofErr w:type="spellStart"/>
            <w:r w:rsidRPr="009A1B6F">
              <w:t>territorin</w:t>
            </w:r>
            <w:proofErr w:type="spellEnd"/>
            <w:r w:rsidRPr="009A1B6F">
              <w:t xml:space="preserve"> e </w:t>
            </w:r>
            <w:proofErr w:type="spellStart"/>
            <w:r w:rsidRPr="009A1B6F">
              <w:t>Republikës</w:t>
            </w:r>
            <w:proofErr w:type="spellEnd"/>
            <w:r w:rsidRPr="009A1B6F">
              <w:t xml:space="preserve"> </w:t>
            </w:r>
            <w:proofErr w:type="spellStart"/>
            <w:r w:rsidRPr="009A1B6F">
              <w:t>së</w:t>
            </w:r>
            <w:proofErr w:type="spellEnd"/>
            <w:r w:rsidRPr="009A1B6F">
              <w:t xml:space="preserve"> </w:t>
            </w:r>
            <w:proofErr w:type="spellStart"/>
            <w:r w:rsidRPr="009A1B6F">
              <w:t>Shqipërisë</w:t>
            </w:r>
            <w:proofErr w:type="spellEnd"/>
            <w:r w:rsidRPr="009A1B6F">
              <w:t xml:space="preserve"> </w:t>
            </w:r>
            <w:proofErr w:type="spellStart"/>
            <w:r w:rsidRPr="009A1B6F">
              <w:t>dhe</w:t>
            </w:r>
            <w:proofErr w:type="spellEnd"/>
            <w:r w:rsidRPr="009A1B6F">
              <w:t xml:space="preserve"> </w:t>
            </w:r>
            <w:proofErr w:type="spellStart"/>
            <w:r w:rsidRPr="009A1B6F">
              <w:t>pullave</w:t>
            </w:r>
            <w:proofErr w:type="spellEnd"/>
            <w:r w:rsidRPr="009A1B6F">
              <w:t xml:space="preserve"> </w:t>
            </w:r>
            <w:proofErr w:type="spellStart"/>
            <w:r w:rsidRPr="009A1B6F">
              <w:t>të</w:t>
            </w:r>
            <w:proofErr w:type="spellEnd"/>
            <w:r w:rsidRPr="009A1B6F">
              <w:t xml:space="preserve"> </w:t>
            </w:r>
            <w:proofErr w:type="spellStart"/>
            <w:r w:rsidRPr="009A1B6F">
              <w:t>tjera</w:t>
            </w:r>
            <w:proofErr w:type="spellEnd"/>
            <w:r w:rsidRPr="009A1B6F">
              <w:t xml:space="preserve"> </w:t>
            </w:r>
            <w:proofErr w:type="spellStart"/>
            <w:r w:rsidRPr="009A1B6F">
              <w:t>të</w:t>
            </w:r>
            <w:proofErr w:type="spellEnd"/>
            <w:r w:rsidRPr="009A1B6F">
              <w:t xml:space="preserve"> </w:t>
            </w:r>
            <w:proofErr w:type="spellStart"/>
            <w:r w:rsidRPr="009A1B6F">
              <w:t>ngjashme</w:t>
            </w:r>
            <w:proofErr w:type="spellEnd"/>
            <w:r w:rsidRPr="009A1B6F">
              <w:t>.</w:t>
            </w:r>
          </w:p>
        </w:tc>
        <w:tc>
          <w:tcPr>
            <w:tcW w:w="0" w:type="auto"/>
            <w:hideMark/>
          </w:tcPr>
          <w:p w14:paraId="7F4E31C8"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2B5759A5"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noWrap/>
            <w:hideMark/>
          </w:tcPr>
          <w:p w14:paraId="75D8C88E" w14:textId="3454914F" w:rsidR="00911A6D" w:rsidRPr="009A1B6F" w:rsidRDefault="00911A6D" w:rsidP="00E26400">
            <w:pPr>
              <w:pStyle w:val="Style2"/>
              <w:spacing w:before="100" w:beforeAutospacing="1" w:after="100" w:afterAutospacing="1" w:line="240" w:lineRule="auto"/>
              <w:contextualSpacing w:val="0"/>
              <w:jc w:val="both"/>
            </w:pPr>
            <w:proofErr w:type="spellStart"/>
            <w:r w:rsidRPr="009A1B6F">
              <w:t>Shërbimi</w:t>
            </w:r>
            <w:proofErr w:type="spellEnd"/>
            <w:r w:rsidRPr="009A1B6F">
              <w:t xml:space="preserve"> </w:t>
            </w:r>
            <w:proofErr w:type="spellStart"/>
            <w:r w:rsidRPr="009A1B6F">
              <w:t>postar</w:t>
            </w:r>
            <w:proofErr w:type="spellEnd"/>
          </w:p>
        </w:tc>
      </w:tr>
      <w:tr w:rsidR="00911A6D" w:rsidRPr="009A1B6F" w14:paraId="382F41E2" w14:textId="77777777" w:rsidTr="00911A6D">
        <w:trPr>
          <w:trHeight w:val="20"/>
        </w:trPr>
        <w:tc>
          <w:tcPr>
            <w:tcW w:w="0" w:type="auto"/>
          </w:tcPr>
          <w:p w14:paraId="5429169E"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basteve</w:t>
            </w:r>
            <w:proofErr w:type="spellEnd"/>
            <w:r w:rsidRPr="009A1B6F">
              <w:t xml:space="preserve">, </w:t>
            </w:r>
            <w:proofErr w:type="spellStart"/>
            <w:r w:rsidRPr="009A1B6F">
              <w:t>lotarive</w:t>
            </w:r>
            <w:proofErr w:type="spellEnd"/>
            <w:r w:rsidRPr="009A1B6F">
              <w:t xml:space="preserve"> </w:t>
            </w:r>
            <w:proofErr w:type="spellStart"/>
            <w:r w:rsidRPr="009A1B6F">
              <w:t>dhe</w:t>
            </w:r>
            <w:proofErr w:type="spellEnd"/>
            <w:r w:rsidRPr="009A1B6F">
              <w:t xml:space="preserve"> </w:t>
            </w:r>
            <w:proofErr w:type="spellStart"/>
            <w:r w:rsidRPr="009A1B6F">
              <w:t>lojërave</w:t>
            </w:r>
            <w:proofErr w:type="spellEnd"/>
            <w:r w:rsidRPr="009A1B6F">
              <w:t xml:space="preserve"> </w:t>
            </w:r>
            <w:proofErr w:type="spellStart"/>
            <w:r w:rsidRPr="009A1B6F">
              <w:t>të</w:t>
            </w:r>
            <w:proofErr w:type="spellEnd"/>
            <w:r w:rsidRPr="009A1B6F">
              <w:t xml:space="preserve"> </w:t>
            </w:r>
            <w:proofErr w:type="spellStart"/>
            <w:r w:rsidRPr="009A1B6F">
              <w:t>tjera</w:t>
            </w:r>
            <w:proofErr w:type="spellEnd"/>
            <w:r w:rsidRPr="009A1B6F">
              <w:t xml:space="preserve"> </w:t>
            </w:r>
            <w:proofErr w:type="spellStart"/>
            <w:r w:rsidRPr="009A1B6F">
              <w:t>të</w:t>
            </w:r>
            <w:proofErr w:type="spellEnd"/>
            <w:r w:rsidRPr="009A1B6F">
              <w:t xml:space="preserve"> </w:t>
            </w:r>
            <w:proofErr w:type="spellStart"/>
            <w:r w:rsidRPr="009A1B6F">
              <w:t>fatit</w:t>
            </w:r>
            <w:proofErr w:type="spellEnd"/>
            <w:r w:rsidRPr="009A1B6F">
              <w:t xml:space="preserve">, </w:t>
            </w:r>
            <w:proofErr w:type="spellStart"/>
            <w:r w:rsidRPr="009A1B6F">
              <w:t>në</w:t>
            </w:r>
            <w:proofErr w:type="spellEnd"/>
            <w:r w:rsidRPr="009A1B6F">
              <w:t xml:space="preserve"> </w:t>
            </w:r>
            <w:proofErr w:type="spellStart"/>
            <w:r w:rsidRPr="009A1B6F">
              <w:t>kuptim</w:t>
            </w:r>
            <w:proofErr w:type="spellEnd"/>
            <w:r w:rsidRPr="009A1B6F">
              <w:t xml:space="preserve"> </w:t>
            </w:r>
            <w:proofErr w:type="spellStart"/>
            <w:r w:rsidRPr="009A1B6F">
              <w:t>të</w:t>
            </w:r>
            <w:proofErr w:type="spellEnd"/>
            <w:r w:rsidRPr="009A1B6F">
              <w:t xml:space="preserve"> </w:t>
            </w:r>
            <w:proofErr w:type="spellStart"/>
            <w:r w:rsidRPr="009A1B6F">
              <w:t>ligjit</w:t>
            </w:r>
            <w:proofErr w:type="spellEnd"/>
            <w:r w:rsidRPr="009A1B6F">
              <w:t xml:space="preserve"> </w:t>
            </w:r>
            <w:proofErr w:type="spellStart"/>
            <w:r w:rsidRPr="009A1B6F">
              <w:t>për</w:t>
            </w:r>
            <w:proofErr w:type="spellEnd"/>
            <w:r w:rsidRPr="009A1B6F">
              <w:t xml:space="preserve"> </w:t>
            </w:r>
            <w:proofErr w:type="spellStart"/>
            <w:r w:rsidRPr="009A1B6F">
              <w:t>lojërat</w:t>
            </w:r>
            <w:proofErr w:type="spellEnd"/>
            <w:r w:rsidRPr="009A1B6F">
              <w:t xml:space="preserve"> e </w:t>
            </w:r>
            <w:proofErr w:type="spellStart"/>
            <w:r w:rsidRPr="009A1B6F">
              <w:t>fatit</w:t>
            </w:r>
            <w:proofErr w:type="spellEnd"/>
            <w:r w:rsidRPr="009A1B6F">
              <w:t>.</w:t>
            </w:r>
          </w:p>
        </w:tc>
        <w:tc>
          <w:tcPr>
            <w:tcW w:w="0" w:type="auto"/>
          </w:tcPr>
          <w:p w14:paraId="475589F5"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73245DE8" w14:textId="77777777" w:rsidR="00911A6D" w:rsidRPr="009A1B6F" w:rsidRDefault="00911A6D" w:rsidP="00E26400">
            <w:pPr>
              <w:pStyle w:val="Style2"/>
              <w:spacing w:before="100" w:beforeAutospacing="1" w:after="100" w:afterAutospacing="1" w:line="240" w:lineRule="auto"/>
              <w:contextualSpacing w:val="0"/>
            </w:pPr>
          </w:p>
        </w:tc>
        <w:tc>
          <w:tcPr>
            <w:tcW w:w="0" w:type="auto"/>
            <w:noWrap/>
          </w:tcPr>
          <w:p w14:paraId="379A5EAF" w14:textId="5116CF87" w:rsidR="00911A6D" w:rsidRPr="009A1B6F" w:rsidRDefault="00911A6D" w:rsidP="00E26400">
            <w:pPr>
              <w:pStyle w:val="Style2"/>
              <w:spacing w:before="100" w:beforeAutospacing="1" w:after="100" w:afterAutospacing="1" w:line="240" w:lineRule="auto"/>
              <w:contextualSpacing w:val="0"/>
            </w:pPr>
            <w:proofErr w:type="spellStart"/>
            <w:r w:rsidRPr="009A1B6F">
              <w:t>Lojërat</w:t>
            </w:r>
            <w:proofErr w:type="spellEnd"/>
            <w:r w:rsidRPr="009A1B6F">
              <w:t xml:space="preserve"> e </w:t>
            </w:r>
            <w:proofErr w:type="spellStart"/>
            <w:r w:rsidRPr="009A1B6F">
              <w:t>fatit</w:t>
            </w:r>
            <w:proofErr w:type="spellEnd"/>
          </w:p>
        </w:tc>
      </w:tr>
      <w:tr w:rsidR="00911A6D" w:rsidRPr="009A1B6F" w14:paraId="3E3AE4EF" w14:textId="77777777" w:rsidTr="00911A6D">
        <w:trPr>
          <w:trHeight w:val="20"/>
        </w:trPr>
        <w:tc>
          <w:tcPr>
            <w:tcW w:w="0" w:type="auto"/>
          </w:tcPr>
          <w:p w14:paraId="07FF3A92"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ndërtesave</w:t>
            </w:r>
            <w:proofErr w:type="spellEnd"/>
            <w:r w:rsidRPr="009A1B6F">
              <w:t xml:space="preserve"> apo </w:t>
            </w:r>
            <w:proofErr w:type="spellStart"/>
            <w:r w:rsidRPr="009A1B6F">
              <w:t>i</w:t>
            </w:r>
            <w:proofErr w:type="spellEnd"/>
            <w:r w:rsidRPr="009A1B6F">
              <w:t xml:space="preserve"> </w:t>
            </w:r>
            <w:proofErr w:type="spellStart"/>
            <w:r w:rsidRPr="009A1B6F">
              <w:t>pjesëve</w:t>
            </w:r>
            <w:proofErr w:type="spellEnd"/>
            <w:r w:rsidRPr="009A1B6F">
              <w:t xml:space="preserve"> </w:t>
            </w:r>
            <w:proofErr w:type="spellStart"/>
            <w:r w:rsidRPr="009A1B6F">
              <w:t>të</w:t>
            </w:r>
            <w:proofErr w:type="spellEnd"/>
            <w:r w:rsidRPr="009A1B6F">
              <w:t xml:space="preserve"> </w:t>
            </w:r>
            <w:proofErr w:type="spellStart"/>
            <w:r w:rsidRPr="009A1B6F">
              <w:t>një</w:t>
            </w:r>
            <w:proofErr w:type="spellEnd"/>
            <w:r w:rsidRPr="009A1B6F">
              <w:t xml:space="preserve"> </w:t>
            </w:r>
            <w:proofErr w:type="spellStart"/>
            <w:r w:rsidRPr="009A1B6F">
              <w:t>ndërtese</w:t>
            </w:r>
            <w:proofErr w:type="spellEnd"/>
            <w:r w:rsidRPr="009A1B6F">
              <w:t xml:space="preserve">, </w:t>
            </w:r>
            <w:proofErr w:type="spellStart"/>
            <w:r w:rsidRPr="009A1B6F">
              <w:t>si</w:t>
            </w:r>
            <w:proofErr w:type="spellEnd"/>
            <w:r w:rsidRPr="009A1B6F">
              <w:t xml:space="preserve"> </w:t>
            </w:r>
            <w:proofErr w:type="spellStart"/>
            <w:r w:rsidRPr="009A1B6F">
              <w:t>edhe</w:t>
            </w:r>
            <w:proofErr w:type="spellEnd"/>
            <w:r w:rsidRPr="009A1B6F">
              <w:t xml:space="preserve"> </w:t>
            </w: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tokës</w:t>
            </w:r>
            <w:proofErr w:type="spellEnd"/>
            <w:r w:rsidRPr="009A1B6F">
              <w:t xml:space="preserve">, </w:t>
            </w:r>
            <w:proofErr w:type="spellStart"/>
            <w:r w:rsidRPr="009A1B6F">
              <w:t>në</w:t>
            </w:r>
            <w:proofErr w:type="spellEnd"/>
            <w:r w:rsidRPr="009A1B6F">
              <w:t xml:space="preserve"> </w:t>
            </w:r>
            <w:proofErr w:type="spellStart"/>
            <w:r w:rsidRPr="009A1B6F">
              <w:t>të</w:t>
            </w:r>
            <w:proofErr w:type="spellEnd"/>
            <w:r w:rsidRPr="009A1B6F">
              <w:t xml:space="preserve"> </w:t>
            </w:r>
            <w:proofErr w:type="spellStart"/>
            <w:r w:rsidRPr="009A1B6F">
              <w:t>cilën</w:t>
            </w:r>
            <w:proofErr w:type="spellEnd"/>
            <w:r w:rsidRPr="009A1B6F">
              <w:t xml:space="preserve"> </w:t>
            </w:r>
            <w:proofErr w:type="spellStart"/>
            <w:r w:rsidRPr="009A1B6F">
              <w:t>qëndron</w:t>
            </w:r>
            <w:proofErr w:type="spellEnd"/>
            <w:r w:rsidRPr="009A1B6F">
              <w:t xml:space="preserve"> </w:t>
            </w:r>
            <w:proofErr w:type="spellStart"/>
            <w:r w:rsidRPr="009A1B6F">
              <w:t>ndërtesa</w:t>
            </w:r>
            <w:proofErr w:type="spellEnd"/>
            <w:r w:rsidRPr="009A1B6F">
              <w:t xml:space="preserve">, </w:t>
            </w:r>
            <w:proofErr w:type="spellStart"/>
            <w:r w:rsidRPr="009A1B6F">
              <w:t>përveç</w:t>
            </w:r>
            <w:proofErr w:type="spellEnd"/>
            <w:r w:rsidRPr="009A1B6F">
              <w:t xml:space="preserve"> </w:t>
            </w:r>
            <w:proofErr w:type="spellStart"/>
            <w:r w:rsidRPr="009A1B6F">
              <w:t>furnizimit</w:t>
            </w:r>
            <w:proofErr w:type="spellEnd"/>
            <w:r w:rsidRPr="009A1B6F">
              <w:t xml:space="preserve"> </w:t>
            </w:r>
            <w:proofErr w:type="spellStart"/>
            <w:r w:rsidRPr="009A1B6F">
              <w:t>të</w:t>
            </w:r>
            <w:proofErr w:type="spellEnd"/>
            <w:r w:rsidRPr="009A1B6F">
              <w:t xml:space="preserve"> </w:t>
            </w:r>
            <w:proofErr w:type="spellStart"/>
            <w:r w:rsidRPr="009A1B6F">
              <w:t>procesit</w:t>
            </w:r>
            <w:proofErr w:type="spellEnd"/>
            <w:r w:rsidRPr="009A1B6F">
              <w:t xml:space="preserve"> </w:t>
            </w:r>
            <w:proofErr w:type="spellStart"/>
            <w:r w:rsidRPr="009A1B6F">
              <w:t>të</w:t>
            </w:r>
            <w:proofErr w:type="spellEnd"/>
            <w:r w:rsidRPr="009A1B6F">
              <w:t xml:space="preserve"> </w:t>
            </w:r>
            <w:proofErr w:type="spellStart"/>
            <w:r w:rsidRPr="009A1B6F">
              <w:t>ndërtimit</w:t>
            </w:r>
            <w:proofErr w:type="spellEnd"/>
            <w:r w:rsidRPr="009A1B6F">
              <w:t>.</w:t>
            </w:r>
          </w:p>
        </w:tc>
        <w:tc>
          <w:tcPr>
            <w:tcW w:w="0" w:type="auto"/>
          </w:tcPr>
          <w:p w14:paraId="6576A0BE"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36DE732D" w14:textId="77777777" w:rsidR="00911A6D" w:rsidRPr="009A1B6F" w:rsidRDefault="00911A6D" w:rsidP="00E26400">
            <w:pPr>
              <w:pStyle w:val="Style2"/>
              <w:spacing w:before="100" w:beforeAutospacing="1" w:after="100" w:afterAutospacing="1" w:line="240" w:lineRule="auto"/>
              <w:contextualSpacing w:val="0"/>
            </w:pPr>
          </w:p>
        </w:tc>
        <w:tc>
          <w:tcPr>
            <w:tcW w:w="0" w:type="auto"/>
            <w:noWrap/>
          </w:tcPr>
          <w:p w14:paraId="13019196" w14:textId="553394C0" w:rsidR="00911A6D" w:rsidRPr="009A1B6F" w:rsidRDefault="00911A6D" w:rsidP="00E26400">
            <w:pPr>
              <w:pStyle w:val="Style2"/>
              <w:spacing w:before="100" w:beforeAutospacing="1" w:after="100" w:afterAutospacing="1" w:line="240" w:lineRule="auto"/>
              <w:contextualSpacing w:val="0"/>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ndërtesës</w:t>
            </w:r>
            <w:proofErr w:type="spellEnd"/>
          </w:p>
        </w:tc>
      </w:tr>
      <w:tr w:rsidR="00911A6D" w:rsidRPr="009A1B6F" w14:paraId="29107EFC" w14:textId="77777777" w:rsidTr="00911A6D">
        <w:trPr>
          <w:trHeight w:val="20"/>
        </w:trPr>
        <w:tc>
          <w:tcPr>
            <w:tcW w:w="0" w:type="auto"/>
            <w:hideMark/>
          </w:tcPr>
          <w:p w14:paraId="746D7C90"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tokës</w:t>
            </w:r>
            <w:proofErr w:type="spellEnd"/>
            <w:r w:rsidRPr="009A1B6F">
              <w:t>.</w:t>
            </w:r>
          </w:p>
        </w:tc>
        <w:tc>
          <w:tcPr>
            <w:tcW w:w="0" w:type="auto"/>
            <w:hideMark/>
          </w:tcPr>
          <w:p w14:paraId="2750950D"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73D642B0" w14:textId="77777777" w:rsidR="00911A6D" w:rsidRPr="009A1B6F" w:rsidRDefault="00911A6D" w:rsidP="00E26400">
            <w:pPr>
              <w:pStyle w:val="Style2"/>
              <w:spacing w:before="100" w:beforeAutospacing="1" w:after="100" w:afterAutospacing="1" w:line="240" w:lineRule="auto"/>
              <w:contextualSpacing w:val="0"/>
            </w:pPr>
          </w:p>
        </w:tc>
        <w:tc>
          <w:tcPr>
            <w:tcW w:w="0" w:type="auto"/>
            <w:noWrap/>
            <w:hideMark/>
          </w:tcPr>
          <w:p w14:paraId="5972ED8F" w14:textId="0EF54EA1" w:rsidR="00911A6D" w:rsidRPr="009A1B6F" w:rsidRDefault="00911A6D" w:rsidP="00E26400">
            <w:pPr>
              <w:pStyle w:val="Style2"/>
              <w:spacing w:before="100" w:beforeAutospacing="1" w:after="100" w:afterAutospacing="1" w:line="240" w:lineRule="auto"/>
              <w:contextualSpacing w:val="0"/>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tokës</w:t>
            </w:r>
            <w:proofErr w:type="spellEnd"/>
          </w:p>
        </w:tc>
      </w:tr>
      <w:tr w:rsidR="00911A6D" w:rsidRPr="009A1B6F" w14:paraId="1B17A365" w14:textId="77777777" w:rsidTr="00911A6D">
        <w:trPr>
          <w:trHeight w:val="332"/>
        </w:trPr>
        <w:tc>
          <w:tcPr>
            <w:tcW w:w="0" w:type="auto"/>
            <w:hideMark/>
          </w:tcPr>
          <w:p w14:paraId="78E462EF"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Dhënia</w:t>
            </w:r>
            <w:proofErr w:type="spellEnd"/>
            <w:r w:rsidRPr="009A1B6F">
              <w:t xml:space="preserve"> me </w:t>
            </w:r>
            <w:proofErr w:type="spellStart"/>
            <w:r w:rsidRPr="009A1B6F">
              <w:t>qira</w:t>
            </w:r>
            <w:proofErr w:type="spellEnd"/>
            <w:r w:rsidRPr="009A1B6F">
              <w:t xml:space="preserve"> e </w:t>
            </w:r>
            <w:proofErr w:type="spellStart"/>
            <w:r w:rsidRPr="009A1B6F">
              <w:t>pasurive</w:t>
            </w:r>
            <w:proofErr w:type="spellEnd"/>
            <w:r w:rsidRPr="009A1B6F">
              <w:t xml:space="preserve"> </w:t>
            </w:r>
            <w:proofErr w:type="spellStart"/>
            <w:r w:rsidRPr="009A1B6F">
              <w:t>të</w:t>
            </w:r>
            <w:proofErr w:type="spellEnd"/>
            <w:r w:rsidRPr="009A1B6F">
              <w:t xml:space="preserve"> </w:t>
            </w:r>
            <w:proofErr w:type="spellStart"/>
            <w:r w:rsidRPr="009A1B6F">
              <w:t>paluajtshme</w:t>
            </w:r>
            <w:proofErr w:type="spellEnd"/>
            <w:r w:rsidRPr="009A1B6F">
              <w:t xml:space="preserve">, </w:t>
            </w:r>
            <w:proofErr w:type="spellStart"/>
            <w:r w:rsidRPr="009A1B6F">
              <w:t>përveç</w:t>
            </w:r>
            <w:proofErr w:type="spellEnd"/>
            <w:r w:rsidRPr="009A1B6F">
              <w:t xml:space="preserve"> </w:t>
            </w:r>
            <w:proofErr w:type="spellStart"/>
            <w:r w:rsidRPr="009A1B6F">
              <w:t>disa</w:t>
            </w:r>
            <w:proofErr w:type="spellEnd"/>
            <w:r w:rsidRPr="009A1B6F">
              <w:t xml:space="preserve"> </w:t>
            </w:r>
            <w:proofErr w:type="spellStart"/>
            <w:r w:rsidRPr="009A1B6F">
              <w:t>rasteve</w:t>
            </w:r>
            <w:proofErr w:type="spellEnd"/>
            <w:r w:rsidRPr="009A1B6F">
              <w:t xml:space="preserve"> </w:t>
            </w:r>
            <w:proofErr w:type="spellStart"/>
            <w:r w:rsidRPr="009A1B6F">
              <w:t>specifike</w:t>
            </w:r>
            <w:proofErr w:type="spellEnd"/>
            <w:r w:rsidRPr="009A1B6F">
              <w:t xml:space="preserve"> </w:t>
            </w:r>
            <w:proofErr w:type="spellStart"/>
            <w:r w:rsidRPr="009A1B6F">
              <w:t>të</w:t>
            </w:r>
            <w:proofErr w:type="spellEnd"/>
            <w:r w:rsidRPr="009A1B6F">
              <w:t xml:space="preserve"> </w:t>
            </w:r>
            <w:proofErr w:type="spellStart"/>
            <w:r w:rsidRPr="009A1B6F">
              <w:t>parashikuara</w:t>
            </w:r>
            <w:proofErr w:type="spellEnd"/>
            <w:r w:rsidRPr="009A1B6F">
              <w:t xml:space="preserve"> </w:t>
            </w:r>
            <w:proofErr w:type="spellStart"/>
            <w:r w:rsidRPr="009A1B6F">
              <w:t>në</w:t>
            </w:r>
            <w:proofErr w:type="spellEnd"/>
            <w:r w:rsidRPr="009A1B6F">
              <w:t xml:space="preserve"> </w:t>
            </w:r>
            <w:proofErr w:type="spellStart"/>
            <w:r w:rsidRPr="009A1B6F">
              <w:t>gërmën</w:t>
            </w:r>
            <w:proofErr w:type="spellEnd"/>
            <w:r w:rsidRPr="009A1B6F">
              <w:t xml:space="preserve"> h) </w:t>
            </w:r>
            <w:proofErr w:type="spellStart"/>
            <w:r w:rsidRPr="009A1B6F">
              <w:t>të</w:t>
            </w:r>
            <w:proofErr w:type="spellEnd"/>
            <w:r w:rsidRPr="009A1B6F">
              <w:t xml:space="preserve"> </w:t>
            </w:r>
            <w:proofErr w:type="spellStart"/>
            <w:r w:rsidRPr="009A1B6F">
              <w:t>këtij</w:t>
            </w:r>
            <w:proofErr w:type="spellEnd"/>
            <w:r w:rsidRPr="009A1B6F">
              <w:t xml:space="preserve"> </w:t>
            </w:r>
            <w:proofErr w:type="spellStart"/>
            <w:r w:rsidRPr="009A1B6F">
              <w:t>neni</w:t>
            </w:r>
            <w:proofErr w:type="spellEnd"/>
            <w:r w:rsidRPr="009A1B6F">
              <w:t>.</w:t>
            </w:r>
          </w:p>
        </w:tc>
        <w:tc>
          <w:tcPr>
            <w:tcW w:w="0" w:type="auto"/>
            <w:hideMark/>
          </w:tcPr>
          <w:p w14:paraId="6CB45F69"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2F045ABA"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noWrap/>
            <w:hideMark/>
          </w:tcPr>
          <w:p w14:paraId="5EBD3142" w14:textId="7DC94FB9" w:rsidR="00911A6D" w:rsidRPr="009A1B6F" w:rsidRDefault="00911A6D" w:rsidP="00E26400">
            <w:pPr>
              <w:pStyle w:val="Style2"/>
              <w:spacing w:before="100" w:beforeAutospacing="1" w:after="100" w:afterAutospacing="1" w:line="240" w:lineRule="auto"/>
              <w:contextualSpacing w:val="0"/>
              <w:jc w:val="both"/>
            </w:pPr>
            <w:proofErr w:type="spellStart"/>
            <w:r w:rsidRPr="009A1B6F">
              <w:t>Qiradhënia</w:t>
            </w:r>
            <w:proofErr w:type="spellEnd"/>
          </w:p>
        </w:tc>
      </w:tr>
      <w:tr w:rsidR="00911A6D" w:rsidRPr="009A1B6F" w14:paraId="101D8B4E" w14:textId="77777777" w:rsidTr="00911A6D">
        <w:trPr>
          <w:trHeight w:val="20"/>
        </w:trPr>
        <w:tc>
          <w:tcPr>
            <w:tcW w:w="0" w:type="auto"/>
            <w:hideMark/>
          </w:tcPr>
          <w:p w14:paraId="74E41B2D" w14:textId="77777777" w:rsidR="00911A6D" w:rsidRPr="009A1B6F" w:rsidRDefault="00911A6D" w:rsidP="00E26400">
            <w:pPr>
              <w:pStyle w:val="Style2"/>
              <w:spacing w:before="100" w:beforeAutospacing="1" w:after="100" w:afterAutospacing="1" w:line="240" w:lineRule="auto"/>
              <w:contextualSpacing w:val="0"/>
              <w:jc w:val="both"/>
              <w:rPr>
                <w:lang w:val="da-DK"/>
              </w:rPr>
            </w:pPr>
            <w:r w:rsidRPr="009A1B6F">
              <w:rPr>
                <w:lang w:val="da-DK"/>
              </w:rPr>
              <w:t>Furnizimi i kartave të identitetit për shtetasit.</w:t>
            </w:r>
          </w:p>
        </w:tc>
        <w:tc>
          <w:tcPr>
            <w:tcW w:w="0" w:type="auto"/>
            <w:hideMark/>
          </w:tcPr>
          <w:p w14:paraId="6DF3841B"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4AC771FD"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noWrap/>
            <w:hideMark/>
          </w:tcPr>
          <w:p w14:paraId="321FFC44" w14:textId="55196869" w:rsidR="00911A6D" w:rsidRPr="009A1B6F" w:rsidRDefault="00911A6D" w:rsidP="00E26400">
            <w:pPr>
              <w:pStyle w:val="Style2"/>
              <w:spacing w:before="100" w:beforeAutospacing="1" w:after="100" w:afterAutospacing="1" w:line="240" w:lineRule="auto"/>
              <w:contextualSpacing w:val="0"/>
              <w:jc w:val="both"/>
            </w:pPr>
            <w:r w:rsidRPr="009A1B6F">
              <w:t xml:space="preserve">  ID</w:t>
            </w:r>
          </w:p>
        </w:tc>
      </w:tr>
      <w:tr w:rsidR="00911A6D" w:rsidRPr="009A1B6F" w14:paraId="34DD33CC" w14:textId="77777777" w:rsidTr="00911A6D">
        <w:trPr>
          <w:trHeight w:val="20"/>
        </w:trPr>
        <w:tc>
          <w:tcPr>
            <w:tcW w:w="0" w:type="auto"/>
            <w:hideMark/>
          </w:tcPr>
          <w:p w14:paraId="5875F791"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të</w:t>
            </w:r>
            <w:proofErr w:type="spellEnd"/>
            <w:r w:rsidRPr="009A1B6F">
              <w:t xml:space="preserve"> </w:t>
            </w:r>
            <w:proofErr w:type="spellStart"/>
            <w:r w:rsidRPr="009A1B6F">
              <w:t>shtypshkronjave</w:t>
            </w:r>
            <w:proofErr w:type="spellEnd"/>
            <w:r w:rsidRPr="009A1B6F">
              <w:t xml:space="preserve"> </w:t>
            </w:r>
            <w:proofErr w:type="spellStart"/>
            <w:r w:rsidRPr="009A1B6F">
              <w:t>për</w:t>
            </w:r>
            <w:proofErr w:type="spellEnd"/>
            <w:r w:rsidRPr="009A1B6F">
              <w:t xml:space="preserve"> </w:t>
            </w:r>
            <w:proofErr w:type="spellStart"/>
            <w:r w:rsidRPr="009A1B6F">
              <w:t>gazetat</w:t>
            </w:r>
            <w:proofErr w:type="spellEnd"/>
            <w:r w:rsidRPr="009A1B6F">
              <w:t xml:space="preserve">, </w:t>
            </w: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gazetave</w:t>
            </w:r>
            <w:proofErr w:type="spellEnd"/>
            <w:r w:rsidRPr="009A1B6F">
              <w:t xml:space="preserve">, </w:t>
            </w:r>
            <w:proofErr w:type="spellStart"/>
            <w:r w:rsidRPr="009A1B6F">
              <w:t>i</w:t>
            </w:r>
            <w:proofErr w:type="spellEnd"/>
            <w:r w:rsidRPr="009A1B6F">
              <w:t xml:space="preserve"> </w:t>
            </w:r>
            <w:proofErr w:type="spellStart"/>
            <w:r w:rsidRPr="009A1B6F">
              <w:t>revistave</w:t>
            </w:r>
            <w:proofErr w:type="spellEnd"/>
            <w:r w:rsidRPr="009A1B6F">
              <w:t xml:space="preserve"> </w:t>
            </w:r>
            <w:proofErr w:type="spellStart"/>
            <w:r w:rsidRPr="009A1B6F">
              <w:t>të</w:t>
            </w:r>
            <w:proofErr w:type="spellEnd"/>
            <w:r w:rsidRPr="009A1B6F">
              <w:t xml:space="preserve"> </w:t>
            </w:r>
            <w:proofErr w:type="spellStart"/>
            <w:r w:rsidRPr="009A1B6F">
              <w:t>çdo</w:t>
            </w:r>
            <w:proofErr w:type="spellEnd"/>
            <w:r w:rsidRPr="009A1B6F">
              <w:t xml:space="preserve"> </w:t>
            </w:r>
            <w:proofErr w:type="spellStart"/>
            <w:r w:rsidRPr="009A1B6F">
              <w:t>lloji</w:t>
            </w:r>
            <w:proofErr w:type="spellEnd"/>
            <w:r w:rsidRPr="009A1B6F">
              <w:t xml:space="preserve">, </w:t>
            </w:r>
            <w:proofErr w:type="spellStart"/>
            <w:r w:rsidRPr="009A1B6F">
              <w:t>si</w:t>
            </w:r>
            <w:proofErr w:type="spellEnd"/>
            <w:r w:rsidRPr="009A1B6F">
              <w:t xml:space="preserve"> </w:t>
            </w:r>
            <w:proofErr w:type="spellStart"/>
            <w:r w:rsidRPr="009A1B6F">
              <w:t>dhe</w:t>
            </w:r>
            <w:proofErr w:type="spellEnd"/>
            <w:r w:rsidRPr="009A1B6F">
              <w:t xml:space="preserve"> </w:t>
            </w: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shërbimit</w:t>
            </w:r>
            <w:proofErr w:type="spellEnd"/>
            <w:r w:rsidRPr="009A1B6F">
              <w:t xml:space="preserve"> </w:t>
            </w:r>
            <w:proofErr w:type="spellStart"/>
            <w:r w:rsidRPr="009A1B6F">
              <w:t>të</w:t>
            </w:r>
            <w:proofErr w:type="spellEnd"/>
            <w:r w:rsidRPr="009A1B6F">
              <w:t xml:space="preserve"> </w:t>
            </w:r>
            <w:proofErr w:type="spellStart"/>
            <w:r w:rsidRPr="009A1B6F">
              <w:t>reklamave</w:t>
            </w:r>
            <w:proofErr w:type="spellEnd"/>
            <w:r w:rsidRPr="009A1B6F">
              <w:t xml:space="preserve"> </w:t>
            </w:r>
            <w:proofErr w:type="spellStart"/>
            <w:r w:rsidRPr="009A1B6F">
              <w:t>nga</w:t>
            </w:r>
            <w:proofErr w:type="spellEnd"/>
            <w:r w:rsidRPr="009A1B6F">
              <w:t xml:space="preserve"> media e </w:t>
            </w:r>
            <w:proofErr w:type="spellStart"/>
            <w:r w:rsidRPr="009A1B6F">
              <w:t>shkruar</w:t>
            </w:r>
            <w:proofErr w:type="spellEnd"/>
            <w:r w:rsidRPr="009A1B6F">
              <w:t>.</w:t>
            </w:r>
          </w:p>
        </w:tc>
        <w:tc>
          <w:tcPr>
            <w:tcW w:w="0" w:type="auto"/>
            <w:hideMark/>
          </w:tcPr>
          <w:p w14:paraId="40A75369"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p w14:paraId="6E37C5E6"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tcPr>
          <w:p w14:paraId="4B34D48A"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noWrap/>
            <w:hideMark/>
          </w:tcPr>
          <w:p w14:paraId="6CAFF1D4" w14:textId="606CDBB0" w:rsidR="00911A6D" w:rsidRPr="009A1B6F" w:rsidRDefault="00911A6D" w:rsidP="00E26400">
            <w:pPr>
              <w:pStyle w:val="Style2"/>
              <w:spacing w:before="100" w:beforeAutospacing="1" w:after="100" w:afterAutospacing="1" w:line="240" w:lineRule="auto"/>
              <w:contextualSpacing w:val="0"/>
              <w:jc w:val="both"/>
            </w:pPr>
            <w:r w:rsidRPr="009A1B6F">
              <w:t xml:space="preserve">Media e </w:t>
            </w:r>
            <w:proofErr w:type="spellStart"/>
            <w:r w:rsidRPr="009A1B6F">
              <w:t>Shkruar</w:t>
            </w:r>
            <w:proofErr w:type="spellEnd"/>
          </w:p>
        </w:tc>
      </w:tr>
      <w:tr w:rsidR="00911A6D" w:rsidRPr="009A1B6F" w14:paraId="784FB6CE" w14:textId="77777777" w:rsidTr="00911A6D">
        <w:trPr>
          <w:trHeight w:val="20"/>
        </w:trPr>
        <w:tc>
          <w:tcPr>
            <w:tcW w:w="0" w:type="auto"/>
            <w:hideMark/>
          </w:tcPr>
          <w:p w14:paraId="2518F499"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të</w:t>
            </w:r>
            <w:proofErr w:type="spellEnd"/>
            <w:r w:rsidRPr="009A1B6F">
              <w:t xml:space="preserve"> </w:t>
            </w:r>
            <w:proofErr w:type="spellStart"/>
            <w:r w:rsidRPr="009A1B6F">
              <w:t>destinuara</w:t>
            </w:r>
            <w:proofErr w:type="spellEnd"/>
            <w:r w:rsidRPr="009A1B6F">
              <w:t xml:space="preserve"> </w:t>
            </w:r>
            <w:proofErr w:type="spellStart"/>
            <w:r w:rsidRPr="009A1B6F">
              <w:t>vetëm</w:t>
            </w:r>
            <w:proofErr w:type="spellEnd"/>
            <w:r w:rsidRPr="009A1B6F">
              <w:t xml:space="preserve"> </w:t>
            </w:r>
            <w:proofErr w:type="spellStart"/>
            <w:r w:rsidRPr="009A1B6F">
              <w:t>për</w:t>
            </w:r>
            <w:proofErr w:type="spellEnd"/>
            <w:r w:rsidRPr="009A1B6F">
              <w:t xml:space="preserve"> </w:t>
            </w:r>
            <w:proofErr w:type="spellStart"/>
            <w:r w:rsidRPr="009A1B6F">
              <w:t>realizimin</w:t>
            </w:r>
            <w:proofErr w:type="spellEnd"/>
            <w:r w:rsidRPr="009A1B6F">
              <w:t xml:space="preserve"> e </w:t>
            </w:r>
            <w:proofErr w:type="spellStart"/>
            <w:r w:rsidRPr="009A1B6F">
              <w:t>fazës</w:t>
            </w:r>
            <w:proofErr w:type="spellEnd"/>
            <w:r w:rsidRPr="009A1B6F">
              <w:t xml:space="preserve"> </w:t>
            </w:r>
            <w:proofErr w:type="spellStart"/>
            <w:r w:rsidRPr="009A1B6F">
              <w:t>së</w:t>
            </w:r>
            <w:proofErr w:type="spellEnd"/>
            <w:r w:rsidRPr="009A1B6F">
              <w:t xml:space="preserve"> </w:t>
            </w:r>
            <w:proofErr w:type="spellStart"/>
            <w:r w:rsidRPr="009A1B6F">
              <w:t>kërkimit</w:t>
            </w:r>
            <w:proofErr w:type="spellEnd"/>
            <w:r w:rsidRPr="009A1B6F">
              <w:t xml:space="preserve"> </w:t>
            </w:r>
            <w:proofErr w:type="spellStart"/>
            <w:r w:rsidRPr="009A1B6F">
              <w:t>të</w:t>
            </w:r>
            <w:proofErr w:type="spellEnd"/>
            <w:r w:rsidRPr="009A1B6F">
              <w:t xml:space="preserve"> </w:t>
            </w:r>
            <w:proofErr w:type="spellStart"/>
            <w:r w:rsidRPr="009A1B6F">
              <w:t>operacioneve</w:t>
            </w:r>
            <w:proofErr w:type="spellEnd"/>
            <w:r w:rsidRPr="009A1B6F">
              <w:t xml:space="preserve"> </w:t>
            </w:r>
            <w:proofErr w:type="spellStart"/>
            <w:r w:rsidRPr="009A1B6F">
              <w:t>hidrokarbure</w:t>
            </w:r>
            <w:proofErr w:type="spellEnd"/>
            <w:r w:rsidRPr="009A1B6F">
              <w:t xml:space="preserve">, </w:t>
            </w:r>
            <w:proofErr w:type="spellStart"/>
            <w:r w:rsidRPr="009A1B6F">
              <w:t>të</w:t>
            </w:r>
            <w:proofErr w:type="spellEnd"/>
            <w:r w:rsidRPr="009A1B6F">
              <w:t xml:space="preserve"> </w:t>
            </w:r>
            <w:proofErr w:type="spellStart"/>
            <w:r w:rsidRPr="009A1B6F">
              <w:t>kryera</w:t>
            </w:r>
            <w:proofErr w:type="spellEnd"/>
            <w:r w:rsidRPr="009A1B6F">
              <w:t xml:space="preserve"> </w:t>
            </w:r>
            <w:proofErr w:type="spellStart"/>
            <w:r w:rsidRPr="009A1B6F">
              <w:t>nga</w:t>
            </w:r>
            <w:proofErr w:type="spellEnd"/>
            <w:r w:rsidRPr="009A1B6F">
              <w:t xml:space="preserve"> </w:t>
            </w:r>
            <w:proofErr w:type="spellStart"/>
            <w:r w:rsidRPr="009A1B6F">
              <w:t>kontraktorët</w:t>
            </w:r>
            <w:proofErr w:type="spellEnd"/>
            <w:r w:rsidRPr="009A1B6F">
              <w:t xml:space="preserve"> </w:t>
            </w:r>
            <w:proofErr w:type="spellStart"/>
            <w:r w:rsidRPr="009A1B6F">
              <w:t>ose</w:t>
            </w:r>
            <w:proofErr w:type="spellEnd"/>
            <w:r w:rsidRPr="009A1B6F">
              <w:t xml:space="preserve"> </w:t>
            </w:r>
            <w:proofErr w:type="spellStart"/>
            <w:r w:rsidRPr="009A1B6F">
              <w:t>nënkontraktorët</w:t>
            </w:r>
            <w:proofErr w:type="spellEnd"/>
            <w:r w:rsidRPr="009A1B6F">
              <w:t xml:space="preserve">, </w:t>
            </w:r>
            <w:proofErr w:type="spellStart"/>
            <w:r w:rsidRPr="009A1B6F">
              <w:t>të</w:t>
            </w:r>
            <w:proofErr w:type="spellEnd"/>
            <w:r w:rsidRPr="009A1B6F">
              <w:t xml:space="preserve"> </w:t>
            </w:r>
            <w:proofErr w:type="spellStart"/>
            <w:r w:rsidRPr="009A1B6F">
              <w:t>vërtetuar</w:t>
            </w:r>
            <w:proofErr w:type="spellEnd"/>
            <w:r w:rsidRPr="009A1B6F">
              <w:t xml:space="preserve"> </w:t>
            </w:r>
            <w:proofErr w:type="spellStart"/>
            <w:r w:rsidRPr="009A1B6F">
              <w:t>si</w:t>
            </w:r>
            <w:proofErr w:type="spellEnd"/>
            <w:r w:rsidRPr="009A1B6F">
              <w:t xml:space="preserve"> </w:t>
            </w:r>
            <w:proofErr w:type="spellStart"/>
            <w:r w:rsidRPr="009A1B6F">
              <w:t>të</w:t>
            </w:r>
            <w:proofErr w:type="spellEnd"/>
            <w:r w:rsidRPr="009A1B6F">
              <w:t xml:space="preserve"> </w:t>
            </w:r>
            <w:proofErr w:type="spellStart"/>
            <w:r w:rsidRPr="009A1B6F">
              <w:t>tillë</w:t>
            </w:r>
            <w:proofErr w:type="spellEnd"/>
            <w:r w:rsidRPr="009A1B6F">
              <w:t xml:space="preserve"> </w:t>
            </w:r>
            <w:proofErr w:type="spellStart"/>
            <w:r w:rsidRPr="009A1B6F">
              <w:t>nga</w:t>
            </w:r>
            <w:proofErr w:type="spellEnd"/>
            <w:r w:rsidRPr="009A1B6F">
              <w:t xml:space="preserve"> </w:t>
            </w:r>
            <w:proofErr w:type="spellStart"/>
            <w:r w:rsidRPr="009A1B6F">
              <w:t>Agjencia</w:t>
            </w:r>
            <w:proofErr w:type="spellEnd"/>
            <w:r w:rsidRPr="009A1B6F">
              <w:t xml:space="preserve"> </w:t>
            </w:r>
            <w:proofErr w:type="spellStart"/>
            <w:r w:rsidRPr="009A1B6F">
              <w:t>Kombëtare</w:t>
            </w:r>
            <w:proofErr w:type="spellEnd"/>
            <w:r w:rsidRPr="009A1B6F">
              <w:t xml:space="preserve"> e </w:t>
            </w:r>
            <w:proofErr w:type="spellStart"/>
            <w:r w:rsidRPr="009A1B6F">
              <w:t>Burimeve</w:t>
            </w:r>
            <w:proofErr w:type="spellEnd"/>
            <w:r w:rsidRPr="009A1B6F">
              <w:t xml:space="preserve"> </w:t>
            </w:r>
            <w:proofErr w:type="spellStart"/>
            <w:r w:rsidRPr="009A1B6F">
              <w:t>Natyrore</w:t>
            </w:r>
            <w:proofErr w:type="spellEnd"/>
            <w:r w:rsidRPr="009A1B6F">
              <w:t xml:space="preserve">, </w:t>
            </w:r>
            <w:proofErr w:type="spellStart"/>
            <w:r w:rsidRPr="009A1B6F">
              <w:t>lidhur</w:t>
            </w:r>
            <w:proofErr w:type="spellEnd"/>
            <w:r w:rsidRPr="009A1B6F">
              <w:t xml:space="preserve"> me </w:t>
            </w:r>
            <w:proofErr w:type="spellStart"/>
            <w:r w:rsidRPr="009A1B6F">
              <w:t>realizimin</w:t>
            </w:r>
            <w:proofErr w:type="spellEnd"/>
            <w:r w:rsidRPr="009A1B6F">
              <w:t xml:space="preserve"> e </w:t>
            </w:r>
            <w:proofErr w:type="spellStart"/>
            <w:r w:rsidRPr="009A1B6F">
              <w:t>fazës</w:t>
            </w:r>
            <w:proofErr w:type="spellEnd"/>
            <w:r w:rsidRPr="009A1B6F">
              <w:t xml:space="preserve"> </w:t>
            </w:r>
            <w:proofErr w:type="spellStart"/>
            <w:r w:rsidRPr="009A1B6F">
              <w:t>së</w:t>
            </w:r>
            <w:proofErr w:type="spellEnd"/>
            <w:r w:rsidRPr="009A1B6F">
              <w:t xml:space="preserve"> </w:t>
            </w:r>
            <w:proofErr w:type="spellStart"/>
            <w:r w:rsidRPr="009A1B6F">
              <w:t>kërkimit</w:t>
            </w:r>
            <w:proofErr w:type="spellEnd"/>
            <w:r w:rsidRPr="009A1B6F">
              <w:t xml:space="preserve">, </w:t>
            </w:r>
            <w:proofErr w:type="spellStart"/>
            <w:r w:rsidRPr="009A1B6F">
              <w:t>si</w:t>
            </w:r>
            <w:proofErr w:type="spellEnd"/>
            <w:r w:rsidRPr="009A1B6F">
              <w:t xml:space="preserve"> </w:t>
            </w:r>
            <w:proofErr w:type="spellStart"/>
            <w:r w:rsidRPr="009A1B6F">
              <w:t>dhe</w:t>
            </w:r>
            <w:proofErr w:type="spellEnd"/>
            <w:r w:rsidRPr="009A1B6F">
              <w:t xml:space="preserve"> </w:t>
            </w: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mallrave</w:t>
            </w:r>
            <w:proofErr w:type="spellEnd"/>
            <w:r w:rsidRPr="009A1B6F">
              <w:t xml:space="preserve"> </w:t>
            </w:r>
            <w:proofErr w:type="spellStart"/>
            <w:r w:rsidRPr="009A1B6F">
              <w:t>që</w:t>
            </w:r>
            <w:proofErr w:type="spellEnd"/>
            <w:r w:rsidRPr="009A1B6F">
              <w:t xml:space="preserve"> </w:t>
            </w:r>
            <w:proofErr w:type="spellStart"/>
            <w:r w:rsidRPr="009A1B6F">
              <w:t>bëjnë</w:t>
            </w:r>
            <w:proofErr w:type="spellEnd"/>
            <w:r w:rsidRPr="009A1B6F">
              <w:t xml:space="preserve"> </w:t>
            </w:r>
            <w:proofErr w:type="spellStart"/>
            <w:r w:rsidRPr="009A1B6F">
              <w:t>kontraktorët</w:t>
            </w:r>
            <w:proofErr w:type="spellEnd"/>
            <w:r w:rsidRPr="009A1B6F">
              <w:t xml:space="preserve"> </w:t>
            </w:r>
            <w:proofErr w:type="spellStart"/>
            <w:r w:rsidRPr="009A1B6F">
              <w:t>për</w:t>
            </w:r>
            <w:proofErr w:type="spellEnd"/>
            <w:r w:rsidRPr="009A1B6F">
              <w:t xml:space="preserve"> </w:t>
            </w:r>
            <w:proofErr w:type="spellStart"/>
            <w:r w:rsidRPr="009A1B6F">
              <w:t>njëri-tjetrin</w:t>
            </w:r>
            <w:proofErr w:type="spellEnd"/>
            <w:r w:rsidRPr="009A1B6F">
              <w:t xml:space="preserve"> </w:t>
            </w:r>
            <w:proofErr w:type="spellStart"/>
            <w:r w:rsidRPr="009A1B6F">
              <w:t>ose</w:t>
            </w:r>
            <w:proofErr w:type="spellEnd"/>
            <w:r w:rsidRPr="009A1B6F">
              <w:t xml:space="preserve"> </w:t>
            </w:r>
            <w:proofErr w:type="spellStart"/>
            <w:r w:rsidRPr="009A1B6F">
              <w:t>nënkontraktorët</w:t>
            </w:r>
            <w:proofErr w:type="spellEnd"/>
            <w:r w:rsidRPr="009A1B6F">
              <w:t xml:space="preserve"> </w:t>
            </w:r>
            <w:proofErr w:type="spellStart"/>
            <w:r w:rsidRPr="009A1B6F">
              <w:t>për</w:t>
            </w:r>
            <w:proofErr w:type="spellEnd"/>
            <w:r w:rsidRPr="009A1B6F">
              <w:t xml:space="preserve"> </w:t>
            </w:r>
            <w:proofErr w:type="spellStart"/>
            <w:r w:rsidRPr="009A1B6F">
              <w:t>kontraktorët</w:t>
            </w:r>
            <w:proofErr w:type="spellEnd"/>
            <w:r w:rsidRPr="009A1B6F">
              <w:t xml:space="preserve"> e tyre, </w:t>
            </w:r>
            <w:proofErr w:type="spellStart"/>
            <w:r w:rsidRPr="009A1B6F">
              <w:t>të</w:t>
            </w:r>
            <w:proofErr w:type="spellEnd"/>
            <w:r w:rsidRPr="009A1B6F">
              <w:t xml:space="preserve"> </w:t>
            </w:r>
            <w:proofErr w:type="spellStart"/>
            <w:r w:rsidRPr="009A1B6F">
              <w:t>importuara</w:t>
            </w:r>
            <w:proofErr w:type="spellEnd"/>
            <w:r w:rsidRPr="009A1B6F">
              <w:t xml:space="preserve"> </w:t>
            </w:r>
            <w:proofErr w:type="spellStart"/>
            <w:r w:rsidRPr="009A1B6F">
              <w:t>sipas</w:t>
            </w:r>
            <w:proofErr w:type="spellEnd"/>
            <w:r w:rsidRPr="009A1B6F">
              <w:t xml:space="preserve"> </w:t>
            </w:r>
            <w:proofErr w:type="spellStart"/>
            <w:r w:rsidRPr="009A1B6F">
              <w:t>pikës</w:t>
            </w:r>
            <w:proofErr w:type="spellEnd"/>
            <w:r w:rsidRPr="009A1B6F">
              <w:t xml:space="preserve"> 39, </w:t>
            </w:r>
            <w:proofErr w:type="spellStart"/>
            <w:r w:rsidRPr="009A1B6F">
              <w:t>të</w:t>
            </w:r>
            <w:proofErr w:type="spellEnd"/>
            <w:r w:rsidRPr="009A1B6F">
              <w:t xml:space="preserve"> </w:t>
            </w:r>
            <w:proofErr w:type="spellStart"/>
            <w:r w:rsidRPr="009A1B6F">
              <w:t>nenit</w:t>
            </w:r>
            <w:proofErr w:type="spellEnd"/>
            <w:r w:rsidRPr="009A1B6F">
              <w:t xml:space="preserve"> 56, </w:t>
            </w:r>
            <w:proofErr w:type="spellStart"/>
            <w:r w:rsidRPr="009A1B6F">
              <w:t>të</w:t>
            </w:r>
            <w:proofErr w:type="spellEnd"/>
            <w:r w:rsidRPr="009A1B6F">
              <w:t xml:space="preserve"> </w:t>
            </w:r>
            <w:proofErr w:type="spellStart"/>
            <w:r w:rsidRPr="009A1B6F">
              <w:t>këtij</w:t>
            </w:r>
            <w:proofErr w:type="spellEnd"/>
            <w:r w:rsidRPr="009A1B6F">
              <w:t xml:space="preserve"> </w:t>
            </w:r>
            <w:proofErr w:type="spellStart"/>
            <w:r w:rsidRPr="009A1B6F">
              <w:t>ligji</w:t>
            </w:r>
            <w:proofErr w:type="spellEnd"/>
            <w:r w:rsidRPr="009A1B6F">
              <w:t xml:space="preserve">. </w:t>
            </w:r>
          </w:p>
        </w:tc>
        <w:tc>
          <w:tcPr>
            <w:tcW w:w="0" w:type="auto"/>
            <w:hideMark/>
          </w:tcPr>
          <w:p w14:paraId="496C631B"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2B290CF5"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hideMark/>
          </w:tcPr>
          <w:p w14:paraId="5E22CE43" w14:textId="44CA97A9" w:rsidR="00911A6D" w:rsidRPr="009A1B6F" w:rsidRDefault="00911A6D" w:rsidP="00E26400">
            <w:pPr>
              <w:pStyle w:val="Style2"/>
              <w:spacing w:before="100" w:beforeAutospacing="1" w:after="100" w:afterAutospacing="1" w:line="240" w:lineRule="auto"/>
              <w:contextualSpacing w:val="0"/>
              <w:jc w:val="both"/>
            </w:pPr>
            <w:proofErr w:type="spellStart"/>
            <w:r w:rsidRPr="009A1B6F">
              <w:t>Operacionet</w:t>
            </w:r>
            <w:proofErr w:type="spellEnd"/>
            <w:r w:rsidRPr="009A1B6F">
              <w:t xml:space="preserve"> </w:t>
            </w:r>
            <w:proofErr w:type="spellStart"/>
            <w:r w:rsidRPr="009A1B6F">
              <w:t>hidrokarbure</w:t>
            </w:r>
            <w:proofErr w:type="spellEnd"/>
          </w:p>
        </w:tc>
      </w:tr>
      <w:tr w:rsidR="00911A6D" w:rsidRPr="009A1B6F" w14:paraId="4E7BA701" w14:textId="77777777" w:rsidTr="00911A6D">
        <w:trPr>
          <w:trHeight w:val="20"/>
        </w:trPr>
        <w:tc>
          <w:tcPr>
            <w:tcW w:w="0" w:type="auto"/>
            <w:hideMark/>
          </w:tcPr>
          <w:p w14:paraId="2524EE34"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procesit</w:t>
            </w:r>
            <w:proofErr w:type="spellEnd"/>
            <w:r w:rsidRPr="009A1B6F">
              <w:t xml:space="preserve"> </w:t>
            </w:r>
            <w:proofErr w:type="spellStart"/>
            <w:r w:rsidRPr="009A1B6F">
              <w:t>të</w:t>
            </w:r>
            <w:proofErr w:type="spellEnd"/>
            <w:r w:rsidRPr="009A1B6F">
              <w:t xml:space="preserve"> </w:t>
            </w:r>
            <w:proofErr w:type="spellStart"/>
            <w:r w:rsidRPr="009A1B6F">
              <w:t>ndërtimit</w:t>
            </w:r>
            <w:proofErr w:type="spellEnd"/>
            <w:r w:rsidRPr="009A1B6F">
              <w:t xml:space="preserve"> </w:t>
            </w:r>
            <w:proofErr w:type="spellStart"/>
            <w:r w:rsidRPr="009A1B6F">
              <w:t>nga</w:t>
            </w:r>
            <w:proofErr w:type="spellEnd"/>
            <w:r w:rsidRPr="009A1B6F">
              <w:t xml:space="preserve"> </w:t>
            </w:r>
            <w:proofErr w:type="spellStart"/>
            <w:r w:rsidRPr="009A1B6F">
              <w:t>ndërtuesit</w:t>
            </w:r>
            <w:proofErr w:type="spellEnd"/>
            <w:r w:rsidRPr="009A1B6F">
              <w:t xml:space="preserve"> </w:t>
            </w:r>
            <w:proofErr w:type="spellStart"/>
            <w:r w:rsidRPr="009A1B6F">
              <w:t>subjekte</w:t>
            </w:r>
            <w:proofErr w:type="spellEnd"/>
            <w:r w:rsidRPr="009A1B6F">
              <w:t xml:space="preserve"> </w:t>
            </w:r>
            <w:proofErr w:type="spellStart"/>
            <w:r w:rsidRPr="009A1B6F">
              <w:t>të</w:t>
            </w:r>
            <w:proofErr w:type="spellEnd"/>
            <w:r w:rsidRPr="009A1B6F">
              <w:t xml:space="preserve"> </w:t>
            </w:r>
            <w:proofErr w:type="spellStart"/>
            <w:r w:rsidRPr="009A1B6F">
              <w:t>rindërtimit</w:t>
            </w:r>
            <w:proofErr w:type="spellEnd"/>
            <w:r w:rsidRPr="009A1B6F">
              <w:t xml:space="preserve">, </w:t>
            </w:r>
            <w:proofErr w:type="spellStart"/>
            <w:r w:rsidRPr="009A1B6F">
              <w:t>brenda</w:t>
            </w:r>
            <w:proofErr w:type="spellEnd"/>
            <w:r w:rsidRPr="009A1B6F">
              <w:t xml:space="preserve"> </w:t>
            </w:r>
            <w:proofErr w:type="spellStart"/>
            <w:r w:rsidRPr="009A1B6F">
              <w:t>programit</w:t>
            </w:r>
            <w:proofErr w:type="spellEnd"/>
            <w:r w:rsidRPr="009A1B6F">
              <w:t xml:space="preserve"> </w:t>
            </w:r>
            <w:proofErr w:type="spellStart"/>
            <w:r w:rsidRPr="009A1B6F">
              <w:t>të</w:t>
            </w:r>
            <w:proofErr w:type="spellEnd"/>
            <w:r w:rsidRPr="009A1B6F">
              <w:t xml:space="preserve"> </w:t>
            </w:r>
            <w:proofErr w:type="spellStart"/>
            <w:r w:rsidRPr="009A1B6F">
              <w:t>rindërtimit</w:t>
            </w:r>
            <w:proofErr w:type="spellEnd"/>
            <w:r w:rsidRPr="009A1B6F">
              <w:t xml:space="preserve">, </w:t>
            </w:r>
            <w:proofErr w:type="spellStart"/>
            <w:r w:rsidRPr="009A1B6F">
              <w:t>të</w:t>
            </w:r>
            <w:proofErr w:type="spellEnd"/>
            <w:r w:rsidRPr="009A1B6F">
              <w:t xml:space="preserve"> </w:t>
            </w:r>
            <w:proofErr w:type="spellStart"/>
            <w:r w:rsidRPr="009A1B6F">
              <w:t>autorizuar</w:t>
            </w:r>
            <w:proofErr w:type="spellEnd"/>
            <w:r w:rsidRPr="009A1B6F">
              <w:t xml:space="preserve"> </w:t>
            </w:r>
            <w:proofErr w:type="spellStart"/>
            <w:r w:rsidRPr="009A1B6F">
              <w:t>nga</w:t>
            </w:r>
            <w:proofErr w:type="spellEnd"/>
            <w:r w:rsidRPr="009A1B6F">
              <w:t xml:space="preserve"> </w:t>
            </w:r>
            <w:proofErr w:type="spellStart"/>
            <w:r w:rsidRPr="009A1B6F">
              <w:t>Drejtori</w:t>
            </w:r>
            <w:proofErr w:type="spellEnd"/>
            <w:r w:rsidRPr="009A1B6F">
              <w:t xml:space="preserve"> </w:t>
            </w:r>
            <w:proofErr w:type="spellStart"/>
            <w:r w:rsidRPr="009A1B6F">
              <w:t>i</w:t>
            </w:r>
            <w:proofErr w:type="spellEnd"/>
            <w:r w:rsidRPr="009A1B6F">
              <w:t xml:space="preserve"> </w:t>
            </w:r>
            <w:proofErr w:type="spellStart"/>
            <w:r w:rsidRPr="009A1B6F">
              <w:t>Përgjithshëm</w:t>
            </w:r>
            <w:proofErr w:type="spellEnd"/>
            <w:r w:rsidRPr="009A1B6F">
              <w:t xml:space="preserve"> </w:t>
            </w:r>
            <w:proofErr w:type="spellStart"/>
            <w:r w:rsidRPr="009A1B6F">
              <w:t>i</w:t>
            </w:r>
            <w:proofErr w:type="spellEnd"/>
            <w:r w:rsidRPr="009A1B6F">
              <w:t xml:space="preserve"> </w:t>
            </w:r>
            <w:proofErr w:type="spellStart"/>
            <w:r w:rsidRPr="009A1B6F">
              <w:t>Tatimeve</w:t>
            </w:r>
            <w:proofErr w:type="spellEnd"/>
            <w:r w:rsidRPr="009A1B6F">
              <w:t xml:space="preserve">, </w:t>
            </w:r>
            <w:proofErr w:type="spellStart"/>
            <w:r w:rsidRPr="009A1B6F">
              <w:t>për</w:t>
            </w:r>
            <w:proofErr w:type="spellEnd"/>
            <w:r w:rsidRPr="009A1B6F">
              <w:t xml:space="preserve"> </w:t>
            </w:r>
            <w:proofErr w:type="spellStart"/>
            <w:r w:rsidRPr="009A1B6F">
              <w:t>rastet</w:t>
            </w:r>
            <w:proofErr w:type="spellEnd"/>
            <w:r w:rsidRPr="009A1B6F">
              <w:t xml:space="preserve"> e </w:t>
            </w:r>
            <w:proofErr w:type="spellStart"/>
            <w:r w:rsidRPr="009A1B6F">
              <w:t>shpalljes</w:t>
            </w:r>
            <w:proofErr w:type="spellEnd"/>
            <w:r w:rsidRPr="009A1B6F">
              <w:t xml:space="preserve"> </w:t>
            </w:r>
            <w:proofErr w:type="spellStart"/>
            <w:r w:rsidRPr="009A1B6F">
              <w:t>së</w:t>
            </w:r>
            <w:proofErr w:type="spellEnd"/>
            <w:r w:rsidRPr="009A1B6F">
              <w:t xml:space="preserve"> “</w:t>
            </w:r>
            <w:proofErr w:type="spellStart"/>
            <w:r w:rsidRPr="009A1B6F">
              <w:t>gjendjes</w:t>
            </w:r>
            <w:proofErr w:type="spellEnd"/>
            <w:r w:rsidRPr="009A1B6F">
              <w:t xml:space="preserve"> </w:t>
            </w:r>
            <w:proofErr w:type="spellStart"/>
            <w:r w:rsidRPr="009A1B6F">
              <w:t>së</w:t>
            </w:r>
            <w:proofErr w:type="spellEnd"/>
            <w:r w:rsidRPr="009A1B6F">
              <w:t xml:space="preserve"> </w:t>
            </w:r>
            <w:proofErr w:type="spellStart"/>
            <w:r w:rsidRPr="009A1B6F">
              <w:t>fatkeqësisë</w:t>
            </w:r>
            <w:proofErr w:type="spellEnd"/>
            <w:r w:rsidRPr="009A1B6F">
              <w:t xml:space="preserve"> </w:t>
            </w:r>
            <w:proofErr w:type="spellStart"/>
            <w:r w:rsidRPr="009A1B6F">
              <w:t>natyrore</w:t>
            </w:r>
            <w:proofErr w:type="spellEnd"/>
            <w:r w:rsidRPr="009A1B6F">
              <w:t xml:space="preserve">”, </w:t>
            </w:r>
            <w:proofErr w:type="spellStart"/>
            <w:r w:rsidRPr="009A1B6F">
              <w:t>përgjatë</w:t>
            </w:r>
            <w:proofErr w:type="spellEnd"/>
            <w:r w:rsidRPr="009A1B6F">
              <w:t xml:space="preserve"> </w:t>
            </w:r>
            <w:proofErr w:type="spellStart"/>
            <w:r w:rsidRPr="009A1B6F">
              <w:t>periudhës</w:t>
            </w:r>
            <w:proofErr w:type="spellEnd"/>
            <w:r w:rsidRPr="009A1B6F">
              <w:t xml:space="preserve"> </w:t>
            </w:r>
            <w:proofErr w:type="spellStart"/>
            <w:r w:rsidRPr="009A1B6F">
              <w:t>së</w:t>
            </w:r>
            <w:proofErr w:type="spellEnd"/>
            <w:r w:rsidRPr="009A1B6F">
              <w:t xml:space="preserve"> </w:t>
            </w:r>
            <w:proofErr w:type="spellStart"/>
            <w:r w:rsidRPr="009A1B6F">
              <w:t>rindërtimit</w:t>
            </w:r>
            <w:proofErr w:type="spellEnd"/>
            <w:r w:rsidRPr="009A1B6F">
              <w:t xml:space="preserve">, </w:t>
            </w:r>
            <w:proofErr w:type="spellStart"/>
            <w:r w:rsidRPr="009A1B6F">
              <w:t>sipas</w:t>
            </w:r>
            <w:proofErr w:type="spellEnd"/>
            <w:r w:rsidRPr="009A1B6F">
              <w:t xml:space="preserve"> </w:t>
            </w:r>
            <w:proofErr w:type="spellStart"/>
            <w:r w:rsidRPr="009A1B6F">
              <w:t>përcaktimeve</w:t>
            </w:r>
            <w:proofErr w:type="spellEnd"/>
            <w:r w:rsidRPr="009A1B6F">
              <w:t xml:space="preserve"> </w:t>
            </w:r>
            <w:proofErr w:type="spellStart"/>
            <w:r w:rsidRPr="009A1B6F">
              <w:t>të</w:t>
            </w:r>
            <w:proofErr w:type="spellEnd"/>
            <w:r w:rsidRPr="009A1B6F">
              <w:t xml:space="preserve"> </w:t>
            </w:r>
            <w:proofErr w:type="spellStart"/>
            <w:r w:rsidRPr="009A1B6F">
              <w:t>legjislacionit</w:t>
            </w:r>
            <w:proofErr w:type="spellEnd"/>
            <w:r w:rsidRPr="009A1B6F">
              <w:t xml:space="preserve"> </w:t>
            </w:r>
            <w:proofErr w:type="spellStart"/>
            <w:r w:rsidRPr="009A1B6F">
              <w:t>për</w:t>
            </w:r>
            <w:proofErr w:type="spellEnd"/>
            <w:r w:rsidRPr="009A1B6F">
              <w:t xml:space="preserve"> </w:t>
            </w:r>
            <w:proofErr w:type="spellStart"/>
            <w:r w:rsidRPr="009A1B6F">
              <w:t>rindërtimin</w:t>
            </w:r>
            <w:proofErr w:type="spellEnd"/>
            <w:r w:rsidRPr="009A1B6F">
              <w:t>.</w:t>
            </w:r>
          </w:p>
        </w:tc>
        <w:tc>
          <w:tcPr>
            <w:tcW w:w="0" w:type="auto"/>
            <w:hideMark/>
          </w:tcPr>
          <w:p w14:paraId="14D313FD"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p w14:paraId="00B29540"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tcPr>
          <w:p w14:paraId="78385F18"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noWrap/>
            <w:hideMark/>
          </w:tcPr>
          <w:p w14:paraId="5E145E89" w14:textId="60E2CF52" w:rsidR="00911A6D" w:rsidRPr="009A1B6F" w:rsidRDefault="00911A6D" w:rsidP="00E26400">
            <w:pPr>
              <w:pStyle w:val="Style2"/>
              <w:spacing w:before="100" w:beforeAutospacing="1" w:after="100" w:afterAutospacing="1" w:line="240" w:lineRule="auto"/>
              <w:contextualSpacing w:val="0"/>
              <w:jc w:val="both"/>
            </w:pPr>
            <w:proofErr w:type="spellStart"/>
            <w:r w:rsidRPr="009A1B6F">
              <w:t>Rindërtimi</w:t>
            </w:r>
            <w:proofErr w:type="spellEnd"/>
          </w:p>
        </w:tc>
      </w:tr>
      <w:tr w:rsidR="00911A6D" w:rsidRPr="009A1B6F" w14:paraId="691DB392" w14:textId="77777777" w:rsidTr="00911A6D">
        <w:trPr>
          <w:trHeight w:val="20"/>
        </w:trPr>
        <w:tc>
          <w:tcPr>
            <w:tcW w:w="0" w:type="auto"/>
            <w:hideMark/>
          </w:tcPr>
          <w:p w14:paraId="78C2B29E"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dhe</w:t>
            </w:r>
            <w:proofErr w:type="spellEnd"/>
            <w:r w:rsidRPr="009A1B6F">
              <w:t xml:space="preserve"> </w:t>
            </w:r>
            <w:proofErr w:type="spellStart"/>
            <w:r w:rsidRPr="009A1B6F">
              <w:t>mallrave</w:t>
            </w:r>
            <w:proofErr w:type="spellEnd"/>
            <w:r w:rsidRPr="009A1B6F">
              <w:t xml:space="preserve"> </w:t>
            </w:r>
            <w:proofErr w:type="spellStart"/>
            <w:r w:rsidRPr="009A1B6F">
              <w:t>i</w:t>
            </w:r>
            <w:proofErr w:type="spellEnd"/>
            <w:r w:rsidRPr="009A1B6F">
              <w:t xml:space="preserve"> </w:t>
            </w:r>
            <w:proofErr w:type="spellStart"/>
            <w:r w:rsidRPr="009A1B6F">
              <w:t>kryer</w:t>
            </w:r>
            <w:proofErr w:type="spellEnd"/>
            <w:r w:rsidRPr="009A1B6F">
              <w:t xml:space="preserve"> </w:t>
            </w:r>
            <w:proofErr w:type="spellStart"/>
            <w:r w:rsidRPr="009A1B6F">
              <w:t>direkt</w:t>
            </w:r>
            <w:proofErr w:type="spellEnd"/>
            <w:r w:rsidRPr="009A1B6F">
              <w:t xml:space="preserve"> </w:t>
            </w:r>
            <w:proofErr w:type="spellStart"/>
            <w:r w:rsidRPr="009A1B6F">
              <w:t>për</w:t>
            </w:r>
            <w:proofErr w:type="spellEnd"/>
            <w:r w:rsidRPr="009A1B6F">
              <w:t xml:space="preserve"> </w:t>
            </w:r>
            <w:proofErr w:type="spellStart"/>
            <w:r w:rsidRPr="009A1B6F">
              <w:t>ndërtuesit</w:t>
            </w:r>
            <w:proofErr w:type="spellEnd"/>
            <w:r w:rsidRPr="009A1B6F">
              <w:t xml:space="preserve"> </w:t>
            </w:r>
            <w:proofErr w:type="spellStart"/>
            <w:r w:rsidRPr="009A1B6F">
              <w:t>subjekte</w:t>
            </w:r>
            <w:proofErr w:type="spellEnd"/>
            <w:r w:rsidRPr="009A1B6F">
              <w:t xml:space="preserve"> </w:t>
            </w:r>
            <w:proofErr w:type="spellStart"/>
            <w:r w:rsidRPr="009A1B6F">
              <w:t>të</w:t>
            </w:r>
            <w:proofErr w:type="spellEnd"/>
            <w:r w:rsidRPr="009A1B6F">
              <w:t xml:space="preserve"> </w:t>
            </w:r>
            <w:proofErr w:type="spellStart"/>
            <w:r w:rsidRPr="009A1B6F">
              <w:t>rindërtimit</w:t>
            </w:r>
            <w:proofErr w:type="spellEnd"/>
            <w:r w:rsidRPr="009A1B6F">
              <w:t xml:space="preserve">, </w:t>
            </w:r>
            <w:proofErr w:type="spellStart"/>
            <w:r w:rsidRPr="009A1B6F">
              <w:t>brenda</w:t>
            </w:r>
            <w:proofErr w:type="spellEnd"/>
            <w:r w:rsidRPr="009A1B6F">
              <w:t xml:space="preserve"> </w:t>
            </w:r>
            <w:proofErr w:type="spellStart"/>
            <w:r w:rsidRPr="009A1B6F">
              <w:t>programit</w:t>
            </w:r>
            <w:proofErr w:type="spellEnd"/>
            <w:r w:rsidRPr="009A1B6F">
              <w:t xml:space="preserve"> </w:t>
            </w:r>
            <w:proofErr w:type="spellStart"/>
            <w:r w:rsidRPr="009A1B6F">
              <w:t>të</w:t>
            </w:r>
            <w:proofErr w:type="spellEnd"/>
            <w:r w:rsidRPr="009A1B6F">
              <w:t xml:space="preserve"> </w:t>
            </w:r>
            <w:proofErr w:type="spellStart"/>
            <w:r w:rsidRPr="009A1B6F">
              <w:t>rindërtimit</w:t>
            </w:r>
            <w:proofErr w:type="spellEnd"/>
            <w:r w:rsidRPr="009A1B6F">
              <w:t xml:space="preserve">, </w:t>
            </w:r>
            <w:proofErr w:type="spellStart"/>
            <w:r w:rsidRPr="009A1B6F">
              <w:t>që</w:t>
            </w:r>
            <w:proofErr w:type="spellEnd"/>
            <w:r w:rsidRPr="009A1B6F">
              <w:t xml:space="preserve"> </w:t>
            </w:r>
            <w:proofErr w:type="spellStart"/>
            <w:r w:rsidRPr="009A1B6F">
              <w:t>përdoren</w:t>
            </w:r>
            <w:proofErr w:type="spellEnd"/>
            <w:r w:rsidRPr="009A1B6F">
              <w:t xml:space="preserve"> </w:t>
            </w:r>
            <w:proofErr w:type="spellStart"/>
            <w:r w:rsidRPr="009A1B6F">
              <w:t>prej</w:t>
            </w:r>
            <w:proofErr w:type="spellEnd"/>
            <w:r w:rsidRPr="009A1B6F">
              <w:t xml:space="preserve"> tyre </w:t>
            </w:r>
            <w:proofErr w:type="spellStart"/>
            <w:r w:rsidRPr="009A1B6F">
              <w:t>për</w:t>
            </w:r>
            <w:proofErr w:type="spellEnd"/>
            <w:r w:rsidRPr="009A1B6F">
              <w:t xml:space="preserve"> </w:t>
            </w:r>
            <w:proofErr w:type="spellStart"/>
            <w:r w:rsidRPr="009A1B6F">
              <w:t>procesin</w:t>
            </w:r>
            <w:proofErr w:type="spellEnd"/>
            <w:r w:rsidRPr="009A1B6F">
              <w:t xml:space="preserve"> e </w:t>
            </w:r>
            <w:proofErr w:type="spellStart"/>
            <w:r w:rsidRPr="009A1B6F">
              <w:t>ndërtimit</w:t>
            </w:r>
            <w:proofErr w:type="spellEnd"/>
            <w:r w:rsidRPr="009A1B6F">
              <w:t xml:space="preserve"> </w:t>
            </w:r>
            <w:proofErr w:type="spellStart"/>
            <w:r w:rsidRPr="009A1B6F">
              <w:t>për</w:t>
            </w:r>
            <w:proofErr w:type="spellEnd"/>
            <w:r w:rsidRPr="009A1B6F">
              <w:t xml:space="preserve"> </w:t>
            </w:r>
            <w:proofErr w:type="spellStart"/>
            <w:r w:rsidRPr="009A1B6F">
              <w:t>rastet</w:t>
            </w:r>
            <w:proofErr w:type="spellEnd"/>
            <w:r w:rsidRPr="009A1B6F">
              <w:t xml:space="preserve"> e </w:t>
            </w:r>
            <w:proofErr w:type="spellStart"/>
            <w:r w:rsidRPr="009A1B6F">
              <w:t>shpalljes</w:t>
            </w:r>
            <w:proofErr w:type="spellEnd"/>
            <w:r w:rsidRPr="009A1B6F">
              <w:t xml:space="preserve"> </w:t>
            </w:r>
            <w:proofErr w:type="spellStart"/>
            <w:r w:rsidRPr="009A1B6F">
              <w:t>së</w:t>
            </w:r>
            <w:proofErr w:type="spellEnd"/>
            <w:r w:rsidRPr="009A1B6F">
              <w:t xml:space="preserve"> “</w:t>
            </w:r>
            <w:proofErr w:type="spellStart"/>
            <w:r w:rsidRPr="009A1B6F">
              <w:t>gjendjes</w:t>
            </w:r>
            <w:proofErr w:type="spellEnd"/>
            <w:r w:rsidRPr="009A1B6F">
              <w:t xml:space="preserve"> </w:t>
            </w:r>
            <w:proofErr w:type="spellStart"/>
            <w:r w:rsidRPr="009A1B6F">
              <w:t>së</w:t>
            </w:r>
            <w:proofErr w:type="spellEnd"/>
            <w:r w:rsidRPr="009A1B6F">
              <w:t xml:space="preserve"> </w:t>
            </w:r>
            <w:proofErr w:type="spellStart"/>
            <w:r w:rsidRPr="009A1B6F">
              <w:t>fatkeqësisë</w:t>
            </w:r>
            <w:proofErr w:type="spellEnd"/>
            <w:r w:rsidRPr="009A1B6F">
              <w:t xml:space="preserve"> </w:t>
            </w:r>
            <w:proofErr w:type="spellStart"/>
            <w:r w:rsidRPr="009A1B6F">
              <w:t>natyrore</w:t>
            </w:r>
            <w:proofErr w:type="spellEnd"/>
            <w:r w:rsidRPr="009A1B6F">
              <w:t xml:space="preserve">”, </w:t>
            </w:r>
            <w:proofErr w:type="spellStart"/>
            <w:r w:rsidRPr="009A1B6F">
              <w:t>përgjatë</w:t>
            </w:r>
            <w:proofErr w:type="spellEnd"/>
            <w:r w:rsidRPr="009A1B6F">
              <w:t xml:space="preserve"> </w:t>
            </w:r>
            <w:proofErr w:type="spellStart"/>
            <w:r w:rsidRPr="009A1B6F">
              <w:t>periudhës</w:t>
            </w:r>
            <w:proofErr w:type="spellEnd"/>
            <w:r w:rsidRPr="009A1B6F">
              <w:t xml:space="preserve"> </w:t>
            </w:r>
            <w:proofErr w:type="spellStart"/>
            <w:r w:rsidRPr="009A1B6F">
              <w:t>së</w:t>
            </w:r>
            <w:proofErr w:type="spellEnd"/>
            <w:r w:rsidRPr="009A1B6F">
              <w:t xml:space="preserve"> </w:t>
            </w:r>
            <w:proofErr w:type="spellStart"/>
            <w:r w:rsidRPr="009A1B6F">
              <w:t>rindërtimit</w:t>
            </w:r>
            <w:proofErr w:type="spellEnd"/>
            <w:r w:rsidRPr="009A1B6F">
              <w:t xml:space="preserve">, </w:t>
            </w:r>
            <w:proofErr w:type="spellStart"/>
            <w:r w:rsidRPr="009A1B6F">
              <w:t>sipas</w:t>
            </w:r>
            <w:proofErr w:type="spellEnd"/>
            <w:r w:rsidRPr="009A1B6F">
              <w:t xml:space="preserve"> </w:t>
            </w:r>
            <w:proofErr w:type="spellStart"/>
            <w:r w:rsidRPr="009A1B6F">
              <w:t>përcaktimeve</w:t>
            </w:r>
            <w:proofErr w:type="spellEnd"/>
            <w:r w:rsidRPr="009A1B6F">
              <w:t xml:space="preserve"> </w:t>
            </w:r>
            <w:proofErr w:type="spellStart"/>
            <w:r w:rsidRPr="009A1B6F">
              <w:t>të</w:t>
            </w:r>
            <w:proofErr w:type="spellEnd"/>
            <w:r w:rsidRPr="009A1B6F">
              <w:t xml:space="preserve"> </w:t>
            </w:r>
            <w:proofErr w:type="spellStart"/>
            <w:r w:rsidRPr="009A1B6F">
              <w:t>legjislacionit</w:t>
            </w:r>
            <w:proofErr w:type="spellEnd"/>
            <w:r w:rsidRPr="009A1B6F">
              <w:t xml:space="preserve"> </w:t>
            </w:r>
            <w:proofErr w:type="spellStart"/>
            <w:r w:rsidRPr="009A1B6F">
              <w:t>për</w:t>
            </w:r>
            <w:proofErr w:type="spellEnd"/>
            <w:r w:rsidRPr="009A1B6F">
              <w:t xml:space="preserve"> </w:t>
            </w:r>
            <w:proofErr w:type="spellStart"/>
            <w:r w:rsidRPr="009A1B6F">
              <w:t>rindërtimin</w:t>
            </w:r>
            <w:proofErr w:type="spellEnd"/>
            <w:r w:rsidRPr="009A1B6F">
              <w:t xml:space="preserve">, </w:t>
            </w:r>
            <w:proofErr w:type="spellStart"/>
            <w:r w:rsidRPr="009A1B6F">
              <w:t>të</w:t>
            </w:r>
            <w:proofErr w:type="spellEnd"/>
            <w:r w:rsidRPr="009A1B6F">
              <w:t xml:space="preserve"> </w:t>
            </w:r>
            <w:proofErr w:type="spellStart"/>
            <w:r w:rsidRPr="009A1B6F">
              <w:t>autorizuar</w:t>
            </w:r>
            <w:proofErr w:type="spellEnd"/>
            <w:r w:rsidRPr="009A1B6F">
              <w:t xml:space="preserve"> </w:t>
            </w:r>
            <w:proofErr w:type="spellStart"/>
            <w:r w:rsidRPr="009A1B6F">
              <w:t>nga</w:t>
            </w:r>
            <w:proofErr w:type="spellEnd"/>
            <w:r w:rsidRPr="009A1B6F">
              <w:t xml:space="preserve"> </w:t>
            </w:r>
            <w:proofErr w:type="spellStart"/>
            <w:r w:rsidRPr="009A1B6F">
              <w:t>Drejtori</w:t>
            </w:r>
            <w:proofErr w:type="spellEnd"/>
            <w:r w:rsidRPr="009A1B6F">
              <w:t xml:space="preserve"> </w:t>
            </w:r>
            <w:proofErr w:type="spellStart"/>
            <w:r w:rsidRPr="009A1B6F">
              <w:t>i</w:t>
            </w:r>
            <w:proofErr w:type="spellEnd"/>
            <w:r w:rsidRPr="009A1B6F">
              <w:t xml:space="preserve"> </w:t>
            </w:r>
            <w:proofErr w:type="spellStart"/>
            <w:r w:rsidRPr="009A1B6F">
              <w:t>Përgjithshëm</w:t>
            </w:r>
            <w:proofErr w:type="spellEnd"/>
            <w:r w:rsidRPr="009A1B6F">
              <w:t xml:space="preserve"> </w:t>
            </w:r>
            <w:proofErr w:type="spellStart"/>
            <w:r w:rsidRPr="009A1B6F">
              <w:t>i</w:t>
            </w:r>
            <w:proofErr w:type="spellEnd"/>
            <w:r w:rsidRPr="009A1B6F">
              <w:t xml:space="preserve"> </w:t>
            </w:r>
            <w:proofErr w:type="spellStart"/>
            <w:r w:rsidRPr="009A1B6F">
              <w:t>Tatimeve</w:t>
            </w:r>
            <w:proofErr w:type="spellEnd"/>
            <w:r w:rsidRPr="009A1B6F">
              <w:t xml:space="preserve">. </w:t>
            </w:r>
          </w:p>
        </w:tc>
        <w:tc>
          <w:tcPr>
            <w:tcW w:w="0" w:type="auto"/>
            <w:hideMark/>
          </w:tcPr>
          <w:p w14:paraId="604B4EC2"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p w14:paraId="44194FF4"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tcPr>
          <w:p w14:paraId="46392C01"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noWrap/>
            <w:hideMark/>
          </w:tcPr>
          <w:p w14:paraId="1A1D1790" w14:textId="25A5018C" w:rsidR="00911A6D" w:rsidRPr="009A1B6F" w:rsidRDefault="00911A6D" w:rsidP="00E26400">
            <w:pPr>
              <w:pStyle w:val="Style2"/>
              <w:spacing w:before="100" w:beforeAutospacing="1" w:after="100" w:afterAutospacing="1" w:line="240" w:lineRule="auto"/>
              <w:contextualSpacing w:val="0"/>
              <w:jc w:val="both"/>
            </w:pPr>
            <w:proofErr w:type="spellStart"/>
            <w:r w:rsidRPr="009A1B6F">
              <w:t>Rindërtimi</w:t>
            </w:r>
            <w:proofErr w:type="spellEnd"/>
          </w:p>
        </w:tc>
      </w:tr>
      <w:tr w:rsidR="00911A6D" w:rsidRPr="009A1B6F" w14:paraId="239B26FC" w14:textId="77777777" w:rsidTr="00911A6D">
        <w:trPr>
          <w:trHeight w:val="20"/>
        </w:trPr>
        <w:tc>
          <w:tcPr>
            <w:tcW w:w="0" w:type="auto"/>
          </w:tcPr>
          <w:p w14:paraId="091349BB" w14:textId="77777777" w:rsidR="00911A6D" w:rsidRPr="009A1B6F" w:rsidRDefault="00911A6D" w:rsidP="00E26400">
            <w:pPr>
              <w:pStyle w:val="Style2"/>
              <w:spacing w:before="100" w:beforeAutospacing="1" w:after="100" w:afterAutospacing="1" w:line="240" w:lineRule="auto"/>
              <w:contextualSpacing w:val="0"/>
              <w:jc w:val="both"/>
              <w:rPr>
                <w:b/>
                <w:lang w:val="it-CH"/>
              </w:rPr>
            </w:pPr>
          </w:p>
        </w:tc>
        <w:tc>
          <w:tcPr>
            <w:tcW w:w="0" w:type="auto"/>
            <w:gridSpan w:val="3"/>
          </w:tcPr>
          <w:p w14:paraId="337ED416" w14:textId="1A59FB88" w:rsidR="00911A6D" w:rsidRPr="009A1B6F" w:rsidRDefault="00911A6D" w:rsidP="00E26400">
            <w:pPr>
              <w:pStyle w:val="Style2"/>
              <w:spacing w:before="100" w:beforeAutospacing="1" w:after="100" w:afterAutospacing="1" w:line="240" w:lineRule="auto"/>
              <w:contextualSpacing w:val="0"/>
              <w:jc w:val="both"/>
              <w:rPr>
                <w:b/>
                <w:lang w:val="it-CH"/>
              </w:rPr>
            </w:pPr>
            <w:r w:rsidRPr="009A1B6F">
              <w:rPr>
                <w:b/>
                <w:lang w:val="it-CH"/>
              </w:rPr>
              <w:t xml:space="preserve">Neni 56-Përjashtime të veçanta në import </w:t>
            </w:r>
          </w:p>
        </w:tc>
      </w:tr>
      <w:tr w:rsidR="00911A6D" w:rsidRPr="009A1B6F" w14:paraId="41163092" w14:textId="77777777" w:rsidTr="00911A6D">
        <w:trPr>
          <w:trHeight w:val="20"/>
        </w:trPr>
        <w:tc>
          <w:tcPr>
            <w:tcW w:w="0" w:type="auto"/>
          </w:tcPr>
          <w:p w14:paraId="123366F8" w14:textId="77777777" w:rsidR="00911A6D" w:rsidRPr="009A1B6F" w:rsidRDefault="00911A6D" w:rsidP="00E26400">
            <w:pPr>
              <w:pStyle w:val="Style2"/>
              <w:spacing w:before="100" w:beforeAutospacing="1" w:after="100" w:afterAutospacing="1" w:line="240" w:lineRule="auto"/>
              <w:contextualSpacing w:val="0"/>
              <w:jc w:val="both"/>
              <w:rPr>
                <w:lang w:val="it-CH"/>
              </w:rPr>
            </w:pPr>
            <w:r w:rsidRPr="009A1B6F">
              <w:rPr>
                <w:lang w:val="it-CH"/>
              </w:rPr>
              <w:t>Importimi përfundimtar i të gjitha mallrave prej një personi të tatueshëm, furnizimi i të cilave në të gjitha rrethanat brenda vendit do të ishte furnizim i përjashtuar nga tatimi mbi vlerën e shtuar.</w:t>
            </w:r>
          </w:p>
        </w:tc>
        <w:tc>
          <w:tcPr>
            <w:tcW w:w="0" w:type="auto"/>
          </w:tcPr>
          <w:p w14:paraId="5901EE44"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5824F6CA"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tcPr>
          <w:p w14:paraId="3A1E8D0E" w14:textId="44003CB0" w:rsidR="00911A6D" w:rsidRPr="009A1B6F" w:rsidRDefault="00911A6D" w:rsidP="00E26400">
            <w:pPr>
              <w:pStyle w:val="Style2"/>
              <w:spacing w:before="100" w:beforeAutospacing="1" w:after="100" w:afterAutospacing="1" w:line="240" w:lineRule="auto"/>
              <w:contextualSpacing w:val="0"/>
              <w:jc w:val="both"/>
            </w:pPr>
            <w:proofErr w:type="spellStart"/>
            <w:r w:rsidRPr="009A1B6F">
              <w:t>Importimi</w:t>
            </w:r>
            <w:proofErr w:type="spellEnd"/>
          </w:p>
        </w:tc>
      </w:tr>
      <w:tr w:rsidR="00911A6D" w:rsidRPr="009A1B6F" w14:paraId="762EAF10" w14:textId="77777777" w:rsidTr="00911A6D">
        <w:trPr>
          <w:trHeight w:val="20"/>
        </w:trPr>
        <w:tc>
          <w:tcPr>
            <w:tcW w:w="0" w:type="auto"/>
          </w:tcPr>
          <w:p w14:paraId="0B522CC1"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Importet</w:t>
            </w:r>
            <w:proofErr w:type="spellEnd"/>
            <w:r w:rsidRPr="009A1B6F">
              <w:t xml:space="preserve"> e </w:t>
            </w:r>
            <w:proofErr w:type="spellStart"/>
            <w:r w:rsidRPr="009A1B6F">
              <w:t>dërgesave</w:t>
            </w:r>
            <w:proofErr w:type="spellEnd"/>
            <w:r w:rsidRPr="009A1B6F">
              <w:t xml:space="preserve">, </w:t>
            </w:r>
            <w:proofErr w:type="spellStart"/>
            <w:r w:rsidRPr="009A1B6F">
              <w:t>mallrave</w:t>
            </w:r>
            <w:proofErr w:type="spellEnd"/>
            <w:r w:rsidRPr="009A1B6F">
              <w:t xml:space="preserve"> me </w:t>
            </w:r>
            <w:proofErr w:type="spellStart"/>
            <w:r w:rsidRPr="009A1B6F">
              <w:t>karakter</w:t>
            </w:r>
            <w:proofErr w:type="spellEnd"/>
            <w:r w:rsidRPr="009A1B6F">
              <w:t xml:space="preserve"> </w:t>
            </w:r>
            <w:proofErr w:type="spellStart"/>
            <w:r w:rsidRPr="009A1B6F">
              <w:t>jotregtar</w:t>
            </w:r>
            <w:proofErr w:type="spellEnd"/>
            <w:r w:rsidRPr="009A1B6F">
              <w:t xml:space="preserve"> </w:t>
            </w:r>
            <w:proofErr w:type="spellStart"/>
            <w:r w:rsidRPr="009A1B6F">
              <w:t>dhe</w:t>
            </w:r>
            <w:proofErr w:type="spellEnd"/>
            <w:r w:rsidRPr="009A1B6F">
              <w:t xml:space="preserve"> me </w:t>
            </w:r>
            <w:proofErr w:type="spellStart"/>
            <w:r w:rsidRPr="009A1B6F">
              <w:t>vlera</w:t>
            </w:r>
            <w:proofErr w:type="spellEnd"/>
            <w:r w:rsidRPr="009A1B6F">
              <w:t xml:space="preserve"> jo </w:t>
            </w:r>
            <w:proofErr w:type="spellStart"/>
            <w:r w:rsidRPr="009A1B6F">
              <w:t>të</w:t>
            </w:r>
            <w:proofErr w:type="spellEnd"/>
            <w:r w:rsidRPr="009A1B6F">
              <w:t xml:space="preserve"> </w:t>
            </w:r>
            <w:proofErr w:type="spellStart"/>
            <w:r w:rsidRPr="009A1B6F">
              <w:t>rëndësishme</w:t>
            </w:r>
            <w:proofErr w:type="spellEnd"/>
            <w:r w:rsidRPr="009A1B6F">
              <w:t xml:space="preserve">, </w:t>
            </w:r>
            <w:proofErr w:type="spellStart"/>
            <w:r w:rsidRPr="009A1B6F">
              <w:t>në</w:t>
            </w:r>
            <w:proofErr w:type="spellEnd"/>
            <w:r w:rsidRPr="009A1B6F">
              <w:t xml:space="preserve"> </w:t>
            </w:r>
            <w:proofErr w:type="spellStart"/>
            <w:r w:rsidRPr="009A1B6F">
              <w:t>përputhje</w:t>
            </w:r>
            <w:proofErr w:type="spellEnd"/>
            <w:r w:rsidRPr="009A1B6F">
              <w:t xml:space="preserve"> me </w:t>
            </w:r>
            <w:proofErr w:type="spellStart"/>
            <w:r w:rsidRPr="009A1B6F">
              <w:t>vlerën</w:t>
            </w:r>
            <w:proofErr w:type="spellEnd"/>
            <w:r w:rsidRPr="009A1B6F">
              <w:t xml:space="preserve"> limit </w:t>
            </w:r>
            <w:proofErr w:type="spellStart"/>
            <w:r w:rsidRPr="009A1B6F">
              <w:t>të</w:t>
            </w:r>
            <w:proofErr w:type="spellEnd"/>
            <w:r w:rsidRPr="009A1B6F">
              <w:t xml:space="preserve"> </w:t>
            </w:r>
            <w:proofErr w:type="spellStart"/>
            <w:r w:rsidRPr="009A1B6F">
              <w:t>pataksueshme</w:t>
            </w:r>
            <w:proofErr w:type="spellEnd"/>
            <w:r w:rsidRPr="009A1B6F">
              <w:t xml:space="preserve">, </w:t>
            </w:r>
            <w:proofErr w:type="spellStart"/>
            <w:r w:rsidRPr="009A1B6F">
              <w:t>sipas</w:t>
            </w:r>
            <w:proofErr w:type="spellEnd"/>
            <w:r w:rsidRPr="009A1B6F">
              <w:t xml:space="preserve"> </w:t>
            </w:r>
            <w:proofErr w:type="spellStart"/>
            <w:r w:rsidRPr="009A1B6F">
              <w:t>legjislacionit</w:t>
            </w:r>
            <w:proofErr w:type="spellEnd"/>
            <w:r w:rsidRPr="009A1B6F">
              <w:t xml:space="preserve"> </w:t>
            </w:r>
            <w:proofErr w:type="spellStart"/>
            <w:r w:rsidRPr="009A1B6F">
              <w:t>doganor</w:t>
            </w:r>
            <w:proofErr w:type="spellEnd"/>
            <w:r w:rsidRPr="009A1B6F">
              <w:t xml:space="preserve"> </w:t>
            </w:r>
            <w:proofErr w:type="spellStart"/>
            <w:r w:rsidRPr="009A1B6F">
              <w:t>në</w:t>
            </w:r>
            <w:proofErr w:type="spellEnd"/>
            <w:r w:rsidRPr="009A1B6F">
              <w:t xml:space="preserve"> </w:t>
            </w:r>
            <w:proofErr w:type="spellStart"/>
            <w:r w:rsidRPr="009A1B6F">
              <w:t>fuqi</w:t>
            </w:r>
            <w:proofErr w:type="spellEnd"/>
            <w:r w:rsidRPr="009A1B6F">
              <w:t>.</w:t>
            </w:r>
          </w:p>
        </w:tc>
        <w:tc>
          <w:tcPr>
            <w:tcW w:w="0" w:type="auto"/>
          </w:tcPr>
          <w:p w14:paraId="6A8BA82D"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6BA046FC" w14:textId="77777777" w:rsidR="00911A6D" w:rsidRPr="009A1B6F" w:rsidRDefault="00911A6D" w:rsidP="00E26400">
            <w:pPr>
              <w:pStyle w:val="Style2"/>
              <w:spacing w:before="100" w:beforeAutospacing="1" w:after="100" w:afterAutospacing="1" w:line="240" w:lineRule="auto"/>
              <w:contextualSpacing w:val="0"/>
            </w:pPr>
          </w:p>
        </w:tc>
        <w:tc>
          <w:tcPr>
            <w:tcW w:w="0" w:type="auto"/>
          </w:tcPr>
          <w:p w14:paraId="0ABFABCE" w14:textId="1D1C8ED5" w:rsidR="00911A6D" w:rsidRPr="009A1B6F" w:rsidRDefault="00911A6D" w:rsidP="00E26400">
            <w:pPr>
              <w:pStyle w:val="Style2"/>
              <w:spacing w:before="100" w:beforeAutospacing="1" w:after="100" w:afterAutospacing="1" w:line="240" w:lineRule="auto"/>
              <w:contextualSpacing w:val="0"/>
            </w:pPr>
            <w:proofErr w:type="spellStart"/>
            <w:r w:rsidRPr="009A1B6F">
              <w:t>Dërgesa</w:t>
            </w:r>
            <w:proofErr w:type="spellEnd"/>
            <w:r w:rsidRPr="009A1B6F">
              <w:t xml:space="preserve"> me </w:t>
            </w:r>
            <w:proofErr w:type="spellStart"/>
            <w:r w:rsidRPr="009A1B6F">
              <w:t>karakter</w:t>
            </w:r>
            <w:proofErr w:type="spellEnd"/>
            <w:r w:rsidRPr="009A1B6F">
              <w:t xml:space="preserve"> </w:t>
            </w:r>
            <w:proofErr w:type="spellStart"/>
            <w:r w:rsidRPr="009A1B6F">
              <w:t>jotregtar</w:t>
            </w:r>
            <w:proofErr w:type="spellEnd"/>
          </w:p>
        </w:tc>
      </w:tr>
      <w:tr w:rsidR="00911A6D" w:rsidRPr="009A1B6F" w14:paraId="70F3E3CF" w14:textId="77777777" w:rsidTr="00911A6D">
        <w:trPr>
          <w:trHeight w:val="20"/>
        </w:trPr>
        <w:tc>
          <w:tcPr>
            <w:tcW w:w="0" w:type="auto"/>
          </w:tcPr>
          <w:p w14:paraId="77FEDF9C"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Importimi</w:t>
            </w:r>
            <w:proofErr w:type="spellEnd"/>
            <w:r w:rsidRPr="009A1B6F">
              <w:t xml:space="preserve"> </w:t>
            </w:r>
            <w:proofErr w:type="spellStart"/>
            <w:r w:rsidRPr="009A1B6F">
              <w:t>i</w:t>
            </w:r>
            <w:proofErr w:type="spellEnd"/>
            <w:r w:rsidRPr="009A1B6F">
              <w:t xml:space="preserve"> </w:t>
            </w:r>
            <w:proofErr w:type="spellStart"/>
            <w:r w:rsidRPr="009A1B6F">
              <w:t>mallrave</w:t>
            </w:r>
            <w:proofErr w:type="spellEnd"/>
            <w:r w:rsidRPr="009A1B6F">
              <w:t xml:space="preserve"> </w:t>
            </w:r>
            <w:proofErr w:type="spellStart"/>
            <w:r w:rsidRPr="009A1B6F">
              <w:t>personale</w:t>
            </w:r>
            <w:proofErr w:type="spellEnd"/>
            <w:r w:rsidRPr="009A1B6F">
              <w:t xml:space="preserve"> </w:t>
            </w:r>
            <w:proofErr w:type="spellStart"/>
            <w:r w:rsidRPr="009A1B6F">
              <w:t>të</w:t>
            </w:r>
            <w:proofErr w:type="spellEnd"/>
            <w:r w:rsidRPr="009A1B6F">
              <w:t xml:space="preserve"> </w:t>
            </w:r>
            <w:proofErr w:type="spellStart"/>
            <w:r w:rsidRPr="009A1B6F">
              <w:t>përdorura</w:t>
            </w:r>
            <w:proofErr w:type="spellEnd"/>
            <w:r w:rsidRPr="009A1B6F">
              <w:t xml:space="preserve">, </w:t>
            </w:r>
            <w:proofErr w:type="spellStart"/>
            <w:r w:rsidRPr="009A1B6F">
              <w:t>pronë</w:t>
            </w:r>
            <w:proofErr w:type="spellEnd"/>
            <w:r w:rsidRPr="009A1B6F">
              <w:t xml:space="preserve"> </w:t>
            </w:r>
            <w:proofErr w:type="spellStart"/>
            <w:r w:rsidRPr="009A1B6F">
              <w:t>individuale</w:t>
            </w:r>
            <w:proofErr w:type="spellEnd"/>
            <w:r w:rsidRPr="009A1B6F">
              <w:t xml:space="preserve"> e </w:t>
            </w:r>
            <w:proofErr w:type="spellStart"/>
            <w:r w:rsidRPr="009A1B6F">
              <w:t>personave</w:t>
            </w:r>
            <w:proofErr w:type="spellEnd"/>
            <w:r w:rsidRPr="009A1B6F">
              <w:t xml:space="preserve">, </w:t>
            </w:r>
            <w:proofErr w:type="spellStart"/>
            <w:r w:rsidRPr="009A1B6F">
              <w:t>të</w:t>
            </w:r>
            <w:proofErr w:type="spellEnd"/>
            <w:r w:rsidRPr="009A1B6F">
              <w:t xml:space="preserve"> </w:t>
            </w:r>
            <w:proofErr w:type="spellStart"/>
            <w:r w:rsidRPr="009A1B6F">
              <w:t>cilët</w:t>
            </w:r>
            <w:proofErr w:type="spellEnd"/>
            <w:r w:rsidRPr="009A1B6F">
              <w:t xml:space="preserve"> </w:t>
            </w:r>
            <w:proofErr w:type="spellStart"/>
            <w:r w:rsidRPr="009A1B6F">
              <w:t>ndryshojnë</w:t>
            </w:r>
            <w:proofErr w:type="spellEnd"/>
            <w:r w:rsidRPr="009A1B6F">
              <w:t xml:space="preserve"> </w:t>
            </w:r>
            <w:proofErr w:type="spellStart"/>
            <w:r w:rsidRPr="009A1B6F">
              <w:t>vendqëndrimin</w:t>
            </w:r>
            <w:proofErr w:type="spellEnd"/>
            <w:r w:rsidRPr="009A1B6F">
              <w:t xml:space="preserve"> e tyre </w:t>
            </w:r>
            <w:proofErr w:type="spellStart"/>
            <w:r w:rsidRPr="009A1B6F">
              <w:t>të</w:t>
            </w:r>
            <w:proofErr w:type="spellEnd"/>
            <w:r w:rsidRPr="009A1B6F">
              <w:t xml:space="preserve"> </w:t>
            </w:r>
            <w:proofErr w:type="spellStart"/>
            <w:r w:rsidRPr="009A1B6F">
              <w:t>zakonshëm</w:t>
            </w:r>
            <w:proofErr w:type="spellEnd"/>
            <w:r w:rsidRPr="009A1B6F">
              <w:t xml:space="preserve"> </w:t>
            </w:r>
            <w:proofErr w:type="spellStart"/>
            <w:r w:rsidRPr="009A1B6F">
              <w:t>nga</w:t>
            </w:r>
            <w:proofErr w:type="spellEnd"/>
            <w:r w:rsidRPr="009A1B6F">
              <w:t xml:space="preserve"> </w:t>
            </w:r>
            <w:proofErr w:type="spellStart"/>
            <w:r w:rsidRPr="009A1B6F">
              <w:t>një</w:t>
            </w:r>
            <w:proofErr w:type="spellEnd"/>
            <w:r w:rsidRPr="009A1B6F">
              <w:t xml:space="preserve"> vend </w:t>
            </w:r>
            <w:proofErr w:type="spellStart"/>
            <w:r w:rsidRPr="009A1B6F">
              <w:t>tjetër</w:t>
            </w:r>
            <w:proofErr w:type="spellEnd"/>
            <w:r w:rsidRPr="009A1B6F">
              <w:t xml:space="preserve"> </w:t>
            </w:r>
            <w:proofErr w:type="spellStart"/>
            <w:r w:rsidRPr="009A1B6F">
              <w:t>në</w:t>
            </w:r>
            <w:proofErr w:type="spellEnd"/>
            <w:r w:rsidRPr="009A1B6F">
              <w:t xml:space="preserve"> </w:t>
            </w:r>
            <w:proofErr w:type="spellStart"/>
            <w:r w:rsidRPr="009A1B6F">
              <w:t>Republikën</w:t>
            </w:r>
            <w:proofErr w:type="spellEnd"/>
            <w:r w:rsidRPr="009A1B6F">
              <w:t xml:space="preserve"> e </w:t>
            </w:r>
            <w:proofErr w:type="spellStart"/>
            <w:r w:rsidRPr="009A1B6F">
              <w:t>Shqipërisë</w:t>
            </w:r>
            <w:proofErr w:type="spellEnd"/>
            <w:r w:rsidRPr="009A1B6F">
              <w:t xml:space="preserve">, </w:t>
            </w:r>
            <w:proofErr w:type="spellStart"/>
            <w:r w:rsidRPr="009A1B6F">
              <w:t>siç</w:t>
            </w:r>
            <w:proofErr w:type="spellEnd"/>
            <w:r w:rsidRPr="009A1B6F">
              <w:t xml:space="preserve"> </w:t>
            </w:r>
            <w:proofErr w:type="spellStart"/>
            <w:r w:rsidRPr="009A1B6F">
              <w:t>përcaktohet</w:t>
            </w:r>
            <w:proofErr w:type="spellEnd"/>
            <w:r w:rsidRPr="009A1B6F">
              <w:t xml:space="preserve"> </w:t>
            </w:r>
            <w:proofErr w:type="spellStart"/>
            <w:r w:rsidRPr="009A1B6F">
              <w:t>në</w:t>
            </w:r>
            <w:proofErr w:type="spellEnd"/>
            <w:r w:rsidRPr="009A1B6F">
              <w:t xml:space="preserve"> </w:t>
            </w:r>
            <w:proofErr w:type="spellStart"/>
            <w:r w:rsidRPr="009A1B6F">
              <w:t>legjislacionin</w:t>
            </w:r>
            <w:proofErr w:type="spellEnd"/>
            <w:r w:rsidRPr="009A1B6F">
              <w:t xml:space="preserve"> </w:t>
            </w:r>
            <w:proofErr w:type="spellStart"/>
            <w:r w:rsidRPr="009A1B6F">
              <w:t>doganor</w:t>
            </w:r>
            <w:proofErr w:type="spellEnd"/>
            <w:r w:rsidRPr="009A1B6F">
              <w:t xml:space="preserve"> </w:t>
            </w:r>
            <w:proofErr w:type="spellStart"/>
            <w:r w:rsidRPr="009A1B6F">
              <w:t>në</w:t>
            </w:r>
            <w:proofErr w:type="spellEnd"/>
            <w:r w:rsidRPr="009A1B6F">
              <w:t xml:space="preserve"> </w:t>
            </w:r>
            <w:proofErr w:type="spellStart"/>
            <w:r w:rsidRPr="009A1B6F">
              <w:t>fuqi</w:t>
            </w:r>
            <w:proofErr w:type="spellEnd"/>
            <w:r w:rsidRPr="009A1B6F">
              <w:t>.</w:t>
            </w:r>
          </w:p>
        </w:tc>
        <w:tc>
          <w:tcPr>
            <w:tcW w:w="0" w:type="auto"/>
          </w:tcPr>
          <w:p w14:paraId="07D56BF8"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1298D55E" w14:textId="77777777" w:rsidR="00911A6D" w:rsidRPr="009A1B6F" w:rsidRDefault="00911A6D" w:rsidP="00E26400">
            <w:pPr>
              <w:pStyle w:val="Style2"/>
              <w:spacing w:before="100" w:beforeAutospacing="1" w:after="100" w:afterAutospacing="1" w:line="240" w:lineRule="auto"/>
              <w:contextualSpacing w:val="0"/>
              <w:rPr>
                <w:lang w:val="it-CH"/>
              </w:rPr>
            </w:pPr>
          </w:p>
        </w:tc>
        <w:tc>
          <w:tcPr>
            <w:tcW w:w="0" w:type="auto"/>
          </w:tcPr>
          <w:p w14:paraId="219BCC28" w14:textId="7ED027EE" w:rsidR="00911A6D" w:rsidRPr="009A1B6F" w:rsidRDefault="00911A6D" w:rsidP="00E26400">
            <w:pPr>
              <w:pStyle w:val="Style2"/>
              <w:spacing w:before="100" w:beforeAutospacing="1" w:after="100" w:afterAutospacing="1" w:line="240" w:lineRule="auto"/>
              <w:contextualSpacing w:val="0"/>
            </w:pPr>
            <w:r w:rsidRPr="009A1B6F">
              <w:rPr>
                <w:lang w:val="it-CH"/>
              </w:rPr>
              <w:t>Mallrat personale të përdorura</w:t>
            </w:r>
          </w:p>
        </w:tc>
      </w:tr>
      <w:tr w:rsidR="00911A6D" w:rsidRPr="009A1B6F" w14:paraId="579D8699" w14:textId="77777777" w:rsidTr="00911A6D">
        <w:trPr>
          <w:trHeight w:val="20"/>
        </w:trPr>
        <w:tc>
          <w:tcPr>
            <w:tcW w:w="0" w:type="auto"/>
          </w:tcPr>
          <w:p w14:paraId="57776EC3" w14:textId="77777777" w:rsidR="00911A6D" w:rsidRPr="009A1B6F" w:rsidRDefault="00911A6D" w:rsidP="00E26400">
            <w:pPr>
              <w:pStyle w:val="Style2"/>
              <w:spacing w:before="100" w:beforeAutospacing="1" w:after="100" w:afterAutospacing="1" w:line="240" w:lineRule="auto"/>
              <w:contextualSpacing w:val="0"/>
              <w:jc w:val="both"/>
            </w:pPr>
            <w:r w:rsidRPr="009A1B6F">
              <w:t xml:space="preserve">Sende </w:t>
            </w:r>
            <w:proofErr w:type="spellStart"/>
            <w:r w:rsidRPr="009A1B6F">
              <w:t>të</w:t>
            </w:r>
            <w:proofErr w:type="spellEnd"/>
            <w:r w:rsidRPr="009A1B6F">
              <w:t xml:space="preserve"> </w:t>
            </w:r>
            <w:proofErr w:type="spellStart"/>
            <w:r w:rsidRPr="009A1B6F">
              <w:t>përfituara</w:t>
            </w:r>
            <w:proofErr w:type="spellEnd"/>
            <w:r w:rsidRPr="009A1B6F">
              <w:t xml:space="preserve"> </w:t>
            </w:r>
            <w:proofErr w:type="spellStart"/>
            <w:r w:rsidRPr="009A1B6F">
              <w:t>nga</w:t>
            </w:r>
            <w:proofErr w:type="spellEnd"/>
            <w:r w:rsidRPr="009A1B6F">
              <w:t xml:space="preserve"> </w:t>
            </w:r>
            <w:proofErr w:type="spellStart"/>
            <w:r w:rsidRPr="009A1B6F">
              <w:t>trashëgimia</w:t>
            </w:r>
            <w:proofErr w:type="spellEnd"/>
            <w:r w:rsidRPr="009A1B6F">
              <w:t xml:space="preserve"> </w:t>
            </w:r>
            <w:proofErr w:type="spellStart"/>
            <w:r w:rsidRPr="009A1B6F">
              <w:t>nga</w:t>
            </w:r>
            <w:proofErr w:type="spellEnd"/>
            <w:r w:rsidRPr="009A1B6F">
              <w:t xml:space="preserve"> </w:t>
            </w:r>
            <w:proofErr w:type="spellStart"/>
            <w:r w:rsidRPr="009A1B6F">
              <w:t>një</w:t>
            </w:r>
            <w:proofErr w:type="spellEnd"/>
            <w:r w:rsidRPr="009A1B6F">
              <w:t xml:space="preserve"> </w:t>
            </w:r>
            <w:proofErr w:type="spellStart"/>
            <w:r w:rsidRPr="009A1B6F">
              <w:t>individ</w:t>
            </w:r>
            <w:proofErr w:type="spellEnd"/>
            <w:r w:rsidRPr="009A1B6F">
              <w:t xml:space="preserve"> </w:t>
            </w:r>
            <w:proofErr w:type="spellStart"/>
            <w:r w:rsidRPr="009A1B6F">
              <w:t>që</w:t>
            </w:r>
            <w:proofErr w:type="spellEnd"/>
            <w:r w:rsidRPr="009A1B6F">
              <w:t xml:space="preserve"> jeton </w:t>
            </w:r>
            <w:proofErr w:type="spellStart"/>
            <w:r w:rsidRPr="009A1B6F">
              <w:t>në</w:t>
            </w:r>
            <w:proofErr w:type="spellEnd"/>
            <w:r w:rsidRPr="009A1B6F">
              <w:t xml:space="preserve"> </w:t>
            </w:r>
            <w:proofErr w:type="spellStart"/>
            <w:r w:rsidRPr="009A1B6F">
              <w:t>Republikën</w:t>
            </w:r>
            <w:proofErr w:type="spellEnd"/>
            <w:r w:rsidRPr="009A1B6F">
              <w:t xml:space="preserve"> e </w:t>
            </w:r>
            <w:proofErr w:type="spellStart"/>
            <w:r w:rsidRPr="009A1B6F">
              <w:t>Shqipërisë</w:t>
            </w:r>
            <w:proofErr w:type="spellEnd"/>
            <w:r w:rsidRPr="009A1B6F">
              <w:t xml:space="preserve">, </w:t>
            </w:r>
            <w:proofErr w:type="spellStart"/>
            <w:r w:rsidRPr="009A1B6F">
              <w:t>siç</w:t>
            </w:r>
            <w:proofErr w:type="spellEnd"/>
            <w:r w:rsidRPr="009A1B6F">
              <w:t xml:space="preserve"> </w:t>
            </w:r>
            <w:proofErr w:type="spellStart"/>
            <w:r w:rsidRPr="009A1B6F">
              <w:t>përcaktohet</w:t>
            </w:r>
            <w:proofErr w:type="spellEnd"/>
            <w:r w:rsidRPr="009A1B6F">
              <w:t xml:space="preserve"> </w:t>
            </w:r>
            <w:proofErr w:type="spellStart"/>
            <w:r w:rsidRPr="009A1B6F">
              <w:t>në</w:t>
            </w:r>
            <w:proofErr w:type="spellEnd"/>
            <w:r w:rsidRPr="009A1B6F">
              <w:t xml:space="preserve"> </w:t>
            </w:r>
            <w:proofErr w:type="spellStart"/>
            <w:r w:rsidRPr="009A1B6F">
              <w:t>legjislacionin</w:t>
            </w:r>
            <w:proofErr w:type="spellEnd"/>
            <w:r w:rsidRPr="009A1B6F">
              <w:t xml:space="preserve"> </w:t>
            </w:r>
            <w:proofErr w:type="spellStart"/>
            <w:r w:rsidRPr="009A1B6F">
              <w:t>doganor</w:t>
            </w:r>
            <w:proofErr w:type="spellEnd"/>
            <w:r w:rsidRPr="009A1B6F">
              <w:t xml:space="preserve"> </w:t>
            </w:r>
            <w:proofErr w:type="spellStart"/>
            <w:r w:rsidRPr="009A1B6F">
              <w:t>në</w:t>
            </w:r>
            <w:proofErr w:type="spellEnd"/>
            <w:r w:rsidRPr="009A1B6F">
              <w:t xml:space="preserve"> </w:t>
            </w:r>
            <w:proofErr w:type="spellStart"/>
            <w:r w:rsidRPr="009A1B6F">
              <w:t>fuqi</w:t>
            </w:r>
            <w:proofErr w:type="spellEnd"/>
            <w:r w:rsidRPr="009A1B6F">
              <w:t>.</w:t>
            </w:r>
          </w:p>
        </w:tc>
        <w:tc>
          <w:tcPr>
            <w:tcW w:w="0" w:type="auto"/>
          </w:tcPr>
          <w:p w14:paraId="1BE124B4"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485209A9"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tcPr>
          <w:p w14:paraId="2749DC84" w14:textId="0C3E2D06" w:rsidR="00911A6D" w:rsidRPr="009A1B6F" w:rsidRDefault="00911A6D" w:rsidP="00E26400">
            <w:pPr>
              <w:pStyle w:val="Style2"/>
              <w:spacing w:before="100" w:beforeAutospacing="1" w:after="100" w:afterAutospacing="1" w:line="240" w:lineRule="auto"/>
              <w:contextualSpacing w:val="0"/>
              <w:jc w:val="both"/>
            </w:pPr>
            <w:proofErr w:type="spellStart"/>
            <w:r w:rsidRPr="009A1B6F">
              <w:t>Trashëgimia</w:t>
            </w:r>
            <w:proofErr w:type="spellEnd"/>
          </w:p>
        </w:tc>
      </w:tr>
      <w:tr w:rsidR="00911A6D" w:rsidRPr="009A1B6F" w14:paraId="3690FB01" w14:textId="77777777" w:rsidTr="00911A6D">
        <w:trPr>
          <w:trHeight w:val="20"/>
        </w:trPr>
        <w:tc>
          <w:tcPr>
            <w:tcW w:w="0" w:type="auto"/>
          </w:tcPr>
          <w:p w14:paraId="514182D5" w14:textId="77777777" w:rsidR="00911A6D" w:rsidRPr="009A1B6F" w:rsidRDefault="00911A6D" w:rsidP="00E26400">
            <w:pPr>
              <w:pStyle w:val="Style2"/>
              <w:spacing w:before="100" w:beforeAutospacing="1" w:after="100" w:afterAutospacing="1" w:line="240" w:lineRule="auto"/>
              <w:contextualSpacing w:val="0"/>
              <w:jc w:val="both"/>
            </w:pPr>
            <w:r w:rsidRPr="009A1B6F">
              <w:t xml:space="preserve">Sende </w:t>
            </w:r>
            <w:proofErr w:type="spellStart"/>
            <w:r w:rsidRPr="009A1B6F">
              <w:t>të</w:t>
            </w:r>
            <w:proofErr w:type="spellEnd"/>
            <w:r w:rsidRPr="009A1B6F">
              <w:t xml:space="preserve"> </w:t>
            </w:r>
            <w:proofErr w:type="spellStart"/>
            <w:r w:rsidRPr="009A1B6F">
              <w:t>importuara</w:t>
            </w:r>
            <w:proofErr w:type="spellEnd"/>
            <w:r w:rsidRPr="009A1B6F">
              <w:t xml:space="preserve"> </w:t>
            </w:r>
            <w:proofErr w:type="spellStart"/>
            <w:r w:rsidRPr="009A1B6F">
              <w:t>në</w:t>
            </w:r>
            <w:proofErr w:type="spellEnd"/>
            <w:r w:rsidRPr="009A1B6F">
              <w:t xml:space="preserve"> </w:t>
            </w:r>
            <w:proofErr w:type="spellStart"/>
            <w:r w:rsidRPr="009A1B6F">
              <w:t>raste</w:t>
            </w:r>
            <w:proofErr w:type="spellEnd"/>
            <w:r w:rsidRPr="009A1B6F">
              <w:t xml:space="preserve"> </w:t>
            </w:r>
            <w:proofErr w:type="spellStart"/>
            <w:r w:rsidRPr="009A1B6F">
              <w:t>martese</w:t>
            </w:r>
            <w:proofErr w:type="spellEnd"/>
            <w:r w:rsidRPr="009A1B6F">
              <w:t xml:space="preserve"> me </w:t>
            </w:r>
            <w:proofErr w:type="spellStart"/>
            <w:r w:rsidRPr="009A1B6F">
              <w:t>karakter</w:t>
            </w:r>
            <w:proofErr w:type="spellEnd"/>
            <w:r w:rsidRPr="009A1B6F">
              <w:t xml:space="preserve"> </w:t>
            </w:r>
            <w:proofErr w:type="spellStart"/>
            <w:r w:rsidRPr="009A1B6F">
              <w:t>jotregtar</w:t>
            </w:r>
            <w:proofErr w:type="spellEnd"/>
            <w:r w:rsidRPr="009A1B6F">
              <w:t xml:space="preserve">, </w:t>
            </w:r>
            <w:proofErr w:type="spellStart"/>
            <w:r w:rsidRPr="009A1B6F">
              <w:t>siç</w:t>
            </w:r>
            <w:proofErr w:type="spellEnd"/>
            <w:r w:rsidRPr="009A1B6F">
              <w:t xml:space="preserve"> </w:t>
            </w:r>
            <w:proofErr w:type="spellStart"/>
            <w:r w:rsidRPr="009A1B6F">
              <w:t>përcaktohet</w:t>
            </w:r>
            <w:proofErr w:type="spellEnd"/>
            <w:r w:rsidRPr="009A1B6F">
              <w:t xml:space="preserve"> </w:t>
            </w:r>
            <w:proofErr w:type="spellStart"/>
            <w:r w:rsidRPr="009A1B6F">
              <w:t>në</w:t>
            </w:r>
            <w:proofErr w:type="spellEnd"/>
            <w:r w:rsidRPr="009A1B6F">
              <w:t xml:space="preserve"> </w:t>
            </w:r>
            <w:proofErr w:type="spellStart"/>
            <w:r w:rsidRPr="009A1B6F">
              <w:t>legjislacionin</w:t>
            </w:r>
            <w:proofErr w:type="spellEnd"/>
            <w:r w:rsidRPr="009A1B6F">
              <w:t xml:space="preserve"> </w:t>
            </w:r>
            <w:proofErr w:type="spellStart"/>
            <w:r w:rsidRPr="009A1B6F">
              <w:t>doganor</w:t>
            </w:r>
            <w:proofErr w:type="spellEnd"/>
            <w:r w:rsidRPr="009A1B6F">
              <w:t xml:space="preserve"> </w:t>
            </w:r>
            <w:proofErr w:type="spellStart"/>
            <w:r w:rsidRPr="009A1B6F">
              <w:t>në</w:t>
            </w:r>
            <w:proofErr w:type="spellEnd"/>
            <w:r w:rsidRPr="009A1B6F">
              <w:t xml:space="preserve"> </w:t>
            </w:r>
            <w:proofErr w:type="spellStart"/>
            <w:r w:rsidRPr="009A1B6F">
              <w:t>fuqi</w:t>
            </w:r>
            <w:proofErr w:type="spellEnd"/>
            <w:r w:rsidRPr="009A1B6F">
              <w:t>.</w:t>
            </w:r>
          </w:p>
        </w:tc>
        <w:tc>
          <w:tcPr>
            <w:tcW w:w="0" w:type="auto"/>
          </w:tcPr>
          <w:p w14:paraId="59450AC1"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301B1737"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tcPr>
          <w:p w14:paraId="48BA8519" w14:textId="0E496101" w:rsidR="00911A6D" w:rsidRPr="009A1B6F" w:rsidRDefault="00911A6D" w:rsidP="00E26400">
            <w:pPr>
              <w:pStyle w:val="Style2"/>
              <w:spacing w:before="100" w:beforeAutospacing="1" w:after="100" w:afterAutospacing="1" w:line="240" w:lineRule="auto"/>
              <w:contextualSpacing w:val="0"/>
              <w:jc w:val="both"/>
            </w:pPr>
            <w:proofErr w:type="spellStart"/>
            <w:r w:rsidRPr="009A1B6F">
              <w:t>Martesa</w:t>
            </w:r>
            <w:proofErr w:type="spellEnd"/>
          </w:p>
        </w:tc>
      </w:tr>
      <w:tr w:rsidR="00911A6D" w:rsidRPr="009A1B6F" w14:paraId="3583EC5F" w14:textId="77777777" w:rsidTr="00911A6D">
        <w:trPr>
          <w:trHeight w:val="20"/>
        </w:trPr>
        <w:tc>
          <w:tcPr>
            <w:tcW w:w="0" w:type="auto"/>
          </w:tcPr>
          <w:p w14:paraId="72FA36EB"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Uniforma</w:t>
            </w:r>
            <w:proofErr w:type="spellEnd"/>
            <w:r w:rsidRPr="009A1B6F">
              <w:t xml:space="preserve">, </w:t>
            </w:r>
            <w:proofErr w:type="spellStart"/>
            <w:r w:rsidRPr="009A1B6F">
              <w:t>pajisje</w:t>
            </w:r>
            <w:proofErr w:type="spellEnd"/>
            <w:r w:rsidRPr="009A1B6F">
              <w:t xml:space="preserve"> e </w:t>
            </w:r>
            <w:proofErr w:type="spellStart"/>
            <w:r w:rsidRPr="009A1B6F">
              <w:t>sende</w:t>
            </w:r>
            <w:proofErr w:type="spellEnd"/>
            <w:r w:rsidRPr="009A1B6F">
              <w:t xml:space="preserve"> </w:t>
            </w:r>
            <w:proofErr w:type="spellStart"/>
            <w:r w:rsidRPr="009A1B6F">
              <w:t>shkollore</w:t>
            </w:r>
            <w:proofErr w:type="spellEnd"/>
            <w:r w:rsidRPr="009A1B6F">
              <w:t xml:space="preserve"> </w:t>
            </w:r>
            <w:proofErr w:type="spellStart"/>
            <w:r w:rsidRPr="009A1B6F">
              <w:t>dhe</w:t>
            </w:r>
            <w:proofErr w:type="spellEnd"/>
            <w:r w:rsidRPr="009A1B6F">
              <w:t xml:space="preserve"> </w:t>
            </w:r>
            <w:proofErr w:type="spellStart"/>
            <w:r w:rsidRPr="009A1B6F">
              <w:t>sende</w:t>
            </w:r>
            <w:proofErr w:type="spellEnd"/>
            <w:r w:rsidRPr="009A1B6F">
              <w:t xml:space="preserve"> </w:t>
            </w:r>
            <w:proofErr w:type="spellStart"/>
            <w:r w:rsidRPr="009A1B6F">
              <w:t>të</w:t>
            </w:r>
            <w:proofErr w:type="spellEnd"/>
            <w:r w:rsidRPr="009A1B6F">
              <w:t xml:space="preserve"> </w:t>
            </w:r>
            <w:proofErr w:type="spellStart"/>
            <w:r w:rsidRPr="009A1B6F">
              <w:t>tjera</w:t>
            </w:r>
            <w:proofErr w:type="spellEnd"/>
            <w:r w:rsidRPr="009A1B6F">
              <w:t xml:space="preserve"> me </w:t>
            </w:r>
            <w:proofErr w:type="spellStart"/>
            <w:r w:rsidRPr="009A1B6F">
              <w:t>karakter</w:t>
            </w:r>
            <w:proofErr w:type="spellEnd"/>
            <w:r w:rsidRPr="009A1B6F">
              <w:t xml:space="preserve"> </w:t>
            </w:r>
            <w:proofErr w:type="spellStart"/>
            <w:r w:rsidRPr="009A1B6F">
              <w:t>jotregtar</w:t>
            </w:r>
            <w:proofErr w:type="spellEnd"/>
            <w:r w:rsidRPr="009A1B6F">
              <w:t xml:space="preserve">, </w:t>
            </w:r>
            <w:proofErr w:type="spellStart"/>
            <w:r w:rsidRPr="009A1B6F">
              <w:t>të</w:t>
            </w:r>
            <w:proofErr w:type="spellEnd"/>
            <w:r w:rsidRPr="009A1B6F">
              <w:t xml:space="preserve"> </w:t>
            </w:r>
            <w:proofErr w:type="spellStart"/>
            <w:r w:rsidRPr="009A1B6F">
              <w:t>nevojshme</w:t>
            </w:r>
            <w:proofErr w:type="spellEnd"/>
            <w:r w:rsidRPr="009A1B6F">
              <w:t xml:space="preserve"> </w:t>
            </w:r>
            <w:proofErr w:type="spellStart"/>
            <w:r w:rsidRPr="009A1B6F">
              <w:t>për</w:t>
            </w:r>
            <w:proofErr w:type="spellEnd"/>
            <w:r w:rsidRPr="009A1B6F">
              <w:t xml:space="preserve"> </w:t>
            </w:r>
            <w:proofErr w:type="spellStart"/>
            <w:r w:rsidRPr="009A1B6F">
              <w:t>studime</w:t>
            </w:r>
            <w:proofErr w:type="spellEnd"/>
            <w:r w:rsidRPr="009A1B6F">
              <w:t xml:space="preserve">, </w:t>
            </w:r>
            <w:proofErr w:type="spellStart"/>
            <w:r w:rsidRPr="009A1B6F">
              <w:t>sipas</w:t>
            </w:r>
            <w:proofErr w:type="spellEnd"/>
            <w:r w:rsidRPr="009A1B6F">
              <w:t xml:space="preserve"> </w:t>
            </w:r>
            <w:proofErr w:type="spellStart"/>
            <w:r w:rsidRPr="009A1B6F">
              <w:t>kërkesave</w:t>
            </w:r>
            <w:proofErr w:type="spellEnd"/>
            <w:r w:rsidRPr="009A1B6F">
              <w:t xml:space="preserve"> </w:t>
            </w:r>
            <w:proofErr w:type="spellStart"/>
            <w:r w:rsidRPr="009A1B6F">
              <w:t>personale</w:t>
            </w:r>
            <w:proofErr w:type="spellEnd"/>
            <w:r w:rsidRPr="009A1B6F">
              <w:t xml:space="preserve">, </w:t>
            </w:r>
            <w:proofErr w:type="spellStart"/>
            <w:r w:rsidRPr="009A1B6F">
              <w:t>për</w:t>
            </w:r>
            <w:proofErr w:type="spellEnd"/>
            <w:r w:rsidRPr="009A1B6F">
              <w:t xml:space="preserve"> </w:t>
            </w:r>
            <w:proofErr w:type="spellStart"/>
            <w:r w:rsidRPr="009A1B6F">
              <w:t>përdorim</w:t>
            </w:r>
            <w:proofErr w:type="spellEnd"/>
            <w:r w:rsidRPr="009A1B6F">
              <w:t xml:space="preserve"> </w:t>
            </w:r>
            <w:proofErr w:type="spellStart"/>
            <w:r w:rsidRPr="009A1B6F">
              <w:t>nga</w:t>
            </w:r>
            <w:proofErr w:type="spellEnd"/>
            <w:r w:rsidRPr="009A1B6F">
              <w:t xml:space="preserve"> </w:t>
            </w:r>
            <w:proofErr w:type="spellStart"/>
            <w:r w:rsidRPr="009A1B6F">
              <w:t>nxënës</w:t>
            </w:r>
            <w:proofErr w:type="spellEnd"/>
            <w:r w:rsidRPr="009A1B6F">
              <w:t xml:space="preserve"> e </w:t>
            </w:r>
            <w:proofErr w:type="spellStart"/>
            <w:r w:rsidRPr="009A1B6F">
              <w:t>studentë</w:t>
            </w:r>
            <w:proofErr w:type="spellEnd"/>
            <w:r w:rsidRPr="009A1B6F">
              <w:t xml:space="preserve">, </w:t>
            </w:r>
            <w:proofErr w:type="spellStart"/>
            <w:r w:rsidRPr="009A1B6F">
              <w:t>siç</w:t>
            </w:r>
            <w:proofErr w:type="spellEnd"/>
            <w:r w:rsidRPr="009A1B6F">
              <w:t xml:space="preserve"> </w:t>
            </w:r>
            <w:proofErr w:type="spellStart"/>
            <w:r w:rsidRPr="009A1B6F">
              <w:t>përcaktohet</w:t>
            </w:r>
            <w:proofErr w:type="spellEnd"/>
            <w:r w:rsidRPr="009A1B6F">
              <w:t xml:space="preserve"> </w:t>
            </w:r>
            <w:proofErr w:type="spellStart"/>
            <w:r w:rsidRPr="009A1B6F">
              <w:t>në</w:t>
            </w:r>
            <w:proofErr w:type="spellEnd"/>
            <w:r w:rsidRPr="009A1B6F">
              <w:t xml:space="preserve"> </w:t>
            </w:r>
            <w:proofErr w:type="spellStart"/>
            <w:r w:rsidRPr="009A1B6F">
              <w:t>legjislacionin</w:t>
            </w:r>
            <w:proofErr w:type="spellEnd"/>
            <w:r w:rsidRPr="009A1B6F">
              <w:t xml:space="preserve"> </w:t>
            </w:r>
            <w:proofErr w:type="spellStart"/>
            <w:r w:rsidRPr="009A1B6F">
              <w:t>doganor</w:t>
            </w:r>
            <w:proofErr w:type="spellEnd"/>
            <w:r w:rsidRPr="009A1B6F">
              <w:t xml:space="preserve"> </w:t>
            </w:r>
            <w:proofErr w:type="spellStart"/>
            <w:r w:rsidRPr="009A1B6F">
              <w:t>në</w:t>
            </w:r>
            <w:proofErr w:type="spellEnd"/>
            <w:r w:rsidRPr="009A1B6F">
              <w:t xml:space="preserve"> </w:t>
            </w:r>
            <w:proofErr w:type="spellStart"/>
            <w:r w:rsidRPr="009A1B6F">
              <w:t>fuqi</w:t>
            </w:r>
            <w:proofErr w:type="spellEnd"/>
            <w:r w:rsidRPr="009A1B6F">
              <w:t>.</w:t>
            </w:r>
          </w:p>
        </w:tc>
        <w:tc>
          <w:tcPr>
            <w:tcW w:w="0" w:type="auto"/>
          </w:tcPr>
          <w:p w14:paraId="0419C23F"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7FBF4822"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tcPr>
          <w:p w14:paraId="6B3D9B83" w14:textId="1A566722" w:rsidR="00911A6D" w:rsidRPr="009A1B6F" w:rsidRDefault="00911A6D" w:rsidP="00E26400">
            <w:pPr>
              <w:pStyle w:val="Style2"/>
              <w:spacing w:before="100" w:beforeAutospacing="1" w:after="100" w:afterAutospacing="1" w:line="240" w:lineRule="auto"/>
              <w:contextualSpacing w:val="0"/>
              <w:jc w:val="both"/>
            </w:pPr>
            <w:proofErr w:type="spellStart"/>
            <w:r w:rsidRPr="009A1B6F">
              <w:t>Arsimi</w:t>
            </w:r>
            <w:proofErr w:type="spellEnd"/>
          </w:p>
        </w:tc>
      </w:tr>
      <w:tr w:rsidR="00911A6D" w:rsidRPr="009A1B6F" w14:paraId="66BBEEBB" w14:textId="77777777" w:rsidTr="00911A6D">
        <w:trPr>
          <w:trHeight w:val="20"/>
        </w:trPr>
        <w:tc>
          <w:tcPr>
            <w:tcW w:w="0" w:type="auto"/>
          </w:tcPr>
          <w:p w14:paraId="210FD50D"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Mallra</w:t>
            </w:r>
            <w:proofErr w:type="spellEnd"/>
            <w:r w:rsidRPr="009A1B6F">
              <w:t xml:space="preserve"> </w:t>
            </w:r>
            <w:proofErr w:type="spellStart"/>
            <w:r w:rsidRPr="009A1B6F">
              <w:t>që</w:t>
            </w:r>
            <w:proofErr w:type="spellEnd"/>
            <w:r w:rsidRPr="009A1B6F">
              <w:t xml:space="preserve"> </w:t>
            </w:r>
            <w:proofErr w:type="spellStart"/>
            <w:r w:rsidRPr="009A1B6F">
              <w:t>gjenden</w:t>
            </w:r>
            <w:proofErr w:type="spellEnd"/>
            <w:r w:rsidRPr="009A1B6F">
              <w:t xml:space="preserve"> </w:t>
            </w:r>
            <w:proofErr w:type="spellStart"/>
            <w:r w:rsidRPr="009A1B6F">
              <w:t>në</w:t>
            </w:r>
            <w:proofErr w:type="spellEnd"/>
            <w:r w:rsidRPr="009A1B6F">
              <w:t xml:space="preserve"> </w:t>
            </w:r>
            <w:proofErr w:type="spellStart"/>
            <w:r w:rsidRPr="009A1B6F">
              <w:t>bagazhin</w:t>
            </w:r>
            <w:proofErr w:type="spellEnd"/>
            <w:r w:rsidRPr="009A1B6F">
              <w:t xml:space="preserve"> personal </w:t>
            </w:r>
            <w:proofErr w:type="spellStart"/>
            <w:r w:rsidRPr="009A1B6F">
              <w:t>të</w:t>
            </w:r>
            <w:proofErr w:type="spellEnd"/>
            <w:r w:rsidRPr="009A1B6F">
              <w:t xml:space="preserve"> </w:t>
            </w:r>
            <w:proofErr w:type="spellStart"/>
            <w:r w:rsidRPr="009A1B6F">
              <w:t>udhëtarit</w:t>
            </w:r>
            <w:proofErr w:type="spellEnd"/>
            <w:r w:rsidRPr="009A1B6F">
              <w:t xml:space="preserve">, me </w:t>
            </w:r>
            <w:proofErr w:type="spellStart"/>
            <w:r w:rsidRPr="009A1B6F">
              <w:t>karakter</w:t>
            </w:r>
            <w:proofErr w:type="spellEnd"/>
            <w:r w:rsidRPr="009A1B6F">
              <w:t xml:space="preserve"> </w:t>
            </w:r>
            <w:proofErr w:type="spellStart"/>
            <w:r w:rsidRPr="009A1B6F">
              <w:t>jotregtar</w:t>
            </w:r>
            <w:proofErr w:type="spellEnd"/>
            <w:r w:rsidRPr="009A1B6F">
              <w:t xml:space="preserve"> </w:t>
            </w:r>
            <w:proofErr w:type="spellStart"/>
            <w:r w:rsidRPr="009A1B6F">
              <w:t>dhe</w:t>
            </w:r>
            <w:proofErr w:type="spellEnd"/>
            <w:r w:rsidRPr="009A1B6F">
              <w:t xml:space="preserve"> </w:t>
            </w:r>
            <w:proofErr w:type="spellStart"/>
            <w:r w:rsidRPr="009A1B6F">
              <w:t>të</w:t>
            </w:r>
            <w:proofErr w:type="spellEnd"/>
            <w:r w:rsidRPr="009A1B6F">
              <w:t xml:space="preserve"> </w:t>
            </w:r>
            <w:proofErr w:type="spellStart"/>
            <w:r w:rsidRPr="009A1B6F">
              <w:t>cilat</w:t>
            </w:r>
            <w:proofErr w:type="spellEnd"/>
            <w:r w:rsidRPr="009A1B6F">
              <w:t xml:space="preserve"> </w:t>
            </w:r>
            <w:proofErr w:type="spellStart"/>
            <w:r w:rsidRPr="009A1B6F">
              <w:t>janë</w:t>
            </w:r>
            <w:proofErr w:type="spellEnd"/>
            <w:r w:rsidRPr="009A1B6F">
              <w:t xml:space="preserve"> </w:t>
            </w:r>
            <w:proofErr w:type="spellStart"/>
            <w:r w:rsidRPr="009A1B6F">
              <w:t>të</w:t>
            </w:r>
            <w:proofErr w:type="spellEnd"/>
            <w:r w:rsidRPr="009A1B6F">
              <w:t xml:space="preserve"> </w:t>
            </w:r>
            <w:proofErr w:type="spellStart"/>
            <w:r w:rsidRPr="009A1B6F">
              <w:t>përjashtuara</w:t>
            </w:r>
            <w:proofErr w:type="spellEnd"/>
            <w:r w:rsidRPr="009A1B6F">
              <w:t xml:space="preserve"> </w:t>
            </w:r>
            <w:proofErr w:type="spellStart"/>
            <w:r w:rsidRPr="009A1B6F">
              <w:t>nga</w:t>
            </w:r>
            <w:proofErr w:type="spellEnd"/>
            <w:r w:rsidRPr="009A1B6F">
              <w:t xml:space="preserve"> </w:t>
            </w:r>
            <w:proofErr w:type="spellStart"/>
            <w:r w:rsidRPr="009A1B6F">
              <w:t>pagesa</w:t>
            </w:r>
            <w:proofErr w:type="spellEnd"/>
            <w:r w:rsidRPr="009A1B6F">
              <w:t xml:space="preserve"> e </w:t>
            </w:r>
            <w:proofErr w:type="spellStart"/>
            <w:r w:rsidRPr="009A1B6F">
              <w:t>detyrimet</w:t>
            </w:r>
            <w:proofErr w:type="spellEnd"/>
            <w:r w:rsidRPr="009A1B6F">
              <w:t xml:space="preserve"> </w:t>
            </w:r>
            <w:proofErr w:type="spellStart"/>
            <w:r w:rsidRPr="009A1B6F">
              <w:t>doganore</w:t>
            </w:r>
            <w:proofErr w:type="spellEnd"/>
            <w:r w:rsidRPr="009A1B6F">
              <w:t xml:space="preserve">, </w:t>
            </w:r>
            <w:proofErr w:type="spellStart"/>
            <w:r w:rsidRPr="009A1B6F">
              <w:t>në</w:t>
            </w:r>
            <w:proofErr w:type="spellEnd"/>
            <w:r w:rsidRPr="009A1B6F">
              <w:t xml:space="preserve"> </w:t>
            </w:r>
            <w:proofErr w:type="spellStart"/>
            <w:r w:rsidRPr="009A1B6F">
              <w:t>përputhje</w:t>
            </w:r>
            <w:proofErr w:type="spellEnd"/>
            <w:r w:rsidRPr="009A1B6F">
              <w:t xml:space="preserve"> me </w:t>
            </w:r>
            <w:proofErr w:type="spellStart"/>
            <w:r w:rsidRPr="009A1B6F">
              <w:t>legjislacionin</w:t>
            </w:r>
            <w:proofErr w:type="spellEnd"/>
            <w:r w:rsidRPr="009A1B6F">
              <w:t xml:space="preserve"> </w:t>
            </w:r>
            <w:proofErr w:type="spellStart"/>
            <w:r w:rsidRPr="009A1B6F">
              <w:t>doganor</w:t>
            </w:r>
            <w:proofErr w:type="spellEnd"/>
            <w:r w:rsidRPr="009A1B6F">
              <w:t xml:space="preserve"> </w:t>
            </w:r>
            <w:proofErr w:type="spellStart"/>
            <w:r w:rsidRPr="009A1B6F">
              <w:t>në</w:t>
            </w:r>
            <w:proofErr w:type="spellEnd"/>
            <w:r w:rsidRPr="009A1B6F">
              <w:t xml:space="preserve"> </w:t>
            </w:r>
            <w:proofErr w:type="spellStart"/>
            <w:r w:rsidRPr="009A1B6F">
              <w:t>fuqi</w:t>
            </w:r>
            <w:proofErr w:type="spellEnd"/>
            <w:r w:rsidRPr="009A1B6F">
              <w:t>.</w:t>
            </w:r>
          </w:p>
        </w:tc>
        <w:tc>
          <w:tcPr>
            <w:tcW w:w="0" w:type="auto"/>
          </w:tcPr>
          <w:p w14:paraId="776D13B5"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5C26AA25" w14:textId="77777777" w:rsidR="00911A6D" w:rsidRPr="009A1B6F" w:rsidRDefault="00911A6D" w:rsidP="00E26400">
            <w:pPr>
              <w:pStyle w:val="Style2"/>
              <w:spacing w:before="100" w:beforeAutospacing="1" w:after="100" w:afterAutospacing="1" w:line="240" w:lineRule="auto"/>
              <w:contextualSpacing w:val="0"/>
              <w:rPr>
                <w:lang w:val="it-CH"/>
              </w:rPr>
            </w:pPr>
          </w:p>
        </w:tc>
        <w:tc>
          <w:tcPr>
            <w:tcW w:w="0" w:type="auto"/>
          </w:tcPr>
          <w:p w14:paraId="2E9A0B9A" w14:textId="683F36D0" w:rsidR="00911A6D" w:rsidRPr="009A1B6F" w:rsidRDefault="00911A6D" w:rsidP="00E26400">
            <w:pPr>
              <w:pStyle w:val="Style2"/>
              <w:spacing w:before="100" w:beforeAutospacing="1" w:after="100" w:afterAutospacing="1" w:line="240" w:lineRule="auto"/>
              <w:contextualSpacing w:val="0"/>
            </w:pPr>
            <w:r w:rsidRPr="009A1B6F">
              <w:rPr>
                <w:lang w:val="it-CH"/>
              </w:rPr>
              <w:t>Bagazhi personal i udhëtarit</w:t>
            </w:r>
          </w:p>
        </w:tc>
      </w:tr>
      <w:tr w:rsidR="00911A6D" w:rsidRPr="00967A55" w14:paraId="1DFB5D64" w14:textId="77777777" w:rsidTr="00911A6D">
        <w:trPr>
          <w:trHeight w:val="20"/>
        </w:trPr>
        <w:tc>
          <w:tcPr>
            <w:tcW w:w="0" w:type="auto"/>
          </w:tcPr>
          <w:p w14:paraId="52C26954" w14:textId="77777777" w:rsidR="00911A6D" w:rsidRPr="009A1B6F" w:rsidRDefault="00911A6D" w:rsidP="00E26400">
            <w:pPr>
              <w:pStyle w:val="Style2"/>
              <w:spacing w:before="100" w:beforeAutospacing="1" w:after="100" w:afterAutospacing="1" w:line="240" w:lineRule="auto"/>
              <w:contextualSpacing w:val="0"/>
              <w:jc w:val="both"/>
            </w:pPr>
            <w:r w:rsidRPr="009A1B6F">
              <w:t xml:space="preserve">Pako </w:t>
            </w:r>
            <w:proofErr w:type="spellStart"/>
            <w:r w:rsidRPr="009A1B6F">
              <w:t>të</w:t>
            </w:r>
            <w:proofErr w:type="spellEnd"/>
            <w:r w:rsidRPr="009A1B6F">
              <w:t xml:space="preserve"> </w:t>
            </w:r>
            <w:proofErr w:type="spellStart"/>
            <w:r w:rsidRPr="009A1B6F">
              <w:t>vogla</w:t>
            </w:r>
            <w:proofErr w:type="spellEnd"/>
            <w:r w:rsidRPr="009A1B6F">
              <w:t xml:space="preserve"> </w:t>
            </w:r>
            <w:proofErr w:type="spellStart"/>
            <w:r w:rsidRPr="009A1B6F">
              <w:t>mallrash</w:t>
            </w:r>
            <w:proofErr w:type="spellEnd"/>
            <w:r w:rsidRPr="009A1B6F">
              <w:t xml:space="preserve"> me </w:t>
            </w:r>
            <w:proofErr w:type="spellStart"/>
            <w:r w:rsidRPr="009A1B6F">
              <w:t>karakter</w:t>
            </w:r>
            <w:proofErr w:type="spellEnd"/>
            <w:r w:rsidRPr="009A1B6F">
              <w:t xml:space="preserve"> </w:t>
            </w:r>
            <w:proofErr w:type="spellStart"/>
            <w:r w:rsidRPr="009A1B6F">
              <w:t>jotregtar</w:t>
            </w:r>
            <w:proofErr w:type="spellEnd"/>
            <w:r w:rsidRPr="009A1B6F">
              <w:t xml:space="preserve">, </w:t>
            </w:r>
            <w:proofErr w:type="spellStart"/>
            <w:r w:rsidRPr="009A1B6F">
              <w:t>të</w:t>
            </w:r>
            <w:proofErr w:type="spellEnd"/>
            <w:r w:rsidRPr="009A1B6F">
              <w:t xml:space="preserve"> </w:t>
            </w:r>
            <w:proofErr w:type="spellStart"/>
            <w:r w:rsidRPr="009A1B6F">
              <w:t>dërguara</w:t>
            </w:r>
            <w:proofErr w:type="spellEnd"/>
            <w:r w:rsidRPr="009A1B6F">
              <w:t xml:space="preserve"> </w:t>
            </w:r>
            <w:proofErr w:type="spellStart"/>
            <w:r w:rsidRPr="009A1B6F">
              <w:t>falas</w:t>
            </w:r>
            <w:proofErr w:type="spellEnd"/>
            <w:r w:rsidRPr="009A1B6F">
              <w:t xml:space="preserve"> </w:t>
            </w:r>
            <w:proofErr w:type="spellStart"/>
            <w:r w:rsidRPr="009A1B6F">
              <w:t>nga</w:t>
            </w:r>
            <w:proofErr w:type="spellEnd"/>
            <w:r w:rsidRPr="009A1B6F">
              <w:t xml:space="preserve"> </w:t>
            </w:r>
            <w:proofErr w:type="spellStart"/>
            <w:r w:rsidRPr="009A1B6F">
              <w:t>një</w:t>
            </w:r>
            <w:proofErr w:type="spellEnd"/>
            <w:r w:rsidRPr="009A1B6F">
              <w:t xml:space="preserve"> </w:t>
            </w:r>
            <w:proofErr w:type="spellStart"/>
            <w:r w:rsidRPr="009A1B6F">
              <w:t>individ</w:t>
            </w:r>
            <w:proofErr w:type="spellEnd"/>
            <w:r w:rsidRPr="009A1B6F">
              <w:t xml:space="preserve"> </w:t>
            </w:r>
            <w:proofErr w:type="spellStart"/>
            <w:r w:rsidRPr="009A1B6F">
              <w:t>jashtë</w:t>
            </w:r>
            <w:proofErr w:type="spellEnd"/>
            <w:r w:rsidRPr="009A1B6F">
              <w:t xml:space="preserve"> </w:t>
            </w:r>
            <w:proofErr w:type="spellStart"/>
            <w:r w:rsidRPr="009A1B6F">
              <w:t>Republikës</w:t>
            </w:r>
            <w:proofErr w:type="spellEnd"/>
            <w:r w:rsidRPr="009A1B6F">
              <w:t xml:space="preserve"> </w:t>
            </w:r>
            <w:proofErr w:type="spellStart"/>
            <w:r w:rsidRPr="009A1B6F">
              <w:t>së</w:t>
            </w:r>
            <w:proofErr w:type="spellEnd"/>
            <w:r w:rsidRPr="009A1B6F">
              <w:t xml:space="preserve"> </w:t>
            </w:r>
            <w:proofErr w:type="spellStart"/>
            <w:r w:rsidRPr="009A1B6F">
              <w:t>Shqipërisë</w:t>
            </w:r>
            <w:proofErr w:type="spellEnd"/>
            <w:r w:rsidRPr="009A1B6F">
              <w:t xml:space="preserve"> </w:t>
            </w:r>
            <w:proofErr w:type="spellStart"/>
            <w:r w:rsidRPr="009A1B6F">
              <w:t>për</w:t>
            </w:r>
            <w:proofErr w:type="spellEnd"/>
            <w:r w:rsidRPr="009A1B6F">
              <w:t xml:space="preserve"> </w:t>
            </w:r>
            <w:proofErr w:type="spellStart"/>
            <w:r w:rsidRPr="009A1B6F">
              <w:t>një</w:t>
            </w:r>
            <w:proofErr w:type="spellEnd"/>
            <w:r w:rsidRPr="009A1B6F">
              <w:t xml:space="preserve"> </w:t>
            </w:r>
            <w:proofErr w:type="spellStart"/>
            <w:r w:rsidRPr="009A1B6F">
              <w:t>individ</w:t>
            </w:r>
            <w:proofErr w:type="spellEnd"/>
            <w:r w:rsidRPr="009A1B6F">
              <w:t xml:space="preserve"> </w:t>
            </w:r>
            <w:proofErr w:type="spellStart"/>
            <w:r w:rsidRPr="009A1B6F">
              <w:t>në</w:t>
            </w:r>
            <w:proofErr w:type="spellEnd"/>
            <w:r w:rsidRPr="009A1B6F">
              <w:t xml:space="preserve"> </w:t>
            </w:r>
            <w:proofErr w:type="spellStart"/>
            <w:r w:rsidRPr="009A1B6F">
              <w:t>territorin</w:t>
            </w:r>
            <w:proofErr w:type="spellEnd"/>
            <w:r w:rsidRPr="009A1B6F">
              <w:t xml:space="preserve"> e </w:t>
            </w:r>
            <w:proofErr w:type="spellStart"/>
            <w:r w:rsidRPr="009A1B6F">
              <w:t>Republikës</w:t>
            </w:r>
            <w:proofErr w:type="spellEnd"/>
            <w:r w:rsidRPr="009A1B6F">
              <w:t xml:space="preserve"> </w:t>
            </w:r>
            <w:proofErr w:type="spellStart"/>
            <w:r w:rsidRPr="009A1B6F">
              <w:t>së</w:t>
            </w:r>
            <w:proofErr w:type="spellEnd"/>
            <w:r w:rsidRPr="009A1B6F">
              <w:t xml:space="preserve"> </w:t>
            </w:r>
            <w:proofErr w:type="spellStart"/>
            <w:r w:rsidRPr="009A1B6F">
              <w:t>Shqipërisë</w:t>
            </w:r>
            <w:proofErr w:type="spellEnd"/>
            <w:r w:rsidRPr="009A1B6F">
              <w:t xml:space="preserve">, </w:t>
            </w:r>
            <w:proofErr w:type="spellStart"/>
            <w:r w:rsidRPr="009A1B6F">
              <w:t>siç</w:t>
            </w:r>
            <w:proofErr w:type="spellEnd"/>
            <w:r w:rsidRPr="009A1B6F">
              <w:t xml:space="preserve"> </w:t>
            </w:r>
            <w:proofErr w:type="spellStart"/>
            <w:r w:rsidRPr="009A1B6F">
              <w:t>përcaktohet</w:t>
            </w:r>
            <w:proofErr w:type="spellEnd"/>
            <w:r w:rsidRPr="009A1B6F">
              <w:t xml:space="preserve"> </w:t>
            </w:r>
            <w:proofErr w:type="spellStart"/>
            <w:r w:rsidRPr="009A1B6F">
              <w:t>në</w:t>
            </w:r>
            <w:proofErr w:type="spellEnd"/>
            <w:r w:rsidRPr="009A1B6F">
              <w:t xml:space="preserve"> </w:t>
            </w:r>
            <w:proofErr w:type="spellStart"/>
            <w:r w:rsidRPr="009A1B6F">
              <w:t>legjislacionin</w:t>
            </w:r>
            <w:proofErr w:type="spellEnd"/>
            <w:r w:rsidRPr="009A1B6F">
              <w:t xml:space="preserve"> </w:t>
            </w:r>
            <w:proofErr w:type="spellStart"/>
            <w:r w:rsidRPr="009A1B6F">
              <w:t>doganor</w:t>
            </w:r>
            <w:proofErr w:type="spellEnd"/>
            <w:r w:rsidRPr="009A1B6F">
              <w:t xml:space="preserve"> </w:t>
            </w:r>
            <w:proofErr w:type="spellStart"/>
            <w:r w:rsidRPr="009A1B6F">
              <w:t>në</w:t>
            </w:r>
            <w:proofErr w:type="spellEnd"/>
            <w:r w:rsidRPr="009A1B6F">
              <w:t xml:space="preserve"> </w:t>
            </w:r>
            <w:proofErr w:type="spellStart"/>
            <w:r w:rsidRPr="009A1B6F">
              <w:t>fuqi</w:t>
            </w:r>
            <w:proofErr w:type="spellEnd"/>
            <w:r w:rsidRPr="009A1B6F">
              <w:t>.</w:t>
            </w:r>
          </w:p>
        </w:tc>
        <w:tc>
          <w:tcPr>
            <w:tcW w:w="0" w:type="auto"/>
          </w:tcPr>
          <w:p w14:paraId="074F9CDA"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68681DE7" w14:textId="77777777" w:rsidR="00911A6D" w:rsidRPr="009A1B6F" w:rsidRDefault="00911A6D" w:rsidP="00E26400">
            <w:pPr>
              <w:pStyle w:val="Style2"/>
              <w:spacing w:before="100" w:beforeAutospacing="1" w:after="100" w:afterAutospacing="1" w:line="240" w:lineRule="auto"/>
              <w:contextualSpacing w:val="0"/>
              <w:jc w:val="both"/>
              <w:rPr>
                <w:lang w:val="it-CH"/>
              </w:rPr>
            </w:pPr>
          </w:p>
        </w:tc>
        <w:tc>
          <w:tcPr>
            <w:tcW w:w="0" w:type="auto"/>
          </w:tcPr>
          <w:p w14:paraId="144108CD" w14:textId="525A2C73" w:rsidR="00911A6D" w:rsidRPr="00727831" w:rsidRDefault="00911A6D" w:rsidP="00E26400">
            <w:pPr>
              <w:pStyle w:val="Style2"/>
              <w:spacing w:before="100" w:beforeAutospacing="1" w:after="100" w:afterAutospacing="1" w:line="240" w:lineRule="auto"/>
              <w:contextualSpacing w:val="0"/>
              <w:jc w:val="both"/>
              <w:rPr>
                <w:lang w:val="da-DK"/>
              </w:rPr>
            </w:pPr>
            <w:r w:rsidRPr="009A1B6F">
              <w:rPr>
                <w:lang w:val="it-CH"/>
              </w:rPr>
              <w:t>Pako të vogla mallrash me karakter jotregtar</w:t>
            </w:r>
          </w:p>
        </w:tc>
      </w:tr>
      <w:tr w:rsidR="00911A6D" w:rsidRPr="009A1B6F" w14:paraId="3C549D94" w14:textId="77777777" w:rsidTr="00911A6D">
        <w:trPr>
          <w:trHeight w:val="20"/>
        </w:trPr>
        <w:tc>
          <w:tcPr>
            <w:tcW w:w="0" w:type="auto"/>
          </w:tcPr>
          <w:p w14:paraId="4F3A92A7" w14:textId="77777777" w:rsidR="00911A6D" w:rsidRPr="009A1B6F" w:rsidRDefault="00911A6D" w:rsidP="00E26400">
            <w:pPr>
              <w:pStyle w:val="Style2"/>
              <w:spacing w:before="100" w:beforeAutospacing="1" w:after="100" w:afterAutospacing="1" w:line="240" w:lineRule="auto"/>
              <w:contextualSpacing w:val="0"/>
              <w:jc w:val="both"/>
              <w:rPr>
                <w:lang w:val="it-CH"/>
              </w:rPr>
            </w:pPr>
            <w:r w:rsidRPr="009A1B6F">
              <w:rPr>
                <w:lang w:val="it-CH"/>
              </w:rPr>
              <w:t>Dekorime dhe shpërblime për tituj nderi nëse natyra e tyre ose vlera individuale tregon se nuk janë importuar për qëllime tregtare.</w:t>
            </w:r>
          </w:p>
        </w:tc>
        <w:tc>
          <w:tcPr>
            <w:tcW w:w="0" w:type="auto"/>
          </w:tcPr>
          <w:p w14:paraId="1518FBE5"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0489DE00"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tcPr>
          <w:p w14:paraId="7A8430E4" w14:textId="7D5016DB" w:rsidR="00911A6D" w:rsidRPr="009A1B6F" w:rsidRDefault="00911A6D" w:rsidP="00E26400">
            <w:pPr>
              <w:pStyle w:val="Style2"/>
              <w:spacing w:before="100" w:beforeAutospacing="1" w:after="100" w:afterAutospacing="1" w:line="240" w:lineRule="auto"/>
              <w:contextualSpacing w:val="0"/>
              <w:jc w:val="both"/>
            </w:pPr>
            <w:r w:rsidRPr="009A1B6F">
              <w:t xml:space="preserve">Tituj </w:t>
            </w:r>
            <w:proofErr w:type="spellStart"/>
            <w:r w:rsidRPr="009A1B6F">
              <w:t>nderi</w:t>
            </w:r>
            <w:proofErr w:type="spellEnd"/>
          </w:p>
        </w:tc>
      </w:tr>
      <w:tr w:rsidR="00911A6D" w:rsidRPr="009A1B6F" w14:paraId="757002FA" w14:textId="77777777" w:rsidTr="00911A6D">
        <w:trPr>
          <w:trHeight w:val="20"/>
        </w:trPr>
        <w:tc>
          <w:tcPr>
            <w:tcW w:w="0" w:type="auto"/>
          </w:tcPr>
          <w:p w14:paraId="152E0F42"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Dhuratat</w:t>
            </w:r>
            <w:proofErr w:type="spellEnd"/>
            <w:r w:rsidRPr="009A1B6F">
              <w:t xml:space="preserve"> e </w:t>
            </w:r>
            <w:proofErr w:type="spellStart"/>
            <w:r w:rsidRPr="009A1B6F">
              <w:t>rastit</w:t>
            </w:r>
            <w:proofErr w:type="spellEnd"/>
            <w:r w:rsidRPr="009A1B6F">
              <w:t xml:space="preserve">, </w:t>
            </w:r>
            <w:proofErr w:type="spellStart"/>
            <w:r w:rsidRPr="009A1B6F">
              <w:t>të</w:t>
            </w:r>
            <w:proofErr w:type="spellEnd"/>
            <w:r w:rsidRPr="009A1B6F">
              <w:t xml:space="preserve"> </w:t>
            </w:r>
            <w:proofErr w:type="spellStart"/>
            <w:r w:rsidRPr="009A1B6F">
              <w:t>pranuara</w:t>
            </w:r>
            <w:proofErr w:type="spellEnd"/>
            <w:r w:rsidRPr="009A1B6F">
              <w:t xml:space="preserve"> </w:t>
            </w:r>
            <w:proofErr w:type="spellStart"/>
            <w:r w:rsidRPr="009A1B6F">
              <w:t>brenda</w:t>
            </w:r>
            <w:proofErr w:type="spellEnd"/>
            <w:r w:rsidRPr="009A1B6F">
              <w:t xml:space="preserve"> </w:t>
            </w:r>
            <w:proofErr w:type="spellStart"/>
            <w:r w:rsidRPr="009A1B6F">
              <w:t>kuadrit</w:t>
            </w:r>
            <w:proofErr w:type="spellEnd"/>
            <w:r w:rsidRPr="009A1B6F">
              <w:t xml:space="preserve"> </w:t>
            </w:r>
            <w:proofErr w:type="spellStart"/>
            <w:r w:rsidRPr="009A1B6F">
              <w:t>të</w:t>
            </w:r>
            <w:proofErr w:type="spellEnd"/>
            <w:r w:rsidRPr="009A1B6F">
              <w:t xml:space="preserve"> </w:t>
            </w:r>
            <w:proofErr w:type="spellStart"/>
            <w:r w:rsidRPr="009A1B6F">
              <w:t>marrëdhënieve</w:t>
            </w:r>
            <w:proofErr w:type="spellEnd"/>
            <w:r w:rsidRPr="009A1B6F">
              <w:t xml:space="preserve"> </w:t>
            </w:r>
            <w:proofErr w:type="spellStart"/>
            <w:r w:rsidRPr="009A1B6F">
              <w:t>ndërkombëtare</w:t>
            </w:r>
            <w:proofErr w:type="spellEnd"/>
            <w:r w:rsidRPr="009A1B6F">
              <w:t xml:space="preserve">, me </w:t>
            </w:r>
            <w:proofErr w:type="spellStart"/>
            <w:r w:rsidRPr="009A1B6F">
              <w:t>kusht</w:t>
            </w:r>
            <w:proofErr w:type="spellEnd"/>
            <w:r w:rsidRPr="009A1B6F">
              <w:t xml:space="preserve"> </w:t>
            </w:r>
            <w:proofErr w:type="spellStart"/>
            <w:r w:rsidRPr="009A1B6F">
              <w:t>që</w:t>
            </w:r>
            <w:proofErr w:type="spellEnd"/>
            <w:r w:rsidRPr="009A1B6F">
              <w:t xml:space="preserve"> </w:t>
            </w:r>
            <w:proofErr w:type="spellStart"/>
            <w:r w:rsidRPr="009A1B6F">
              <w:t>të</w:t>
            </w:r>
            <w:proofErr w:type="spellEnd"/>
            <w:r w:rsidRPr="009A1B6F">
              <w:t xml:space="preserve"> </w:t>
            </w:r>
            <w:proofErr w:type="spellStart"/>
            <w:r w:rsidRPr="009A1B6F">
              <w:t>mos</w:t>
            </w:r>
            <w:proofErr w:type="spellEnd"/>
            <w:r w:rsidRPr="009A1B6F">
              <w:t xml:space="preserve"> </w:t>
            </w:r>
            <w:proofErr w:type="spellStart"/>
            <w:r w:rsidRPr="009A1B6F">
              <w:t>jenë</w:t>
            </w:r>
            <w:proofErr w:type="spellEnd"/>
            <w:r w:rsidRPr="009A1B6F">
              <w:t xml:space="preserve"> me </w:t>
            </w:r>
            <w:proofErr w:type="spellStart"/>
            <w:r w:rsidRPr="009A1B6F">
              <w:t>karakter</w:t>
            </w:r>
            <w:proofErr w:type="spellEnd"/>
            <w:r w:rsidRPr="009A1B6F">
              <w:t xml:space="preserve"> </w:t>
            </w:r>
            <w:proofErr w:type="spellStart"/>
            <w:r w:rsidRPr="009A1B6F">
              <w:t>tregtar</w:t>
            </w:r>
            <w:proofErr w:type="spellEnd"/>
            <w:r w:rsidRPr="009A1B6F">
              <w:t>.</w:t>
            </w:r>
          </w:p>
        </w:tc>
        <w:tc>
          <w:tcPr>
            <w:tcW w:w="0" w:type="auto"/>
          </w:tcPr>
          <w:p w14:paraId="230C1E4F"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4E2E1B13" w14:textId="77777777" w:rsidR="00911A6D" w:rsidRPr="009A1B6F" w:rsidRDefault="00911A6D" w:rsidP="00E26400">
            <w:pPr>
              <w:pStyle w:val="Style2"/>
              <w:spacing w:before="100" w:beforeAutospacing="1" w:after="100" w:afterAutospacing="1" w:line="240" w:lineRule="auto"/>
              <w:contextualSpacing w:val="0"/>
              <w:jc w:val="both"/>
              <w:rPr>
                <w:lang w:val="it-CH"/>
              </w:rPr>
            </w:pPr>
          </w:p>
        </w:tc>
        <w:tc>
          <w:tcPr>
            <w:tcW w:w="0" w:type="auto"/>
          </w:tcPr>
          <w:p w14:paraId="22F3938B" w14:textId="38166504" w:rsidR="00911A6D" w:rsidRPr="009A1B6F" w:rsidRDefault="00911A6D" w:rsidP="00E26400">
            <w:pPr>
              <w:pStyle w:val="Style2"/>
              <w:spacing w:before="100" w:beforeAutospacing="1" w:after="100" w:afterAutospacing="1" w:line="240" w:lineRule="auto"/>
              <w:contextualSpacing w:val="0"/>
              <w:jc w:val="both"/>
            </w:pPr>
            <w:r w:rsidRPr="009A1B6F">
              <w:rPr>
                <w:lang w:val="it-CH"/>
              </w:rPr>
              <w:t>Marrëdhëniet ndërkombëtare</w:t>
            </w:r>
          </w:p>
        </w:tc>
      </w:tr>
      <w:tr w:rsidR="00911A6D" w:rsidRPr="009A1B6F" w14:paraId="1583A066" w14:textId="77777777" w:rsidTr="00911A6D">
        <w:trPr>
          <w:trHeight w:val="20"/>
        </w:trPr>
        <w:tc>
          <w:tcPr>
            <w:tcW w:w="0" w:type="auto"/>
          </w:tcPr>
          <w:p w14:paraId="652F1599"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Sendet</w:t>
            </w:r>
            <w:proofErr w:type="spellEnd"/>
            <w:r w:rsidRPr="009A1B6F">
              <w:t xml:space="preserve"> e </w:t>
            </w:r>
            <w:proofErr w:type="spellStart"/>
            <w:r w:rsidRPr="009A1B6F">
              <w:t>destinuara</w:t>
            </w:r>
            <w:proofErr w:type="spellEnd"/>
            <w:r w:rsidRPr="009A1B6F">
              <w:t xml:space="preserve"> </w:t>
            </w:r>
            <w:proofErr w:type="spellStart"/>
            <w:r w:rsidRPr="009A1B6F">
              <w:t>për</w:t>
            </w:r>
            <w:proofErr w:type="spellEnd"/>
            <w:r w:rsidRPr="009A1B6F">
              <w:t xml:space="preserve"> </w:t>
            </w:r>
            <w:proofErr w:type="spellStart"/>
            <w:r w:rsidRPr="009A1B6F">
              <w:t>nevojat</w:t>
            </w:r>
            <w:proofErr w:type="spellEnd"/>
            <w:r w:rsidRPr="009A1B6F">
              <w:t xml:space="preserve"> e </w:t>
            </w:r>
            <w:proofErr w:type="spellStart"/>
            <w:r w:rsidRPr="009A1B6F">
              <w:t>drejtuesve</w:t>
            </w:r>
            <w:proofErr w:type="spellEnd"/>
            <w:r w:rsidRPr="009A1B6F">
              <w:t xml:space="preserve"> </w:t>
            </w:r>
            <w:proofErr w:type="spellStart"/>
            <w:r w:rsidRPr="009A1B6F">
              <w:t>të</w:t>
            </w:r>
            <w:proofErr w:type="spellEnd"/>
            <w:r w:rsidRPr="009A1B6F">
              <w:t xml:space="preserve"> </w:t>
            </w:r>
            <w:proofErr w:type="spellStart"/>
            <w:r w:rsidRPr="009A1B6F">
              <w:t>shteteve</w:t>
            </w:r>
            <w:proofErr w:type="spellEnd"/>
            <w:r w:rsidRPr="009A1B6F">
              <w:t xml:space="preserve"> </w:t>
            </w:r>
            <w:proofErr w:type="spellStart"/>
            <w:r w:rsidRPr="009A1B6F">
              <w:t>të</w:t>
            </w:r>
            <w:proofErr w:type="spellEnd"/>
            <w:r w:rsidRPr="009A1B6F">
              <w:t xml:space="preserve"> </w:t>
            </w:r>
            <w:proofErr w:type="spellStart"/>
            <w:r w:rsidRPr="009A1B6F">
              <w:t>huaja</w:t>
            </w:r>
            <w:proofErr w:type="spellEnd"/>
            <w:r w:rsidRPr="009A1B6F">
              <w:t xml:space="preserve"> </w:t>
            </w:r>
            <w:proofErr w:type="spellStart"/>
            <w:r w:rsidRPr="009A1B6F">
              <w:t>ose</w:t>
            </w:r>
            <w:proofErr w:type="spellEnd"/>
            <w:r w:rsidRPr="009A1B6F">
              <w:t xml:space="preserve"> </w:t>
            </w:r>
            <w:proofErr w:type="spellStart"/>
            <w:r w:rsidRPr="009A1B6F">
              <w:t>përfaqësuesit</w:t>
            </w:r>
            <w:proofErr w:type="spellEnd"/>
            <w:r w:rsidRPr="009A1B6F">
              <w:t xml:space="preserve"> e tyre </w:t>
            </w:r>
            <w:proofErr w:type="spellStart"/>
            <w:r w:rsidRPr="009A1B6F">
              <w:t>gjatë</w:t>
            </w:r>
            <w:proofErr w:type="spellEnd"/>
            <w:r w:rsidRPr="009A1B6F">
              <w:t xml:space="preserve"> </w:t>
            </w:r>
            <w:proofErr w:type="spellStart"/>
            <w:r w:rsidRPr="009A1B6F">
              <w:t>një</w:t>
            </w:r>
            <w:proofErr w:type="spellEnd"/>
            <w:r w:rsidRPr="009A1B6F">
              <w:t xml:space="preserve"> </w:t>
            </w:r>
            <w:proofErr w:type="spellStart"/>
            <w:r w:rsidRPr="009A1B6F">
              <w:t>vizite</w:t>
            </w:r>
            <w:proofErr w:type="spellEnd"/>
            <w:r w:rsidRPr="009A1B6F">
              <w:t xml:space="preserve"> </w:t>
            </w:r>
            <w:proofErr w:type="spellStart"/>
            <w:r w:rsidRPr="009A1B6F">
              <w:t>zyrtare</w:t>
            </w:r>
            <w:proofErr w:type="spellEnd"/>
            <w:r w:rsidRPr="009A1B6F">
              <w:t xml:space="preserve"> </w:t>
            </w:r>
            <w:proofErr w:type="spellStart"/>
            <w:r w:rsidRPr="009A1B6F">
              <w:t>në</w:t>
            </w:r>
            <w:proofErr w:type="spellEnd"/>
            <w:r w:rsidRPr="009A1B6F">
              <w:t xml:space="preserve"> </w:t>
            </w:r>
            <w:proofErr w:type="spellStart"/>
            <w:r w:rsidRPr="009A1B6F">
              <w:t>Republikën</w:t>
            </w:r>
            <w:proofErr w:type="spellEnd"/>
            <w:r w:rsidRPr="009A1B6F">
              <w:t xml:space="preserve"> e </w:t>
            </w:r>
            <w:proofErr w:type="spellStart"/>
            <w:r w:rsidRPr="009A1B6F">
              <w:t>Shqipërisë</w:t>
            </w:r>
            <w:proofErr w:type="spellEnd"/>
            <w:r w:rsidRPr="009A1B6F">
              <w:t>.</w:t>
            </w:r>
          </w:p>
        </w:tc>
        <w:tc>
          <w:tcPr>
            <w:tcW w:w="0" w:type="auto"/>
          </w:tcPr>
          <w:p w14:paraId="5A5C7442"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57FA8A35"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tcPr>
          <w:p w14:paraId="27E4F479" w14:textId="59D192D3" w:rsidR="00911A6D" w:rsidRPr="009A1B6F" w:rsidRDefault="00911A6D" w:rsidP="00E26400">
            <w:pPr>
              <w:pStyle w:val="Style2"/>
              <w:spacing w:before="100" w:beforeAutospacing="1" w:after="100" w:afterAutospacing="1" w:line="240" w:lineRule="auto"/>
              <w:contextualSpacing w:val="0"/>
              <w:jc w:val="both"/>
            </w:pPr>
            <w:proofErr w:type="spellStart"/>
            <w:r w:rsidRPr="009A1B6F">
              <w:t>Vizita</w:t>
            </w:r>
            <w:proofErr w:type="spellEnd"/>
            <w:r w:rsidRPr="009A1B6F">
              <w:t xml:space="preserve"> </w:t>
            </w:r>
            <w:proofErr w:type="spellStart"/>
            <w:r w:rsidRPr="009A1B6F">
              <w:t>zyrtare</w:t>
            </w:r>
            <w:proofErr w:type="spellEnd"/>
          </w:p>
        </w:tc>
      </w:tr>
      <w:tr w:rsidR="00911A6D" w:rsidRPr="009A1B6F" w14:paraId="5A9E7311" w14:textId="77777777" w:rsidTr="00911A6D">
        <w:trPr>
          <w:trHeight w:val="20"/>
        </w:trPr>
        <w:tc>
          <w:tcPr>
            <w:tcW w:w="0" w:type="auto"/>
          </w:tcPr>
          <w:p w14:paraId="75AD25BE" w14:textId="77777777" w:rsidR="00911A6D" w:rsidRPr="009A1B6F" w:rsidRDefault="00911A6D" w:rsidP="00E26400">
            <w:pPr>
              <w:pStyle w:val="Style2"/>
              <w:spacing w:before="100" w:beforeAutospacing="1" w:after="100" w:afterAutospacing="1" w:line="240" w:lineRule="auto"/>
              <w:contextualSpacing w:val="0"/>
              <w:jc w:val="both"/>
            </w:pPr>
            <w:r w:rsidRPr="009A1B6F">
              <w:t xml:space="preserve">Mallrat e </w:t>
            </w:r>
            <w:proofErr w:type="spellStart"/>
            <w:r w:rsidRPr="009A1B6F">
              <w:t>importuara</w:t>
            </w:r>
            <w:proofErr w:type="spellEnd"/>
            <w:r w:rsidRPr="009A1B6F">
              <w:t xml:space="preserve">, </w:t>
            </w:r>
            <w:proofErr w:type="spellStart"/>
            <w:r w:rsidRPr="009A1B6F">
              <w:t>të</w:t>
            </w:r>
            <w:proofErr w:type="spellEnd"/>
            <w:r w:rsidRPr="009A1B6F">
              <w:t xml:space="preserve"> tilla </w:t>
            </w:r>
            <w:proofErr w:type="spellStart"/>
            <w:r w:rsidRPr="009A1B6F">
              <w:t>si</w:t>
            </w:r>
            <w:proofErr w:type="spellEnd"/>
            <w:r w:rsidRPr="009A1B6F">
              <w:t xml:space="preserve"> </w:t>
            </w:r>
            <w:proofErr w:type="spellStart"/>
            <w:r w:rsidRPr="009A1B6F">
              <w:t>karburant</w:t>
            </w:r>
            <w:proofErr w:type="spellEnd"/>
            <w:r w:rsidRPr="009A1B6F">
              <w:t xml:space="preserve"> </w:t>
            </w:r>
            <w:proofErr w:type="spellStart"/>
            <w:r w:rsidRPr="009A1B6F">
              <w:t>dhe</w:t>
            </w:r>
            <w:proofErr w:type="spellEnd"/>
            <w:r w:rsidRPr="009A1B6F">
              <w:t xml:space="preserve"> vajra </w:t>
            </w:r>
            <w:proofErr w:type="spellStart"/>
            <w:r w:rsidRPr="009A1B6F">
              <w:t>lubrifikuese</w:t>
            </w:r>
            <w:proofErr w:type="spellEnd"/>
            <w:r w:rsidRPr="009A1B6F">
              <w:t xml:space="preserve"> </w:t>
            </w:r>
            <w:proofErr w:type="spellStart"/>
            <w:r w:rsidRPr="009A1B6F">
              <w:t>në</w:t>
            </w:r>
            <w:proofErr w:type="spellEnd"/>
            <w:r w:rsidRPr="009A1B6F">
              <w:t xml:space="preserve"> </w:t>
            </w:r>
            <w:proofErr w:type="spellStart"/>
            <w:r w:rsidRPr="009A1B6F">
              <w:t>depozitën</w:t>
            </w:r>
            <w:proofErr w:type="spellEnd"/>
            <w:r w:rsidRPr="009A1B6F">
              <w:t xml:space="preserve"> e </w:t>
            </w:r>
            <w:proofErr w:type="spellStart"/>
            <w:r w:rsidRPr="009A1B6F">
              <w:t>automjetit</w:t>
            </w:r>
            <w:proofErr w:type="spellEnd"/>
            <w:r w:rsidRPr="009A1B6F">
              <w:t xml:space="preserve">, </w:t>
            </w:r>
            <w:proofErr w:type="spellStart"/>
            <w:r w:rsidRPr="009A1B6F">
              <w:t>të</w:t>
            </w:r>
            <w:proofErr w:type="spellEnd"/>
            <w:r w:rsidRPr="009A1B6F">
              <w:t xml:space="preserve"> </w:t>
            </w:r>
            <w:proofErr w:type="spellStart"/>
            <w:r w:rsidRPr="009A1B6F">
              <w:t>domosdoshme</w:t>
            </w:r>
            <w:proofErr w:type="spellEnd"/>
            <w:r w:rsidRPr="009A1B6F">
              <w:t xml:space="preserve"> </w:t>
            </w:r>
            <w:proofErr w:type="spellStart"/>
            <w:r w:rsidRPr="009A1B6F">
              <w:t>për</w:t>
            </w:r>
            <w:proofErr w:type="spellEnd"/>
            <w:r w:rsidRPr="009A1B6F">
              <w:t xml:space="preserve"> </w:t>
            </w:r>
            <w:proofErr w:type="spellStart"/>
            <w:r w:rsidRPr="009A1B6F">
              <w:t>realizimin</w:t>
            </w:r>
            <w:proofErr w:type="spellEnd"/>
            <w:r w:rsidRPr="009A1B6F">
              <w:t xml:space="preserve"> e </w:t>
            </w:r>
            <w:proofErr w:type="spellStart"/>
            <w:r w:rsidRPr="009A1B6F">
              <w:t>transportit</w:t>
            </w:r>
            <w:proofErr w:type="spellEnd"/>
            <w:r w:rsidRPr="009A1B6F">
              <w:t xml:space="preserve"> me </w:t>
            </w:r>
            <w:proofErr w:type="spellStart"/>
            <w:r w:rsidRPr="009A1B6F">
              <w:t>këtë</w:t>
            </w:r>
            <w:proofErr w:type="spellEnd"/>
            <w:r w:rsidRPr="009A1B6F">
              <w:t xml:space="preserve"> </w:t>
            </w:r>
            <w:proofErr w:type="spellStart"/>
            <w:r w:rsidRPr="009A1B6F">
              <w:t>automjet</w:t>
            </w:r>
            <w:proofErr w:type="spellEnd"/>
            <w:r w:rsidRPr="009A1B6F">
              <w:t>.</w:t>
            </w:r>
          </w:p>
        </w:tc>
        <w:tc>
          <w:tcPr>
            <w:tcW w:w="0" w:type="auto"/>
          </w:tcPr>
          <w:p w14:paraId="0E8DEF2D"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0C32A28C"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tcPr>
          <w:p w14:paraId="761D3C47" w14:textId="41950020" w:rsidR="00911A6D" w:rsidRPr="009A1B6F" w:rsidRDefault="00911A6D" w:rsidP="00E26400">
            <w:pPr>
              <w:pStyle w:val="Style2"/>
              <w:spacing w:before="100" w:beforeAutospacing="1" w:after="100" w:afterAutospacing="1" w:line="240" w:lineRule="auto"/>
              <w:contextualSpacing w:val="0"/>
              <w:jc w:val="both"/>
            </w:pPr>
            <w:proofErr w:type="spellStart"/>
            <w:r w:rsidRPr="009A1B6F">
              <w:t>Transporti</w:t>
            </w:r>
            <w:proofErr w:type="spellEnd"/>
          </w:p>
        </w:tc>
      </w:tr>
      <w:tr w:rsidR="00911A6D" w:rsidRPr="009A1B6F" w14:paraId="12FB9F3F" w14:textId="77777777" w:rsidTr="00911A6D">
        <w:trPr>
          <w:trHeight w:val="20"/>
        </w:trPr>
        <w:tc>
          <w:tcPr>
            <w:tcW w:w="0" w:type="auto"/>
          </w:tcPr>
          <w:p w14:paraId="0BB13602" w14:textId="77777777" w:rsidR="00911A6D" w:rsidRPr="009A1B6F" w:rsidRDefault="00911A6D" w:rsidP="00E26400">
            <w:pPr>
              <w:pStyle w:val="Style2"/>
              <w:spacing w:before="100" w:beforeAutospacing="1" w:after="100" w:afterAutospacing="1" w:line="240" w:lineRule="auto"/>
              <w:contextualSpacing w:val="0"/>
              <w:jc w:val="both"/>
            </w:pPr>
            <w:r w:rsidRPr="009A1B6F">
              <w:t xml:space="preserve">Sende </w:t>
            </w:r>
            <w:proofErr w:type="spellStart"/>
            <w:r w:rsidRPr="009A1B6F">
              <w:t>të</w:t>
            </w:r>
            <w:proofErr w:type="spellEnd"/>
            <w:r w:rsidRPr="009A1B6F">
              <w:t xml:space="preserve"> </w:t>
            </w:r>
            <w:proofErr w:type="spellStart"/>
            <w:r w:rsidRPr="009A1B6F">
              <w:t>importuara</w:t>
            </w:r>
            <w:proofErr w:type="spellEnd"/>
            <w:r w:rsidRPr="009A1B6F">
              <w:t xml:space="preserve"> </w:t>
            </w:r>
            <w:proofErr w:type="spellStart"/>
            <w:r w:rsidRPr="009A1B6F">
              <w:t>për</w:t>
            </w:r>
            <w:proofErr w:type="spellEnd"/>
            <w:r w:rsidRPr="009A1B6F">
              <w:t xml:space="preserve"> </w:t>
            </w:r>
            <w:proofErr w:type="spellStart"/>
            <w:r w:rsidRPr="009A1B6F">
              <w:t>qëllime</w:t>
            </w:r>
            <w:proofErr w:type="spellEnd"/>
            <w:r w:rsidRPr="009A1B6F">
              <w:t xml:space="preserve"> </w:t>
            </w:r>
            <w:proofErr w:type="spellStart"/>
            <w:r w:rsidRPr="009A1B6F">
              <w:t>funerale</w:t>
            </w:r>
            <w:proofErr w:type="spellEnd"/>
            <w:r w:rsidRPr="009A1B6F">
              <w:t xml:space="preserve">, </w:t>
            </w:r>
            <w:proofErr w:type="spellStart"/>
            <w:r w:rsidRPr="009A1B6F">
              <w:t>të</w:t>
            </w:r>
            <w:proofErr w:type="spellEnd"/>
            <w:r w:rsidRPr="009A1B6F">
              <w:t xml:space="preserve"> tilla </w:t>
            </w:r>
            <w:proofErr w:type="spellStart"/>
            <w:r w:rsidRPr="009A1B6F">
              <w:t>si</w:t>
            </w:r>
            <w:proofErr w:type="spellEnd"/>
            <w:r w:rsidRPr="009A1B6F">
              <w:t xml:space="preserve"> </w:t>
            </w:r>
            <w:proofErr w:type="spellStart"/>
            <w:r w:rsidRPr="009A1B6F">
              <w:t>arkivole</w:t>
            </w:r>
            <w:proofErr w:type="spellEnd"/>
            <w:r w:rsidRPr="009A1B6F">
              <w:t xml:space="preserve"> </w:t>
            </w:r>
            <w:proofErr w:type="spellStart"/>
            <w:r w:rsidRPr="009A1B6F">
              <w:t>që</w:t>
            </w:r>
            <w:proofErr w:type="spellEnd"/>
            <w:r w:rsidRPr="009A1B6F">
              <w:t xml:space="preserve"> </w:t>
            </w:r>
            <w:proofErr w:type="spellStart"/>
            <w:r w:rsidRPr="009A1B6F">
              <w:t>përmbajnë</w:t>
            </w:r>
            <w:proofErr w:type="spellEnd"/>
            <w:r w:rsidRPr="009A1B6F">
              <w:t xml:space="preserve"> </w:t>
            </w:r>
            <w:proofErr w:type="spellStart"/>
            <w:r w:rsidRPr="009A1B6F">
              <w:t>mbetje</w:t>
            </w:r>
            <w:proofErr w:type="spellEnd"/>
            <w:r w:rsidRPr="009A1B6F">
              <w:t xml:space="preserve"> </w:t>
            </w:r>
            <w:proofErr w:type="spellStart"/>
            <w:r w:rsidRPr="009A1B6F">
              <w:t>të</w:t>
            </w:r>
            <w:proofErr w:type="spellEnd"/>
            <w:r w:rsidRPr="009A1B6F">
              <w:t xml:space="preserve"> </w:t>
            </w:r>
            <w:proofErr w:type="spellStart"/>
            <w:r w:rsidRPr="009A1B6F">
              <w:t>eshtrave</w:t>
            </w:r>
            <w:proofErr w:type="spellEnd"/>
            <w:r w:rsidRPr="009A1B6F">
              <w:t xml:space="preserve">, </w:t>
            </w:r>
            <w:proofErr w:type="spellStart"/>
            <w:r w:rsidRPr="009A1B6F">
              <w:t>urna</w:t>
            </w:r>
            <w:proofErr w:type="spellEnd"/>
            <w:r w:rsidRPr="009A1B6F">
              <w:t xml:space="preserve"> </w:t>
            </w:r>
            <w:proofErr w:type="spellStart"/>
            <w:r w:rsidRPr="009A1B6F">
              <w:t>dhe</w:t>
            </w:r>
            <w:proofErr w:type="spellEnd"/>
            <w:r w:rsidRPr="009A1B6F">
              <w:t xml:space="preserve"> </w:t>
            </w:r>
            <w:proofErr w:type="spellStart"/>
            <w:r w:rsidRPr="009A1B6F">
              <w:t>zbukurime</w:t>
            </w:r>
            <w:proofErr w:type="spellEnd"/>
            <w:r w:rsidRPr="009A1B6F">
              <w:t xml:space="preserve"> e </w:t>
            </w:r>
            <w:proofErr w:type="spellStart"/>
            <w:r w:rsidRPr="009A1B6F">
              <w:t>pajisje</w:t>
            </w:r>
            <w:proofErr w:type="spellEnd"/>
            <w:r w:rsidRPr="009A1B6F">
              <w:t xml:space="preserve"> </w:t>
            </w:r>
            <w:proofErr w:type="spellStart"/>
            <w:r w:rsidRPr="009A1B6F">
              <w:t>funerali</w:t>
            </w:r>
            <w:proofErr w:type="spellEnd"/>
            <w:r w:rsidRPr="009A1B6F">
              <w:t xml:space="preserve"> </w:t>
            </w:r>
            <w:proofErr w:type="spellStart"/>
            <w:r w:rsidRPr="009A1B6F">
              <w:t>që</w:t>
            </w:r>
            <w:proofErr w:type="spellEnd"/>
            <w:r w:rsidRPr="009A1B6F">
              <w:t xml:space="preserve"> </w:t>
            </w:r>
            <w:proofErr w:type="spellStart"/>
            <w:r w:rsidRPr="009A1B6F">
              <w:t>shoqërojnë</w:t>
            </w:r>
            <w:proofErr w:type="spellEnd"/>
            <w:r w:rsidRPr="009A1B6F">
              <w:t xml:space="preserve"> </w:t>
            </w:r>
            <w:proofErr w:type="spellStart"/>
            <w:r w:rsidRPr="009A1B6F">
              <w:t>ato</w:t>
            </w:r>
            <w:proofErr w:type="spellEnd"/>
            <w:r w:rsidRPr="009A1B6F">
              <w:t>.</w:t>
            </w:r>
          </w:p>
        </w:tc>
        <w:tc>
          <w:tcPr>
            <w:tcW w:w="0" w:type="auto"/>
          </w:tcPr>
          <w:p w14:paraId="2871B49C"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47D03092" w14:textId="77777777" w:rsidR="00911A6D" w:rsidRPr="009A1B6F" w:rsidRDefault="00911A6D" w:rsidP="00E26400">
            <w:pPr>
              <w:pStyle w:val="Style2"/>
              <w:spacing w:before="100" w:beforeAutospacing="1" w:after="100" w:afterAutospacing="1" w:line="240" w:lineRule="auto"/>
              <w:ind w:left="0"/>
              <w:contextualSpacing w:val="0"/>
              <w:jc w:val="both"/>
            </w:pPr>
          </w:p>
        </w:tc>
        <w:tc>
          <w:tcPr>
            <w:tcW w:w="0" w:type="auto"/>
            <w:vMerge w:val="restart"/>
          </w:tcPr>
          <w:p w14:paraId="2D2A7BE5" w14:textId="0D927CF3" w:rsidR="00911A6D" w:rsidRPr="009A1B6F" w:rsidRDefault="00911A6D" w:rsidP="00E26400">
            <w:pPr>
              <w:pStyle w:val="Style2"/>
              <w:spacing w:before="100" w:beforeAutospacing="1" w:after="100" w:afterAutospacing="1" w:line="240" w:lineRule="auto"/>
              <w:ind w:left="0"/>
              <w:contextualSpacing w:val="0"/>
              <w:jc w:val="both"/>
            </w:pPr>
            <w:proofErr w:type="spellStart"/>
            <w:r w:rsidRPr="009A1B6F">
              <w:t>Qëllime</w:t>
            </w:r>
            <w:proofErr w:type="spellEnd"/>
            <w:r w:rsidRPr="009A1B6F">
              <w:t xml:space="preserve"> </w:t>
            </w:r>
            <w:proofErr w:type="spellStart"/>
            <w:r w:rsidRPr="009A1B6F">
              <w:t>funerali</w:t>
            </w:r>
            <w:proofErr w:type="spellEnd"/>
          </w:p>
          <w:p w14:paraId="51DFD502" w14:textId="77777777" w:rsidR="00911A6D" w:rsidRPr="009A1B6F" w:rsidRDefault="00911A6D" w:rsidP="00E26400">
            <w:pPr>
              <w:pStyle w:val="Style2"/>
              <w:spacing w:before="100" w:beforeAutospacing="1" w:after="100" w:afterAutospacing="1" w:line="240" w:lineRule="auto"/>
              <w:jc w:val="both"/>
            </w:pPr>
          </w:p>
        </w:tc>
      </w:tr>
      <w:tr w:rsidR="00911A6D" w:rsidRPr="009A1B6F" w14:paraId="54632BAE" w14:textId="77777777" w:rsidTr="00911A6D">
        <w:trPr>
          <w:trHeight w:val="20"/>
        </w:trPr>
        <w:tc>
          <w:tcPr>
            <w:tcW w:w="0" w:type="auto"/>
          </w:tcPr>
          <w:p w14:paraId="5A18EE7B"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Materiale</w:t>
            </w:r>
            <w:proofErr w:type="spellEnd"/>
            <w:r w:rsidRPr="009A1B6F">
              <w:t xml:space="preserve"> </w:t>
            </w:r>
            <w:proofErr w:type="spellStart"/>
            <w:r w:rsidRPr="009A1B6F">
              <w:t>që</w:t>
            </w:r>
            <w:proofErr w:type="spellEnd"/>
            <w:r w:rsidRPr="009A1B6F">
              <w:t xml:space="preserve"> </w:t>
            </w:r>
            <w:proofErr w:type="spellStart"/>
            <w:r w:rsidRPr="009A1B6F">
              <w:t>shërbejnë</w:t>
            </w:r>
            <w:proofErr w:type="spellEnd"/>
            <w:r w:rsidRPr="009A1B6F">
              <w:t xml:space="preserve"> </w:t>
            </w:r>
            <w:proofErr w:type="spellStart"/>
            <w:r w:rsidRPr="009A1B6F">
              <w:t>për</w:t>
            </w:r>
            <w:proofErr w:type="spellEnd"/>
            <w:r w:rsidRPr="009A1B6F">
              <w:t xml:space="preserve"> </w:t>
            </w:r>
            <w:proofErr w:type="spellStart"/>
            <w:r w:rsidRPr="009A1B6F">
              <w:t>ndërtimin</w:t>
            </w:r>
            <w:proofErr w:type="spellEnd"/>
            <w:r w:rsidRPr="009A1B6F">
              <w:t xml:space="preserve">, </w:t>
            </w:r>
            <w:proofErr w:type="spellStart"/>
            <w:r w:rsidRPr="009A1B6F">
              <w:t>mirëmbajtjen</w:t>
            </w:r>
            <w:proofErr w:type="spellEnd"/>
            <w:r w:rsidRPr="009A1B6F">
              <w:t xml:space="preserve"> </w:t>
            </w:r>
            <w:proofErr w:type="spellStart"/>
            <w:r w:rsidRPr="009A1B6F">
              <w:t>dhe</w:t>
            </w:r>
            <w:proofErr w:type="spellEnd"/>
            <w:r w:rsidRPr="009A1B6F">
              <w:t xml:space="preserve"> </w:t>
            </w:r>
            <w:proofErr w:type="spellStart"/>
            <w:r w:rsidRPr="009A1B6F">
              <w:t>zbukurimin</w:t>
            </w:r>
            <w:proofErr w:type="spellEnd"/>
            <w:r w:rsidRPr="009A1B6F">
              <w:t xml:space="preserve"> e </w:t>
            </w:r>
            <w:proofErr w:type="spellStart"/>
            <w:r w:rsidRPr="009A1B6F">
              <w:t>monumenteve</w:t>
            </w:r>
            <w:proofErr w:type="spellEnd"/>
            <w:r w:rsidRPr="009A1B6F">
              <w:t xml:space="preserve"> </w:t>
            </w:r>
            <w:proofErr w:type="spellStart"/>
            <w:r w:rsidRPr="009A1B6F">
              <w:t>ose</w:t>
            </w:r>
            <w:proofErr w:type="spellEnd"/>
            <w:r w:rsidRPr="009A1B6F">
              <w:t xml:space="preserve"> </w:t>
            </w:r>
            <w:proofErr w:type="spellStart"/>
            <w:r w:rsidRPr="009A1B6F">
              <w:t>varrezave</w:t>
            </w:r>
            <w:proofErr w:type="spellEnd"/>
            <w:r w:rsidRPr="009A1B6F">
              <w:t xml:space="preserve"> </w:t>
            </w:r>
            <w:proofErr w:type="spellStart"/>
            <w:r w:rsidRPr="009A1B6F">
              <w:t>të</w:t>
            </w:r>
            <w:proofErr w:type="spellEnd"/>
            <w:r w:rsidRPr="009A1B6F">
              <w:t xml:space="preserve"> </w:t>
            </w:r>
            <w:proofErr w:type="spellStart"/>
            <w:r w:rsidRPr="009A1B6F">
              <w:t>viktimave</w:t>
            </w:r>
            <w:proofErr w:type="spellEnd"/>
            <w:r w:rsidRPr="009A1B6F">
              <w:t xml:space="preserve"> </w:t>
            </w:r>
            <w:proofErr w:type="spellStart"/>
            <w:r w:rsidRPr="009A1B6F">
              <w:t>të</w:t>
            </w:r>
            <w:proofErr w:type="spellEnd"/>
            <w:r w:rsidRPr="009A1B6F">
              <w:t xml:space="preserve"> </w:t>
            </w:r>
            <w:proofErr w:type="spellStart"/>
            <w:r w:rsidRPr="009A1B6F">
              <w:t>luftës</w:t>
            </w:r>
            <w:proofErr w:type="spellEnd"/>
            <w:r w:rsidRPr="009A1B6F">
              <w:t xml:space="preserve"> </w:t>
            </w:r>
            <w:proofErr w:type="spellStart"/>
            <w:r w:rsidRPr="009A1B6F">
              <w:t>nga</w:t>
            </w:r>
            <w:proofErr w:type="spellEnd"/>
            <w:r w:rsidRPr="009A1B6F">
              <w:t xml:space="preserve"> </w:t>
            </w:r>
            <w:proofErr w:type="spellStart"/>
            <w:r w:rsidRPr="009A1B6F">
              <w:t>vendet</w:t>
            </w:r>
            <w:proofErr w:type="spellEnd"/>
            <w:r w:rsidRPr="009A1B6F">
              <w:t xml:space="preserve"> </w:t>
            </w:r>
            <w:proofErr w:type="spellStart"/>
            <w:r w:rsidRPr="009A1B6F">
              <w:t>tjera</w:t>
            </w:r>
            <w:proofErr w:type="spellEnd"/>
            <w:r w:rsidRPr="009A1B6F">
              <w:t>.</w:t>
            </w:r>
          </w:p>
        </w:tc>
        <w:tc>
          <w:tcPr>
            <w:tcW w:w="0" w:type="auto"/>
          </w:tcPr>
          <w:p w14:paraId="0981C02D"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061F7677"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vMerge/>
          </w:tcPr>
          <w:p w14:paraId="51B62981" w14:textId="18E43705" w:rsidR="00911A6D" w:rsidRPr="009A1B6F" w:rsidRDefault="00911A6D" w:rsidP="00E26400">
            <w:pPr>
              <w:pStyle w:val="Style2"/>
              <w:spacing w:before="100" w:beforeAutospacing="1" w:after="100" w:afterAutospacing="1" w:line="240" w:lineRule="auto"/>
              <w:contextualSpacing w:val="0"/>
              <w:jc w:val="both"/>
            </w:pPr>
          </w:p>
        </w:tc>
      </w:tr>
      <w:tr w:rsidR="00911A6D" w:rsidRPr="009A1B6F" w14:paraId="5BB4E699" w14:textId="77777777" w:rsidTr="00911A6D">
        <w:trPr>
          <w:trHeight w:val="20"/>
        </w:trPr>
        <w:tc>
          <w:tcPr>
            <w:tcW w:w="0" w:type="auto"/>
            <w:hideMark/>
          </w:tcPr>
          <w:p w14:paraId="7B8F88AD"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Substancat</w:t>
            </w:r>
            <w:proofErr w:type="spellEnd"/>
            <w:r w:rsidRPr="009A1B6F">
              <w:t xml:space="preserve"> </w:t>
            </w:r>
            <w:proofErr w:type="spellStart"/>
            <w:r w:rsidRPr="009A1B6F">
              <w:t>terapeutike</w:t>
            </w:r>
            <w:proofErr w:type="spellEnd"/>
            <w:r w:rsidRPr="009A1B6F">
              <w:t xml:space="preserve"> me </w:t>
            </w:r>
            <w:proofErr w:type="spellStart"/>
            <w:r w:rsidRPr="009A1B6F">
              <w:t>origjinë</w:t>
            </w:r>
            <w:proofErr w:type="spellEnd"/>
            <w:r w:rsidRPr="009A1B6F">
              <w:t xml:space="preserve"> </w:t>
            </w:r>
            <w:proofErr w:type="spellStart"/>
            <w:r w:rsidRPr="009A1B6F">
              <w:t>njerëzore</w:t>
            </w:r>
            <w:proofErr w:type="spellEnd"/>
            <w:r w:rsidRPr="009A1B6F">
              <w:t xml:space="preserve"> </w:t>
            </w:r>
            <w:proofErr w:type="spellStart"/>
            <w:r w:rsidRPr="009A1B6F">
              <w:t>dhe</w:t>
            </w:r>
            <w:proofErr w:type="spellEnd"/>
            <w:r w:rsidRPr="009A1B6F">
              <w:t xml:space="preserve"> </w:t>
            </w:r>
            <w:proofErr w:type="spellStart"/>
            <w:r w:rsidRPr="009A1B6F">
              <w:t>reagentët</w:t>
            </w:r>
            <w:proofErr w:type="spellEnd"/>
            <w:r w:rsidRPr="009A1B6F">
              <w:t xml:space="preserve"> </w:t>
            </w:r>
            <w:proofErr w:type="spellStart"/>
            <w:r w:rsidRPr="009A1B6F">
              <w:t>për</w:t>
            </w:r>
            <w:proofErr w:type="spellEnd"/>
            <w:r w:rsidRPr="009A1B6F">
              <w:t xml:space="preserve"> </w:t>
            </w:r>
            <w:proofErr w:type="spellStart"/>
            <w:r w:rsidRPr="009A1B6F">
              <w:t>përcaktimin</w:t>
            </w:r>
            <w:proofErr w:type="spellEnd"/>
            <w:r w:rsidRPr="009A1B6F">
              <w:t xml:space="preserve"> e </w:t>
            </w:r>
            <w:proofErr w:type="spellStart"/>
            <w:r w:rsidRPr="009A1B6F">
              <w:t>grupeve</w:t>
            </w:r>
            <w:proofErr w:type="spellEnd"/>
            <w:r w:rsidRPr="009A1B6F">
              <w:t xml:space="preserve"> </w:t>
            </w:r>
            <w:proofErr w:type="spellStart"/>
            <w:r w:rsidRPr="009A1B6F">
              <w:t>të</w:t>
            </w:r>
            <w:proofErr w:type="spellEnd"/>
            <w:r w:rsidRPr="009A1B6F">
              <w:t xml:space="preserve"> </w:t>
            </w:r>
            <w:proofErr w:type="spellStart"/>
            <w:r w:rsidRPr="009A1B6F">
              <w:t>gjakut</w:t>
            </w:r>
            <w:proofErr w:type="spellEnd"/>
            <w:r w:rsidRPr="009A1B6F">
              <w:t xml:space="preserve"> </w:t>
            </w:r>
            <w:proofErr w:type="spellStart"/>
            <w:r w:rsidRPr="009A1B6F">
              <w:t>dhe</w:t>
            </w:r>
            <w:proofErr w:type="spellEnd"/>
            <w:r w:rsidRPr="009A1B6F">
              <w:t xml:space="preserve"> </w:t>
            </w:r>
            <w:proofErr w:type="spellStart"/>
            <w:r w:rsidRPr="009A1B6F">
              <w:t>llojeve</w:t>
            </w:r>
            <w:proofErr w:type="spellEnd"/>
            <w:r w:rsidRPr="009A1B6F">
              <w:t xml:space="preserve"> </w:t>
            </w:r>
            <w:proofErr w:type="spellStart"/>
            <w:r w:rsidRPr="009A1B6F">
              <w:t>indore</w:t>
            </w:r>
            <w:proofErr w:type="spellEnd"/>
            <w:r w:rsidRPr="009A1B6F">
              <w:t xml:space="preserve"> </w:t>
            </w:r>
            <w:proofErr w:type="spellStart"/>
            <w:r w:rsidRPr="009A1B6F">
              <w:t>që</w:t>
            </w:r>
            <w:proofErr w:type="spellEnd"/>
            <w:r w:rsidRPr="009A1B6F">
              <w:t xml:space="preserve"> </w:t>
            </w:r>
            <w:proofErr w:type="spellStart"/>
            <w:r w:rsidRPr="009A1B6F">
              <w:t>shfrytëzohen</w:t>
            </w:r>
            <w:proofErr w:type="spellEnd"/>
            <w:r w:rsidRPr="009A1B6F">
              <w:t xml:space="preserve"> </w:t>
            </w:r>
            <w:proofErr w:type="spellStart"/>
            <w:r w:rsidRPr="009A1B6F">
              <w:t>për</w:t>
            </w:r>
            <w:proofErr w:type="spellEnd"/>
            <w:r w:rsidRPr="009A1B6F">
              <w:t xml:space="preserve"> </w:t>
            </w:r>
            <w:proofErr w:type="spellStart"/>
            <w:r w:rsidRPr="009A1B6F">
              <w:t>qëllime</w:t>
            </w:r>
            <w:proofErr w:type="spellEnd"/>
            <w:r w:rsidRPr="009A1B6F">
              <w:t xml:space="preserve"> </w:t>
            </w:r>
            <w:proofErr w:type="spellStart"/>
            <w:r w:rsidRPr="009A1B6F">
              <w:t>kërkimesh</w:t>
            </w:r>
            <w:proofErr w:type="spellEnd"/>
            <w:r w:rsidRPr="009A1B6F">
              <w:t xml:space="preserve"> </w:t>
            </w:r>
            <w:proofErr w:type="spellStart"/>
            <w:r w:rsidRPr="009A1B6F">
              <w:t>mjekësore</w:t>
            </w:r>
            <w:proofErr w:type="spellEnd"/>
            <w:r w:rsidRPr="009A1B6F">
              <w:t xml:space="preserve"> apo </w:t>
            </w:r>
            <w:proofErr w:type="spellStart"/>
            <w:r w:rsidRPr="009A1B6F">
              <w:t>shkencore</w:t>
            </w:r>
            <w:proofErr w:type="spellEnd"/>
            <w:r w:rsidRPr="009A1B6F">
              <w:t xml:space="preserve">, jo me </w:t>
            </w:r>
            <w:proofErr w:type="spellStart"/>
            <w:r w:rsidRPr="009A1B6F">
              <w:t>karakter</w:t>
            </w:r>
            <w:proofErr w:type="spellEnd"/>
            <w:r w:rsidRPr="009A1B6F">
              <w:t xml:space="preserve"> </w:t>
            </w:r>
            <w:proofErr w:type="spellStart"/>
            <w:r w:rsidRPr="009A1B6F">
              <w:t>tregtar</w:t>
            </w:r>
            <w:proofErr w:type="spellEnd"/>
            <w:r w:rsidRPr="009A1B6F">
              <w:t>.</w:t>
            </w:r>
          </w:p>
        </w:tc>
        <w:tc>
          <w:tcPr>
            <w:tcW w:w="0" w:type="auto"/>
            <w:hideMark/>
          </w:tcPr>
          <w:p w14:paraId="4C7B4637"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0DDF9AD9"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hideMark/>
          </w:tcPr>
          <w:p w14:paraId="30417F14" w14:textId="001056D3" w:rsidR="00911A6D" w:rsidRPr="009A1B6F" w:rsidRDefault="00911A6D" w:rsidP="00E26400">
            <w:pPr>
              <w:pStyle w:val="Style2"/>
              <w:spacing w:before="100" w:beforeAutospacing="1" w:after="100" w:afterAutospacing="1" w:line="240" w:lineRule="auto"/>
              <w:contextualSpacing w:val="0"/>
              <w:jc w:val="both"/>
            </w:pPr>
            <w:proofErr w:type="spellStart"/>
            <w:r w:rsidRPr="009A1B6F">
              <w:t>Kërkimi</w:t>
            </w:r>
            <w:proofErr w:type="spellEnd"/>
            <w:r w:rsidRPr="009A1B6F">
              <w:t xml:space="preserve"> </w:t>
            </w:r>
            <w:proofErr w:type="spellStart"/>
            <w:r w:rsidRPr="009A1B6F">
              <w:t>mjekësor</w:t>
            </w:r>
            <w:proofErr w:type="spellEnd"/>
            <w:r w:rsidRPr="009A1B6F">
              <w:t>/</w:t>
            </w:r>
            <w:proofErr w:type="spellStart"/>
            <w:r w:rsidRPr="009A1B6F">
              <w:t>shkencor</w:t>
            </w:r>
            <w:proofErr w:type="spellEnd"/>
          </w:p>
        </w:tc>
      </w:tr>
      <w:tr w:rsidR="00911A6D" w:rsidRPr="009A1B6F" w14:paraId="7B138AE9" w14:textId="77777777" w:rsidTr="00911A6D">
        <w:trPr>
          <w:trHeight w:val="20"/>
        </w:trPr>
        <w:tc>
          <w:tcPr>
            <w:tcW w:w="0" w:type="auto"/>
            <w:hideMark/>
          </w:tcPr>
          <w:p w14:paraId="45FF6E99"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Produktet</w:t>
            </w:r>
            <w:proofErr w:type="spellEnd"/>
            <w:r w:rsidRPr="009A1B6F">
              <w:t xml:space="preserve"> </w:t>
            </w:r>
            <w:proofErr w:type="spellStart"/>
            <w:r w:rsidRPr="009A1B6F">
              <w:t>farmaceutike</w:t>
            </w:r>
            <w:proofErr w:type="spellEnd"/>
            <w:r w:rsidRPr="009A1B6F">
              <w:t xml:space="preserve"> </w:t>
            </w:r>
            <w:proofErr w:type="spellStart"/>
            <w:r w:rsidRPr="009A1B6F">
              <w:t>për</w:t>
            </w:r>
            <w:proofErr w:type="spellEnd"/>
            <w:r w:rsidRPr="009A1B6F">
              <w:t xml:space="preserve"> </w:t>
            </w:r>
            <w:proofErr w:type="spellStart"/>
            <w:r w:rsidRPr="009A1B6F">
              <w:t>kujdesin</w:t>
            </w:r>
            <w:proofErr w:type="spellEnd"/>
            <w:r w:rsidRPr="009A1B6F">
              <w:t xml:space="preserve"> </w:t>
            </w:r>
            <w:proofErr w:type="spellStart"/>
            <w:r w:rsidRPr="009A1B6F">
              <w:t>mjekësor</w:t>
            </w:r>
            <w:proofErr w:type="spellEnd"/>
            <w:r w:rsidRPr="009A1B6F">
              <w:t xml:space="preserve"> </w:t>
            </w:r>
            <w:proofErr w:type="spellStart"/>
            <w:r w:rsidRPr="009A1B6F">
              <w:t>ose</w:t>
            </w:r>
            <w:proofErr w:type="spellEnd"/>
            <w:r w:rsidRPr="009A1B6F">
              <w:t xml:space="preserve"> </w:t>
            </w:r>
            <w:proofErr w:type="spellStart"/>
            <w:r w:rsidRPr="009A1B6F">
              <w:t>veterinar</w:t>
            </w:r>
            <w:proofErr w:type="spellEnd"/>
            <w:r w:rsidRPr="009A1B6F">
              <w:t xml:space="preserve">, </w:t>
            </w:r>
            <w:proofErr w:type="spellStart"/>
            <w:r w:rsidRPr="009A1B6F">
              <w:t>të</w:t>
            </w:r>
            <w:proofErr w:type="spellEnd"/>
            <w:r w:rsidRPr="009A1B6F">
              <w:t xml:space="preserve"> </w:t>
            </w:r>
            <w:proofErr w:type="spellStart"/>
            <w:r w:rsidRPr="009A1B6F">
              <w:t>shfrytëzuara</w:t>
            </w:r>
            <w:proofErr w:type="spellEnd"/>
            <w:r w:rsidRPr="009A1B6F">
              <w:t xml:space="preserve"> </w:t>
            </w:r>
            <w:proofErr w:type="spellStart"/>
            <w:r w:rsidRPr="009A1B6F">
              <w:t>në</w:t>
            </w:r>
            <w:proofErr w:type="spellEnd"/>
            <w:r w:rsidRPr="009A1B6F">
              <w:t xml:space="preserve"> </w:t>
            </w:r>
            <w:proofErr w:type="spellStart"/>
            <w:r w:rsidRPr="009A1B6F">
              <w:t>ngjarjet</w:t>
            </w:r>
            <w:proofErr w:type="spellEnd"/>
            <w:r w:rsidRPr="009A1B6F">
              <w:t xml:space="preserve"> </w:t>
            </w:r>
            <w:proofErr w:type="spellStart"/>
            <w:r w:rsidRPr="009A1B6F">
              <w:t>ndërkombëtare</w:t>
            </w:r>
            <w:proofErr w:type="spellEnd"/>
            <w:r w:rsidRPr="009A1B6F">
              <w:t xml:space="preserve"> sportive.</w:t>
            </w:r>
          </w:p>
        </w:tc>
        <w:tc>
          <w:tcPr>
            <w:tcW w:w="0" w:type="auto"/>
            <w:hideMark/>
          </w:tcPr>
          <w:p w14:paraId="7342B673"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0EB947CF"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hideMark/>
          </w:tcPr>
          <w:p w14:paraId="615E55EF" w14:textId="5644212B" w:rsidR="00911A6D" w:rsidRPr="009A1B6F" w:rsidRDefault="00911A6D" w:rsidP="00E26400">
            <w:pPr>
              <w:pStyle w:val="Style2"/>
              <w:spacing w:before="100" w:beforeAutospacing="1" w:after="100" w:afterAutospacing="1" w:line="240" w:lineRule="auto"/>
              <w:contextualSpacing w:val="0"/>
              <w:jc w:val="both"/>
            </w:pPr>
            <w:proofErr w:type="spellStart"/>
            <w:r w:rsidRPr="009A1B6F">
              <w:t>Sporti</w:t>
            </w:r>
            <w:proofErr w:type="spellEnd"/>
          </w:p>
        </w:tc>
      </w:tr>
      <w:tr w:rsidR="00911A6D" w:rsidRPr="009A1B6F" w14:paraId="707250CB" w14:textId="77777777" w:rsidTr="00911A6D">
        <w:trPr>
          <w:trHeight w:val="20"/>
        </w:trPr>
        <w:tc>
          <w:tcPr>
            <w:tcW w:w="0" w:type="auto"/>
            <w:hideMark/>
          </w:tcPr>
          <w:p w14:paraId="37C50BB9"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Kafshë</w:t>
            </w:r>
            <w:proofErr w:type="spellEnd"/>
            <w:r w:rsidRPr="009A1B6F">
              <w:t xml:space="preserve"> </w:t>
            </w:r>
            <w:proofErr w:type="spellStart"/>
            <w:r w:rsidRPr="009A1B6F">
              <w:t>laboratorike</w:t>
            </w:r>
            <w:proofErr w:type="spellEnd"/>
            <w:r w:rsidRPr="009A1B6F">
              <w:t xml:space="preserve">, </w:t>
            </w:r>
            <w:proofErr w:type="spellStart"/>
            <w:r w:rsidRPr="009A1B6F">
              <w:t>lëndë</w:t>
            </w:r>
            <w:proofErr w:type="spellEnd"/>
            <w:r w:rsidRPr="009A1B6F">
              <w:t xml:space="preserve"> </w:t>
            </w:r>
            <w:proofErr w:type="spellStart"/>
            <w:r w:rsidRPr="009A1B6F">
              <w:t>shtazore</w:t>
            </w:r>
            <w:proofErr w:type="spellEnd"/>
            <w:r w:rsidRPr="009A1B6F">
              <w:t xml:space="preserve">, </w:t>
            </w:r>
            <w:proofErr w:type="spellStart"/>
            <w:r w:rsidRPr="009A1B6F">
              <w:t>biologjike</w:t>
            </w:r>
            <w:proofErr w:type="spellEnd"/>
            <w:r w:rsidRPr="009A1B6F">
              <w:t xml:space="preserve"> </w:t>
            </w:r>
            <w:proofErr w:type="spellStart"/>
            <w:r w:rsidRPr="009A1B6F">
              <w:t>dhe</w:t>
            </w:r>
            <w:proofErr w:type="spellEnd"/>
            <w:r w:rsidRPr="009A1B6F">
              <w:t xml:space="preserve"> </w:t>
            </w:r>
            <w:proofErr w:type="spellStart"/>
            <w:r w:rsidRPr="009A1B6F">
              <w:t>kimike</w:t>
            </w:r>
            <w:proofErr w:type="spellEnd"/>
            <w:r w:rsidRPr="009A1B6F">
              <w:t xml:space="preserve"> me </w:t>
            </w:r>
            <w:proofErr w:type="spellStart"/>
            <w:r w:rsidRPr="009A1B6F">
              <w:t>destinim</w:t>
            </w:r>
            <w:proofErr w:type="spellEnd"/>
            <w:r w:rsidRPr="009A1B6F">
              <w:t xml:space="preserve"> </w:t>
            </w:r>
            <w:proofErr w:type="spellStart"/>
            <w:r w:rsidRPr="009A1B6F">
              <w:t>për</w:t>
            </w:r>
            <w:proofErr w:type="spellEnd"/>
            <w:r w:rsidRPr="009A1B6F">
              <w:t xml:space="preserve"> </w:t>
            </w:r>
            <w:proofErr w:type="spellStart"/>
            <w:r w:rsidRPr="009A1B6F">
              <w:t>hulumtime</w:t>
            </w:r>
            <w:proofErr w:type="spellEnd"/>
            <w:r w:rsidRPr="009A1B6F">
              <w:t xml:space="preserve"> </w:t>
            </w:r>
            <w:proofErr w:type="spellStart"/>
            <w:r w:rsidRPr="009A1B6F">
              <w:t>shkencore</w:t>
            </w:r>
            <w:proofErr w:type="spellEnd"/>
            <w:r w:rsidRPr="009A1B6F">
              <w:t>.</w:t>
            </w:r>
          </w:p>
        </w:tc>
        <w:tc>
          <w:tcPr>
            <w:tcW w:w="0" w:type="auto"/>
            <w:hideMark/>
          </w:tcPr>
          <w:p w14:paraId="1D5F9472"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48EEB903"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hideMark/>
          </w:tcPr>
          <w:p w14:paraId="76CEA3E4" w14:textId="750481A6" w:rsidR="00911A6D" w:rsidRPr="009A1B6F" w:rsidRDefault="00911A6D" w:rsidP="00E26400">
            <w:pPr>
              <w:pStyle w:val="Style2"/>
              <w:spacing w:before="100" w:beforeAutospacing="1" w:after="100" w:afterAutospacing="1" w:line="240" w:lineRule="auto"/>
              <w:contextualSpacing w:val="0"/>
              <w:jc w:val="both"/>
            </w:pPr>
            <w:proofErr w:type="spellStart"/>
            <w:r w:rsidRPr="009A1B6F">
              <w:t>Hulumtimi</w:t>
            </w:r>
            <w:proofErr w:type="spellEnd"/>
            <w:r w:rsidRPr="009A1B6F">
              <w:t xml:space="preserve"> </w:t>
            </w:r>
            <w:proofErr w:type="spellStart"/>
            <w:r w:rsidRPr="009A1B6F">
              <w:t>shkencor</w:t>
            </w:r>
            <w:proofErr w:type="spellEnd"/>
          </w:p>
        </w:tc>
      </w:tr>
      <w:tr w:rsidR="00911A6D" w:rsidRPr="009A1B6F" w14:paraId="753BAA52" w14:textId="77777777" w:rsidTr="00911A6D">
        <w:trPr>
          <w:trHeight w:val="20"/>
        </w:trPr>
        <w:tc>
          <w:tcPr>
            <w:tcW w:w="0" w:type="auto"/>
            <w:hideMark/>
          </w:tcPr>
          <w:p w14:paraId="6C927C65"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Lëndë</w:t>
            </w:r>
            <w:proofErr w:type="spellEnd"/>
            <w:r w:rsidRPr="009A1B6F">
              <w:t xml:space="preserve"> </w:t>
            </w:r>
            <w:proofErr w:type="spellStart"/>
            <w:r w:rsidRPr="009A1B6F">
              <w:t>referuese</w:t>
            </w:r>
            <w:proofErr w:type="spellEnd"/>
            <w:r w:rsidRPr="009A1B6F">
              <w:t xml:space="preserve"> </w:t>
            </w:r>
            <w:proofErr w:type="spellStart"/>
            <w:r w:rsidRPr="009A1B6F">
              <w:t>të</w:t>
            </w:r>
            <w:proofErr w:type="spellEnd"/>
            <w:r w:rsidRPr="009A1B6F">
              <w:t xml:space="preserve"> </w:t>
            </w:r>
            <w:proofErr w:type="spellStart"/>
            <w:r w:rsidRPr="009A1B6F">
              <w:t>miratuara</w:t>
            </w:r>
            <w:proofErr w:type="spellEnd"/>
            <w:r w:rsidRPr="009A1B6F">
              <w:t xml:space="preserve"> </w:t>
            </w:r>
            <w:proofErr w:type="spellStart"/>
            <w:r w:rsidRPr="009A1B6F">
              <w:t>nga</w:t>
            </w:r>
            <w:proofErr w:type="spellEnd"/>
            <w:r w:rsidRPr="009A1B6F">
              <w:t xml:space="preserve"> </w:t>
            </w:r>
            <w:proofErr w:type="spellStart"/>
            <w:r w:rsidRPr="009A1B6F">
              <w:t>Organizata</w:t>
            </w:r>
            <w:proofErr w:type="spellEnd"/>
            <w:r w:rsidRPr="009A1B6F">
              <w:t xml:space="preserve"> </w:t>
            </w:r>
            <w:proofErr w:type="spellStart"/>
            <w:r w:rsidRPr="009A1B6F">
              <w:t>Botërore</w:t>
            </w:r>
            <w:proofErr w:type="spellEnd"/>
            <w:r w:rsidRPr="009A1B6F">
              <w:t xml:space="preserve"> e </w:t>
            </w:r>
            <w:proofErr w:type="spellStart"/>
            <w:r w:rsidRPr="009A1B6F">
              <w:t>Shëndetësisë</w:t>
            </w:r>
            <w:proofErr w:type="spellEnd"/>
            <w:r w:rsidRPr="009A1B6F">
              <w:t xml:space="preserve">, me </w:t>
            </w:r>
            <w:proofErr w:type="spellStart"/>
            <w:r w:rsidRPr="009A1B6F">
              <w:t>destinacion</w:t>
            </w:r>
            <w:proofErr w:type="spellEnd"/>
            <w:r w:rsidRPr="009A1B6F">
              <w:t xml:space="preserve"> </w:t>
            </w:r>
            <w:proofErr w:type="spellStart"/>
            <w:r w:rsidRPr="009A1B6F">
              <w:t>kontrollin</w:t>
            </w:r>
            <w:proofErr w:type="spellEnd"/>
            <w:r w:rsidRPr="009A1B6F">
              <w:t xml:space="preserve"> e </w:t>
            </w:r>
            <w:proofErr w:type="spellStart"/>
            <w:r w:rsidRPr="009A1B6F">
              <w:t>cilësisë</w:t>
            </w:r>
            <w:proofErr w:type="spellEnd"/>
            <w:r w:rsidRPr="009A1B6F">
              <w:t xml:space="preserve"> </w:t>
            </w:r>
            <w:proofErr w:type="spellStart"/>
            <w:r w:rsidRPr="009A1B6F">
              <w:t>së</w:t>
            </w:r>
            <w:proofErr w:type="spellEnd"/>
            <w:r w:rsidRPr="009A1B6F">
              <w:t xml:space="preserve"> </w:t>
            </w:r>
            <w:proofErr w:type="spellStart"/>
            <w:r w:rsidRPr="009A1B6F">
              <w:t>materialeve</w:t>
            </w:r>
            <w:proofErr w:type="spellEnd"/>
            <w:r w:rsidRPr="009A1B6F">
              <w:t xml:space="preserve"> </w:t>
            </w:r>
            <w:proofErr w:type="spellStart"/>
            <w:r w:rsidRPr="009A1B6F">
              <w:t>të</w:t>
            </w:r>
            <w:proofErr w:type="spellEnd"/>
            <w:r w:rsidRPr="009A1B6F">
              <w:t xml:space="preserve"> </w:t>
            </w:r>
            <w:proofErr w:type="spellStart"/>
            <w:r w:rsidRPr="009A1B6F">
              <w:t>përdorura</w:t>
            </w:r>
            <w:proofErr w:type="spellEnd"/>
            <w:r w:rsidRPr="009A1B6F">
              <w:t xml:space="preserve"> </w:t>
            </w:r>
            <w:proofErr w:type="spellStart"/>
            <w:r w:rsidRPr="009A1B6F">
              <w:t>në</w:t>
            </w:r>
            <w:proofErr w:type="spellEnd"/>
            <w:r w:rsidRPr="009A1B6F">
              <w:t xml:space="preserve"> </w:t>
            </w:r>
            <w:proofErr w:type="spellStart"/>
            <w:r w:rsidRPr="009A1B6F">
              <w:t>prodhimin</w:t>
            </w:r>
            <w:proofErr w:type="spellEnd"/>
            <w:r w:rsidRPr="009A1B6F">
              <w:t xml:space="preserve"> e </w:t>
            </w:r>
            <w:proofErr w:type="spellStart"/>
            <w:r w:rsidRPr="009A1B6F">
              <w:t>produkteve</w:t>
            </w:r>
            <w:proofErr w:type="spellEnd"/>
            <w:r w:rsidRPr="009A1B6F">
              <w:t xml:space="preserve"> </w:t>
            </w:r>
            <w:proofErr w:type="spellStart"/>
            <w:r w:rsidRPr="009A1B6F">
              <w:t>mjekësore</w:t>
            </w:r>
            <w:proofErr w:type="spellEnd"/>
            <w:r w:rsidRPr="009A1B6F">
              <w:t xml:space="preserve">, </w:t>
            </w:r>
            <w:proofErr w:type="spellStart"/>
            <w:r w:rsidRPr="009A1B6F">
              <w:t>të</w:t>
            </w:r>
            <w:proofErr w:type="spellEnd"/>
            <w:r w:rsidRPr="009A1B6F">
              <w:t xml:space="preserve"> </w:t>
            </w:r>
            <w:proofErr w:type="spellStart"/>
            <w:r w:rsidRPr="009A1B6F">
              <w:t>importuara</w:t>
            </w:r>
            <w:proofErr w:type="spellEnd"/>
            <w:r w:rsidRPr="009A1B6F">
              <w:t xml:space="preserve"> </w:t>
            </w:r>
            <w:proofErr w:type="spellStart"/>
            <w:r w:rsidRPr="009A1B6F">
              <w:t>nga</w:t>
            </w:r>
            <w:proofErr w:type="spellEnd"/>
            <w:r w:rsidRPr="009A1B6F">
              <w:t xml:space="preserve"> </w:t>
            </w:r>
            <w:proofErr w:type="spellStart"/>
            <w:r w:rsidRPr="009A1B6F">
              <w:t>subjektet</w:t>
            </w:r>
            <w:proofErr w:type="spellEnd"/>
            <w:r w:rsidRPr="009A1B6F">
              <w:t xml:space="preserve"> e </w:t>
            </w:r>
            <w:proofErr w:type="spellStart"/>
            <w:r w:rsidRPr="009A1B6F">
              <w:t>autorizuara</w:t>
            </w:r>
            <w:proofErr w:type="spellEnd"/>
            <w:r w:rsidRPr="009A1B6F">
              <w:t xml:space="preserve"> </w:t>
            </w:r>
            <w:proofErr w:type="spellStart"/>
            <w:r w:rsidRPr="009A1B6F">
              <w:t>nga</w:t>
            </w:r>
            <w:proofErr w:type="spellEnd"/>
            <w:r w:rsidRPr="009A1B6F">
              <w:t xml:space="preserve"> </w:t>
            </w:r>
            <w:proofErr w:type="spellStart"/>
            <w:r w:rsidRPr="009A1B6F">
              <w:t>autoriteti</w:t>
            </w:r>
            <w:proofErr w:type="spellEnd"/>
            <w:r w:rsidRPr="009A1B6F">
              <w:t xml:space="preserve"> </w:t>
            </w:r>
            <w:proofErr w:type="spellStart"/>
            <w:r w:rsidRPr="009A1B6F">
              <w:t>kompetent</w:t>
            </w:r>
            <w:proofErr w:type="spellEnd"/>
            <w:r w:rsidRPr="009A1B6F">
              <w:t>.</w:t>
            </w:r>
          </w:p>
        </w:tc>
        <w:tc>
          <w:tcPr>
            <w:tcW w:w="0" w:type="auto"/>
            <w:hideMark/>
          </w:tcPr>
          <w:p w14:paraId="4ABB2A3F"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70B0605F"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noWrap/>
            <w:hideMark/>
          </w:tcPr>
          <w:p w14:paraId="0950A0F6" w14:textId="093C7DBD" w:rsidR="00911A6D" w:rsidRPr="009A1B6F" w:rsidRDefault="00911A6D" w:rsidP="00E26400">
            <w:pPr>
              <w:pStyle w:val="Style2"/>
              <w:spacing w:before="100" w:beforeAutospacing="1" w:after="100" w:afterAutospacing="1" w:line="240" w:lineRule="auto"/>
              <w:contextualSpacing w:val="0"/>
              <w:jc w:val="both"/>
            </w:pPr>
            <w:proofErr w:type="spellStart"/>
            <w:r w:rsidRPr="009A1B6F">
              <w:t>Shërbimi</w:t>
            </w:r>
            <w:proofErr w:type="spellEnd"/>
            <w:r w:rsidRPr="009A1B6F">
              <w:t xml:space="preserve"> </w:t>
            </w:r>
            <w:proofErr w:type="spellStart"/>
            <w:r w:rsidRPr="009A1B6F">
              <w:t>shëndetësor</w:t>
            </w:r>
            <w:proofErr w:type="spellEnd"/>
          </w:p>
        </w:tc>
      </w:tr>
      <w:tr w:rsidR="00911A6D" w:rsidRPr="009A1B6F" w14:paraId="4ED3CFD4" w14:textId="77777777" w:rsidTr="00911A6D">
        <w:trPr>
          <w:trHeight w:val="20"/>
        </w:trPr>
        <w:tc>
          <w:tcPr>
            <w:tcW w:w="0" w:type="auto"/>
            <w:hideMark/>
          </w:tcPr>
          <w:p w14:paraId="0D020B65" w14:textId="77777777" w:rsidR="00911A6D" w:rsidRPr="009A1B6F" w:rsidRDefault="00911A6D" w:rsidP="00E26400">
            <w:pPr>
              <w:pStyle w:val="Style2"/>
              <w:spacing w:before="100" w:beforeAutospacing="1" w:after="100" w:afterAutospacing="1" w:line="240" w:lineRule="auto"/>
              <w:contextualSpacing w:val="0"/>
              <w:jc w:val="both"/>
            </w:pPr>
            <w:r w:rsidRPr="009A1B6F">
              <w:t xml:space="preserve">Mallrat e </w:t>
            </w:r>
            <w:proofErr w:type="spellStart"/>
            <w:r w:rsidRPr="009A1B6F">
              <w:t>destinuara</w:t>
            </w:r>
            <w:proofErr w:type="spellEnd"/>
            <w:r w:rsidRPr="009A1B6F">
              <w:t xml:space="preserve"> </w:t>
            </w:r>
            <w:proofErr w:type="spellStart"/>
            <w:r w:rsidRPr="009A1B6F">
              <w:t>për</w:t>
            </w:r>
            <w:proofErr w:type="spellEnd"/>
            <w:r w:rsidRPr="009A1B6F">
              <w:t xml:space="preserve"> </w:t>
            </w:r>
            <w:proofErr w:type="spellStart"/>
            <w:r w:rsidRPr="009A1B6F">
              <w:t>ekzaminime</w:t>
            </w:r>
            <w:proofErr w:type="spellEnd"/>
            <w:r w:rsidRPr="009A1B6F">
              <w:t xml:space="preserve">, </w:t>
            </w:r>
            <w:proofErr w:type="spellStart"/>
            <w:r w:rsidRPr="009A1B6F">
              <w:t>analiza</w:t>
            </w:r>
            <w:proofErr w:type="spellEnd"/>
            <w:r w:rsidRPr="009A1B6F">
              <w:t xml:space="preserve"> </w:t>
            </w:r>
            <w:proofErr w:type="spellStart"/>
            <w:r w:rsidRPr="009A1B6F">
              <w:t>dhe</w:t>
            </w:r>
            <w:proofErr w:type="spellEnd"/>
            <w:r w:rsidRPr="009A1B6F">
              <w:t xml:space="preserve"> </w:t>
            </w:r>
            <w:proofErr w:type="spellStart"/>
            <w:r w:rsidRPr="009A1B6F">
              <w:t>testime</w:t>
            </w:r>
            <w:proofErr w:type="spellEnd"/>
            <w:r w:rsidRPr="009A1B6F">
              <w:t xml:space="preserve">, </w:t>
            </w:r>
            <w:proofErr w:type="spellStart"/>
            <w:r w:rsidRPr="009A1B6F">
              <w:t>të</w:t>
            </w:r>
            <w:proofErr w:type="spellEnd"/>
            <w:r w:rsidRPr="009A1B6F">
              <w:t xml:space="preserve"> </w:t>
            </w:r>
            <w:proofErr w:type="spellStart"/>
            <w:r w:rsidRPr="009A1B6F">
              <w:t>cilat</w:t>
            </w:r>
            <w:proofErr w:type="spellEnd"/>
            <w:r w:rsidRPr="009A1B6F">
              <w:t xml:space="preserve"> </w:t>
            </w:r>
            <w:proofErr w:type="spellStart"/>
            <w:r w:rsidRPr="009A1B6F">
              <w:t>shfrytëzohen</w:t>
            </w:r>
            <w:proofErr w:type="spellEnd"/>
            <w:r w:rsidRPr="009A1B6F">
              <w:t xml:space="preserve"> </w:t>
            </w:r>
            <w:proofErr w:type="spellStart"/>
            <w:r w:rsidRPr="009A1B6F">
              <w:t>plotësisht</w:t>
            </w:r>
            <w:proofErr w:type="spellEnd"/>
            <w:r w:rsidRPr="009A1B6F">
              <w:t xml:space="preserve"> </w:t>
            </w:r>
            <w:proofErr w:type="spellStart"/>
            <w:r w:rsidRPr="009A1B6F">
              <w:t>ose</w:t>
            </w:r>
            <w:proofErr w:type="spellEnd"/>
            <w:r w:rsidRPr="009A1B6F">
              <w:t xml:space="preserve"> </w:t>
            </w:r>
            <w:proofErr w:type="spellStart"/>
            <w:r w:rsidRPr="009A1B6F">
              <w:t>shkatërrohen</w:t>
            </w:r>
            <w:proofErr w:type="spellEnd"/>
            <w:r w:rsidRPr="009A1B6F">
              <w:t xml:space="preserve"> </w:t>
            </w:r>
            <w:proofErr w:type="spellStart"/>
            <w:r w:rsidRPr="009A1B6F">
              <w:t>për</w:t>
            </w:r>
            <w:proofErr w:type="spellEnd"/>
            <w:r w:rsidRPr="009A1B6F">
              <w:t xml:space="preserve"> </w:t>
            </w:r>
            <w:proofErr w:type="spellStart"/>
            <w:r w:rsidRPr="009A1B6F">
              <w:t>të</w:t>
            </w:r>
            <w:proofErr w:type="spellEnd"/>
            <w:r w:rsidRPr="009A1B6F">
              <w:t xml:space="preserve"> </w:t>
            </w:r>
            <w:proofErr w:type="spellStart"/>
            <w:r w:rsidRPr="009A1B6F">
              <w:t>përcaktuar</w:t>
            </w:r>
            <w:proofErr w:type="spellEnd"/>
            <w:r w:rsidRPr="009A1B6F">
              <w:t xml:space="preserve"> </w:t>
            </w:r>
            <w:proofErr w:type="spellStart"/>
            <w:r w:rsidRPr="009A1B6F">
              <w:t>përbërjen</w:t>
            </w:r>
            <w:proofErr w:type="spellEnd"/>
            <w:r w:rsidRPr="009A1B6F">
              <w:t xml:space="preserve">, </w:t>
            </w:r>
            <w:proofErr w:type="spellStart"/>
            <w:r w:rsidRPr="009A1B6F">
              <w:t>cilësinë</w:t>
            </w:r>
            <w:proofErr w:type="spellEnd"/>
            <w:r w:rsidRPr="009A1B6F">
              <w:t xml:space="preserve"> </w:t>
            </w:r>
            <w:proofErr w:type="spellStart"/>
            <w:r w:rsidRPr="009A1B6F">
              <w:t>ose</w:t>
            </w:r>
            <w:proofErr w:type="spellEnd"/>
            <w:r w:rsidRPr="009A1B6F">
              <w:t xml:space="preserve"> </w:t>
            </w:r>
            <w:proofErr w:type="spellStart"/>
            <w:r w:rsidRPr="009A1B6F">
              <w:t>karakteristika</w:t>
            </w:r>
            <w:proofErr w:type="spellEnd"/>
            <w:r w:rsidRPr="009A1B6F">
              <w:t xml:space="preserve"> </w:t>
            </w:r>
            <w:proofErr w:type="spellStart"/>
            <w:r w:rsidRPr="009A1B6F">
              <w:t>të</w:t>
            </w:r>
            <w:proofErr w:type="spellEnd"/>
            <w:r w:rsidRPr="009A1B6F">
              <w:t xml:space="preserve"> </w:t>
            </w:r>
            <w:proofErr w:type="spellStart"/>
            <w:r w:rsidRPr="009A1B6F">
              <w:t>tjera</w:t>
            </w:r>
            <w:proofErr w:type="spellEnd"/>
            <w:r w:rsidRPr="009A1B6F">
              <w:t xml:space="preserve"> </w:t>
            </w:r>
            <w:proofErr w:type="spellStart"/>
            <w:r w:rsidRPr="009A1B6F">
              <w:t>teknike</w:t>
            </w:r>
            <w:proofErr w:type="spellEnd"/>
            <w:r w:rsidRPr="009A1B6F">
              <w:t xml:space="preserve">, me </w:t>
            </w:r>
            <w:proofErr w:type="spellStart"/>
            <w:r w:rsidRPr="009A1B6F">
              <w:t>qëllime</w:t>
            </w:r>
            <w:proofErr w:type="spellEnd"/>
            <w:r w:rsidRPr="009A1B6F">
              <w:t xml:space="preserve"> </w:t>
            </w:r>
            <w:proofErr w:type="spellStart"/>
            <w:r w:rsidRPr="009A1B6F">
              <w:t>informuese</w:t>
            </w:r>
            <w:proofErr w:type="spellEnd"/>
            <w:r w:rsidRPr="009A1B6F">
              <w:t xml:space="preserve"> </w:t>
            </w:r>
            <w:proofErr w:type="spellStart"/>
            <w:r w:rsidRPr="009A1B6F">
              <w:t>dhe</w:t>
            </w:r>
            <w:proofErr w:type="spellEnd"/>
            <w:r w:rsidRPr="009A1B6F">
              <w:t xml:space="preserve"> </w:t>
            </w:r>
            <w:proofErr w:type="spellStart"/>
            <w:r w:rsidRPr="009A1B6F">
              <w:t>kërkimore</w:t>
            </w:r>
            <w:proofErr w:type="spellEnd"/>
            <w:r w:rsidRPr="009A1B6F">
              <w:t xml:space="preserve"> </w:t>
            </w:r>
            <w:proofErr w:type="spellStart"/>
            <w:r w:rsidRPr="009A1B6F">
              <w:t>tregtare</w:t>
            </w:r>
            <w:proofErr w:type="spellEnd"/>
            <w:r w:rsidRPr="009A1B6F">
              <w:t xml:space="preserve"> apo </w:t>
            </w:r>
            <w:proofErr w:type="spellStart"/>
            <w:r w:rsidRPr="009A1B6F">
              <w:t>industriale</w:t>
            </w:r>
            <w:proofErr w:type="spellEnd"/>
            <w:r w:rsidRPr="009A1B6F">
              <w:t xml:space="preserve">. </w:t>
            </w:r>
          </w:p>
        </w:tc>
        <w:tc>
          <w:tcPr>
            <w:tcW w:w="0" w:type="auto"/>
            <w:hideMark/>
          </w:tcPr>
          <w:p w14:paraId="227BE20F"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505629F8"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hideMark/>
          </w:tcPr>
          <w:p w14:paraId="059C0E0E" w14:textId="396E1CDD" w:rsidR="00911A6D" w:rsidRPr="009A1B6F" w:rsidRDefault="00911A6D" w:rsidP="00E26400">
            <w:pPr>
              <w:pStyle w:val="Style2"/>
              <w:spacing w:before="100" w:beforeAutospacing="1" w:after="100" w:afterAutospacing="1" w:line="240" w:lineRule="auto"/>
              <w:contextualSpacing w:val="0"/>
              <w:jc w:val="both"/>
            </w:pPr>
            <w:proofErr w:type="spellStart"/>
            <w:r w:rsidRPr="009A1B6F">
              <w:t>Informimi</w:t>
            </w:r>
            <w:proofErr w:type="spellEnd"/>
            <w:r w:rsidRPr="009A1B6F">
              <w:t>/</w:t>
            </w:r>
            <w:proofErr w:type="spellStart"/>
            <w:r w:rsidRPr="009A1B6F">
              <w:t>Kërkimi</w:t>
            </w:r>
            <w:proofErr w:type="spellEnd"/>
          </w:p>
        </w:tc>
      </w:tr>
      <w:tr w:rsidR="00911A6D" w:rsidRPr="009A1B6F" w14:paraId="5C65E403" w14:textId="77777777" w:rsidTr="00911A6D">
        <w:trPr>
          <w:trHeight w:val="20"/>
        </w:trPr>
        <w:tc>
          <w:tcPr>
            <w:tcW w:w="0" w:type="auto"/>
          </w:tcPr>
          <w:p w14:paraId="2ED8E051" w14:textId="77777777" w:rsidR="00911A6D" w:rsidRPr="00727831" w:rsidRDefault="00911A6D" w:rsidP="00E26400">
            <w:pPr>
              <w:pStyle w:val="Style2"/>
              <w:spacing w:before="100" w:beforeAutospacing="1" w:after="100" w:afterAutospacing="1" w:line="240" w:lineRule="auto"/>
              <w:contextualSpacing w:val="0"/>
              <w:jc w:val="both"/>
              <w:rPr>
                <w:lang w:val="da-DK"/>
              </w:rPr>
            </w:pPr>
            <w:r w:rsidRPr="00727831">
              <w:rPr>
                <w:lang w:val="da-DK"/>
              </w:rPr>
              <w:t>Materiale të ndryshme për paketimin dhe ruajtjen e mallrave gjatë transportimit të tyre.</w:t>
            </w:r>
          </w:p>
        </w:tc>
        <w:tc>
          <w:tcPr>
            <w:tcW w:w="0" w:type="auto"/>
          </w:tcPr>
          <w:p w14:paraId="51225745"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2F76CD79"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tcPr>
          <w:p w14:paraId="2D7AD5B9" w14:textId="1494E736" w:rsidR="00911A6D" w:rsidRPr="009A1B6F" w:rsidRDefault="00911A6D" w:rsidP="00E26400">
            <w:pPr>
              <w:pStyle w:val="Style2"/>
              <w:spacing w:before="100" w:beforeAutospacing="1" w:after="100" w:afterAutospacing="1" w:line="240" w:lineRule="auto"/>
              <w:contextualSpacing w:val="0"/>
              <w:jc w:val="both"/>
            </w:pPr>
            <w:proofErr w:type="spellStart"/>
            <w:r w:rsidRPr="009A1B6F">
              <w:t>Transporti</w:t>
            </w:r>
            <w:proofErr w:type="spellEnd"/>
          </w:p>
        </w:tc>
      </w:tr>
      <w:tr w:rsidR="00911A6D" w:rsidRPr="009A1B6F" w14:paraId="31CD5788" w14:textId="77777777" w:rsidTr="00911A6D">
        <w:trPr>
          <w:trHeight w:val="20"/>
        </w:trPr>
        <w:tc>
          <w:tcPr>
            <w:tcW w:w="0" w:type="auto"/>
          </w:tcPr>
          <w:p w14:paraId="4BE91DB5"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lastRenderedPageBreak/>
              <w:t>Ushqime</w:t>
            </w:r>
            <w:proofErr w:type="spellEnd"/>
            <w:r w:rsidRPr="009A1B6F">
              <w:t xml:space="preserve"> </w:t>
            </w:r>
            <w:proofErr w:type="spellStart"/>
            <w:r w:rsidRPr="009A1B6F">
              <w:t>kafshësh</w:t>
            </w:r>
            <w:proofErr w:type="spellEnd"/>
            <w:r w:rsidRPr="009A1B6F">
              <w:t xml:space="preserve"> </w:t>
            </w:r>
            <w:proofErr w:type="spellStart"/>
            <w:r w:rsidRPr="009A1B6F">
              <w:t>dhe</w:t>
            </w:r>
            <w:proofErr w:type="spellEnd"/>
            <w:r w:rsidRPr="009A1B6F">
              <w:t xml:space="preserve"> </w:t>
            </w:r>
            <w:proofErr w:type="spellStart"/>
            <w:r w:rsidRPr="009A1B6F">
              <w:t>pajisje</w:t>
            </w:r>
            <w:proofErr w:type="spellEnd"/>
            <w:r w:rsidRPr="009A1B6F">
              <w:t xml:space="preserve"> </w:t>
            </w:r>
            <w:proofErr w:type="spellStart"/>
            <w:r w:rsidRPr="009A1B6F">
              <w:t>që</w:t>
            </w:r>
            <w:proofErr w:type="spellEnd"/>
            <w:r w:rsidRPr="009A1B6F">
              <w:t xml:space="preserve"> </w:t>
            </w:r>
            <w:proofErr w:type="spellStart"/>
            <w:r w:rsidRPr="009A1B6F">
              <w:t>nevojiten</w:t>
            </w:r>
            <w:proofErr w:type="spellEnd"/>
            <w:r w:rsidRPr="009A1B6F">
              <w:t xml:space="preserve"> </w:t>
            </w:r>
            <w:proofErr w:type="spellStart"/>
            <w:r w:rsidRPr="009A1B6F">
              <w:t>gjatë</w:t>
            </w:r>
            <w:proofErr w:type="spellEnd"/>
            <w:r w:rsidRPr="009A1B6F">
              <w:t xml:space="preserve"> </w:t>
            </w:r>
            <w:proofErr w:type="spellStart"/>
            <w:r w:rsidRPr="009A1B6F">
              <w:t>transportit</w:t>
            </w:r>
            <w:proofErr w:type="spellEnd"/>
            <w:r w:rsidRPr="009A1B6F">
              <w:t xml:space="preserve"> </w:t>
            </w:r>
            <w:proofErr w:type="spellStart"/>
            <w:r w:rsidRPr="009A1B6F">
              <w:t>të</w:t>
            </w:r>
            <w:proofErr w:type="spellEnd"/>
            <w:r w:rsidRPr="009A1B6F">
              <w:t xml:space="preserve"> </w:t>
            </w:r>
            <w:proofErr w:type="spellStart"/>
            <w:r w:rsidRPr="009A1B6F">
              <w:t>kafshëve</w:t>
            </w:r>
            <w:proofErr w:type="spellEnd"/>
            <w:r w:rsidRPr="009A1B6F">
              <w:t>.</w:t>
            </w:r>
          </w:p>
        </w:tc>
        <w:tc>
          <w:tcPr>
            <w:tcW w:w="0" w:type="auto"/>
          </w:tcPr>
          <w:p w14:paraId="492581B2"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78324B9A"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tcPr>
          <w:p w14:paraId="3EED5471" w14:textId="7BB5600A" w:rsidR="00911A6D" w:rsidRPr="009A1B6F" w:rsidRDefault="00911A6D" w:rsidP="00E26400">
            <w:pPr>
              <w:pStyle w:val="Style2"/>
              <w:spacing w:before="100" w:beforeAutospacing="1" w:after="100" w:afterAutospacing="1" w:line="240" w:lineRule="auto"/>
              <w:contextualSpacing w:val="0"/>
              <w:jc w:val="both"/>
            </w:pPr>
            <w:proofErr w:type="spellStart"/>
            <w:r w:rsidRPr="009A1B6F">
              <w:t>Transporti</w:t>
            </w:r>
            <w:proofErr w:type="spellEnd"/>
          </w:p>
        </w:tc>
      </w:tr>
      <w:tr w:rsidR="00911A6D" w:rsidRPr="009A1B6F" w14:paraId="7E974762" w14:textId="77777777" w:rsidTr="00911A6D">
        <w:trPr>
          <w:trHeight w:val="20"/>
        </w:trPr>
        <w:tc>
          <w:tcPr>
            <w:tcW w:w="0" w:type="auto"/>
          </w:tcPr>
          <w:p w14:paraId="2DA3C623"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Dokumentacione</w:t>
            </w:r>
            <w:proofErr w:type="spellEnd"/>
            <w:r w:rsidRPr="009A1B6F">
              <w:t xml:space="preserve"> </w:t>
            </w:r>
            <w:proofErr w:type="spellStart"/>
            <w:r w:rsidRPr="009A1B6F">
              <w:t>të</w:t>
            </w:r>
            <w:proofErr w:type="spellEnd"/>
            <w:r w:rsidRPr="009A1B6F">
              <w:t xml:space="preserve"> </w:t>
            </w:r>
            <w:proofErr w:type="spellStart"/>
            <w:r w:rsidRPr="009A1B6F">
              <w:t>ndryshme</w:t>
            </w:r>
            <w:proofErr w:type="spellEnd"/>
            <w:r w:rsidRPr="009A1B6F">
              <w:t xml:space="preserve">, </w:t>
            </w:r>
            <w:proofErr w:type="spellStart"/>
            <w:r w:rsidRPr="009A1B6F">
              <w:t>siç</w:t>
            </w:r>
            <w:proofErr w:type="spellEnd"/>
            <w:r w:rsidRPr="009A1B6F">
              <w:t xml:space="preserve"> </w:t>
            </w:r>
            <w:proofErr w:type="spellStart"/>
            <w:r w:rsidRPr="009A1B6F">
              <w:t>detajohet</w:t>
            </w:r>
            <w:proofErr w:type="spellEnd"/>
            <w:r w:rsidRPr="009A1B6F">
              <w:t xml:space="preserve"> </w:t>
            </w:r>
            <w:proofErr w:type="spellStart"/>
            <w:r w:rsidRPr="009A1B6F">
              <w:t>në</w:t>
            </w:r>
            <w:proofErr w:type="spellEnd"/>
            <w:r w:rsidRPr="009A1B6F">
              <w:t xml:space="preserve"> </w:t>
            </w:r>
            <w:proofErr w:type="spellStart"/>
            <w:r w:rsidRPr="009A1B6F">
              <w:t>aktet</w:t>
            </w:r>
            <w:proofErr w:type="spellEnd"/>
            <w:r w:rsidRPr="009A1B6F">
              <w:t xml:space="preserve"> </w:t>
            </w:r>
            <w:proofErr w:type="spellStart"/>
            <w:r w:rsidRPr="009A1B6F">
              <w:t>nënligjore</w:t>
            </w:r>
            <w:proofErr w:type="spellEnd"/>
            <w:r w:rsidRPr="009A1B6F">
              <w:t xml:space="preserve"> </w:t>
            </w:r>
            <w:proofErr w:type="spellStart"/>
            <w:r w:rsidRPr="009A1B6F">
              <w:t>në</w:t>
            </w:r>
            <w:proofErr w:type="spellEnd"/>
            <w:r w:rsidRPr="009A1B6F">
              <w:t xml:space="preserve"> </w:t>
            </w:r>
            <w:proofErr w:type="spellStart"/>
            <w:r w:rsidRPr="009A1B6F">
              <w:t>zbatim</w:t>
            </w:r>
            <w:proofErr w:type="spellEnd"/>
            <w:r w:rsidRPr="009A1B6F">
              <w:t xml:space="preserve"> </w:t>
            </w:r>
            <w:proofErr w:type="spellStart"/>
            <w:r w:rsidRPr="009A1B6F">
              <w:t>të</w:t>
            </w:r>
            <w:proofErr w:type="spellEnd"/>
            <w:r w:rsidRPr="009A1B6F">
              <w:t xml:space="preserve"> </w:t>
            </w:r>
            <w:proofErr w:type="spellStart"/>
            <w:r w:rsidRPr="009A1B6F">
              <w:t>Kodit</w:t>
            </w:r>
            <w:proofErr w:type="spellEnd"/>
            <w:r w:rsidRPr="009A1B6F">
              <w:t xml:space="preserve"> </w:t>
            </w:r>
            <w:proofErr w:type="spellStart"/>
            <w:r w:rsidRPr="009A1B6F">
              <w:t>Doganor</w:t>
            </w:r>
            <w:proofErr w:type="spellEnd"/>
            <w:r w:rsidRPr="009A1B6F">
              <w:t xml:space="preserve"> </w:t>
            </w:r>
            <w:proofErr w:type="spellStart"/>
            <w:r w:rsidRPr="009A1B6F">
              <w:t>të</w:t>
            </w:r>
            <w:proofErr w:type="spellEnd"/>
            <w:r w:rsidRPr="009A1B6F">
              <w:t xml:space="preserve"> </w:t>
            </w:r>
            <w:proofErr w:type="spellStart"/>
            <w:r w:rsidRPr="009A1B6F">
              <w:t>Republikës</w:t>
            </w:r>
            <w:proofErr w:type="spellEnd"/>
            <w:r w:rsidRPr="009A1B6F">
              <w:t xml:space="preserve"> </w:t>
            </w:r>
            <w:proofErr w:type="spellStart"/>
            <w:r w:rsidRPr="009A1B6F">
              <w:t>së</w:t>
            </w:r>
            <w:proofErr w:type="spellEnd"/>
            <w:r w:rsidRPr="009A1B6F">
              <w:t xml:space="preserve"> </w:t>
            </w:r>
            <w:proofErr w:type="spellStart"/>
            <w:r w:rsidRPr="009A1B6F">
              <w:t>Shqipërisë</w:t>
            </w:r>
            <w:proofErr w:type="spellEnd"/>
            <w:r w:rsidRPr="009A1B6F">
              <w:t>.</w:t>
            </w:r>
          </w:p>
        </w:tc>
        <w:tc>
          <w:tcPr>
            <w:tcW w:w="0" w:type="auto"/>
          </w:tcPr>
          <w:p w14:paraId="7EF4FC5C"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468BFB5D"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tcPr>
          <w:p w14:paraId="178258D9" w14:textId="3C8B4968" w:rsidR="00911A6D" w:rsidRPr="009A1B6F" w:rsidRDefault="00911A6D" w:rsidP="00E26400">
            <w:pPr>
              <w:pStyle w:val="Style2"/>
              <w:spacing w:before="100" w:beforeAutospacing="1" w:after="100" w:afterAutospacing="1" w:line="240" w:lineRule="auto"/>
              <w:contextualSpacing w:val="0"/>
              <w:jc w:val="both"/>
            </w:pPr>
            <w:proofErr w:type="spellStart"/>
            <w:r w:rsidRPr="009A1B6F">
              <w:t>Dokumentacion</w:t>
            </w:r>
            <w:proofErr w:type="spellEnd"/>
          </w:p>
        </w:tc>
      </w:tr>
      <w:tr w:rsidR="00911A6D" w:rsidRPr="009A1B6F" w14:paraId="3DA279A0" w14:textId="77777777" w:rsidTr="00911A6D">
        <w:trPr>
          <w:trHeight w:val="20"/>
        </w:trPr>
        <w:tc>
          <w:tcPr>
            <w:tcW w:w="0" w:type="auto"/>
            <w:hideMark/>
          </w:tcPr>
          <w:p w14:paraId="0C9A708B"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Botime</w:t>
            </w:r>
            <w:proofErr w:type="spellEnd"/>
            <w:r w:rsidRPr="009A1B6F">
              <w:t xml:space="preserve"> </w:t>
            </w:r>
            <w:proofErr w:type="spellStart"/>
            <w:r w:rsidRPr="009A1B6F">
              <w:t>turistike</w:t>
            </w:r>
            <w:proofErr w:type="spellEnd"/>
            <w:r w:rsidRPr="009A1B6F">
              <w:t xml:space="preserve"> informative me </w:t>
            </w:r>
            <w:proofErr w:type="spellStart"/>
            <w:r w:rsidRPr="009A1B6F">
              <w:t>destinim</w:t>
            </w:r>
            <w:proofErr w:type="spellEnd"/>
            <w:r w:rsidRPr="009A1B6F">
              <w:t xml:space="preserve"> </w:t>
            </w:r>
            <w:proofErr w:type="spellStart"/>
            <w:r w:rsidRPr="009A1B6F">
              <w:t>për</w:t>
            </w:r>
            <w:proofErr w:type="spellEnd"/>
            <w:r w:rsidRPr="009A1B6F">
              <w:t xml:space="preserve"> </w:t>
            </w:r>
            <w:proofErr w:type="spellStart"/>
            <w:r w:rsidRPr="009A1B6F">
              <w:t>shpërndarje</w:t>
            </w:r>
            <w:proofErr w:type="spellEnd"/>
            <w:r w:rsidRPr="009A1B6F">
              <w:t xml:space="preserve"> </w:t>
            </w:r>
            <w:proofErr w:type="spellStart"/>
            <w:r w:rsidRPr="009A1B6F">
              <w:t>falas</w:t>
            </w:r>
            <w:proofErr w:type="spellEnd"/>
            <w:r w:rsidRPr="009A1B6F">
              <w:t xml:space="preserve"> </w:t>
            </w:r>
            <w:proofErr w:type="spellStart"/>
            <w:r w:rsidRPr="009A1B6F">
              <w:t>dhe</w:t>
            </w:r>
            <w:proofErr w:type="spellEnd"/>
            <w:r w:rsidRPr="009A1B6F">
              <w:t xml:space="preserve"> </w:t>
            </w:r>
            <w:proofErr w:type="spellStart"/>
            <w:r w:rsidRPr="009A1B6F">
              <w:t>ku</w:t>
            </w:r>
            <w:proofErr w:type="spellEnd"/>
            <w:r w:rsidRPr="009A1B6F">
              <w:t xml:space="preserve"> </w:t>
            </w:r>
            <w:proofErr w:type="spellStart"/>
            <w:r w:rsidRPr="009A1B6F">
              <w:t>qëllimi</w:t>
            </w:r>
            <w:proofErr w:type="spellEnd"/>
            <w:r w:rsidRPr="009A1B6F">
              <w:t xml:space="preserve"> </w:t>
            </w:r>
            <w:proofErr w:type="spellStart"/>
            <w:r w:rsidRPr="009A1B6F">
              <w:t>i</w:t>
            </w:r>
            <w:proofErr w:type="spellEnd"/>
            <w:r w:rsidRPr="009A1B6F">
              <w:t xml:space="preserve"> tyre </w:t>
            </w:r>
            <w:proofErr w:type="spellStart"/>
            <w:r w:rsidRPr="009A1B6F">
              <w:t>kryesor</w:t>
            </w:r>
            <w:proofErr w:type="spellEnd"/>
            <w:r w:rsidRPr="009A1B6F">
              <w:t xml:space="preserve"> </w:t>
            </w:r>
            <w:proofErr w:type="spellStart"/>
            <w:r w:rsidRPr="009A1B6F">
              <w:t>është</w:t>
            </w:r>
            <w:proofErr w:type="spellEnd"/>
            <w:r w:rsidRPr="009A1B6F">
              <w:t xml:space="preserve"> </w:t>
            </w:r>
            <w:proofErr w:type="spellStart"/>
            <w:r w:rsidRPr="009A1B6F">
              <w:t>që</w:t>
            </w:r>
            <w:proofErr w:type="spellEnd"/>
            <w:r w:rsidRPr="009A1B6F">
              <w:t xml:space="preserve"> </w:t>
            </w:r>
            <w:proofErr w:type="spellStart"/>
            <w:r w:rsidRPr="009A1B6F">
              <w:t>të</w:t>
            </w:r>
            <w:proofErr w:type="spellEnd"/>
            <w:r w:rsidRPr="009A1B6F">
              <w:t xml:space="preserve"> </w:t>
            </w:r>
            <w:proofErr w:type="spellStart"/>
            <w:r w:rsidRPr="009A1B6F">
              <w:t>përfaqësojnë</w:t>
            </w:r>
            <w:proofErr w:type="spellEnd"/>
            <w:r w:rsidRPr="009A1B6F">
              <w:t xml:space="preserve"> </w:t>
            </w:r>
            <w:proofErr w:type="spellStart"/>
            <w:r w:rsidRPr="009A1B6F">
              <w:t>produktet</w:t>
            </w:r>
            <w:proofErr w:type="spellEnd"/>
            <w:r w:rsidRPr="009A1B6F">
              <w:t xml:space="preserve"> </w:t>
            </w:r>
            <w:proofErr w:type="spellStart"/>
            <w:r w:rsidRPr="009A1B6F">
              <w:t>dhe</w:t>
            </w:r>
            <w:proofErr w:type="spellEnd"/>
            <w:r w:rsidRPr="009A1B6F">
              <w:t xml:space="preserve"> </w:t>
            </w:r>
            <w:proofErr w:type="spellStart"/>
            <w:r w:rsidRPr="009A1B6F">
              <w:t>shërbimet</w:t>
            </w:r>
            <w:proofErr w:type="spellEnd"/>
            <w:r w:rsidRPr="009A1B6F">
              <w:t xml:space="preserve"> e </w:t>
            </w:r>
            <w:proofErr w:type="spellStart"/>
            <w:r w:rsidRPr="009A1B6F">
              <w:t>huaja</w:t>
            </w:r>
            <w:proofErr w:type="spellEnd"/>
            <w:r w:rsidRPr="009A1B6F">
              <w:t xml:space="preserve"> </w:t>
            </w:r>
            <w:proofErr w:type="spellStart"/>
            <w:r w:rsidRPr="009A1B6F">
              <w:t>turistike</w:t>
            </w:r>
            <w:proofErr w:type="spellEnd"/>
            <w:r w:rsidRPr="009A1B6F">
              <w:t>.</w:t>
            </w:r>
          </w:p>
        </w:tc>
        <w:tc>
          <w:tcPr>
            <w:tcW w:w="0" w:type="auto"/>
            <w:hideMark/>
          </w:tcPr>
          <w:p w14:paraId="1BDC3461"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6FB33ADF"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noWrap/>
            <w:hideMark/>
          </w:tcPr>
          <w:p w14:paraId="69D22356" w14:textId="0336FDCC" w:rsidR="00911A6D" w:rsidRPr="009A1B6F" w:rsidRDefault="00911A6D" w:rsidP="00E26400">
            <w:pPr>
              <w:pStyle w:val="Style2"/>
              <w:spacing w:before="100" w:beforeAutospacing="1" w:after="100" w:afterAutospacing="1" w:line="240" w:lineRule="auto"/>
              <w:contextualSpacing w:val="0"/>
              <w:jc w:val="both"/>
            </w:pPr>
            <w:proofErr w:type="spellStart"/>
            <w:r w:rsidRPr="009A1B6F">
              <w:t>Turizmi</w:t>
            </w:r>
            <w:proofErr w:type="spellEnd"/>
            <w:r w:rsidRPr="009A1B6F">
              <w:t xml:space="preserve"> </w:t>
            </w:r>
          </w:p>
        </w:tc>
      </w:tr>
      <w:tr w:rsidR="00911A6D" w:rsidRPr="009A1B6F" w14:paraId="3E47C826" w14:textId="77777777" w:rsidTr="00911A6D">
        <w:trPr>
          <w:trHeight w:val="20"/>
        </w:trPr>
        <w:tc>
          <w:tcPr>
            <w:tcW w:w="0" w:type="auto"/>
          </w:tcPr>
          <w:p w14:paraId="1D20D1BC" w14:textId="77777777" w:rsidR="00911A6D" w:rsidRPr="009A1B6F" w:rsidRDefault="00911A6D" w:rsidP="00E26400">
            <w:pPr>
              <w:pStyle w:val="Style2"/>
              <w:spacing w:before="100" w:beforeAutospacing="1" w:after="100" w:afterAutospacing="1" w:line="240" w:lineRule="auto"/>
              <w:contextualSpacing w:val="0"/>
              <w:jc w:val="both"/>
            </w:pPr>
            <w:r w:rsidRPr="009A1B6F">
              <w:t xml:space="preserve">Mallrat </w:t>
            </w:r>
            <w:proofErr w:type="spellStart"/>
            <w:r w:rsidRPr="009A1B6F">
              <w:t>dhe</w:t>
            </w:r>
            <w:proofErr w:type="spellEnd"/>
            <w:r w:rsidRPr="009A1B6F">
              <w:t xml:space="preserve"> </w:t>
            </w:r>
            <w:proofErr w:type="spellStart"/>
            <w:r w:rsidRPr="009A1B6F">
              <w:t>materialet</w:t>
            </w:r>
            <w:proofErr w:type="spellEnd"/>
            <w:r w:rsidRPr="009A1B6F">
              <w:t xml:space="preserve"> e </w:t>
            </w:r>
            <w:proofErr w:type="spellStart"/>
            <w:r w:rsidRPr="009A1B6F">
              <w:t>shtypura</w:t>
            </w:r>
            <w:proofErr w:type="spellEnd"/>
            <w:r w:rsidRPr="009A1B6F">
              <w:t xml:space="preserve"> </w:t>
            </w:r>
            <w:proofErr w:type="spellStart"/>
            <w:r w:rsidRPr="009A1B6F">
              <w:t>reklamuese</w:t>
            </w:r>
            <w:proofErr w:type="spellEnd"/>
            <w:r w:rsidRPr="009A1B6F">
              <w:t xml:space="preserve"> jo </w:t>
            </w:r>
            <w:proofErr w:type="spellStart"/>
            <w:r w:rsidRPr="009A1B6F">
              <w:t>për</w:t>
            </w:r>
            <w:proofErr w:type="spellEnd"/>
            <w:r w:rsidRPr="009A1B6F">
              <w:t xml:space="preserve"> </w:t>
            </w:r>
            <w:proofErr w:type="spellStart"/>
            <w:r w:rsidRPr="009A1B6F">
              <w:t>t’u</w:t>
            </w:r>
            <w:proofErr w:type="spellEnd"/>
            <w:r w:rsidRPr="009A1B6F">
              <w:t xml:space="preserve"> </w:t>
            </w:r>
            <w:proofErr w:type="spellStart"/>
            <w:r w:rsidRPr="009A1B6F">
              <w:t>tregtuar</w:t>
            </w:r>
            <w:proofErr w:type="spellEnd"/>
            <w:r w:rsidRPr="009A1B6F">
              <w:t xml:space="preserve"> </w:t>
            </w:r>
            <w:proofErr w:type="spellStart"/>
            <w:r w:rsidRPr="009A1B6F">
              <w:t>ose</w:t>
            </w:r>
            <w:proofErr w:type="spellEnd"/>
            <w:r w:rsidRPr="009A1B6F">
              <w:t xml:space="preserve"> </w:t>
            </w:r>
            <w:proofErr w:type="spellStart"/>
            <w:r w:rsidRPr="009A1B6F">
              <w:t>për</w:t>
            </w:r>
            <w:proofErr w:type="spellEnd"/>
            <w:r w:rsidRPr="009A1B6F">
              <w:t xml:space="preserve"> </w:t>
            </w:r>
            <w:proofErr w:type="spellStart"/>
            <w:r w:rsidRPr="009A1B6F">
              <w:t>t’u</w:t>
            </w:r>
            <w:proofErr w:type="spellEnd"/>
            <w:r w:rsidRPr="009A1B6F">
              <w:t xml:space="preserve"> </w:t>
            </w:r>
            <w:proofErr w:type="spellStart"/>
            <w:r w:rsidRPr="009A1B6F">
              <w:t>përdorur</w:t>
            </w:r>
            <w:proofErr w:type="spellEnd"/>
            <w:r w:rsidRPr="009A1B6F">
              <w:t xml:space="preserve"> </w:t>
            </w:r>
            <w:proofErr w:type="spellStart"/>
            <w:r w:rsidRPr="009A1B6F">
              <w:t>në</w:t>
            </w:r>
            <w:proofErr w:type="spellEnd"/>
            <w:r w:rsidRPr="009A1B6F">
              <w:t xml:space="preserve"> </w:t>
            </w:r>
            <w:proofErr w:type="spellStart"/>
            <w:r w:rsidRPr="009A1B6F">
              <w:t>funksion</w:t>
            </w:r>
            <w:proofErr w:type="spellEnd"/>
            <w:r w:rsidRPr="009A1B6F">
              <w:t xml:space="preserve"> </w:t>
            </w:r>
            <w:proofErr w:type="spellStart"/>
            <w:r w:rsidRPr="009A1B6F">
              <w:t>të</w:t>
            </w:r>
            <w:proofErr w:type="spellEnd"/>
            <w:r w:rsidRPr="009A1B6F">
              <w:t xml:space="preserve"> </w:t>
            </w:r>
            <w:proofErr w:type="spellStart"/>
            <w:r w:rsidRPr="009A1B6F">
              <w:t>veprimtarisë</w:t>
            </w:r>
            <w:proofErr w:type="spellEnd"/>
            <w:r w:rsidRPr="009A1B6F">
              <w:t xml:space="preserve"> </w:t>
            </w:r>
            <w:proofErr w:type="spellStart"/>
            <w:r w:rsidRPr="009A1B6F">
              <w:t>ekonomike</w:t>
            </w:r>
            <w:proofErr w:type="spellEnd"/>
            <w:r w:rsidRPr="009A1B6F">
              <w:t xml:space="preserve">, </w:t>
            </w:r>
            <w:proofErr w:type="spellStart"/>
            <w:r w:rsidRPr="009A1B6F">
              <w:t>por</w:t>
            </w:r>
            <w:proofErr w:type="spellEnd"/>
            <w:r w:rsidRPr="009A1B6F">
              <w:t xml:space="preserve"> </w:t>
            </w:r>
            <w:proofErr w:type="spellStart"/>
            <w:r w:rsidRPr="009A1B6F">
              <w:t>të</w:t>
            </w:r>
            <w:proofErr w:type="spellEnd"/>
            <w:r w:rsidRPr="009A1B6F">
              <w:t xml:space="preserve"> </w:t>
            </w:r>
            <w:proofErr w:type="spellStart"/>
            <w:r w:rsidRPr="009A1B6F">
              <w:t>destinuara</w:t>
            </w:r>
            <w:proofErr w:type="spellEnd"/>
            <w:r w:rsidRPr="009A1B6F">
              <w:t xml:space="preserve"> </w:t>
            </w:r>
            <w:proofErr w:type="spellStart"/>
            <w:r w:rsidRPr="009A1B6F">
              <w:t>vetëm</w:t>
            </w:r>
            <w:proofErr w:type="spellEnd"/>
            <w:r w:rsidRPr="009A1B6F">
              <w:t xml:space="preserve"> </w:t>
            </w:r>
            <w:proofErr w:type="spellStart"/>
            <w:r w:rsidRPr="009A1B6F">
              <w:t>për</w:t>
            </w:r>
            <w:proofErr w:type="spellEnd"/>
            <w:r w:rsidRPr="009A1B6F">
              <w:t xml:space="preserve"> </w:t>
            </w:r>
            <w:proofErr w:type="spellStart"/>
            <w:r w:rsidRPr="009A1B6F">
              <w:t>shfrytëzim</w:t>
            </w:r>
            <w:proofErr w:type="spellEnd"/>
            <w:r w:rsidRPr="009A1B6F">
              <w:t xml:space="preserve"> </w:t>
            </w:r>
            <w:proofErr w:type="spellStart"/>
            <w:r w:rsidRPr="009A1B6F">
              <w:t>në</w:t>
            </w:r>
            <w:proofErr w:type="spellEnd"/>
            <w:r w:rsidRPr="009A1B6F">
              <w:t xml:space="preserve"> </w:t>
            </w:r>
            <w:proofErr w:type="spellStart"/>
            <w:r w:rsidRPr="009A1B6F">
              <w:t>panair</w:t>
            </w:r>
            <w:proofErr w:type="spellEnd"/>
            <w:r w:rsidRPr="009A1B6F">
              <w:t xml:space="preserve">, </w:t>
            </w:r>
            <w:proofErr w:type="spellStart"/>
            <w:r w:rsidRPr="009A1B6F">
              <w:t>ekspozitë</w:t>
            </w:r>
            <w:proofErr w:type="spellEnd"/>
            <w:r w:rsidRPr="009A1B6F">
              <w:t xml:space="preserve"> </w:t>
            </w:r>
            <w:proofErr w:type="spellStart"/>
            <w:r w:rsidRPr="009A1B6F">
              <w:t>ose</w:t>
            </w:r>
            <w:proofErr w:type="spellEnd"/>
            <w:r w:rsidRPr="009A1B6F">
              <w:t xml:space="preserve"> </w:t>
            </w:r>
            <w:proofErr w:type="spellStart"/>
            <w:r w:rsidRPr="009A1B6F">
              <w:t>ngjarje</w:t>
            </w:r>
            <w:proofErr w:type="spellEnd"/>
            <w:r w:rsidRPr="009A1B6F">
              <w:t xml:space="preserve"> </w:t>
            </w:r>
            <w:proofErr w:type="spellStart"/>
            <w:r w:rsidRPr="009A1B6F">
              <w:t>të</w:t>
            </w:r>
            <w:proofErr w:type="spellEnd"/>
            <w:r w:rsidRPr="009A1B6F">
              <w:t xml:space="preserve"> </w:t>
            </w:r>
            <w:proofErr w:type="spellStart"/>
            <w:r w:rsidRPr="009A1B6F">
              <w:t>ngjashme</w:t>
            </w:r>
            <w:proofErr w:type="spellEnd"/>
            <w:r w:rsidRPr="009A1B6F">
              <w:t xml:space="preserve">, </w:t>
            </w:r>
            <w:proofErr w:type="spellStart"/>
            <w:r w:rsidRPr="009A1B6F">
              <w:t>si</w:t>
            </w:r>
            <w:proofErr w:type="spellEnd"/>
            <w:r w:rsidRPr="009A1B6F">
              <w:t xml:space="preserve"> </w:t>
            </w:r>
            <w:proofErr w:type="spellStart"/>
            <w:r w:rsidRPr="009A1B6F">
              <w:t>dhe</w:t>
            </w:r>
            <w:proofErr w:type="spellEnd"/>
            <w:r w:rsidRPr="009A1B6F">
              <w:t xml:space="preserve"> </w:t>
            </w:r>
            <w:proofErr w:type="spellStart"/>
            <w:r w:rsidRPr="009A1B6F">
              <w:t>mostrat</w:t>
            </w:r>
            <w:proofErr w:type="spellEnd"/>
            <w:r w:rsidRPr="009A1B6F">
              <w:t xml:space="preserve"> e </w:t>
            </w:r>
            <w:proofErr w:type="spellStart"/>
            <w:r w:rsidRPr="009A1B6F">
              <w:t>mallrave</w:t>
            </w:r>
            <w:proofErr w:type="spellEnd"/>
            <w:r w:rsidRPr="009A1B6F">
              <w:t xml:space="preserve"> me </w:t>
            </w:r>
            <w:proofErr w:type="spellStart"/>
            <w:r w:rsidRPr="009A1B6F">
              <w:t>vlerë</w:t>
            </w:r>
            <w:proofErr w:type="spellEnd"/>
            <w:r w:rsidRPr="009A1B6F">
              <w:t xml:space="preserve"> </w:t>
            </w:r>
            <w:proofErr w:type="spellStart"/>
            <w:r w:rsidRPr="009A1B6F">
              <w:t>të</w:t>
            </w:r>
            <w:proofErr w:type="spellEnd"/>
            <w:r w:rsidRPr="009A1B6F">
              <w:t xml:space="preserve"> </w:t>
            </w:r>
            <w:proofErr w:type="spellStart"/>
            <w:r w:rsidRPr="009A1B6F">
              <w:t>papërfillshme</w:t>
            </w:r>
            <w:proofErr w:type="spellEnd"/>
            <w:r w:rsidRPr="009A1B6F">
              <w:t xml:space="preserve">, </w:t>
            </w:r>
            <w:proofErr w:type="spellStart"/>
            <w:r w:rsidRPr="009A1B6F">
              <w:t>të</w:t>
            </w:r>
            <w:proofErr w:type="spellEnd"/>
            <w:r w:rsidRPr="009A1B6F">
              <w:t xml:space="preserve"> </w:t>
            </w:r>
            <w:proofErr w:type="spellStart"/>
            <w:r w:rsidRPr="009A1B6F">
              <w:t>cilat</w:t>
            </w:r>
            <w:proofErr w:type="spellEnd"/>
            <w:r w:rsidRPr="009A1B6F">
              <w:t xml:space="preserve"> </w:t>
            </w:r>
            <w:proofErr w:type="spellStart"/>
            <w:r w:rsidRPr="009A1B6F">
              <w:t>nga</w:t>
            </w:r>
            <w:proofErr w:type="spellEnd"/>
            <w:r w:rsidRPr="009A1B6F">
              <w:t xml:space="preserve"> </w:t>
            </w:r>
            <w:proofErr w:type="spellStart"/>
            <w:r w:rsidRPr="009A1B6F">
              <w:t>pamja</w:t>
            </w:r>
            <w:proofErr w:type="spellEnd"/>
            <w:r w:rsidRPr="009A1B6F">
              <w:t xml:space="preserve"> </w:t>
            </w:r>
            <w:proofErr w:type="spellStart"/>
            <w:r w:rsidRPr="009A1B6F">
              <w:t>dhe</w:t>
            </w:r>
            <w:proofErr w:type="spellEnd"/>
            <w:r w:rsidRPr="009A1B6F">
              <w:t xml:space="preserve"> </w:t>
            </w:r>
            <w:proofErr w:type="spellStart"/>
            <w:r w:rsidRPr="009A1B6F">
              <w:t>sasia</w:t>
            </w:r>
            <w:proofErr w:type="spellEnd"/>
            <w:r w:rsidRPr="009A1B6F">
              <w:t xml:space="preserve"> </w:t>
            </w:r>
            <w:proofErr w:type="spellStart"/>
            <w:r w:rsidRPr="009A1B6F">
              <w:t>nuk</w:t>
            </w:r>
            <w:proofErr w:type="spellEnd"/>
            <w:r w:rsidRPr="009A1B6F">
              <w:t xml:space="preserve"> </w:t>
            </w:r>
            <w:proofErr w:type="spellStart"/>
            <w:r w:rsidRPr="009A1B6F">
              <w:t>janë</w:t>
            </w:r>
            <w:proofErr w:type="spellEnd"/>
            <w:r w:rsidRPr="009A1B6F">
              <w:t xml:space="preserve"> </w:t>
            </w:r>
            <w:proofErr w:type="spellStart"/>
            <w:r w:rsidRPr="009A1B6F">
              <w:t>të</w:t>
            </w:r>
            <w:proofErr w:type="spellEnd"/>
            <w:r w:rsidRPr="009A1B6F">
              <w:t xml:space="preserve"> </w:t>
            </w:r>
            <w:proofErr w:type="spellStart"/>
            <w:r w:rsidRPr="009A1B6F">
              <w:t>shfrytëzueshme</w:t>
            </w:r>
            <w:proofErr w:type="spellEnd"/>
            <w:r w:rsidRPr="009A1B6F">
              <w:t xml:space="preserve"> </w:t>
            </w:r>
            <w:proofErr w:type="spellStart"/>
            <w:r w:rsidRPr="009A1B6F">
              <w:t>për</w:t>
            </w:r>
            <w:proofErr w:type="spellEnd"/>
            <w:r w:rsidRPr="009A1B6F">
              <w:t xml:space="preserve"> </w:t>
            </w:r>
            <w:proofErr w:type="spellStart"/>
            <w:r w:rsidRPr="009A1B6F">
              <w:t>qëllime</w:t>
            </w:r>
            <w:proofErr w:type="spellEnd"/>
            <w:r w:rsidRPr="009A1B6F">
              <w:t xml:space="preserve"> </w:t>
            </w:r>
            <w:proofErr w:type="spellStart"/>
            <w:r w:rsidRPr="009A1B6F">
              <w:t>të</w:t>
            </w:r>
            <w:proofErr w:type="spellEnd"/>
            <w:r w:rsidRPr="009A1B6F">
              <w:t xml:space="preserve"> </w:t>
            </w:r>
            <w:proofErr w:type="spellStart"/>
            <w:r w:rsidRPr="009A1B6F">
              <w:t>ndryshme</w:t>
            </w:r>
            <w:proofErr w:type="spellEnd"/>
            <w:r w:rsidRPr="009A1B6F">
              <w:t xml:space="preserve"> </w:t>
            </w:r>
            <w:proofErr w:type="spellStart"/>
            <w:r w:rsidRPr="009A1B6F">
              <w:t>nga</w:t>
            </w:r>
            <w:proofErr w:type="spellEnd"/>
            <w:r w:rsidRPr="009A1B6F">
              <w:t xml:space="preserve"> </w:t>
            </w:r>
            <w:proofErr w:type="spellStart"/>
            <w:r w:rsidRPr="009A1B6F">
              <w:t>ato</w:t>
            </w:r>
            <w:proofErr w:type="spellEnd"/>
            <w:r w:rsidRPr="009A1B6F">
              <w:t xml:space="preserve"> </w:t>
            </w:r>
            <w:proofErr w:type="spellStart"/>
            <w:r w:rsidRPr="009A1B6F">
              <w:t>që</w:t>
            </w:r>
            <w:proofErr w:type="spellEnd"/>
            <w:r w:rsidRPr="009A1B6F">
              <w:t xml:space="preserve"> </w:t>
            </w:r>
            <w:proofErr w:type="spellStart"/>
            <w:r w:rsidRPr="009A1B6F">
              <w:t>lidhen</w:t>
            </w:r>
            <w:proofErr w:type="spellEnd"/>
            <w:r w:rsidRPr="009A1B6F">
              <w:t xml:space="preserve"> me </w:t>
            </w:r>
            <w:proofErr w:type="spellStart"/>
            <w:r w:rsidRPr="009A1B6F">
              <w:t>nxitjen</w:t>
            </w:r>
            <w:proofErr w:type="spellEnd"/>
            <w:r w:rsidRPr="009A1B6F">
              <w:t xml:space="preserve"> </w:t>
            </w:r>
            <w:proofErr w:type="spellStart"/>
            <w:r w:rsidRPr="009A1B6F">
              <w:t>dhe</w:t>
            </w:r>
            <w:proofErr w:type="spellEnd"/>
            <w:r w:rsidRPr="009A1B6F">
              <w:t xml:space="preserve"> </w:t>
            </w:r>
            <w:proofErr w:type="spellStart"/>
            <w:r w:rsidRPr="009A1B6F">
              <w:t>promovimin</w:t>
            </w:r>
            <w:proofErr w:type="spellEnd"/>
            <w:r w:rsidRPr="009A1B6F">
              <w:t xml:space="preserve"> e </w:t>
            </w:r>
            <w:proofErr w:type="spellStart"/>
            <w:r w:rsidRPr="009A1B6F">
              <w:t>mallrave</w:t>
            </w:r>
            <w:proofErr w:type="spellEnd"/>
            <w:r w:rsidRPr="009A1B6F">
              <w:t xml:space="preserve"> </w:t>
            </w:r>
            <w:proofErr w:type="spellStart"/>
            <w:r w:rsidRPr="009A1B6F">
              <w:t>të</w:t>
            </w:r>
            <w:proofErr w:type="spellEnd"/>
            <w:r w:rsidRPr="009A1B6F">
              <w:t xml:space="preserve"> </w:t>
            </w:r>
            <w:proofErr w:type="spellStart"/>
            <w:r w:rsidRPr="009A1B6F">
              <w:t>të</w:t>
            </w:r>
            <w:proofErr w:type="spellEnd"/>
            <w:r w:rsidRPr="009A1B6F">
              <w:t xml:space="preserve"> </w:t>
            </w:r>
            <w:proofErr w:type="spellStart"/>
            <w:r w:rsidRPr="009A1B6F">
              <w:t>njëjtit</w:t>
            </w:r>
            <w:proofErr w:type="spellEnd"/>
            <w:r w:rsidRPr="009A1B6F">
              <w:t xml:space="preserve"> </w:t>
            </w:r>
            <w:proofErr w:type="spellStart"/>
            <w:r w:rsidRPr="009A1B6F">
              <w:t>lloj</w:t>
            </w:r>
            <w:proofErr w:type="spellEnd"/>
            <w:r w:rsidRPr="009A1B6F">
              <w:t xml:space="preserve">. </w:t>
            </w:r>
          </w:p>
        </w:tc>
        <w:tc>
          <w:tcPr>
            <w:tcW w:w="0" w:type="auto"/>
          </w:tcPr>
          <w:p w14:paraId="0F1ACE46"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27EECBCC" w14:textId="77777777" w:rsidR="00911A6D" w:rsidRPr="009A1B6F" w:rsidRDefault="00911A6D" w:rsidP="00E26400">
            <w:pPr>
              <w:pStyle w:val="Style2"/>
              <w:spacing w:before="100" w:beforeAutospacing="1" w:after="100" w:afterAutospacing="1" w:line="240" w:lineRule="auto"/>
              <w:contextualSpacing w:val="0"/>
            </w:pPr>
          </w:p>
        </w:tc>
        <w:tc>
          <w:tcPr>
            <w:tcW w:w="0" w:type="auto"/>
            <w:noWrap/>
          </w:tcPr>
          <w:p w14:paraId="12681705" w14:textId="49E66CF5" w:rsidR="00911A6D" w:rsidRPr="009A1B6F" w:rsidRDefault="00911A6D" w:rsidP="00E26400">
            <w:pPr>
              <w:pStyle w:val="Style2"/>
              <w:spacing w:before="100" w:beforeAutospacing="1" w:after="100" w:afterAutospacing="1" w:line="240" w:lineRule="auto"/>
              <w:contextualSpacing w:val="0"/>
            </w:pPr>
            <w:proofErr w:type="spellStart"/>
            <w:r w:rsidRPr="009A1B6F">
              <w:t>Panaire</w:t>
            </w:r>
            <w:proofErr w:type="spellEnd"/>
            <w:r w:rsidRPr="009A1B6F">
              <w:t>/</w:t>
            </w:r>
            <w:proofErr w:type="spellStart"/>
            <w:r w:rsidRPr="009A1B6F">
              <w:t>ekspozita</w:t>
            </w:r>
            <w:proofErr w:type="spellEnd"/>
            <w:r w:rsidRPr="009A1B6F">
              <w:t>/</w:t>
            </w:r>
            <w:proofErr w:type="spellStart"/>
            <w:r w:rsidRPr="009A1B6F">
              <w:t>të</w:t>
            </w:r>
            <w:proofErr w:type="spellEnd"/>
            <w:r w:rsidRPr="009A1B6F">
              <w:t xml:space="preserve"> </w:t>
            </w:r>
            <w:proofErr w:type="spellStart"/>
            <w:r w:rsidRPr="009A1B6F">
              <w:t>tjera</w:t>
            </w:r>
            <w:proofErr w:type="spellEnd"/>
            <w:r w:rsidRPr="009A1B6F">
              <w:t xml:space="preserve"> </w:t>
            </w:r>
            <w:proofErr w:type="spellStart"/>
            <w:r w:rsidRPr="009A1B6F">
              <w:t>të</w:t>
            </w:r>
            <w:proofErr w:type="spellEnd"/>
            <w:r w:rsidRPr="009A1B6F">
              <w:t xml:space="preserve"> </w:t>
            </w:r>
            <w:proofErr w:type="spellStart"/>
            <w:r w:rsidRPr="009A1B6F">
              <w:t>ngjashme</w:t>
            </w:r>
            <w:proofErr w:type="spellEnd"/>
          </w:p>
        </w:tc>
      </w:tr>
      <w:tr w:rsidR="00911A6D" w:rsidRPr="009A1B6F" w14:paraId="528D961C" w14:textId="77777777" w:rsidTr="00911A6D">
        <w:trPr>
          <w:trHeight w:val="20"/>
        </w:trPr>
        <w:tc>
          <w:tcPr>
            <w:tcW w:w="0" w:type="auto"/>
            <w:hideMark/>
          </w:tcPr>
          <w:p w14:paraId="62D62F85"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Ndihma</w:t>
            </w:r>
            <w:proofErr w:type="spellEnd"/>
            <w:r w:rsidRPr="009A1B6F">
              <w:t xml:space="preserve"> </w:t>
            </w:r>
            <w:proofErr w:type="spellStart"/>
            <w:r w:rsidRPr="009A1B6F">
              <w:t>humanitare</w:t>
            </w:r>
            <w:proofErr w:type="spellEnd"/>
            <w:r w:rsidRPr="009A1B6F">
              <w:t xml:space="preserve"> </w:t>
            </w:r>
            <w:proofErr w:type="spellStart"/>
            <w:r w:rsidRPr="009A1B6F">
              <w:t>të</w:t>
            </w:r>
            <w:proofErr w:type="spellEnd"/>
            <w:r w:rsidRPr="009A1B6F">
              <w:t xml:space="preserve"> </w:t>
            </w:r>
            <w:proofErr w:type="spellStart"/>
            <w:r w:rsidRPr="009A1B6F">
              <w:t>ardhura</w:t>
            </w:r>
            <w:proofErr w:type="spellEnd"/>
            <w:r w:rsidRPr="009A1B6F">
              <w:t xml:space="preserve"> </w:t>
            </w:r>
            <w:proofErr w:type="spellStart"/>
            <w:r w:rsidRPr="009A1B6F">
              <w:t>në</w:t>
            </w:r>
            <w:proofErr w:type="spellEnd"/>
            <w:r w:rsidRPr="009A1B6F">
              <w:t xml:space="preserve"> </w:t>
            </w:r>
            <w:proofErr w:type="spellStart"/>
            <w:r w:rsidRPr="009A1B6F">
              <w:t>adresë</w:t>
            </w:r>
            <w:proofErr w:type="spellEnd"/>
            <w:r w:rsidRPr="009A1B6F">
              <w:t xml:space="preserve"> e </w:t>
            </w:r>
            <w:proofErr w:type="spellStart"/>
            <w:r w:rsidRPr="009A1B6F">
              <w:t>për</w:t>
            </w:r>
            <w:proofErr w:type="spellEnd"/>
            <w:r w:rsidRPr="009A1B6F">
              <w:t xml:space="preserve"> </w:t>
            </w:r>
            <w:proofErr w:type="spellStart"/>
            <w:r w:rsidRPr="009A1B6F">
              <w:t>llogari</w:t>
            </w:r>
            <w:proofErr w:type="spellEnd"/>
            <w:r w:rsidRPr="009A1B6F">
              <w:t xml:space="preserve"> </w:t>
            </w:r>
            <w:proofErr w:type="spellStart"/>
            <w:r w:rsidRPr="009A1B6F">
              <w:t>të</w:t>
            </w:r>
            <w:proofErr w:type="spellEnd"/>
            <w:r w:rsidRPr="009A1B6F">
              <w:t xml:space="preserve"> </w:t>
            </w:r>
            <w:proofErr w:type="spellStart"/>
            <w:r w:rsidRPr="009A1B6F">
              <w:t>organizatave</w:t>
            </w:r>
            <w:proofErr w:type="spellEnd"/>
            <w:r w:rsidRPr="009A1B6F">
              <w:t xml:space="preserve"> </w:t>
            </w:r>
            <w:proofErr w:type="spellStart"/>
            <w:r w:rsidRPr="009A1B6F">
              <w:t>bamirëse</w:t>
            </w:r>
            <w:proofErr w:type="spellEnd"/>
            <w:r w:rsidRPr="009A1B6F">
              <w:t xml:space="preserve"> </w:t>
            </w:r>
            <w:proofErr w:type="spellStart"/>
            <w:r w:rsidRPr="009A1B6F">
              <w:t>humanitare</w:t>
            </w:r>
            <w:proofErr w:type="spellEnd"/>
            <w:r w:rsidRPr="009A1B6F">
              <w:t xml:space="preserve">, </w:t>
            </w:r>
            <w:proofErr w:type="spellStart"/>
            <w:r w:rsidRPr="009A1B6F">
              <w:t>të</w:t>
            </w:r>
            <w:proofErr w:type="spellEnd"/>
            <w:r w:rsidRPr="009A1B6F">
              <w:t xml:space="preserve"> </w:t>
            </w:r>
            <w:proofErr w:type="spellStart"/>
            <w:r w:rsidRPr="009A1B6F">
              <w:t>institucioneve</w:t>
            </w:r>
            <w:proofErr w:type="spellEnd"/>
            <w:r w:rsidRPr="009A1B6F">
              <w:t xml:space="preserve"> </w:t>
            </w:r>
            <w:proofErr w:type="spellStart"/>
            <w:r w:rsidRPr="009A1B6F">
              <w:t>të</w:t>
            </w:r>
            <w:proofErr w:type="spellEnd"/>
            <w:r w:rsidRPr="009A1B6F">
              <w:t xml:space="preserve"> </w:t>
            </w:r>
            <w:proofErr w:type="spellStart"/>
            <w:r w:rsidRPr="009A1B6F">
              <w:t>kultit</w:t>
            </w:r>
            <w:proofErr w:type="spellEnd"/>
            <w:r w:rsidRPr="009A1B6F">
              <w:t xml:space="preserve">, </w:t>
            </w:r>
            <w:proofErr w:type="spellStart"/>
            <w:r w:rsidRPr="009A1B6F">
              <w:t>të</w:t>
            </w:r>
            <w:proofErr w:type="spellEnd"/>
            <w:r w:rsidRPr="009A1B6F">
              <w:t xml:space="preserve"> </w:t>
            </w:r>
            <w:proofErr w:type="spellStart"/>
            <w:r w:rsidRPr="009A1B6F">
              <w:t>enteve</w:t>
            </w:r>
            <w:proofErr w:type="spellEnd"/>
            <w:r w:rsidRPr="009A1B6F">
              <w:t xml:space="preserve"> </w:t>
            </w:r>
            <w:proofErr w:type="spellStart"/>
            <w:r w:rsidRPr="009A1B6F">
              <w:t>publike</w:t>
            </w:r>
            <w:proofErr w:type="spellEnd"/>
            <w:r w:rsidRPr="009A1B6F">
              <w:t xml:space="preserve">, </w:t>
            </w:r>
            <w:proofErr w:type="spellStart"/>
            <w:r w:rsidRPr="009A1B6F">
              <w:t>si</w:t>
            </w:r>
            <w:proofErr w:type="spellEnd"/>
            <w:r w:rsidRPr="009A1B6F">
              <w:t xml:space="preserve"> </w:t>
            </w:r>
            <w:proofErr w:type="spellStart"/>
            <w:r w:rsidRPr="009A1B6F">
              <w:t>dhe</w:t>
            </w:r>
            <w:proofErr w:type="spellEnd"/>
            <w:r w:rsidRPr="009A1B6F">
              <w:t xml:space="preserve"> </w:t>
            </w:r>
            <w:proofErr w:type="spellStart"/>
            <w:r w:rsidRPr="009A1B6F">
              <w:t>të</w:t>
            </w:r>
            <w:proofErr w:type="spellEnd"/>
            <w:r w:rsidRPr="009A1B6F">
              <w:t xml:space="preserve"> </w:t>
            </w:r>
            <w:proofErr w:type="spellStart"/>
            <w:r w:rsidRPr="009A1B6F">
              <w:t>institucioneve</w:t>
            </w:r>
            <w:proofErr w:type="spellEnd"/>
            <w:r w:rsidRPr="009A1B6F">
              <w:t xml:space="preserve"> </w:t>
            </w:r>
            <w:proofErr w:type="spellStart"/>
            <w:r w:rsidRPr="009A1B6F">
              <w:t>shtetërore</w:t>
            </w:r>
            <w:proofErr w:type="spellEnd"/>
            <w:r w:rsidRPr="009A1B6F">
              <w:t xml:space="preserve"> </w:t>
            </w:r>
            <w:proofErr w:type="spellStart"/>
            <w:r w:rsidRPr="009A1B6F">
              <w:t>buxhetore</w:t>
            </w:r>
            <w:proofErr w:type="spellEnd"/>
            <w:r w:rsidRPr="009A1B6F">
              <w:t xml:space="preserve"> me </w:t>
            </w:r>
            <w:proofErr w:type="spellStart"/>
            <w:r w:rsidRPr="009A1B6F">
              <w:t>destinim</w:t>
            </w:r>
            <w:proofErr w:type="spellEnd"/>
            <w:r w:rsidRPr="009A1B6F">
              <w:t xml:space="preserve"> </w:t>
            </w:r>
            <w:proofErr w:type="spellStart"/>
            <w:r w:rsidRPr="009A1B6F">
              <w:t>për</w:t>
            </w:r>
            <w:proofErr w:type="spellEnd"/>
            <w:r w:rsidRPr="009A1B6F">
              <w:t xml:space="preserve"> </w:t>
            </w:r>
            <w:proofErr w:type="spellStart"/>
            <w:r w:rsidRPr="009A1B6F">
              <w:t>shpërndarje</w:t>
            </w:r>
            <w:proofErr w:type="spellEnd"/>
            <w:r w:rsidRPr="009A1B6F">
              <w:t xml:space="preserve"> </w:t>
            </w:r>
            <w:proofErr w:type="spellStart"/>
            <w:r w:rsidRPr="009A1B6F">
              <w:t>falas</w:t>
            </w:r>
            <w:proofErr w:type="spellEnd"/>
            <w:r w:rsidRPr="009A1B6F">
              <w:t xml:space="preserve"> </w:t>
            </w:r>
            <w:proofErr w:type="spellStart"/>
            <w:r w:rsidRPr="009A1B6F">
              <w:t>për</w:t>
            </w:r>
            <w:proofErr w:type="spellEnd"/>
            <w:r w:rsidRPr="009A1B6F">
              <w:t xml:space="preserve"> </w:t>
            </w:r>
            <w:proofErr w:type="spellStart"/>
            <w:r w:rsidRPr="009A1B6F">
              <w:t>ndihmë</w:t>
            </w:r>
            <w:proofErr w:type="spellEnd"/>
            <w:r w:rsidRPr="009A1B6F">
              <w:t xml:space="preserve"> </w:t>
            </w:r>
            <w:proofErr w:type="spellStart"/>
            <w:r w:rsidRPr="009A1B6F">
              <w:t>të</w:t>
            </w:r>
            <w:proofErr w:type="spellEnd"/>
            <w:r w:rsidRPr="009A1B6F">
              <w:t xml:space="preserve"> </w:t>
            </w:r>
            <w:proofErr w:type="spellStart"/>
            <w:r w:rsidRPr="009A1B6F">
              <w:t>personave</w:t>
            </w:r>
            <w:proofErr w:type="spellEnd"/>
            <w:r w:rsidRPr="009A1B6F">
              <w:t xml:space="preserve"> </w:t>
            </w:r>
            <w:proofErr w:type="spellStart"/>
            <w:r w:rsidRPr="009A1B6F">
              <w:t>në</w:t>
            </w:r>
            <w:proofErr w:type="spellEnd"/>
            <w:r w:rsidRPr="009A1B6F">
              <w:t xml:space="preserve"> </w:t>
            </w:r>
            <w:proofErr w:type="spellStart"/>
            <w:r w:rsidRPr="009A1B6F">
              <w:t>nevojë</w:t>
            </w:r>
            <w:proofErr w:type="spellEnd"/>
            <w:r w:rsidRPr="009A1B6F">
              <w:t xml:space="preserve"> </w:t>
            </w:r>
            <w:proofErr w:type="spellStart"/>
            <w:r w:rsidRPr="009A1B6F">
              <w:t>ose</w:t>
            </w:r>
            <w:proofErr w:type="spellEnd"/>
            <w:r w:rsidRPr="009A1B6F">
              <w:t xml:space="preserve"> </w:t>
            </w:r>
            <w:proofErr w:type="spellStart"/>
            <w:r w:rsidRPr="009A1B6F">
              <w:t>për</w:t>
            </w:r>
            <w:proofErr w:type="spellEnd"/>
            <w:r w:rsidRPr="009A1B6F">
              <w:t xml:space="preserve"> </w:t>
            </w:r>
            <w:proofErr w:type="spellStart"/>
            <w:r w:rsidRPr="009A1B6F">
              <w:t>qëllim</w:t>
            </w:r>
            <w:proofErr w:type="spellEnd"/>
            <w:r w:rsidRPr="009A1B6F">
              <w:t xml:space="preserve"> </w:t>
            </w:r>
            <w:proofErr w:type="spellStart"/>
            <w:r w:rsidRPr="009A1B6F">
              <w:t>të</w:t>
            </w:r>
            <w:proofErr w:type="spellEnd"/>
            <w:r w:rsidRPr="009A1B6F">
              <w:t xml:space="preserve"> </w:t>
            </w:r>
            <w:proofErr w:type="spellStart"/>
            <w:r w:rsidRPr="009A1B6F">
              <w:t>shfrytëzimit</w:t>
            </w:r>
            <w:proofErr w:type="spellEnd"/>
            <w:r w:rsidRPr="009A1B6F">
              <w:t xml:space="preserve"> </w:t>
            </w:r>
            <w:proofErr w:type="spellStart"/>
            <w:r w:rsidRPr="009A1B6F">
              <w:t>ekskluzivisht</w:t>
            </w:r>
            <w:proofErr w:type="spellEnd"/>
            <w:r w:rsidRPr="009A1B6F">
              <w:t xml:space="preserve"> </w:t>
            </w:r>
            <w:proofErr w:type="spellStart"/>
            <w:r w:rsidRPr="009A1B6F">
              <w:t>për</w:t>
            </w:r>
            <w:proofErr w:type="spellEnd"/>
            <w:r w:rsidRPr="009A1B6F">
              <w:t xml:space="preserve"> </w:t>
            </w:r>
            <w:proofErr w:type="spellStart"/>
            <w:r w:rsidRPr="009A1B6F">
              <w:t>të</w:t>
            </w:r>
            <w:proofErr w:type="spellEnd"/>
            <w:r w:rsidRPr="009A1B6F">
              <w:t xml:space="preserve"> </w:t>
            </w:r>
            <w:proofErr w:type="spellStart"/>
            <w:r w:rsidRPr="009A1B6F">
              <w:t>plotësuar</w:t>
            </w:r>
            <w:proofErr w:type="spellEnd"/>
            <w:r w:rsidRPr="009A1B6F">
              <w:t xml:space="preserve"> </w:t>
            </w:r>
            <w:proofErr w:type="spellStart"/>
            <w:r w:rsidRPr="009A1B6F">
              <w:t>nevojat</w:t>
            </w:r>
            <w:proofErr w:type="spellEnd"/>
            <w:r w:rsidRPr="009A1B6F">
              <w:t xml:space="preserve"> e tyre </w:t>
            </w:r>
            <w:proofErr w:type="spellStart"/>
            <w:r w:rsidRPr="009A1B6F">
              <w:t>të</w:t>
            </w:r>
            <w:proofErr w:type="spellEnd"/>
            <w:r w:rsidRPr="009A1B6F">
              <w:t xml:space="preserve"> </w:t>
            </w:r>
            <w:proofErr w:type="spellStart"/>
            <w:r w:rsidRPr="009A1B6F">
              <w:t>punës</w:t>
            </w:r>
            <w:proofErr w:type="spellEnd"/>
            <w:r w:rsidRPr="009A1B6F">
              <w:t xml:space="preserve"> apo </w:t>
            </w:r>
            <w:proofErr w:type="spellStart"/>
            <w:r w:rsidRPr="009A1B6F">
              <w:t>për</w:t>
            </w:r>
            <w:proofErr w:type="spellEnd"/>
            <w:r w:rsidRPr="009A1B6F">
              <w:t xml:space="preserve"> </w:t>
            </w:r>
            <w:proofErr w:type="spellStart"/>
            <w:r w:rsidRPr="009A1B6F">
              <w:t>zhvillimin</w:t>
            </w:r>
            <w:proofErr w:type="spellEnd"/>
            <w:r w:rsidRPr="009A1B6F">
              <w:t xml:space="preserve"> e </w:t>
            </w:r>
            <w:proofErr w:type="spellStart"/>
            <w:r w:rsidRPr="009A1B6F">
              <w:t>detyrave</w:t>
            </w:r>
            <w:proofErr w:type="spellEnd"/>
            <w:r w:rsidRPr="009A1B6F">
              <w:t xml:space="preserve"> </w:t>
            </w:r>
            <w:proofErr w:type="spellStart"/>
            <w:r w:rsidRPr="009A1B6F">
              <w:t>të</w:t>
            </w:r>
            <w:proofErr w:type="spellEnd"/>
            <w:r w:rsidRPr="009A1B6F">
              <w:t xml:space="preserve"> tyre, </w:t>
            </w:r>
            <w:proofErr w:type="spellStart"/>
            <w:r w:rsidRPr="009A1B6F">
              <w:t>në</w:t>
            </w:r>
            <w:proofErr w:type="spellEnd"/>
            <w:r w:rsidRPr="009A1B6F">
              <w:t xml:space="preserve"> </w:t>
            </w:r>
            <w:proofErr w:type="spellStart"/>
            <w:r w:rsidRPr="009A1B6F">
              <w:t>funksion</w:t>
            </w:r>
            <w:proofErr w:type="spellEnd"/>
            <w:r w:rsidRPr="009A1B6F">
              <w:t xml:space="preserve"> </w:t>
            </w:r>
            <w:proofErr w:type="spellStart"/>
            <w:r w:rsidRPr="009A1B6F">
              <w:t>të</w:t>
            </w:r>
            <w:proofErr w:type="spellEnd"/>
            <w:r w:rsidRPr="009A1B6F">
              <w:t xml:space="preserve"> </w:t>
            </w:r>
            <w:proofErr w:type="spellStart"/>
            <w:r w:rsidRPr="009A1B6F">
              <w:t>veprimtarisë</w:t>
            </w:r>
            <w:proofErr w:type="spellEnd"/>
            <w:r w:rsidRPr="009A1B6F">
              <w:t xml:space="preserve"> </w:t>
            </w:r>
            <w:proofErr w:type="spellStart"/>
            <w:r w:rsidRPr="009A1B6F">
              <w:t>bamirëse</w:t>
            </w:r>
            <w:proofErr w:type="spellEnd"/>
            <w:r w:rsidRPr="009A1B6F">
              <w:t xml:space="preserve"> </w:t>
            </w:r>
            <w:proofErr w:type="spellStart"/>
            <w:r w:rsidRPr="009A1B6F">
              <w:t>humanitare</w:t>
            </w:r>
            <w:proofErr w:type="spellEnd"/>
            <w:r w:rsidRPr="009A1B6F">
              <w:t xml:space="preserve">. </w:t>
            </w:r>
          </w:p>
        </w:tc>
        <w:tc>
          <w:tcPr>
            <w:tcW w:w="0" w:type="auto"/>
            <w:hideMark/>
          </w:tcPr>
          <w:p w14:paraId="4DE9F9BA"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02DD1001"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vMerge w:val="restart"/>
            <w:hideMark/>
          </w:tcPr>
          <w:p w14:paraId="241E2A71" w14:textId="0F0D0DF4" w:rsidR="00911A6D" w:rsidRPr="009A1B6F" w:rsidRDefault="00911A6D" w:rsidP="00E26400">
            <w:pPr>
              <w:pStyle w:val="Style2"/>
              <w:spacing w:before="100" w:beforeAutospacing="1" w:after="100" w:afterAutospacing="1" w:line="240" w:lineRule="auto"/>
              <w:contextualSpacing w:val="0"/>
              <w:jc w:val="both"/>
            </w:pPr>
            <w:proofErr w:type="spellStart"/>
            <w:r w:rsidRPr="009A1B6F">
              <w:t>Ndihma</w:t>
            </w:r>
            <w:proofErr w:type="spellEnd"/>
            <w:r w:rsidRPr="009A1B6F">
              <w:t xml:space="preserve"> </w:t>
            </w:r>
            <w:proofErr w:type="spellStart"/>
            <w:r w:rsidRPr="009A1B6F">
              <w:t>humanitare</w:t>
            </w:r>
            <w:proofErr w:type="spellEnd"/>
          </w:p>
          <w:p w14:paraId="344EEAAC" w14:textId="77777777" w:rsidR="00911A6D" w:rsidRPr="009A1B6F" w:rsidRDefault="00911A6D" w:rsidP="00E26400">
            <w:pPr>
              <w:pStyle w:val="Style2"/>
              <w:spacing w:before="100" w:beforeAutospacing="1" w:after="100" w:afterAutospacing="1" w:line="240" w:lineRule="auto"/>
              <w:jc w:val="both"/>
            </w:pPr>
          </w:p>
        </w:tc>
      </w:tr>
      <w:tr w:rsidR="00911A6D" w:rsidRPr="009A1B6F" w14:paraId="05BC1851" w14:textId="77777777" w:rsidTr="00911A6D">
        <w:trPr>
          <w:trHeight w:val="20"/>
        </w:trPr>
        <w:tc>
          <w:tcPr>
            <w:tcW w:w="0" w:type="auto"/>
            <w:hideMark/>
          </w:tcPr>
          <w:p w14:paraId="1CC490E8"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Mjete</w:t>
            </w:r>
            <w:proofErr w:type="spellEnd"/>
            <w:r w:rsidRPr="009A1B6F">
              <w:t xml:space="preserve"> </w:t>
            </w:r>
            <w:proofErr w:type="spellStart"/>
            <w:r w:rsidRPr="009A1B6F">
              <w:t>të</w:t>
            </w:r>
            <w:proofErr w:type="spellEnd"/>
            <w:r w:rsidRPr="009A1B6F">
              <w:t xml:space="preserve"> </w:t>
            </w:r>
            <w:proofErr w:type="spellStart"/>
            <w:r w:rsidRPr="009A1B6F">
              <w:t>posaçme</w:t>
            </w:r>
            <w:proofErr w:type="spellEnd"/>
            <w:r w:rsidRPr="009A1B6F">
              <w:t xml:space="preserve"> </w:t>
            </w:r>
            <w:proofErr w:type="spellStart"/>
            <w:r w:rsidRPr="009A1B6F">
              <w:t>që</w:t>
            </w:r>
            <w:proofErr w:type="spellEnd"/>
            <w:r w:rsidRPr="009A1B6F">
              <w:t xml:space="preserve"> </w:t>
            </w:r>
            <w:proofErr w:type="spellStart"/>
            <w:r w:rsidRPr="009A1B6F">
              <w:t>përdoren</w:t>
            </w:r>
            <w:proofErr w:type="spellEnd"/>
            <w:r w:rsidRPr="009A1B6F">
              <w:t xml:space="preserve"> </w:t>
            </w:r>
            <w:proofErr w:type="spellStart"/>
            <w:r w:rsidRPr="009A1B6F">
              <w:t>për</w:t>
            </w:r>
            <w:proofErr w:type="spellEnd"/>
            <w:r w:rsidRPr="009A1B6F">
              <w:t xml:space="preserve"> </w:t>
            </w:r>
            <w:proofErr w:type="spellStart"/>
            <w:r w:rsidRPr="009A1B6F">
              <w:t>edukimin</w:t>
            </w:r>
            <w:proofErr w:type="spellEnd"/>
            <w:r w:rsidRPr="009A1B6F">
              <w:t xml:space="preserve">, </w:t>
            </w:r>
            <w:proofErr w:type="spellStart"/>
            <w:r w:rsidRPr="009A1B6F">
              <w:t>trajnimin</w:t>
            </w:r>
            <w:proofErr w:type="spellEnd"/>
            <w:r w:rsidRPr="009A1B6F">
              <w:t xml:space="preserve">, </w:t>
            </w:r>
            <w:proofErr w:type="spellStart"/>
            <w:r w:rsidRPr="009A1B6F">
              <w:t>punësimin</w:t>
            </w:r>
            <w:proofErr w:type="spellEnd"/>
            <w:r w:rsidRPr="009A1B6F">
              <w:t xml:space="preserve"> </w:t>
            </w:r>
            <w:proofErr w:type="spellStart"/>
            <w:r w:rsidRPr="009A1B6F">
              <w:t>ose</w:t>
            </w:r>
            <w:proofErr w:type="spellEnd"/>
            <w:r w:rsidRPr="009A1B6F">
              <w:t xml:space="preserve"> </w:t>
            </w:r>
            <w:proofErr w:type="spellStart"/>
            <w:r w:rsidRPr="009A1B6F">
              <w:t>për</w:t>
            </w:r>
            <w:proofErr w:type="spellEnd"/>
            <w:r w:rsidRPr="009A1B6F">
              <w:t xml:space="preserve"> </w:t>
            </w:r>
            <w:proofErr w:type="spellStart"/>
            <w:r w:rsidRPr="009A1B6F">
              <w:t>nevoja</w:t>
            </w:r>
            <w:proofErr w:type="spellEnd"/>
            <w:r w:rsidRPr="009A1B6F">
              <w:t xml:space="preserve"> </w:t>
            </w:r>
            <w:proofErr w:type="spellStart"/>
            <w:r w:rsidRPr="009A1B6F">
              <w:t>të</w:t>
            </w:r>
            <w:proofErr w:type="spellEnd"/>
            <w:r w:rsidRPr="009A1B6F">
              <w:t xml:space="preserve"> </w:t>
            </w:r>
            <w:proofErr w:type="spellStart"/>
            <w:r w:rsidRPr="009A1B6F">
              <w:t>personave</w:t>
            </w:r>
            <w:proofErr w:type="spellEnd"/>
            <w:r w:rsidRPr="009A1B6F">
              <w:t xml:space="preserve"> </w:t>
            </w:r>
            <w:proofErr w:type="spellStart"/>
            <w:r w:rsidRPr="009A1B6F">
              <w:t>të</w:t>
            </w:r>
            <w:proofErr w:type="spellEnd"/>
            <w:r w:rsidRPr="009A1B6F">
              <w:t xml:space="preserve"> </w:t>
            </w:r>
            <w:proofErr w:type="spellStart"/>
            <w:r w:rsidRPr="009A1B6F">
              <w:t>verbër</w:t>
            </w:r>
            <w:proofErr w:type="spellEnd"/>
            <w:r w:rsidRPr="009A1B6F">
              <w:t xml:space="preserve"> </w:t>
            </w:r>
            <w:proofErr w:type="spellStart"/>
            <w:r w:rsidRPr="009A1B6F">
              <w:t>dhe</w:t>
            </w:r>
            <w:proofErr w:type="spellEnd"/>
            <w:r w:rsidRPr="009A1B6F">
              <w:t xml:space="preserve"> </w:t>
            </w:r>
            <w:proofErr w:type="spellStart"/>
            <w:r w:rsidRPr="009A1B6F">
              <w:t>të</w:t>
            </w:r>
            <w:proofErr w:type="spellEnd"/>
            <w:r w:rsidRPr="009A1B6F">
              <w:t xml:space="preserve"> </w:t>
            </w:r>
            <w:proofErr w:type="spellStart"/>
            <w:r w:rsidRPr="009A1B6F">
              <w:t>shurdhër</w:t>
            </w:r>
            <w:proofErr w:type="spellEnd"/>
            <w:r w:rsidRPr="009A1B6F">
              <w:t xml:space="preserve"> </w:t>
            </w:r>
            <w:proofErr w:type="spellStart"/>
            <w:r w:rsidRPr="009A1B6F">
              <w:t>ose</w:t>
            </w:r>
            <w:proofErr w:type="spellEnd"/>
            <w:r w:rsidRPr="009A1B6F">
              <w:t xml:space="preserve"> </w:t>
            </w:r>
            <w:proofErr w:type="spellStart"/>
            <w:r w:rsidRPr="009A1B6F">
              <w:t>personave</w:t>
            </w:r>
            <w:proofErr w:type="spellEnd"/>
            <w:r w:rsidRPr="009A1B6F">
              <w:t xml:space="preserve"> </w:t>
            </w:r>
            <w:proofErr w:type="spellStart"/>
            <w:r w:rsidRPr="009A1B6F">
              <w:t>të</w:t>
            </w:r>
            <w:proofErr w:type="spellEnd"/>
            <w:r w:rsidRPr="009A1B6F">
              <w:t xml:space="preserve"> </w:t>
            </w:r>
            <w:proofErr w:type="spellStart"/>
            <w:r w:rsidRPr="009A1B6F">
              <w:t>tjerë</w:t>
            </w:r>
            <w:proofErr w:type="spellEnd"/>
            <w:r w:rsidRPr="009A1B6F">
              <w:t xml:space="preserve"> me </w:t>
            </w:r>
            <w:proofErr w:type="spellStart"/>
            <w:r w:rsidRPr="009A1B6F">
              <w:t>aftësi</w:t>
            </w:r>
            <w:proofErr w:type="spellEnd"/>
            <w:r w:rsidRPr="009A1B6F">
              <w:t xml:space="preserve"> </w:t>
            </w:r>
            <w:proofErr w:type="spellStart"/>
            <w:r w:rsidRPr="009A1B6F">
              <w:t>të</w:t>
            </w:r>
            <w:proofErr w:type="spellEnd"/>
            <w:r w:rsidRPr="009A1B6F">
              <w:t xml:space="preserve"> </w:t>
            </w:r>
            <w:proofErr w:type="spellStart"/>
            <w:r w:rsidRPr="009A1B6F">
              <w:t>kufizuara</w:t>
            </w:r>
            <w:proofErr w:type="spellEnd"/>
            <w:r w:rsidRPr="009A1B6F">
              <w:t xml:space="preserve"> </w:t>
            </w:r>
            <w:proofErr w:type="spellStart"/>
            <w:r w:rsidRPr="009A1B6F">
              <w:t>fizike</w:t>
            </w:r>
            <w:proofErr w:type="spellEnd"/>
            <w:r w:rsidRPr="009A1B6F">
              <w:t xml:space="preserve"> </w:t>
            </w:r>
            <w:proofErr w:type="spellStart"/>
            <w:r w:rsidRPr="009A1B6F">
              <w:t>ose</w:t>
            </w:r>
            <w:proofErr w:type="spellEnd"/>
            <w:r w:rsidRPr="009A1B6F">
              <w:t xml:space="preserve"> </w:t>
            </w:r>
            <w:proofErr w:type="spellStart"/>
            <w:r w:rsidRPr="009A1B6F">
              <w:t>mendore</w:t>
            </w:r>
            <w:proofErr w:type="spellEnd"/>
            <w:r w:rsidRPr="009A1B6F">
              <w:t xml:space="preserve">, </w:t>
            </w:r>
            <w:proofErr w:type="spellStart"/>
            <w:r w:rsidRPr="009A1B6F">
              <w:t>nëse</w:t>
            </w:r>
            <w:proofErr w:type="spellEnd"/>
            <w:r w:rsidRPr="009A1B6F">
              <w:t xml:space="preserve"> </w:t>
            </w:r>
            <w:proofErr w:type="spellStart"/>
            <w:r w:rsidRPr="009A1B6F">
              <w:t>janë</w:t>
            </w:r>
            <w:proofErr w:type="spellEnd"/>
            <w:r w:rsidRPr="009A1B6F">
              <w:t xml:space="preserve"> </w:t>
            </w:r>
            <w:proofErr w:type="spellStart"/>
            <w:r w:rsidRPr="009A1B6F">
              <w:t>siguruar</w:t>
            </w:r>
            <w:proofErr w:type="spellEnd"/>
            <w:r w:rsidRPr="009A1B6F">
              <w:t xml:space="preserve"> </w:t>
            </w:r>
            <w:proofErr w:type="spellStart"/>
            <w:r w:rsidRPr="009A1B6F">
              <w:t>falas</w:t>
            </w:r>
            <w:proofErr w:type="spellEnd"/>
            <w:r w:rsidRPr="009A1B6F">
              <w:t xml:space="preserve"> </w:t>
            </w:r>
            <w:proofErr w:type="spellStart"/>
            <w:r w:rsidRPr="009A1B6F">
              <w:t>dhe</w:t>
            </w:r>
            <w:proofErr w:type="spellEnd"/>
            <w:r w:rsidRPr="009A1B6F">
              <w:t xml:space="preserve"> </w:t>
            </w:r>
            <w:proofErr w:type="spellStart"/>
            <w:r w:rsidRPr="009A1B6F">
              <w:t>importohen</w:t>
            </w:r>
            <w:proofErr w:type="spellEnd"/>
            <w:r w:rsidRPr="009A1B6F">
              <w:t xml:space="preserve"> </w:t>
            </w:r>
            <w:proofErr w:type="spellStart"/>
            <w:r w:rsidRPr="009A1B6F">
              <w:t>nga</w:t>
            </w:r>
            <w:proofErr w:type="spellEnd"/>
            <w:r w:rsidRPr="009A1B6F">
              <w:t xml:space="preserve"> </w:t>
            </w:r>
            <w:proofErr w:type="spellStart"/>
            <w:r w:rsidRPr="009A1B6F">
              <w:t>institucionet</w:t>
            </w:r>
            <w:proofErr w:type="spellEnd"/>
            <w:r w:rsidRPr="009A1B6F">
              <w:t xml:space="preserve"> apo </w:t>
            </w:r>
            <w:proofErr w:type="spellStart"/>
            <w:r w:rsidRPr="009A1B6F">
              <w:t>organizatat</w:t>
            </w:r>
            <w:proofErr w:type="spellEnd"/>
            <w:r w:rsidRPr="009A1B6F">
              <w:t xml:space="preserve">, </w:t>
            </w:r>
            <w:proofErr w:type="spellStart"/>
            <w:r w:rsidRPr="009A1B6F">
              <w:t>aktiviteti</w:t>
            </w:r>
            <w:proofErr w:type="spellEnd"/>
            <w:r w:rsidRPr="009A1B6F">
              <w:t xml:space="preserve"> </w:t>
            </w:r>
            <w:proofErr w:type="spellStart"/>
            <w:r w:rsidRPr="009A1B6F">
              <w:t>i</w:t>
            </w:r>
            <w:proofErr w:type="spellEnd"/>
            <w:r w:rsidRPr="009A1B6F">
              <w:t xml:space="preserve"> </w:t>
            </w:r>
            <w:proofErr w:type="spellStart"/>
            <w:r w:rsidRPr="009A1B6F">
              <w:t>të</w:t>
            </w:r>
            <w:proofErr w:type="spellEnd"/>
            <w:r w:rsidRPr="009A1B6F">
              <w:t xml:space="preserve"> </w:t>
            </w:r>
            <w:proofErr w:type="spellStart"/>
            <w:r w:rsidRPr="009A1B6F">
              <w:t>cilave</w:t>
            </w:r>
            <w:proofErr w:type="spellEnd"/>
            <w:r w:rsidRPr="009A1B6F">
              <w:t xml:space="preserve"> </w:t>
            </w:r>
            <w:proofErr w:type="spellStart"/>
            <w:r w:rsidRPr="009A1B6F">
              <w:t>është</w:t>
            </w:r>
            <w:proofErr w:type="spellEnd"/>
            <w:r w:rsidRPr="009A1B6F">
              <w:t xml:space="preserve"> </w:t>
            </w:r>
            <w:proofErr w:type="spellStart"/>
            <w:r w:rsidRPr="009A1B6F">
              <w:t>edukimi</w:t>
            </w:r>
            <w:proofErr w:type="spellEnd"/>
            <w:r w:rsidRPr="009A1B6F">
              <w:t xml:space="preserve"> </w:t>
            </w:r>
            <w:proofErr w:type="spellStart"/>
            <w:r w:rsidRPr="009A1B6F">
              <w:t>dhe</w:t>
            </w:r>
            <w:proofErr w:type="spellEnd"/>
            <w:r w:rsidRPr="009A1B6F">
              <w:t xml:space="preserve"> </w:t>
            </w:r>
            <w:proofErr w:type="spellStart"/>
            <w:r w:rsidRPr="009A1B6F">
              <w:t>asistenca</w:t>
            </w:r>
            <w:proofErr w:type="spellEnd"/>
            <w:r w:rsidRPr="009A1B6F">
              <w:t xml:space="preserve"> </w:t>
            </w:r>
            <w:proofErr w:type="spellStart"/>
            <w:r w:rsidRPr="009A1B6F">
              <w:t>për</w:t>
            </w:r>
            <w:proofErr w:type="spellEnd"/>
            <w:r w:rsidRPr="009A1B6F">
              <w:t xml:space="preserve"> </w:t>
            </w:r>
            <w:proofErr w:type="spellStart"/>
            <w:r w:rsidRPr="009A1B6F">
              <w:t>këta</w:t>
            </w:r>
            <w:proofErr w:type="spellEnd"/>
            <w:r w:rsidRPr="009A1B6F">
              <w:t xml:space="preserve"> persona, </w:t>
            </w:r>
            <w:proofErr w:type="spellStart"/>
            <w:r w:rsidRPr="009A1B6F">
              <w:t>të</w:t>
            </w:r>
            <w:proofErr w:type="spellEnd"/>
            <w:r w:rsidRPr="009A1B6F">
              <w:t xml:space="preserve"> </w:t>
            </w:r>
            <w:proofErr w:type="spellStart"/>
            <w:r w:rsidRPr="009A1B6F">
              <w:t>kryera</w:t>
            </w:r>
            <w:proofErr w:type="spellEnd"/>
            <w:r w:rsidRPr="009A1B6F">
              <w:t xml:space="preserve"> </w:t>
            </w:r>
            <w:proofErr w:type="spellStart"/>
            <w:r w:rsidRPr="009A1B6F">
              <w:t>për</w:t>
            </w:r>
            <w:proofErr w:type="spellEnd"/>
            <w:r w:rsidRPr="009A1B6F">
              <w:t xml:space="preserve"> </w:t>
            </w:r>
            <w:proofErr w:type="spellStart"/>
            <w:r w:rsidRPr="009A1B6F">
              <w:t>qëllime</w:t>
            </w:r>
            <w:proofErr w:type="spellEnd"/>
            <w:r w:rsidRPr="009A1B6F">
              <w:t xml:space="preserve"> </w:t>
            </w:r>
            <w:proofErr w:type="spellStart"/>
            <w:r w:rsidRPr="009A1B6F">
              <w:t>jotregtare</w:t>
            </w:r>
            <w:proofErr w:type="spellEnd"/>
            <w:r w:rsidRPr="009A1B6F">
              <w:t xml:space="preserve"> </w:t>
            </w:r>
            <w:proofErr w:type="spellStart"/>
            <w:r w:rsidRPr="009A1B6F">
              <w:t>nga</w:t>
            </w:r>
            <w:proofErr w:type="spellEnd"/>
            <w:r w:rsidRPr="009A1B6F">
              <w:t xml:space="preserve"> </w:t>
            </w:r>
            <w:proofErr w:type="spellStart"/>
            <w:r w:rsidRPr="009A1B6F">
              <w:t>donatorët</w:t>
            </w:r>
            <w:proofErr w:type="spellEnd"/>
            <w:r w:rsidRPr="009A1B6F">
              <w:t>.</w:t>
            </w:r>
          </w:p>
        </w:tc>
        <w:tc>
          <w:tcPr>
            <w:tcW w:w="0" w:type="auto"/>
            <w:hideMark/>
          </w:tcPr>
          <w:p w14:paraId="3BF7DADD"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38E8ABE1" w14:textId="77777777" w:rsidR="00911A6D" w:rsidRPr="009A1B6F" w:rsidRDefault="00911A6D" w:rsidP="00E26400">
            <w:pPr>
              <w:pStyle w:val="Style2"/>
              <w:spacing w:before="100" w:beforeAutospacing="1" w:after="100" w:afterAutospacing="1" w:line="240" w:lineRule="auto"/>
              <w:jc w:val="both"/>
            </w:pPr>
          </w:p>
        </w:tc>
        <w:tc>
          <w:tcPr>
            <w:tcW w:w="0" w:type="auto"/>
            <w:vMerge/>
            <w:hideMark/>
          </w:tcPr>
          <w:p w14:paraId="2E942E2C" w14:textId="75BB98FA" w:rsidR="00911A6D" w:rsidRPr="009A1B6F" w:rsidRDefault="00911A6D" w:rsidP="00E26400">
            <w:pPr>
              <w:pStyle w:val="Style2"/>
              <w:spacing w:before="100" w:beforeAutospacing="1" w:after="100" w:afterAutospacing="1" w:line="240" w:lineRule="auto"/>
              <w:jc w:val="both"/>
            </w:pPr>
          </w:p>
        </w:tc>
      </w:tr>
      <w:tr w:rsidR="00911A6D" w:rsidRPr="009A1B6F" w14:paraId="52C89194" w14:textId="77777777" w:rsidTr="00911A6D">
        <w:trPr>
          <w:trHeight w:val="20"/>
        </w:trPr>
        <w:tc>
          <w:tcPr>
            <w:tcW w:w="0" w:type="auto"/>
            <w:hideMark/>
          </w:tcPr>
          <w:p w14:paraId="1BFD9619"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Importimi</w:t>
            </w:r>
            <w:proofErr w:type="spellEnd"/>
            <w:r w:rsidRPr="009A1B6F">
              <w:t xml:space="preserve"> </w:t>
            </w:r>
            <w:proofErr w:type="spellStart"/>
            <w:r w:rsidRPr="009A1B6F">
              <w:t>i</w:t>
            </w:r>
            <w:proofErr w:type="spellEnd"/>
            <w:r w:rsidRPr="009A1B6F">
              <w:t xml:space="preserve"> </w:t>
            </w:r>
            <w:proofErr w:type="spellStart"/>
            <w:r w:rsidRPr="009A1B6F">
              <w:t>mjeteve</w:t>
            </w:r>
            <w:proofErr w:type="spellEnd"/>
            <w:r w:rsidRPr="009A1B6F">
              <w:t xml:space="preserve">, </w:t>
            </w:r>
            <w:proofErr w:type="spellStart"/>
            <w:r w:rsidRPr="009A1B6F">
              <w:t>të</w:t>
            </w:r>
            <w:proofErr w:type="spellEnd"/>
            <w:r w:rsidRPr="009A1B6F">
              <w:t xml:space="preserve"> </w:t>
            </w:r>
            <w:proofErr w:type="spellStart"/>
            <w:r w:rsidRPr="009A1B6F">
              <w:t>cilat</w:t>
            </w:r>
            <w:proofErr w:type="spellEnd"/>
            <w:r w:rsidRPr="009A1B6F">
              <w:t xml:space="preserve"> </w:t>
            </w:r>
            <w:proofErr w:type="spellStart"/>
            <w:r w:rsidRPr="009A1B6F">
              <w:t>ndihmojnë</w:t>
            </w:r>
            <w:proofErr w:type="spellEnd"/>
            <w:r w:rsidRPr="009A1B6F">
              <w:t xml:space="preserve"> </w:t>
            </w:r>
            <w:proofErr w:type="spellStart"/>
            <w:r w:rsidRPr="009A1B6F">
              <w:t>në</w:t>
            </w:r>
            <w:proofErr w:type="spellEnd"/>
            <w:r w:rsidRPr="009A1B6F">
              <w:t xml:space="preserve"> </w:t>
            </w:r>
            <w:proofErr w:type="spellStart"/>
            <w:r w:rsidRPr="009A1B6F">
              <w:t>integrimin</w:t>
            </w:r>
            <w:proofErr w:type="spellEnd"/>
            <w:r w:rsidRPr="009A1B6F">
              <w:t xml:space="preserve"> </w:t>
            </w:r>
            <w:proofErr w:type="spellStart"/>
            <w:r w:rsidRPr="009A1B6F">
              <w:t>në</w:t>
            </w:r>
            <w:proofErr w:type="spellEnd"/>
            <w:r w:rsidRPr="009A1B6F">
              <w:t xml:space="preserve"> </w:t>
            </w:r>
            <w:proofErr w:type="spellStart"/>
            <w:r w:rsidRPr="009A1B6F">
              <w:t>jetë</w:t>
            </w:r>
            <w:proofErr w:type="spellEnd"/>
            <w:r w:rsidRPr="009A1B6F">
              <w:t xml:space="preserve"> </w:t>
            </w:r>
            <w:proofErr w:type="spellStart"/>
            <w:r w:rsidRPr="009A1B6F">
              <w:t>të</w:t>
            </w:r>
            <w:proofErr w:type="spellEnd"/>
            <w:r w:rsidRPr="009A1B6F">
              <w:t xml:space="preserve"> </w:t>
            </w:r>
            <w:proofErr w:type="spellStart"/>
            <w:r w:rsidRPr="009A1B6F">
              <w:t>invalidëve</w:t>
            </w:r>
            <w:proofErr w:type="spellEnd"/>
            <w:r w:rsidRPr="009A1B6F">
              <w:t xml:space="preserve"> </w:t>
            </w:r>
            <w:proofErr w:type="spellStart"/>
            <w:r w:rsidRPr="009A1B6F">
              <w:t>paraplegjikë</w:t>
            </w:r>
            <w:proofErr w:type="spellEnd"/>
            <w:r w:rsidRPr="009A1B6F">
              <w:t xml:space="preserve"> </w:t>
            </w:r>
            <w:proofErr w:type="spellStart"/>
            <w:r w:rsidRPr="009A1B6F">
              <w:t>dhe</w:t>
            </w:r>
            <w:proofErr w:type="spellEnd"/>
            <w:r w:rsidRPr="009A1B6F">
              <w:t xml:space="preserve"> </w:t>
            </w:r>
            <w:proofErr w:type="spellStart"/>
            <w:r w:rsidRPr="009A1B6F">
              <w:t>tetraplegjikë</w:t>
            </w:r>
            <w:proofErr w:type="spellEnd"/>
            <w:r w:rsidRPr="009A1B6F">
              <w:t xml:space="preserve">, </w:t>
            </w:r>
            <w:proofErr w:type="spellStart"/>
            <w:r w:rsidRPr="009A1B6F">
              <w:t>përfshirë</w:t>
            </w:r>
            <w:proofErr w:type="spellEnd"/>
            <w:r w:rsidRPr="009A1B6F">
              <w:t xml:space="preserve"> </w:t>
            </w:r>
            <w:proofErr w:type="spellStart"/>
            <w:r w:rsidRPr="009A1B6F">
              <w:t>këtu</w:t>
            </w:r>
            <w:proofErr w:type="spellEnd"/>
            <w:r w:rsidRPr="009A1B6F">
              <w:t xml:space="preserve"> </w:t>
            </w:r>
            <w:proofErr w:type="spellStart"/>
            <w:r w:rsidRPr="009A1B6F">
              <w:t>dhe</w:t>
            </w:r>
            <w:proofErr w:type="spellEnd"/>
            <w:r w:rsidRPr="009A1B6F">
              <w:t xml:space="preserve"> </w:t>
            </w:r>
            <w:proofErr w:type="spellStart"/>
            <w:r w:rsidRPr="009A1B6F">
              <w:t>autovetura</w:t>
            </w:r>
            <w:proofErr w:type="spellEnd"/>
            <w:r w:rsidRPr="009A1B6F">
              <w:t xml:space="preserve"> </w:t>
            </w:r>
            <w:proofErr w:type="spellStart"/>
            <w:r w:rsidRPr="009A1B6F">
              <w:t>të</w:t>
            </w:r>
            <w:proofErr w:type="spellEnd"/>
            <w:r w:rsidRPr="009A1B6F">
              <w:t xml:space="preserve"> </w:t>
            </w:r>
            <w:proofErr w:type="spellStart"/>
            <w:r w:rsidRPr="009A1B6F">
              <w:t>përshtatura</w:t>
            </w:r>
            <w:proofErr w:type="spellEnd"/>
            <w:r w:rsidRPr="009A1B6F">
              <w:t xml:space="preserve"> </w:t>
            </w:r>
            <w:proofErr w:type="spellStart"/>
            <w:r w:rsidRPr="009A1B6F">
              <w:t>për</w:t>
            </w:r>
            <w:proofErr w:type="spellEnd"/>
            <w:r w:rsidRPr="009A1B6F">
              <w:t xml:space="preserve"> </w:t>
            </w:r>
            <w:proofErr w:type="spellStart"/>
            <w:r w:rsidRPr="009A1B6F">
              <w:t>përdorim</w:t>
            </w:r>
            <w:proofErr w:type="spellEnd"/>
            <w:r w:rsidRPr="009A1B6F">
              <w:t xml:space="preserve"> </w:t>
            </w:r>
            <w:proofErr w:type="spellStart"/>
            <w:r w:rsidRPr="009A1B6F">
              <w:t>prej</w:t>
            </w:r>
            <w:proofErr w:type="spellEnd"/>
            <w:r w:rsidRPr="009A1B6F">
              <w:t xml:space="preserve"> tyre.</w:t>
            </w:r>
          </w:p>
        </w:tc>
        <w:tc>
          <w:tcPr>
            <w:tcW w:w="0" w:type="auto"/>
            <w:hideMark/>
          </w:tcPr>
          <w:p w14:paraId="6A73F92C"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6D1C7F79"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vMerge/>
            <w:noWrap/>
            <w:hideMark/>
          </w:tcPr>
          <w:p w14:paraId="7E2B00BF" w14:textId="5116A749" w:rsidR="00911A6D" w:rsidRPr="009A1B6F" w:rsidRDefault="00911A6D" w:rsidP="00E26400">
            <w:pPr>
              <w:pStyle w:val="Style2"/>
              <w:spacing w:before="100" w:beforeAutospacing="1" w:after="100" w:afterAutospacing="1" w:line="240" w:lineRule="auto"/>
              <w:contextualSpacing w:val="0"/>
              <w:jc w:val="both"/>
            </w:pPr>
          </w:p>
        </w:tc>
      </w:tr>
      <w:tr w:rsidR="00911A6D" w:rsidRPr="009A1B6F" w14:paraId="7D3CC7B6" w14:textId="77777777" w:rsidTr="00911A6D">
        <w:trPr>
          <w:trHeight w:val="20"/>
        </w:trPr>
        <w:tc>
          <w:tcPr>
            <w:tcW w:w="0" w:type="auto"/>
            <w:hideMark/>
          </w:tcPr>
          <w:p w14:paraId="7385ADB5" w14:textId="77777777" w:rsidR="00911A6D" w:rsidRPr="009A1B6F" w:rsidRDefault="00911A6D" w:rsidP="00E26400">
            <w:pPr>
              <w:pStyle w:val="Style2"/>
              <w:spacing w:before="100" w:beforeAutospacing="1" w:after="100" w:afterAutospacing="1" w:line="240" w:lineRule="auto"/>
              <w:contextualSpacing w:val="0"/>
              <w:jc w:val="both"/>
            </w:pPr>
            <w:r w:rsidRPr="009A1B6F">
              <w:t xml:space="preserve">Mallrat e </w:t>
            </w:r>
            <w:proofErr w:type="spellStart"/>
            <w:r w:rsidRPr="009A1B6F">
              <w:t>importuara</w:t>
            </w:r>
            <w:proofErr w:type="spellEnd"/>
            <w:r w:rsidRPr="009A1B6F">
              <w:t xml:space="preserve"> </w:t>
            </w:r>
            <w:proofErr w:type="spellStart"/>
            <w:r w:rsidRPr="009A1B6F">
              <w:t>nga</w:t>
            </w:r>
            <w:proofErr w:type="spellEnd"/>
            <w:r w:rsidRPr="009A1B6F">
              <w:t xml:space="preserve"> </w:t>
            </w:r>
            <w:proofErr w:type="spellStart"/>
            <w:r w:rsidRPr="009A1B6F">
              <w:t>organet</w:t>
            </w:r>
            <w:proofErr w:type="spellEnd"/>
            <w:r w:rsidRPr="009A1B6F">
              <w:t xml:space="preserve"> </w:t>
            </w:r>
            <w:proofErr w:type="spellStart"/>
            <w:r w:rsidRPr="009A1B6F">
              <w:t>dhe</w:t>
            </w:r>
            <w:proofErr w:type="spellEnd"/>
            <w:r w:rsidRPr="009A1B6F">
              <w:t xml:space="preserve"> </w:t>
            </w:r>
            <w:proofErr w:type="spellStart"/>
            <w:r w:rsidRPr="009A1B6F">
              <w:t>organizatat</w:t>
            </w:r>
            <w:proofErr w:type="spellEnd"/>
            <w:r w:rsidRPr="009A1B6F">
              <w:t xml:space="preserve"> </w:t>
            </w:r>
            <w:proofErr w:type="spellStart"/>
            <w:r w:rsidRPr="009A1B6F">
              <w:t>shtetërore</w:t>
            </w:r>
            <w:proofErr w:type="spellEnd"/>
            <w:r w:rsidRPr="009A1B6F">
              <w:t xml:space="preserve">, </w:t>
            </w:r>
            <w:proofErr w:type="spellStart"/>
            <w:r w:rsidRPr="009A1B6F">
              <w:t>organizatat</w:t>
            </w:r>
            <w:proofErr w:type="spellEnd"/>
            <w:r w:rsidRPr="009A1B6F">
              <w:t xml:space="preserve"> </w:t>
            </w:r>
            <w:proofErr w:type="spellStart"/>
            <w:r w:rsidRPr="009A1B6F">
              <w:t>bamirëse</w:t>
            </w:r>
            <w:proofErr w:type="spellEnd"/>
            <w:r w:rsidRPr="009A1B6F">
              <w:t xml:space="preserve"> </w:t>
            </w:r>
            <w:proofErr w:type="spellStart"/>
            <w:r w:rsidRPr="009A1B6F">
              <w:t>dhe</w:t>
            </w:r>
            <w:proofErr w:type="spellEnd"/>
            <w:r w:rsidRPr="009A1B6F">
              <w:t xml:space="preserve"> </w:t>
            </w:r>
            <w:proofErr w:type="spellStart"/>
            <w:r w:rsidRPr="009A1B6F">
              <w:t>filantropike</w:t>
            </w:r>
            <w:proofErr w:type="spellEnd"/>
            <w:r w:rsidRPr="009A1B6F">
              <w:t xml:space="preserve"> me </w:t>
            </w:r>
            <w:proofErr w:type="spellStart"/>
            <w:r w:rsidRPr="009A1B6F">
              <w:t>destinim</w:t>
            </w:r>
            <w:proofErr w:type="spellEnd"/>
            <w:r w:rsidRPr="009A1B6F">
              <w:t xml:space="preserve"> </w:t>
            </w:r>
            <w:proofErr w:type="spellStart"/>
            <w:r w:rsidRPr="009A1B6F">
              <w:t>për</w:t>
            </w:r>
            <w:proofErr w:type="spellEnd"/>
            <w:r w:rsidRPr="009A1B6F">
              <w:t xml:space="preserve"> </w:t>
            </w:r>
            <w:proofErr w:type="spellStart"/>
            <w:r w:rsidRPr="009A1B6F">
              <w:t>shpërndarje</w:t>
            </w:r>
            <w:proofErr w:type="spellEnd"/>
            <w:r w:rsidRPr="009A1B6F">
              <w:t xml:space="preserve"> </w:t>
            </w:r>
            <w:proofErr w:type="spellStart"/>
            <w:r w:rsidRPr="009A1B6F">
              <w:t>falas</w:t>
            </w:r>
            <w:proofErr w:type="spellEnd"/>
            <w:r w:rsidRPr="009A1B6F">
              <w:t xml:space="preserve"> </w:t>
            </w:r>
            <w:proofErr w:type="spellStart"/>
            <w:r w:rsidRPr="009A1B6F">
              <w:t>për</w:t>
            </w:r>
            <w:proofErr w:type="spellEnd"/>
            <w:r w:rsidRPr="009A1B6F">
              <w:t xml:space="preserve"> </w:t>
            </w:r>
            <w:proofErr w:type="spellStart"/>
            <w:r w:rsidRPr="009A1B6F">
              <w:t>njerëzit</w:t>
            </w:r>
            <w:proofErr w:type="spellEnd"/>
            <w:r w:rsidRPr="009A1B6F">
              <w:t xml:space="preserve"> e </w:t>
            </w:r>
            <w:proofErr w:type="spellStart"/>
            <w:r w:rsidRPr="009A1B6F">
              <w:t>dëmtuar</w:t>
            </w:r>
            <w:proofErr w:type="spellEnd"/>
            <w:r w:rsidRPr="009A1B6F">
              <w:t xml:space="preserve"> </w:t>
            </w:r>
            <w:proofErr w:type="spellStart"/>
            <w:r w:rsidRPr="009A1B6F">
              <w:t>prej</w:t>
            </w:r>
            <w:proofErr w:type="spellEnd"/>
            <w:r w:rsidRPr="009A1B6F">
              <w:t xml:space="preserve"> </w:t>
            </w:r>
            <w:proofErr w:type="spellStart"/>
            <w:r w:rsidRPr="009A1B6F">
              <w:t>fatkeqësive</w:t>
            </w:r>
            <w:proofErr w:type="spellEnd"/>
            <w:r w:rsidRPr="009A1B6F">
              <w:t xml:space="preserve"> </w:t>
            </w:r>
            <w:proofErr w:type="spellStart"/>
            <w:r w:rsidRPr="009A1B6F">
              <w:t>natyrore</w:t>
            </w:r>
            <w:proofErr w:type="spellEnd"/>
            <w:r w:rsidRPr="009A1B6F">
              <w:t xml:space="preserve"> </w:t>
            </w:r>
            <w:proofErr w:type="spellStart"/>
            <w:r w:rsidRPr="009A1B6F">
              <w:t>dhe</w:t>
            </w:r>
            <w:proofErr w:type="spellEnd"/>
            <w:r w:rsidRPr="009A1B6F">
              <w:t xml:space="preserve"> </w:t>
            </w:r>
            <w:proofErr w:type="spellStart"/>
            <w:r w:rsidRPr="009A1B6F">
              <w:t>fatkeqësive</w:t>
            </w:r>
            <w:proofErr w:type="spellEnd"/>
            <w:r w:rsidRPr="009A1B6F">
              <w:t xml:space="preserve"> </w:t>
            </w:r>
            <w:proofErr w:type="spellStart"/>
            <w:r w:rsidRPr="009A1B6F">
              <w:t>të</w:t>
            </w:r>
            <w:proofErr w:type="spellEnd"/>
            <w:r w:rsidRPr="009A1B6F">
              <w:t xml:space="preserve"> </w:t>
            </w:r>
            <w:proofErr w:type="spellStart"/>
            <w:r w:rsidRPr="009A1B6F">
              <w:t>tjera</w:t>
            </w:r>
            <w:proofErr w:type="spellEnd"/>
            <w:r w:rsidRPr="009A1B6F">
              <w:t xml:space="preserve"> apo </w:t>
            </w:r>
            <w:proofErr w:type="spellStart"/>
            <w:r w:rsidRPr="009A1B6F">
              <w:t>nga</w:t>
            </w:r>
            <w:proofErr w:type="spellEnd"/>
            <w:r w:rsidRPr="009A1B6F">
              <w:t xml:space="preserve"> </w:t>
            </w:r>
            <w:proofErr w:type="spellStart"/>
            <w:r w:rsidRPr="009A1B6F">
              <w:t>luftërat</w:t>
            </w:r>
            <w:proofErr w:type="spellEnd"/>
            <w:r w:rsidRPr="009A1B6F">
              <w:t xml:space="preserve">. </w:t>
            </w:r>
            <w:proofErr w:type="spellStart"/>
            <w:r w:rsidRPr="009A1B6F">
              <w:t>Asnjë</w:t>
            </w:r>
            <w:proofErr w:type="spellEnd"/>
            <w:r w:rsidRPr="009A1B6F">
              <w:t xml:space="preserve"> </w:t>
            </w:r>
            <w:proofErr w:type="spellStart"/>
            <w:r w:rsidRPr="009A1B6F">
              <w:t>përjashtim</w:t>
            </w:r>
            <w:proofErr w:type="spellEnd"/>
            <w:r w:rsidRPr="009A1B6F">
              <w:t xml:space="preserve"> </w:t>
            </w:r>
            <w:proofErr w:type="spellStart"/>
            <w:r w:rsidRPr="009A1B6F">
              <w:t>nuk</w:t>
            </w:r>
            <w:proofErr w:type="spellEnd"/>
            <w:r w:rsidRPr="009A1B6F">
              <w:t xml:space="preserve"> </w:t>
            </w:r>
            <w:proofErr w:type="spellStart"/>
            <w:r w:rsidRPr="009A1B6F">
              <w:t>akordohet</w:t>
            </w:r>
            <w:proofErr w:type="spellEnd"/>
            <w:r w:rsidRPr="009A1B6F">
              <w:t xml:space="preserve"> </w:t>
            </w:r>
            <w:proofErr w:type="spellStart"/>
            <w:r w:rsidRPr="009A1B6F">
              <w:t>për</w:t>
            </w:r>
            <w:proofErr w:type="spellEnd"/>
            <w:r w:rsidRPr="009A1B6F">
              <w:t xml:space="preserve"> </w:t>
            </w:r>
            <w:proofErr w:type="spellStart"/>
            <w:r w:rsidRPr="009A1B6F">
              <w:t>materialet</w:t>
            </w:r>
            <w:proofErr w:type="spellEnd"/>
            <w:r w:rsidRPr="009A1B6F">
              <w:t xml:space="preserve"> </w:t>
            </w:r>
            <w:proofErr w:type="spellStart"/>
            <w:r w:rsidRPr="009A1B6F">
              <w:t>dhe</w:t>
            </w:r>
            <w:proofErr w:type="spellEnd"/>
            <w:r w:rsidRPr="009A1B6F">
              <w:t xml:space="preserve"> </w:t>
            </w:r>
            <w:proofErr w:type="spellStart"/>
            <w:r w:rsidRPr="009A1B6F">
              <w:t>pajisjet</w:t>
            </w:r>
            <w:proofErr w:type="spellEnd"/>
            <w:r w:rsidRPr="009A1B6F">
              <w:t xml:space="preserve"> e </w:t>
            </w:r>
            <w:proofErr w:type="spellStart"/>
            <w:r w:rsidRPr="009A1B6F">
              <w:t>destinuara</w:t>
            </w:r>
            <w:proofErr w:type="spellEnd"/>
            <w:r w:rsidRPr="009A1B6F">
              <w:t xml:space="preserve"> </w:t>
            </w:r>
            <w:proofErr w:type="spellStart"/>
            <w:r w:rsidRPr="009A1B6F">
              <w:t>për</w:t>
            </w:r>
            <w:proofErr w:type="spellEnd"/>
            <w:r w:rsidRPr="009A1B6F">
              <w:t xml:space="preserve"> </w:t>
            </w:r>
            <w:proofErr w:type="spellStart"/>
            <w:r w:rsidRPr="009A1B6F">
              <w:t>rindërtimin</w:t>
            </w:r>
            <w:proofErr w:type="spellEnd"/>
            <w:r w:rsidRPr="009A1B6F">
              <w:t xml:space="preserve"> e </w:t>
            </w:r>
            <w:proofErr w:type="spellStart"/>
            <w:r w:rsidRPr="009A1B6F">
              <w:t>zonave</w:t>
            </w:r>
            <w:proofErr w:type="spellEnd"/>
            <w:r w:rsidRPr="009A1B6F">
              <w:t xml:space="preserve"> </w:t>
            </w:r>
            <w:proofErr w:type="spellStart"/>
            <w:r w:rsidRPr="009A1B6F">
              <w:t>të</w:t>
            </w:r>
            <w:proofErr w:type="spellEnd"/>
            <w:r w:rsidRPr="009A1B6F">
              <w:t xml:space="preserve"> </w:t>
            </w:r>
            <w:proofErr w:type="spellStart"/>
            <w:r w:rsidRPr="009A1B6F">
              <w:t>fatkeqësive</w:t>
            </w:r>
            <w:proofErr w:type="spellEnd"/>
            <w:r w:rsidRPr="009A1B6F">
              <w:t xml:space="preserve">, </w:t>
            </w:r>
            <w:proofErr w:type="spellStart"/>
            <w:r w:rsidRPr="009A1B6F">
              <w:t>përjashtuar</w:t>
            </w:r>
            <w:proofErr w:type="spellEnd"/>
            <w:r w:rsidRPr="009A1B6F">
              <w:t xml:space="preserve"> </w:t>
            </w:r>
            <w:proofErr w:type="spellStart"/>
            <w:r w:rsidRPr="009A1B6F">
              <w:t>materialet</w:t>
            </w:r>
            <w:proofErr w:type="spellEnd"/>
            <w:r w:rsidRPr="009A1B6F">
              <w:t xml:space="preserve">, </w:t>
            </w:r>
            <w:proofErr w:type="spellStart"/>
            <w:r w:rsidRPr="009A1B6F">
              <w:t>pajisjet</w:t>
            </w:r>
            <w:proofErr w:type="spellEnd"/>
            <w:r w:rsidRPr="009A1B6F">
              <w:t xml:space="preserve">, </w:t>
            </w:r>
            <w:proofErr w:type="spellStart"/>
            <w:r w:rsidRPr="009A1B6F">
              <w:t>ndërtesat</w:t>
            </w:r>
            <w:proofErr w:type="spellEnd"/>
            <w:r w:rsidRPr="009A1B6F">
              <w:t xml:space="preserve"> e </w:t>
            </w:r>
            <w:proofErr w:type="spellStart"/>
            <w:r w:rsidRPr="009A1B6F">
              <w:t>parafabrikuara</w:t>
            </w:r>
            <w:proofErr w:type="spellEnd"/>
            <w:r w:rsidRPr="009A1B6F">
              <w:t xml:space="preserve">, </w:t>
            </w:r>
            <w:proofErr w:type="spellStart"/>
            <w:r w:rsidRPr="009A1B6F">
              <w:t>të</w:t>
            </w:r>
            <w:proofErr w:type="spellEnd"/>
            <w:r w:rsidRPr="009A1B6F">
              <w:t xml:space="preserve"> </w:t>
            </w:r>
            <w:proofErr w:type="spellStart"/>
            <w:r w:rsidRPr="009A1B6F">
              <w:t>importuara</w:t>
            </w:r>
            <w:proofErr w:type="spellEnd"/>
            <w:r w:rsidRPr="009A1B6F">
              <w:t xml:space="preserve"> </w:t>
            </w:r>
            <w:proofErr w:type="spellStart"/>
            <w:r w:rsidRPr="009A1B6F">
              <w:t>për</w:t>
            </w:r>
            <w:proofErr w:type="spellEnd"/>
            <w:r w:rsidRPr="009A1B6F">
              <w:t xml:space="preserve"> </w:t>
            </w:r>
            <w:proofErr w:type="spellStart"/>
            <w:r w:rsidRPr="009A1B6F">
              <w:t>këtë</w:t>
            </w:r>
            <w:proofErr w:type="spellEnd"/>
            <w:r w:rsidRPr="009A1B6F">
              <w:t xml:space="preserve"> </w:t>
            </w:r>
            <w:proofErr w:type="spellStart"/>
            <w:r w:rsidRPr="009A1B6F">
              <w:t>qëllim</w:t>
            </w:r>
            <w:proofErr w:type="spellEnd"/>
            <w:r w:rsidRPr="009A1B6F">
              <w:t xml:space="preserve"> </w:t>
            </w:r>
            <w:proofErr w:type="spellStart"/>
            <w:r w:rsidRPr="009A1B6F">
              <w:t>nga</w:t>
            </w:r>
            <w:proofErr w:type="spellEnd"/>
            <w:r w:rsidRPr="009A1B6F">
              <w:t xml:space="preserve"> </w:t>
            </w:r>
            <w:proofErr w:type="spellStart"/>
            <w:r w:rsidRPr="009A1B6F">
              <w:t>organe</w:t>
            </w:r>
            <w:proofErr w:type="spellEnd"/>
            <w:r w:rsidRPr="009A1B6F">
              <w:t xml:space="preserve"> </w:t>
            </w:r>
            <w:proofErr w:type="spellStart"/>
            <w:r w:rsidRPr="009A1B6F">
              <w:t>shtetërore</w:t>
            </w:r>
            <w:proofErr w:type="spellEnd"/>
            <w:r w:rsidRPr="009A1B6F">
              <w:t xml:space="preserve">, </w:t>
            </w:r>
            <w:proofErr w:type="spellStart"/>
            <w:r w:rsidRPr="009A1B6F">
              <w:t>organizatat</w:t>
            </w:r>
            <w:proofErr w:type="spellEnd"/>
            <w:r w:rsidRPr="009A1B6F">
              <w:t xml:space="preserve"> </w:t>
            </w:r>
            <w:proofErr w:type="spellStart"/>
            <w:r w:rsidRPr="009A1B6F">
              <w:t>bamirëse</w:t>
            </w:r>
            <w:proofErr w:type="spellEnd"/>
            <w:r w:rsidRPr="009A1B6F">
              <w:t xml:space="preserve"> </w:t>
            </w:r>
            <w:proofErr w:type="spellStart"/>
            <w:r w:rsidRPr="009A1B6F">
              <w:t>dhe</w:t>
            </w:r>
            <w:proofErr w:type="spellEnd"/>
            <w:r w:rsidRPr="009A1B6F">
              <w:t xml:space="preserve"> </w:t>
            </w:r>
            <w:proofErr w:type="spellStart"/>
            <w:r w:rsidRPr="009A1B6F">
              <w:t>filantropike</w:t>
            </w:r>
            <w:proofErr w:type="spellEnd"/>
            <w:r w:rsidRPr="009A1B6F">
              <w:t xml:space="preserve"> </w:t>
            </w:r>
            <w:proofErr w:type="spellStart"/>
            <w:r w:rsidRPr="009A1B6F">
              <w:t>për</w:t>
            </w:r>
            <w:proofErr w:type="spellEnd"/>
            <w:r w:rsidRPr="009A1B6F">
              <w:t xml:space="preserve"> </w:t>
            </w:r>
            <w:proofErr w:type="spellStart"/>
            <w:r w:rsidRPr="009A1B6F">
              <w:t>rastet</w:t>
            </w:r>
            <w:proofErr w:type="spellEnd"/>
            <w:r w:rsidRPr="009A1B6F">
              <w:t xml:space="preserve"> e </w:t>
            </w:r>
            <w:proofErr w:type="spellStart"/>
            <w:r w:rsidRPr="009A1B6F">
              <w:t>shpalljes</w:t>
            </w:r>
            <w:proofErr w:type="spellEnd"/>
            <w:r w:rsidRPr="009A1B6F">
              <w:t xml:space="preserve"> </w:t>
            </w:r>
            <w:proofErr w:type="spellStart"/>
            <w:r w:rsidRPr="009A1B6F">
              <w:t>së</w:t>
            </w:r>
            <w:proofErr w:type="spellEnd"/>
            <w:r w:rsidRPr="009A1B6F">
              <w:t xml:space="preserve"> “</w:t>
            </w:r>
            <w:proofErr w:type="spellStart"/>
            <w:r w:rsidRPr="009A1B6F">
              <w:t>gjendjes</w:t>
            </w:r>
            <w:proofErr w:type="spellEnd"/>
            <w:r w:rsidRPr="009A1B6F">
              <w:t xml:space="preserve"> </w:t>
            </w:r>
            <w:proofErr w:type="spellStart"/>
            <w:r w:rsidRPr="009A1B6F">
              <w:t>së</w:t>
            </w:r>
            <w:proofErr w:type="spellEnd"/>
            <w:r w:rsidRPr="009A1B6F">
              <w:t xml:space="preserve"> </w:t>
            </w:r>
            <w:proofErr w:type="spellStart"/>
            <w:r w:rsidRPr="009A1B6F">
              <w:t>fatkeqësisë</w:t>
            </w:r>
            <w:proofErr w:type="spellEnd"/>
            <w:r w:rsidRPr="009A1B6F">
              <w:t xml:space="preserve"> </w:t>
            </w:r>
            <w:proofErr w:type="spellStart"/>
            <w:r w:rsidRPr="009A1B6F">
              <w:t>natyrore</w:t>
            </w:r>
            <w:proofErr w:type="spellEnd"/>
            <w:r w:rsidRPr="009A1B6F">
              <w:t xml:space="preserve">”, </w:t>
            </w:r>
            <w:proofErr w:type="spellStart"/>
            <w:r w:rsidRPr="009A1B6F">
              <w:t>brenda</w:t>
            </w:r>
            <w:proofErr w:type="spellEnd"/>
            <w:r w:rsidRPr="009A1B6F">
              <w:t xml:space="preserve"> </w:t>
            </w:r>
            <w:proofErr w:type="spellStart"/>
            <w:r w:rsidRPr="009A1B6F">
              <w:t>programit</w:t>
            </w:r>
            <w:proofErr w:type="spellEnd"/>
            <w:r w:rsidRPr="009A1B6F">
              <w:t xml:space="preserve"> </w:t>
            </w:r>
            <w:proofErr w:type="spellStart"/>
            <w:r w:rsidRPr="009A1B6F">
              <w:t>të</w:t>
            </w:r>
            <w:proofErr w:type="spellEnd"/>
            <w:r w:rsidRPr="009A1B6F">
              <w:t xml:space="preserve"> </w:t>
            </w:r>
            <w:proofErr w:type="spellStart"/>
            <w:r w:rsidRPr="009A1B6F">
              <w:t>rindërtimit</w:t>
            </w:r>
            <w:proofErr w:type="spellEnd"/>
            <w:r w:rsidRPr="009A1B6F">
              <w:t xml:space="preserve">. </w:t>
            </w:r>
          </w:p>
        </w:tc>
        <w:tc>
          <w:tcPr>
            <w:tcW w:w="0" w:type="auto"/>
            <w:hideMark/>
          </w:tcPr>
          <w:p w14:paraId="6A65FBE0"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0697756D"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hideMark/>
          </w:tcPr>
          <w:p w14:paraId="657CBBC8" w14:textId="79532AA2" w:rsidR="00911A6D" w:rsidRPr="009A1B6F" w:rsidRDefault="00911A6D" w:rsidP="00E26400">
            <w:pPr>
              <w:pStyle w:val="Style2"/>
              <w:spacing w:before="100" w:beforeAutospacing="1" w:after="100" w:afterAutospacing="1" w:line="240" w:lineRule="auto"/>
              <w:contextualSpacing w:val="0"/>
              <w:jc w:val="both"/>
            </w:pPr>
            <w:proofErr w:type="spellStart"/>
            <w:r w:rsidRPr="009A1B6F">
              <w:t>Ndihma</w:t>
            </w:r>
            <w:proofErr w:type="spellEnd"/>
            <w:r w:rsidRPr="009A1B6F">
              <w:t xml:space="preserve"> </w:t>
            </w:r>
            <w:proofErr w:type="spellStart"/>
            <w:r w:rsidRPr="009A1B6F">
              <w:t>në</w:t>
            </w:r>
            <w:proofErr w:type="spellEnd"/>
            <w:r w:rsidRPr="009A1B6F">
              <w:t xml:space="preserve"> </w:t>
            </w:r>
            <w:proofErr w:type="spellStart"/>
            <w:r w:rsidRPr="009A1B6F">
              <w:t>rast</w:t>
            </w:r>
            <w:proofErr w:type="spellEnd"/>
            <w:r w:rsidRPr="009A1B6F">
              <w:t xml:space="preserve"> </w:t>
            </w:r>
            <w:proofErr w:type="spellStart"/>
            <w:r w:rsidRPr="009A1B6F">
              <w:t>fatkeqësie</w:t>
            </w:r>
            <w:proofErr w:type="spellEnd"/>
            <w:r w:rsidRPr="009A1B6F">
              <w:t xml:space="preserve"> </w:t>
            </w:r>
            <w:proofErr w:type="spellStart"/>
            <w:r w:rsidRPr="009A1B6F">
              <w:t>natyrore</w:t>
            </w:r>
            <w:proofErr w:type="spellEnd"/>
            <w:r w:rsidRPr="009A1B6F">
              <w:t>/</w:t>
            </w:r>
            <w:proofErr w:type="spellStart"/>
            <w:r w:rsidRPr="009A1B6F">
              <w:t>të</w:t>
            </w:r>
            <w:proofErr w:type="spellEnd"/>
            <w:r w:rsidRPr="009A1B6F">
              <w:t xml:space="preserve"> </w:t>
            </w:r>
            <w:proofErr w:type="spellStart"/>
            <w:r w:rsidRPr="009A1B6F">
              <w:t>tjera</w:t>
            </w:r>
            <w:proofErr w:type="spellEnd"/>
            <w:r w:rsidRPr="009A1B6F">
              <w:t>/</w:t>
            </w:r>
            <w:proofErr w:type="spellStart"/>
            <w:r w:rsidRPr="009A1B6F">
              <w:t>lufte</w:t>
            </w:r>
            <w:proofErr w:type="spellEnd"/>
          </w:p>
        </w:tc>
      </w:tr>
      <w:tr w:rsidR="00911A6D" w:rsidRPr="009A1B6F" w14:paraId="3C949DE6" w14:textId="77777777" w:rsidTr="00911A6D">
        <w:trPr>
          <w:trHeight w:val="20"/>
        </w:trPr>
        <w:tc>
          <w:tcPr>
            <w:tcW w:w="0" w:type="auto"/>
            <w:hideMark/>
          </w:tcPr>
          <w:p w14:paraId="1FC68C14"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Sendet</w:t>
            </w:r>
            <w:proofErr w:type="spellEnd"/>
            <w:r w:rsidRPr="009A1B6F">
              <w:t xml:space="preserve"> </w:t>
            </w:r>
            <w:proofErr w:type="spellStart"/>
            <w:r w:rsidRPr="009A1B6F">
              <w:t>dhe</w:t>
            </w:r>
            <w:proofErr w:type="spellEnd"/>
            <w:r w:rsidRPr="009A1B6F">
              <w:t xml:space="preserve"> </w:t>
            </w:r>
            <w:proofErr w:type="spellStart"/>
            <w:r w:rsidRPr="009A1B6F">
              <w:t>dokumentet</w:t>
            </w:r>
            <w:proofErr w:type="spellEnd"/>
            <w:r w:rsidRPr="009A1B6F">
              <w:t xml:space="preserve"> </w:t>
            </w:r>
            <w:proofErr w:type="spellStart"/>
            <w:r w:rsidRPr="009A1B6F">
              <w:t>shoqëruese</w:t>
            </w:r>
            <w:proofErr w:type="spellEnd"/>
            <w:r w:rsidRPr="009A1B6F">
              <w:t xml:space="preserve"> </w:t>
            </w:r>
            <w:proofErr w:type="spellStart"/>
            <w:r w:rsidRPr="009A1B6F">
              <w:t>në</w:t>
            </w:r>
            <w:proofErr w:type="spellEnd"/>
            <w:r w:rsidRPr="009A1B6F">
              <w:t xml:space="preserve"> </w:t>
            </w:r>
            <w:proofErr w:type="spellStart"/>
            <w:r w:rsidRPr="009A1B6F">
              <w:t>funksion</w:t>
            </w:r>
            <w:proofErr w:type="spellEnd"/>
            <w:r w:rsidRPr="009A1B6F">
              <w:t xml:space="preserve"> </w:t>
            </w:r>
            <w:proofErr w:type="spellStart"/>
            <w:r w:rsidRPr="009A1B6F">
              <w:t>të</w:t>
            </w:r>
            <w:proofErr w:type="spellEnd"/>
            <w:r w:rsidRPr="009A1B6F">
              <w:t xml:space="preserve"> </w:t>
            </w:r>
            <w:proofErr w:type="spellStart"/>
            <w:r w:rsidRPr="009A1B6F">
              <w:t>mospërvetësimit</w:t>
            </w:r>
            <w:proofErr w:type="spellEnd"/>
            <w:r w:rsidRPr="009A1B6F">
              <w:t xml:space="preserve"> apo </w:t>
            </w:r>
            <w:proofErr w:type="spellStart"/>
            <w:r w:rsidRPr="009A1B6F">
              <w:t>mbrojtjes</w:t>
            </w:r>
            <w:proofErr w:type="spellEnd"/>
            <w:r w:rsidRPr="009A1B6F">
              <w:t xml:space="preserve"> </w:t>
            </w:r>
            <w:proofErr w:type="spellStart"/>
            <w:r w:rsidRPr="009A1B6F">
              <w:t>së</w:t>
            </w:r>
            <w:proofErr w:type="spellEnd"/>
            <w:r w:rsidRPr="009A1B6F">
              <w:t xml:space="preserve"> </w:t>
            </w:r>
            <w:proofErr w:type="spellStart"/>
            <w:r w:rsidRPr="009A1B6F">
              <w:t>markës</w:t>
            </w:r>
            <w:proofErr w:type="spellEnd"/>
            <w:r w:rsidRPr="009A1B6F">
              <w:t xml:space="preserve"> </w:t>
            </w:r>
            <w:proofErr w:type="spellStart"/>
            <w:r w:rsidRPr="009A1B6F">
              <w:t>tregtare</w:t>
            </w:r>
            <w:proofErr w:type="spellEnd"/>
            <w:r w:rsidRPr="009A1B6F">
              <w:t xml:space="preserve">, </w:t>
            </w:r>
            <w:proofErr w:type="spellStart"/>
            <w:r w:rsidRPr="009A1B6F">
              <w:t>patentave</w:t>
            </w:r>
            <w:proofErr w:type="spellEnd"/>
            <w:r w:rsidRPr="009A1B6F">
              <w:t xml:space="preserve">, </w:t>
            </w:r>
            <w:proofErr w:type="spellStart"/>
            <w:r w:rsidRPr="009A1B6F">
              <w:t>të</w:t>
            </w:r>
            <w:proofErr w:type="spellEnd"/>
            <w:r w:rsidRPr="009A1B6F">
              <w:t xml:space="preserve"> </w:t>
            </w:r>
            <w:proofErr w:type="spellStart"/>
            <w:r w:rsidRPr="009A1B6F">
              <w:t>së</w:t>
            </w:r>
            <w:proofErr w:type="spellEnd"/>
            <w:r w:rsidRPr="009A1B6F">
              <w:t xml:space="preserve"> </w:t>
            </w:r>
            <w:proofErr w:type="spellStart"/>
            <w:r w:rsidRPr="009A1B6F">
              <w:t>drejtës</w:t>
            </w:r>
            <w:proofErr w:type="spellEnd"/>
            <w:r w:rsidRPr="009A1B6F">
              <w:t xml:space="preserve"> </w:t>
            </w:r>
            <w:proofErr w:type="spellStart"/>
            <w:r w:rsidRPr="009A1B6F">
              <w:t>së</w:t>
            </w:r>
            <w:proofErr w:type="spellEnd"/>
            <w:r w:rsidRPr="009A1B6F">
              <w:t xml:space="preserve"> </w:t>
            </w:r>
            <w:proofErr w:type="spellStart"/>
            <w:r w:rsidRPr="009A1B6F">
              <w:t>autorit</w:t>
            </w:r>
            <w:proofErr w:type="spellEnd"/>
            <w:r w:rsidRPr="009A1B6F">
              <w:t xml:space="preserve">, </w:t>
            </w:r>
            <w:proofErr w:type="spellStart"/>
            <w:r w:rsidRPr="009A1B6F">
              <w:t>të</w:t>
            </w:r>
            <w:proofErr w:type="spellEnd"/>
            <w:r w:rsidRPr="009A1B6F">
              <w:t xml:space="preserve"> </w:t>
            </w:r>
            <w:proofErr w:type="spellStart"/>
            <w:r w:rsidRPr="009A1B6F">
              <w:t>destinuara</w:t>
            </w:r>
            <w:proofErr w:type="spellEnd"/>
            <w:r w:rsidRPr="009A1B6F">
              <w:t xml:space="preserve"> </w:t>
            </w:r>
            <w:proofErr w:type="spellStart"/>
            <w:r w:rsidRPr="009A1B6F">
              <w:t>për</w:t>
            </w:r>
            <w:proofErr w:type="spellEnd"/>
            <w:r w:rsidRPr="009A1B6F">
              <w:t xml:space="preserve"> </w:t>
            </w:r>
            <w:proofErr w:type="spellStart"/>
            <w:r w:rsidRPr="009A1B6F">
              <w:t>organizatat</w:t>
            </w:r>
            <w:proofErr w:type="spellEnd"/>
            <w:r w:rsidRPr="009A1B6F">
              <w:t xml:space="preserve"> </w:t>
            </w:r>
            <w:proofErr w:type="spellStart"/>
            <w:r w:rsidRPr="009A1B6F">
              <w:t>për</w:t>
            </w:r>
            <w:proofErr w:type="spellEnd"/>
            <w:r w:rsidRPr="009A1B6F">
              <w:t xml:space="preserve"> </w:t>
            </w:r>
            <w:proofErr w:type="spellStart"/>
            <w:r w:rsidRPr="009A1B6F">
              <w:t>mbrojtjen</w:t>
            </w:r>
            <w:proofErr w:type="spellEnd"/>
            <w:r w:rsidRPr="009A1B6F">
              <w:t xml:space="preserve"> e </w:t>
            </w:r>
            <w:proofErr w:type="spellStart"/>
            <w:r w:rsidRPr="009A1B6F">
              <w:t>të</w:t>
            </w:r>
            <w:proofErr w:type="spellEnd"/>
            <w:r w:rsidRPr="009A1B6F">
              <w:t xml:space="preserve"> </w:t>
            </w:r>
            <w:proofErr w:type="spellStart"/>
            <w:r w:rsidRPr="009A1B6F">
              <w:t>drejtave</w:t>
            </w:r>
            <w:proofErr w:type="spellEnd"/>
            <w:r w:rsidRPr="009A1B6F">
              <w:t xml:space="preserve"> </w:t>
            </w:r>
            <w:proofErr w:type="spellStart"/>
            <w:r w:rsidRPr="009A1B6F">
              <w:t>të</w:t>
            </w:r>
            <w:proofErr w:type="spellEnd"/>
            <w:r w:rsidRPr="009A1B6F">
              <w:t xml:space="preserve"> </w:t>
            </w:r>
            <w:proofErr w:type="spellStart"/>
            <w:r w:rsidRPr="009A1B6F">
              <w:t>pasurisë</w:t>
            </w:r>
            <w:proofErr w:type="spellEnd"/>
            <w:r w:rsidRPr="009A1B6F">
              <w:t xml:space="preserve"> </w:t>
            </w:r>
            <w:proofErr w:type="spellStart"/>
            <w:r w:rsidRPr="009A1B6F">
              <w:t>intelektuale</w:t>
            </w:r>
            <w:proofErr w:type="spellEnd"/>
            <w:r w:rsidRPr="009A1B6F">
              <w:t>.</w:t>
            </w:r>
          </w:p>
        </w:tc>
        <w:tc>
          <w:tcPr>
            <w:tcW w:w="0" w:type="auto"/>
            <w:hideMark/>
          </w:tcPr>
          <w:p w14:paraId="1EF89197"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0E62FF63"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noWrap/>
            <w:hideMark/>
          </w:tcPr>
          <w:p w14:paraId="40F61BC8" w14:textId="7B8091B6" w:rsidR="00911A6D" w:rsidRPr="009A1B6F" w:rsidRDefault="00911A6D" w:rsidP="00E26400">
            <w:pPr>
              <w:pStyle w:val="Style2"/>
              <w:spacing w:before="100" w:beforeAutospacing="1" w:after="100" w:afterAutospacing="1" w:line="240" w:lineRule="auto"/>
              <w:contextualSpacing w:val="0"/>
              <w:jc w:val="both"/>
            </w:pPr>
            <w:proofErr w:type="spellStart"/>
            <w:r w:rsidRPr="009A1B6F">
              <w:t>Pasuria</w:t>
            </w:r>
            <w:proofErr w:type="spellEnd"/>
            <w:r w:rsidRPr="009A1B6F">
              <w:t xml:space="preserve"> </w:t>
            </w:r>
            <w:proofErr w:type="spellStart"/>
            <w:r w:rsidRPr="009A1B6F">
              <w:t>Intelektuale</w:t>
            </w:r>
            <w:proofErr w:type="spellEnd"/>
          </w:p>
        </w:tc>
      </w:tr>
      <w:tr w:rsidR="00911A6D" w:rsidRPr="009A1B6F" w14:paraId="7BDDDEAB" w14:textId="77777777" w:rsidTr="00911A6D">
        <w:trPr>
          <w:trHeight w:val="20"/>
        </w:trPr>
        <w:tc>
          <w:tcPr>
            <w:tcW w:w="0" w:type="auto"/>
            <w:hideMark/>
          </w:tcPr>
          <w:p w14:paraId="2C7A5D05"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Furnizimet</w:t>
            </w:r>
            <w:proofErr w:type="spellEnd"/>
            <w:r w:rsidRPr="009A1B6F">
              <w:t xml:space="preserve"> e </w:t>
            </w:r>
            <w:proofErr w:type="spellStart"/>
            <w:r w:rsidRPr="009A1B6F">
              <w:t>bordit</w:t>
            </w:r>
            <w:proofErr w:type="spellEnd"/>
            <w:r w:rsidRPr="009A1B6F">
              <w:t xml:space="preserve"> </w:t>
            </w:r>
            <w:proofErr w:type="spellStart"/>
            <w:r w:rsidRPr="009A1B6F">
              <w:t>të</w:t>
            </w:r>
            <w:proofErr w:type="spellEnd"/>
            <w:r w:rsidRPr="009A1B6F">
              <w:t xml:space="preserve"> </w:t>
            </w:r>
            <w:proofErr w:type="spellStart"/>
            <w:r w:rsidRPr="009A1B6F">
              <w:t>mjeteve</w:t>
            </w:r>
            <w:proofErr w:type="spellEnd"/>
            <w:r w:rsidRPr="009A1B6F">
              <w:t xml:space="preserve"> </w:t>
            </w:r>
            <w:proofErr w:type="spellStart"/>
            <w:r w:rsidRPr="009A1B6F">
              <w:t>të</w:t>
            </w:r>
            <w:proofErr w:type="spellEnd"/>
            <w:r w:rsidRPr="009A1B6F">
              <w:t xml:space="preserve"> </w:t>
            </w:r>
            <w:proofErr w:type="spellStart"/>
            <w:r w:rsidRPr="009A1B6F">
              <w:t>transportit</w:t>
            </w:r>
            <w:proofErr w:type="spellEnd"/>
            <w:r w:rsidRPr="009A1B6F">
              <w:t xml:space="preserve"> </w:t>
            </w:r>
            <w:proofErr w:type="spellStart"/>
            <w:r w:rsidRPr="009A1B6F">
              <w:t>dhe</w:t>
            </w:r>
            <w:proofErr w:type="spellEnd"/>
            <w:r w:rsidRPr="009A1B6F">
              <w:t xml:space="preserve"> </w:t>
            </w:r>
            <w:proofErr w:type="spellStart"/>
            <w:r w:rsidRPr="009A1B6F">
              <w:t>pajisjet</w:t>
            </w:r>
            <w:proofErr w:type="spellEnd"/>
            <w:r w:rsidRPr="009A1B6F">
              <w:t xml:space="preserve"> e </w:t>
            </w:r>
            <w:proofErr w:type="spellStart"/>
            <w:r w:rsidRPr="009A1B6F">
              <w:t>nevojshme</w:t>
            </w:r>
            <w:proofErr w:type="spellEnd"/>
            <w:r w:rsidRPr="009A1B6F">
              <w:t xml:space="preserve"> </w:t>
            </w:r>
            <w:proofErr w:type="spellStart"/>
            <w:r w:rsidRPr="009A1B6F">
              <w:t>për</w:t>
            </w:r>
            <w:proofErr w:type="spellEnd"/>
            <w:r w:rsidRPr="009A1B6F">
              <w:t xml:space="preserve"> </w:t>
            </w:r>
            <w:proofErr w:type="spellStart"/>
            <w:r w:rsidRPr="009A1B6F">
              <w:t>funksionimin</w:t>
            </w:r>
            <w:proofErr w:type="spellEnd"/>
            <w:r w:rsidRPr="009A1B6F">
              <w:t xml:space="preserve"> normal </w:t>
            </w:r>
            <w:proofErr w:type="spellStart"/>
            <w:r w:rsidRPr="009A1B6F">
              <w:t>të</w:t>
            </w:r>
            <w:proofErr w:type="spellEnd"/>
            <w:r w:rsidRPr="009A1B6F">
              <w:t xml:space="preserve"> tyre.</w:t>
            </w:r>
          </w:p>
        </w:tc>
        <w:tc>
          <w:tcPr>
            <w:tcW w:w="0" w:type="auto"/>
            <w:hideMark/>
          </w:tcPr>
          <w:p w14:paraId="6D4F41D6"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2D9FBAA8" w14:textId="77777777" w:rsidR="00911A6D" w:rsidRPr="009A1B6F" w:rsidRDefault="00911A6D" w:rsidP="00E26400">
            <w:pPr>
              <w:pStyle w:val="Style2"/>
              <w:spacing w:before="100" w:beforeAutospacing="1" w:after="100" w:afterAutospacing="1" w:line="240" w:lineRule="auto"/>
              <w:contextualSpacing w:val="0"/>
            </w:pPr>
          </w:p>
        </w:tc>
        <w:tc>
          <w:tcPr>
            <w:tcW w:w="0" w:type="auto"/>
            <w:noWrap/>
            <w:hideMark/>
          </w:tcPr>
          <w:p w14:paraId="149D915A" w14:textId="06EC2DA5" w:rsidR="00911A6D" w:rsidRPr="009A1B6F" w:rsidRDefault="00911A6D" w:rsidP="00E26400">
            <w:pPr>
              <w:pStyle w:val="Style2"/>
              <w:spacing w:before="100" w:beforeAutospacing="1" w:after="100" w:afterAutospacing="1" w:line="240" w:lineRule="auto"/>
              <w:contextualSpacing w:val="0"/>
            </w:pPr>
            <w:proofErr w:type="spellStart"/>
            <w:r w:rsidRPr="009A1B6F">
              <w:t>Mjetet</w:t>
            </w:r>
            <w:proofErr w:type="spellEnd"/>
            <w:r w:rsidRPr="009A1B6F">
              <w:t xml:space="preserve"> e </w:t>
            </w:r>
            <w:proofErr w:type="spellStart"/>
            <w:r w:rsidRPr="009A1B6F">
              <w:t>transportit</w:t>
            </w:r>
            <w:proofErr w:type="spellEnd"/>
          </w:p>
        </w:tc>
      </w:tr>
      <w:tr w:rsidR="00911A6D" w:rsidRPr="009A1B6F" w14:paraId="41103AC8" w14:textId="77777777" w:rsidTr="00911A6D">
        <w:trPr>
          <w:trHeight w:val="20"/>
        </w:trPr>
        <w:tc>
          <w:tcPr>
            <w:tcW w:w="0" w:type="auto"/>
            <w:hideMark/>
          </w:tcPr>
          <w:p w14:paraId="09B43013"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Importimi</w:t>
            </w:r>
            <w:proofErr w:type="spellEnd"/>
            <w:r w:rsidRPr="009A1B6F">
              <w:t xml:space="preserve"> </w:t>
            </w:r>
            <w:proofErr w:type="spellStart"/>
            <w:r w:rsidRPr="009A1B6F">
              <w:t>i</w:t>
            </w:r>
            <w:proofErr w:type="spellEnd"/>
            <w:r w:rsidRPr="009A1B6F">
              <w:t xml:space="preserve"> </w:t>
            </w:r>
            <w:proofErr w:type="spellStart"/>
            <w:r w:rsidRPr="009A1B6F">
              <w:t>kafshëve</w:t>
            </w:r>
            <w:proofErr w:type="spellEnd"/>
            <w:r w:rsidRPr="009A1B6F">
              <w:t xml:space="preserve"> </w:t>
            </w:r>
            <w:proofErr w:type="spellStart"/>
            <w:r w:rsidRPr="009A1B6F">
              <w:t>të</w:t>
            </w:r>
            <w:proofErr w:type="spellEnd"/>
            <w:r w:rsidRPr="009A1B6F">
              <w:t xml:space="preserve"> </w:t>
            </w:r>
            <w:proofErr w:type="spellStart"/>
            <w:r w:rsidRPr="009A1B6F">
              <w:t>gjalla</w:t>
            </w:r>
            <w:proofErr w:type="spellEnd"/>
            <w:r w:rsidRPr="009A1B6F">
              <w:t xml:space="preserve"> </w:t>
            </w:r>
            <w:proofErr w:type="spellStart"/>
            <w:r w:rsidRPr="009A1B6F">
              <w:t>të</w:t>
            </w:r>
            <w:proofErr w:type="spellEnd"/>
            <w:r w:rsidRPr="009A1B6F">
              <w:t xml:space="preserve"> </w:t>
            </w:r>
            <w:proofErr w:type="spellStart"/>
            <w:r w:rsidRPr="009A1B6F">
              <w:t>racës</w:t>
            </w:r>
            <w:proofErr w:type="spellEnd"/>
            <w:r w:rsidRPr="009A1B6F">
              <w:t xml:space="preserve">, </w:t>
            </w:r>
            <w:proofErr w:type="spellStart"/>
            <w:r w:rsidRPr="009A1B6F">
              <w:t>të</w:t>
            </w:r>
            <w:proofErr w:type="spellEnd"/>
            <w:r w:rsidRPr="009A1B6F">
              <w:t xml:space="preserve"> </w:t>
            </w:r>
            <w:proofErr w:type="spellStart"/>
            <w:r w:rsidRPr="009A1B6F">
              <w:t>dhuruara</w:t>
            </w:r>
            <w:proofErr w:type="spellEnd"/>
            <w:r w:rsidRPr="009A1B6F">
              <w:t xml:space="preserve"> </w:t>
            </w:r>
            <w:proofErr w:type="spellStart"/>
            <w:r w:rsidRPr="009A1B6F">
              <w:t>nga</w:t>
            </w:r>
            <w:proofErr w:type="spellEnd"/>
            <w:r w:rsidRPr="009A1B6F">
              <w:t xml:space="preserve"> </w:t>
            </w:r>
            <w:proofErr w:type="spellStart"/>
            <w:r w:rsidRPr="009A1B6F">
              <w:t>donatorë</w:t>
            </w:r>
            <w:proofErr w:type="spellEnd"/>
            <w:r w:rsidRPr="009A1B6F">
              <w:t xml:space="preserve"> </w:t>
            </w:r>
            <w:proofErr w:type="spellStart"/>
            <w:r w:rsidRPr="009A1B6F">
              <w:t>të</w:t>
            </w:r>
            <w:proofErr w:type="spellEnd"/>
            <w:r w:rsidRPr="009A1B6F">
              <w:t xml:space="preserve"> </w:t>
            </w:r>
            <w:proofErr w:type="spellStart"/>
            <w:r w:rsidRPr="009A1B6F">
              <w:t>ndryshëm</w:t>
            </w:r>
            <w:proofErr w:type="spellEnd"/>
            <w:r w:rsidRPr="009A1B6F">
              <w:t>.</w:t>
            </w:r>
          </w:p>
        </w:tc>
        <w:tc>
          <w:tcPr>
            <w:tcW w:w="0" w:type="auto"/>
            <w:hideMark/>
          </w:tcPr>
          <w:p w14:paraId="60A4F662"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1D6A650E"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noWrap/>
            <w:hideMark/>
          </w:tcPr>
          <w:p w14:paraId="338CF142" w14:textId="63C87CD8" w:rsidR="00911A6D" w:rsidRPr="009A1B6F" w:rsidRDefault="00911A6D" w:rsidP="00E26400">
            <w:pPr>
              <w:pStyle w:val="Style2"/>
              <w:spacing w:before="100" w:beforeAutospacing="1" w:after="100" w:afterAutospacing="1" w:line="240" w:lineRule="auto"/>
              <w:contextualSpacing w:val="0"/>
              <w:jc w:val="both"/>
            </w:pPr>
            <w:proofErr w:type="spellStart"/>
            <w:r w:rsidRPr="009A1B6F">
              <w:t>Bujqësia</w:t>
            </w:r>
            <w:proofErr w:type="spellEnd"/>
          </w:p>
        </w:tc>
      </w:tr>
      <w:tr w:rsidR="00911A6D" w:rsidRPr="009A1B6F" w14:paraId="1CE7715D" w14:textId="77777777" w:rsidTr="00911A6D">
        <w:trPr>
          <w:trHeight w:val="20"/>
        </w:trPr>
        <w:tc>
          <w:tcPr>
            <w:tcW w:w="0" w:type="auto"/>
            <w:hideMark/>
          </w:tcPr>
          <w:p w14:paraId="26ABE146"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Riimportimet</w:t>
            </w:r>
            <w:proofErr w:type="spellEnd"/>
            <w:r w:rsidRPr="009A1B6F">
              <w:t xml:space="preserve"> e </w:t>
            </w:r>
            <w:proofErr w:type="spellStart"/>
            <w:r w:rsidRPr="009A1B6F">
              <w:t>mallrave</w:t>
            </w:r>
            <w:proofErr w:type="spellEnd"/>
            <w:r w:rsidRPr="009A1B6F">
              <w:t xml:space="preserve"> </w:t>
            </w:r>
            <w:proofErr w:type="spellStart"/>
            <w:r w:rsidRPr="009A1B6F">
              <w:t>në</w:t>
            </w:r>
            <w:proofErr w:type="spellEnd"/>
            <w:r w:rsidRPr="009A1B6F">
              <w:t xml:space="preserve"> </w:t>
            </w:r>
            <w:proofErr w:type="spellStart"/>
            <w:r w:rsidRPr="009A1B6F">
              <w:t>gjendjen</w:t>
            </w:r>
            <w:proofErr w:type="spellEnd"/>
            <w:r w:rsidRPr="009A1B6F">
              <w:t xml:space="preserve">, </w:t>
            </w:r>
            <w:proofErr w:type="spellStart"/>
            <w:r w:rsidRPr="009A1B6F">
              <w:t>në</w:t>
            </w:r>
            <w:proofErr w:type="spellEnd"/>
            <w:r w:rsidRPr="009A1B6F">
              <w:t xml:space="preserve"> </w:t>
            </w:r>
            <w:proofErr w:type="spellStart"/>
            <w:r w:rsidRPr="009A1B6F">
              <w:t>të</w:t>
            </w:r>
            <w:proofErr w:type="spellEnd"/>
            <w:r w:rsidRPr="009A1B6F">
              <w:t xml:space="preserve"> </w:t>
            </w:r>
            <w:proofErr w:type="spellStart"/>
            <w:r w:rsidRPr="009A1B6F">
              <w:t>cilën</w:t>
            </w:r>
            <w:proofErr w:type="spellEnd"/>
            <w:r w:rsidRPr="009A1B6F">
              <w:t xml:space="preserve"> </w:t>
            </w:r>
            <w:proofErr w:type="spellStart"/>
            <w:r w:rsidRPr="009A1B6F">
              <w:t>ishin</w:t>
            </w:r>
            <w:proofErr w:type="spellEnd"/>
            <w:r w:rsidRPr="009A1B6F">
              <w:t xml:space="preserve"> </w:t>
            </w:r>
            <w:proofErr w:type="spellStart"/>
            <w:r w:rsidRPr="009A1B6F">
              <w:t>eksportuar</w:t>
            </w:r>
            <w:proofErr w:type="spellEnd"/>
            <w:r w:rsidRPr="009A1B6F">
              <w:t xml:space="preserve"> </w:t>
            </w:r>
            <w:proofErr w:type="spellStart"/>
            <w:r w:rsidRPr="009A1B6F">
              <w:t>nga</w:t>
            </w:r>
            <w:proofErr w:type="spellEnd"/>
            <w:r w:rsidRPr="009A1B6F">
              <w:t xml:space="preserve"> ana e </w:t>
            </w:r>
            <w:proofErr w:type="spellStart"/>
            <w:r w:rsidRPr="009A1B6F">
              <w:t>atij</w:t>
            </w:r>
            <w:proofErr w:type="spellEnd"/>
            <w:r w:rsidRPr="009A1B6F">
              <w:t xml:space="preserve"> </w:t>
            </w:r>
            <w:proofErr w:type="spellStart"/>
            <w:r w:rsidRPr="009A1B6F">
              <w:t>që</w:t>
            </w:r>
            <w:proofErr w:type="spellEnd"/>
            <w:r w:rsidRPr="009A1B6F">
              <w:t xml:space="preserve"> </w:t>
            </w:r>
            <w:proofErr w:type="spellStart"/>
            <w:r w:rsidRPr="009A1B6F">
              <w:t>i</w:t>
            </w:r>
            <w:proofErr w:type="spellEnd"/>
            <w:r w:rsidRPr="009A1B6F">
              <w:t xml:space="preserve"> ka </w:t>
            </w:r>
            <w:proofErr w:type="spellStart"/>
            <w:r w:rsidRPr="009A1B6F">
              <w:t>eksportuar</w:t>
            </w:r>
            <w:proofErr w:type="spellEnd"/>
            <w:r w:rsidRPr="009A1B6F">
              <w:t xml:space="preserve">, </w:t>
            </w:r>
            <w:proofErr w:type="spellStart"/>
            <w:r w:rsidRPr="009A1B6F">
              <w:t>të</w:t>
            </w:r>
            <w:proofErr w:type="spellEnd"/>
            <w:r w:rsidRPr="009A1B6F">
              <w:t xml:space="preserve"> </w:t>
            </w:r>
            <w:proofErr w:type="spellStart"/>
            <w:r w:rsidRPr="009A1B6F">
              <w:t>cilat</w:t>
            </w:r>
            <w:proofErr w:type="spellEnd"/>
            <w:r w:rsidRPr="009A1B6F">
              <w:t xml:space="preserve"> </w:t>
            </w:r>
            <w:proofErr w:type="spellStart"/>
            <w:r w:rsidRPr="009A1B6F">
              <w:t>përfitojnë</w:t>
            </w:r>
            <w:proofErr w:type="spellEnd"/>
            <w:r w:rsidRPr="009A1B6F">
              <w:t xml:space="preserve"> </w:t>
            </w:r>
            <w:proofErr w:type="spellStart"/>
            <w:r w:rsidRPr="009A1B6F">
              <w:t>përjashtim</w:t>
            </w:r>
            <w:proofErr w:type="spellEnd"/>
            <w:r w:rsidRPr="009A1B6F">
              <w:t xml:space="preserve"> </w:t>
            </w:r>
            <w:proofErr w:type="spellStart"/>
            <w:r w:rsidRPr="009A1B6F">
              <w:t>nga</w:t>
            </w:r>
            <w:proofErr w:type="spellEnd"/>
            <w:r w:rsidRPr="009A1B6F">
              <w:t xml:space="preserve"> </w:t>
            </w:r>
            <w:proofErr w:type="spellStart"/>
            <w:r w:rsidRPr="009A1B6F">
              <w:t>taksat</w:t>
            </w:r>
            <w:proofErr w:type="spellEnd"/>
            <w:r w:rsidRPr="009A1B6F">
              <w:t xml:space="preserve"> </w:t>
            </w:r>
            <w:proofErr w:type="spellStart"/>
            <w:r w:rsidRPr="009A1B6F">
              <w:t>doganore</w:t>
            </w:r>
            <w:proofErr w:type="spellEnd"/>
            <w:r w:rsidRPr="009A1B6F">
              <w:t>.</w:t>
            </w:r>
          </w:p>
        </w:tc>
        <w:tc>
          <w:tcPr>
            <w:tcW w:w="0" w:type="auto"/>
            <w:hideMark/>
          </w:tcPr>
          <w:p w14:paraId="2AEE135F"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22D64420" w14:textId="77777777" w:rsidR="00911A6D" w:rsidRPr="009A1B6F" w:rsidRDefault="00911A6D" w:rsidP="00E26400">
            <w:pPr>
              <w:pStyle w:val="Style2"/>
              <w:spacing w:before="100" w:beforeAutospacing="1" w:after="100" w:afterAutospacing="1" w:line="240" w:lineRule="auto"/>
              <w:contextualSpacing w:val="0"/>
            </w:pPr>
          </w:p>
        </w:tc>
        <w:tc>
          <w:tcPr>
            <w:tcW w:w="0" w:type="auto"/>
            <w:hideMark/>
          </w:tcPr>
          <w:p w14:paraId="0A69EE4B" w14:textId="15B383DC" w:rsidR="00911A6D" w:rsidRPr="009A1B6F" w:rsidRDefault="00911A6D" w:rsidP="00E26400">
            <w:pPr>
              <w:pStyle w:val="Style2"/>
              <w:spacing w:before="100" w:beforeAutospacing="1" w:after="100" w:afterAutospacing="1" w:line="240" w:lineRule="auto"/>
              <w:contextualSpacing w:val="0"/>
            </w:pPr>
            <w:proofErr w:type="spellStart"/>
            <w:r w:rsidRPr="009A1B6F">
              <w:t>Riimportimi</w:t>
            </w:r>
            <w:proofErr w:type="spellEnd"/>
            <w:r w:rsidRPr="009A1B6F">
              <w:t xml:space="preserve"> </w:t>
            </w:r>
            <w:proofErr w:type="spellStart"/>
            <w:r w:rsidRPr="009A1B6F">
              <w:t>i</w:t>
            </w:r>
            <w:proofErr w:type="spellEnd"/>
            <w:r w:rsidRPr="009A1B6F">
              <w:t xml:space="preserve"> </w:t>
            </w:r>
            <w:proofErr w:type="spellStart"/>
            <w:r w:rsidRPr="009A1B6F">
              <w:t>mallrave</w:t>
            </w:r>
            <w:proofErr w:type="spellEnd"/>
            <w:r w:rsidRPr="009A1B6F">
              <w:t xml:space="preserve"> </w:t>
            </w:r>
          </w:p>
        </w:tc>
      </w:tr>
      <w:tr w:rsidR="00911A6D" w:rsidRPr="009A1B6F" w14:paraId="0C6DF101" w14:textId="77777777" w:rsidTr="00911A6D">
        <w:trPr>
          <w:trHeight w:val="20"/>
        </w:trPr>
        <w:tc>
          <w:tcPr>
            <w:tcW w:w="0" w:type="auto"/>
          </w:tcPr>
          <w:p w14:paraId="75F4C683"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Importimet</w:t>
            </w:r>
            <w:proofErr w:type="spellEnd"/>
            <w:r w:rsidRPr="009A1B6F">
              <w:t xml:space="preserve"> e </w:t>
            </w:r>
            <w:proofErr w:type="spellStart"/>
            <w:r w:rsidRPr="009A1B6F">
              <w:t>mallrave</w:t>
            </w:r>
            <w:proofErr w:type="spellEnd"/>
            <w:r w:rsidRPr="009A1B6F">
              <w:t xml:space="preserve"> </w:t>
            </w:r>
            <w:proofErr w:type="spellStart"/>
            <w:r w:rsidRPr="009A1B6F">
              <w:t>të</w:t>
            </w:r>
            <w:proofErr w:type="spellEnd"/>
            <w:r w:rsidRPr="009A1B6F">
              <w:t xml:space="preserve"> </w:t>
            </w:r>
            <w:proofErr w:type="spellStart"/>
            <w:r w:rsidRPr="009A1B6F">
              <w:t>kryera</w:t>
            </w:r>
            <w:proofErr w:type="spellEnd"/>
            <w:r w:rsidRPr="009A1B6F">
              <w:t xml:space="preserve"> </w:t>
            </w:r>
            <w:proofErr w:type="spellStart"/>
            <w:r w:rsidRPr="009A1B6F">
              <w:t>në</w:t>
            </w:r>
            <w:proofErr w:type="spellEnd"/>
            <w:r w:rsidRPr="009A1B6F">
              <w:t xml:space="preserve"> </w:t>
            </w:r>
            <w:proofErr w:type="spellStart"/>
            <w:r w:rsidRPr="009A1B6F">
              <w:t>kuadrin</w:t>
            </w:r>
            <w:proofErr w:type="spellEnd"/>
            <w:r w:rsidRPr="009A1B6F">
              <w:t xml:space="preserve"> e </w:t>
            </w:r>
            <w:proofErr w:type="spellStart"/>
            <w:r w:rsidRPr="009A1B6F">
              <w:t>marrëdhënieve</w:t>
            </w:r>
            <w:proofErr w:type="spellEnd"/>
            <w:r w:rsidRPr="009A1B6F">
              <w:t xml:space="preserve"> </w:t>
            </w:r>
            <w:proofErr w:type="spellStart"/>
            <w:r w:rsidRPr="009A1B6F">
              <w:t>diplomatike</w:t>
            </w:r>
            <w:proofErr w:type="spellEnd"/>
            <w:r w:rsidRPr="009A1B6F">
              <w:t xml:space="preserve"> </w:t>
            </w:r>
            <w:proofErr w:type="spellStart"/>
            <w:r w:rsidRPr="009A1B6F">
              <w:t>dhe</w:t>
            </w:r>
            <w:proofErr w:type="spellEnd"/>
            <w:r w:rsidRPr="009A1B6F">
              <w:t xml:space="preserve"> </w:t>
            </w:r>
            <w:proofErr w:type="spellStart"/>
            <w:r w:rsidRPr="009A1B6F">
              <w:t>konsullore</w:t>
            </w:r>
            <w:proofErr w:type="spellEnd"/>
            <w:r w:rsidRPr="009A1B6F">
              <w:t xml:space="preserve">, </w:t>
            </w:r>
            <w:proofErr w:type="spellStart"/>
            <w:r w:rsidRPr="009A1B6F">
              <w:t>të</w:t>
            </w:r>
            <w:proofErr w:type="spellEnd"/>
            <w:r w:rsidRPr="009A1B6F">
              <w:t xml:space="preserve"> </w:t>
            </w:r>
            <w:proofErr w:type="spellStart"/>
            <w:r w:rsidRPr="009A1B6F">
              <w:t>cilat</w:t>
            </w:r>
            <w:proofErr w:type="spellEnd"/>
            <w:r w:rsidRPr="009A1B6F">
              <w:t xml:space="preserve"> </w:t>
            </w:r>
            <w:proofErr w:type="spellStart"/>
            <w:r w:rsidRPr="009A1B6F">
              <w:t>përfitojnë</w:t>
            </w:r>
            <w:proofErr w:type="spellEnd"/>
            <w:r w:rsidRPr="009A1B6F">
              <w:t xml:space="preserve"> </w:t>
            </w:r>
            <w:proofErr w:type="spellStart"/>
            <w:r w:rsidRPr="009A1B6F">
              <w:t>përjashtim</w:t>
            </w:r>
            <w:proofErr w:type="spellEnd"/>
            <w:r w:rsidRPr="009A1B6F">
              <w:t xml:space="preserve"> </w:t>
            </w:r>
            <w:proofErr w:type="spellStart"/>
            <w:r w:rsidRPr="009A1B6F">
              <w:t>nga</w:t>
            </w:r>
            <w:proofErr w:type="spellEnd"/>
            <w:r w:rsidRPr="009A1B6F">
              <w:t xml:space="preserve"> </w:t>
            </w:r>
            <w:proofErr w:type="spellStart"/>
            <w:r w:rsidRPr="009A1B6F">
              <w:t>taksat</w:t>
            </w:r>
            <w:proofErr w:type="spellEnd"/>
            <w:r w:rsidRPr="009A1B6F">
              <w:t xml:space="preserve"> </w:t>
            </w:r>
            <w:proofErr w:type="spellStart"/>
            <w:r w:rsidRPr="009A1B6F">
              <w:t>doganore</w:t>
            </w:r>
            <w:proofErr w:type="spellEnd"/>
            <w:r w:rsidRPr="009A1B6F">
              <w:t xml:space="preserve">, </w:t>
            </w:r>
            <w:proofErr w:type="spellStart"/>
            <w:r w:rsidRPr="009A1B6F">
              <w:t>mbi</w:t>
            </w:r>
            <w:proofErr w:type="spellEnd"/>
            <w:r w:rsidRPr="009A1B6F">
              <w:t xml:space="preserve"> </w:t>
            </w:r>
            <w:proofErr w:type="spellStart"/>
            <w:r w:rsidRPr="009A1B6F">
              <w:t>bazën</w:t>
            </w:r>
            <w:proofErr w:type="spellEnd"/>
            <w:r w:rsidRPr="009A1B6F">
              <w:t xml:space="preserve"> e </w:t>
            </w:r>
            <w:proofErr w:type="spellStart"/>
            <w:r w:rsidRPr="009A1B6F">
              <w:t>reciprocitetit</w:t>
            </w:r>
            <w:proofErr w:type="spellEnd"/>
            <w:r w:rsidRPr="009A1B6F">
              <w:t xml:space="preserve">, </w:t>
            </w:r>
            <w:proofErr w:type="spellStart"/>
            <w:r w:rsidRPr="009A1B6F">
              <w:t>si</w:t>
            </w:r>
            <w:proofErr w:type="spellEnd"/>
            <w:r w:rsidRPr="009A1B6F">
              <w:t xml:space="preserve"> </w:t>
            </w:r>
            <w:proofErr w:type="spellStart"/>
            <w:r w:rsidRPr="009A1B6F">
              <w:t>dhe</w:t>
            </w:r>
            <w:proofErr w:type="spellEnd"/>
            <w:r w:rsidRPr="009A1B6F">
              <w:t xml:space="preserve"> </w:t>
            </w:r>
            <w:proofErr w:type="spellStart"/>
            <w:r w:rsidRPr="009A1B6F">
              <w:t>importimet</w:t>
            </w:r>
            <w:proofErr w:type="spellEnd"/>
            <w:r w:rsidRPr="009A1B6F">
              <w:t xml:space="preserve"> e </w:t>
            </w:r>
            <w:proofErr w:type="spellStart"/>
            <w:r w:rsidRPr="009A1B6F">
              <w:t>mallrave</w:t>
            </w:r>
            <w:proofErr w:type="spellEnd"/>
            <w:r w:rsidRPr="009A1B6F">
              <w:t xml:space="preserve"> </w:t>
            </w:r>
            <w:proofErr w:type="spellStart"/>
            <w:r w:rsidRPr="009A1B6F">
              <w:t>të</w:t>
            </w:r>
            <w:proofErr w:type="spellEnd"/>
            <w:r w:rsidRPr="009A1B6F">
              <w:t xml:space="preserve"> </w:t>
            </w:r>
            <w:proofErr w:type="spellStart"/>
            <w:r w:rsidRPr="009A1B6F">
              <w:t>kryera</w:t>
            </w:r>
            <w:proofErr w:type="spellEnd"/>
            <w:r w:rsidRPr="009A1B6F">
              <w:t xml:space="preserve"> </w:t>
            </w:r>
            <w:proofErr w:type="spellStart"/>
            <w:r w:rsidRPr="009A1B6F">
              <w:t>nga</w:t>
            </w:r>
            <w:proofErr w:type="spellEnd"/>
            <w:r w:rsidRPr="009A1B6F">
              <w:t xml:space="preserve"> </w:t>
            </w:r>
            <w:proofErr w:type="spellStart"/>
            <w:r w:rsidRPr="009A1B6F">
              <w:t>organizatat</w:t>
            </w:r>
            <w:proofErr w:type="spellEnd"/>
            <w:r w:rsidRPr="009A1B6F">
              <w:t xml:space="preserve"> </w:t>
            </w:r>
            <w:proofErr w:type="spellStart"/>
            <w:r w:rsidRPr="009A1B6F">
              <w:t>ndërkombëtare</w:t>
            </w:r>
            <w:proofErr w:type="spellEnd"/>
            <w:r w:rsidRPr="009A1B6F">
              <w:t xml:space="preserve">, </w:t>
            </w:r>
            <w:proofErr w:type="spellStart"/>
            <w:r w:rsidRPr="009A1B6F">
              <w:t>të</w:t>
            </w:r>
            <w:proofErr w:type="spellEnd"/>
            <w:r w:rsidRPr="009A1B6F">
              <w:t xml:space="preserve"> </w:t>
            </w:r>
            <w:proofErr w:type="spellStart"/>
            <w:r w:rsidRPr="009A1B6F">
              <w:t>njohura</w:t>
            </w:r>
            <w:proofErr w:type="spellEnd"/>
            <w:r w:rsidRPr="009A1B6F">
              <w:t xml:space="preserve"> </w:t>
            </w:r>
            <w:proofErr w:type="spellStart"/>
            <w:r w:rsidRPr="009A1B6F">
              <w:t>si</w:t>
            </w:r>
            <w:proofErr w:type="spellEnd"/>
            <w:r w:rsidRPr="009A1B6F">
              <w:t xml:space="preserve"> </w:t>
            </w:r>
            <w:proofErr w:type="spellStart"/>
            <w:r w:rsidRPr="009A1B6F">
              <w:t>të</w:t>
            </w:r>
            <w:proofErr w:type="spellEnd"/>
            <w:r w:rsidRPr="009A1B6F">
              <w:t xml:space="preserve"> tilla </w:t>
            </w:r>
            <w:proofErr w:type="spellStart"/>
            <w:r w:rsidRPr="009A1B6F">
              <w:t>prej</w:t>
            </w:r>
            <w:proofErr w:type="spellEnd"/>
            <w:r w:rsidRPr="009A1B6F">
              <w:t xml:space="preserve"> </w:t>
            </w:r>
            <w:proofErr w:type="spellStart"/>
            <w:r w:rsidRPr="009A1B6F">
              <w:t>autoriteteve</w:t>
            </w:r>
            <w:proofErr w:type="spellEnd"/>
            <w:r w:rsidRPr="009A1B6F">
              <w:t xml:space="preserve"> </w:t>
            </w:r>
            <w:proofErr w:type="spellStart"/>
            <w:r w:rsidRPr="009A1B6F">
              <w:t>publike</w:t>
            </w:r>
            <w:proofErr w:type="spellEnd"/>
            <w:r w:rsidRPr="009A1B6F">
              <w:t xml:space="preserve"> </w:t>
            </w:r>
            <w:proofErr w:type="spellStart"/>
            <w:r w:rsidRPr="009A1B6F">
              <w:t>të</w:t>
            </w:r>
            <w:proofErr w:type="spellEnd"/>
            <w:r w:rsidRPr="009A1B6F">
              <w:t xml:space="preserve"> </w:t>
            </w:r>
            <w:proofErr w:type="spellStart"/>
            <w:r w:rsidRPr="009A1B6F">
              <w:t>Republikës</w:t>
            </w:r>
            <w:proofErr w:type="spellEnd"/>
            <w:r w:rsidRPr="009A1B6F">
              <w:t xml:space="preserve"> </w:t>
            </w:r>
            <w:proofErr w:type="spellStart"/>
            <w:r w:rsidRPr="009A1B6F">
              <w:t>së</w:t>
            </w:r>
            <w:proofErr w:type="spellEnd"/>
            <w:r w:rsidRPr="009A1B6F">
              <w:t xml:space="preserve"> </w:t>
            </w:r>
            <w:proofErr w:type="spellStart"/>
            <w:r w:rsidRPr="009A1B6F">
              <w:t>Shqipërisë</w:t>
            </w:r>
            <w:proofErr w:type="spellEnd"/>
            <w:r w:rsidRPr="009A1B6F">
              <w:t xml:space="preserve">, </w:t>
            </w:r>
            <w:proofErr w:type="spellStart"/>
            <w:r w:rsidRPr="009A1B6F">
              <w:t>si</w:t>
            </w:r>
            <w:proofErr w:type="spellEnd"/>
            <w:r w:rsidRPr="009A1B6F">
              <w:t xml:space="preserve"> </w:t>
            </w:r>
            <w:proofErr w:type="spellStart"/>
            <w:r w:rsidRPr="009A1B6F">
              <w:t>dhe</w:t>
            </w:r>
            <w:proofErr w:type="spellEnd"/>
            <w:r w:rsidRPr="009A1B6F">
              <w:t xml:space="preserve"> </w:t>
            </w:r>
            <w:proofErr w:type="spellStart"/>
            <w:r w:rsidRPr="009A1B6F">
              <w:t>nga</w:t>
            </w:r>
            <w:proofErr w:type="spellEnd"/>
            <w:r w:rsidRPr="009A1B6F">
              <w:t xml:space="preserve"> </w:t>
            </w:r>
            <w:proofErr w:type="spellStart"/>
            <w:r w:rsidRPr="009A1B6F">
              <w:t>anëtarët</w:t>
            </w:r>
            <w:proofErr w:type="spellEnd"/>
            <w:r w:rsidRPr="009A1B6F">
              <w:t xml:space="preserve"> e </w:t>
            </w:r>
            <w:proofErr w:type="spellStart"/>
            <w:r w:rsidRPr="009A1B6F">
              <w:t>këtyre</w:t>
            </w:r>
            <w:proofErr w:type="spellEnd"/>
            <w:r w:rsidRPr="009A1B6F">
              <w:t xml:space="preserve"> </w:t>
            </w:r>
            <w:proofErr w:type="spellStart"/>
            <w:r w:rsidRPr="009A1B6F">
              <w:t>organizatave</w:t>
            </w:r>
            <w:proofErr w:type="spellEnd"/>
            <w:r w:rsidRPr="009A1B6F">
              <w:t xml:space="preserve">, </w:t>
            </w:r>
            <w:proofErr w:type="spellStart"/>
            <w:r w:rsidRPr="009A1B6F">
              <w:t>brenda</w:t>
            </w:r>
            <w:proofErr w:type="spellEnd"/>
            <w:r w:rsidRPr="009A1B6F">
              <w:t xml:space="preserve"> </w:t>
            </w:r>
            <w:proofErr w:type="spellStart"/>
            <w:r w:rsidRPr="009A1B6F">
              <w:t>limiteve</w:t>
            </w:r>
            <w:proofErr w:type="spellEnd"/>
            <w:r w:rsidRPr="009A1B6F">
              <w:t xml:space="preserve"> </w:t>
            </w:r>
            <w:proofErr w:type="spellStart"/>
            <w:r w:rsidRPr="009A1B6F">
              <w:t>dhe</w:t>
            </w:r>
            <w:proofErr w:type="spellEnd"/>
            <w:r w:rsidRPr="009A1B6F">
              <w:t xml:space="preserve"> </w:t>
            </w:r>
            <w:proofErr w:type="spellStart"/>
            <w:r w:rsidRPr="009A1B6F">
              <w:t>sipas</w:t>
            </w:r>
            <w:proofErr w:type="spellEnd"/>
            <w:r w:rsidRPr="009A1B6F">
              <w:t xml:space="preserve"> </w:t>
            </w:r>
            <w:proofErr w:type="spellStart"/>
            <w:r w:rsidRPr="009A1B6F">
              <w:t>kushteve</w:t>
            </w:r>
            <w:proofErr w:type="spellEnd"/>
            <w:r w:rsidRPr="009A1B6F">
              <w:t xml:space="preserve"> </w:t>
            </w:r>
            <w:proofErr w:type="spellStart"/>
            <w:r w:rsidRPr="009A1B6F">
              <w:t>të</w:t>
            </w:r>
            <w:proofErr w:type="spellEnd"/>
            <w:r w:rsidRPr="009A1B6F">
              <w:t xml:space="preserve"> </w:t>
            </w:r>
            <w:proofErr w:type="spellStart"/>
            <w:r w:rsidRPr="009A1B6F">
              <w:t>marrëveshjeve</w:t>
            </w:r>
            <w:proofErr w:type="spellEnd"/>
            <w:r w:rsidRPr="009A1B6F">
              <w:t xml:space="preserve"> </w:t>
            </w:r>
            <w:proofErr w:type="spellStart"/>
            <w:r w:rsidRPr="009A1B6F">
              <w:t>ndërkombëtare</w:t>
            </w:r>
            <w:proofErr w:type="spellEnd"/>
            <w:r w:rsidRPr="009A1B6F">
              <w:t xml:space="preserve">, </w:t>
            </w:r>
            <w:proofErr w:type="spellStart"/>
            <w:r w:rsidRPr="009A1B6F">
              <w:t>në</w:t>
            </w:r>
            <w:proofErr w:type="spellEnd"/>
            <w:r w:rsidRPr="009A1B6F">
              <w:t xml:space="preserve"> </w:t>
            </w:r>
            <w:proofErr w:type="spellStart"/>
            <w:r w:rsidRPr="009A1B6F">
              <w:t>bazë</w:t>
            </w:r>
            <w:proofErr w:type="spellEnd"/>
            <w:r w:rsidRPr="009A1B6F">
              <w:t xml:space="preserve"> </w:t>
            </w:r>
            <w:proofErr w:type="spellStart"/>
            <w:r w:rsidRPr="009A1B6F">
              <w:t>të</w:t>
            </w:r>
            <w:proofErr w:type="spellEnd"/>
            <w:r w:rsidRPr="009A1B6F">
              <w:t xml:space="preserve"> </w:t>
            </w:r>
            <w:proofErr w:type="spellStart"/>
            <w:r w:rsidRPr="009A1B6F">
              <w:t>cilave</w:t>
            </w:r>
            <w:proofErr w:type="spellEnd"/>
            <w:r w:rsidRPr="009A1B6F">
              <w:t xml:space="preserve"> </w:t>
            </w:r>
            <w:proofErr w:type="spellStart"/>
            <w:r w:rsidRPr="009A1B6F">
              <w:t>janë</w:t>
            </w:r>
            <w:proofErr w:type="spellEnd"/>
            <w:r w:rsidRPr="009A1B6F">
              <w:t xml:space="preserve"> </w:t>
            </w:r>
            <w:proofErr w:type="spellStart"/>
            <w:r w:rsidRPr="009A1B6F">
              <w:t>themeluar</w:t>
            </w:r>
            <w:proofErr w:type="spellEnd"/>
            <w:r w:rsidRPr="009A1B6F">
              <w:t>.</w:t>
            </w:r>
          </w:p>
        </w:tc>
        <w:tc>
          <w:tcPr>
            <w:tcW w:w="0" w:type="auto"/>
          </w:tcPr>
          <w:p w14:paraId="4A70859A"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4F818072"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tcPr>
          <w:p w14:paraId="59C24214" w14:textId="110031C1" w:rsidR="00911A6D" w:rsidRPr="009A1B6F" w:rsidRDefault="00911A6D" w:rsidP="00015AF9">
            <w:pPr>
              <w:pStyle w:val="Style2"/>
              <w:spacing w:before="100" w:beforeAutospacing="1" w:after="100" w:afterAutospacing="1" w:line="240" w:lineRule="auto"/>
              <w:contextualSpacing w:val="0"/>
            </w:pPr>
            <w:proofErr w:type="spellStart"/>
            <w:r w:rsidRPr="009A1B6F">
              <w:t>Marrëdhëniet</w:t>
            </w:r>
            <w:proofErr w:type="spellEnd"/>
            <w:r w:rsidRPr="009A1B6F">
              <w:t xml:space="preserve"> </w:t>
            </w:r>
            <w:proofErr w:type="spellStart"/>
            <w:r w:rsidRPr="009A1B6F">
              <w:t>diplomatike</w:t>
            </w:r>
            <w:proofErr w:type="spellEnd"/>
            <w:r w:rsidRPr="009A1B6F">
              <w:t xml:space="preserve"> </w:t>
            </w:r>
            <w:proofErr w:type="spellStart"/>
            <w:r w:rsidRPr="009A1B6F">
              <w:t>dhe</w:t>
            </w:r>
            <w:proofErr w:type="spellEnd"/>
            <w:r w:rsidRPr="009A1B6F">
              <w:t xml:space="preserve"> </w:t>
            </w:r>
            <w:proofErr w:type="spellStart"/>
            <w:r w:rsidRPr="009A1B6F">
              <w:t>konsullore</w:t>
            </w:r>
            <w:proofErr w:type="spellEnd"/>
          </w:p>
        </w:tc>
      </w:tr>
      <w:tr w:rsidR="00911A6D" w:rsidRPr="009A1B6F" w14:paraId="437D30F8" w14:textId="77777777" w:rsidTr="00911A6D">
        <w:trPr>
          <w:trHeight w:val="20"/>
        </w:trPr>
        <w:tc>
          <w:tcPr>
            <w:tcW w:w="0" w:type="auto"/>
          </w:tcPr>
          <w:p w14:paraId="70C370E0"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Importimet</w:t>
            </w:r>
            <w:proofErr w:type="spellEnd"/>
            <w:r w:rsidRPr="009A1B6F">
              <w:t xml:space="preserve"> e </w:t>
            </w:r>
            <w:proofErr w:type="spellStart"/>
            <w:r w:rsidRPr="009A1B6F">
              <w:t>mallrave</w:t>
            </w:r>
            <w:proofErr w:type="spellEnd"/>
            <w:r w:rsidRPr="009A1B6F">
              <w:t xml:space="preserve"> </w:t>
            </w:r>
            <w:proofErr w:type="spellStart"/>
            <w:r w:rsidRPr="009A1B6F">
              <w:t>nga</w:t>
            </w:r>
            <w:proofErr w:type="spellEnd"/>
            <w:r w:rsidRPr="009A1B6F">
              <w:t xml:space="preserve"> </w:t>
            </w:r>
            <w:proofErr w:type="spellStart"/>
            <w:r w:rsidRPr="009A1B6F">
              <w:t>forcat</w:t>
            </w:r>
            <w:proofErr w:type="spellEnd"/>
            <w:r w:rsidRPr="009A1B6F">
              <w:t xml:space="preserve"> e </w:t>
            </w:r>
            <w:proofErr w:type="spellStart"/>
            <w:r w:rsidRPr="009A1B6F">
              <w:t>armatosura</w:t>
            </w:r>
            <w:proofErr w:type="spellEnd"/>
            <w:r w:rsidRPr="009A1B6F">
              <w:t xml:space="preserve"> </w:t>
            </w:r>
            <w:proofErr w:type="spellStart"/>
            <w:r w:rsidRPr="009A1B6F">
              <w:t>të</w:t>
            </w:r>
            <w:proofErr w:type="spellEnd"/>
            <w:r w:rsidRPr="009A1B6F">
              <w:t xml:space="preserve"> </w:t>
            </w:r>
            <w:proofErr w:type="spellStart"/>
            <w:r w:rsidRPr="009A1B6F">
              <w:t>shteteve</w:t>
            </w:r>
            <w:proofErr w:type="spellEnd"/>
            <w:r w:rsidRPr="009A1B6F">
              <w:t xml:space="preserve"> </w:t>
            </w:r>
            <w:proofErr w:type="spellStart"/>
            <w:r w:rsidRPr="009A1B6F">
              <w:t>të</w:t>
            </w:r>
            <w:proofErr w:type="spellEnd"/>
            <w:r w:rsidRPr="009A1B6F">
              <w:t xml:space="preserve"> </w:t>
            </w:r>
            <w:proofErr w:type="spellStart"/>
            <w:r w:rsidRPr="009A1B6F">
              <w:t>tjera</w:t>
            </w:r>
            <w:proofErr w:type="spellEnd"/>
            <w:r w:rsidRPr="009A1B6F">
              <w:t xml:space="preserve"> </w:t>
            </w:r>
            <w:proofErr w:type="spellStart"/>
            <w:r w:rsidRPr="009A1B6F">
              <w:t>anëtare</w:t>
            </w:r>
            <w:proofErr w:type="spellEnd"/>
            <w:r w:rsidRPr="009A1B6F">
              <w:t xml:space="preserve"> </w:t>
            </w:r>
            <w:proofErr w:type="spellStart"/>
            <w:r w:rsidRPr="009A1B6F">
              <w:t>të</w:t>
            </w:r>
            <w:proofErr w:type="spellEnd"/>
            <w:r w:rsidRPr="009A1B6F">
              <w:t xml:space="preserve"> NATO-s </w:t>
            </w:r>
            <w:proofErr w:type="spellStart"/>
            <w:r w:rsidRPr="009A1B6F">
              <w:t>për</w:t>
            </w:r>
            <w:proofErr w:type="spellEnd"/>
            <w:r w:rsidRPr="009A1B6F">
              <w:t xml:space="preserve"> </w:t>
            </w:r>
            <w:proofErr w:type="spellStart"/>
            <w:r w:rsidRPr="009A1B6F">
              <w:t>t’u</w:t>
            </w:r>
            <w:proofErr w:type="spellEnd"/>
            <w:r w:rsidRPr="009A1B6F">
              <w:t xml:space="preserve"> </w:t>
            </w:r>
            <w:proofErr w:type="spellStart"/>
            <w:r w:rsidRPr="009A1B6F">
              <w:t>përdorur</w:t>
            </w:r>
            <w:proofErr w:type="spellEnd"/>
            <w:r w:rsidRPr="009A1B6F">
              <w:t xml:space="preserve"> </w:t>
            </w:r>
            <w:proofErr w:type="spellStart"/>
            <w:r w:rsidRPr="009A1B6F">
              <w:t>nga</w:t>
            </w:r>
            <w:proofErr w:type="spellEnd"/>
            <w:r w:rsidRPr="009A1B6F">
              <w:t xml:space="preserve"> </w:t>
            </w:r>
            <w:proofErr w:type="spellStart"/>
            <w:r w:rsidRPr="009A1B6F">
              <w:t>këto</w:t>
            </w:r>
            <w:proofErr w:type="spellEnd"/>
            <w:r w:rsidRPr="009A1B6F">
              <w:t xml:space="preserve"> </w:t>
            </w:r>
            <w:proofErr w:type="spellStart"/>
            <w:r w:rsidRPr="009A1B6F">
              <w:t>forca</w:t>
            </w:r>
            <w:proofErr w:type="spellEnd"/>
            <w:r w:rsidRPr="009A1B6F">
              <w:t xml:space="preserve"> apo </w:t>
            </w:r>
            <w:proofErr w:type="spellStart"/>
            <w:r w:rsidRPr="009A1B6F">
              <w:t>personeli</w:t>
            </w:r>
            <w:proofErr w:type="spellEnd"/>
            <w:r w:rsidRPr="009A1B6F">
              <w:t xml:space="preserve"> civil </w:t>
            </w:r>
            <w:proofErr w:type="spellStart"/>
            <w:r w:rsidRPr="009A1B6F">
              <w:t>që</w:t>
            </w:r>
            <w:proofErr w:type="spellEnd"/>
            <w:r w:rsidRPr="009A1B6F">
              <w:t xml:space="preserve"> </w:t>
            </w:r>
            <w:proofErr w:type="spellStart"/>
            <w:r w:rsidRPr="009A1B6F">
              <w:t>i</w:t>
            </w:r>
            <w:proofErr w:type="spellEnd"/>
            <w:r w:rsidRPr="009A1B6F">
              <w:t xml:space="preserve"> </w:t>
            </w:r>
            <w:proofErr w:type="spellStart"/>
            <w:r w:rsidRPr="009A1B6F">
              <w:t>shoqëron</w:t>
            </w:r>
            <w:proofErr w:type="spellEnd"/>
            <w:r w:rsidRPr="009A1B6F">
              <w:t xml:space="preserve"> </w:t>
            </w:r>
            <w:proofErr w:type="spellStart"/>
            <w:r w:rsidRPr="009A1B6F">
              <w:t>ato</w:t>
            </w:r>
            <w:proofErr w:type="spellEnd"/>
            <w:r w:rsidRPr="009A1B6F">
              <w:t xml:space="preserve"> </w:t>
            </w:r>
            <w:proofErr w:type="spellStart"/>
            <w:r w:rsidRPr="009A1B6F">
              <w:t>si</w:t>
            </w:r>
            <w:proofErr w:type="spellEnd"/>
            <w:r w:rsidRPr="009A1B6F">
              <w:t xml:space="preserve"> </w:t>
            </w:r>
            <w:proofErr w:type="spellStart"/>
            <w:r w:rsidRPr="009A1B6F">
              <w:t>dhe</w:t>
            </w:r>
            <w:proofErr w:type="spellEnd"/>
            <w:r w:rsidRPr="009A1B6F">
              <w:t xml:space="preserve"> </w:t>
            </w:r>
            <w:proofErr w:type="spellStart"/>
            <w:r w:rsidRPr="009A1B6F">
              <w:t>për</w:t>
            </w:r>
            <w:proofErr w:type="spellEnd"/>
            <w:r w:rsidRPr="009A1B6F">
              <w:t xml:space="preserve"> </w:t>
            </w:r>
            <w:proofErr w:type="spellStart"/>
            <w:r w:rsidRPr="009A1B6F">
              <w:t>të</w:t>
            </w:r>
            <w:proofErr w:type="spellEnd"/>
            <w:r w:rsidRPr="009A1B6F">
              <w:t xml:space="preserve"> </w:t>
            </w:r>
            <w:proofErr w:type="spellStart"/>
            <w:r w:rsidRPr="009A1B6F">
              <w:t>furnizuar</w:t>
            </w:r>
            <w:proofErr w:type="spellEnd"/>
            <w:r w:rsidRPr="009A1B6F">
              <w:t xml:space="preserve"> </w:t>
            </w:r>
            <w:proofErr w:type="spellStart"/>
            <w:r w:rsidRPr="009A1B6F">
              <w:t>mensat</w:t>
            </w:r>
            <w:proofErr w:type="spellEnd"/>
            <w:r w:rsidRPr="009A1B6F">
              <w:t xml:space="preserve"> </w:t>
            </w:r>
            <w:proofErr w:type="spellStart"/>
            <w:r w:rsidRPr="009A1B6F">
              <w:t>përkatëse</w:t>
            </w:r>
            <w:proofErr w:type="spellEnd"/>
            <w:r w:rsidRPr="009A1B6F">
              <w:t xml:space="preserve"> </w:t>
            </w:r>
            <w:proofErr w:type="spellStart"/>
            <w:r w:rsidRPr="009A1B6F">
              <w:t>për</w:t>
            </w:r>
            <w:proofErr w:type="spellEnd"/>
            <w:r w:rsidRPr="009A1B6F">
              <w:t xml:space="preserve"> </w:t>
            </w:r>
            <w:proofErr w:type="spellStart"/>
            <w:r w:rsidRPr="009A1B6F">
              <w:t>qëllimin</w:t>
            </w:r>
            <w:proofErr w:type="spellEnd"/>
            <w:r w:rsidRPr="009A1B6F">
              <w:t xml:space="preserve"> e </w:t>
            </w:r>
            <w:proofErr w:type="spellStart"/>
            <w:r w:rsidRPr="009A1B6F">
              <w:t>përbashkët</w:t>
            </w:r>
            <w:proofErr w:type="spellEnd"/>
            <w:r w:rsidRPr="009A1B6F">
              <w:t xml:space="preserve"> </w:t>
            </w:r>
            <w:proofErr w:type="spellStart"/>
            <w:r w:rsidRPr="009A1B6F">
              <w:t>të</w:t>
            </w:r>
            <w:proofErr w:type="spellEnd"/>
            <w:r w:rsidRPr="009A1B6F">
              <w:t xml:space="preserve"> </w:t>
            </w:r>
            <w:proofErr w:type="spellStart"/>
            <w:r w:rsidRPr="009A1B6F">
              <w:t>mbrojtjes</w:t>
            </w:r>
            <w:proofErr w:type="spellEnd"/>
            <w:r w:rsidRPr="009A1B6F">
              <w:t>.</w:t>
            </w:r>
          </w:p>
        </w:tc>
        <w:tc>
          <w:tcPr>
            <w:tcW w:w="0" w:type="auto"/>
          </w:tcPr>
          <w:p w14:paraId="14CE4673"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6E2AE775" w14:textId="77777777" w:rsidR="00911A6D" w:rsidRPr="009A1B6F" w:rsidRDefault="00911A6D" w:rsidP="00E26400">
            <w:pPr>
              <w:pStyle w:val="Style2"/>
              <w:spacing w:before="100" w:beforeAutospacing="1" w:after="100" w:afterAutospacing="1" w:line="240" w:lineRule="auto"/>
              <w:contextualSpacing w:val="0"/>
              <w:jc w:val="both"/>
            </w:pPr>
          </w:p>
        </w:tc>
        <w:tc>
          <w:tcPr>
            <w:tcW w:w="0" w:type="auto"/>
          </w:tcPr>
          <w:p w14:paraId="48717408" w14:textId="36296C42" w:rsidR="00911A6D" w:rsidRPr="009A1B6F" w:rsidRDefault="00911A6D" w:rsidP="00E26400">
            <w:pPr>
              <w:pStyle w:val="Style2"/>
              <w:spacing w:before="100" w:beforeAutospacing="1" w:after="100" w:afterAutospacing="1" w:line="240" w:lineRule="auto"/>
              <w:contextualSpacing w:val="0"/>
              <w:jc w:val="both"/>
            </w:pPr>
            <w:proofErr w:type="spellStart"/>
            <w:r w:rsidRPr="009A1B6F">
              <w:t>Forcat</w:t>
            </w:r>
            <w:proofErr w:type="spellEnd"/>
            <w:r w:rsidRPr="009A1B6F">
              <w:t xml:space="preserve"> e </w:t>
            </w:r>
            <w:proofErr w:type="spellStart"/>
            <w:r w:rsidRPr="009A1B6F">
              <w:t>armatosura</w:t>
            </w:r>
            <w:proofErr w:type="spellEnd"/>
          </w:p>
        </w:tc>
      </w:tr>
      <w:tr w:rsidR="00911A6D" w:rsidRPr="009A1B6F" w14:paraId="0B6879BE" w14:textId="77777777" w:rsidTr="00911A6D">
        <w:trPr>
          <w:trHeight w:val="20"/>
        </w:trPr>
        <w:tc>
          <w:tcPr>
            <w:tcW w:w="0" w:type="auto"/>
            <w:hideMark/>
          </w:tcPr>
          <w:p w14:paraId="34CC80AC"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Produktet</w:t>
            </w:r>
            <w:proofErr w:type="spellEnd"/>
            <w:r w:rsidRPr="009A1B6F">
              <w:t xml:space="preserve"> e </w:t>
            </w:r>
            <w:proofErr w:type="spellStart"/>
            <w:r w:rsidRPr="009A1B6F">
              <w:t>peshkimit</w:t>
            </w:r>
            <w:proofErr w:type="spellEnd"/>
            <w:r w:rsidRPr="009A1B6F">
              <w:t xml:space="preserve"> </w:t>
            </w:r>
            <w:proofErr w:type="spellStart"/>
            <w:r w:rsidRPr="009A1B6F">
              <w:t>dhe</w:t>
            </w:r>
            <w:proofErr w:type="spellEnd"/>
            <w:r w:rsidRPr="009A1B6F">
              <w:t xml:space="preserve"> </w:t>
            </w:r>
            <w:proofErr w:type="spellStart"/>
            <w:r w:rsidRPr="009A1B6F">
              <w:t>produkte</w:t>
            </w:r>
            <w:proofErr w:type="spellEnd"/>
            <w:r w:rsidRPr="009A1B6F">
              <w:t xml:space="preserve"> </w:t>
            </w:r>
            <w:proofErr w:type="spellStart"/>
            <w:r w:rsidRPr="009A1B6F">
              <w:t>të</w:t>
            </w:r>
            <w:proofErr w:type="spellEnd"/>
            <w:r w:rsidRPr="009A1B6F">
              <w:t xml:space="preserve"> </w:t>
            </w:r>
            <w:proofErr w:type="spellStart"/>
            <w:r w:rsidRPr="009A1B6F">
              <w:t>tjera</w:t>
            </w:r>
            <w:proofErr w:type="spellEnd"/>
            <w:r w:rsidRPr="009A1B6F">
              <w:t xml:space="preserve"> </w:t>
            </w:r>
            <w:proofErr w:type="spellStart"/>
            <w:r w:rsidRPr="009A1B6F">
              <w:t>në</w:t>
            </w:r>
            <w:proofErr w:type="spellEnd"/>
            <w:r w:rsidRPr="009A1B6F">
              <w:t xml:space="preserve"> </w:t>
            </w:r>
            <w:proofErr w:type="spellStart"/>
            <w:r w:rsidRPr="009A1B6F">
              <w:t>gjendje</w:t>
            </w:r>
            <w:proofErr w:type="spellEnd"/>
            <w:r w:rsidRPr="009A1B6F">
              <w:t xml:space="preserve"> </w:t>
            </w:r>
            <w:proofErr w:type="spellStart"/>
            <w:r w:rsidRPr="009A1B6F">
              <w:t>natyrore</w:t>
            </w:r>
            <w:proofErr w:type="spellEnd"/>
            <w:r w:rsidRPr="009A1B6F">
              <w:t xml:space="preserve">, </w:t>
            </w:r>
            <w:proofErr w:type="spellStart"/>
            <w:r w:rsidRPr="009A1B6F">
              <w:t>të</w:t>
            </w:r>
            <w:proofErr w:type="spellEnd"/>
            <w:r w:rsidRPr="009A1B6F">
              <w:t xml:space="preserve"> </w:t>
            </w:r>
            <w:proofErr w:type="spellStart"/>
            <w:r w:rsidRPr="009A1B6F">
              <w:t>nxjerra</w:t>
            </w:r>
            <w:proofErr w:type="spellEnd"/>
            <w:r w:rsidRPr="009A1B6F">
              <w:t xml:space="preserve"> </w:t>
            </w:r>
            <w:proofErr w:type="spellStart"/>
            <w:r w:rsidRPr="009A1B6F">
              <w:t>nga</w:t>
            </w:r>
            <w:proofErr w:type="spellEnd"/>
            <w:r w:rsidRPr="009A1B6F">
              <w:t xml:space="preserve"> </w:t>
            </w:r>
            <w:proofErr w:type="spellStart"/>
            <w:r w:rsidRPr="009A1B6F">
              <w:t>ujërat</w:t>
            </w:r>
            <w:proofErr w:type="spellEnd"/>
            <w:r w:rsidRPr="009A1B6F">
              <w:t xml:space="preserve"> </w:t>
            </w:r>
            <w:proofErr w:type="spellStart"/>
            <w:r w:rsidRPr="009A1B6F">
              <w:t>territoriale</w:t>
            </w:r>
            <w:proofErr w:type="spellEnd"/>
            <w:r w:rsidRPr="009A1B6F">
              <w:t xml:space="preserve"> </w:t>
            </w:r>
            <w:proofErr w:type="spellStart"/>
            <w:r w:rsidRPr="009A1B6F">
              <w:t>të</w:t>
            </w:r>
            <w:proofErr w:type="spellEnd"/>
            <w:r w:rsidRPr="009A1B6F">
              <w:t xml:space="preserve"> </w:t>
            </w:r>
            <w:proofErr w:type="spellStart"/>
            <w:r w:rsidRPr="009A1B6F">
              <w:t>një</w:t>
            </w:r>
            <w:proofErr w:type="spellEnd"/>
            <w:r w:rsidRPr="009A1B6F">
              <w:t xml:space="preserve"> </w:t>
            </w:r>
            <w:proofErr w:type="spellStart"/>
            <w:r w:rsidRPr="009A1B6F">
              <w:t>vendi</w:t>
            </w:r>
            <w:proofErr w:type="spellEnd"/>
            <w:r w:rsidRPr="009A1B6F">
              <w:t xml:space="preserve"> </w:t>
            </w:r>
            <w:proofErr w:type="spellStart"/>
            <w:r w:rsidRPr="009A1B6F">
              <w:t>tjetër</w:t>
            </w:r>
            <w:proofErr w:type="spellEnd"/>
            <w:r w:rsidRPr="009A1B6F">
              <w:t xml:space="preserve"> </w:t>
            </w:r>
            <w:proofErr w:type="spellStart"/>
            <w:r w:rsidRPr="009A1B6F">
              <w:t>prej</w:t>
            </w:r>
            <w:proofErr w:type="spellEnd"/>
            <w:r w:rsidRPr="009A1B6F">
              <w:t xml:space="preserve"> </w:t>
            </w:r>
            <w:proofErr w:type="spellStart"/>
            <w:r w:rsidRPr="009A1B6F">
              <w:lastRenderedPageBreak/>
              <w:t>anijeve</w:t>
            </w:r>
            <w:proofErr w:type="spellEnd"/>
            <w:r w:rsidRPr="009A1B6F">
              <w:t xml:space="preserve"> </w:t>
            </w:r>
            <w:proofErr w:type="spellStart"/>
            <w:r w:rsidRPr="009A1B6F">
              <w:t>të</w:t>
            </w:r>
            <w:proofErr w:type="spellEnd"/>
            <w:r w:rsidRPr="009A1B6F">
              <w:t xml:space="preserve"> </w:t>
            </w:r>
            <w:proofErr w:type="spellStart"/>
            <w:r w:rsidRPr="009A1B6F">
              <w:t>regjistruara</w:t>
            </w:r>
            <w:proofErr w:type="spellEnd"/>
            <w:r w:rsidRPr="009A1B6F">
              <w:t xml:space="preserve"> </w:t>
            </w:r>
            <w:proofErr w:type="spellStart"/>
            <w:r w:rsidRPr="009A1B6F">
              <w:t>ose</w:t>
            </w:r>
            <w:proofErr w:type="spellEnd"/>
            <w:r w:rsidRPr="009A1B6F">
              <w:t xml:space="preserve"> </w:t>
            </w:r>
            <w:proofErr w:type="spellStart"/>
            <w:r w:rsidRPr="009A1B6F">
              <w:t>të</w:t>
            </w:r>
            <w:proofErr w:type="spellEnd"/>
            <w:r w:rsidRPr="009A1B6F">
              <w:t xml:space="preserve"> </w:t>
            </w:r>
            <w:proofErr w:type="spellStart"/>
            <w:r w:rsidRPr="009A1B6F">
              <w:t>matrikulluara</w:t>
            </w:r>
            <w:proofErr w:type="spellEnd"/>
            <w:r w:rsidRPr="009A1B6F">
              <w:t xml:space="preserve"> </w:t>
            </w:r>
            <w:proofErr w:type="spellStart"/>
            <w:r w:rsidRPr="009A1B6F">
              <w:t>në</w:t>
            </w:r>
            <w:proofErr w:type="spellEnd"/>
            <w:r w:rsidRPr="009A1B6F">
              <w:t xml:space="preserve"> </w:t>
            </w:r>
            <w:proofErr w:type="spellStart"/>
            <w:r w:rsidRPr="009A1B6F">
              <w:t>Republikën</w:t>
            </w:r>
            <w:proofErr w:type="spellEnd"/>
            <w:r w:rsidRPr="009A1B6F">
              <w:t xml:space="preserve"> e </w:t>
            </w:r>
            <w:proofErr w:type="spellStart"/>
            <w:r w:rsidRPr="009A1B6F">
              <w:t>Shqipërisë</w:t>
            </w:r>
            <w:proofErr w:type="spellEnd"/>
            <w:r w:rsidRPr="009A1B6F">
              <w:t xml:space="preserve"> </w:t>
            </w:r>
            <w:proofErr w:type="spellStart"/>
            <w:r w:rsidRPr="009A1B6F">
              <w:t>që</w:t>
            </w:r>
            <w:proofErr w:type="spellEnd"/>
            <w:r w:rsidRPr="009A1B6F">
              <w:t xml:space="preserve"> </w:t>
            </w:r>
            <w:proofErr w:type="spellStart"/>
            <w:r w:rsidRPr="009A1B6F">
              <w:t>mbajnë</w:t>
            </w:r>
            <w:proofErr w:type="spellEnd"/>
            <w:r w:rsidRPr="009A1B6F">
              <w:t xml:space="preserve"> </w:t>
            </w:r>
            <w:proofErr w:type="spellStart"/>
            <w:r w:rsidRPr="009A1B6F">
              <w:t>flamur</w:t>
            </w:r>
            <w:proofErr w:type="spellEnd"/>
            <w:r w:rsidRPr="009A1B6F">
              <w:t xml:space="preserve"> </w:t>
            </w:r>
            <w:proofErr w:type="spellStart"/>
            <w:r w:rsidRPr="009A1B6F">
              <w:t>shqiptar</w:t>
            </w:r>
            <w:proofErr w:type="spellEnd"/>
            <w:r w:rsidRPr="009A1B6F">
              <w:t xml:space="preserve">, </w:t>
            </w:r>
            <w:proofErr w:type="spellStart"/>
            <w:r w:rsidRPr="009A1B6F">
              <w:t>si</w:t>
            </w:r>
            <w:proofErr w:type="spellEnd"/>
            <w:r w:rsidRPr="009A1B6F">
              <w:t xml:space="preserve"> </w:t>
            </w:r>
            <w:proofErr w:type="spellStart"/>
            <w:r w:rsidRPr="009A1B6F">
              <w:t>dhe</w:t>
            </w:r>
            <w:proofErr w:type="spellEnd"/>
            <w:r w:rsidRPr="009A1B6F">
              <w:t xml:space="preserve"> </w:t>
            </w:r>
            <w:proofErr w:type="spellStart"/>
            <w:r w:rsidRPr="009A1B6F">
              <w:t>produkte</w:t>
            </w:r>
            <w:proofErr w:type="spellEnd"/>
            <w:r w:rsidRPr="009A1B6F">
              <w:t xml:space="preserve"> </w:t>
            </w:r>
            <w:proofErr w:type="spellStart"/>
            <w:r w:rsidRPr="009A1B6F">
              <w:t>të</w:t>
            </w:r>
            <w:proofErr w:type="spellEnd"/>
            <w:r w:rsidRPr="009A1B6F">
              <w:t xml:space="preserve"> </w:t>
            </w:r>
            <w:proofErr w:type="spellStart"/>
            <w:r w:rsidRPr="009A1B6F">
              <w:t>përftuara</w:t>
            </w:r>
            <w:proofErr w:type="spellEnd"/>
            <w:r w:rsidRPr="009A1B6F">
              <w:t xml:space="preserve"> </w:t>
            </w:r>
            <w:proofErr w:type="spellStart"/>
            <w:r w:rsidRPr="009A1B6F">
              <w:t>në</w:t>
            </w:r>
            <w:proofErr w:type="spellEnd"/>
            <w:r w:rsidRPr="009A1B6F">
              <w:t xml:space="preserve"> </w:t>
            </w:r>
            <w:proofErr w:type="spellStart"/>
            <w:r w:rsidRPr="009A1B6F">
              <w:t>anije</w:t>
            </w:r>
            <w:proofErr w:type="spellEnd"/>
            <w:r w:rsidRPr="009A1B6F">
              <w:t xml:space="preserve"> - </w:t>
            </w:r>
            <w:proofErr w:type="spellStart"/>
            <w:r w:rsidRPr="009A1B6F">
              <w:t>fabrikë</w:t>
            </w:r>
            <w:proofErr w:type="spellEnd"/>
            <w:r w:rsidRPr="009A1B6F">
              <w:t xml:space="preserve"> </w:t>
            </w:r>
            <w:proofErr w:type="spellStart"/>
            <w:r w:rsidRPr="009A1B6F">
              <w:t>nga</w:t>
            </w:r>
            <w:proofErr w:type="spellEnd"/>
            <w:r w:rsidRPr="009A1B6F">
              <w:t xml:space="preserve"> </w:t>
            </w:r>
            <w:proofErr w:type="spellStart"/>
            <w:r w:rsidRPr="009A1B6F">
              <w:t>produktet</w:t>
            </w:r>
            <w:proofErr w:type="spellEnd"/>
            <w:r w:rsidRPr="009A1B6F">
              <w:t xml:space="preserve"> e </w:t>
            </w:r>
            <w:proofErr w:type="spellStart"/>
            <w:r w:rsidRPr="009A1B6F">
              <w:t>përmendura</w:t>
            </w:r>
            <w:proofErr w:type="spellEnd"/>
            <w:r w:rsidRPr="009A1B6F">
              <w:t xml:space="preserve"> </w:t>
            </w:r>
            <w:proofErr w:type="spellStart"/>
            <w:r w:rsidRPr="009A1B6F">
              <w:t>më</w:t>
            </w:r>
            <w:proofErr w:type="spellEnd"/>
            <w:r w:rsidRPr="009A1B6F">
              <w:t xml:space="preserve"> </w:t>
            </w:r>
            <w:proofErr w:type="spellStart"/>
            <w:r w:rsidRPr="009A1B6F">
              <w:t>sipër</w:t>
            </w:r>
            <w:proofErr w:type="spellEnd"/>
            <w:r w:rsidRPr="009A1B6F">
              <w:t xml:space="preserve"> </w:t>
            </w:r>
            <w:proofErr w:type="spellStart"/>
            <w:r w:rsidRPr="009A1B6F">
              <w:t>në</w:t>
            </w:r>
            <w:proofErr w:type="spellEnd"/>
            <w:r w:rsidRPr="009A1B6F">
              <w:t xml:space="preserve"> </w:t>
            </w:r>
            <w:proofErr w:type="spellStart"/>
            <w:r w:rsidRPr="009A1B6F">
              <w:t>këtë</w:t>
            </w:r>
            <w:proofErr w:type="spellEnd"/>
            <w:r w:rsidRPr="009A1B6F">
              <w:t xml:space="preserve"> </w:t>
            </w:r>
            <w:proofErr w:type="spellStart"/>
            <w:r w:rsidRPr="009A1B6F">
              <w:t>pikë</w:t>
            </w:r>
            <w:proofErr w:type="spellEnd"/>
            <w:r w:rsidRPr="009A1B6F">
              <w:t xml:space="preserve">, </w:t>
            </w:r>
            <w:proofErr w:type="spellStart"/>
            <w:r w:rsidRPr="009A1B6F">
              <w:t>por</w:t>
            </w:r>
            <w:proofErr w:type="spellEnd"/>
            <w:r w:rsidRPr="009A1B6F">
              <w:t xml:space="preserve"> para se </w:t>
            </w:r>
            <w:proofErr w:type="spellStart"/>
            <w:r w:rsidRPr="009A1B6F">
              <w:t>të</w:t>
            </w:r>
            <w:proofErr w:type="spellEnd"/>
            <w:r w:rsidRPr="009A1B6F">
              <w:t xml:space="preserve"> </w:t>
            </w:r>
            <w:proofErr w:type="spellStart"/>
            <w:r w:rsidRPr="009A1B6F">
              <w:t>kryhet</w:t>
            </w:r>
            <w:proofErr w:type="spellEnd"/>
            <w:r w:rsidRPr="009A1B6F">
              <w:t xml:space="preserve"> </w:t>
            </w:r>
            <w:proofErr w:type="spellStart"/>
            <w:r w:rsidRPr="009A1B6F">
              <w:t>ndonjë</w:t>
            </w:r>
            <w:proofErr w:type="spellEnd"/>
            <w:r w:rsidRPr="009A1B6F">
              <w:t xml:space="preserve"> </w:t>
            </w:r>
            <w:proofErr w:type="spellStart"/>
            <w:r w:rsidRPr="009A1B6F">
              <w:t>shitje</w:t>
            </w:r>
            <w:proofErr w:type="spellEnd"/>
            <w:r w:rsidRPr="009A1B6F">
              <w:t>.</w:t>
            </w:r>
          </w:p>
        </w:tc>
        <w:tc>
          <w:tcPr>
            <w:tcW w:w="0" w:type="auto"/>
            <w:hideMark/>
          </w:tcPr>
          <w:p w14:paraId="24711383"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lastRenderedPageBreak/>
              <w:t>Përjashtuar</w:t>
            </w:r>
            <w:proofErr w:type="spellEnd"/>
            <w:r w:rsidRPr="009A1B6F">
              <w:t xml:space="preserve"> </w:t>
            </w:r>
          </w:p>
        </w:tc>
        <w:tc>
          <w:tcPr>
            <w:tcW w:w="0" w:type="auto"/>
          </w:tcPr>
          <w:p w14:paraId="7E8DA7D5" w14:textId="77777777" w:rsidR="00911A6D" w:rsidRPr="009A1B6F" w:rsidRDefault="00911A6D" w:rsidP="00E26400">
            <w:pPr>
              <w:pStyle w:val="Style2"/>
              <w:spacing w:before="100" w:beforeAutospacing="1" w:after="100" w:afterAutospacing="1" w:line="240" w:lineRule="auto"/>
              <w:contextualSpacing w:val="0"/>
            </w:pPr>
          </w:p>
        </w:tc>
        <w:tc>
          <w:tcPr>
            <w:tcW w:w="0" w:type="auto"/>
            <w:noWrap/>
            <w:hideMark/>
          </w:tcPr>
          <w:p w14:paraId="210657F1" w14:textId="7EFE5847" w:rsidR="00911A6D" w:rsidRPr="009A1B6F" w:rsidRDefault="00911A6D" w:rsidP="00E26400">
            <w:pPr>
              <w:pStyle w:val="Style2"/>
              <w:spacing w:before="100" w:beforeAutospacing="1" w:after="100" w:afterAutospacing="1" w:line="240" w:lineRule="auto"/>
              <w:contextualSpacing w:val="0"/>
            </w:pPr>
            <w:proofErr w:type="spellStart"/>
            <w:r w:rsidRPr="009A1B6F">
              <w:t>Ujërat</w:t>
            </w:r>
            <w:proofErr w:type="spellEnd"/>
            <w:r w:rsidRPr="009A1B6F">
              <w:t xml:space="preserve"> </w:t>
            </w:r>
            <w:proofErr w:type="spellStart"/>
            <w:r w:rsidRPr="009A1B6F">
              <w:t>territoriale</w:t>
            </w:r>
            <w:proofErr w:type="spellEnd"/>
          </w:p>
        </w:tc>
      </w:tr>
      <w:tr w:rsidR="00911A6D" w:rsidRPr="009A1B6F" w14:paraId="5D654603" w14:textId="77777777" w:rsidTr="00911A6D">
        <w:trPr>
          <w:trHeight w:val="20"/>
        </w:trPr>
        <w:tc>
          <w:tcPr>
            <w:tcW w:w="0" w:type="auto"/>
            <w:hideMark/>
          </w:tcPr>
          <w:p w14:paraId="4213228C" w14:textId="77777777" w:rsidR="00911A6D" w:rsidRPr="009A1B6F" w:rsidRDefault="00911A6D" w:rsidP="00E26400">
            <w:pPr>
              <w:pStyle w:val="Style2"/>
              <w:spacing w:before="100" w:beforeAutospacing="1" w:after="100" w:afterAutospacing="1" w:line="240" w:lineRule="auto"/>
              <w:contextualSpacing w:val="0"/>
              <w:jc w:val="both"/>
              <w:rPr>
                <w:lang w:val="it-CH"/>
              </w:rPr>
            </w:pPr>
            <w:r w:rsidRPr="009A1B6F">
              <w:rPr>
                <w:lang w:val="it-CH"/>
              </w:rPr>
              <w:t>Importimet e arit të kryera nga Banka e Shqipërisë.</w:t>
            </w:r>
          </w:p>
        </w:tc>
        <w:tc>
          <w:tcPr>
            <w:tcW w:w="0" w:type="auto"/>
            <w:hideMark/>
          </w:tcPr>
          <w:p w14:paraId="73213B5C"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2CE885C3" w14:textId="77777777" w:rsidR="00911A6D" w:rsidRPr="009A1B6F" w:rsidRDefault="00911A6D" w:rsidP="00E26400">
            <w:pPr>
              <w:pStyle w:val="Style2"/>
              <w:spacing w:before="100" w:beforeAutospacing="1" w:after="100" w:afterAutospacing="1" w:line="240" w:lineRule="auto"/>
              <w:contextualSpacing w:val="0"/>
            </w:pPr>
          </w:p>
        </w:tc>
        <w:tc>
          <w:tcPr>
            <w:tcW w:w="0" w:type="auto"/>
            <w:noWrap/>
            <w:hideMark/>
          </w:tcPr>
          <w:p w14:paraId="5CEF24D7" w14:textId="1B6C82F4" w:rsidR="00911A6D" w:rsidRPr="009A1B6F" w:rsidRDefault="00911A6D" w:rsidP="00E26400">
            <w:pPr>
              <w:pStyle w:val="Style2"/>
              <w:spacing w:before="100" w:beforeAutospacing="1" w:after="100" w:afterAutospacing="1" w:line="240" w:lineRule="auto"/>
              <w:contextualSpacing w:val="0"/>
            </w:pPr>
            <w:r w:rsidRPr="009A1B6F">
              <w:t>Ari</w:t>
            </w:r>
          </w:p>
        </w:tc>
      </w:tr>
      <w:tr w:rsidR="00911A6D" w:rsidRPr="009A1B6F" w14:paraId="0E54B934" w14:textId="77777777" w:rsidTr="00911A6D">
        <w:trPr>
          <w:trHeight w:val="20"/>
        </w:trPr>
        <w:tc>
          <w:tcPr>
            <w:tcW w:w="0" w:type="auto"/>
            <w:hideMark/>
          </w:tcPr>
          <w:p w14:paraId="113BCF3D" w14:textId="77777777" w:rsidR="00911A6D" w:rsidRPr="009A1B6F" w:rsidRDefault="00911A6D" w:rsidP="00E26400">
            <w:pPr>
              <w:pStyle w:val="Style2"/>
              <w:spacing w:before="100" w:beforeAutospacing="1" w:after="100" w:afterAutospacing="1" w:line="240" w:lineRule="auto"/>
              <w:contextualSpacing w:val="0"/>
              <w:jc w:val="both"/>
              <w:rPr>
                <w:lang w:val="it-CH"/>
              </w:rPr>
            </w:pPr>
            <w:r w:rsidRPr="009A1B6F">
              <w:rPr>
                <w:lang w:val="it-CH"/>
              </w:rPr>
              <w:t>Shërbimet e lidhura me importimet e mallrave, vlera e të cilave është e përfshirë në bazën e tatueshme.</w:t>
            </w:r>
          </w:p>
        </w:tc>
        <w:tc>
          <w:tcPr>
            <w:tcW w:w="0" w:type="auto"/>
            <w:hideMark/>
          </w:tcPr>
          <w:p w14:paraId="3E8A0B16"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5BEBE946" w14:textId="77777777" w:rsidR="00911A6D" w:rsidRPr="009A1B6F" w:rsidRDefault="00911A6D" w:rsidP="00E26400">
            <w:pPr>
              <w:pStyle w:val="Style2"/>
              <w:spacing w:before="100" w:beforeAutospacing="1" w:after="100" w:afterAutospacing="1" w:line="240" w:lineRule="auto"/>
              <w:contextualSpacing w:val="0"/>
            </w:pPr>
          </w:p>
        </w:tc>
        <w:tc>
          <w:tcPr>
            <w:tcW w:w="0" w:type="auto"/>
            <w:noWrap/>
            <w:hideMark/>
          </w:tcPr>
          <w:p w14:paraId="50D8201C" w14:textId="6F604960" w:rsidR="00911A6D" w:rsidRPr="009A1B6F" w:rsidRDefault="00911A6D" w:rsidP="00E26400">
            <w:pPr>
              <w:pStyle w:val="Style2"/>
              <w:spacing w:before="100" w:beforeAutospacing="1" w:after="100" w:afterAutospacing="1" w:line="240" w:lineRule="auto"/>
              <w:contextualSpacing w:val="0"/>
            </w:pPr>
            <w:proofErr w:type="spellStart"/>
            <w:r w:rsidRPr="009A1B6F">
              <w:t>Shpenzimet</w:t>
            </w:r>
            <w:proofErr w:type="spellEnd"/>
            <w:r w:rsidRPr="009A1B6F">
              <w:t xml:space="preserve"> </w:t>
            </w:r>
            <w:proofErr w:type="spellStart"/>
            <w:r w:rsidRPr="009A1B6F">
              <w:t>dytësore</w:t>
            </w:r>
            <w:proofErr w:type="spellEnd"/>
          </w:p>
        </w:tc>
      </w:tr>
      <w:tr w:rsidR="00911A6D" w:rsidRPr="009A1B6F" w14:paraId="3D1E0317" w14:textId="77777777" w:rsidTr="00911A6D">
        <w:trPr>
          <w:trHeight w:val="20"/>
        </w:trPr>
        <w:tc>
          <w:tcPr>
            <w:tcW w:w="0" w:type="auto"/>
            <w:hideMark/>
          </w:tcPr>
          <w:p w14:paraId="6351AA00"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Importimi</w:t>
            </w:r>
            <w:proofErr w:type="spellEnd"/>
            <w:r w:rsidRPr="009A1B6F">
              <w:t xml:space="preserve"> </w:t>
            </w:r>
            <w:proofErr w:type="spellStart"/>
            <w:r w:rsidRPr="009A1B6F">
              <w:t>i</w:t>
            </w:r>
            <w:proofErr w:type="spellEnd"/>
            <w:r w:rsidRPr="009A1B6F">
              <w:t xml:space="preserve"> </w:t>
            </w:r>
            <w:proofErr w:type="spellStart"/>
            <w:r w:rsidRPr="009A1B6F">
              <w:t>makinerive</w:t>
            </w:r>
            <w:proofErr w:type="spellEnd"/>
            <w:r w:rsidRPr="009A1B6F">
              <w:t xml:space="preserve"> </w:t>
            </w:r>
            <w:proofErr w:type="spellStart"/>
            <w:r w:rsidRPr="009A1B6F">
              <w:t>dhe</w:t>
            </w:r>
            <w:proofErr w:type="spellEnd"/>
            <w:r w:rsidRPr="009A1B6F">
              <w:t xml:space="preserve"> </w:t>
            </w:r>
            <w:proofErr w:type="spellStart"/>
            <w:r w:rsidRPr="009A1B6F">
              <w:t>pajisjeve</w:t>
            </w:r>
            <w:proofErr w:type="spellEnd"/>
            <w:r w:rsidRPr="009A1B6F">
              <w:t xml:space="preserve">: </w:t>
            </w:r>
            <w:proofErr w:type="gramStart"/>
            <w:r w:rsidRPr="009A1B6F">
              <w:t>a)</w:t>
            </w:r>
            <w:proofErr w:type="spellStart"/>
            <w:r w:rsidRPr="009A1B6F">
              <w:t>në</w:t>
            </w:r>
            <w:proofErr w:type="spellEnd"/>
            <w:proofErr w:type="gramEnd"/>
            <w:r w:rsidRPr="009A1B6F">
              <w:t xml:space="preserve"> </w:t>
            </w:r>
            <w:proofErr w:type="spellStart"/>
            <w:r w:rsidRPr="009A1B6F">
              <w:t>funksion</w:t>
            </w:r>
            <w:proofErr w:type="spellEnd"/>
            <w:r w:rsidRPr="009A1B6F">
              <w:t xml:space="preserve"> </w:t>
            </w:r>
            <w:proofErr w:type="spellStart"/>
            <w:r w:rsidRPr="009A1B6F">
              <w:t>të</w:t>
            </w:r>
            <w:proofErr w:type="spellEnd"/>
            <w:r w:rsidRPr="009A1B6F">
              <w:t xml:space="preserve"> </w:t>
            </w:r>
            <w:proofErr w:type="spellStart"/>
            <w:r w:rsidRPr="009A1B6F">
              <w:t>realizimit</w:t>
            </w:r>
            <w:proofErr w:type="spellEnd"/>
            <w:r w:rsidRPr="009A1B6F">
              <w:t xml:space="preserve"> </w:t>
            </w:r>
            <w:proofErr w:type="spellStart"/>
            <w:r w:rsidRPr="009A1B6F">
              <w:t>të</w:t>
            </w:r>
            <w:proofErr w:type="spellEnd"/>
            <w:r w:rsidRPr="009A1B6F">
              <w:t xml:space="preserve"> </w:t>
            </w:r>
            <w:proofErr w:type="spellStart"/>
            <w:r w:rsidRPr="009A1B6F">
              <w:t>kontratave</w:t>
            </w:r>
            <w:proofErr w:type="spellEnd"/>
            <w:r w:rsidRPr="009A1B6F">
              <w:t xml:space="preserve"> </w:t>
            </w:r>
            <w:proofErr w:type="spellStart"/>
            <w:r w:rsidRPr="009A1B6F">
              <w:t>të</w:t>
            </w:r>
            <w:proofErr w:type="spellEnd"/>
            <w:r w:rsidRPr="009A1B6F">
              <w:t xml:space="preserve"> </w:t>
            </w:r>
            <w:proofErr w:type="spellStart"/>
            <w:r w:rsidRPr="009A1B6F">
              <w:t>investimeve</w:t>
            </w:r>
            <w:proofErr w:type="spellEnd"/>
            <w:r w:rsidRPr="009A1B6F">
              <w:t xml:space="preserve"> me </w:t>
            </w:r>
            <w:proofErr w:type="spellStart"/>
            <w:r w:rsidRPr="009A1B6F">
              <w:t>vlerë</w:t>
            </w:r>
            <w:proofErr w:type="spellEnd"/>
            <w:r w:rsidRPr="009A1B6F">
              <w:t xml:space="preserve"> </w:t>
            </w:r>
            <w:proofErr w:type="spellStart"/>
            <w:r w:rsidRPr="009A1B6F">
              <w:t>të</w:t>
            </w:r>
            <w:proofErr w:type="spellEnd"/>
            <w:r w:rsidRPr="009A1B6F">
              <w:t xml:space="preserve"> </w:t>
            </w:r>
            <w:proofErr w:type="spellStart"/>
            <w:r w:rsidRPr="009A1B6F">
              <w:t>barabartë</w:t>
            </w:r>
            <w:proofErr w:type="spellEnd"/>
            <w:r w:rsidRPr="009A1B6F">
              <w:t xml:space="preserve"> </w:t>
            </w:r>
            <w:proofErr w:type="spellStart"/>
            <w:r w:rsidRPr="009A1B6F">
              <w:t>ose</w:t>
            </w:r>
            <w:proofErr w:type="spellEnd"/>
            <w:r w:rsidRPr="009A1B6F">
              <w:t xml:space="preserve"> </w:t>
            </w:r>
            <w:proofErr w:type="spellStart"/>
            <w:r w:rsidRPr="009A1B6F">
              <w:t>më</w:t>
            </w:r>
            <w:proofErr w:type="spellEnd"/>
            <w:r w:rsidRPr="009A1B6F">
              <w:t xml:space="preserve"> </w:t>
            </w:r>
            <w:proofErr w:type="spellStart"/>
            <w:r w:rsidRPr="009A1B6F">
              <w:t>të</w:t>
            </w:r>
            <w:proofErr w:type="spellEnd"/>
            <w:r w:rsidRPr="009A1B6F">
              <w:t xml:space="preserve"> </w:t>
            </w:r>
            <w:proofErr w:type="spellStart"/>
            <w:r w:rsidRPr="009A1B6F">
              <w:t>madhe</w:t>
            </w:r>
            <w:proofErr w:type="spellEnd"/>
            <w:r w:rsidRPr="009A1B6F">
              <w:t xml:space="preserve"> se 500 </w:t>
            </w:r>
            <w:proofErr w:type="spellStart"/>
            <w:r w:rsidRPr="009A1B6F">
              <w:t>milionë</w:t>
            </w:r>
            <w:proofErr w:type="spellEnd"/>
            <w:r w:rsidRPr="009A1B6F">
              <w:t xml:space="preserve"> </w:t>
            </w:r>
            <w:proofErr w:type="spellStart"/>
            <w:r w:rsidRPr="009A1B6F">
              <w:t>lekë</w:t>
            </w:r>
            <w:proofErr w:type="spellEnd"/>
            <w:r w:rsidRPr="009A1B6F">
              <w:t xml:space="preserve"> (</w:t>
            </w:r>
            <w:proofErr w:type="spellStart"/>
            <w:r w:rsidRPr="009A1B6F">
              <w:t>deri</w:t>
            </w:r>
            <w:proofErr w:type="spellEnd"/>
            <w:r w:rsidRPr="009A1B6F">
              <w:t xml:space="preserve"> </w:t>
            </w:r>
            <w:proofErr w:type="spellStart"/>
            <w:r w:rsidRPr="009A1B6F">
              <w:t>në</w:t>
            </w:r>
            <w:proofErr w:type="spellEnd"/>
            <w:r w:rsidRPr="009A1B6F">
              <w:t xml:space="preserve"> </w:t>
            </w:r>
            <w:proofErr w:type="spellStart"/>
            <w:r w:rsidRPr="009A1B6F">
              <w:t>vitin</w:t>
            </w:r>
            <w:proofErr w:type="spellEnd"/>
            <w:r w:rsidRPr="009A1B6F">
              <w:t xml:space="preserve"> 2021 </w:t>
            </w:r>
            <w:proofErr w:type="spellStart"/>
            <w:r w:rsidRPr="009A1B6F">
              <w:t>kjo</w:t>
            </w:r>
            <w:proofErr w:type="spellEnd"/>
            <w:r w:rsidRPr="009A1B6F">
              <w:t xml:space="preserve"> </w:t>
            </w:r>
            <w:proofErr w:type="spellStart"/>
            <w:r w:rsidRPr="009A1B6F">
              <w:t>vlerë</w:t>
            </w:r>
            <w:proofErr w:type="spellEnd"/>
            <w:r w:rsidRPr="009A1B6F">
              <w:t xml:space="preserve"> ka </w:t>
            </w:r>
            <w:proofErr w:type="spellStart"/>
            <w:r w:rsidRPr="009A1B6F">
              <w:t>qenë</w:t>
            </w:r>
            <w:proofErr w:type="spellEnd"/>
            <w:r w:rsidRPr="009A1B6F">
              <w:t xml:space="preserve"> 50 </w:t>
            </w:r>
            <w:proofErr w:type="spellStart"/>
            <w:r w:rsidRPr="009A1B6F">
              <w:t>milionë</w:t>
            </w:r>
            <w:proofErr w:type="spellEnd"/>
            <w:r w:rsidRPr="009A1B6F">
              <w:t xml:space="preserve"> </w:t>
            </w:r>
            <w:proofErr w:type="spellStart"/>
            <w:r w:rsidRPr="009A1B6F">
              <w:t>lekë</w:t>
            </w:r>
            <w:proofErr w:type="spellEnd"/>
            <w:r w:rsidRPr="009A1B6F">
              <w:t xml:space="preserve">); </w:t>
            </w:r>
            <w:proofErr w:type="gramStart"/>
            <w:r w:rsidRPr="009A1B6F">
              <w:t>b)</w:t>
            </w:r>
            <w:proofErr w:type="spellStart"/>
            <w:r w:rsidRPr="009A1B6F">
              <w:t>në</w:t>
            </w:r>
            <w:proofErr w:type="spellEnd"/>
            <w:proofErr w:type="gramEnd"/>
            <w:r w:rsidRPr="009A1B6F">
              <w:t xml:space="preserve"> </w:t>
            </w:r>
            <w:proofErr w:type="spellStart"/>
            <w:r w:rsidRPr="009A1B6F">
              <w:t>funksion</w:t>
            </w:r>
            <w:proofErr w:type="spellEnd"/>
            <w:r w:rsidRPr="009A1B6F">
              <w:t xml:space="preserve"> </w:t>
            </w:r>
            <w:proofErr w:type="spellStart"/>
            <w:r w:rsidRPr="009A1B6F">
              <w:t>të</w:t>
            </w:r>
            <w:proofErr w:type="spellEnd"/>
            <w:r w:rsidRPr="009A1B6F">
              <w:t xml:space="preserve"> </w:t>
            </w:r>
            <w:proofErr w:type="spellStart"/>
            <w:r w:rsidRPr="009A1B6F">
              <w:t>realizimit</w:t>
            </w:r>
            <w:proofErr w:type="spellEnd"/>
            <w:r w:rsidRPr="009A1B6F">
              <w:t xml:space="preserve"> </w:t>
            </w:r>
            <w:proofErr w:type="spellStart"/>
            <w:r w:rsidRPr="009A1B6F">
              <w:t>të</w:t>
            </w:r>
            <w:proofErr w:type="spellEnd"/>
            <w:r w:rsidRPr="009A1B6F">
              <w:t xml:space="preserve"> </w:t>
            </w:r>
            <w:proofErr w:type="spellStart"/>
            <w:r w:rsidRPr="009A1B6F">
              <w:t>kontratave</w:t>
            </w:r>
            <w:proofErr w:type="spellEnd"/>
            <w:r w:rsidRPr="009A1B6F">
              <w:t xml:space="preserve"> </w:t>
            </w:r>
            <w:proofErr w:type="spellStart"/>
            <w:r w:rsidRPr="009A1B6F">
              <w:t>të</w:t>
            </w:r>
            <w:proofErr w:type="spellEnd"/>
            <w:r w:rsidRPr="009A1B6F">
              <w:t xml:space="preserve"> </w:t>
            </w:r>
            <w:proofErr w:type="spellStart"/>
            <w:r w:rsidRPr="009A1B6F">
              <w:t>investimeve</w:t>
            </w:r>
            <w:proofErr w:type="spellEnd"/>
            <w:r w:rsidRPr="009A1B6F">
              <w:t xml:space="preserve"> </w:t>
            </w:r>
            <w:proofErr w:type="spellStart"/>
            <w:r w:rsidRPr="009A1B6F">
              <w:t>në</w:t>
            </w:r>
            <w:proofErr w:type="spellEnd"/>
            <w:r w:rsidRPr="009A1B6F">
              <w:t xml:space="preserve"> </w:t>
            </w:r>
            <w:proofErr w:type="spellStart"/>
            <w:r w:rsidRPr="009A1B6F">
              <w:t>sektorin</w:t>
            </w:r>
            <w:proofErr w:type="spellEnd"/>
            <w:r w:rsidRPr="009A1B6F">
              <w:t xml:space="preserve"> e </w:t>
            </w:r>
            <w:proofErr w:type="spellStart"/>
            <w:r w:rsidRPr="009A1B6F">
              <w:t>përpunimit</w:t>
            </w:r>
            <w:proofErr w:type="spellEnd"/>
            <w:r w:rsidRPr="009A1B6F">
              <w:t xml:space="preserve"> </w:t>
            </w:r>
            <w:proofErr w:type="spellStart"/>
            <w:r w:rsidRPr="009A1B6F">
              <w:t>aktiv</w:t>
            </w:r>
            <w:proofErr w:type="spellEnd"/>
            <w:r w:rsidRPr="009A1B6F">
              <w:t xml:space="preserve"> </w:t>
            </w:r>
            <w:proofErr w:type="spellStart"/>
            <w:r w:rsidRPr="009A1B6F">
              <w:t>dhe</w:t>
            </w:r>
            <w:proofErr w:type="spellEnd"/>
            <w:r w:rsidRPr="009A1B6F">
              <w:t xml:space="preserve"> </w:t>
            </w:r>
            <w:proofErr w:type="spellStart"/>
            <w:r w:rsidRPr="009A1B6F">
              <w:t>të</w:t>
            </w:r>
            <w:proofErr w:type="spellEnd"/>
            <w:r w:rsidRPr="009A1B6F">
              <w:t xml:space="preserve"> </w:t>
            </w:r>
            <w:proofErr w:type="spellStart"/>
            <w:r w:rsidRPr="009A1B6F">
              <w:t>agrobiznesit</w:t>
            </w:r>
            <w:proofErr w:type="spellEnd"/>
            <w:r w:rsidRPr="009A1B6F">
              <w:t xml:space="preserve">, </w:t>
            </w:r>
            <w:proofErr w:type="spellStart"/>
            <w:r w:rsidRPr="009A1B6F">
              <w:t>pavarësisht</w:t>
            </w:r>
            <w:proofErr w:type="spellEnd"/>
            <w:r w:rsidRPr="009A1B6F">
              <w:t xml:space="preserve"> </w:t>
            </w:r>
            <w:proofErr w:type="spellStart"/>
            <w:r w:rsidRPr="009A1B6F">
              <w:t>nga</w:t>
            </w:r>
            <w:proofErr w:type="spellEnd"/>
            <w:r w:rsidRPr="009A1B6F">
              <w:t xml:space="preserve"> </w:t>
            </w:r>
            <w:proofErr w:type="spellStart"/>
            <w:r w:rsidRPr="009A1B6F">
              <w:t>vlera</w:t>
            </w:r>
            <w:proofErr w:type="spellEnd"/>
            <w:r w:rsidRPr="009A1B6F">
              <w:t xml:space="preserve"> e </w:t>
            </w:r>
            <w:proofErr w:type="spellStart"/>
            <w:r w:rsidRPr="009A1B6F">
              <w:t>investimit</w:t>
            </w:r>
            <w:proofErr w:type="spellEnd"/>
            <w:r w:rsidRPr="009A1B6F">
              <w:t>.</w:t>
            </w:r>
          </w:p>
        </w:tc>
        <w:tc>
          <w:tcPr>
            <w:tcW w:w="0" w:type="auto"/>
            <w:hideMark/>
          </w:tcPr>
          <w:p w14:paraId="4EF39EFC"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1BBA06B3" w14:textId="77777777" w:rsidR="00911A6D" w:rsidRPr="009A1B6F" w:rsidRDefault="00911A6D" w:rsidP="00E26400">
            <w:pPr>
              <w:pStyle w:val="Style2"/>
              <w:spacing w:before="100" w:beforeAutospacing="1" w:after="100" w:afterAutospacing="1" w:line="240" w:lineRule="auto"/>
              <w:contextualSpacing w:val="0"/>
            </w:pPr>
          </w:p>
        </w:tc>
        <w:tc>
          <w:tcPr>
            <w:tcW w:w="0" w:type="auto"/>
            <w:noWrap/>
            <w:hideMark/>
          </w:tcPr>
          <w:p w14:paraId="73271358" w14:textId="046116F2" w:rsidR="00911A6D" w:rsidRPr="009A1B6F" w:rsidRDefault="00911A6D" w:rsidP="00E26400">
            <w:pPr>
              <w:pStyle w:val="Style2"/>
              <w:spacing w:before="100" w:beforeAutospacing="1" w:after="100" w:afterAutospacing="1" w:line="240" w:lineRule="auto"/>
              <w:contextualSpacing w:val="0"/>
            </w:pPr>
            <w:proofErr w:type="spellStart"/>
            <w:r w:rsidRPr="009A1B6F">
              <w:t>Kontratat</w:t>
            </w:r>
            <w:proofErr w:type="spellEnd"/>
            <w:r w:rsidRPr="009A1B6F">
              <w:t xml:space="preserve"> e </w:t>
            </w:r>
            <w:proofErr w:type="spellStart"/>
            <w:r w:rsidRPr="009A1B6F">
              <w:t>investimit</w:t>
            </w:r>
            <w:proofErr w:type="spellEnd"/>
          </w:p>
        </w:tc>
      </w:tr>
      <w:tr w:rsidR="00911A6D" w:rsidRPr="009A1B6F" w14:paraId="4FA2C6EE" w14:textId="77777777" w:rsidTr="00911A6D">
        <w:trPr>
          <w:trHeight w:val="20"/>
        </w:trPr>
        <w:tc>
          <w:tcPr>
            <w:tcW w:w="0" w:type="auto"/>
            <w:hideMark/>
          </w:tcPr>
          <w:p w14:paraId="43696764"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Importimi</w:t>
            </w:r>
            <w:proofErr w:type="spellEnd"/>
            <w:r w:rsidRPr="009A1B6F">
              <w:t xml:space="preserve"> </w:t>
            </w:r>
            <w:proofErr w:type="spellStart"/>
            <w:r w:rsidRPr="009A1B6F">
              <w:t>i</w:t>
            </w:r>
            <w:proofErr w:type="spellEnd"/>
            <w:r w:rsidRPr="009A1B6F">
              <w:t xml:space="preserve"> </w:t>
            </w:r>
            <w:proofErr w:type="spellStart"/>
            <w:r w:rsidRPr="009A1B6F">
              <w:t>mallrave</w:t>
            </w:r>
            <w:proofErr w:type="spellEnd"/>
            <w:r w:rsidRPr="009A1B6F">
              <w:t xml:space="preserve"> </w:t>
            </w:r>
            <w:proofErr w:type="spellStart"/>
            <w:r w:rsidRPr="009A1B6F">
              <w:t>dhe</w:t>
            </w:r>
            <w:proofErr w:type="spellEnd"/>
            <w:r w:rsidRPr="009A1B6F">
              <w:t xml:space="preserve"> </w:t>
            </w:r>
            <w:proofErr w:type="spellStart"/>
            <w:r w:rsidRPr="009A1B6F">
              <w:t>i</w:t>
            </w:r>
            <w:proofErr w:type="spellEnd"/>
            <w:r w:rsidRPr="009A1B6F">
              <w:t xml:space="preserve"> </w:t>
            </w:r>
            <w:proofErr w:type="spellStart"/>
            <w:r w:rsidRPr="009A1B6F">
              <w:t>shërbimeve</w:t>
            </w:r>
            <w:proofErr w:type="spellEnd"/>
            <w:r w:rsidRPr="009A1B6F">
              <w:t xml:space="preserve">, </w:t>
            </w:r>
            <w:proofErr w:type="spellStart"/>
            <w:r w:rsidRPr="009A1B6F">
              <w:t>që</w:t>
            </w:r>
            <w:proofErr w:type="spellEnd"/>
            <w:r w:rsidRPr="009A1B6F">
              <w:t xml:space="preserve"> </w:t>
            </w:r>
            <w:proofErr w:type="spellStart"/>
            <w:r w:rsidRPr="009A1B6F">
              <w:t>lidhen</w:t>
            </w:r>
            <w:proofErr w:type="spellEnd"/>
            <w:r w:rsidRPr="009A1B6F">
              <w:t xml:space="preserve"> me </w:t>
            </w:r>
            <w:proofErr w:type="spellStart"/>
            <w:r w:rsidRPr="009A1B6F">
              <w:t>realizimin</w:t>
            </w:r>
            <w:proofErr w:type="spellEnd"/>
            <w:r w:rsidRPr="009A1B6F">
              <w:t xml:space="preserve"> e </w:t>
            </w:r>
            <w:proofErr w:type="spellStart"/>
            <w:r w:rsidRPr="009A1B6F">
              <w:t>fazës</w:t>
            </w:r>
            <w:proofErr w:type="spellEnd"/>
            <w:r w:rsidRPr="009A1B6F">
              <w:t xml:space="preserve"> </w:t>
            </w:r>
            <w:proofErr w:type="spellStart"/>
            <w:r w:rsidRPr="009A1B6F">
              <w:t>së</w:t>
            </w:r>
            <w:proofErr w:type="spellEnd"/>
            <w:r w:rsidRPr="009A1B6F">
              <w:t xml:space="preserve"> </w:t>
            </w:r>
            <w:proofErr w:type="spellStart"/>
            <w:r w:rsidRPr="009A1B6F">
              <w:t>kërkimit</w:t>
            </w:r>
            <w:proofErr w:type="spellEnd"/>
            <w:r w:rsidRPr="009A1B6F">
              <w:t xml:space="preserve"> </w:t>
            </w:r>
            <w:proofErr w:type="spellStart"/>
            <w:r w:rsidRPr="009A1B6F">
              <w:t>të</w:t>
            </w:r>
            <w:proofErr w:type="spellEnd"/>
            <w:r w:rsidRPr="009A1B6F">
              <w:t xml:space="preserve"> </w:t>
            </w:r>
            <w:proofErr w:type="spellStart"/>
            <w:r w:rsidRPr="009A1B6F">
              <w:t>operacioneve</w:t>
            </w:r>
            <w:proofErr w:type="spellEnd"/>
            <w:r w:rsidRPr="009A1B6F">
              <w:t xml:space="preserve"> </w:t>
            </w:r>
            <w:proofErr w:type="spellStart"/>
            <w:r w:rsidRPr="009A1B6F">
              <w:t>hidrokarbure</w:t>
            </w:r>
            <w:proofErr w:type="spellEnd"/>
            <w:r w:rsidRPr="009A1B6F">
              <w:t xml:space="preserve">, </w:t>
            </w:r>
            <w:proofErr w:type="spellStart"/>
            <w:r w:rsidRPr="009A1B6F">
              <w:t>të</w:t>
            </w:r>
            <w:proofErr w:type="spellEnd"/>
            <w:r w:rsidRPr="009A1B6F">
              <w:t xml:space="preserve"> </w:t>
            </w:r>
            <w:proofErr w:type="spellStart"/>
            <w:r w:rsidRPr="009A1B6F">
              <w:t>kryera</w:t>
            </w:r>
            <w:proofErr w:type="spellEnd"/>
            <w:r w:rsidRPr="009A1B6F">
              <w:t xml:space="preserve"> </w:t>
            </w:r>
            <w:proofErr w:type="spellStart"/>
            <w:r w:rsidRPr="009A1B6F">
              <w:t>nga</w:t>
            </w:r>
            <w:proofErr w:type="spellEnd"/>
            <w:r w:rsidRPr="009A1B6F">
              <w:t xml:space="preserve"> </w:t>
            </w:r>
            <w:proofErr w:type="spellStart"/>
            <w:r w:rsidRPr="009A1B6F">
              <w:t>kontraktorët</w:t>
            </w:r>
            <w:proofErr w:type="spellEnd"/>
            <w:r w:rsidRPr="009A1B6F">
              <w:t xml:space="preserve"> </w:t>
            </w:r>
            <w:proofErr w:type="spellStart"/>
            <w:r w:rsidRPr="009A1B6F">
              <w:t>ose</w:t>
            </w:r>
            <w:proofErr w:type="spellEnd"/>
            <w:r w:rsidRPr="009A1B6F">
              <w:t xml:space="preserve"> </w:t>
            </w:r>
            <w:proofErr w:type="spellStart"/>
            <w:r w:rsidRPr="009A1B6F">
              <w:t>nënkontraktorët</w:t>
            </w:r>
            <w:proofErr w:type="spellEnd"/>
            <w:r w:rsidRPr="009A1B6F">
              <w:t xml:space="preserve"> </w:t>
            </w:r>
            <w:proofErr w:type="spellStart"/>
            <w:r w:rsidRPr="009A1B6F">
              <w:t>që</w:t>
            </w:r>
            <w:proofErr w:type="spellEnd"/>
            <w:r w:rsidRPr="009A1B6F">
              <w:t xml:space="preserve"> </w:t>
            </w:r>
            <w:proofErr w:type="spellStart"/>
            <w:r w:rsidRPr="009A1B6F">
              <w:t>punojnë</w:t>
            </w:r>
            <w:proofErr w:type="spellEnd"/>
            <w:r w:rsidRPr="009A1B6F">
              <w:t xml:space="preserve"> </w:t>
            </w:r>
            <w:proofErr w:type="spellStart"/>
            <w:r w:rsidRPr="009A1B6F">
              <w:t>për</w:t>
            </w:r>
            <w:proofErr w:type="spellEnd"/>
            <w:r w:rsidRPr="009A1B6F">
              <w:t xml:space="preserve"> </w:t>
            </w:r>
            <w:proofErr w:type="spellStart"/>
            <w:r w:rsidRPr="009A1B6F">
              <w:t>këto</w:t>
            </w:r>
            <w:proofErr w:type="spellEnd"/>
            <w:r w:rsidRPr="009A1B6F">
              <w:t xml:space="preserve"> </w:t>
            </w:r>
            <w:proofErr w:type="spellStart"/>
            <w:r w:rsidRPr="009A1B6F">
              <w:t>operacione</w:t>
            </w:r>
            <w:proofErr w:type="spellEnd"/>
            <w:r w:rsidRPr="009A1B6F">
              <w:t xml:space="preserve">. </w:t>
            </w:r>
          </w:p>
        </w:tc>
        <w:tc>
          <w:tcPr>
            <w:tcW w:w="0" w:type="auto"/>
            <w:hideMark/>
          </w:tcPr>
          <w:p w14:paraId="3DB03F98"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70269921" w14:textId="77777777" w:rsidR="00911A6D" w:rsidRPr="009A1B6F" w:rsidRDefault="00911A6D" w:rsidP="00E26400">
            <w:pPr>
              <w:pStyle w:val="Style2"/>
              <w:spacing w:before="100" w:beforeAutospacing="1" w:after="100" w:afterAutospacing="1" w:line="240" w:lineRule="auto"/>
              <w:contextualSpacing w:val="0"/>
            </w:pPr>
          </w:p>
        </w:tc>
        <w:tc>
          <w:tcPr>
            <w:tcW w:w="0" w:type="auto"/>
            <w:hideMark/>
          </w:tcPr>
          <w:p w14:paraId="2D848303" w14:textId="4A9FD120" w:rsidR="00911A6D" w:rsidRPr="009A1B6F" w:rsidRDefault="00911A6D" w:rsidP="00E26400">
            <w:pPr>
              <w:pStyle w:val="Style2"/>
              <w:spacing w:before="100" w:beforeAutospacing="1" w:after="100" w:afterAutospacing="1" w:line="240" w:lineRule="auto"/>
              <w:contextualSpacing w:val="0"/>
            </w:pPr>
            <w:proofErr w:type="spellStart"/>
            <w:r w:rsidRPr="009A1B6F">
              <w:t>Operacionet</w:t>
            </w:r>
            <w:proofErr w:type="spellEnd"/>
            <w:r w:rsidRPr="009A1B6F">
              <w:t xml:space="preserve"> </w:t>
            </w:r>
            <w:proofErr w:type="spellStart"/>
            <w:r w:rsidRPr="009A1B6F">
              <w:t>hidrokarbure</w:t>
            </w:r>
            <w:proofErr w:type="spellEnd"/>
          </w:p>
        </w:tc>
      </w:tr>
      <w:tr w:rsidR="00911A6D" w:rsidRPr="009A1B6F" w14:paraId="6D9F9233" w14:textId="77777777" w:rsidTr="00911A6D">
        <w:trPr>
          <w:trHeight w:val="20"/>
        </w:trPr>
        <w:tc>
          <w:tcPr>
            <w:tcW w:w="0" w:type="auto"/>
            <w:hideMark/>
          </w:tcPr>
          <w:p w14:paraId="32B6852F" w14:textId="77777777" w:rsidR="00911A6D" w:rsidRPr="009A1B6F" w:rsidRDefault="00911A6D" w:rsidP="00E26400">
            <w:pPr>
              <w:pStyle w:val="Style2"/>
              <w:spacing w:before="100" w:beforeAutospacing="1" w:after="100" w:afterAutospacing="1" w:line="240" w:lineRule="auto"/>
              <w:contextualSpacing w:val="0"/>
              <w:jc w:val="both"/>
              <w:rPr>
                <w:lang w:val="it-CH"/>
              </w:rPr>
            </w:pPr>
            <w:r w:rsidRPr="009A1B6F">
              <w:rPr>
                <w:lang w:val="it-CH"/>
              </w:rPr>
              <w:t>Importimi i kafshëve të gjalla për majmëri.</w:t>
            </w:r>
          </w:p>
        </w:tc>
        <w:tc>
          <w:tcPr>
            <w:tcW w:w="0" w:type="auto"/>
            <w:hideMark/>
          </w:tcPr>
          <w:p w14:paraId="1F20250F"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4E8337A7" w14:textId="77777777" w:rsidR="00911A6D" w:rsidRPr="009A1B6F" w:rsidRDefault="00911A6D" w:rsidP="00E26400">
            <w:pPr>
              <w:pStyle w:val="Style2"/>
              <w:spacing w:before="100" w:beforeAutospacing="1" w:after="100" w:afterAutospacing="1" w:line="240" w:lineRule="auto"/>
              <w:contextualSpacing w:val="0"/>
            </w:pPr>
          </w:p>
        </w:tc>
        <w:tc>
          <w:tcPr>
            <w:tcW w:w="0" w:type="auto"/>
            <w:noWrap/>
            <w:hideMark/>
          </w:tcPr>
          <w:p w14:paraId="2F3A60C8" w14:textId="13CD8565" w:rsidR="00911A6D" w:rsidRPr="009A1B6F" w:rsidRDefault="00911A6D" w:rsidP="00E26400">
            <w:pPr>
              <w:pStyle w:val="Style2"/>
              <w:spacing w:before="100" w:beforeAutospacing="1" w:after="100" w:afterAutospacing="1" w:line="240" w:lineRule="auto"/>
              <w:contextualSpacing w:val="0"/>
            </w:pPr>
            <w:proofErr w:type="spellStart"/>
            <w:r w:rsidRPr="009A1B6F">
              <w:t>Bujqësia</w:t>
            </w:r>
            <w:proofErr w:type="spellEnd"/>
          </w:p>
        </w:tc>
      </w:tr>
      <w:tr w:rsidR="00911A6D" w:rsidRPr="009A1B6F" w14:paraId="1D61F33D" w14:textId="77777777" w:rsidTr="00911A6D">
        <w:trPr>
          <w:trHeight w:val="20"/>
        </w:trPr>
        <w:tc>
          <w:tcPr>
            <w:tcW w:w="0" w:type="auto"/>
            <w:hideMark/>
          </w:tcPr>
          <w:p w14:paraId="1DB89B8D"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Importimi</w:t>
            </w:r>
            <w:proofErr w:type="spellEnd"/>
            <w:r w:rsidRPr="009A1B6F">
              <w:t xml:space="preserve"> </w:t>
            </w:r>
            <w:proofErr w:type="spellStart"/>
            <w:r w:rsidRPr="009A1B6F">
              <w:t>i</w:t>
            </w:r>
            <w:proofErr w:type="spellEnd"/>
            <w:r w:rsidRPr="009A1B6F">
              <w:t xml:space="preserve"> </w:t>
            </w:r>
            <w:proofErr w:type="spellStart"/>
            <w:r w:rsidRPr="009A1B6F">
              <w:t>lëndëve</w:t>
            </w:r>
            <w:proofErr w:type="spellEnd"/>
            <w:r w:rsidRPr="009A1B6F">
              <w:t xml:space="preserve"> </w:t>
            </w:r>
            <w:proofErr w:type="spellStart"/>
            <w:r w:rsidRPr="009A1B6F">
              <w:t>të</w:t>
            </w:r>
            <w:proofErr w:type="spellEnd"/>
            <w:r w:rsidRPr="009A1B6F">
              <w:t xml:space="preserve"> para </w:t>
            </w:r>
            <w:proofErr w:type="spellStart"/>
            <w:r w:rsidRPr="009A1B6F">
              <w:t>që</w:t>
            </w:r>
            <w:proofErr w:type="spellEnd"/>
            <w:r w:rsidRPr="009A1B6F">
              <w:t xml:space="preserve"> </w:t>
            </w:r>
            <w:proofErr w:type="spellStart"/>
            <w:r w:rsidRPr="009A1B6F">
              <w:t>përdoren</w:t>
            </w:r>
            <w:proofErr w:type="spellEnd"/>
            <w:r w:rsidRPr="009A1B6F">
              <w:t xml:space="preserve"> </w:t>
            </w:r>
            <w:proofErr w:type="spellStart"/>
            <w:r w:rsidRPr="009A1B6F">
              <w:t>për</w:t>
            </w:r>
            <w:proofErr w:type="spellEnd"/>
            <w:r w:rsidRPr="009A1B6F">
              <w:t xml:space="preserve"> </w:t>
            </w:r>
            <w:proofErr w:type="spellStart"/>
            <w:r w:rsidRPr="009A1B6F">
              <w:t>prodhimin</w:t>
            </w:r>
            <w:proofErr w:type="spellEnd"/>
            <w:r w:rsidRPr="009A1B6F">
              <w:t xml:space="preserve"> e </w:t>
            </w:r>
            <w:proofErr w:type="spellStart"/>
            <w:r w:rsidRPr="009A1B6F">
              <w:t>barnave</w:t>
            </w:r>
            <w:proofErr w:type="spellEnd"/>
            <w:r w:rsidRPr="009A1B6F">
              <w:t xml:space="preserve">, me </w:t>
            </w:r>
            <w:proofErr w:type="spellStart"/>
            <w:r w:rsidRPr="009A1B6F">
              <w:t>përjashtim</w:t>
            </w:r>
            <w:proofErr w:type="spellEnd"/>
            <w:r w:rsidRPr="009A1B6F">
              <w:t xml:space="preserve"> </w:t>
            </w:r>
            <w:proofErr w:type="spellStart"/>
            <w:r w:rsidRPr="009A1B6F">
              <w:t>të</w:t>
            </w:r>
            <w:proofErr w:type="spellEnd"/>
            <w:r w:rsidRPr="009A1B6F">
              <w:t xml:space="preserve"> </w:t>
            </w:r>
            <w:proofErr w:type="spellStart"/>
            <w:r w:rsidRPr="009A1B6F">
              <w:t>lëndëve</w:t>
            </w:r>
            <w:proofErr w:type="spellEnd"/>
            <w:r w:rsidRPr="009A1B6F">
              <w:t xml:space="preserve"> me </w:t>
            </w:r>
            <w:proofErr w:type="spellStart"/>
            <w:r w:rsidRPr="009A1B6F">
              <w:t>përdorim</w:t>
            </w:r>
            <w:proofErr w:type="spellEnd"/>
            <w:r w:rsidRPr="009A1B6F">
              <w:t xml:space="preserve"> </w:t>
            </w:r>
            <w:proofErr w:type="spellStart"/>
            <w:r w:rsidRPr="009A1B6F">
              <w:t>të</w:t>
            </w:r>
            <w:proofErr w:type="spellEnd"/>
            <w:r w:rsidRPr="009A1B6F">
              <w:t xml:space="preserve"> </w:t>
            </w:r>
            <w:proofErr w:type="spellStart"/>
            <w:r w:rsidRPr="009A1B6F">
              <w:t>dyfishtë</w:t>
            </w:r>
            <w:proofErr w:type="spellEnd"/>
            <w:r w:rsidRPr="009A1B6F">
              <w:t xml:space="preserve">, </w:t>
            </w:r>
            <w:proofErr w:type="spellStart"/>
            <w:r w:rsidRPr="009A1B6F">
              <w:t>të</w:t>
            </w:r>
            <w:proofErr w:type="spellEnd"/>
            <w:r w:rsidRPr="009A1B6F">
              <w:t xml:space="preserve"> </w:t>
            </w:r>
            <w:proofErr w:type="spellStart"/>
            <w:r w:rsidRPr="009A1B6F">
              <w:t>kryera</w:t>
            </w:r>
            <w:proofErr w:type="spellEnd"/>
            <w:r w:rsidRPr="009A1B6F">
              <w:t xml:space="preserve"> </w:t>
            </w:r>
            <w:proofErr w:type="spellStart"/>
            <w:r w:rsidRPr="009A1B6F">
              <w:t>nga</w:t>
            </w:r>
            <w:proofErr w:type="spellEnd"/>
            <w:r w:rsidRPr="009A1B6F">
              <w:t xml:space="preserve"> </w:t>
            </w:r>
            <w:proofErr w:type="spellStart"/>
            <w:r w:rsidRPr="009A1B6F">
              <w:t>mbajtësit</w:t>
            </w:r>
            <w:proofErr w:type="spellEnd"/>
            <w:r w:rsidRPr="009A1B6F">
              <w:t xml:space="preserve"> e </w:t>
            </w:r>
            <w:proofErr w:type="spellStart"/>
            <w:r w:rsidRPr="009A1B6F">
              <w:t>autorizimit</w:t>
            </w:r>
            <w:proofErr w:type="spellEnd"/>
            <w:r w:rsidRPr="009A1B6F">
              <w:t xml:space="preserve"> </w:t>
            </w:r>
            <w:proofErr w:type="spellStart"/>
            <w:r w:rsidRPr="009A1B6F">
              <w:t>të</w:t>
            </w:r>
            <w:proofErr w:type="spellEnd"/>
            <w:r w:rsidRPr="009A1B6F">
              <w:t xml:space="preserve"> </w:t>
            </w:r>
            <w:proofErr w:type="spellStart"/>
            <w:r w:rsidRPr="009A1B6F">
              <w:t>prodhimit</w:t>
            </w:r>
            <w:proofErr w:type="spellEnd"/>
            <w:r w:rsidRPr="009A1B6F">
              <w:t xml:space="preserve">, </w:t>
            </w:r>
            <w:proofErr w:type="spellStart"/>
            <w:r w:rsidRPr="009A1B6F">
              <w:t>sipas</w:t>
            </w:r>
            <w:proofErr w:type="spellEnd"/>
            <w:r w:rsidRPr="009A1B6F">
              <w:t xml:space="preserve"> </w:t>
            </w:r>
            <w:proofErr w:type="spellStart"/>
            <w:r w:rsidRPr="009A1B6F">
              <w:t>legjislacionit</w:t>
            </w:r>
            <w:proofErr w:type="spellEnd"/>
            <w:r w:rsidRPr="009A1B6F">
              <w:t xml:space="preserve"> </w:t>
            </w:r>
            <w:proofErr w:type="spellStart"/>
            <w:r w:rsidRPr="009A1B6F">
              <w:t>të</w:t>
            </w:r>
            <w:proofErr w:type="spellEnd"/>
            <w:r w:rsidRPr="009A1B6F">
              <w:t xml:space="preserve"> </w:t>
            </w:r>
            <w:proofErr w:type="spellStart"/>
            <w:r w:rsidRPr="009A1B6F">
              <w:t>fushës</w:t>
            </w:r>
            <w:proofErr w:type="spellEnd"/>
            <w:r w:rsidRPr="009A1B6F">
              <w:t xml:space="preserve"> </w:t>
            </w:r>
            <w:proofErr w:type="spellStart"/>
            <w:r w:rsidRPr="009A1B6F">
              <w:t>për</w:t>
            </w:r>
            <w:proofErr w:type="spellEnd"/>
            <w:r w:rsidRPr="009A1B6F">
              <w:t xml:space="preserve"> </w:t>
            </w:r>
            <w:proofErr w:type="spellStart"/>
            <w:r w:rsidRPr="009A1B6F">
              <w:t>barnat</w:t>
            </w:r>
            <w:proofErr w:type="spellEnd"/>
            <w:r w:rsidRPr="009A1B6F">
              <w:t>.</w:t>
            </w:r>
          </w:p>
        </w:tc>
        <w:tc>
          <w:tcPr>
            <w:tcW w:w="0" w:type="auto"/>
            <w:hideMark/>
          </w:tcPr>
          <w:p w14:paraId="4E342ECA"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23510C95" w14:textId="77777777" w:rsidR="00911A6D" w:rsidRPr="009A1B6F" w:rsidRDefault="00911A6D" w:rsidP="00E26400">
            <w:pPr>
              <w:pStyle w:val="Style2"/>
              <w:spacing w:before="100" w:beforeAutospacing="1" w:after="100" w:afterAutospacing="1" w:line="240" w:lineRule="auto"/>
              <w:contextualSpacing w:val="0"/>
            </w:pPr>
          </w:p>
        </w:tc>
        <w:tc>
          <w:tcPr>
            <w:tcW w:w="0" w:type="auto"/>
            <w:noWrap/>
            <w:hideMark/>
          </w:tcPr>
          <w:p w14:paraId="42F3C88F" w14:textId="1AFAD1D8" w:rsidR="00911A6D" w:rsidRPr="009A1B6F" w:rsidRDefault="00911A6D" w:rsidP="00E26400">
            <w:pPr>
              <w:pStyle w:val="Style2"/>
              <w:spacing w:before="100" w:beforeAutospacing="1" w:after="100" w:afterAutospacing="1" w:line="240" w:lineRule="auto"/>
              <w:contextualSpacing w:val="0"/>
            </w:pPr>
            <w:proofErr w:type="spellStart"/>
            <w:r w:rsidRPr="009A1B6F">
              <w:t>Shërbimi</w:t>
            </w:r>
            <w:proofErr w:type="spellEnd"/>
            <w:r w:rsidRPr="009A1B6F">
              <w:t xml:space="preserve"> </w:t>
            </w:r>
            <w:proofErr w:type="spellStart"/>
            <w:r w:rsidRPr="009A1B6F">
              <w:t>Shëndetësor</w:t>
            </w:r>
            <w:proofErr w:type="spellEnd"/>
          </w:p>
        </w:tc>
      </w:tr>
      <w:tr w:rsidR="00911A6D" w:rsidRPr="009A1B6F" w14:paraId="03EA0B97" w14:textId="77777777" w:rsidTr="00911A6D">
        <w:trPr>
          <w:trHeight w:val="20"/>
        </w:trPr>
        <w:tc>
          <w:tcPr>
            <w:tcW w:w="0" w:type="auto"/>
            <w:hideMark/>
          </w:tcPr>
          <w:p w14:paraId="51BD241B" w14:textId="77777777" w:rsidR="00911A6D" w:rsidRPr="009A1B6F" w:rsidRDefault="00911A6D" w:rsidP="00E26400">
            <w:pPr>
              <w:pStyle w:val="Style2"/>
              <w:spacing w:before="100" w:beforeAutospacing="1" w:after="100" w:afterAutospacing="1" w:line="240" w:lineRule="auto"/>
              <w:contextualSpacing w:val="0"/>
              <w:jc w:val="both"/>
            </w:pPr>
            <w:r w:rsidRPr="009A1B6F">
              <w:t xml:space="preserve">Mallrat </w:t>
            </w:r>
            <w:proofErr w:type="spellStart"/>
            <w:r w:rsidRPr="009A1B6F">
              <w:t>dhe</w:t>
            </w:r>
            <w:proofErr w:type="spellEnd"/>
            <w:r w:rsidRPr="009A1B6F">
              <w:t xml:space="preserve"> </w:t>
            </w:r>
            <w:proofErr w:type="spellStart"/>
            <w:r w:rsidRPr="009A1B6F">
              <w:t>pajisjet</w:t>
            </w:r>
            <w:proofErr w:type="spellEnd"/>
            <w:r w:rsidRPr="009A1B6F">
              <w:t xml:space="preserve"> </w:t>
            </w:r>
            <w:proofErr w:type="spellStart"/>
            <w:r w:rsidRPr="009A1B6F">
              <w:t>për</w:t>
            </w:r>
            <w:proofErr w:type="spellEnd"/>
            <w:r w:rsidRPr="009A1B6F">
              <w:t xml:space="preserve"> </w:t>
            </w:r>
            <w:proofErr w:type="spellStart"/>
            <w:r w:rsidRPr="009A1B6F">
              <w:t>qëllime</w:t>
            </w:r>
            <w:proofErr w:type="spellEnd"/>
            <w:r w:rsidRPr="009A1B6F">
              <w:t xml:space="preserve"> </w:t>
            </w:r>
            <w:proofErr w:type="spellStart"/>
            <w:r w:rsidRPr="009A1B6F">
              <w:t>ushtarake</w:t>
            </w:r>
            <w:proofErr w:type="spellEnd"/>
            <w:r w:rsidRPr="009A1B6F">
              <w:t xml:space="preserve"> </w:t>
            </w:r>
            <w:proofErr w:type="spellStart"/>
            <w:r w:rsidRPr="009A1B6F">
              <w:t>dhe</w:t>
            </w:r>
            <w:proofErr w:type="spellEnd"/>
            <w:r w:rsidRPr="009A1B6F">
              <w:t xml:space="preserve"> </w:t>
            </w:r>
            <w:proofErr w:type="spellStart"/>
            <w:r w:rsidRPr="009A1B6F">
              <w:t>që</w:t>
            </w:r>
            <w:proofErr w:type="spellEnd"/>
            <w:r w:rsidRPr="009A1B6F">
              <w:t xml:space="preserve"> </w:t>
            </w:r>
            <w:proofErr w:type="spellStart"/>
            <w:r w:rsidRPr="009A1B6F">
              <w:t>përdoren</w:t>
            </w:r>
            <w:proofErr w:type="spellEnd"/>
            <w:r w:rsidRPr="009A1B6F">
              <w:t xml:space="preserve"> </w:t>
            </w:r>
            <w:proofErr w:type="spellStart"/>
            <w:r w:rsidRPr="009A1B6F">
              <w:t>si</w:t>
            </w:r>
            <w:proofErr w:type="spellEnd"/>
            <w:r w:rsidRPr="009A1B6F">
              <w:t xml:space="preserve"> </w:t>
            </w:r>
            <w:proofErr w:type="spellStart"/>
            <w:r w:rsidRPr="009A1B6F">
              <w:t>armë</w:t>
            </w:r>
            <w:proofErr w:type="spellEnd"/>
            <w:r w:rsidRPr="009A1B6F">
              <w:t xml:space="preserve">, </w:t>
            </w:r>
            <w:proofErr w:type="spellStart"/>
            <w:r w:rsidRPr="009A1B6F">
              <w:t>municion</w:t>
            </w:r>
            <w:proofErr w:type="spellEnd"/>
            <w:r w:rsidRPr="009A1B6F">
              <w:t xml:space="preserve"> apo </w:t>
            </w:r>
            <w:proofErr w:type="spellStart"/>
            <w:r w:rsidRPr="009A1B6F">
              <w:t>bazë</w:t>
            </w:r>
            <w:proofErr w:type="spellEnd"/>
            <w:r w:rsidRPr="009A1B6F">
              <w:t xml:space="preserve"> </w:t>
            </w:r>
            <w:proofErr w:type="spellStart"/>
            <w:r w:rsidRPr="009A1B6F">
              <w:t>materiale</w:t>
            </w:r>
            <w:proofErr w:type="spellEnd"/>
            <w:r w:rsidRPr="009A1B6F">
              <w:t xml:space="preserve"> </w:t>
            </w:r>
            <w:proofErr w:type="spellStart"/>
            <w:r w:rsidRPr="009A1B6F">
              <w:t>luftarake</w:t>
            </w:r>
            <w:proofErr w:type="spellEnd"/>
            <w:r w:rsidRPr="009A1B6F">
              <w:t xml:space="preserve"> </w:t>
            </w:r>
            <w:proofErr w:type="spellStart"/>
            <w:r w:rsidRPr="009A1B6F">
              <w:t>dhe</w:t>
            </w:r>
            <w:proofErr w:type="spellEnd"/>
            <w:r w:rsidRPr="009A1B6F">
              <w:t xml:space="preserve"> </w:t>
            </w:r>
            <w:proofErr w:type="spellStart"/>
            <w:r w:rsidRPr="009A1B6F">
              <w:t>të</w:t>
            </w:r>
            <w:proofErr w:type="spellEnd"/>
            <w:r w:rsidRPr="009A1B6F">
              <w:t xml:space="preserve"> </w:t>
            </w:r>
            <w:proofErr w:type="spellStart"/>
            <w:r w:rsidRPr="009A1B6F">
              <w:t>cilat</w:t>
            </w:r>
            <w:proofErr w:type="spellEnd"/>
            <w:r w:rsidRPr="009A1B6F">
              <w:t xml:space="preserve"> </w:t>
            </w:r>
            <w:proofErr w:type="spellStart"/>
            <w:r w:rsidRPr="009A1B6F">
              <w:t>janë</w:t>
            </w:r>
            <w:proofErr w:type="spellEnd"/>
            <w:r w:rsidRPr="009A1B6F">
              <w:t xml:space="preserve"> </w:t>
            </w:r>
            <w:proofErr w:type="spellStart"/>
            <w:r w:rsidRPr="009A1B6F">
              <w:t>projektuar</w:t>
            </w:r>
            <w:proofErr w:type="spellEnd"/>
            <w:r w:rsidRPr="009A1B6F">
              <w:t xml:space="preserve">, </w:t>
            </w:r>
            <w:proofErr w:type="spellStart"/>
            <w:r w:rsidRPr="009A1B6F">
              <w:t>zhvilluar</w:t>
            </w:r>
            <w:proofErr w:type="spellEnd"/>
            <w:r w:rsidRPr="009A1B6F">
              <w:t xml:space="preserve">, </w:t>
            </w:r>
            <w:proofErr w:type="spellStart"/>
            <w:r w:rsidRPr="009A1B6F">
              <w:t>prodhuar</w:t>
            </w:r>
            <w:proofErr w:type="spellEnd"/>
            <w:r w:rsidRPr="009A1B6F">
              <w:t xml:space="preserve">, </w:t>
            </w:r>
            <w:proofErr w:type="spellStart"/>
            <w:r w:rsidRPr="009A1B6F">
              <w:t>montuar</w:t>
            </w:r>
            <w:proofErr w:type="spellEnd"/>
            <w:r w:rsidRPr="009A1B6F">
              <w:t xml:space="preserve"> apo </w:t>
            </w:r>
            <w:proofErr w:type="spellStart"/>
            <w:r w:rsidRPr="009A1B6F">
              <w:t>modifikuar</w:t>
            </w:r>
            <w:proofErr w:type="spellEnd"/>
            <w:r w:rsidRPr="009A1B6F">
              <w:t xml:space="preserve"> </w:t>
            </w:r>
            <w:proofErr w:type="spellStart"/>
            <w:r w:rsidRPr="009A1B6F">
              <w:t>për</w:t>
            </w:r>
            <w:proofErr w:type="spellEnd"/>
            <w:r w:rsidRPr="009A1B6F">
              <w:t xml:space="preserve"> </w:t>
            </w:r>
            <w:proofErr w:type="spellStart"/>
            <w:r w:rsidRPr="009A1B6F">
              <w:t>përdorim</w:t>
            </w:r>
            <w:proofErr w:type="spellEnd"/>
            <w:r w:rsidRPr="009A1B6F">
              <w:t xml:space="preserve"> </w:t>
            </w:r>
            <w:proofErr w:type="spellStart"/>
            <w:r w:rsidRPr="009A1B6F">
              <w:t>ushtarak</w:t>
            </w:r>
            <w:proofErr w:type="spellEnd"/>
            <w:r w:rsidRPr="009A1B6F">
              <w:t xml:space="preserve">, </w:t>
            </w:r>
            <w:proofErr w:type="spellStart"/>
            <w:r w:rsidRPr="009A1B6F">
              <w:t>që</w:t>
            </w:r>
            <w:proofErr w:type="spellEnd"/>
            <w:r w:rsidRPr="009A1B6F">
              <w:t xml:space="preserve"> </w:t>
            </w:r>
            <w:proofErr w:type="spellStart"/>
            <w:r w:rsidRPr="009A1B6F">
              <w:t>importohen</w:t>
            </w:r>
            <w:proofErr w:type="spellEnd"/>
            <w:r w:rsidRPr="009A1B6F">
              <w:t xml:space="preserve"> </w:t>
            </w:r>
            <w:proofErr w:type="spellStart"/>
            <w:r w:rsidRPr="009A1B6F">
              <w:t>në</w:t>
            </w:r>
            <w:proofErr w:type="spellEnd"/>
            <w:r w:rsidRPr="009A1B6F">
              <w:t xml:space="preserve"> </w:t>
            </w:r>
            <w:proofErr w:type="spellStart"/>
            <w:r w:rsidRPr="009A1B6F">
              <w:t>emër</w:t>
            </w:r>
            <w:proofErr w:type="spellEnd"/>
            <w:r w:rsidRPr="009A1B6F">
              <w:t xml:space="preserve"> </w:t>
            </w:r>
            <w:proofErr w:type="spellStart"/>
            <w:r w:rsidRPr="009A1B6F">
              <w:t>të</w:t>
            </w:r>
            <w:proofErr w:type="spellEnd"/>
            <w:r w:rsidRPr="009A1B6F">
              <w:t xml:space="preserve"> </w:t>
            </w:r>
            <w:proofErr w:type="spellStart"/>
            <w:r w:rsidRPr="009A1B6F">
              <w:t>Ministrisë</w:t>
            </w:r>
            <w:proofErr w:type="spellEnd"/>
            <w:r w:rsidRPr="009A1B6F">
              <w:t xml:space="preserve"> </w:t>
            </w:r>
            <w:proofErr w:type="spellStart"/>
            <w:r w:rsidRPr="009A1B6F">
              <w:t>së</w:t>
            </w:r>
            <w:proofErr w:type="spellEnd"/>
            <w:r w:rsidRPr="009A1B6F">
              <w:t xml:space="preserve"> Mbrojtjes.</w:t>
            </w:r>
          </w:p>
        </w:tc>
        <w:tc>
          <w:tcPr>
            <w:tcW w:w="0" w:type="auto"/>
            <w:hideMark/>
          </w:tcPr>
          <w:p w14:paraId="601EFB72"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3342AAFC" w14:textId="77777777" w:rsidR="00911A6D" w:rsidRPr="009A1B6F" w:rsidRDefault="00911A6D" w:rsidP="00E26400">
            <w:pPr>
              <w:pStyle w:val="Style2"/>
              <w:spacing w:before="100" w:beforeAutospacing="1" w:after="100" w:afterAutospacing="1" w:line="240" w:lineRule="auto"/>
              <w:contextualSpacing w:val="0"/>
            </w:pPr>
          </w:p>
        </w:tc>
        <w:tc>
          <w:tcPr>
            <w:tcW w:w="0" w:type="auto"/>
            <w:noWrap/>
            <w:hideMark/>
          </w:tcPr>
          <w:p w14:paraId="1FA123E0" w14:textId="775C840C" w:rsidR="00911A6D" w:rsidRPr="009A1B6F" w:rsidRDefault="00911A6D" w:rsidP="00E26400">
            <w:pPr>
              <w:pStyle w:val="Style2"/>
              <w:spacing w:before="100" w:beforeAutospacing="1" w:after="100" w:afterAutospacing="1" w:line="240" w:lineRule="auto"/>
              <w:contextualSpacing w:val="0"/>
            </w:pPr>
            <w:proofErr w:type="spellStart"/>
            <w:r w:rsidRPr="009A1B6F">
              <w:t>Përdorimi</w:t>
            </w:r>
            <w:proofErr w:type="spellEnd"/>
            <w:r w:rsidRPr="009A1B6F">
              <w:t xml:space="preserve"> </w:t>
            </w:r>
            <w:proofErr w:type="spellStart"/>
            <w:r w:rsidRPr="009A1B6F">
              <w:t>ushtarak</w:t>
            </w:r>
            <w:proofErr w:type="spellEnd"/>
          </w:p>
        </w:tc>
      </w:tr>
      <w:tr w:rsidR="00911A6D" w:rsidRPr="009A1B6F" w14:paraId="3EE04D2A" w14:textId="77777777" w:rsidTr="00911A6D">
        <w:trPr>
          <w:trHeight w:val="20"/>
        </w:trPr>
        <w:tc>
          <w:tcPr>
            <w:tcW w:w="0" w:type="auto"/>
            <w:hideMark/>
          </w:tcPr>
          <w:p w14:paraId="44CB50B5"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Importimi</w:t>
            </w:r>
            <w:proofErr w:type="spellEnd"/>
            <w:r w:rsidRPr="009A1B6F">
              <w:t xml:space="preserve"> </w:t>
            </w:r>
            <w:proofErr w:type="spellStart"/>
            <w:r w:rsidRPr="009A1B6F">
              <w:t>i</w:t>
            </w:r>
            <w:proofErr w:type="spellEnd"/>
            <w:r w:rsidRPr="009A1B6F">
              <w:t xml:space="preserve"> </w:t>
            </w:r>
            <w:proofErr w:type="spellStart"/>
            <w:r w:rsidRPr="009A1B6F">
              <w:t>jahteve</w:t>
            </w:r>
            <w:proofErr w:type="spellEnd"/>
            <w:r w:rsidRPr="009A1B6F">
              <w:t xml:space="preserve"> </w:t>
            </w:r>
            <w:proofErr w:type="spellStart"/>
            <w:r w:rsidRPr="009A1B6F">
              <w:t>dhe</w:t>
            </w:r>
            <w:proofErr w:type="spellEnd"/>
            <w:r w:rsidRPr="009A1B6F">
              <w:t xml:space="preserve"> </w:t>
            </w:r>
            <w:proofErr w:type="spellStart"/>
            <w:r w:rsidRPr="009A1B6F">
              <w:t>mjeteve</w:t>
            </w:r>
            <w:proofErr w:type="spellEnd"/>
            <w:r w:rsidRPr="009A1B6F">
              <w:t xml:space="preserve"> </w:t>
            </w:r>
            <w:proofErr w:type="spellStart"/>
            <w:r w:rsidRPr="009A1B6F">
              <w:t>të</w:t>
            </w:r>
            <w:proofErr w:type="spellEnd"/>
            <w:r w:rsidRPr="009A1B6F">
              <w:t xml:space="preserve"> </w:t>
            </w:r>
            <w:proofErr w:type="spellStart"/>
            <w:r w:rsidRPr="009A1B6F">
              <w:t>tjera</w:t>
            </w:r>
            <w:proofErr w:type="spellEnd"/>
            <w:r w:rsidRPr="009A1B6F">
              <w:t xml:space="preserve"> </w:t>
            </w:r>
            <w:proofErr w:type="spellStart"/>
            <w:r w:rsidRPr="009A1B6F">
              <w:t>ujore</w:t>
            </w:r>
            <w:proofErr w:type="spellEnd"/>
            <w:r w:rsidRPr="009A1B6F">
              <w:t xml:space="preserve">, </w:t>
            </w:r>
            <w:proofErr w:type="spellStart"/>
            <w:r w:rsidRPr="009A1B6F">
              <w:t>që</w:t>
            </w:r>
            <w:proofErr w:type="spellEnd"/>
            <w:r w:rsidRPr="009A1B6F">
              <w:t xml:space="preserve"> </w:t>
            </w:r>
            <w:proofErr w:type="spellStart"/>
            <w:r w:rsidRPr="009A1B6F">
              <w:t>përdoren</w:t>
            </w:r>
            <w:proofErr w:type="spellEnd"/>
            <w:r w:rsidRPr="009A1B6F">
              <w:t xml:space="preserve"> </w:t>
            </w:r>
            <w:proofErr w:type="spellStart"/>
            <w:r w:rsidRPr="009A1B6F">
              <w:t>për</w:t>
            </w:r>
            <w:proofErr w:type="spellEnd"/>
            <w:r w:rsidRPr="009A1B6F">
              <w:t xml:space="preserve"> </w:t>
            </w:r>
            <w:proofErr w:type="spellStart"/>
            <w:r w:rsidRPr="009A1B6F">
              <w:t>qëllime</w:t>
            </w:r>
            <w:proofErr w:type="spellEnd"/>
            <w:r w:rsidRPr="009A1B6F">
              <w:t xml:space="preserve"> </w:t>
            </w:r>
            <w:proofErr w:type="spellStart"/>
            <w:r w:rsidRPr="009A1B6F">
              <w:t>turistike</w:t>
            </w:r>
            <w:proofErr w:type="spellEnd"/>
            <w:r w:rsidRPr="009A1B6F">
              <w:t xml:space="preserve">, </w:t>
            </w:r>
            <w:proofErr w:type="spellStart"/>
            <w:r w:rsidRPr="009A1B6F">
              <w:t>kënaqësie</w:t>
            </w:r>
            <w:proofErr w:type="spellEnd"/>
            <w:r w:rsidRPr="009A1B6F">
              <w:t xml:space="preserve"> </w:t>
            </w:r>
            <w:proofErr w:type="spellStart"/>
            <w:r w:rsidRPr="009A1B6F">
              <w:t>dhe</w:t>
            </w:r>
            <w:proofErr w:type="spellEnd"/>
            <w:r w:rsidRPr="009A1B6F">
              <w:t xml:space="preserve"> </w:t>
            </w:r>
            <w:proofErr w:type="spellStart"/>
            <w:r w:rsidRPr="009A1B6F">
              <w:t>argëtimi</w:t>
            </w:r>
            <w:proofErr w:type="spellEnd"/>
            <w:r w:rsidRPr="009A1B6F">
              <w:t xml:space="preserve">, jo </w:t>
            </w:r>
            <w:proofErr w:type="spellStart"/>
            <w:r w:rsidRPr="009A1B6F">
              <w:t>më</w:t>
            </w:r>
            <w:proofErr w:type="spellEnd"/>
            <w:r w:rsidRPr="009A1B6F">
              <w:t xml:space="preserve"> </w:t>
            </w:r>
            <w:proofErr w:type="spellStart"/>
            <w:r w:rsidRPr="009A1B6F">
              <w:t>të</w:t>
            </w:r>
            <w:proofErr w:type="spellEnd"/>
            <w:r w:rsidRPr="009A1B6F">
              <w:t xml:space="preserve"> </w:t>
            </w:r>
            <w:proofErr w:type="spellStart"/>
            <w:r w:rsidRPr="009A1B6F">
              <w:t>vjetra</w:t>
            </w:r>
            <w:proofErr w:type="spellEnd"/>
            <w:r w:rsidRPr="009A1B6F">
              <w:t xml:space="preserve"> se 20 </w:t>
            </w:r>
            <w:proofErr w:type="spellStart"/>
            <w:r w:rsidRPr="009A1B6F">
              <w:t>vjet</w:t>
            </w:r>
            <w:proofErr w:type="spellEnd"/>
            <w:r w:rsidRPr="009A1B6F">
              <w:t xml:space="preserve">, </w:t>
            </w:r>
            <w:proofErr w:type="spellStart"/>
            <w:r w:rsidRPr="009A1B6F">
              <w:t>që</w:t>
            </w:r>
            <w:proofErr w:type="spellEnd"/>
            <w:r w:rsidRPr="009A1B6F">
              <w:t xml:space="preserve"> </w:t>
            </w:r>
            <w:proofErr w:type="spellStart"/>
            <w:r w:rsidRPr="009A1B6F">
              <w:t>përfshihen</w:t>
            </w:r>
            <w:proofErr w:type="spellEnd"/>
            <w:r w:rsidRPr="009A1B6F">
              <w:t xml:space="preserve"> </w:t>
            </w:r>
            <w:proofErr w:type="spellStart"/>
            <w:r w:rsidRPr="009A1B6F">
              <w:t>në</w:t>
            </w:r>
            <w:proofErr w:type="spellEnd"/>
            <w:r w:rsidRPr="009A1B6F">
              <w:t xml:space="preserve"> </w:t>
            </w:r>
            <w:proofErr w:type="spellStart"/>
            <w:r w:rsidRPr="009A1B6F">
              <w:t>kodin</w:t>
            </w:r>
            <w:proofErr w:type="spellEnd"/>
            <w:r w:rsidRPr="009A1B6F">
              <w:t xml:space="preserve"> 8903 </w:t>
            </w:r>
            <w:proofErr w:type="spellStart"/>
            <w:r w:rsidRPr="009A1B6F">
              <w:t>të</w:t>
            </w:r>
            <w:proofErr w:type="spellEnd"/>
            <w:r w:rsidRPr="009A1B6F">
              <w:t xml:space="preserve"> </w:t>
            </w:r>
            <w:proofErr w:type="spellStart"/>
            <w:r w:rsidRPr="009A1B6F">
              <w:t>Nomenklaturës</w:t>
            </w:r>
            <w:proofErr w:type="spellEnd"/>
            <w:r w:rsidRPr="009A1B6F">
              <w:t xml:space="preserve"> </w:t>
            </w:r>
            <w:proofErr w:type="spellStart"/>
            <w:r w:rsidRPr="009A1B6F">
              <w:t>së</w:t>
            </w:r>
            <w:proofErr w:type="spellEnd"/>
            <w:r w:rsidRPr="009A1B6F">
              <w:t xml:space="preserve"> </w:t>
            </w:r>
            <w:proofErr w:type="spellStart"/>
            <w:r w:rsidRPr="009A1B6F">
              <w:t>Kombinuar</w:t>
            </w:r>
            <w:proofErr w:type="spellEnd"/>
            <w:r w:rsidRPr="009A1B6F">
              <w:t xml:space="preserve"> </w:t>
            </w:r>
            <w:proofErr w:type="spellStart"/>
            <w:r w:rsidRPr="009A1B6F">
              <w:t>të</w:t>
            </w:r>
            <w:proofErr w:type="spellEnd"/>
            <w:r w:rsidRPr="009A1B6F">
              <w:t xml:space="preserve"> </w:t>
            </w:r>
            <w:proofErr w:type="spellStart"/>
            <w:r w:rsidRPr="009A1B6F">
              <w:t>Mallrave</w:t>
            </w:r>
            <w:proofErr w:type="spellEnd"/>
            <w:r w:rsidRPr="009A1B6F">
              <w:t>.</w:t>
            </w:r>
          </w:p>
        </w:tc>
        <w:tc>
          <w:tcPr>
            <w:tcW w:w="0" w:type="auto"/>
            <w:hideMark/>
          </w:tcPr>
          <w:p w14:paraId="46E41A14"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2020</w:t>
            </w:r>
          </w:p>
        </w:tc>
        <w:tc>
          <w:tcPr>
            <w:tcW w:w="0" w:type="auto"/>
          </w:tcPr>
          <w:p w14:paraId="49A3CD4C" w14:textId="77777777" w:rsidR="00911A6D" w:rsidRPr="009A1B6F" w:rsidRDefault="00911A6D" w:rsidP="00E26400">
            <w:pPr>
              <w:pStyle w:val="Style2"/>
              <w:spacing w:before="100" w:beforeAutospacing="1" w:after="100" w:afterAutospacing="1" w:line="240" w:lineRule="auto"/>
              <w:contextualSpacing w:val="0"/>
            </w:pPr>
          </w:p>
        </w:tc>
        <w:tc>
          <w:tcPr>
            <w:tcW w:w="0" w:type="auto"/>
            <w:noWrap/>
            <w:hideMark/>
          </w:tcPr>
          <w:p w14:paraId="37C94171" w14:textId="1FA64B4F" w:rsidR="00911A6D" w:rsidRPr="009A1B6F" w:rsidRDefault="00911A6D" w:rsidP="00E26400">
            <w:pPr>
              <w:pStyle w:val="Style2"/>
              <w:spacing w:before="100" w:beforeAutospacing="1" w:after="100" w:afterAutospacing="1" w:line="240" w:lineRule="auto"/>
              <w:contextualSpacing w:val="0"/>
            </w:pPr>
            <w:proofErr w:type="spellStart"/>
            <w:r w:rsidRPr="009A1B6F">
              <w:t>Turizmi</w:t>
            </w:r>
            <w:proofErr w:type="spellEnd"/>
          </w:p>
        </w:tc>
      </w:tr>
      <w:tr w:rsidR="00911A6D" w:rsidRPr="009A1B6F" w14:paraId="41B09A12" w14:textId="77777777" w:rsidTr="00911A6D">
        <w:trPr>
          <w:trHeight w:val="20"/>
        </w:trPr>
        <w:tc>
          <w:tcPr>
            <w:tcW w:w="0" w:type="auto"/>
          </w:tcPr>
          <w:p w14:paraId="3DFD182E" w14:textId="112402BA" w:rsidR="00911A6D" w:rsidRPr="009A1B6F" w:rsidRDefault="00911A6D" w:rsidP="00E26400">
            <w:pPr>
              <w:pStyle w:val="Style2"/>
              <w:spacing w:before="100" w:beforeAutospacing="1" w:after="100" w:afterAutospacing="1" w:line="240" w:lineRule="auto"/>
              <w:contextualSpacing w:val="0"/>
              <w:jc w:val="both"/>
            </w:pPr>
            <w:r w:rsidRPr="009A1B6F">
              <w:rPr>
                <w:rFonts w:eastAsiaTheme="minorHAnsi"/>
              </w:rPr>
              <w:t xml:space="preserve">Mallrat e </w:t>
            </w:r>
            <w:proofErr w:type="spellStart"/>
            <w:r w:rsidRPr="009A1B6F">
              <w:rPr>
                <w:rFonts w:eastAsiaTheme="minorHAnsi"/>
              </w:rPr>
              <w:t>destinuara</w:t>
            </w:r>
            <w:proofErr w:type="spellEnd"/>
            <w:r w:rsidRPr="009A1B6F">
              <w:rPr>
                <w:rFonts w:eastAsiaTheme="minorHAnsi"/>
              </w:rPr>
              <w:t xml:space="preserve"> </w:t>
            </w:r>
            <w:proofErr w:type="spellStart"/>
            <w:r w:rsidRPr="009A1B6F">
              <w:rPr>
                <w:rFonts w:eastAsiaTheme="minorHAnsi"/>
              </w:rPr>
              <w:t>për</w:t>
            </w:r>
            <w:proofErr w:type="spellEnd"/>
            <w:r w:rsidRPr="009A1B6F">
              <w:rPr>
                <w:rFonts w:eastAsiaTheme="minorHAnsi"/>
              </w:rPr>
              <w:t xml:space="preserve"> </w:t>
            </w:r>
            <w:proofErr w:type="spellStart"/>
            <w:r w:rsidRPr="009A1B6F">
              <w:rPr>
                <w:rFonts w:eastAsiaTheme="minorHAnsi"/>
              </w:rPr>
              <w:t>realizimin</w:t>
            </w:r>
            <w:proofErr w:type="spellEnd"/>
            <w:r w:rsidRPr="009A1B6F">
              <w:rPr>
                <w:rFonts w:eastAsiaTheme="minorHAnsi"/>
              </w:rPr>
              <w:t xml:space="preserve"> e </w:t>
            </w:r>
            <w:proofErr w:type="spellStart"/>
            <w:r w:rsidRPr="009A1B6F">
              <w:rPr>
                <w:rFonts w:eastAsiaTheme="minorHAnsi"/>
              </w:rPr>
              <w:t>projekteve</w:t>
            </w:r>
            <w:proofErr w:type="spellEnd"/>
            <w:r w:rsidRPr="009A1B6F">
              <w:rPr>
                <w:rFonts w:eastAsiaTheme="minorHAnsi"/>
              </w:rPr>
              <w:t xml:space="preserve"> </w:t>
            </w:r>
            <w:proofErr w:type="spellStart"/>
            <w:r w:rsidRPr="009A1B6F">
              <w:rPr>
                <w:rFonts w:eastAsiaTheme="minorHAnsi"/>
              </w:rPr>
              <w:t>të</w:t>
            </w:r>
            <w:proofErr w:type="spellEnd"/>
            <w:r w:rsidRPr="009A1B6F">
              <w:rPr>
                <w:rFonts w:eastAsiaTheme="minorHAnsi"/>
              </w:rPr>
              <w:t xml:space="preserve"> </w:t>
            </w:r>
            <w:proofErr w:type="spellStart"/>
            <w:r w:rsidRPr="009A1B6F">
              <w:rPr>
                <w:rFonts w:eastAsiaTheme="minorHAnsi"/>
              </w:rPr>
              <w:t>financuara</w:t>
            </w:r>
            <w:proofErr w:type="spellEnd"/>
            <w:r w:rsidRPr="009A1B6F">
              <w:rPr>
                <w:rFonts w:eastAsiaTheme="minorHAnsi"/>
              </w:rPr>
              <w:t xml:space="preserve"> me </w:t>
            </w:r>
            <w:proofErr w:type="spellStart"/>
            <w:r w:rsidRPr="009A1B6F">
              <w:rPr>
                <w:rFonts w:eastAsiaTheme="minorHAnsi"/>
              </w:rPr>
              <w:t>fonde</w:t>
            </w:r>
            <w:proofErr w:type="spellEnd"/>
            <w:r w:rsidRPr="009A1B6F">
              <w:rPr>
                <w:rFonts w:eastAsiaTheme="minorHAnsi"/>
              </w:rPr>
              <w:t xml:space="preserve"> </w:t>
            </w:r>
            <w:proofErr w:type="spellStart"/>
            <w:r w:rsidRPr="009A1B6F">
              <w:rPr>
                <w:rFonts w:eastAsiaTheme="minorHAnsi"/>
              </w:rPr>
              <w:t>të</w:t>
            </w:r>
            <w:proofErr w:type="spellEnd"/>
            <w:r w:rsidRPr="009A1B6F">
              <w:rPr>
                <w:rFonts w:eastAsiaTheme="minorHAnsi"/>
              </w:rPr>
              <w:t xml:space="preserve"> </w:t>
            </w:r>
            <w:proofErr w:type="spellStart"/>
            <w:r w:rsidRPr="009A1B6F">
              <w:rPr>
                <w:rFonts w:eastAsiaTheme="minorHAnsi"/>
              </w:rPr>
              <w:t>marra</w:t>
            </w:r>
            <w:proofErr w:type="spellEnd"/>
            <w:r w:rsidRPr="009A1B6F">
              <w:rPr>
                <w:rFonts w:eastAsiaTheme="minorHAnsi"/>
              </w:rPr>
              <w:t xml:space="preserve"> </w:t>
            </w:r>
            <w:proofErr w:type="spellStart"/>
            <w:r w:rsidRPr="009A1B6F">
              <w:rPr>
                <w:rFonts w:eastAsiaTheme="minorHAnsi"/>
              </w:rPr>
              <w:t>në</w:t>
            </w:r>
            <w:proofErr w:type="spellEnd"/>
            <w:r w:rsidRPr="009A1B6F">
              <w:rPr>
                <w:rFonts w:eastAsiaTheme="minorHAnsi"/>
              </w:rPr>
              <w:t xml:space="preserve"> </w:t>
            </w:r>
            <w:proofErr w:type="spellStart"/>
            <w:r w:rsidRPr="009A1B6F">
              <w:rPr>
                <w:rFonts w:eastAsiaTheme="minorHAnsi"/>
              </w:rPr>
              <w:t>bazë</w:t>
            </w:r>
            <w:proofErr w:type="spellEnd"/>
            <w:r w:rsidRPr="009A1B6F">
              <w:rPr>
                <w:rFonts w:eastAsiaTheme="minorHAnsi"/>
              </w:rPr>
              <w:t xml:space="preserve"> </w:t>
            </w:r>
            <w:proofErr w:type="spellStart"/>
            <w:r w:rsidRPr="009A1B6F">
              <w:rPr>
                <w:rFonts w:eastAsiaTheme="minorHAnsi"/>
              </w:rPr>
              <w:t>të</w:t>
            </w:r>
            <w:proofErr w:type="spellEnd"/>
            <w:r w:rsidRPr="009A1B6F">
              <w:rPr>
                <w:rFonts w:eastAsiaTheme="minorHAnsi"/>
              </w:rPr>
              <w:t xml:space="preserve"> </w:t>
            </w:r>
            <w:proofErr w:type="spellStart"/>
            <w:r w:rsidRPr="009A1B6F">
              <w:rPr>
                <w:rFonts w:eastAsiaTheme="minorHAnsi"/>
              </w:rPr>
              <w:t>një</w:t>
            </w:r>
            <w:proofErr w:type="spellEnd"/>
            <w:r w:rsidRPr="009A1B6F">
              <w:rPr>
                <w:rFonts w:eastAsiaTheme="minorHAnsi"/>
              </w:rPr>
              <w:t xml:space="preserve"> </w:t>
            </w:r>
            <w:proofErr w:type="spellStart"/>
            <w:r w:rsidRPr="009A1B6F">
              <w:rPr>
                <w:rFonts w:eastAsiaTheme="minorHAnsi"/>
              </w:rPr>
              <w:t>marrëveshje</w:t>
            </w:r>
            <w:proofErr w:type="spellEnd"/>
            <w:r w:rsidRPr="009A1B6F">
              <w:rPr>
                <w:rFonts w:eastAsiaTheme="minorHAnsi"/>
              </w:rPr>
              <w:t xml:space="preserve"> </w:t>
            </w:r>
            <w:proofErr w:type="spellStart"/>
            <w:r w:rsidRPr="009A1B6F">
              <w:rPr>
                <w:rFonts w:eastAsiaTheme="minorHAnsi"/>
              </w:rPr>
              <w:t>donacioni</w:t>
            </w:r>
            <w:proofErr w:type="spellEnd"/>
            <w:r w:rsidRPr="009A1B6F">
              <w:rPr>
                <w:rFonts w:eastAsiaTheme="minorHAnsi"/>
              </w:rPr>
              <w:t xml:space="preserve">/granti </w:t>
            </w:r>
            <w:proofErr w:type="spellStart"/>
            <w:r w:rsidRPr="009A1B6F">
              <w:rPr>
                <w:rFonts w:eastAsiaTheme="minorHAnsi"/>
              </w:rPr>
              <w:t>të</w:t>
            </w:r>
            <w:proofErr w:type="spellEnd"/>
            <w:r w:rsidRPr="009A1B6F">
              <w:rPr>
                <w:rFonts w:eastAsiaTheme="minorHAnsi"/>
              </w:rPr>
              <w:t xml:space="preserve"> </w:t>
            </w:r>
            <w:proofErr w:type="spellStart"/>
            <w:r w:rsidRPr="009A1B6F">
              <w:rPr>
                <w:rFonts w:eastAsiaTheme="minorHAnsi"/>
              </w:rPr>
              <w:t>lidhur</w:t>
            </w:r>
            <w:proofErr w:type="spellEnd"/>
            <w:r w:rsidRPr="009A1B6F">
              <w:rPr>
                <w:rFonts w:eastAsiaTheme="minorHAnsi"/>
              </w:rPr>
              <w:t xml:space="preserve"> </w:t>
            </w:r>
            <w:proofErr w:type="spellStart"/>
            <w:r w:rsidRPr="009A1B6F">
              <w:rPr>
                <w:rFonts w:eastAsiaTheme="minorHAnsi"/>
              </w:rPr>
              <w:t>ndërmjet</w:t>
            </w:r>
            <w:proofErr w:type="spellEnd"/>
            <w:r w:rsidRPr="009A1B6F">
              <w:rPr>
                <w:rFonts w:eastAsiaTheme="minorHAnsi"/>
              </w:rPr>
              <w:t xml:space="preserve"> </w:t>
            </w:r>
            <w:proofErr w:type="spellStart"/>
            <w:r w:rsidRPr="009A1B6F">
              <w:rPr>
                <w:rFonts w:eastAsiaTheme="minorHAnsi"/>
              </w:rPr>
              <w:t>Këshillit</w:t>
            </w:r>
            <w:proofErr w:type="spellEnd"/>
            <w:r w:rsidRPr="009A1B6F">
              <w:rPr>
                <w:rFonts w:eastAsiaTheme="minorHAnsi"/>
              </w:rPr>
              <w:t xml:space="preserve"> </w:t>
            </w:r>
            <w:proofErr w:type="spellStart"/>
            <w:r w:rsidRPr="009A1B6F">
              <w:rPr>
                <w:rFonts w:eastAsiaTheme="minorHAnsi"/>
              </w:rPr>
              <w:t>të</w:t>
            </w:r>
            <w:proofErr w:type="spellEnd"/>
            <w:r w:rsidRPr="009A1B6F">
              <w:rPr>
                <w:rFonts w:eastAsiaTheme="minorHAnsi"/>
              </w:rPr>
              <w:t xml:space="preserve"> </w:t>
            </w:r>
            <w:proofErr w:type="spellStart"/>
            <w:r w:rsidRPr="009A1B6F">
              <w:rPr>
                <w:rFonts w:eastAsiaTheme="minorHAnsi"/>
              </w:rPr>
              <w:t>Ministrave</w:t>
            </w:r>
            <w:proofErr w:type="spellEnd"/>
            <w:r w:rsidRPr="009A1B6F">
              <w:rPr>
                <w:rFonts w:eastAsiaTheme="minorHAnsi"/>
              </w:rPr>
              <w:t xml:space="preserve"> </w:t>
            </w:r>
            <w:proofErr w:type="spellStart"/>
            <w:r w:rsidRPr="009A1B6F">
              <w:rPr>
                <w:rFonts w:eastAsiaTheme="minorHAnsi"/>
              </w:rPr>
              <w:t>të</w:t>
            </w:r>
            <w:proofErr w:type="spellEnd"/>
            <w:r w:rsidRPr="009A1B6F">
              <w:rPr>
                <w:rFonts w:eastAsiaTheme="minorHAnsi"/>
              </w:rPr>
              <w:t xml:space="preserve"> </w:t>
            </w:r>
            <w:proofErr w:type="spellStart"/>
            <w:r w:rsidRPr="009A1B6F">
              <w:rPr>
                <w:rFonts w:eastAsiaTheme="minorHAnsi"/>
              </w:rPr>
              <w:t>Republikës</w:t>
            </w:r>
            <w:proofErr w:type="spellEnd"/>
            <w:r w:rsidRPr="009A1B6F">
              <w:rPr>
                <w:rFonts w:eastAsiaTheme="minorHAnsi"/>
              </w:rPr>
              <w:t xml:space="preserve"> </w:t>
            </w:r>
            <w:proofErr w:type="spellStart"/>
            <w:r w:rsidRPr="009A1B6F">
              <w:rPr>
                <w:rFonts w:eastAsiaTheme="minorHAnsi"/>
              </w:rPr>
              <w:t>së</w:t>
            </w:r>
            <w:proofErr w:type="spellEnd"/>
            <w:r w:rsidRPr="009A1B6F">
              <w:rPr>
                <w:rFonts w:eastAsiaTheme="minorHAnsi"/>
              </w:rPr>
              <w:t xml:space="preserve"> </w:t>
            </w:r>
            <w:proofErr w:type="spellStart"/>
            <w:r w:rsidRPr="009A1B6F">
              <w:rPr>
                <w:rFonts w:eastAsiaTheme="minorHAnsi"/>
              </w:rPr>
              <w:t>Shqipërisë</w:t>
            </w:r>
            <w:proofErr w:type="spellEnd"/>
            <w:r w:rsidRPr="009A1B6F">
              <w:rPr>
                <w:rFonts w:eastAsiaTheme="minorHAnsi"/>
              </w:rPr>
              <w:t xml:space="preserve"> </w:t>
            </w:r>
            <w:proofErr w:type="spellStart"/>
            <w:r w:rsidRPr="009A1B6F">
              <w:rPr>
                <w:rFonts w:eastAsiaTheme="minorHAnsi"/>
              </w:rPr>
              <w:t>dhe</w:t>
            </w:r>
            <w:proofErr w:type="spellEnd"/>
            <w:r w:rsidRPr="009A1B6F">
              <w:rPr>
                <w:rFonts w:eastAsiaTheme="minorHAnsi"/>
              </w:rPr>
              <w:t xml:space="preserve"> </w:t>
            </w:r>
            <w:proofErr w:type="spellStart"/>
            <w:r w:rsidRPr="009A1B6F">
              <w:rPr>
                <w:rFonts w:eastAsiaTheme="minorHAnsi"/>
              </w:rPr>
              <w:t>donatorëve</w:t>
            </w:r>
            <w:proofErr w:type="spellEnd"/>
            <w:r w:rsidRPr="009A1B6F">
              <w:rPr>
                <w:rFonts w:eastAsiaTheme="minorHAnsi"/>
              </w:rPr>
              <w:t xml:space="preserve"> </w:t>
            </w:r>
            <w:proofErr w:type="spellStart"/>
            <w:r w:rsidRPr="009A1B6F">
              <w:rPr>
                <w:rFonts w:eastAsiaTheme="minorHAnsi"/>
              </w:rPr>
              <w:t>të</w:t>
            </w:r>
            <w:proofErr w:type="spellEnd"/>
            <w:r w:rsidRPr="009A1B6F">
              <w:rPr>
                <w:rFonts w:eastAsiaTheme="minorHAnsi"/>
              </w:rPr>
              <w:t xml:space="preserve"> </w:t>
            </w:r>
            <w:proofErr w:type="spellStart"/>
            <w:r w:rsidRPr="009A1B6F">
              <w:rPr>
                <w:rFonts w:eastAsiaTheme="minorHAnsi"/>
              </w:rPr>
              <w:t>huaj</w:t>
            </w:r>
            <w:proofErr w:type="spellEnd"/>
            <w:r w:rsidRPr="009A1B6F">
              <w:rPr>
                <w:rFonts w:eastAsiaTheme="minorHAnsi"/>
              </w:rPr>
              <w:t xml:space="preserve">, </w:t>
            </w:r>
            <w:proofErr w:type="spellStart"/>
            <w:r w:rsidRPr="009A1B6F">
              <w:rPr>
                <w:rFonts w:eastAsiaTheme="minorHAnsi"/>
              </w:rPr>
              <w:t>nëse</w:t>
            </w:r>
            <w:proofErr w:type="spellEnd"/>
            <w:r w:rsidRPr="009A1B6F">
              <w:rPr>
                <w:rFonts w:eastAsiaTheme="minorHAnsi"/>
              </w:rPr>
              <w:t xml:space="preserve"> </w:t>
            </w:r>
            <w:proofErr w:type="spellStart"/>
            <w:r w:rsidRPr="009A1B6F">
              <w:rPr>
                <w:rFonts w:eastAsiaTheme="minorHAnsi"/>
              </w:rPr>
              <w:t>në</w:t>
            </w:r>
            <w:proofErr w:type="spellEnd"/>
            <w:r w:rsidRPr="009A1B6F">
              <w:rPr>
                <w:rFonts w:eastAsiaTheme="minorHAnsi"/>
              </w:rPr>
              <w:t xml:space="preserve"> </w:t>
            </w:r>
            <w:proofErr w:type="spellStart"/>
            <w:r w:rsidRPr="009A1B6F">
              <w:rPr>
                <w:rFonts w:eastAsiaTheme="minorHAnsi"/>
              </w:rPr>
              <w:t>marrëveshje</w:t>
            </w:r>
            <w:proofErr w:type="spellEnd"/>
            <w:r w:rsidRPr="009A1B6F">
              <w:rPr>
                <w:rFonts w:eastAsiaTheme="minorHAnsi"/>
              </w:rPr>
              <w:t xml:space="preserve"> </w:t>
            </w:r>
            <w:proofErr w:type="spellStart"/>
            <w:r w:rsidRPr="009A1B6F">
              <w:rPr>
                <w:rFonts w:eastAsiaTheme="minorHAnsi"/>
              </w:rPr>
              <w:t>është</w:t>
            </w:r>
            <w:proofErr w:type="spellEnd"/>
            <w:r w:rsidRPr="009A1B6F">
              <w:rPr>
                <w:rFonts w:eastAsiaTheme="minorHAnsi"/>
              </w:rPr>
              <w:t xml:space="preserve"> </w:t>
            </w:r>
            <w:proofErr w:type="spellStart"/>
            <w:r w:rsidRPr="009A1B6F">
              <w:rPr>
                <w:rFonts w:eastAsiaTheme="minorHAnsi"/>
              </w:rPr>
              <w:t>parashikuar</w:t>
            </w:r>
            <w:proofErr w:type="spellEnd"/>
            <w:r w:rsidRPr="009A1B6F">
              <w:rPr>
                <w:rFonts w:eastAsiaTheme="minorHAnsi"/>
              </w:rPr>
              <w:t xml:space="preserve"> se </w:t>
            </w:r>
            <w:proofErr w:type="spellStart"/>
            <w:r w:rsidRPr="009A1B6F">
              <w:rPr>
                <w:rFonts w:eastAsiaTheme="minorHAnsi"/>
              </w:rPr>
              <w:t>fondet</w:t>
            </w:r>
            <w:proofErr w:type="spellEnd"/>
            <w:r w:rsidRPr="009A1B6F">
              <w:rPr>
                <w:rFonts w:eastAsiaTheme="minorHAnsi"/>
              </w:rPr>
              <w:t xml:space="preserve"> e </w:t>
            </w:r>
            <w:proofErr w:type="spellStart"/>
            <w:r w:rsidRPr="009A1B6F">
              <w:rPr>
                <w:rFonts w:eastAsiaTheme="minorHAnsi"/>
              </w:rPr>
              <w:t>marra</w:t>
            </w:r>
            <w:proofErr w:type="spellEnd"/>
            <w:r w:rsidRPr="009A1B6F">
              <w:rPr>
                <w:rFonts w:eastAsiaTheme="minorHAnsi"/>
              </w:rPr>
              <w:t xml:space="preserve"> </w:t>
            </w:r>
            <w:proofErr w:type="spellStart"/>
            <w:r w:rsidRPr="009A1B6F">
              <w:rPr>
                <w:rFonts w:eastAsiaTheme="minorHAnsi"/>
              </w:rPr>
              <w:t>nuk</w:t>
            </w:r>
            <w:proofErr w:type="spellEnd"/>
            <w:r w:rsidRPr="009A1B6F">
              <w:rPr>
                <w:rFonts w:eastAsiaTheme="minorHAnsi"/>
              </w:rPr>
              <w:t xml:space="preserve"> do </w:t>
            </w:r>
            <w:proofErr w:type="spellStart"/>
            <w:r w:rsidRPr="009A1B6F">
              <w:rPr>
                <w:rFonts w:eastAsiaTheme="minorHAnsi"/>
              </w:rPr>
              <w:t>të</w:t>
            </w:r>
            <w:proofErr w:type="spellEnd"/>
            <w:r w:rsidRPr="009A1B6F">
              <w:rPr>
                <w:rFonts w:eastAsiaTheme="minorHAnsi"/>
              </w:rPr>
              <w:t xml:space="preserve"> </w:t>
            </w:r>
            <w:proofErr w:type="spellStart"/>
            <w:r w:rsidRPr="009A1B6F">
              <w:rPr>
                <w:rFonts w:eastAsiaTheme="minorHAnsi"/>
              </w:rPr>
              <w:t>përdoren</w:t>
            </w:r>
            <w:proofErr w:type="spellEnd"/>
            <w:r w:rsidRPr="009A1B6F">
              <w:rPr>
                <w:rFonts w:eastAsiaTheme="minorHAnsi"/>
              </w:rPr>
              <w:t xml:space="preserve"> </w:t>
            </w:r>
            <w:proofErr w:type="spellStart"/>
            <w:r w:rsidRPr="009A1B6F">
              <w:rPr>
                <w:rFonts w:eastAsiaTheme="minorHAnsi"/>
              </w:rPr>
              <w:t>për</w:t>
            </w:r>
            <w:proofErr w:type="spellEnd"/>
            <w:r w:rsidRPr="009A1B6F">
              <w:rPr>
                <w:rFonts w:eastAsiaTheme="minorHAnsi"/>
              </w:rPr>
              <w:t xml:space="preserve"> </w:t>
            </w:r>
            <w:proofErr w:type="spellStart"/>
            <w:r w:rsidRPr="009A1B6F">
              <w:rPr>
                <w:rFonts w:eastAsiaTheme="minorHAnsi"/>
              </w:rPr>
              <w:t>të</w:t>
            </w:r>
            <w:proofErr w:type="spellEnd"/>
            <w:r w:rsidRPr="009A1B6F">
              <w:rPr>
                <w:rFonts w:eastAsiaTheme="minorHAnsi"/>
              </w:rPr>
              <w:t xml:space="preserve"> </w:t>
            </w:r>
            <w:proofErr w:type="spellStart"/>
            <w:r w:rsidRPr="009A1B6F">
              <w:rPr>
                <w:rFonts w:eastAsiaTheme="minorHAnsi"/>
              </w:rPr>
              <w:t>paguar</w:t>
            </w:r>
            <w:proofErr w:type="spellEnd"/>
            <w:r w:rsidRPr="009A1B6F">
              <w:rPr>
                <w:rFonts w:eastAsiaTheme="minorHAnsi"/>
              </w:rPr>
              <w:t xml:space="preserve"> </w:t>
            </w:r>
            <w:proofErr w:type="spellStart"/>
            <w:r w:rsidRPr="009A1B6F">
              <w:rPr>
                <w:rFonts w:eastAsiaTheme="minorHAnsi"/>
              </w:rPr>
              <w:t>tatime</w:t>
            </w:r>
            <w:proofErr w:type="spellEnd"/>
            <w:r w:rsidRPr="009A1B6F">
              <w:rPr>
                <w:rFonts w:eastAsiaTheme="minorHAnsi"/>
              </w:rPr>
              <w:t>.</w:t>
            </w:r>
          </w:p>
        </w:tc>
        <w:tc>
          <w:tcPr>
            <w:tcW w:w="0" w:type="auto"/>
          </w:tcPr>
          <w:p w14:paraId="319560F9"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
        </w:tc>
        <w:tc>
          <w:tcPr>
            <w:tcW w:w="0" w:type="auto"/>
          </w:tcPr>
          <w:p w14:paraId="3DA77A31" w14:textId="77777777" w:rsidR="00911A6D" w:rsidRPr="009A1B6F" w:rsidRDefault="00911A6D" w:rsidP="00E26400">
            <w:pPr>
              <w:pStyle w:val="Style2"/>
              <w:spacing w:before="100" w:beforeAutospacing="1" w:after="100" w:afterAutospacing="1" w:line="240" w:lineRule="auto"/>
              <w:contextualSpacing w:val="0"/>
            </w:pPr>
          </w:p>
        </w:tc>
        <w:tc>
          <w:tcPr>
            <w:tcW w:w="0" w:type="auto"/>
            <w:noWrap/>
          </w:tcPr>
          <w:p w14:paraId="4AB5F624" w14:textId="2C07ADE8" w:rsidR="00911A6D" w:rsidRPr="009A1B6F" w:rsidRDefault="00911A6D" w:rsidP="00E26400">
            <w:pPr>
              <w:pStyle w:val="Style2"/>
              <w:spacing w:before="100" w:beforeAutospacing="1" w:after="100" w:afterAutospacing="1" w:line="240" w:lineRule="auto"/>
              <w:contextualSpacing w:val="0"/>
            </w:pPr>
            <w:proofErr w:type="spellStart"/>
            <w:r w:rsidRPr="009A1B6F">
              <w:t>Grantet</w:t>
            </w:r>
            <w:proofErr w:type="spellEnd"/>
            <w:r w:rsidRPr="009A1B6F">
              <w:t xml:space="preserve"> &amp; </w:t>
            </w:r>
            <w:proofErr w:type="spellStart"/>
            <w:r w:rsidRPr="009A1B6F">
              <w:t>Donacionet</w:t>
            </w:r>
            <w:proofErr w:type="spellEnd"/>
            <w:r w:rsidRPr="009A1B6F">
              <w:t xml:space="preserve"> </w:t>
            </w:r>
          </w:p>
        </w:tc>
      </w:tr>
      <w:tr w:rsidR="00911A6D" w:rsidRPr="009A1B6F" w14:paraId="6FA6FF87" w14:textId="77777777" w:rsidTr="00911A6D">
        <w:trPr>
          <w:trHeight w:val="20"/>
        </w:trPr>
        <w:tc>
          <w:tcPr>
            <w:tcW w:w="0" w:type="auto"/>
          </w:tcPr>
          <w:p w14:paraId="2F1379F5"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Furnizimi</w:t>
            </w:r>
            <w:proofErr w:type="spellEnd"/>
            <w:r w:rsidRPr="009A1B6F">
              <w:t xml:space="preserve"> </w:t>
            </w:r>
            <w:proofErr w:type="spellStart"/>
            <w:r w:rsidRPr="009A1B6F">
              <w:t>i</w:t>
            </w:r>
            <w:proofErr w:type="spellEnd"/>
            <w:r w:rsidRPr="009A1B6F">
              <w:t xml:space="preserve"> </w:t>
            </w:r>
            <w:proofErr w:type="spellStart"/>
            <w:r w:rsidRPr="009A1B6F">
              <w:t>artikujve</w:t>
            </w:r>
            <w:proofErr w:type="spellEnd"/>
            <w:r w:rsidRPr="009A1B6F">
              <w:t xml:space="preserve"> </w:t>
            </w:r>
            <w:proofErr w:type="spellStart"/>
            <w:r w:rsidRPr="009A1B6F">
              <w:t>të</w:t>
            </w:r>
            <w:proofErr w:type="spellEnd"/>
            <w:r w:rsidRPr="009A1B6F">
              <w:t xml:space="preserve"> </w:t>
            </w:r>
            <w:proofErr w:type="spellStart"/>
            <w:r w:rsidRPr="009A1B6F">
              <w:t>përfshirë</w:t>
            </w:r>
            <w:proofErr w:type="spellEnd"/>
            <w:r w:rsidRPr="009A1B6F">
              <w:t xml:space="preserve"> </w:t>
            </w:r>
            <w:proofErr w:type="spellStart"/>
            <w:r w:rsidRPr="009A1B6F">
              <w:t>në</w:t>
            </w:r>
            <w:proofErr w:type="spellEnd"/>
            <w:r w:rsidRPr="009A1B6F">
              <w:t xml:space="preserve"> </w:t>
            </w:r>
            <w:proofErr w:type="spellStart"/>
            <w:r w:rsidRPr="009A1B6F">
              <w:t>kreun</w:t>
            </w:r>
            <w:proofErr w:type="spellEnd"/>
            <w:r w:rsidRPr="009A1B6F">
              <w:t xml:space="preserve"> 4401 </w:t>
            </w:r>
            <w:proofErr w:type="spellStart"/>
            <w:r w:rsidRPr="009A1B6F">
              <w:t>të</w:t>
            </w:r>
            <w:proofErr w:type="spellEnd"/>
            <w:r w:rsidRPr="009A1B6F">
              <w:t xml:space="preserve"> </w:t>
            </w:r>
            <w:proofErr w:type="spellStart"/>
            <w:r w:rsidRPr="009A1B6F">
              <w:t>Nomenklaturës</w:t>
            </w:r>
            <w:proofErr w:type="spellEnd"/>
            <w:r w:rsidRPr="009A1B6F">
              <w:t xml:space="preserve"> </w:t>
            </w:r>
            <w:proofErr w:type="spellStart"/>
            <w:r w:rsidRPr="009A1B6F">
              <w:t>së</w:t>
            </w:r>
            <w:proofErr w:type="spellEnd"/>
            <w:r w:rsidRPr="009A1B6F">
              <w:t xml:space="preserve"> </w:t>
            </w:r>
            <w:proofErr w:type="spellStart"/>
            <w:r w:rsidRPr="009A1B6F">
              <w:t>Kombinuar</w:t>
            </w:r>
            <w:proofErr w:type="spellEnd"/>
            <w:r w:rsidRPr="009A1B6F">
              <w:t xml:space="preserve"> </w:t>
            </w:r>
            <w:proofErr w:type="spellStart"/>
            <w:r w:rsidRPr="009A1B6F">
              <w:t>të</w:t>
            </w:r>
            <w:proofErr w:type="spellEnd"/>
            <w:r w:rsidRPr="009A1B6F">
              <w:t xml:space="preserve"> </w:t>
            </w:r>
            <w:proofErr w:type="spellStart"/>
            <w:r w:rsidRPr="009A1B6F">
              <w:t>Mallrave</w:t>
            </w:r>
            <w:proofErr w:type="spellEnd"/>
            <w:r w:rsidRPr="009A1B6F">
              <w:t xml:space="preserve"> (</w:t>
            </w:r>
            <w:proofErr w:type="spellStart"/>
            <w:r w:rsidRPr="009A1B6F">
              <w:t>dru</w:t>
            </w:r>
            <w:proofErr w:type="spellEnd"/>
            <w:r w:rsidRPr="009A1B6F">
              <w:t xml:space="preserve"> </w:t>
            </w:r>
            <w:proofErr w:type="spellStart"/>
            <w:r w:rsidRPr="009A1B6F">
              <w:t>zjarri</w:t>
            </w:r>
            <w:proofErr w:type="spellEnd"/>
            <w:r w:rsidRPr="009A1B6F">
              <w:t>).</w:t>
            </w:r>
          </w:p>
        </w:tc>
        <w:tc>
          <w:tcPr>
            <w:tcW w:w="0" w:type="auto"/>
          </w:tcPr>
          <w:p w14:paraId="193A888B"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r w:rsidRPr="009A1B6F">
              <w:t xml:space="preserve"> (</w:t>
            </w:r>
            <w:proofErr w:type="spellStart"/>
            <w:r w:rsidRPr="009A1B6F">
              <w:t>deri</w:t>
            </w:r>
            <w:proofErr w:type="spellEnd"/>
            <w:r w:rsidRPr="009A1B6F">
              <w:t xml:space="preserve"> </w:t>
            </w:r>
            <w:proofErr w:type="spellStart"/>
            <w:r w:rsidRPr="009A1B6F">
              <w:t>në</w:t>
            </w:r>
            <w:proofErr w:type="spellEnd"/>
            <w:r w:rsidRPr="009A1B6F">
              <w:t xml:space="preserve"> 31 </w:t>
            </w:r>
            <w:proofErr w:type="spellStart"/>
            <w:r w:rsidRPr="009A1B6F">
              <w:t>Dhjetor</w:t>
            </w:r>
            <w:proofErr w:type="spellEnd"/>
            <w:r w:rsidRPr="009A1B6F">
              <w:t xml:space="preserve"> 2023)</w:t>
            </w:r>
          </w:p>
        </w:tc>
        <w:tc>
          <w:tcPr>
            <w:tcW w:w="0" w:type="auto"/>
          </w:tcPr>
          <w:p w14:paraId="05AAECBC" w14:textId="77777777" w:rsidR="00911A6D" w:rsidRPr="009A1B6F" w:rsidRDefault="00911A6D" w:rsidP="00E26400">
            <w:pPr>
              <w:pStyle w:val="Style2"/>
              <w:spacing w:before="100" w:beforeAutospacing="1" w:after="100" w:afterAutospacing="1" w:line="240" w:lineRule="auto"/>
              <w:contextualSpacing w:val="0"/>
            </w:pPr>
          </w:p>
        </w:tc>
        <w:tc>
          <w:tcPr>
            <w:tcW w:w="0" w:type="auto"/>
            <w:noWrap/>
          </w:tcPr>
          <w:p w14:paraId="7594FC7B" w14:textId="5D078CA1" w:rsidR="00911A6D" w:rsidRPr="009A1B6F" w:rsidRDefault="00911A6D" w:rsidP="00E26400">
            <w:pPr>
              <w:pStyle w:val="Style2"/>
              <w:spacing w:before="100" w:beforeAutospacing="1" w:after="100" w:afterAutospacing="1" w:line="240" w:lineRule="auto"/>
              <w:contextualSpacing w:val="0"/>
            </w:pPr>
            <w:proofErr w:type="spellStart"/>
            <w:r w:rsidRPr="009A1B6F">
              <w:t>Ngrohja</w:t>
            </w:r>
            <w:proofErr w:type="spellEnd"/>
            <w:r w:rsidRPr="009A1B6F">
              <w:t xml:space="preserve"> </w:t>
            </w:r>
          </w:p>
        </w:tc>
      </w:tr>
      <w:tr w:rsidR="00911A6D" w:rsidRPr="009A1B6F" w14:paraId="190239DE" w14:textId="77777777" w:rsidTr="00911A6D">
        <w:trPr>
          <w:trHeight w:val="20"/>
        </w:trPr>
        <w:tc>
          <w:tcPr>
            <w:tcW w:w="0" w:type="auto"/>
          </w:tcPr>
          <w:p w14:paraId="74A5E031"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Regjimi</w:t>
            </w:r>
            <w:proofErr w:type="spellEnd"/>
            <w:r w:rsidRPr="009A1B6F">
              <w:t xml:space="preserve"> </w:t>
            </w:r>
            <w:proofErr w:type="spellStart"/>
            <w:r w:rsidRPr="009A1B6F">
              <w:t>i</w:t>
            </w:r>
            <w:proofErr w:type="spellEnd"/>
            <w:r w:rsidRPr="009A1B6F">
              <w:t xml:space="preserve"> </w:t>
            </w:r>
            <w:proofErr w:type="spellStart"/>
            <w:r w:rsidRPr="009A1B6F">
              <w:t>veçantë</w:t>
            </w:r>
            <w:proofErr w:type="spellEnd"/>
            <w:r w:rsidRPr="009A1B6F">
              <w:t xml:space="preserve"> </w:t>
            </w:r>
            <w:proofErr w:type="spellStart"/>
            <w:r w:rsidRPr="009A1B6F">
              <w:t>për</w:t>
            </w:r>
            <w:proofErr w:type="spellEnd"/>
            <w:r w:rsidRPr="009A1B6F">
              <w:t xml:space="preserve"> </w:t>
            </w:r>
            <w:proofErr w:type="spellStart"/>
            <w:r w:rsidRPr="009A1B6F">
              <w:t>Bursën</w:t>
            </w:r>
            <w:proofErr w:type="spellEnd"/>
            <w:r w:rsidRPr="009A1B6F">
              <w:t xml:space="preserve"> Shqiptare </w:t>
            </w:r>
            <w:proofErr w:type="spellStart"/>
            <w:r w:rsidRPr="009A1B6F">
              <w:t>të</w:t>
            </w:r>
            <w:proofErr w:type="spellEnd"/>
            <w:r w:rsidRPr="009A1B6F">
              <w:t xml:space="preserve"> </w:t>
            </w:r>
            <w:proofErr w:type="spellStart"/>
            <w:r w:rsidRPr="009A1B6F">
              <w:t>Energjisë</w:t>
            </w:r>
            <w:proofErr w:type="spellEnd"/>
            <w:r w:rsidRPr="009A1B6F">
              <w:t xml:space="preserve"> </w:t>
            </w:r>
            <w:proofErr w:type="spellStart"/>
            <w:r w:rsidRPr="009A1B6F">
              <w:t>Elektrike</w:t>
            </w:r>
            <w:proofErr w:type="spellEnd"/>
          </w:p>
        </w:tc>
        <w:tc>
          <w:tcPr>
            <w:tcW w:w="0" w:type="auto"/>
          </w:tcPr>
          <w:p w14:paraId="1A96A546" w14:textId="77777777" w:rsidR="00911A6D" w:rsidRPr="009A1B6F" w:rsidRDefault="00911A6D" w:rsidP="00E26400">
            <w:pPr>
              <w:pStyle w:val="Style2"/>
              <w:spacing w:before="100" w:beforeAutospacing="1" w:after="100" w:afterAutospacing="1" w:line="240" w:lineRule="auto"/>
              <w:contextualSpacing w:val="0"/>
              <w:jc w:val="both"/>
            </w:pPr>
            <w:proofErr w:type="spellStart"/>
            <w:r w:rsidRPr="009A1B6F">
              <w:t>Përjashtuar</w:t>
            </w:r>
            <w:proofErr w:type="spellEnd"/>
          </w:p>
        </w:tc>
        <w:tc>
          <w:tcPr>
            <w:tcW w:w="0" w:type="auto"/>
          </w:tcPr>
          <w:p w14:paraId="421C8623" w14:textId="77777777" w:rsidR="00911A6D" w:rsidRPr="009A1B6F" w:rsidRDefault="00911A6D" w:rsidP="00E26400">
            <w:pPr>
              <w:pStyle w:val="Style2"/>
              <w:spacing w:before="100" w:beforeAutospacing="1" w:after="100" w:afterAutospacing="1" w:line="240" w:lineRule="auto"/>
              <w:contextualSpacing w:val="0"/>
            </w:pPr>
          </w:p>
        </w:tc>
        <w:tc>
          <w:tcPr>
            <w:tcW w:w="0" w:type="auto"/>
            <w:noWrap/>
          </w:tcPr>
          <w:p w14:paraId="204F3072" w14:textId="09489F86" w:rsidR="00911A6D" w:rsidRPr="009A1B6F" w:rsidRDefault="00911A6D" w:rsidP="00E26400">
            <w:pPr>
              <w:pStyle w:val="Style2"/>
              <w:spacing w:before="100" w:beforeAutospacing="1" w:after="100" w:afterAutospacing="1" w:line="240" w:lineRule="auto"/>
              <w:contextualSpacing w:val="0"/>
            </w:pPr>
            <w:proofErr w:type="spellStart"/>
            <w:r w:rsidRPr="009A1B6F">
              <w:t>Energjia</w:t>
            </w:r>
            <w:proofErr w:type="spellEnd"/>
            <w:r w:rsidRPr="009A1B6F">
              <w:t xml:space="preserve"> </w:t>
            </w:r>
          </w:p>
        </w:tc>
      </w:tr>
      <w:bookmarkEnd w:id="158"/>
      <w:bookmarkEnd w:id="159"/>
    </w:tbl>
    <w:p w14:paraId="0572B2D3" w14:textId="77777777" w:rsidR="00174B56" w:rsidRPr="009A1B6F" w:rsidRDefault="00174B56" w:rsidP="00E26400">
      <w:pPr>
        <w:spacing w:after="180" w:line="240" w:lineRule="auto"/>
        <w:contextualSpacing w:val="0"/>
        <w:rPr>
          <w:rStyle w:val="None"/>
          <w:rFonts w:ascii="Times New Roman" w:eastAsiaTheme="majorEastAsia" w:hAnsi="Times New Roman" w:cs="Times New Roman"/>
          <w:b/>
          <w:bCs/>
          <w:caps/>
          <w:sz w:val="36"/>
          <w:highlight w:val="yellow"/>
        </w:rPr>
      </w:pPr>
      <w:r w:rsidRPr="009A1B6F">
        <w:rPr>
          <w:rStyle w:val="None"/>
          <w:rFonts w:ascii="Times New Roman" w:eastAsiaTheme="majorEastAsia" w:hAnsi="Times New Roman" w:cs="Times New Roman"/>
          <w:b/>
          <w:bCs/>
          <w:caps/>
          <w:sz w:val="36"/>
          <w:highlight w:val="yellow"/>
        </w:rPr>
        <w:br w:type="page"/>
      </w:r>
    </w:p>
    <w:p w14:paraId="1C42EC78" w14:textId="48986E49" w:rsidR="00174B56" w:rsidRPr="009A1B6F" w:rsidRDefault="00174B56" w:rsidP="00E26400">
      <w:pPr>
        <w:pStyle w:val="Heading1"/>
        <w:spacing w:before="100" w:beforeAutospacing="1" w:after="100" w:afterAutospacing="1"/>
        <w:contextualSpacing w:val="0"/>
        <w:jc w:val="both"/>
        <w:rPr>
          <w:rStyle w:val="None"/>
          <w:rFonts w:ascii="Times New Roman" w:hAnsi="Times New Roman" w:cs="Times New Roman"/>
          <w:caps w:val="0"/>
          <w:sz w:val="24"/>
          <w:szCs w:val="24"/>
          <w:lang w:val="en-US"/>
        </w:rPr>
      </w:pPr>
      <w:bookmarkStart w:id="160" w:name="_Toc209533681"/>
      <w:bookmarkStart w:id="161" w:name="_Hlk209013090"/>
      <w:proofErr w:type="spellStart"/>
      <w:r w:rsidRPr="009A1B6F">
        <w:rPr>
          <w:rStyle w:val="None"/>
          <w:rFonts w:ascii="Times New Roman" w:hAnsi="Times New Roman" w:cs="Times New Roman"/>
          <w:caps w:val="0"/>
          <w:sz w:val="24"/>
          <w:szCs w:val="24"/>
          <w:lang w:val="en-US"/>
        </w:rPr>
        <w:lastRenderedPageBreak/>
        <w:t>Shtojca</w:t>
      </w:r>
      <w:proofErr w:type="spellEnd"/>
      <w:r w:rsidRPr="009A1B6F">
        <w:rPr>
          <w:rStyle w:val="None"/>
          <w:rFonts w:ascii="Times New Roman" w:hAnsi="Times New Roman" w:cs="Times New Roman"/>
          <w:sz w:val="24"/>
          <w:szCs w:val="24"/>
          <w:lang w:val="en-US"/>
        </w:rPr>
        <w:t xml:space="preserve"> 2: </w:t>
      </w:r>
      <w:proofErr w:type="spellStart"/>
      <w:r w:rsidRPr="009A1B6F">
        <w:rPr>
          <w:rStyle w:val="None"/>
          <w:rFonts w:ascii="Times New Roman" w:hAnsi="Times New Roman" w:cs="Times New Roman"/>
          <w:caps w:val="0"/>
          <w:sz w:val="24"/>
          <w:szCs w:val="24"/>
          <w:lang w:val="en-US"/>
        </w:rPr>
        <w:t>Përmirësimet</w:t>
      </w:r>
      <w:proofErr w:type="spellEnd"/>
      <w:r w:rsidRPr="009A1B6F">
        <w:rPr>
          <w:rStyle w:val="None"/>
          <w:rFonts w:ascii="Times New Roman" w:hAnsi="Times New Roman" w:cs="Times New Roman"/>
          <w:caps w:val="0"/>
          <w:sz w:val="24"/>
          <w:szCs w:val="24"/>
          <w:lang w:val="en-US"/>
        </w:rPr>
        <w:t xml:space="preserve"> e “</w:t>
      </w:r>
      <w:proofErr w:type="spellStart"/>
      <w:r w:rsidRPr="009A1B6F">
        <w:rPr>
          <w:rStyle w:val="None"/>
          <w:rFonts w:ascii="Times New Roman" w:hAnsi="Times New Roman" w:cs="Times New Roman"/>
          <w:caps w:val="0"/>
          <w:sz w:val="24"/>
          <w:szCs w:val="24"/>
          <w:lang w:val="en-US"/>
        </w:rPr>
        <w:t>Modelit</w:t>
      </w:r>
      <w:proofErr w:type="spellEnd"/>
      <w:r w:rsidRPr="009A1B6F">
        <w:rPr>
          <w:rStyle w:val="None"/>
          <w:rFonts w:ascii="Times New Roman" w:hAnsi="Times New Roman" w:cs="Times New Roman"/>
          <w:caps w:val="0"/>
          <w:sz w:val="24"/>
          <w:szCs w:val="24"/>
          <w:lang w:val="en-US"/>
        </w:rPr>
        <w:t xml:space="preserve"> </w:t>
      </w:r>
      <w:proofErr w:type="spellStart"/>
      <w:r w:rsidRPr="009A1B6F">
        <w:rPr>
          <w:rStyle w:val="None"/>
          <w:rFonts w:ascii="Times New Roman" w:hAnsi="Times New Roman" w:cs="Times New Roman"/>
          <w:caps w:val="0"/>
          <w:sz w:val="24"/>
          <w:szCs w:val="24"/>
          <w:lang w:val="en-US"/>
        </w:rPr>
        <w:t>të</w:t>
      </w:r>
      <w:proofErr w:type="spellEnd"/>
      <w:r w:rsidRPr="009A1B6F">
        <w:rPr>
          <w:rStyle w:val="None"/>
          <w:rFonts w:ascii="Times New Roman" w:hAnsi="Times New Roman" w:cs="Times New Roman"/>
          <w:caps w:val="0"/>
          <w:sz w:val="24"/>
          <w:szCs w:val="24"/>
          <w:lang w:val="en-US"/>
        </w:rPr>
        <w:t xml:space="preserve"> TVSH-</w:t>
      </w:r>
      <w:proofErr w:type="spellStart"/>
      <w:r w:rsidRPr="009A1B6F">
        <w:rPr>
          <w:rStyle w:val="None"/>
          <w:rFonts w:ascii="Times New Roman" w:hAnsi="Times New Roman" w:cs="Times New Roman"/>
          <w:caps w:val="0"/>
          <w:sz w:val="24"/>
          <w:szCs w:val="24"/>
          <w:lang w:val="en-US"/>
        </w:rPr>
        <w:t>së</w:t>
      </w:r>
      <w:proofErr w:type="spellEnd"/>
      <w:r w:rsidRPr="009A1B6F">
        <w:rPr>
          <w:rStyle w:val="None"/>
          <w:rFonts w:ascii="Times New Roman" w:hAnsi="Times New Roman" w:cs="Times New Roman"/>
          <w:caps w:val="0"/>
          <w:sz w:val="24"/>
          <w:szCs w:val="24"/>
          <w:lang w:val="en-US"/>
        </w:rPr>
        <w:t xml:space="preserve">” </w:t>
      </w:r>
      <w:proofErr w:type="spellStart"/>
      <w:r w:rsidRPr="009A1B6F">
        <w:rPr>
          <w:rStyle w:val="None"/>
          <w:rFonts w:ascii="Times New Roman" w:hAnsi="Times New Roman" w:cs="Times New Roman"/>
          <w:caps w:val="0"/>
          <w:sz w:val="24"/>
          <w:szCs w:val="24"/>
          <w:lang w:val="en-US"/>
        </w:rPr>
        <w:t>së</w:t>
      </w:r>
      <w:proofErr w:type="spellEnd"/>
      <w:r w:rsidRPr="009A1B6F">
        <w:rPr>
          <w:rStyle w:val="None"/>
          <w:rFonts w:ascii="Times New Roman" w:hAnsi="Times New Roman" w:cs="Times New Roman"/>
          <w:caps w:val="0"/>
          <w:sz w:val="24"/>
          <w:szCs w:val="24"/>
          <w:lang w:val="en-US"/>
        </w:rPr>
        <w:t xml:space="preserve"> </w:t>
      </w:r>
      <w:proofErr w:type="spellStart"/>
      <w:r w:rsidRPr="009A1B6F">
        <w:rPr>
          <w:rStyle w:val="None"/>
          <w:rFonts w:ascii="Times New Roman" w:hAnsi="Times New Roman" w:cs="Times New Roman"/>
          <w:caps w:val="0"/>
          <w:sz w:val="24"/>
          <w:szCs w:val="24"/>
          <w:lang w:val="en-US"/>
        </w:rPr>
        <w:t>përdorur</w:t>
      </w:r>
      <w:proofErr w:type="spellEnd"/>
      <w:r w:rsidRPr="009A1B6F">
        <w:rPr>
          <w:rStyle w:val="None"/>
          <w:rFonts w:ascii="Times New Roman" w:hAnsi="Times New Roman" w:cs="Times New Roman"/>
          <w:caps w:val="0"/>
          <w:sz w:val="24"/>
          <w:szCs w:val="24"/>
          <w:lang w:val="en-US"/>
        </w:rPr>
        <w:t xml:space="preserve"> </w:t>
      </w:r>
      <w:proofErr w:type="spellStart"/>
      <w:r w:rsidRPr="009A1B6F">
        <w:rPr>
          <w:rStyle w:val="None"/>
          <w:rFonts w:ascii="Times New Roman" w:hAnsi="Times New Roman" w:cs="Times New Roman"/>
          <w:caps w:val="0"/>
          <w:sz w:val="24"/>
          <w:szCs w:val="24"/>
          <w:lang w:val="en-US"/>
        </w:rPr>
        <w:t>për</w:t>
      </w:r>
      <w:proofErr w:type="spellEnd"/>
      <w:r w:rsidRPr="009A1B6F">
        <w:rPr>
          <w:rStyle w:val="None"/>
          <w:rFonts w:ascii="Times New Roman" w:hAnsi="Times New Roman" w:cs="Times New Roman"/>
          <w:caps w:val="0"/>
          <w:sz w:val="24"/>
          <w:szCs w:val="24"/>
          <w:lang w:val="en-US"/>
        </w:rPr>
        <w:t xml:space="preserve"> </w:t>
      </w:r>
      <w:proofErr w:type="spellStart"/>
      <w:r w:rsidRPr="009A1B6F">
        <w:rPr>
          <w:rStyle w:val="None"/>
          <w:rFonts w:ascii="Times New Roman" w:hAnsi="Times New Roman" w:cs="Times New Roman"/>
          <w:caps w:val="0"/>
          <w:sz w:val="24"/>
          <w:szCs w:val="24"/>
          <w:lang w:val="en-US"/>
        </w:rPr>
        <w:t>vlerësimin</w:t>
      </w:r>
      <w:proofErr w:type="spellEnd"/>
      <w:r w:rsidRPr="009A1B6F">
        <w:rPr>
          <w:rStyle w:val="None"/>
          <w:rFonts w:ascii="Times New Roman" w:hAnsi="Times New Roman" w:cs="Times New Roman"/>
          <w:caps w:val="0"/>
          <w:sz w:val="24"/>
          <w:szCs w:val="24"/>
          <w:lang w:val="en-US"/>
        </w:rPr>
        <w:t xml:space="preserve"> e SHT </w:t>
      </w:r>
      <w:proofErr w:type="spellStart"/>
      <w:r w:rsidRPr="009A1B6F">
        <w:rPr>
          <w:rStyle w:val="None"/>
          <w:rFonts w:ascii="Times New Roman" w:hAnsi="Times New Roman" w:cs="Times New Roman"/>
          <w:caps w:val="0"/>
          <w:sz w:val="24"/>
          <w:szCs w:val="24"/>
          <w:lang w:val="en-US"/>
        </w:rPr>
        <w:t>për</w:t>
      </w:r>
      <w:proofErr w:type="spellEnd"/>
      <w:r w:rsidRPr="009A1B6F">
        <w:rPr>
          <w:rStyle w:val="None"/>
          <w:rFonts w:ascii="Times New Roman" w:hAnsi="Times New Roman" w:cs="Times New Roman"/>
          <w:caps w:val="0"/>
          <w:sz w:val="24"/>
          <w:szCs w:val="24"/>
          <w:lang w:val="en-US"/>
        </w:rPr>
        <w:t xml:space="preserve"> </w:t>
      </w:r>
      <w:proofErr w:type="spellStart"/>
      <w:r w:rsidRPr="009A1B6F">
        <w:rPr>
          <w:rStyle w:val="None"/>
          <w:rFonts w:ascii="Times New Roman" w:hAnsi="Times New Roman" w:cs="Times New Roman"/>
          <w:caps w:val="0"/>
          <w:sz w:val="24"/>
          <w:szCs w:val="24"/>
          <w:lang w:val="en-US"/>
        </w:rPr>
        <w:t>vitin</w:t>
      </w:r>
      <w:proofErr w:type="spellEnd"/>
      <w:r w:rsidRPr="009A1B6F">
        <w:rPr>
          <w:rStyle w:val="None"/>
          <w:rFonts w:ascii="Times New Roman" w:hAnsi="Times New Roman" w:cs="Times New Roman"/>
          <w:caps w:val="0"/>
          <w:sz w:val="24"/>
          <w:szCs w:val="24"/>
          <w:lang w:val="en-US"/>
        </w:rPr>
        <w:t xml:space="preserve"> 2023</w:t>
      </w:r>
      <w:r w:rsidR="0005780C" w:rsidRPr="009A1B6F">
        <w:rPr>
          <w:rStyle w:val="None"/>
          <w:rFonts w:ascii="Times New Roman" w:hAnsi="Times New Roman" w:cs="Times New Roman"/>
          <w:caps w:val="0"/>
          <w:sz w:val="24"/>
          <w:szCs w:val="24"/>
          <w:lang w:val="en-US"/>
        </w:rPr>
        <w:t xml:space="preserve"> </w:t>
      </w:r>
      <w:proofErr w:type="spellStart"/>
      <w:r w:rsidR="0005780C" w:rsidRPr="009A1B6F">
        <w:rPr>
          <w:rStyle w:val="None"/>
          <w:rFonts w:ascii="Times New Roman" w:hAnsi="Times New Roman" w:cs="Times New Roman"/>
          <w:caps w:val="0"/>
          <w:sz w:val="24"/>
          <w:szCs w:val="24"/>
          <w:lang w:val="en-US"/>
        </w:rPr>
        <w:t>dhe</w:t>
      </w:r>
      <w:proofErr w:type="spellEnd"/>
      <w:r w:rsidR="0005780C" w:rsidRPr="009A1B6F">
        <w:rPr>
          <w:rStyle w:val="None"/>
          <w:rFonts w:ascii="Times New Roman" w:hAnsi="Times New Roman" w:cs="Times New Roman"/>
          <w:caps w:val="0"/>
          <w:sz w:val="24"/>
          <w:szCs w:val="24"/>
          <w:lang w:val="en-US"/>
        </w:rPr>
        <w:t xml:space="preserve"> 2024</w:t>
      </w:r>
      <w:r w:rsidRPr="009A1B6F">
        <w:rPr>
          <w:rStyle w:val="None"/>
          <w:rFonts w:ascii="Times New Roman" w:hAnsi="Times New Roman" w:cs="Times New Roman"/>
          <w:caps w:val="0"/>
          <w:sz w:val="24"/>
          <w:szCs w:val="24"/>
          <w:lang w:val="en-US"/>
        </w:rPr>
        <w:t xml:space="preserve"> </w:t>
      </w:r>
      <w:proofErr w:type="spellStart"/>
      <w:r w:rsidRPr="009A1B6F">
        <w:rPr>
          <w:rStyle w:val="None"/>
          <w:rFonts w:ascii="Times New Roman" w:hAnsi="Times New Roman" w:cs="Times New Roman"/>
          <w:caps w:val="0"/>
          <w:sz w:val="24"/>
          <w:szCs w:val="24"/>
          <w:lang w:val="en-US"/>
        </w:rPr>
        <w:t>krahasuar</w:t>
      </w:r>
      <w:proofErr w:type="spellEnd"/>
      <w:r w:rsidRPr="009A1B6F">
        <w:rPr>
          <w:rStyle w:val="None"/>
          <w:rFonts w:ascii="Times New Roman" w:hAnsi="Times New Roman" w:cs="Times New Roman"/>
          <w:caps w:val="0"/>
          <w:sz w:val="24"/>
          <w:szCs w:val="24"/>
          <w:lang w:val="en-US"/>
        </w:rPr>
        <w:t xml:space="preserve"> me </w:t>
      </w:r>
      <w:proofErr w:type="spellStart"/>
      <w:r w:rsidRPr="009A1B6F">
        <w:rPr>
          <w:rStyle w:val="None"/>
          <w:rFonts w:ascii="Times New Roman" w:hAnsi="Times New Roman" w:cs="Times New Roman"/>
          <w:caps w:val="0"/>
          <w:sz w:val="24"/>
          <w:szCs w:val="24"/>
          <w:lang w:val="en-US"/>
        </w:rPr>
        <w:t>modelin</w:t>
      </w:r>
      <w:proofErr w:type="spellEnd"/>
      <w:r w:rsidRPr="009A1B6F">
        <w:rPr>
          <w:rStyle w:val="None"/>
          <w:rFonts w:ascii="Times New Roman" w:hAnsi="Times New Roman" w:cs="Times New Roman"/>
          <w:caps w:val="0"/>
          <w:sz w:val="24"/>
          <w:szCs w:val="24"/>
          <w:lang w:val="en-US"/>
        </w:rPr>
        <w:t xml:space="preserve"> e </w:t>
      </w:r>
      <w:proofErr w:type="spellStart"/>
      <w:r w:rsidRPr="009A1B6F">
        <w:rPr>
          <w:rStyle w:val="None"/>
          <w:rFonts w:ascii="Times New Roman" w:hAnsi="Times New Roman" w:cs="Times New Roman"/>
          <w:caps w:val="0"/>
          <w:sz w:val="24"/>
          <w:szCs w:val="24"/>
          <w:lang w:val="en-US"/>
        </w:rPr>
        <w:t>vitit</w:t>
      </w:r>
      <w:proofErr w:type="spellEnd"/>
      <w:r w:rsidRPr="009A1B6F">
        <w:rPr>
          <w:rStyle w:val="None"/>
          <w:rFonts w:ascii="Times New Roman" w:hAnsi="Times New Roman" w:cs="Times New Roman"/>
          <w:caps w:val="0"/>
          <w:sz w:val="24"/>
          <w:szCs w:val="24"/>
          <w:lang w:val="en-US"/>
        </w:rPr>
        <w:t xml:space="preserve"> 2022</w:t>
      </w:r>
      <w:bookmarkEnd w:id="160"/>
    </w:p>
    <w:p w14:paraId="4E768AB0" w14:textId="49F9C75E" w:rsidR="00174B56" w:rsidRPr="009A1B6F" w:rsidRDefault="00174B56" w:rsidP="002A084D">
      <w:pPr>
        <w:spacing w:line="276" w:lineRule="auto"/>
        <w:jc w:val="both"/>
        <w:rPr>
          <w:rFonts w:ascii="Times New Roman" w:hAnsi="Times New Roman" w:cs="Times New Roman"/>
          <w:color w:val="auto"/>
          <w:szCs w:val="24"/>
          <w:lang w:val="en-US"/>
        </w:rPr>
      </w:pPr>
      <w:proofErr w:type="spellStart"/>
      <w:r w:rsidRPr="009A1B6F">
        <w:rPr>
          <w:rFonts w:ascii="Times New Roman" w:hAnsi="Times New Roman" w:cs="Times New Roman"/>
          <w:color w:val="auto"/>
          <w:szCs w:val="24"/>
          <w:lang w:val="en-US"/>
        </w:rPr>
        <w:t>Misioni</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i</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fundit</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i</w:t>
      </w:r>
      <w:proofErr w:type="spellEnd"/>
      <w:r w:rsidRPr="009A1B6F">
        <w:rPr>
          <w:rFonts w:ascii="Times New Roman" w:hAnsi="Times New Roman" w:cs="Times New Roman"/>
          <w:color w:val="auto"/>
          <w:szCs w:val="24"/>
          <w:lang w:val="en-US"/>
        </w:rPr>
        <w:t xml:space="preserve"> FMN-</w:t>
      </w:r>
      <w:proofErr w:type="spellStart"/>
      <w:r w:rsidRPr="009A1B6F">
        <w:rPr>
          <w:rFonts w:ascii="Times New Roman" w:hAnsi="Times New Roman" w:cs="Times New Roman"/>
          <w:color w:val="auto"/>
          <w:szCs w:val="24"/>
          <w:lang w:val="en-US"/>
        </w:rPr>
        <w:t>së</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në</w:t>
      </w:r>
      <w:proofErr w:type="spellEnd"/>
      <w:r w:rsidRPr="009A1B6F">
        <w:rPr>
          <w:rFonts w:ascii="Times New Roman" w:hAnsi="Times New Roman" w:cs="Times New Roman"/>
          <w:color w:val="auto"/>
          <w:szCs w:val="24"/>
          <w:lang w:val="en-US"/>
        </w:rPr>
        <w:t xml:space="preserve"> Shqipëri, </w:t>
      </w:r>
      <w:proofErr w:type="spellStart"/>
      <w:r w:rsidRPr="009A1B6F">
        <w:rPr>
          <w:rFonts w:ascii="Times New Roman" w:hAnsi="Times New Roman" w:cs="Times New Roman"/>
          <w:color w:val="auto"/>
          <w:szCs w:val="24"/>
          <w:lang w:val="en-US"/>
        </w:rPr>
        <w:t>i</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zhvilluar</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në</w:t>
      </w:r>
      <w:proofErr w:type="spellEnd"/>
      <w:r w:rsidRPr="009A1B6F">
        <w:rPr>
          <w:rFonts w:ascii="Times New Roman" w:hAnsi="Times New Roman" w:cs="Times New Roman"/>
          <w:color w:val="auto"/>
          <w:szCs w:val="24"/>
          <w:lang w:val="en-US"/>
        </w:rPr>
        <w:t xml:space="preserve"> Janar 2025, </w:t>
      </w:r>
      <w:proofErr w:type="spellStart"/>
      <w:r w:rsidRPr="009A1B6F">
        <w:rPr>
          <w:rFonts w:ascii="Times New Roman" w:hAnsi="Times New Roman" w:cs="Times New Roman"/>
          <w:color w:val="auto"/>
          <w:szCs w:val="24"/>
          <w:lang w:val="en-US"/>
        </w:rPr>
        <w:t>ofroi</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asistencë</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teknike</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për</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përditësimin</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dhe</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përmirësimin</w:t>
      </w:r>
      <w:proofErr w:type="spellEnd"/>
      <w:r w:rsidRPr="009A1B6F">
        <w:rPr>
          <w:rFonts w:ascii="Times New Roman" w:hAnsi="Times New Roman" w:cs="Times New Roman"/>
          <w:color w:val="auto"/>
          <w:szCs w:val="24"/>
          <w:lang w:val="en-US"/>
        </w:rPr>
        <w:t xml:space="preserve"> e </w:t>
      </w:r>
      <w:proofErr w:type="spellStart"/>
      <w:r w:rsidRPr="009A1B6F">
        <w:rPr>
          <w:rFonts w:ascii="Times New Roman" w:hAnsi="Times New Roman" w:cs="Times New Roman"/>
          <w:color w:val="auto"/>
          <w:szCs w:val="24"/>
          <w:lang w:val="en-US"/>
        </w:rPr>
        <w:t>modelit</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të</w:t>
      </w:r>
      <w:proofErr w:type="spellEnd"/>
      <w:r w:rsidRPr="009A1B6F">
        <w:rPr>
          <w:rFonts w:ascii="Times New Roman" w:hAnsi="Times New Roman" w:cs="Times New Roman"/>
          <w:color w:val="auto"/>
          <w:szCs w:val="24"/>
          <w:lang w:val="en-US"/>
        </w:rPr>
        <w:t xml:space="preserve"> TVSH-</w:t>
      </w:r>
      <w:proofErr w:type="spellStart"/>
      <w:r w:rsidRPr="009A1B6F">
        <w:rPr>
          <w:rFonts w:ascii="Times New Roman" w:hAnsi="Times New Roman" w:cs="Times New Roman"/>
          <w:color w:val="auto"/>
          <w:szCs w:val="24"/>
          <w:lang w:val="en-US"/>
        </w:rPr>
        <w:t>së</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së</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përdorur</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për</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hartimin</w:t>
      </w:r>
      <w:proofErr w:type="spellEnd"/>
      <w:r w:rsidRPr="009A1B6F">
        <w:rPr>
          <w:rFonts w:ascii="Times New Roman" w:hAnsi="Times New Roman" w:cs="Times New Roman"/>
          <w:color w:val="auto"/>
          <w:szCs w:val="24"/>
          <w:lang w:val="en-US"/>
        </w:rPr>
        <w:t xml:space="preserve"> e </w:t>
      </w:r>
      <w:proofErr w:type="spellStart"/>
      <w:r w:rsidRPr="009A1B6F">
        <w:rPr>
          <w:rFonts w:ascii="Times New Roman" w:hAnsi="Times New Roman" w:cs="Times New Roman"/>
          <w:color w:val="auto"/>
          <w:szCs w:val="24"/>
          <w:lang w:val="en-US"/>
        </w:rPr>
        <w:t>këtij</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raporti</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Qëllimi</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kryesor</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ishte</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përshtatja</w:t>
      </w:r>
      <w:proofErr w:type="spellEnd"/>
      <w:r w:rsidRPr="009A1B6F">
        <w:rPr>
          <w:rFonts w:ascii="Times New Roman" w:hAnsi="Times New Roman" w:cs="Times New Roman"/>
          <w:color w:val="auto"/>
          <w:szCs w:val="24"/>
          <w:lang w:val="en-US"/>
        </w:rPr>
        <w:t xml:space="preserve"> e </w:t>
      </w:r>
      <w:proofErr w:type="spellStart"/>
      <w:r w:rsidRPr="009A1B6F">
        <w:rPr>
          <w:rFonts w:ascii="Times New Roman" w:hAnsi="Times New Roman" w:cs="Times New Roman"/>
          <w:color w:val="auto"/>
          <w:szCs w:val="24"/>
          <w:lang w:val="en-US"/>
        </w:rPr>
        <w:t>modelit</w:t>
      </w:r>
      <w:proofErr w:type="spellEnd"/>
      <w:r w:rsidRPr="009A1B6F">
        <w:rPr>
          <w:rFonts w:ascii="Times New Roman" w:hAnsi="Times New Roman" w:cs="Times New Roman"/>
          <w:color w:val="auto"/>
          <w:szCs w:val="24"/>
          <w:lang w:val="en-US"/>
        </w:rPr>
        <w:t xml:space="preserve"> me </w:t>
      </w:r>
      <w:proofErr w:type="spellStart"/>
      <w:r w:rsidRPr="009A1B6F">
        <w:rPr>
          <w:rFonts w:ascii="Times New Roman" w:hAnsi="Times New Roman" w:cs="Times New Roman"/>
          <w:color w:val="auto"/>
          <w:szCs w:val="24"/>
          <w:lang w:val="en-US"/>
        </w:rPr>
        <w:t>zhvillimet</w:t>
      </w:r>
      <w:proofErr w:type="spellEnd"/>
      <w:r w:rsidRPr="009A1B6F">
        <w:rPr>
          <w:rFonts w:ascii="Times New Roman" w:hAnsi="Times New Roman" w:cs="Times New Roman"/>
          <w:color w:val="auto"/>
          <w:szCs w:val="24"/>
          <w:lang w:val="en-US"/>
        </w:rPr>
        <w:t xml:space="preserve"> e </w:t>
      </w:r>
      <w:proofErr w:type="spellStart"/>
      <w:r w:rsidRPr="009A1B6F">
        <w:rPr>
          <w:rFonts w:ascii="Times New Roman" w:hAnsi="Times New Roman" w:cs="Times New Roman"/>
          <w:color w:val="auto"/>
          <w:szCs w:val="24"/>
          <w:lang w:val="en-US"/>
        </w:rPr>
        <w:t>fundit</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ekonomike</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dhe</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ligjore</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si</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dhe</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rritja</w:t>
      </w:r>
      <w:proofErr w:type="spellEnd"/>
      <w:r w:rsidRPr="009A1B6F">
        <w:rPr>
          <w:rFonts w:ascii="Times New Roman" w:hAnsi="Times New Roman" w:cs="Times New Roman"/>
          <w:color w:val="auto"/>
          <w:szCs w:val="24"/>
          <w:lang w:val="en-US"/>
        </w:rPr>
        <w:t xml:space="preserve"> e </w:t>
      </w:r>
      <w:proofErr w:type="spellStart"/>
      <w:r w:rsidRPr="009A1B6F">
        <w:rPr>
          <w:rFonts w:ascii="Times New Roman" w:hAnsi="Times New Roman" w:cs="Times New Roman"/>
          <w:color w:val="auto"/>
          <w:szCs w:val="24"/>
          <w:lang w:val="en-US"/>
        </w:rPr>
        <w:t>saktësisë</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në</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vlerësimin</w:t>
      </w:r>
      <w:proofErr w:type="spellEnd"/>
      <w:r w:rsidRPr="009A1B6F">
        <w:rPr>
          <w:rFonts w:ascii="Times New Roman" w:hAnsi="Times New Roman" w:cs="Times New Roman"/>
          <w:color w:val="auto"/>
          <w:szCs w:val="24"/>
          <w:lang w:val="en-US"/>
        </w:rPr>
        <w:t xml:space="preserve"> e </w:t>
      </w:r>
      <w:proofErr w:type="spellStart"/>
      <w:r w:rsidRPr="009A1B6F">
        <w:rPr>
          <w:rFonts w:ascii="Times New Roman" w:hAnsi="Times New Roman" w:cs="Times New Roman"/>
          <w:color w:val="auto"/>
          <w:szCs w:val="24"/>
          <w:lang w:val="en-US"/>
        </w:rPr>
        <w:t>shpenzimeve</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tatimore</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nga</w:t>
      </w:r>
      <w:proofErr w:type="spellEnd"/>
      <w:r w:rsidRPr="009A1B6F">
        <w:rPr>
          <w:rFonts w:ascii="Times New Roman" w:hAnsi="Times New Roman" w:cs="Times New Roman"/>
          <w:color w:val="auto"/>
          <w:szCs w:val="24"/>
          <w:lang w:val="en-US"/>
        </w:rPr>
        <w:t xml:space="preserve"> TVSH-ja </w:t>
      </w:r>
      <w:proofErr w:type="spellStart"/>
      <w:r w:rsidRPr="009A1B6F">
        <w:rPr>
          <w:rFonts w:ascii="Times New Roman" w:hAnsi="Times New Roman" w:cs="Times New Roman"/>
          <w:color w:val="auto"/>
          <w:szCs w:val="24"/>
          <w:lang w:val="en-US"/>
        </w:rPr>
        <w:t>për</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vitin</w:t>
      </w:r>
      <w:proofErr w:type="spellEnd"/>
      <w:r w:rsidRPr="009A1B6F">
        <w:rPr>
          <w:rFonts w:ascii="Times New Roman" w:hAnsi="Times New Roman" w:cs="Times New Roman"/>
          <w:color w:val="auto"/>
          <w:szCs w:val="24"/>
          <w:lang w:val="en-US"/>
        </w:rPr>
        <w:t xml:space="preserve"> 2023</w:t>
      </w:r>
      <w:r w:rsidR="0005780C" w:rsidRPr="009A1B6F">
        <w:rPr>
          <w:rFonts w:ascii="Times New Roman" w:hAnsi="Times New Roman" w:cs="Times New Roman"/>
          <w:color w:val="auto"/>
          <w:szCs w:val="24"/>
          <w:lang w:val="en-US"/>
        </w:rPr>
        <w:t xml:space="preserve"> </w:t>
      </w:r>
      <w:proofErr w:type="spellStart"/>
      <w:r w:rsidR="0005780C" w:rsidRPr="009A1B6F">
        <w:rPr>
          <w:rFonts w:ascii="Times New Roman" w:hAnsi="Times New Roman" w:cs="Times New Roman"/>
          <w:color w:val="auto"/>
          <w:szCs w:val="24"/>
          <w:lang w:val="en-US"/>
        </w:rPr>
        <w:t>dhe</w:t>
      </w:r>
      <w:proofErr w:type="spellEnd"/>
      <w:r w:rsidR="0005780C" w:rsidRPr="009A1B6F">
        <w:rPr>
          <w:rFonts w:ascii="Times New Roman" w:hAnsi="Times New Roman" w:cs="Times New Roman"/>
          <w:color w:val="auto"/>
          <w:szCs w:val="24"/>
          <w:lang w:val="en-US"/>
        </w:rPr>
        <w:t xml:space="preserve"> 2024</w:t>
      </w:r>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Ndryshimet</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dhe</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përmirësimet</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kryesore</w:t>
      </w:r>
      <w:proofErr w:type="spellEnd"/>
      <w:r w:rsidRPr="009A1B6F">
        <w:rPr>
          <w:rFonts w:ascii="Times New Roman" w:hAnsi="Times New Roman" w:cs="Times New Roman"/>
          <w:color w:val="auto"/>
          <w:szCs w:val="24"/>
          <w:lang w:val="en-US"/>
        </w:rPr>
        <w:t xml:space="preserve"> </w:t>
      </w:r>
      <w:proofErr w:type="spellStart"/>
      <w:r w:rsidRPr="009A1B6F">
        <w:rPr>
          <w:rFonts w:ascii="Times New Roman" w:hAnsi="Times New Roman" w:cs="Times New Roman"/>
          <w:color w:val="auto"/>
          <w:szCs w:val="24"/>
          <w:lang w:val="en-US"/>
        </w:rPr>
        <w:t>përfshijnë</w:t>
      </w:r>
      <w:proofErr w:type="spellEnd"/>
      <w:r w:rsidRPr="009A1B6F">
        <w:rPr>
          <w:rFonts w:ascii="Times New Roman" w:hAnsi="Times New Roman" w:cs="Times New Roman"/>
          <w:color w:val="auto"/>
          <w:szCs w:val="24"/>
          <w:lang w:val="en-US"/>
        </w:rPr>
        <w:t>:</w:t>
      </w:r>
    </w:p>
    <w:p w14:paraId="34B36CA3" w14:textId="50A8A65D" w:rsidR="00174B56" w:rsidRPr="009A1B6F" w:rsidRDefault="00174B56" w:rsidP="00D00608">
      <w:pPr>
        <w:pStyle w:val="ListParagraph"/>
        <w:numPr>
          <w:ilvl w:val="0"/>
          <w:numId w:val="25"/>
        </w:numPr>
        <w:spacing w:before="100" w:beforeAutospacing="1" w:after="100" w:afterAutospacing="1" w:line="276" w:lineRule="auto"/>
        <w:jc w:val="both"/>
        <w:rPr>
          <w:rFonts w:ascii="Times New Roman" w:eastAsiaTheme="majorEastAsia" w:hAnsi="Times New Roman" w:cs="Times New Roman"/>
          <w:color w:val="auto"/>
          <w:sz w:val="24"/>
          <w:szCs w:val="24"/>
        </w:rPr>
      </w:pPr>
      <w:proofErr w:type="spellStart"/>
      <w:r w:rsidRPr="009A1B6F">
        <w:rPr>
          <w:rFonts w:ascii="Times New Roman" w:eastAsiaTheme="majorEastAsia" w:hAnsi="Times New Roman" w:cs="Times New Roman"/>
          <w:b/>
          <w:bCs/>
          <w:color w:val="auto"/>
          <w:sz w:val="24"/>
          <w:szCs w:val="24"/>
          <w:lang w:val="en-GB"/>
        </w:rPr>
        <w:t>Zëvendësimi</w:t>
      </w:r>
      <w:proofErr w:type="spellEnd"/>
      <w:r w:rsidRPr="009A1B6F">
        <w:rPr>
          <w:rFonts w:ascii="Times New Roman" w:eastAsiaTheme="majorEastAsia" w:hAnsi="Times New Roman" w:cs="Times New Roman"/>
          <w:b/>
          <w:bCs/>
          <w:color w:val="auto"/>
          <w:sz w:val="24"/>
          <w:szCs w:val="24"/>
          <w:lang w:val="en-GB"/>
        </w:rPr>
        <w:t xml:space="preserve"> </w:t>
      </w:r>
      <w:proofErr w:type="spellStart"/>
      <w:r w:rsidRPr="009A1B6F">
        <w:rPr>
          <w:rFonts w:ascii="Times New Roman" w:eastAsiaTheme="majorEastAsia" w:hAnsi="Times New Roman" w:cs="Times New Roman"/>
          <w:b/>
          <w:bCs/>
          <w:color w:val="auto"/>
          <w:sz w:val="24"/>
          <w:szCs w:val="24"/>
          <w:lang w:val="en-GB"/>
        </w:rPr>
        <w:t>i</w:t>
      </w:r>
      <w:proofErr w:type="spellEnd"/>
      <w:r w:rsidRPr="009A1B6F">
        <w:rPr>
          <w:rFonts w:ascii="Times New Roman" w:eastAsiaTheme="majorEastAsia" w:hAnsi="Times New Roman" w:cs="Times New Roman"/>
          <w:b/>
          <w:bCs/>
          <w:color w:val="auto"/>
          <w:sz w:val="24"/>
          <w:szCs w:val="24"/>
          <w:lang w:val="en-GB"/>
        </w:rPr>
        <w:t xml:space="preserve"> </w:t>
      </w:r>
      <w:proofErr w:type="spellStart"/>
      <w:r w:rsidRPr="009A1B6F">
        <w:rPr>
          <w:rFonts w:ascii="Times New Roman" w:eastAsiaTheme="majorEastAsia" w:hAnsi="Times New Roman" w:cs="Times New Roman"/>
          <w:b/>
          <w:bCs/>
          <w:color w:val="auto"/>
          <w:sz w:val="24"/>
          <w:szCs w:val="24"/>
          <w:lang w:val="en-GB"/>
        </w:rPr>
        <w:t>Tabelave</w:t>
      </w:r>
      <w:proofErr w:type="spellEnd"/>
      <w:r w:rsidRPr="009A1B6F">
        <w:rPr>
          <w:rFonts w:ascii="Times New Roman" w:eastAsiaTheme="majorEastAsia" w:hAnsi="Times New Roman" w:cs="Times New Roman"/>
          <w:b/>
          <w:bCs/>
          <w:color w:val="auto"/>
          <w:sz w:val="24"/>
          <w:szCs w:val="24"/>
          <w:lang w:val="en-GB"/>
        </w:rPr>
        <w:t xml:space="preserve"> </w:t>
      </w:r>
      <w:proofErr w:type="spellStart"/>
      <w:r w:rsidRPr="009A1B6F">
        <w:rPr>
          <w:rFonts w:ascii="Times New Roman" w:eastAsiaTheme="majorEastAsia" w:hAnsi="Times New Roman" w:cs="Times New Roman"/>
          <w:b/>
          <w:bCs/>
          <w:color w:val="auto"/>
          <w:sz w:val="24"/>
          <w:szCs w:val="24"/>
          <w:lang w:val="en-GB"/>
        </w:rPr>
        <w:t>të</w:t>
      </w:r>
      <w:proofErr w:type="spellEnd"/>
      <w:r w:rsidRPr="009A1B6F">
        <w:rPr>
          <w:rFonts w:ascii="Times New Roman" w:eastAsiaTheme="majorEastAsia" w:hAnsi="Times New Roman" w:cs="Times New Roman"/>
          <w:b/>
          <w:bCs/>
          <w:color w:val="auto"/>
          <w:sz w:val="24"/>
          <w:szCs w:val="24"/>
          <w:lang w:val="en-GB"/>
        </w:rPr>
        <w:t xml:space="preserve"> </w:t>
      </w:r>
      <w:proofErr w:type="spellStart"/>
      <w:r w:rsidRPr="009A1B6F">
        <w:rPr>
          <w:rFonts w:ascii="Times New Roman" w:eastAsiaTheme="majorEastAsia" w:hAnsi="Times New Roman" w:cs="Times New Roman"/>
          <w:b/>
          <w:bCs/>
          <w:color w:val="auto"/>
          <w:sz w:val="24"/>
          <w:szCs w:val="24"/>
          <w:lang w:val="en-GB"/>
        </w:rPr>
        <w:t>Burimit</w:t>
      </w:r>
      <w:proofErr w:type="spellEnd"/>
      <w:r w:rsidRPr="009A1B6F">
        <w:rPr>
          <w:rFonts w:ascii="Times New Roman" w:eastAsiaTheme="majorEastAsia" w:hAnsi="Times New Roman" w:cs="Times New Roman"/>
          <w:b/>
          <w:bCs/>
          <w:color w:val="auto"/>
          <w:sz w:val="24"/>
          <w:szCs w:val="24"/>
          <w:lang w:val="en-GB"/>
        </w:rPr>
        <w:t xml:space="preserve"> </w:t>
      </w:r>
      <w:proofErr w:type="spellStart"/>
      <w:r w:rsidRPr="009A1B6F">
        <w:rPr>
          <w:rFonts w:ascii="Times New Roman" w:eastAsiaTheme="majorEastAsia" w:hAnsi="Times New Roman" w:cs="Times New Roman"/>
          <w:b/>
          <w:bCs/>
          <w:color w:val="auto"/>
          <w:sz w:val="24"/>
          <w:szCs w:val="24"/>
          <w:lang w:val="en-GB"/>
        </w:rPr>
        <w:t>dhe</w:t>
      </w:r>
      <w:proofErr w:type="spellEnd"/>
      <w:r w:rsidRPr="009A1B6F">
        <w:rPr>
          <w:rFonts w:ascii="Times New Roman" w:eastAsiaTheme="majorEastAsia" w:hAnsi="Times New Roman" w:cs="Times New Roman"/>
          <w:b/>
          <w:bCs/>
          <w:color w:val="auto"/>
          <w:sz w:val="24"/>
          <w:szCs w:val="24"/>
          <w:lang w:val="en-GB"/>
        </w:rPr>
        <w:t xml:space="preserve"> </w:t>
      </w:r>
      <w:proofErr w:type="spellStart"/>
      <w:r w:rsidRPr="009A1B6F">
        <w:rPr>
          <w:rFonts w:ascii="Times New Roman" w:eastAsiaTheme="majorEastAsia" w:hAnsi="Times New Roman" w:cs="Times New Roman"/>
          <w:b/>
          <w:bCs/>
          <w:color w:val="auto"/>
          <w:sz w:val="24"/>
          <w:szCs w:val="24"/>
          <w:lang w:val="en-GB"/>
        </w:rPr>
        <w:t>Përdorimit</w:t>
      </w:r>
      <w:proofErr w:type="spellEnd"/>
      <w:r w:rsidRPr="009A1B6F">
        <w:rPr>
          <w:rFonts w:ascii="Times New Roman" w:eastAsiaTheme="majorEastAsia" w:hAnsi="Times New Roman" w:cs="Times New Roman"/>
          <w:b/>
          <w:bCs/>
          <w:color w:val="auto"/>
          <w:sz w:val="24"/>
          <w:szCs w:val="24"/>
          <w:lang w:val="en-GB"/>
        </w:rPr>
        <w:t xml:space="preserve"> (SUT)</w:t>
      </w:r>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të</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vitit</w:t>
      </w:r>
      <w:proofErr w:type="spellEnd"/>
      <w:r w:rsidRPr="009A1B6F">
        <w:rPr>
          <w:rFonts w:ascii="Times New Roman" w:eastAsiaTheme="majorEastAsia" w:hAnsi="Times New Roman" w:cs="Times New Roman"/>
          <w:color w:val="auto"/>
          <w:sz w:val="24"/>
          <w:szCs w:val="24"/>
          <w:lang w:val="en-GB"/>
        </w:rPr>
        <w:t xml:space="preserve"> 2019 me </w:t>
      </w:r>
      <w:proofErr w:type="spellStart"/>
      <w:r w:rsidRPr="009A1B6F">
        <w:rPr>
          <w:rFonts w:ascii="Times New Roman" w:eastAsiaTheme="majorEastAsia" w:hAnsi="Times New Roman" w:cs="Times New Roman"/>
          <w:color w:val="auto"/>
          <w:sz w:val="24"/>
          <w:szCs w:val="24"/>
          <w:lang w:val="en-GB"/>
        </w:rPr>
        <w:t>versionin</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më</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të</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fundit</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të</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vitit</w:t>
      </w:r>
      <w:proofErr w:type="spellEnd"/>
      <w:r w:rsidRPr="009A1B6F">
        <w:rPr>
          <w:rFonts w:ascii="Times New Roman" w:eastAsiaTheme="majorEastAsia" w:hAnsi="Times New Roman" w:cs="Times New Roman"/>
          <w:color w:val="auto"/>
          <w:sz w:val="24"/>
          <w:szCs w:val="24"/>
          <w:lang w:val="en-GB"/>
        </w:rPr>
        <w:t xml:space="preserve"> 2023, </w:t>
      </w:r>
      <w:proofErr w:type="spellStart"/>
      <w:r w:rsidRPr="009A1B6F">
        <w:rPr>
          <w:rFonts w:ascii="Times New Roman" w:eastAsiaTheme="majorEastAsia" w:hAnsi="Times New Roman" w:cs="Times New Roman"/>
          <w:color w:val="auto"/>
          <w:sz w:val="24"/>
          <w:szCs w:val="24"/>
          <w:lang w:val="en-GB"/>
        </w:rPr>
        <w:t>për</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të</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reflektuar</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më</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saktë</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strukturën</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ekonomike</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dhe</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kushtet</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aktuale</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të</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vitit</w:t>
      </w:r>
      <w:proofErr w:type="spellEnd"/>
      <w:r w:rsidRPr="009A1B6F">
        <w:rPr>
          <w:rFonts w:ascii="Times New Roman" w:eastAsiaTheme="majorEastAsia" w:hAnsi="Times New Roman" w:cs="Times New Roman"/>
          <w:color w:val="auto"/>
          <w:sz w:val="24"/>
          <w:szCs w:val="24"/>
          <w:lang w:val="en-GB"/>
        </w:rPr>
        <w:t xml:space="preserve"> 2023 </w:t>
      </w:r>
      <w:proofErr w:type="spellStart"/>
      <w:r w:rsidRPr="009A1B6F">
        <w:rPr>
          <w:rFonts w:ascii="Times New Roman" w:eastAsiaTheme="majorEastAsia" w:hAnsi="Times New Roman" w:cs="Times New Roman"/>
          <w:color w:val="auto"/>
          <w:sz w:val="24"/>
          <w:szCs w:val="24"/>
          <w:lang w:val="en-GB"/>
        </w:rPr>
        <w:t>në</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simulimet</w:t>
      </w:r>
      <w:proofErr w:type="spellEnd"/>
      <w:r w:rsidRPr="009A1B6F">
        <w:rPr>
          <w:rFonts w:ascii="Times New Roman" w:eastAsiaTheme="majorEastAsia" w:hAnsi="Times New Roman" w:cs="Times New Roman"/>
          <w:color w:val="auto"/>
          <w:sz w:val="24"/>
          <w:szCs w:val="24"/>
          <w:lang w:val="en-GB"/>
        </w:rPr>
        <w:t xml:space="preserve"> e </w:t>
      </w:r>
      <w:proofErr w:type="spellStart"/>
      <w:r w:rsidRPr="009A1B6F">
        <w:rPr>
          <w:rFonts w:ascii="Times New Roman" w:eastAsiaTheme="majorEastAsia" w:hAnsi="Times New Roman" w:cs="Times New Roman"/>
          <w:color w:val="auto"/>
          <w:sz w:val="24"/>
          <w:szCs w:val="24"/>
          <w:lang w:val="en-GB"/>
        </w:rPr>
        <w:t>modelit</w:t>
      </w:r>
      <w:proofErr w:type="spellEnd"/>
      <w:r w:rsidRPr="009A1B6F">
        <w:rPr>
          <w:rFonts w:ascii="Times New Roman" w:eastAsiaTheme="majorEastAsia" w:hAnsi="Times New Roman" w:cs="Times New Roman"/>
          <w:color w:val="auto"/>
          <w:sz w:val="24"/>
          <w:szCs w:val="24"/>
          <w:lang w:val="en-GB"/>
        </w:rPr>
        <w:t>.</w:t>
      </w:r>
      <w:r w:rsidR="0005780C" w:rsidRPr="009A1B6F">
        <w:rPr>
          <w:rFonts w:ascii="Times New Roman" w:eastAsiaTheme="majorEastAsia" w:hAnsi="Times New Roman" w:cs="Times New Roman"/>
          <w:color w:val="auto"/>
          <w:sz w:val="24"/>
          <w:szCs w:val="24"/>
          <w:lang w:val="en-GB"/>
        </w:rPr>
        <w:t xml:space="preserve"> </w:t>
      </w:r>
      <w:proofErr w:type="spellStart"/>
      <w:r w:rsidR="00BB37C7">
        <w:rPr>
          <w:rFonts w:ascii="Times New Roman" w:eastAsiaTheme="majorEastAsia" w:hAnsi="Times New Roman" w:cs="Times New Roman"/>
          <w:color w:val="auto"/>
          <w:sz w:val="24"/>
          <w:szCs w:val="24"/>
          <w:lang w:val="en-GB"/>
        </w:rPr>
        <w:t>Për</w:t>
      </w:r>
      <w:proofErr w:type="spellEnd"/>
      <w:r w:rsidR="00BB37C7">
        <w:rPr>
          <w:rFonts w:ascii="Times New Roman" w:eastAsiaTheme="majorEastAsia" w:hAnsi="Times New Roman" w:cs="Times New Roman"/>
          <w:color w:val="auto"/>
          <w:sz w:val="24"/>
          <w:szCs w:val="24"/>
          <w:lang w:val="en-GB"/>
        </w:rPr>
        <w:t xml:space="preserve"> </w:t>
      </w:r>
      <w:proofErr w:type="spellStart"/>
      <w:r w:rsidR="00BB37C7">
        <w:rPr>
          <w:rFonts w:ascii="Times New Roman" w:eastAsiaTheme="majorEastAsia" w:hAnsi="Times New Roman" w:cs="Times New Roman"/>
          <w:color w:val="auto"/>
          <w:sz w:val="24"/>
          <w:szCs w:val="24"/>
          <w:lang w:val="en-GB"/>
        </w:rPr>
        <w:t>vitet</w:t>
      </w:r>
      <w:proofErr w:type="spellEnd"/>
      <w:r w:rsidR="00BB37C7">
        <w:rPr>
          <w:rFonts w:ascii="Times New Roman" w:eastAsiaTheme="majorEastAsia" w:hAnsi="Times New Roman" w:cs="Times New Roman"/>
          <w:color w:val="auto"/>
          <w:sz w:val="24"/>
          <w:szCs w:val="24"/>
          <w:lang w:val="en-GB"/>
        </w:rPr>
        <w:t xml:space="preserve"> 2021 </w:t>
      </w:r>
      <w:proofErr w:type="spellStart"/>
      <w:r w:rsidR="00BB37C7">
        <w:rPr>
          <w:rFonts w:ascii="Times New Roman" w:eastAsiaTheme="majorEastAsia" w:hAnsi="Times New Roman" w:cs="Times New Roman"/>
          <w:color w:val="auto"/>
          <w:sz w:val="24"/>
          <w:szCs w:val="24"/>
          <w:lang w:val="en-GB"/>
        </w:rPr>
        <w:t>dhe</w:t>
      </w:r>
      <w:proofErr w:type="spellEnd"/>
      <w:r w:rsidR="00BB37C7">
        <w:rPr>
          <w:rFonts w:ascii="Times New Roman" w:eastAsiaTheme="majorEastAsia" w:hAnsi="Times New Roman" w:cs="Times New Roman"/>
          <w:color w:val="auto"/>
          <w:sz w:val="24"/>
          <w:szCs w:val="24"/>
          <w:lang w:val="en-GB"/>
        </w:rPr>
        <w:t xml:space="preserve"> 2022, </w:t>
      </w:r>
      <w:proofErr w:type="spellStart"/>
      <w:r w:rsidR="00BB37C7">
        <w:rPr>
          <w:rFonts w:ascii="Times New Roman" w:eastAsiaTheme="majorEastAsia" w:hAnsi="Times New Roman" w:cs="Times New Roman"/>
          <w:color w:val="auto"/>
          <w:sz w:val="24"/>
          <w:szCs w:val="24"/>
          <w:lang w:val="en-GB"/>
        </w:rPr>
        <w:t>janë</w:t>
      </w:r>
      <w:proofErr w:type="spellEnd"/>
      <w:r w:rsidR="00BB37C7">
        <w:rPr>
          <w:rFonts w:ascii="Times New Roman" w:eastAsiaTheme="majorEastAsia" w:hAnsi="Times New Roman" w:cs="Times New Roman"/>
          <w:color w:val="auto"/>
          <w:sz w:val="24"/>
          <w:szCs w:val="24"/>
          <w:lang w:val="en-GB"/>
        </w:rPr>
        <w:t xml:space="preserve"> </w:t>
      </w:r>
      <w:proofErr w:type="spellStart"/>
      <w:r w:rsidR="00BB37C7">
        <w:rPr>
          <w:rFonts w:ascii="Times New Roman" w:eastAsiaTheme="majorEastAsia" w:hAnsi="Times New Roman" w:cs="Times New Roman"/>
          <w:color w:val="auto"/>
          <w:sz w:val="24"/>
          <w:szCs w:val="24"/>
          <w:lang w:val="en-GB"/>
        </w:rPr>
        <w:t>përdorur</w:t>
      </w:r>
      <w:proofErr w:type="spellEnd"/>
      <w:r w:rsidR="00BB37C7">
        <w:rPr>
          <w:rFonts w:ascii="Times New Roman" w:eastAsiaTheme="majorEastAsia" w:hAnsi="Times New Roman" w:cs="Times New Roman"/>
          <w:color w:val="auto"/>
          <w:sz w:val="24"/>
          <w:szCs w:val="24"/>
          <w:lang w:val="en-GB"/>
        </w:rPr>
        <w:t xml:space="preserve"> </w:t>
      </w:r>
      <w:proofErr w:type="spellStart"/>
      <w:r w:rsidR="00BB37C7">
        <w:rPr>
          <w:rFonts w:ascii="Times New Roman" w:eastAsiaTheme="majorEastAsia" w:hAnsi="Times New Roman" w:cs="Times New Roman"/>
          <w:color w:val="auto"/>
          <w:sz w:val="24"/>
          <w:szCs w:val="24"/>
          <w:lang w:val="en-GB"/>
        </w:rPr>
        <w:t>tabelat</w:t>
      </w:r>
      <w:proofErr w:type="spellEnd"/>
      <w:r w:rsidR="00BB37C7">
        <w:rPr>
          <w:rFonts w:ascii="Times New Roman" w:eastAsiaTheme="majorEastAsia" w:hAnsi="Times New Roman" w:cs="Times New Roman"/>
          <w:color w:val="auto"/>
          <w:sz w:val="24"/>
          <w:szCs w:val="24"/>
          <w:lang w:val="en-GB"/>
        </w:rPr>
        <w:t xml:space="preserve"> e Burim – </w:t>
      </w:r>
      <w:proofErr w:type="spellStart"/>
      <w:r w:rsidR="00BB37C7">
        <w:rPr>
          <w:rFonts w:ascii="Times New Roman" w:eastAsiaTheme="majorEastAsia" w:hAnsi="Times New Roman" w:cs="Times New Roman"/>
          <w:color w:val="auto"/>
          <w:sz w:val="24"/>
          <w:szCs w:val="24"/>
          <w:lang w:val="en-GB"/>
        </w:rPr>
        <w:t>Përdorimit</w:t>
      </w:r>
      <w:proofErr w:type="spellEnd"/>
      <w:r w:rsidR="00BB37C7">
        <w:rPr>
          <w:rFonts w:ascii="Times New Roman" w:eastAsiaTheme="majorEastAsia" w:hAnsi="Times New Roman" w:cs="Times New Roman"/>
          <w:color w:val="auto"/>
          <w:sz w:val="24"/>
          <w:szCs w:val="24"/>
          <w:lang w:val="en-GB"/>
        </w:rPr>
        <w:t xml:space="preserve"> </w:t>
      </w:r>
      <w:proofErr w:type="spellStart"/>
      <w:r w:rsidR="00BB37C7">
        <w:rPr>
          <w:rFonts w:ascii="Times New Roman" w:eastAsiaTheme="majorEastAsia" w:hAnsi="Times New Roman" w:cs="Times New Roman"/>
          <w:color w:val="auto"/>
          <w:sz w:val="24"/>
          <w:szCs w:val="24"/>
          <w:lang w:val="en-GB"/>
        </w:rPr>
        <w:t>për</w:t>
      </w:r>
      <w:proofErr w:type="spellEnd"/>
      <w:r w:rsidR="00BB37C7">
        <w:rPr>
          <w:rFonts w:ascii="Times New Roman" w:eastAsiaTheme="majorEastAsia" w:hAnsi="Times New Roman" w:cs="Times New Roman"/>
          <w:color w:val="auto"/>
          <w:sz w:val="24"/>
          <w:szCs w:val="24"/>
          <w:lang w:val="en-GB"/>
        </w:rPr>
        <w:t xml:space="preserve"> </w:t>
      </w:r>
      <w:proofErr w:type="spellStart"/>
      <w:r w:rsidR="00BB37C7">
        <w:rPr>
          <w:rFonts w:ascii="Times New Roman" w:eastAsiaTheme="majorEastAsia" w:hAnsi="Times New Roman" w:cs="Times New Roman"/>
          <w:color w:val="auto"/>
          <w:sz w:val="24"/>
          <w:szCs w:val="24"/>
          <w:lang w:val="en-GB"/>
        </w:rPr>
        <w:t>vitet</w:t>
      </w:r>
      <w:proofErr w:type="spellEnd"/>
      <w:r w:rsidR="00BB37C7">
        <w:rPr>
          <w:rFonts w:ascii="Times New Roman" w:eastAsiaTheme="majorEastAsia" w:hAnsi="Times New Roman" w:cs="Times New Roman"/>
          <w:color w:val="auto"/>
          <w:sz w:val="24"/>
          <w:szCs w:val="24"/>
          <w:lang w:val="en-GB"/>
        </w:rPr>
        <w:t xml:space="preserve"> </w:t>
      </w:r>
      <w:proofErr w:type="spellStart"/>
      <w:r w:rsidR="00BB37C7">
        <w:rPr>
          <w:rFonts w:ascii="Times New Roman" w:eastAsiaTheme="majorEastAsia" w:hAnsi="Times New Roman" w:cs="Times New Roman"/>
          <w:color w:val="auto"/>
          <w:sz w:val="24"/>
          <w:szCs w:val="24"/>
          <w:lang w:val="en-GB"/>
        </w:rPr>
        <w:t>përkatëse</w:t>
      </w:r>
      <w:proofErr w:type="spellEnd"/>
      <w:r w:rsidR="00BB37C7">
        <w:rPr>
          <w:rFonts w:ascii="Times New Roman" w:eastAsiaTheme="majorEastAsia" w:hAnsi="Times New Roman" w:cs="Times New Roman"/>
          <w:color w:val="auto"/>
          <w:sz w:val="24"/>
          <w:szCs w:val="24"/>
          <w:lang w:val="en-GB"/>
        </w:rPr>
        <w:t xml:space="preserve"> </w:t>
      </w:r>
      <w:proofErr w:type="spellStart"/>
      <w:r w:rsidR="00BB37C7">
        <w:rPr>
          <w:rFonts w:ascii="Times New Roman" w:eastAsiaTheme="majorEastAsia" w:hAnsi="Times New Roman" w:cs="Times New Roman"/>
          <w:color w:val="auto"/>
          <w:sz w:val="24"/>
          <w:szCs w:val="24"/>
          <w:lang w:val="en-GB"/>
        </w:rPr>
        <w:t>të</w:t>
      </w:r>
      <w:proofErr w:type="spellEnd"/>
      <w:r w:rsidR="00BB37C7">
        <w:rPr>
          <w:rFonts w:ascii="Times New Roman" w:eastAsiaTheme="majorEastAsia" w:hAnsi="Times New Roman" w:cs="Times New Roman"/>
          <w:color w:val="auto"/>
          <w:sz w:val="24"/>
          <w:szCs w:val="24"/>
          <w:lang w:val="en-GB"/>
        </w:rPr>
        <w:t xml:space="preserve"> </w:t>
      </w:r>
      <w:proofErr w:type="spellStart"/>
      <w:r w:rsidR="00BB37C7">
        <w:rPr>
          <w:rFonts w:ascii="Times New Roman" w:eastAsiaTheme="majorEastAsia" w:hAnsi="Times New Roman" w:cs="Times New Roman"/>
          <w:color w:val="auto"/>
          <w:sz w:val="24"/>
          <w:szCs w:val="24"/>
          <w:lang w:val="en-GB"/>
        </w:rPr>
        <w:t>publikuara</w:t>
      </w:r>
      <w:proofErr w:type="spellEnd"/>
      <w:r w:rsidR="00BB37C7">
        <w:rPr>
          <w:rFonts w:ascii="Times New Roman" w:eastAsiaTheme="majorEastAsia" w:hAnsi="Times New Roman" w:cs="Times New Roman"/>
          <w:color w:val="auto"/>
          <w:sz w:val="24"/>
          <w:szCs w:val="24"/>
          <w:lang w:val="en-GB"/>
        </w:rPr>
        <w:t xml:space="preserve"> </w:t>
      </w:r>
      <w:proofErr w:type="spellStart"/>
      <w:r w:rsidR="00BB37C7">
        <w:rPr>
          <w:rFonts w:ascii="Times New Roman" w:eastAsiaTheme="majorEastAsia" w:hAnsi="Times New Roman" w:cs="Times New Roman"/>
          <w:color w:val="auto"/>
          <w:sz w:val="24"/>
          <w:szCs w:val="24"/>
          <w:lang w:val="en-GB"/>
        </w:rPr>
        <w:t>nga</w:t>
      </w:r>
      <w:proofErr w:type="spellEnd"/>
      <w:r w:rsidR="00BB37C7">
        <w:rPr>
          <w:rFonts w:ascii="Times New Roman" w:eastAsiaTheme="majorEastAsia" w:hAnsi="Times New Roman" w:cs="Times New Roman"/>
          <w:color w:val="auto"/>
          <w:sz w:val="24"/>
          <w:szCs w:val="24"/>
          <w:lang w:val="en-GB"/>
        </w:rPr>
        <w:t xml:space="preserve"> INSTAT. </w:t>
      </w:r>
      <w:proofErr w:type="spellStart"/>
      <w:r w:rsidR="0005780C" w:rsidRPr="009A1B6F">
        <w:rPr>
          <w:rFonts w:ascii="Times New Roman" w:eastAsiaTheme="majorEastAsia" w:hAnsi="Times New Roman" w:cs="Times New Roman"/>
          <w:color w:val="auto"/>
          <w:sz w:val="24"/>
          <w:szCs w:val="24"/>
          <w:lang w:val="en-GB"/>
        </w:rPr>
        <w:t>Për</w:t>
      </w:r>
      <w:proofErr w:type="spellEnd"/>
      <w:r w:rsidR="0005780C" w:rsidRPr="009A1B6F">
        <w:rPr>
          <w:rFonts w:ascii="Times New Roman" w:eastAsiaTheme="majorEastAsia" w:hAnsi="Times New Roman" w:cs="Times New Roman"/>
          <w:color w:val="auto"/>
          <w:sz w:val="24"/>
          <w:szCs w:val="24"/>
          <w:lang w:val="en-GB"/>
        </w:rPr>
        <w:t xml:space="preserve"> </w:t>
      </w:r>
      <w:proofErr w:type="spellStart"/>
      <w:r w:rsidR="0005780C" w:rsidRPr="009A1B6F">
        <w:rPr>
          <w:rFonts w:ascii="Times New Roman" w:eastAsiaTheme="majorEastAsia" w:hAnsi="Times New Roman" w:cs="Times New Roman"/>
          <w:color w:val="auto"/>
          <w:sz w:val="24"/>
          <w:szCs w:val="24"/>
          <w:lang w:val="en-GB"/>
        </w:rPr>
        <w:t>vitin</w:t>
      </w:r>
      <w:proofErr w:type="spellEnd"/>
      <w:r w:rsidR="0005780C" w:rsidRPr="009A1B6F">
        <w:rPr>
          <w:rFonts w:ascii="Times New Roman" w:eastAsiaTheme="majorEastAsia" w:hAnsi="Times New Roman" w:cs="Times New Roman"/>
          <w:color w:val="auto"/>
          <w:sz w:val="24"/>
          <w:szCs w:val="24"/>
          <w:lang w:val="en-GB"/>
        </w:rPr>
        <w:t xml:space="preserve"> 2024 </w:t>
      </w:r>
      <w:proofErr w:type="spellStart"/>
      <w:r w:rsidR="0005780C" w:rsidRPr="009A1B6F">
        <w:rPr>
          <w:rFonts w:ascii="Times New Roman" w:eastAsiaTheme="majorEastAsia" w:hAnsi="Times New Roman" w:cs="Times New Roman"/>
          <w:color w:val="auto"/>
          <w:sz w:val="24"/>
          <w:szCs w:val="24"/>
          <w:lang w:val="en-GB"/>
        </w:rPr>
        <w:t>të</w:t>
      </w:r>
      <w:proofErr w:type="spellEnd"/>
      <w:r w:rsidR="0005780C" w:rsidRPr="009A1B6F">
        <w:rPr>
          <w:rFonts w:ascii="Times New Roman" w:eastAsiaTheme="majorEastAsia" w:hAnsi="Times New Roman" w:cs="Times New Roman"/>
          <w:color w:val="auto"/>
          <w:sz w:val="24"/>
          <w:szCs w:val="24"/>
          <w:lang w:val="en-GB"/>
        </w:rPr>
        <w:t xml:space="preserve"> </w:t>
      </w:r>
      <w:proofErr w:type="spellStart"/>
      <w:r w:rsidR="0005780C" w:rsidRPr="009A1B6F">
        <w:rPr>
          <w:rFonts w:ascii="Times New Roman" w:eastAsiaTheme="majorEastAsia" w:hAnsi="Times New Roman" w:cs="Times New Roman"/>
          <w:color w:val="auto"/>
          <w:sz w:val="24"/>
          <w:szCs w:val="24"/>
          <w:lang w:val="en-GB"/>
        </w:rPr>
        <w:t>dhënat</w:t>
      </w:r>
      <w:proofErr w:type="spellEnd"/>
      <w:r w:rsidR="0005780C" w:rsidRPr="009A1B6F">
        <w:rPr>
          <w:rFonts w:ascii="Times New Roman" w:eastAsiaTheme="majorEastAsia" w:hAnsi="Times New Roman" w:cs="Times New Roman"/>
          <w:color w:val="auto"/>
          <w:sz w:val="24"/>
          <w:szCs w:val="24"/>
          <w:lang w:val="en-GB"/>
        </w:rPr>
        <w:t xml:space="preserve"> e </w:t>
      </w:r>
      <w:proofErr w:type="spellStart"/>
      <w:r w:rsidR="0005780C" w:rsidRPr="009A1B6F">
        <w:rPr>
          <w:rFonts w:ascii="Times New Roman" w:eastAsiaTheme="majorEastAsia" w:hAnsi="Times New Roman" w:cs="Times New Roman"/>
          <w:color w:val="auto"/>
          <w:sz w:val="24"/>
          <w:szCs w:val="24"/>
          <w:lang w:val="en-GB"/>
        </w:rPr>
        <w:t>vitit</w:t>
      </w:r>
      <w:proofErr w:type="spellEnd"/>
      <w:r w:rsidR="0005780C" w:rsidRPr="009A1B6F">
        <w:rPr>
          <w:rFonts w:ascii="Times New Roman" w:eastAsiaTheme="majorEastAsia" w:hAnsi="Times New Roman" w:cs="Times New Roman"/>
          <w:color w:val="auto"/>
          <w:sz w:val="24"/>
          <w:szCs w:val="24"/>
          <w:lang w:val="en-GB"/>
        </w:rPr>
        <w:t xml:space="preserve"> 2023, </w:t>
      </w:r>
      <w:proofErr w:type="spellStart"/>
      <w:r w:rsidR="0005780C" w:rsidRPr="009A1B6F">
        <w:rPr>
          <w:rFonts w:ascii="Times New Roman" w:eastAsiaTheme="majorEastAsia" w:hAnsi="Times New Roman" w:cs="Times New Roman"/>
          <w:color w:val="auto"/>
          <w:sz w:val="24"/>
          <w:szCs w:val="24"/>
          <w:lang w:val="en-GB"/>
        </w:rPr>
        <w:t>janë</w:t>
      </w:r>
      <w:proofErr w:type="spellEnd"/>
      <w:r w:rsidR="0005780C" w:rsidRPr="009A1B6F">
        <w:rPr>
          <w:rFonts w:ascii="Times New Roman" w:eastAsiaTheme="majorEastAsia" w:hAnsi="Times New Roman" w:cs="Times New Roman"/>
          <w:color w:val="auto"/>
          <w:sz w:val="24"/>
          <w:szCs w:val="24"/>
          <w:lang w:val="en-GB"/>
        </w:rPr>
        <w:t xml:space="preserve"> </w:t>
      </w:r>
      <w:proofErr w:type="spellStart"/>
      <w:r w:rsidR="0005780C" w:rsidRPr="009A1B6F">
        <w:rPr>
          <w:rFonts w:ascii="Times New Roman" w:eastAsiaTheme="majorEastAsia" w:hAnsi="Times New Roman" w:cs="Times New Roman"/>
          <w:color w:val="auto"/>
          <w:sz w:val="24"/>
          <w:szCs w:val="24"/>
          <w:lang w:val="en-GB"/>
        </w:rPr>
        <w:t>shkallëzuar</w:t>
      </w:r>
      <w:proofErr w:type="spellEnd"/>
      <w:r w:rsidR="0005780C" w:rsidRPr="009A1B6F">
        <w:rPr>
          <w:rFonts w:ascii="Times New Roman" w:eastAsiaTheme="majorEastAsia" w:hAnsi="Times New Roman" w:cs="Times New Roman"/>
          <w:color w:val="auto"/>
          <w:sz w:val="24"/>
          <w:szCs w:val="24"/>
          <w:lang w:val="en-GB"/>
        </w:rPr>
        <w:t xml:space="preserve"> duke u </w:t>
      </w:r>
      <w:proofErr w:type="spellStart"/>
      <w:r w:rsidR="0005780C" w:rsidRPr="009A1B6F">
        <w:rPr>
          <w:rFonts w:ascii="Times New Roman" w:eastAsiaTheme="majorEastAsia" w:hAnsi="Times New Roman" w:cs="Times New Roman"/>
          <w:color w:val="auto"/>
          <w:sz w:val="24"/>
          <w:szCs w:val="24"/>
          <w:lang w:val="en-GB"/>
        </w:rPr>
        <w:t>ponderuar</w:t>
      </w:r>
      <w:proofErr w:type="spellEnd"/>
      <w:r w:rsidR="0005780C" w:rsidRPr="009A1B6F">
        <w:rPr>
          <w:rFonts w:ascii="Times New Roman" w:eastAsiaTheme="majorEastAsia" w:hAnsi="Times New Roman" w:cs="Times New Roman"/>
          <w:color w:val="auto"/>
          <w:sz w:val="24"/>
          <w:szCs w:val="24"/>
          <w:lang w:val="en-GB"/>
        </w:rPr>
        <w:t xml:space="preserve"> me </w:t>
      </w:r>
      <w:proofErr w:type="spellStart"/>
      <w:r w:rsidR="0005780C" w:rsidRPr="009A1B6F">
        <w:rPr>
          <w:rFonts w:ascii="Times New Roman" w:eastAsiaTheme="majorEastAsia" w:hAnsi="Times New Roman" w:cs="Times New Roman"/>
          <w:color w:val="auto"/>
          <w:sz w:val="24"/>
          <w:szCs w:val="24"/>
          <w:lang w:val="en-GB"/>
        </w:rPr>
        <w:t>rritjen</w:t>
      </w:r>
      <w:proofErr w:type="spellEnd"/>
      <w:r w:rsidR="0005780C" w:rsidRPr="009A1B6F">
        <w:rPr>
          <w:rFonts w:ascii="Times New Roman" w:eastAsiaTheme="majorEastAsia" w:hAnsi="Times New Roman" w:cs="Times New Roman"/>
          <w:color w:val="auto"/>
          <w:sz w:val="24"/>
          <w:szCs w:val="24"/>
          <w:lang w:val="en-GB"/>
        </w:rPr>
        <w:t xml:space="preserve"> </w:t>
      </w:r>
      <w:proofErr w:type="spellStart"/>
      <w:r w:rsidR="0005780C" w:rsidRPr="009A1B6F">
        <w:rPr>
          <w:rFonts w:ascii="Times New Roman" w:eastAsiaTheme="majorEastAsia" w:hAnsi="Times New Roman" w:cs="Times New Roman"/>
          <w:color w:val="auto"/>
          <w:sz w:val="24"/>
          <w:szCs w:val="24"/>
          <w:lang w:val="en-GB"/>
        </w:rPr>
        <w:t>nominale</w:t>
      </w:r>
      <w:proofErr w:type="spellEnd"/>
      <w:r w:rsidR="0005780C" w:rsidRPr="009A1B6F">
        <w:rPr>
          <w:rFonts w:ascii="Times New Roman" w:eastAsiaTheme="majorEastAsia" w:hAnsi="Times New Roman" w:cs="Times New Roman"/>
          <w:color w:val="auto"/>
          <w:sz w:val="24"/>
          <w:szCs w:val="24"/>
          <w:lang w:val="en-GB"/>
        </w:rPr>
        <w:t xml:space="preserve"> </w:t>
      </w:r>
      <w:proofErr w:type="spellStart"/>
      <w:r w:rsidR="0005780C" w:rsidRPr="009A1B6F">
        <w:rPr>
          <w:rFonts w:ascii="Times New Roman" w:eastAsiaTheme="majorEastAsia" w:hAnsi="Times New Roman" w:cs="Times New Roman"/>
          <w:color w:val="auto"/>
          <w:sz w:val="24"/>
          <w:szCs w:val="24"/>
          <w:lang w:val="en-GB"/>
        </w:rPr>
        <w:t>të</w:t>
      </w:r>
      <w:proofErr w:type="spellEnd"/>
      <w:r w:rsidR="0005780C" w:rsidRPr="009A1B6F">
        <w:rPr>
          <w:rFonts w:ascii="Times New Roman" w:eastAsiaTheme="majorEastAsia" w:hAnsi="Times New Roman" w:cs="Times New Roman"/>
          <w:color w:val="auto"/>
          <w:sz w:val="24"/>
          <w:szCs w:val="24"/>
          <w:lang w:val="en-GB"/>
        </w:rPr>
        <w:t xml:space="preserve"> PBB-</w:t>
      </w:r>
      <w:proofErr w:type="spellStart"/>
      <w:r w:rsidR="0005780C" w:rsidRPr="009A1B6F">
        <w:rPr>
          <w:rFonts w:ascii="Times New Roman" w:eastAsiaTheme="majorEastAsia" w:hAnsi="Times New Roman" w:cs="Times New Roman"/>
          <w:color w:val="auto"/>
          <w:sz w:val="24"/>
          <w:szCs w:val="24"/>
          <w:lang w:val="en-GB"/>
        </w:rPr>
        <w:t>së</w:t>
      </w:r>
      <w:proofErr w:type="spellEnd"/>
      <w:r w:rsidR="0005780C" w:rsidRPr="009A1B6F">
        <w:rPr>
          <w:rFonts w:ascii="Times New Roman" w:eastAsiaTheme="majorEastAsia" w:hAnsi="Times New Roman" w:cs="Times New Roman"/>
          <w:color w:val="auto"/>
          <w:sz w:val="24"/>
          <w:szCs w:val="24"/>
          <w:lang w:val="en-GB"/>
        </w:rPr>
        <w:t xml:space="preserve">. </w:t>
      </w:r>
    </w:p>
    <w:p w14:paraId="625B75DD" w14:textId="0CFAD077" w:rsidR="00174B56" w:rsidRPr="009A1B6F" w:rsidRDefault="00174B56" w:rsidP="00D00608">
      <w:pPr>
        <w:pStyle w:val="ListParagraph"/>
        <w:numPr>
          <w:ilvl w:val="0"/>
          <w:numId w:val="25"/>
        </w:numPr>
        <w:spacing w:before="100" w:beforeAutospacing="1" w:after="100" w:afterAutospacing="1" w:line="276" w:lineRule="auto"/>
        <w:jc w:val="both"/>
        <w:rPr>
          <w:rFonts w:ascii="Times New Roman" w:eastAsiaTheme="majorEastAsia" w:hAnsi="Times New Roman" w:cs="Times New Roman"/>
          <w:color w:val="auto"/>
          <w:sz w:val="24"/>
          <w:szCs w:val="24"/>
        </w:rPr>
      </w:pPr>
      <w:proofErr w:type="spellStart"/>
      <w:r w:rsidRPr="009A1B6F">
        <w:rPr>
          <w:rFonts w:ascii="Times New Roman" w:eastAsiaTheme="majorEastAsia" w:hAnsi="Times New Roman" w:cs="Times New Roman"/>
          <w:b/>
          <w:bCs/>
          <w:color w:val="auto"/>
          <w:sz w:val="24"/>
          <w:szCs w:val="24"/>
          <w:lang w:val="en-GB"/>
        </w:rPr>
        <w:t>Zgjerimi</w:t>
      </w:r>
      <w:proofErr w:type="spellEnd"/>
      <w:r w:rsidRPr="009A1B6F">
        <w:rPr>
          <w:rFonts w:ascii="Times New Roman" w:eastAsiaTheme="majorEastAsia" w:hAnsi="Times New Roman" w:cs="Times New Roman"/>
          <w:b/>
          <w:bCs/>
          <w:color w:val="auto"/>
          <w:sz w:val="24"/>
          <w:szCs w:val="24"/>
          <w:lang w:val="en-GB"/>
        </w:rPr>
        <w:t xml:space="preserve"> </w:t>
      </w:r>
      <w:proofErr w:type="spellStart"/>
      <w:r w:rsidRPr="009A1B6F">
        <w:rPr>
          <w:rFonts w:ascii="Times New Roman" w:eastAsiaTheme="majorEastAsia" w:hAnsi="Times New Roman" w:cs="Times New Roman"/>
          <w:b/>
          <w:bCs/>
          <w:color w:val="auto"/>
          <w:sz w:val="24"/>
          <w:szCs w:val="24"/>
          <w:lang w:val="en-GB"/>
        </w:rPr>
        <w:t>i</w:t>
      </w:r>
      <w:proofErr w:type="spellEnd"/>
      <w:r w:rsidRPr="009A1B6F">
        <w:rPr>
          <w:rFonts w:ascii="Times New Roman" w:eastAsiaTheme="majorEastAsia" w:hAnsi="Times New Roman" w:cs="Times New Roman"/>
          <w:b/>
          <w:bCs/>
          <w:color w:val="auto"/>
          <w:sz w:val="24"/>
          <w:szCs w:val="24"/>
          <w:lang w:val="en-GB"/>
        </w:rPr>
        <w:t xml:space="preserve"> </w:t>
      </w:r>
      <w:proofErr w:type="spellStart"/>
      <w:r w:rsidRPr="009A1B6F">
        <w:rPr>
          <w:rFonts w:ascii="Times New Roman" w:eastAsiaTheme="majorEastAsia" w:hAnsi="Times New Roman" w:cs="Times New Roman"/>
          <w:b/>
          <w:bCs/>
          <w:color w:val="auto"/>
          <w:sz w:val="24"/>
          <w:szCs w:val="24"/>
          <w:lang w:val="en-GB"/>
        </w:rPr>
        <w:t>modelit</w:t>
      </w:r>
      <w:proofErr w:type="spellEnd"/>
      <w:r w:rsidRPr="009A1B6F">
        <w:rPr>
          <w:rFonts w:ascii="Times New Roman" w:eastAsiaTheme="majorEastAsia" w:hAnsi="Times New Roman" w:cs="Times New Roman"/>
          <w:color w:val="auto"/>
          <w:sz w:val="24"/>
          <w:szCs w:val="24"/>
          <w:lang w:val="en-GB"/>
        </w:rPr>
        <w:t xml:space="preserve"> duke </w:t>
      </w:r>
      <w:proofErr w:type="spellStart"/>
      <w:r w:rsidRPr="009A1B6F">
        <w:rPr>
          <w:rFonts w:ascii="Times New Roman" w:eastAsiaTheme="majorEastAsia" w:hAnsi="Times New Roman" w:cs="Times New Roman"/>
          <w:color w:val="auto"/>
          <w:sz w:val="24"/>
          <w:szCs w:val="24"/>
          <w:lang w:val="en-GB"/>
        </w:rPr>
        <w:t>përfshirë</w:t>
      </w:r>
      <w:proofErr w:type="spellEnd"/>
      <w:r w:rsidRPr="009A1B6F">
        <w:rPr>
          <w:rFonts w:ascii="Times New Roman" w:eastAsiaTheme="majorEastAsia" w:hAnsi="Times New Roman" w:cs="Times New Roman"/>
          <w:color w:val="auto"/>
          <w:sz w:val="24"/>
          <w:szCs w:val="24"/>
          <w:lang w:val="en-GB"/>
        </w:rPr>
        <w:t xml:space="preserve"> 65 </w:t>
      </w:r>
      <w:proofErr w:type="spellStart"/>
      <w:r w:rsidRPr="009A1B6F">
        <w:rPr>
          <w:rFonts w:ascii="Times New Roman" w:eastAsiaTheme="majorEastAsia" w:hAnsi="Times New Roman" w:cs="Times New Roman"/>
          <w:color w:val="auto"/>
          <w:sz w:val="24"/>
          <w:szCs w:val="24"/>
          <w:lang w:val="en-GB"/>
        </w:rPr>
        <w:t>kategori</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produktesh</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në</w:t>
      </w:r>
      <w:proofErr w:type="spellEnd"/>
      <w:r w:rsidRPr="009A1B6F">
        <w:rPr>
          <w:rFonts w:ascii="Times New Roman" w:eastAsiaTheme="majorEastAsia" w:hAnsi="Times New Roman" w:cs="Times New Roman"/>
          <w:color w:val="auto"/>
          <w:sz w:val="24"/>
          <w:szCs w:val="24"/>
          <w:lang w:val="en-GB"/>
        </w:rPr>
        <w:t xml:space="preserve"> 65 </w:t>
      </w:r>
      <w:proofErr w:type="spellStart"/>
      <w:r w:rsidRPr="009A1B6F">
        <w:rPr>
          <w:rFonts w:ascii="Times New Roman" w:eastAsiaTheme="majorEastAsia" w:hAnsi="Times New Roman" w:cs="Times New Roman"/>
          <w:color w:val="auto"/>
          <w:sz w:val="24"/>
          <w:szCs w:val="24"/>
          <w:lang w:val="en-GB"/>
        </w:rPr>
        <w:t>sektorë</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nga</w:t>
      </w:r>
      <w:proofErr w:type="spellEnd"/>
      <w:r w:rsidRPr="009A1B6F">
        <w:rPr>
          <w:rFonts w:ascii="Times New Roman" w:eastAsiaTheme="majorEastAsia" w:hAnsi="Times New Roman" w:cs="Times New Roman"/>
          <w:color w:val="auto"/>
          <w:sz w:val="24"/>
          <w:szCs w:val="24"/>
          <w:lang w:val="en-GB"/>
        </w:rPr>
        <w:t xml:space="preserve"> 35 </w:t>
      </w:r>
      <w:proofErr w:type="spellStart"/>
      <w:r w:rsidRPr="009A1B6F">
        <w:rPr>
          <w:rFonts w:ascii="Times New Roman" w:eastAsiaTheme="majorEastAsia" w:hAnsi="Times New Roman" w:cs="Times New Roman"/>
          <w:color w:val="auto"/>
          <w:sz w:val="24"/>
          <w:szCs w:val="24"/>
          <w:lang w:val="en-GB"/>
        </w:rPr>
        <w:t>kategori</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të</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ndara</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në</w:t>
      </w:r>
      <w:proofErr w:type="spellEnd"/>
      <w:r w:rsidRPr="009A1B6F">
        <w:rPr>
          <w:rFonts w:ascii="Times New Roman" w:eastAsiaTheme="majorEastAsia" w:hAnsi="Times New Roman" w:cs="Times New Roman"/>
          <w:color w:val="auto"/>
          <w:sz w:val="24"/>
          <w:szCs w:val="24"/>
          <w:lang w:val="en-GB"/>
        </w:rPr>
        <w:t xml:space="preserve"> 35 </w:t>
      </w:r>
      <w:proofErr w:type="spellStart"/>
      <w:r w:rsidRPr="009A1B6F">
        <w:rPr>
          <w:rFonts w:ascii="Times New Roman" w:eastAsiaTheme="majorEastAsia" w:hAnsi="Times New Roman" w:cs="Times New Roman"/>
          <w:color w:val="auto"/>
          <w:sz w:val="24"/>
          <w:szCs w:val="24"/>
          <w:lang w:val="en-GB"/>
        </w:rPr>
        <w:t>sektorë</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në</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vitin</w:t>
      </w:r>
      <w:proofErr w:type="spellEnd"/>
      <w:r w:rsidRPr="009A1B6F">
        <w:rPr>
          <w:rFonts w:ascii="Times New Roman" w:eastAsiaTheme="majorEastAsia" w:hAnsi="Times New Roman" w:cs="Times New Roman"/>
          <w:color w:val="auto"/>
          <w:sz w:val="24"/>
          <w:szCs w:val="24"/>
          <w:lang w:val="en-GB"/>
        </w:rPr>
        <w:t xml:space="preserve"> 2022). </w:t>
      </w:r>
      <w:proofErr w:type="spellStart"/>
      <w:r w:rsidRPr="009A1B6F">
        <w:rPr>
          <w:rFonts w:ascii="Times New Roman" w:eastAsiaTheme="majorEastAsia" w:hAnsi="Times New Roman" w:cs="Times New Roman"/>
          <w:color w:val="auto"/>
          <w:sz w:val="24"/>
          <w:szCs w:val="24"/>
          <w:lang w:val="en-GB"/>
        </w:rPr>
        <w:t>Misioni</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rishikoi</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të</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gjitha</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ndarjet</w:t>
      </w:r>
      <w:proofErr w:type="spellEnd"/>
      <w:r w:rsidRPr="009A1B6F">
        <w:rPr>
          <w:rFonts w:ascii="Times New Roman" w:eastAsiaTheme="majorEastAsia" w:hAnsi="Times New Roman" w:cs="Times New Roman"/>
          <w:color w:val="auto"/>
          <w:sz w:val="24"/>
          <w:szCs w:val="24"/>
          <w:lang w:val="en-GB"/>
        </w:rPr>
        <w:t xml:space="preserve"> e </w:t>
      </w:r>
      <w:proofErr w:type="spellStart"/>
      <w:r w:rsidRPr="009A1B6F">
        <w:rPr>
          <w:rFonts w:ascii="Times New Roman" w:eastAsiaTheme="majorEastAsia" w:hAnsi="Times New Roman" w:cs="Times New Roman"/>
          <w:color w:val="auto"/>
          <w:sz w:val="24"/>
          <w:szCs w:val="24"/>
          <w:lang w:val="en-GB"/>
        </w:rPr>
        <w:t>produkteve</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në</w:t>
      </w:r>
      <w:proofErr w:type="spellEnd"/>
      <w:r w:rsidRPr="009A1B6F">
        <w:rPr>
          <w:rFonts w:ascii="Times New Roman" w:eastAsiaTheme="majorEastAsia" w:hAnsi="Times New Roman" w:cs="Times New Roman"/>
          <w:color w:val="auto"/>
          <w:sz w:val="24"/>
          <w:szCs w:val="24"/>
          <w:lang w:val="en-GB"/>
        </w:rPr>
        <w:t xml:space="preserve"> model, </w:t>
      </w:r>
      <w:proofErr w:type="spellStart"/>
      <w:r w:rsidRPr="009A1B6F">
        <w:rPr>
          <w:rFonts w:ascii="Times New Roman" w:eastAsiaTheme="majorEastAsia" w:hAnsi="Times New Roman" w:cs="Times New Roman"/>
          <w:color w:val="auto"/>
          <w:sz w:val="24"/>
          <w:szCs w:val="24"/>
          <w:lang w:val="en-GB"/>
        </w:rPr>
        <w:t>bazuar</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në</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të</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dhëna</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të</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reja</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të</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marra</w:t>
      </w:r>
      <w:proofErr w:type="spellEnd"/>
      <w:r w:rsidRPr="009A1B6F">
        <w:rPr>
          <w:rFonts w:ascii="Times New Roman" w:eastAsiaTheme="majorEastAsia" w:hAnsi="Times New Roman" w:cs="Times New Roman"/>
          <w:color w:val="auto"/>
          <w:sz w:val="24"/>
          <w:szCs w:val="24"/>
          <w:lang w:val="en-GB"/>
        </w:rPr>
        <w:t xml:space="preserve"> </w:t>
      </w:r>
      <w:proofErr w:type="spellStart"/>
      <w:r w:rsidRPr="009A1B6F">
        <w:rPr>
          <w:rFonts w:ascii="Times New Roman" w:eastAsiaTheme="majorEastAsia" w:hAnsi="Times New Roman" w:cs="Times New Roman"/>
          <w:color w:val="auto"/>
          <w:sz w:val="24"/>
          <w:szCs w:val="24"/>
          <w:lang w:val="en-GB"/>
        </w:rPr>
        <w:t>nga</w:t>
      </w:r>
      <w:proofErr w:type="spellEnd"/>
      <w:r w:rsidRPr="009A1B6F">
        <w:rPr>
          <w:rFonts w:ascii="Times New Roman" w:eastAsiaTheme="majorEastAsia" w:hAnsi="Times New Roman" w:cs="Times New Roman"/>
          <w:color w:val="auto"/>
          <w:sz w:val="24"/>
          <w:szCs w:val="24"/>
          <w:lang w:val="en-GB"/>
        </w:rPr>
        <w:t xml:space="preserve"> DPT </w:t>
      </w:r>
      <w:proofErr w:type="spellStart"/>
      <w:r w:rsidRPr="009A1B6F">
        <w:rPr>
          <w:rFonts w:ascii="Times New Roman" w:eastAsiaTheme="minorEastAsia" w:hAnsi="Times New Roman" w:cs="Times New Roman"/>
          <w:color w:val="auto"/>
          <w:sz w:val="24"/>
          <w:szCs w:val="24"/>
          <w:bdr w:val="none" w:sz="0" w:space="0" w:color="auto"/>
          <w:lang w:val="en-GB" w:eastAsia="ja-JP"/>
        </w:rPr>
        <w:t>për</w:t>
      </w:r>
      <w:proofErr w:type="spellEnd"/>
      <w:r w:rsidRPr="009A1B6F">
        <w:rPr>
          <w:rFonts w:ascii="Times New Roman" w:eastAsiaTheme="minorEastAsia" w:hAnsi="Times New Roman" w:cs="Times New Roman"/>
          <w:color w:val="auto"/>
          <w:sz w:val="24"/>
          <w:szCs w:val="24"/>
          <w:bdr w:val="none" w:sz="0" w:space="0" w:color="auto"/>
          <w:lang w:val="en-GB" w:eastAsia="ja-JP"/>
        </w:rPr>
        <w:t xml:space="preserve"> </w:t>
      </w:r>
      <w:proofErr w:type="spellStart"/>
      <w:r w:rsidRPr="009A1B6F">
        <w:rPr>
          <w:rFonts w:ascii="Times New Roman" w:eastAsiaTheme="minorEastAsia" w:hAnsi="Times New Roman" w:cs="Times New Roman"/>
          <w:color w:val="auto"/>
          <w:sz w:val="24"/>
          <w:szCs w:val="24"/>
          <w:bdr w:val="none" w:sz="0" w:space="0" w:color="auto"/>
          <w:lang w:val="en-GB" w:eastAsia="ja-JP"/>
        </w:rPr>
        <w:t>t’iu</w:t>
      </w:r>
      <w:proofErr w:type="spellEnd"/>
      <w:r w:rsidRPr="009A1B6F">
        <w:rPr>
          <w:rFonts w:ascii="Times New Roman" w:eastAsiaTheme="minorEastAsia" w:hAnsi="Times New Roman" w:cs="Times New Roman"/>
          <w:color w:val="auto"/>
          <w:sz w:val="24"/>
          <w:szCs w:val="24"/>
          <w:bdr w:val="none" w:sz="0" w:space="0" w:color="auto"/>
          <w:lang w:val="en-GB" w:eastAsia="ja-JP"/>
        </w:rPr>
        <w:t xml:space="preserve"> </w:t>
      </w:r>
      <w:proofErr w:type="spellStart"/>
      <w:r w:rsidRPr="009A1B6F">
        <w:rPr>
          <w:rFonts w:ascii="Times New Roman" w:eastAsiaTheme="minorEastAsia" w:hAnsi="Times New Roman" w:cs="Times New Roman"/>
          <w:color w:val="auto"/>
          <w:sz w:val="24"/>
          <w:szCs w:val="24"/>
          <w:bdr w:val="none" w:sz="0" w:space="0" w:color="auto"/>
          <w:lang w:val="en-GB" w:eastAsia="ja-JP"/>
        </w:rPr>
        <w:t>përshtatur</w:t>
      </w:r>
      <w:proofErr w:type="spellEnd"/>
      <w:r w:rsidRPr="009A1B6F">
        <w:rPr>
          <w:rFonts w:ascii="Times New Roman" w:eastAsiaTheme="minorEastAsia" w:hAnsi="Times New Roman" w:cs="Times New Roman"/>
          <w:color w:val="auto"/>
          <w:sz w:val="24"/>
          <w:szCs w:val="24"/>
          <w:bdr w:val="none" w:sz="0" w:space="0" w:color="auto"/>
          <w:lang w:val="en-GB" w:eastAsia="ja-JP"/>
        </w:rPr>
        <w:t xml:space="preserve"> </w:t>
      </w:r>
      <w:proofErr w:type="spellStart"/>
      <w:r w:rsidRPr="009A1B6F">
        <w:rPr>
          <w:rFonts w:ascii="Times New Roman" w:eastAsiaTheme="minorEastAsia" w:hAnsi="Times New Roman" w:cs="Times New Roman"/>
          <w:color w:val="auto"/>
          <w:sz w:val="24"/>
          <w:szCs w:val="24"/>
          <w:bdr w:val="none" w:sz="0" w:space="0" w:color="auto"/>
          <w:lang w:val="en-GB" w:eastAsia="ja-JP"/>
        </w:rPr>
        <w:t>trajtimeve</w:t>
      </w:r>
      <w:proofErr w:type="spellEnd"/>
      <w:r w:rsidRPr="009A1B6F">
        <w:rPr>
          <w:rFonts w:ascii="Times New Roman" w:eastAsiaTheme="minorEastAsia" w:hAnsi="Times New Roman" w:cs="Times New Roman"/>
          <w:color w:val="auto"/>
          <w:sz w:val="24"/>
          <w:szCs w:val="24"/>
          <w:bdr w:val="none" w:sz="0" w:space="0" w:color="auto"/>
          <w:lang w:val="en-GB" w:eastAsia="ja-JP"/>
        </w:rPr>
        <w:t xml:space="preserve"> </w:t>
      </w:r>
      <w:proofErr w:type="spellStart"/>
      <w:r w:rsidRPr="009A1B6F">
        <w:rPr>
          <w:rFonts w:ascii="Times New Roman" w:eastAsiaTheme="minorEastAsia" w:hAnsi="Times New Roman" w:cs="Times New Roman"/>
          <w:color w:val="auto"/>
          <w:sz w:val="24"/>
          <w:szCs w:val="24"/>
          <w:bdr w:val="none" w:sz="0" w:space="0" w:color="auto"/>
          <w:lang w:val="en-GB" w:eastAsia="ja-JP"/>
        </w:rPr>
        <w:t>të</w:t>
      </w:r>
      <w:proofErr w:type="spellEnd"/>
      <w:r w:rsidRPr="009A1B6F">
        <w:rPr>
          <w:rFonts w:ascii="Times New Roman" w:eastAsiaTheme="minorEastAsia" w:hAnsi="Times New Roman" w:cs="Times New Roman"/>
          <w:color w:val="auto"/>
          <w:sz w:val="24"/>
          <w:szCs w:val="24"/>
          <w:bdr w:val="none" w:sz="0" w:space="0" w:color="auto"/>
          <w:lang w:val="en-GB" w:eastAsia="ja-JP"/>
        </w:rPr>
        <w:t xml:space="preserve"> </w:t>
      </w:r>
      <w:proofErr w:type="spellStart"/>
      <w:r w:rsidRPr="009A1B6F">
        <w:rPr>
          <w:rFonts w:ascii="Times New Roman" w:eastAsiaTheme="minorEastAsia" w:hAnsi="Times New Roman" w:cs="Times New Roman"/>
          <w:color w:val="262140" w:themeColor="text1"/>
          <w:sz w:val="24"/>
          <w:szCs w:val="24"/>
          <w:bdr w:val="none" w:sz="0" w:space="0" w:color="auto"/>
          <w:lang w:val="en-GB" w:eastAsia="ja-JP"/>
        </w:rPr>
        <w:t>ndryshme</w:t>
      </w:r>
      <w:proofErr w:type="spellEnd"/>
      <w:r w:rsidRPr="009A1B6F">
        <w:rPr>
          <w:rFonts w:ascii="Times New Roman" w:eastAsiaTheme="minorEastAsia" w:hAnsi="Times New Roman" w:cs="Times New Roman"/>
          <w:color w:val="262140" w:themeColor="text1"/>
          <w:sz w:val="24"/>
          <w:szCs w:val="24"/>
          <w:bdr w:val="none" w:sz="0" w:space="0" w:color="auto"/>
          <w:lang w:val="en-GB" w:eastAsia="ja-JP"/>
        </w:rPr>
        <w:t xml:space="preserve"> </w:t>
      </w:r>
      <w:proofErr w:type="spellStart"/>
      <w:r w:rsidRPr="009A1B6F">
        <w:rPr>
          <w:rFonts w:ascii="Times New Roman" w:eastAsiaTheme="minorEastAsia" w:hAnsi="Times New Roman" w:cs="Times New Roman"/>
          <w:color w:val="262140" w:themeColor="text1"/>
          <w:sz w:val="24"/>
          <w:szCs w:val="24"/>
          <w:bdr w:val="none" w:sz="0" w:space="0" w:color="auto"/>
          <w:lang w:val="en-GB" w:eastAsia="ja-JP"/>
        </w:rPr>
        <w:t>të</w:t>
      </w:r>
      <w:proofErr w:type="spellEnd"/>
      <w:r w:rsidRPr="009A1B6F">
        <w:rPr>
          <w:rFonts w:ascii="Times New Roman" w:eastAsiaTheme="minorEastAsia" w:hAnsi="Times New Roman" w:cs="Times New Roman"/>
          <w:color w:val="262140" w:themeColor="text1"/>
          <w:sz w:val="24"/>
          <w:szCs w:val="24"/>
          <w:bdr w:val="none" w:sz="0" w:space="0" w:color="auto"/>
          <w:lang w:val="en-GB" w:eastAsia="ja-JP"/>
        </w:rPr>
        <w:t xml:space="preserve"> </w:t>
      </w:r>
      <w:proofErr w:type="spellStart"/>
      <w:r w:rsidRPr="009A1B6F">
        <w:rPr>
          <w:rFonts w:ascii="Times New Roman" w:eastAsiaTheme="minorEastAsia" w:hAnsi="Times New Roman" w:cs="Times New Roman"/>
          <w:color w:val="262140" w:themeColor="text1"/>
          <w:sz w:val="24"/>
          <w:szCs w:val="24"/>
          <w:bdr w:val="none" w:sz="0" w:space="0" w:color="auto"/>
          <w:lang w:val="en-GB" w:eastAsia="ja-JP"/>
        </w:rPr>
        <w:t>ligjit</w:t>
      </w:r>
      <w:proofErr w:type="spellEnd"/>
      <w:r w:rsidRPr="009A1B6F">
        <w:rPr>
          <w:rFonts w:ascii="Times New Roman" w:eastAsiaTheme="minorEastAsia" w:hAnsi="Times New Roman" w:cs="Times New Roman"/>
          <w:color w:val="262140" w:themeColor="text1"/>
          <w:sz w:val="24"/>
          <w:szCs w:val="24"/>
          <w:bdr w:val="none" w:sz="0" w:space="0" w:color="auto"/>
          <w:lang w:val="en-GB" w:eastAsia="ja-JP"/>
        </w:rPr>
        <w:t xml:space="preserve"> </w:t>
      </w:r>
      <w:proofErr w:type="spellStart"/>
      <w:r w:rsidRPr="009A1B6F">
        <w:rPr>
          <w:rFonts w:ascii="Times New Roman" w:eastAsiaTheme="minorEastAsia" w:hAnsi="Times New Roman" w:cs="Times New Roman"/>
          <w:color w:val="262140" w:themeColor="text1"/>
          <w:sz w:val="24"/>
          <w:szCs w:val="24"/>
          <w:bdr w:val="none" w:sz="0" w:space="0" w:color="auto"/>
          <w:lang w:val="en-GB" w:eastAsia="ja-JP"/>
        </w:rPr>
        <w:t>të</w:t>
      </w:r>
      <w:proofErr w:type="spellEnd"/>
      <w:r w:rsidRPr="009A1B6F">
        <w:rPr>
          <w:rFonts w:ascii="Times New Roman" w:eastAsiaTheme="minorEastAsia" w:hAnsi="Times New Roman" w:cs="Times New Roman"/>
          <w:color w:val="262140" w:themeColor="text1"/>
          <w:sz w:val="24"/>
          <w:szCs w:val="24"/>
          <w:bdr w:val="none" w:sz="0" w:space="0" w:color="auto"/>
          <w:lang w:val="en-GB" w:eastAsia="ja-JP"/>
        </w:rPr>
        <w:t xml:space="preserve"> TVSH-</w:t>
      </w:r>
      <w:proofErr w:type="spellStart"/>
      <w:r w:rsidRPr="009A1B6F">
        <w:rPr>
          <w:rFonts w:ascii="Times New Roman" w:eastAsiaTheme="minorEastAsia" w:hAnsi="Times New Roman" w:cs="Times New Roman"/>
          <w:color w:val="262140" w:themeColor="text1"/>
          <w:sz w:val="24"/>
          <w:szCs w:val="24"/>
          <w:bdr w:val="none" w:sz="0" w:space="0" w:color="auto"/>
          <w:lang w:val="en-GB" w:eastAsia="ja-JP"/>
        </w:rPr>
        <w:t>së</w:t>
      </w:r>
      <w:proofErr w:type="spellEnd"/>
      <w:r w:rsidRPr="009A1B6F">
        <w:rPr>
          <w:rFonts w:ascii="Times New Roman" w:eastAsiaTheme="minorEastAsia" w:hAnsi="Times New Roman" w:cs="Times New Roman"/>
          <w:color w:val="262140" w:themeColor="text1"/>
          <w:sz w:val="24"/>
          <w:szCs w:val="24"/>
          <w:bdr w:val="none" w:sz="0" w:space="0" w:color="auto"/>
          <w:lang w:val="en-GB" w:eastAsia="ja-JP"/>
        </w:rPr>
        <w:t xml:space="preserve"> </w:t>
      </w:r>
      <w:proofErr w:type="spellStart"/>
      <w:r w:rsidRPr="009A1B6F">
        <w:rPr>
          <w:rFonts w:ascii="Times New Roman" w:eastAsiaTheme="minorEastAsia" w:hAnsi="Times New Roman" w:cs="Times New Roman"/>
          <w:color w:val="262140" w:themeColor="text1"/>
          <w:sz w:val="24"/>
          <w:szCs w:val="24"/>
          <w:bdr w:val="none" w:sz="0" w:space="0" w:color="auto"/>
          <w:lang w:val="en-GB" w:eastAsia="ja-JP"/>
        </w:rPr>
        <w:t>për</w:t>
      </w:r>
      <w:proofErr w:type="spellEnd"/>
      <w:r w:rsidRPr="009A1B6F">
        <w:rPr>
          <w:rFonts w:ascii="Times New Roman" w:eastAsiaTheme="minorEastAsia" w:hAnsi="Times New Roman" w:cs="Times New Roman"/>
          <w:color w:val="262140" w:themeColor="text1"/>
          <w:sz w:val="24"/>
          <w:szCs w:val="24"/>
          <w:bdr w:val="none" w:sz="0" w:space="0" w:color="auto"/>
          <w:lang w:val="en-GB" w:eastAsia="ja-JP"/>
        </w:rPr>
        <w:t xml:space="preserve"> </w:t>
      </w:r>
      <w:proofErr w:type="spellStart"/>
      <w:r w:rsidRPr="009A1B6F">
        <w:rPr>
          <w:rFonts w:ascii="Times New Roman" w:eastAsiaTheme="minorEastAsia" w:hAnsi="Times New Roman" w:cs="Times New Roman"/>
          <w:color w:val="262140" w:themeColor="text1"/>
          <w:sz w:val="24"/>
          <w:szCs w:val="24"/>
          <w:bdr w:val="none" w:sz="0" w:space="0" w:color="auto"/>
          <w:lang w:val="en-GB" w:eastAsia="ja-JP"/>
        </w:rPr>
        <w:t>produktet</w:t>
      </w:r>
      <w:proofErr w:type="spellEnd"/>
      <w:r w:rsidRPr="009A1B6F">
        <w:rPr>
          <w:rFonts w:ascii="Times New Roman" w:eastAsiaTheme="minorEastAsia" w:hAnsi="Times New Roman" w:cs="Times New Roman"/>
          <w:color w:val="262140" w:themeColor="text1"/>
          <w:sz w:val="24"/>
          <w:szCs w:val="24"/>
          <w:bdr w:val="none" w:sz="0" w:space="0" w:color="auto"/>
          <w:lang w:val="en-GB" w:eastAsia="ja-JP"/>
        </w:rPr>
        <w:t xml:space="preserve"> </w:t>
      </w:r>
      <w:proofErr w:type="spellStart"/>
      <w:r w:rsidRPr="009A1B6F">
        <w:rPr>
          <w:rFonts w:ascii="Times New Roman" w:eastAsiaTheme="minorEastAsia" w:hAnsi="Times New Roman" w:cs="Times New Roman"/>
          <w:color w:val="262140" w:themeColor="text1"/>
          <w:sz w:val="24"/>
          <w:szCs w:val="24"/>
          <w:bdr w:val="none" w:sz="0" w:space="0" w:color="auto"/>
          <w:lang w:val="en-GB" w:eastAsia="ja-JP"/>
        </w:rPr>
        <w:t>që</w:t>
      </w:r>
      <w:proofErr w:type="spellEnd"/>
      <w:r w:rsidRPr="009A1B6F">
        <w:rPr>
          <w:rFonts w:ascii="Times New Roman" w:eastAsiaTheme="minorEastAsia" w:hAnsi="Times New Roman" w:cs="Times New Roman"/>
          <w:color w:val="262140" w:themeColor="text1"/>
          <w:sz w:val="24"/>
          <w:szCs w:val="24"/>
          <w:bdr w:val="none" w:sz="0" w:space="0" w:color="auto"/>
          <w:lang w:val="en-GB" w:eastAsia="ja-JP"/>
        </w:rPr>
        <w:t xml:space="preserve"> </w:t>
      </w:r>
      <w:proofErr w:type="spellStart"/>
      <w:r w:rsidRPr="009A1B6F">
        <w:rPr>
          <w:rFonts w:ascii="Times New Roman" w:eastAsiaTheme="minorEastAsia" w:hAnsi="Times New Roman" w:cs="Times New Roman"/>
          <w:color w:val="262140" w:themeColor="text1"/>
          <w:sz w:val="24"/>
          <w:szCs w:val="24"/>
          <w:bdr w:val="none" w:sz="0" w:space="0" w:color="auto"/>
          <w:lang w:val="en-GB" w:eastAsia="ja-JP"/>
        </w:rPr>
        <w:t>i</w:t>
      </w:r>
      <w:proofErr w:type="spellEnd"/>
      <w:r w:rsidRPr="009A1B6F">
        <w:rPr>
          <w:rFonts w:ascii="Times New Roman" w:eastAsiaTheme="minorEastAsia" w:hAnsi="Times New Roman" w:cs="Times New Roman"/>
          <w:color w:val="262140" w:themeColor="text1"/>
          <w:sz w:val="24"/>
          <w:szCs w:val="24"/>
          <w:bdr w:val="none" w:sz="0" w:space="0" w:color="auto"/>
          <w:lang w:val="en-GB" w:eastAsia="ja-JP"/>
        </w:rPr>
        <w:t xml:space="preserve"> </w:t>
      </w:r>
      <w:proofErr w:type="spellStart"/>
      <w:r w:rsidRPr="009A1B6F">
        <w:rPr>
          <w:rFonts w:ascii="Times New Roman" w:eastAsiaTheme="minorEastAsia" w:hAnsi="Times New Roman" w:cs="Times New Roman"/>
          <w:color w:val="262140" w:themeColor="text1"/>
          <w:sz w:val="24"/>
          <w:szCs w:val="24"/>
          <w:bdr w:val="none" w:sz="0" w:space="0" w:color="auto"/>
          <w:lang w:val="en-GB" w:eastAsia="ja-JP"/>
        </w:rPr>
        <w:t>përkasin</w:t>
      </w:r>
      <w:proofErr w:type="spellEnd"/>
      <w:r w:rsidRPr="009A1B6F">
        <w:rPr>
          <w:rFonts w:ascii="Times New Roman" w:eastAsiaTheme="minorEastAsia" w:hAnsi="Times New Roman" w:cs="Times New Roman"/>
          <w:color w:val="262140" w:themeColor="text1"/>
          <w:sz w:val="24"/>
          <w:szCs w:val="24"/>
          <w:bdr w:val="none" w:sz="0" w:space="0" w:color="auto"/>
          <w:lang w:val="en-GB" w:eastAsia="ja-JP"/>
        </w:rPr>
        <w:t xml:space="preserve"> </w:t>
      </w:r>
      <w:proofErr w:type="spellStart"/>
      <w:r w:rsidRPr="009A1B6F">
        <w:rPr>
          <w:rFonts w:ascii="Times New Roman" w:eastAsiaTheme="minorEastAsia" w:hAnsi="Times New Roman" w:cs="Times New Roman"/>
          <w:color w:val="262140" w:themeColor="text1"/>
          <w:sz w:val="24"/>
          <w:szCs w:val="24"/>
          <w:bdr w:val="none" w:sz="0" w:space="0" w:color="auto"/>
          <w:lang w:val="en-GB" w:eastAsia="ja-JP"/>
        </w:rPr>
        <w:t>një</w:t>
      </w:r>
      <w:proofErr w:type="spellEnd"/>
      <w:r w:rsidRPr="009A1B6F">
        <w:rPr>
          <w:rFonts w:ascii="Times New Roman" w:eastAsiaTheme="minorEastAsia" w:hAnsi="Times New Roman" w:cs="Times New Roman"/>
          <w:color w:val="262140" w:themeColor="text1"/>
          <w:sz w:val="24"/>
          <w:szCs w:val="24"/>
          <w:bdr w:val="none" w:sz="0" w:space="0" w:color="auto"/>
          <w:lang w:val="en-GB" w:eastAsia="ja-JP"/>
        </w:rPr>
        <w:t xml:space="preserve"> </w:t>
      </w:r>
      <w:proofErr w:type="spellStart"/>
      <w:r w:rsidRPr="009A1B6F">
        <w:rPr>
          <w:rFonts w:ascii="Times New Roman" w:eastAsiaTheme="minorEastAsia" w:hAnsi="Times New Roman" w:cs="Times New Roman"/>
          <w:color w:val="262140" w:themeColor="text1"/>
          <w:sz w:val="24"/>
          <w:szCs w:val="24"/>
          <w:bdr w:val="none" w:sz="0" w:space="0" w:color="auto"/>
          <w:lang w:val="en-GB" w:eastAsia="ja-JP"/>
        </w:rPr>
        <w:t>kategorie</w:t>
      </w:r>
      <w:proofErr w:type="spellEnd"/>
      <w:r w:rsidRPr="009A1B6F">
        <w:rPr>
          <w:rFonts w:ascii="Times New Roman" w:eastAsiaTheme="minorEastAsia" w:hAnsi="Times New Roman" w:cs="Times New Roman"/>
          <w:color w:val="262140" w:themeColor="text1"/>
          <w:sz w:val="24"/>
          <w:szCs w:val="24"/>
          <w:bdr w:val="none" w:sz="0" w:space="0" w:color="auto"/>
          <w:lang w:val="en-GB" w:eastAsia="ja-JP"/>
        </w:rPr>
        <w:t xml:space="preserve"> </w:t>
      </w:r>
      <w:proofErr w:type="spellStart"/>
      <w:r w:rsidRPr="009A1B6F">
        <w:rPr>
          <w:rFonts w:ascii="Times New Roman" w:eastAsiaTheme="minorEastAsia" w:hAnsi="Times New Roman" w:cs="Times New Roman"/>
          <w:color w:val="262140" w:themeColor="text1"/>
          <w:sz w:val="24"/>
          <w:szCs w:val="24"/>
          <w:bdr w:val="none" w:sz="0" w:space="0" w:color="auto"/>
          <w:lang w:val="en-GB" w:eastAsia="ja-JP"/>
        </w:rPr>
        <w:t>të</w:t>
      </w:r>
      <w:proofErr w:type="spellEnd"/>
      <w:r w:rsidRPr="009A1B6F">
        <w:rPr>
          <w:rFonts w:ascii="Times New Roman" w:eastAsiaTheme="minorEastAsia" w:hAnsi="Times New Roman" w:cs="Times New Roman"/>
          <w:color w:val="262140" w:themeColor="text1"/>
          <w:sz w:val="24"/>
          <w:szCs w:val="24"/>
          <w:bdr w:val="none" w:sz="0" w:space="0" w:color="auto"/>
          <w:lang w:val="en-GB" w:eastAsia="ja-JP"/>
        </w:rPr>
        <w:t xml:space="preserve"> </w:t>
      </w:r>
      <w:proofErr w:type="spellStart"/>
      <w:r w:rsidRPr="009A1B6F">
        <w:rPr>
          <w:rFonts w:ascii="Times New Roman" w:eastAsiaTheme="minorEastAsia" w:hAnsi="Times New Roman" w:cs="Times New Roman"/>
          <w:color w:val="262140" w:themeColor="text1"/>
          <w:sz w:val="24"/>
          <w:szCs w:val="24"/>
          <w:bdr w:val="none" w:sz="0" w:space="0" w:color="auto"/>
          <w:lang w:val="en-GB" w:eastAsia="ja-JP"/>
        </w:rPr>
        <w:t>vetme</w:t>
      </w:r>
      <w:proofErr w:type="spellEnd"/>
      <w:r w:rsidRPr="009A1B6F">
        <w:rPr>
          <w:rFonts w:ascii="Times New Roman" w:eastAsiaTheme="minorEastAsia" w:hAnsi="Times New Roman" w:cs="Times New Roman"/>
          <w:color w:val="262140" w:themeColor="text1"/>
          <w:sz w:val="24"/>
          <w:szCs w:val="24"/>
          <w:bdr w:val="none" w:sz="0" w:space="0" w:color="auto"/>
          <w:lang w:val="en-GB" w:eastAsia="ja-JP"/>
        </w:rPr>
        <w:t xml:space="preserve"> </w:t>
      </w:r>
      <w:proofErr w:type="spellStart"/>
      <w:r w:rsidRPr="009A1B6F">
        <w:rPr>
          <w:rFonts w:ascii="Times New Roman" w:eastAsiaTheme="minorEastAsia" w:hAnsi="Times New Roman" w:cs="Times New Roman"/>
          <w:color w:val="262140" w:themeColor="text1"/>
          <w:sz w:val="24"/>
          <w:szCs w:val="24"/>
          <w:bdr w:val="none" w:sz="0" w:space="0" w:color="auto"/>
          <w:lang w:val="en-GB" w:eastAsia="ja-JP"/>
        </w:rPr>
        <w:t>në</w:t>
      </w:r>
      <w:proofErr w:type="spellEnd"/>
      <w:r w:rsidRPr="009A1B6F">
        <w:rPr>
          <w:rFonts w:ascii="Times New Roman" w:eastAsiaTheme="minorEastAsia" w:hAnsi="Times New Roman" w:cs="Times New Roman"/>
          <w:color w:val="262140" w:themeColor="text1"/>
          <w:sz w:val="24"/>
          <w:szCs w:val="24"/>
          <w:bdr w:val="none" w:sz="0" w:space="0" w:color="auto"/>
          <w:lang w:val="en-GB" w:eastAsia="ja-JP"/>
        </w:rPr>
        <w:t xml:space="preserve"> SUT.</w:t>
      </w:r>
      <w:r w:rsidRPr="009A1B6F">
        <w:rPr>
          <w:rFonts w:ascii="Times New Roman" w:eastAsiaTheme="majorEastAsia" w:hAnsi="Times New Roman" w:cs="Times New Roman"/>
          <w:sz w:val="24"/>
          <w:szCs w:val="24"/>
          <w:lang w:val="en-GB"/>
        </w:rPr>
        <w:t xml:space="preserve"> </w:t>
      </w:r>
      <w:proofErr w:type="spellStart"/>
      <w:r w:rsidRPr="009A1B6F">
        <w:rPr>
          <w:rFonts w:ascii="Times New Roman" w:eastAsiaTheme="majorEastAsia" w:hAnsi="Times New Roman" w:cs="Times New Roman"/>
          <w:sz w:val="24"/>
          <w:szCs w:val="24"/>
        </w:rPr>
        <w:t>Ndarjet</w:t>
      </w:r>
      <w:proofErr w:type="spellEnd"/>
      <w:r w:rsidRPr="009A1B6F">
        <w:rPr>
          <w:rFonts w:ascii="Times New Roman" w:eastAsiaTheme="majorEastAsia" w:hAnsi="Times New Roman" w:cs="Times New Roman"/>
          <w:sz w:val="24"/>
          <w:szCs w:val="24"/>
        </w:rPr>
        <w:t xml:space="preserve"> </w:t>
      </w:r>
      <w:proofErr w:type="spellStart"/>
      <w:r w:rsidRPr="009A1B6F">
        <w:rPr>
          <w:rFonts w:ascii="Times New Roman" w:eastAsiaTheme="majorEastAsia" w:hAnsi="Times New Roman" w:cs="Times New Roman"/>
          <w:sz w:val="24"/>
          <w:szCs w:val="24"/>
        </w:rPr>
        <w:t>kryesore</w:t>
      </w:r>
      <w:proofErr w:type="spellEnd"/>
      <w:r w:rsidRPr="009A1B6F">
        <w:rPr>
          <w:rFonts w:ascii="Times New Roman" w:eastAsiaTheme="majorEastAsia" w:hAnsi="Times New Roman" w:cs="Times New Roman"/>
          <w:sz w:val="24"/>
          <w:szCs w:val="24"/>
        </w:rPr>
        <w:t xml:space="preserve"> </w:t>
      </w:r>
      <w:proofErr w:type="spellStart"/>
      <w:r w:rsidRPr="009A1B6F">
        <w:rPr>
          <w:rFonts w:ascii="Times New Roman" w:eastAsiaTheme="majorEastAsia" w:hAnsi="Times New Roman" w:cs="Times New Roman"/>
          <w:sz w:val="24"/>
          <w:szCs w:val="24"/>
        </w:rPr>
        <w:t>të</w:t>
      </w:r>
      <w:proofErr w:type="spellEnd"/>
      <w:r w:rsidRPr="009A1B6F">
        <w:rPr>
          <w:rFonts w:ascii="Times New Roman" w:eastAsiaTheme="majorEastAsia" w:hAnsi="Times New Roman" w:cs="Times New Roman"/>
          <w:sz w:val="24"/>
          <w:szCs w:val="24"/>
        </w:rPr>
        <w:t xml:space="preserve"> </w:t>
      </w:r>
      <w:proofErr w:type="spellStart"/>
      <w:r w:rsidRPr="009A1B6F">
        <w:rPr>
          <w:rFonts w:ascii="Times New Roman" w:eastAsiaTheme="majorEastAsia" w:hAnsi="Times New Roman" w:cs="Times New Roman"/>
          <w:sz w:val="24"/>
          <w:szCs w:val="24"/>
        </w:rPr>
        <w:t>përfshira</w:t>
      </w:r>
      <w:proofErr w:type="spellEnd"/>
      <w:r w:rsidRPr="009A1B6F">
        <w:rPr>
          <w:rFonts w:ascii="Times New Roman" w:eastAsiaTheme="majorEastAsia" w:hAnsi="Times New Roman" w:cs="Times New Roman"/>
          <w:sz w:val="24"/>
          <w:szCs w:val="24"/>
        </w:rPr>
        <w:t xml:space="preserve"> </w:t>
      </w:r>
      <w:proofErr w:type="spellStart"/>
      <w:r w:rsidRPr="009A1B6F">
        <w:rPr>
          <w:rFonts w:ascii="Times New Roman" w:eastAsiaTheme="majorEastAsia" w:hAnsi="Times New Roman" w:cs="Times New Roman"/>
          <w:sz w:val="24"/>
          <w:szCs w:val="24"/>
        </w:rPr>
        <w:t>në</w:t>
      </w:r>
      <w:proofErr w:type="spellEnd"/>
      <w:r w:rsidRPr="009A1B6F">
        <w:rPr>
          <w:rFonts w:ascii="Times New Roman" w:eastAsiaTheme="majorEastAsia" w:hAnsi="Times New Roman" w:cs="Times New Roman"/>
          <w:sz w:val="24"/>
          <w:szCs w:val="24"/>
        </w:rPr>
        <w:t xml:space="preserve"> model, </w:t>
      </w:r>
      <w:proofErr w:type="spellStart"/>
      <w:r w:rsidRPr="009A1B6F">
        <w:rPr>
          <w:rFonts w:ascii="Times New Roman" w:eastAsiaTheme="majorEastAsia" w:hAnsi="Times New Roman" w:cs="Times New Roman"/>
          <w:sz w:val="24"/>
          <w:szCs w:val="24"/>
        </w:rPr>
        <w:t>të</w:t>
      </w:r>
      <w:proofErr w:type="spellEnd"/>
      <w:r w:rsidRPr="009A1B6F">
        <w:rPr>
          <w:rFonts w:ascii="Times New Roman" w:eastAsiaTheme="majorEastAsia" w:hAnsi="Times New Roman" w:cs="Times New Roman"/>
          <w:sz w:val="24"/>
          <w:szCs w:val="24"/>
        </w:rPr>
        <w:t xml:space="preserve"> </w:t>
      </w:r>
      <w:proofErr w:type="spellStart"/>
      <w:r w:rsidRPr="009A1B6F">
        <w:rPr>
          <w:rFonts w:ascii="Times New Roman" w:eastAsiaTheme="majorEastAsia" w:hAnsi="Times New Roman" w:cs="Times New Roman"/>
          <w:color w:val="auto"/>
          <w:sz w:val="24"/>
          <w:szCs w:val="24"/>
        </w:rPr>
        <w:t>cilat</w:t>
      </w:r>
      <w:proofErr w:type="spellEnd"/>
      <w:r w:rsidRPr="009A1B6F">
        <w:rPr>
          <w:rFonts w:ascii="Times New Roman" w:eastAsiaTheme="majorEastAsia" w:hAnsi="Times New Roman" w:cs="Times New Roman"/>
          <w:color w:val="auto"/>
          <w:sz w:val="24"/>
          <w:szCs w:val="24"/>
        </w:rPr>
        <w:t xml:space="preserve"> </w:t>
      </w:r>
      <w:proofErr w:type="spellStart"/>
      <w:r w:rsidRPr="009A1B6F">
        <w:rPr>
          <w:rFonts w:ascii="Times New Roman" w:eastAsiaTheme="majorEastAsia" w:hAnsi="Times New Roman" w:cs="Times New Roman"/>
          <w:color w:val="auto"/>
          <w:sz w:val="24"/>
          <w:szCs w:val="24"/>
        </w:rPr>
        <w:t>kanë</w:t>
      </w:r>
      <w:proofErr w:type="spellEnd"/>
      <w:r w:rsidRPr="009A1B6F">
        <w:rPr>
          <w:rFonts w:ascii="Times New Roman" w:eastAsiaTheme="majorEastAsia" w:hAnsi="Times New Roman" w:cs="Times New Roman"/>
          <w:color w:val="auto"/>
          <w:sz w:val="24"/>
          <w:szCs w:val="24"/>
        </w:rPr>
        <w:t xml:space="preserve"> </w:t>
      </w:r>
      <w:proofErr w:type="spellStart"/>
      <w:r w:rsidRPr="009A1B6F">
        <w:rPr>
          <w:rFonts w:ascii="Times New Roman" w:eastAsiaTheme="majorEastAsia" w:hAnsi="Times New Roman" w:cs="Times New Roman"/>
          <w:color w:val="auto"/>
          <w:sz w:val="24"/>
          <w:szCs w:val="24"/>
        </w:rPr>
        <w:t>sjellë</w:t>
      </w:r>
      <w:proofErr w:type="spellEnd"/>
      <w:r w:rsidRPr="009A1B6F">
        <w:rPr>
          <w:rFonts w:ascii="Times New Roman" w:eastAsiaTheme="majorEastAsia" w:hAnsi="Times New Roman" w:cs="Times New Roman"/>
          <w:color w:val="auto"/>
          <w:sz w:val="24"/>
          <w:szCs w:val="24"/>
        </w:rPr>
        <w:t xml:space="preserve"> </w:t>
      </w:r>
      <w:proofErr w:type="spellStart"/>
      <w:r w:rsidRPr="009A1B6F">
        <w:rPr>
          <w:rFonts w:ascii="Times New Roman" w:eastAsiaTheme="majorEastAsia" w:hAnsi="Times New Roman" w:cs="Times New Roman"/>
          <w:color w:val="auto"/>
          <w:sz w:val="24"/>
          <w:szCs w:val="24"/>
        </w:rPr>
        <w:t>impaktin</w:t>
      </w:r>
      <w:proofErr w:type="spellEnd"/>
      <w:r w:rsidRPr="009A1B6F">
        <w:rPr>
          <w:rFonts w:ascii="Times New Roman" w:eastAsiaTheme="majorEastAsia" w:hAnsi="Times New Roman" w:cs="Times New Roman"/>
          <w:color w:val="auto"/>
          <w:sz w:val="24"/>
          <w:szCs w:val="24"/>
        </w:rPr>
        <w:t xml:space="preserve"> </w:t>
      </w:r>
      <w:proofErr w:type="spellStart"/>
      <w:r w:rsidRPr="009A1B6F">
        <w:rPr>
          <w:rFonts w:ascii="Times New Roman" w:eastAsiaTheme="majorEastAsia" w:hAnsi="Times New Roman" w:cs="Times New Roman"/>
          <w:color w:val="auto"/>
          <w:sz w:val="24"/>
          <w:szCs w:val="24"/>
        </w:rPr>
        <w:t>më</w:t>
      </w:r>
      <w:proofErr w:type="spellEnd"/>
      <w:r w:rsidRPr="009A1B6F">
        <w:rPr>
          <w:rFonts w:ascii="Times New Roman" w:eastAsiaTheme="majorEastAsia" w:hAnsi="Times New Roman" w:cs="Times New Roman"/>
          <w:color w:val="auto"/>
          <w:sz w:val="24"/>
          <w:szCs w:val="24"/>
        </w:rPr>
        <w:t xml:space="preserve"> </w:t>
      </w:r>
      <w:proofErr w:type="spellStart"/>
      <w:r w:rsidRPr="009A1B6F">
        <w:rPr>
          <w:rFonts w:ascii="Times New Roman" w:eastAsiaTheme="majorEastAsia" w:hAnsi="Times New Roman" w:cs="Times New Roman"/>
          <w:color w:val="auto"/>
          <w:sz w:val="24"/>
          <w:szCs w:val="24"/>
        </w:rPr>
        <w:t>të</w:t>
      </w:r>
      <w:proofErr w:type="spellEnd"/>
      <w:r w:rsidRPr="009A1B6F">
        <w:rPr>
          <w:rFonts w:ascii="Times New Roman" w:eastAsiaTheme="majorEastAsia" w:hAnsi="Times New Roman" w:cs="Times New Roman"/>
          <w:color w:val="auto"/>
          <w:sz w:val="24"/>
          <w:szCs w:val="24"/>
        </w:rPr>
        <w:t xml:space="preserve"> </w:t>
      </w:r>
      <w:proofErr w:type="spellStart"/>
      <w:r w:rsidRPr="009A1B6F">
        <w:rPr>
          <w:rFonts w:ascii="Times New Roman" w:eastAsiaTheme="majorEastAsia" w:hAnsi="Times New Roman" w:cs="Times New Roman"/>
          <w:color w:val="auto"/>
          <w:sz w:val="24"/>
          <w:szCs w:val="24"/>
        </w:rPr>
        <w:t>madh</w:t>
      </w:r>
      <w:proofErr w:type="spellEnd"/>
      <w:r w:rsidRPr="009A1B6F">
        <w:rPr>
          <w:rFonts w:ascii="Times New Roman" w:eastAsiaTheme="majorEastAsia" w:hAnsi="Times New Roman" w:cs="Times New Roman"/>
          <w:color w:val="auto"/>
          <w:sz w:val="24"/>
          <w:szCs w:val="24"/>
        </w:rPr>
        <w:t xml:space="preserve"> </w:t>
      </w:r>
      <w:proofErr w:type="spellStart"/>
      <w:r w:rsidRPr="009A1B6F">
        <w:rPr>
          <w:rFonts w:ascii="Times New Roman" w:eastAsiaTheme="majorEastAsia" w:hAnsi="Times New Roman" w:cs="Times New Roman"/>
          <w:color w:val="auto"/>
          <w:sz w:val="24"/>
          <w:szCs w:val="24"/>
        </w:rPr>
        <w:t>në</w:t>
      </w:r>
      <w:proofErr w:type="spellEnd"/>
      <w:r w:rsidRPr="009A1B6F">
        <w:rPr>
          <w:rFonts w:ascii="Times New Roman" w:eastAsiaTheme="majorEastAsia" w:hAnsi="Times New Roman" w:cs="Times New Roman"/>
          <w:color w:val="auto"/>
          <w:sz w:val="24"/>
          <w:szCs w:val="24"/>
        </w:rPr>
        <w:t xml:space="preserve"> </w:t>
      </w:r>
      <w:proofErr w:type="spellStart"/>
      <w:r w:rsidRPr="009A1B6F">
        <w:rPr>
          <w:rFonts w:ascii="Times New Roman" w:eastAsiaTheme="majorEastAsia" w:hAnsi="Times New Roman" w:cs="Times New Roman"/>
          <w:color w:val="auto"/>
          <w:sz w:val="24"/>
          <w:szCs w:val="24"/>
        </w:rPr>
        <w:t>vlerësimin</w:t>
      </w:r>
      <w:proofErr w:type="spellEnd"/>
      <w:r w:rsidRPr="009A1B6F">
        <w:rPr>
          <w:rFonts w:ascii="Times New Roman" w:eastAsiaTheme="majorEastAsia" w:hAnsi="Times New Roman" w:cs="Times New Roman"/>
          <w:color w:val="auto"/>
          <w:sz w:val="24"/>
          <w:szCs w:val="24"/>
        </w:rPr>
        <w:t xml:space="preserve"> e SHT </w:t>
      </w:r>
      <w:proofErr w:type="spellStart"/>
      <w:r w:rsidRPr="009A1B6F">
        <w:rPr>
          <w:rFonts w:ascii="Times New Roman" w:eastAsiaTheme="majorEastAsia" w:hAnsi="Times New Roman" w:cs="Times New Roman"/>
          <w:color w:val="auto"/>
          <w:sz w:val="24"/>
          <w:szCs w:val="24"/>
        </w:rPr>
        <w:t>për</w:t>
      </w:r>
      <w:proofErr w:type="spellEnd"/>
      <w:r w:rsidRPr="009A1B6F">
        <w:rPr>
          <w:rFonts w:ascii="Times New Roman" w:eastAsiaTheme="majorEastAsia" w:hAnsi="Times New Roman" w:cs="Times New Roman"/>
          <w:color w:val="auto"/>
          <w:sz w:val="24"/>
          <w:szCs w:val="24"/>
        </w:rPr>
        <w:t xml:space="preserve"> </w:t>
      </w:r>
      <w:proofErr w:type="spellStart"/>
      <w:r w:rsidRPr="009A1B6F">
        <w:rPr>
          <w:rFonts w:ascii="Times New Roman" w:eastAsiaTheme="majorEastAsia" w:hAnsi="Times New Roman" w:cs="Times New Roman"/>
          <w:color w:val="auto"/>
          <w:sz w:val="24"/>
          <w:szCs w:val="24"/>
        </w:rPr>
        <w:t>vitin</w:t>
      </w:r>
      <w:proofErr w:type="spellEnd"/>
      <w:r w:rsidRPr="009A1B6F">
        <w:rPr>
          <w:rFonts w:ascii="Times New Roman" w:eastAsiaTheme="majorEastAsia" w:hAnsi="Times New Roman" w:cs="Times New Roman"/>
          <w:color w:val="auto"/>
          <w:sz w:val="24"/>
          <w:szCs w:val="24"/>
        </w:rPr>
        <w:t xml:space="preserve"> 2023</w:t>
      </w:r>
      <w:r w:rsidR="0005780C" w:rsidRPr="009A1B6F">
        <w:rPr>
          <w:rFonts w:ascii="Times New Roman" w:eastAsiaTheme="majorEastAsia" w:hAnsi="Times New Roman" w:cs="Times New Roman"/>
          <w:color w:val="auto"/>
          <w:sz w:val="24"/>
          <w:szCs w:val="24"/>
        </w:rPr>
        <w:t xml:space="preserve"> </w:t>
      </w:r>
      <w:proofErr w:type="spellStart"/>
      <w:r w:rsidR="0005780C" w:rsidRPr="009A1B6F">
        <w:rPr>
          <w:rFonts w:ascii="Times New Roman" w:eastAsiaTheme="majorEastAsia" w:hAnsi="Times New Roman" w:cs="Times New Roman"/>
          <w:color w:val="auto"/>
          <w:sz w:val="24"/>
          <w:szCs w:val="24"/>
        </w:rPr>
        <w:t>dhe</w:t>
      </w:r>
      <w:proofErr w:type="spellEnd"/>
      <w:r w:rsidR="0005780C" w:rsidRPr="009A1B6F">
        <w:rPr>
          <w:rFonts w:ascii="Times New Roman" w:eastAsiaTheme="majorEastAsia" w:hAnsi="Times New Roman" w:cs="Times New Roman"/>
          <w:color w:val="auto"/>
          <w:sz w:val="24"/>
          <w:szCs w:val="24"/>
        </w:rPr>
        <w:t xml:space="preserve"> 2024</w:t>
      </w:r>
      <w:r w:rsidRPr="009A1B6F">
        <w:rPr>
          <w:rFonts w:ascii="Times New Roman" w:eastAsiaTheme="majorEastAsia" w:hAnsi="Times New Roman" w:cs="Times New Roman"/>
          <w:color w:val="auto"/>
          <w:sz w:val="24"/>
          <w:szCs w:val="24"/>
        </w:rPr>
        <w:t xml:space="preserve">, </w:t>
      </w:r>
      <w:proofErr w:type="spellStart"/>
      <w:r w:rsidRPr="009A1B6F">
        <w:rPr>
          <w:rFonts w:ascii="Times New Roman" w:eastAsiaTheme="majorEastAsia" w:hAnsi="Times New Roman" w:cs="Times New Roman"/>
          <w:color w:val="auto"/>
          <w:sz w:val="24"/>
          <w:szCs w:val="24"/>
        </w:rPr>
        <w:t>janë</w:t>
      </w:r>
      <w:proofErr w:type="spellEnd"/>
      <w:r w:rsidRPr="009A1B6F">
        <w:rPr>
          <w:rFonts w:ascii="Times New Roman" w:eastAsiaTheme="majorEastAsia" w:hAnsi="Times New Roman" w:cs="Times New Roman"/>
          <w:color w:val="auto"/>
          <w:sz w:val="24"/>
          <w:szCs w:val="24"/>
        </w:rPr>
        <w:t xml:space="preserve"> </w:t>
      </w:r>
      <w:proofErr w:type="spellStart"/>
      <w:r w:rsidRPr="009A1B6F">
        <w:rPr>
          <w:rFonts w:ascii="Times New Roman" w:eastAsiaTheme="majorEastAsia" w:hAnsi="Times New Roman" w:cs="Times New Roman"/>
          <w:color w:val="auto"/>
          <w:sz w:val="24"/>
          <w:szCs w:val="24"/>
        </w:rPr>
        <w:t>si</w:t>
      </w:r>
      <w:proofErr w:type="spellEnd"/>
      <w:r w:rsidRPr="009A1B6F">
        <w:rPr>
          <w:rFonts w:ascii="Times New Roman" w:eastAsiaTheme="majorEastAsia" w:hAnsi="Times New Roman" w:cs="Times New Roman"/>
          <w:color w:val="auto"/>
          <w:sz w:val="24"/>
          <w:szCs w:val="24"/>
        </w:rPr>
        <w:t xml:space="preserve"> </w:t>
      </w:r>
      <w:proofErr w:type="spellStart"/>
      <w:r w:rsidRPr="009A1B6F">
        <w:rPr>
          <w:rFonts w:ascii="Times New Roman" w:eastAsiaTheme="majorEastAsia" w:hAnsi="Times New Roman" w:cs="Times New Roman"/>
          <w:color w:val="auto"/>
          <w:sz w:val="24"/>
          <w:szCs w:val="24"/>
        </w:rPr>
        <w:t>më</w:t>
      </w:r>
      <w:proofErr w:type="spellEnd"/>
      <w:r w:rsidRPr="009A1B6F">
        <w:rPr>
          <w:rFonts w:ascii="Times New Roman" w:eastAsiaTheme="majorEastAsia" w:hAnsi="Times New Roman" w:cs="Times New Roman"/>
          <w:color w:val="auto"/>
          <w:sz w:val="24"/>
          <w:szCs w:val="24"/>
        </w:rPr>
        <w:t xml:space="preserve"> </w:t>
      </w:r>
      <w:proofErr w:type="spellStart"/>
      <w:r w:rsidRPr="009A1B6F">
        <w:rPr>
          <w:rFonts w:ascii="Times New Roman" w:eastAsiaTheme="majorEastAsia" w:hAnsi="Times New Roman" w:cs="Times New Roman"/>
          <w:color w:val="auto"/>
          <w:sz w:val="24"/>
          <w:szCs w:val="24"/>
        </w:rPr>
        <w:t>poshtë</w:t>
      </w:r>
      <w:proofErr w:type="spellEnd"/>
      <w:r w:rsidRPr="009A1B6F">
        <w:rPr>
          <w:rFonts w:ascii="Times New Roman" w:eastAsiaTheme="majorEastAsia" w:hAnsi="Times New Roman" w:cs="Times New Roman"/>
          <w:color w:val="auto"/>
          <w:sz w:val="24"/>
          <w:szCs w:val="24"/>
        </w:rPr>
        <w:t xml:space="preserve">: </w:t>
      </w:r>
    </w:p>
    <w:p w14:paraId="69C59884" w14:textId="77777777" w:rsidR="00174B56" w:rsidRPr="00727831" w:rsidRDefault="00174B56" w:rsidP="00D00608">
      <w:pPr>
        <w:pStyle w:val="ListParagraph"/>
        <w:numPr>
          <w:ilvl w:val="0"/>
          <w:numId w:val="26"/>
        </w:numPr>
        <w:spacing w:before="100" w:beforeAutospacing="1" w:after="100" w:afterAutospacing="1" w:line="276" w:lineRule="auto"/>
        <w:jc w:val="both"/>
        <w:rPr>
          <w:rFonts w:ascii="Times New Roman" w:eastAsiaTheme="majorEastAsia" w:hAnsi="Times New Roman" w:cs="Times New Roman"/>
          <w:color w:val="auto"/>
          <w:sz w:val="24"/>
          <w:szCs w:val="24"/>
          <w:lang w:val="da-DK"/>
        </w:rPr>
      </w:pPr>
      <w:r w:rsidRPr="00727831">
        <w:rPr>
          <w:rFonts w:ascii="Times New Roman" w:eastAsiaTheme="minorEastAsia" w:hAnsi="Times New Roman" w:cs="Times New Roman"/>
          <w:color w:val="auto"/>
          <w:sz w:val="24"/>
          <w:szCs w:val="24"/>
          <w:bdr w:val="none" w:sz="0" w:space="0" w:color="auto"/>
          <w:lang w:val="da-DK" w:eastAsia="ja-JP"/>
        </w:rPr>
        <w:t>“Produkte kimike dhe produkte farmaceutike bazë dhe përgatitje farmaceutike”. Kjo kategori është ndarë në “</w:t>
      </w:r>
      <w:r w:rsidRPr="00727831">
        <w:rPr>
          <w:rFonts w:ascii="Times New Roman" w:eastAsiaTheme="minorEastAsia" w:hAnsi="Times New Roman" w:cs="Times New Roman"/>
          <w:b/>
          <w:bCs/>
          <w:i/>
          <w:iCs/>
          <w:color w:val="auto"/>
          <w:sz w:val="24"/>
          <w:szCs w:val="24"/>
          <w:bdr w:val="none" w:sz="0" w:space="0" w:color="auto"/>
          <w:lang w:val="da-DK" w:eastAsia="ja-JP"/>
        </w:rPr>
        <w:t>Produkte farmaceutike</w:t>
      </w:r>
      <w:r w:rsidRPr="00727831">
        <w:rPr>
          <w:rFonts w:ascii="Times New Roman" w:eastAsiaTheme="minorEastAsia" w:hAnsi="Times New Roman" w:cs="Times New Roman"/>
          <w:color w:val="auto"/>
          <w:sz w:val="24"/>
          <w:szCs w:val="24"/>
          <w:bdr w:val="none" w:sz="0" w:space="0" w:color="auto"/>
          <w:lang w:val="da-DK" w:eastAsia="ja-JP"/>
        </w:rPr>
        <w:t>”, të cilat janë të përjashtuara nga TVSH-ja dhe “</w:t>
      </w:r>
      <w:r w:rsidRPr="00727831">
        <w:rPr>
          <w:rFonts w:ascii="Times New Roman" w:eastAsiaTheme="minorEastAsia" w:hAnsi="Times New Roman" w:cs="Times New Roman"/>
          <w:b/>
          <w:bCs/>
          <w:i/>
          <w:iCs/>
          <w:color w:val="auto"/>
          <w:sz w:val="24"/>
          <w:szCs w:val="24"/>
          <w:bdr w:val="none" w:sz="0" w:space="0" w:color="auto"/>
          <w:lang w:val="da-DK" w:eastAsia="ja-JP"/>
        </w:rPr>
        <w:t>Kimikate të tjera</w:t>
      </w:r>
      <w:r w:rsidRPr="00727831">
        <w:rPr>
          <w:rFonts w:ascii="Times New Roman" w:eastAsiaTheme="minorEastAsia" w:hAnsi="Times New Roman" w:cs="Times New Roman"/>
          <w:color w:val="auto"/>
          <w:sz w:val="24"/>
          <w:szCs w:val="24"/>
          <w:bdr w:val="none" w:sz="0" w:space="0" w:color="auto"/>
          <w:lang w:val="da-DK" w:eastAsia="ja-JP"/>
        </w:rPr>
        <w:t>” ku zbatohet trajtimi standard i TVSH-së</w:t>
      </w:r>
      <w:r w:rsidRPr="00727831">
        <w:rPr>
          <w:rFonts w:ascii="Times New Roman" w:eastAsiaTheme="majorEastAsia" w:hAnsi="Times New Roman" w:cs="Times New Roman"/>
          <w:color w:val="auto"/>
          <w:sz w:val="24"/>
          <w:szCs w:val="24"/>
          <w:lang w:val="da-DK"/>
        </w:rPr>
        <w:t>.</w:t>
      </w:r>
    </w:p>
    <w:p w14:paraId="5C78FC1C" w14:textId="4C869A59" w:rsidR="00174B56" w:rsidRPr="00727831" w:rsidRDefault="00174B56" w:rsidP="00D00608">
      <w:pPr>
        <w:pStyle w:val="ListParagraph"/>
        <w:numPr>
          <w:ilvl w:val="0"/>
          <w:numId w:val="26"/>
        </w:numPr>
        <w:spacing w:before="100" w:beforeAutospacing="1" w:after="100" w:afterAutospacing="1" w:line="276" w:lineRule="auto"/>
        <w:jc w:val="both"/>
        <w:rPr>
          <w:rFonts w:ascii="Times New Roman" w:eastAsiaTheme="majorEastAsia" w:hAnsi="Times New Roman" w:cs="Times New Roman"/>
          <w:sz w:val="24"/>
          <w:szCs w:val="24"/>
          <w:lang w:val="da-DK"/>
        </w:rPr>
      </w:pPr>
      <w:r w:rsidRPr="00727831">
        <w:rPr>
          <w:rFonts w:ascii="Times New Roman" w:eastAsiaTheme="majorEastAsia" w:hAnsi="Times New Roman" w:cs="Times New Roman"/>
          <w:sz w:val="24"/>
          <w:szCs w:val="24"/>
          <w:lang w:val="da-DK"/>
        </w:rPr>
        <w:t xml:space="preserve">Ndarjet për </w:t>
      </w:r>
      <w:r w:rsidRPr="00727831">
        <w:rPr>
          <w:rFonts w:ascii="Times New Roman" w:eastAsiaTheme="majorEastAsia" w:hAnsi="Times New Roman" w:cs="Times New Roman"/>
          <w:b/>
          <w:bCs/>
          <w:sz w:val="24"/>
          <w:szCs w:val="24"/>
          <w:lang w:val="da-DK"/>
        </w:rPr>
        <w:t>inputet bujqësore</w:t>
      </w:r>
      <w:r w:rsidRPr="00727831">
        <w:rPr>
          <w:rFonts w:ascii="Times New Roman" w:eastAsiaTheme="majorEastAsia" w:hAnsi="Times New Roman" w:cs="Times New Roman"/>
          <w:sz w:val="24"/>
          <w:szCs w:val="24"/>
          <w:lang w:val="da-DK"/>
        </w:rPr>
        <w:t xml:space="preserve"> përfshijnë kimikatet e përdorura në bujqësi (si plehrat</w:t>
      </w:r>
      <w:r w:rsidR="00D816FF">
        <w:rPr>
          <w:rFonts w:ascii="Times New Roman" w:eastAsiaTheme="majorEastAsia" w:hAnsi="Times New Roman" w:cs="Times New Roman"/>
          <w:sz w:val="24"/>
          <w:szCs w:val="24"/>
          <w:lang w:val="da-DK"/>
        </w:rPr>
        <w:t xml:space="preserve"> dhe</w:t>
      </w:r>
      <w:r w:rsidRPr="00727831">
        <w:rPr>
          <w:rFonts w:ascii="Times New Roman" w:eastAsiaTheme="majorEastAsia" w:hAnsi="Times New Roman" w:cs="Times New Roman"/>
          <w:sz w:val="24"/>
          <w:szCs w:val="24"/>
          <w:lang w:val="da-DK"/>
        </w:rPr>
        <w:t xml:space="preserve"> produkte të tjera bujqësore të përdorura në bujqësi</w:t>
      </w:r>
      <w:r w:rsidR="00D816FF">
        <w:rPr>
          <w:rFonts w:ascii="Times New Roman" w:eastAsiaTheme="majorEastAsia" w:hAnsi="Times New Roman" w:cs="Times New Roman"/>
          <w:sz w:val="24"/>
          <w:szCs w:val="24"/>
          <w:lang w:val="da-DK"/>
        </w:rPr>
        <w:t>)</w:t>
      </w:r>
      <w:r w:rsidRPr="00727831">
        <w:rPr>
          <w:rFonts w:ascii="Times New Roman" w:eastAsiaTheme="majorEastAsia" w:hAnsi="Times New Roman" w:cs="Times New Roman"/>
          <w:sz w:val="24"/>
          <w:szCs w:val="24"/>
          <w:lang w:val="da-DK"/>
        </w:rPr>
        <w:t xml:space="preserve"> që përfitojnë trajtim me shkallë të reduktuar të TVSH-së, shërbimet veterinare për bujqësinë dhe makineritë bujqësore. Ndërkohë, në modelin e përdorur në vitin 2022, këta elementë ishin të gjithë të përfaqësuar nën zërin “Inpute Bujqësore”. </w:t>
      </w:r>
    </w:p>
    <w:p w14:paraId="286C9730" w14:textId="2C8443F9" w:rsidR="00174B56" w:rsidRPr="00727831" w:rsidRDefault="00174B56" w:rsidP="00D00608">
      <w:pPr>
        <w:pStyle w:val="ListParagraph"/>
        <w:numPr>
          <w:ilvl w:val="0"/>
          <w:numId w:val="26"/>
        </w:numPr>
        <w:spacing w:before="100" w:beforeAutospacing="1" w:after="100" w:afterAutospacing="1" w:line="276" w:lineRule="auto"/>
        <w:jc w:val="both"/>
        <w:rPr>
          <w:rFonts w:ascii="Times New Roman" w:eastAsiaTheme="majorEastAsia" w:hAnsi="Times New Roman" w:cs="Times New Roman"/>
          <w:sz w:val="24"/>
          <w:szCs w:val="24"/>
          <w:lang w:val="da-DK"/>
        </w:rPr>
      </w:pPr>
      <w:r w:rsidRPr="00727831">
        <w:rPr>
          <w:rFonts w:ascii="Times New Roman" w:eastAsiaTheme="majorEastAsia" w:hAnsi="Times New Roman" w:cs="Times New Roman"/>
          <w:sz w:val="24"/>
          <w:szCs w:val="24"/>
          <w:lang w:val="da-DK"/>
        </w:rPr>
        <w:t>Perveç ndarjes së mësipërme, u përmirësua njëkohësisht edhe metodologjia e përdorur për trajtimin e inputeve bujqësore në versionin e ri të modelit për vitin 2023</w:t>
      </w:r>
      <w:r w:rsidR="0005780C" w:rsidRPr="00727831">
        <w:rPr>
          <w:rFonts w:ascii="Times New Roman" w:eastAsiaTheme="majorEastAsia" w:hAnsi="Times New Roman" w:cs="Times New Roman"/>
          <w:sz w:val="24"/>
          <w:szCs w:val="24"/>
          <w:lang w:val="da-DK"/>
        </w:rPr>
        <w:t xml:space="preserve"> dhe 2024</w:t>
      </w:r>
      <w:r w:rsidRPr="00727831">
        <w:rPr>
          <w:rFonts w:ascii="Times New Roman" w:eastAsiaTheme="majorEastAsia" w:hAnsi="Times New Roman" w:cs="Times New Roman"/>
          <w:sz w:val="24"/>
          <w:szCs w:val="24"/>
          <w:lang w:val="da-DK"/>
        </w:rPr>
        <w:t>. Ligji nr. 111/2021 “</w:t>
      </w:r>
      <w:r w:rsidRPr="00727831">
        <w:rPr>
          <w:rFonts w:ascii="Times New Roman" w:eastAsiaTheme="majorEastAsia" w:hAnsi="Times New Roman" w:cs="Times New Roman"/>
          <w:i/>
          <w:iCs/>
          <w:sz w:val="24"/>
          <w:szCs w:val="24"/>
          <w:lang w:val="da-DK"/>
        </w:rPr>
        <w:t>Për disa shtesa dhe ndryshime në ligjin nr. 92/2014, “Për tatimin mbi vlerën e shtuar në Republikën e Shqipërisë”, i ndryshuar</w:t>
      </w:r>
      <w:r w:rsidRPr="00727831">
        <w:rPr>
          <w:rFonts w:ascii="Times New Roman" w:eastAsiaTheme="majorEastAsia" w:hAnsi="Times New Roman" w:cs="Times New Roman"/>
          <w:sz w:val="24"/>
          <w:szCs w:val="24"/>
          <w:lang w:val="da-DK"/>
        </w:rPr>
        <w:t xml:space="preserve">”, ka parashikuar se, inputet bujqësore do të trajtohen me </w:t>
      </w:r>
      <w:r w:rsidRPr="00727831">
        <w:rPr>
          <w:rFonts w:ascii="Times New Roman" w:eastAsiaTheme="majorEastAsia" w:hAnsi="Times New Roman" w:cs="Times New Roman"/>
          <w:b/>
          <w:bCs/>
          <w:sz w:val="24"/>
          <w:szCs w:val="24"/>
          <w:lang w:val="da-DK"/>
        </w:rPr>
        <w:t>një shkallë të reduktuar të TVSH-së prej 10 %</w:t>
      </w:r>
      <w:r w:rsidRPr="00727831">
        <w:rPr>
          <w:rFonts w:ascii="Times New Roman" w:eastAsiaTheme="majorEastAsia" w:hAnsi="Times New Roman" w:cs="Times New Roman"/>
          <w:sz w:val="24"/>
          <w:szCs w:val="24"/>
          <w:lang w:val="da-DK"/>
        </w:rPr>
        <w:t>, të cilat më herët</w:t>
      </w:r>
      <w:r w:rsidR="00BB37C7" w:rsidRPr="00727831">
        <w:rPr>
          <w:rFonts w:ascii="Times New Roman" w:eastAsiaTheme="majorEastAsia" w:hAnsi="Times New Roman" w:cs="Times New Roman"/>
          <w:sz w:val="24"/>
          <w:szCs w:val="24"/>
          <w:lang w:val="da-DK"/>
        </w:rPr>
        <w:t xml:space="preserve"> (gjatë vitit 2021)</w:t>
      </w:r>
      <w:r w:rsidRPr="00727831">
        <w:rPr>
          <w:rFonts w:ascii="Times New Roman" w:eastAsiaTheme="majorEastAsia" w:hAnsi="Times New Roman" w:cs="Times New Roman"/>
          <w:sz w:val="24"/>
          <w:szCs w:val="24"/>
          <w:lang w:val="da-DK"/>
        </w:rPr>
        <w:t xml:space="preserve"> janë trajtuar si </w:t>
      </w:r>
      <w:r w:rsidRPr="00727831">
        <w:rPr>
          <w:rFonts w:ascii="Times New Roman" w:eastAsiaTheme="majorEastAsia" w:hAnsi="Times New Roman" w:cs="Times New Roman"/>
          <w:b/>
          <w:bCs/>
          <w:sz w:val="24"/>
          <w:szCs w:val="24"/>
          <w:lang w:val="da-DK"/>
        </w:rPr>
        <w:t>furnizime të përjashtuara nga TVSH-ja</w:t>
      </w:r>
      <w:r w:rsidRPr="00727831">
        <w:rPr>
          <w:rFonts w:ascii="Times New Roman" w:eastAsiaTheme="majorEastAsia" w:hAnsi="Times New Roman" w:cs="Times New Roman"/>
          <w:sz w:val="24"/>
          <w:szCs w:val="24"/>
          <w:lang w:val="da-DK"/>
        </w:rPr>
        <w:t xml:space="preserve">. Sipas supozimit të përdorur në modelin e vitit 2022, “inputet bujqësore” trajtoheshin duke konsideruar 5.5% të produkteve bujqësore si të përjashtuara nga TVSH-ja. Kjo qasje ishte problematike për dy arsye: (1) jo të gjitha inputet bujqësore janë vetë produkte bujqësore (në mënyrë të veçantë, plehrat kimike dhe pesticidet janë produkte kimike); (2) edhe kur janë produkte bujqësore, inputet bujqësore nuk janë kurrë mallra përfundimtare. </w:t>
      </w:r>
    </w:p>
    <w:p w14:paraId="68F0DE2F" w14:textId="6FA05307" w:rsidR="00174B56" w:rsidRPr="00727831" w:rsidRDefault="00174B56" w:rsidP="00D00608">
      <w:pPr>
        <w:pStyle w:val="ListParagraph"/>
        <w:numPr>
          <w:ilvl w:val="0"/>
          <w:numId w:val="26"/>
        </w:numPr>
        <w:spacing w:before="100" w:beforeAutospacing="1" w:after="100" w:afterAutospacing="1" w:line="276" w:lineRule="auto"/>
        <w:jc w:val="both"/>
        <w:rPr>
          <w:rFonts w:ascii="Times New Roman" w:eastAsiaTheme="majorEastAsia" w:hAnsi="Times New Roman" w:cs="Times New Roman"/>
          <w:sz w:val="24"/>
          <w:szCs w:val="24"/>
          <w:lang w:val="da-DK"/>
        </w:rPr>
      </w:pPr>
      <w:r w:rsidRPr="00727831">
        <w:rPr>
          <w:rFonts w:ascii="Times New Roman" w:eastAsiaTheme="majorEastAsia" w:hAnsi="Times New Roman" w:cs="Times New Roman"/>
          <w:sz w:val="24"/>
          <w:szCs w:val="24"/>
          <w:lang w:val="da-DK"/>
        </w:rPr>
        <w:lastRenderedPageBreak/>
        <w:t xml:space="preserve">Lidhur me </w:t>
      </w:r>
      <w:r w:rsidRPr="00727831">
        <w:rPr>
          <w:rFonts w:ascii="Times New Roman" w:eastAsiaTheme="majorEastAsia" w:hAnsi="Times New Roman" w:cs="Times New Roman"/>
          <w:b/>
          <w:bCs/>
          <w:sz w:val="24"/>
          <w:szCs w:val="24"/>
          <w:lang w:val="da-DK"/>
        </w:rPr>
        <w:t>rindërtimin pas fatkeqësive natyrore</w:t>
      </w:r>
      <w:r w:rsidRPr="00727831">
        <w:rPr>
          <w:rFonts w:ascii="Times New Roman" w:eastAsiaTheme="majorEastAsia" w:hAnsi="Times New Roman" w:cs="Times New Roman"/>
          <w:sz w:val="24"/>
          <w:szCs w:val="24"/>
          <w:lang w:val="da-DK"/>
        </w:rPr>
        <w:t xml:space="preserve">, modeli i mëparshëm i vitit 2022, nuk përmbante asnjë trajtim të qartë të shpenzimeve tatimore për këtë kategori, por trajtohej si pjesë e kategorisë “Ndërtesa”. TVSH-ja mbi të gjitha ndërtesat më parë trajtohej si e përjashtuar në mënyrë të përgjithshme, duke mos marrë në konsideratë faktin se TVSH-ja mblidhej në çdo fazë të procesit të ndërtimit dhe jo në shitjen përfundimtare të pasurive të paluajtshme. Në modelin </w:t>
      </w:r>
      <w:r w:rsidR="0005780C" w:rsidRPr="00727831">
        <w:rPr>
          <w:rFonts w:ascii="Times New Roman" w:eastAsiaTheme="majorEastAsia" w:hAnsi="Times New Roman" w:cs="Times New Roman"/>
          <w:sz w:val="24"/>
          <w:szCs w:val="24"/>
          <w:lang w:val="da-DK"/>
        </w:rPr>
        <w:t>aktual</w:t>
      </w:r>
      <w:r w:rsidRPr="00727831">
        <w:rPr>
          <w:rFonts w:ascii="Times New Roman" w:eastAsiaTheme="majorEastAsia" w:hAnsi="Times New Roman" w:cs="Times New Roman"/>
          <w:sz w:val="24"/>
          <w:szCs w:val="24"/>
          <w:lang w:val="da-DK"/>
        </w:rPr>
        <w:t>, u bë një ndarje e qartë e pasurive të paluajtshme, i cili u trajtua si pjesë e sistemit standard (benchmark) dhe rindërtimit nga fatkeqësitë natyrore, i cili u trajtua në modelin e 2023</w:t>
      </w:r>
      <w:r w:rsidR="0005780C" w:rsidRPr="00727831">
        <w:rPr>
          <w:rFonts w:ascii="Times New Roman" w:eastAsiaTheme="majorEastAsia" w:hAnsi="Times New Roman" w:cs="Times New Roman"/>
          <w:sz w:val="24"/>
          <w:szCs w:val="24"/>
          <w:lang w:val="da-DK"/>
        </w:rPr>
        <w:t xml:space="preserve"> dhe 2024</w:t>
      </w:r>
      <w:r w:rsidRPr="00727831">
        <w:rPr>
          <w:rFonts w:ascii="Times New Roman" w:eastAsiaTheme="majorEastAsia" w:hAnsi="Times New Roman" w:cs="Times New Roman"/>
          <w:sz w:val="24"/>
          <w:szCs w:val="24"/>
          <w:lang w:val="da-DK"/>
        </w:rPr>
        <w:t xml:space="preserve"> si SHT </w:t>
      </w:r>
      <w:r w:rsidRPr="00727831">
        <w:rPr>
          <w:rFonts w:ascii="Times New Roman" w:eastAsiaTheme="majorEastAsia" w:hAnsi="Times New Roman" w:cs="Times New Roman"/>
          <w:b/>
          <w:bCs/>
          <w:sz w:val="24"/>
          <w:szCs w:val="24"/>
          <w:lang w:val="da-DK"/>
        </w:rPr>
        <w:t>vetëm për objektet e financuara nga qeveria</w:t>
      </w:r>
      <w:r w:rsidRPr="00727831">
        <w:rPr>
          <w:rFonts w:ascii="Times New Roman" w:eastAsiaTheme="majorEastAsia" w:hAnsi="Times New Roman" w:cs="Times New Roman"/>
          <w:sz w:val="24"/>
          <w:szCs w:val="24"/>
          <w:lang w:val="da-DK"/>
        </w:rPr>
        <w:t xml:space="preserve">. </w:t>
      </w:r>
    </w:p>
    <w:p w14:paraId="7B88916E" w14:textId="598654FD" w:rsidR="00174B56" w:rsidRPr="00727831" w:rsidRDefault="00174B56" w:rsidP="00D00608">
      <w:pPr>
        <w:pStyle w:val="ListParagraph"/>
        <w:numPr>
          <w:ilvl w:val="0"/>
          <w:numId w:val="26"/>
        </w:numPr>
        <w:spacing w:before="100" w:beforeAutospacing="1" w:after="100" w:afterAutospacing="1" w:line="276" w:lineRule="auto"/>
        <w:jc w:val="both"/>
        <w:rPr>
          <w:rFonts w:ascii="Times New Roman" w:eastAsiaTheme="majorEastAsia" w:hAnsi="Times New Roman" w:cs="Times New Roman"/>
          <w:sz w:val="24"/>
          <w:szCs w:val="24"/>
          <w:lang w:val="da-DK"/>
        </w:rPr>
      </w:pPr>
      <w:r w:rsidRPr="00727831">
        <w:rPr>
          <w:rFonts w:ascii="Times New Roman" w:eastAsiaTheme="majorEastAsia" w:hAnsi="Times New Roman" w:cs="Times New Roman"/>
          <w:sz w:val="24"/>
          <w:szCs w:val="24"/>
          <w:lang w:val="da-DK"/>
        </w:rPr>
        <w:t xml:space="preserve">Për shërbimet imobiliare u bë një ndarje e veçantë për </w:t>
      </w:r>
      <w:r w:rsidRPr="00727831">
        <w:rPr>
          <w:rFonts w:ascii="Times New Roman" w:eastAsiaTheme="majorEastAsia" w:hAnsi="Times New Roman" w:cs="Times New Roman"/>
          <w:b/>
          <w:bCs/>
          <w:sz w:val="24"/>
          <w:szCs w:val="24"/>
          <w:lang w:val="da-DK"/>
        </w:rPr>
        <w:t>qiranë e barasvlershme të pronarëve</w:t>
      </w:r>
      <w:r w:rsidRPr="00727831">
        <w:rPr>
          <w:rFonts w:ascii="Times New Roman" w:eastAsiaTheme="majorEastAsia" w:hAnsi="Times New Roman" w:cs="Times New Roman"/>
          <w:sz w:val="24"/>
          <w:szCs w:val="24"/>
          <w:lang w:val="da-DK"/>
        </w:rPr>
        <w:t xml:space="preserve"> nga pjesa tjetër e shërbimeve imobiliare. Qiraja e barasvlershme për pronarët është shuma që një pronar-banues do të duhej të paguante për të marrë me qira një pronë të barasvlershme. Në modelin e ri </w:t>
      </w:r>
      <w:r w:rsidRPr="00727831">
        <w:rPr>
          <w:rFonts w:ascii="Times New Roman" w:eastAsiaTheme="majorEastAsia" w:hAnsi="Times New Roman" w:cs="Times New Roman"/>
          <w:b/>
          <w:bCs/>
          <w:sz w:val="24"/>
          <w:szCs w:val="24"/>
          <w:lang w:val="da-DK"/>
        </w:rPr>
        <w:t xml:space="preserve">nuk është përfshirë </w:t>
      </w:r>
      <w:r w:rsidRPr="00727831">
        <w:rPr>
          <w:rFonts w:ascii="Times New Roman" w:eastAsiaTheme="majorEastAsia" w:hAnsi="Times New Roman" w:cs="Times New Roman"/>
          <w:sz w:val="24"/>
          <w:szCs w:val="24"/>
          <w:lang w:val="da-DK"/>
        </w:rPr>
        <w:t xml:space="preserve"> ky “përjashtim” si një shpenzim tatimor, pasi nuk është realisht e mundur të llogaritet dhe mblidhet TVSH mbi qiranë e barasvlershme për pronarët. </w:t>
      </w:r>
    </w:p>
    <w:p w14:paraId="4140196E" w14:textId="445E3467" w:rsidR="00174B56" w:rsidRPr="00727831" w:rsidRDefault="00174B56" w:rsidP="00D00608">
      <w:pPr>
        <w:pStyle w:val="ListParagraph"/>
        <w:numPr>
          <w:ilvl w:val="0"/>
          <w:numId w:val="25"/>
        </w:numPr>
        <w:spacing w:before="100" w:beforeAutospacing="1" w:after="100" w:afterAutospacing="1" w:line="276" w:lineRule="auto"/>
        <w:jc w:val="both"/>
        <w:rPr>
          <w:rFonts w:ascii="Times New Roman" w:eastAsiaTheme="majorEastAsia" w:hAnsi="Times New Roman" w:cs="Times New Roman"/>
          <w:caps/>
          <w:sz w:val="24"/>
          <w:szCs w:val="24"/>
          <w:lang w:val="da-DK"/>
        </w:rPr>
      </w:pPr>
      <w:r w:rsidRPr="00727831">
        <w:rPr>
          <w:rFonts w:ascii="Times New Roman" w:eastAsiaTheme="majorEastAsia" w:hAnsi="Times New Roman" w:cs="Times New Roman"/>
          <w:b/>
          <w:bCs/>
          <w:sz w:val="24"/>
          <w:szCs w:val="24"/>
          <w:lang w:val="da-DK"/>
        </w:rPr>
        <w:t>Prezantimi i një qasjeje të re për furnitorët e vegjël</w:t>
      </w:r>
      <w:r w:rsidRPr="00727831">
        <w:rPr>
          <w:rFonts w:ascii="Times New Roman" w:eastAsiaTheme="majorEastAsia" w:hAnsi="Times New Roman" w:cs="Times New Roman"/>
          <w:sz w:val="24"/>
          <w:szCs w:val="24"/>
          <w:lang w:val="da-DK"/>
        </w:rPr>
        <w:t xml:space="preserve">, e bazuar në të dhënat mbi qarkullimin, të siguruara nga Drejtoria e Përgjithshme e Tatimeve. Në bashkëpunim me DPT-në, misioni integroi të dhënat për vitin 2023 mbi shpërndarjen e tatimpaguesve të TVSH-së sipas qarkullimit vjetor. Këto të dhëna u morën nga të ardhurat nga tatimi mbi fitimin e bizneseve dhe nga librat e blerjeve të shitësve me shumicë në sektorin bujqësor, duke rikonfiguruar shpërndarjen e furnitorëve të vegjël sipas sektorëve për vitin 2023. </w:t>
      </w:r>
      <w:r w:rsidR="00BB37C7" w:rsidRPr="00727831">
        <w:rPr>
          <w:rFonts w:ascii="Times New Roman" w:eastAsiaTheme="majorEastAsia" w:hAnsi="Times New Roman" w:cs="Times New Roman"/>
          <w:sz w:val="24"/>
          <w:szCs w:val="24"/>
          <w:lang w:val="da-DK"/>
        </w:rPr>
        <w:t xml:space="preserve">E njëjta shpërndarje u përdor edhe për modelin e vitit 2021-2022, në mungesë të të dhënave të besueshme nga fiskalizimi për këtë periudhë, duke supozuar se nuk ka pasur ndryshime të rëndësishme në shpërndarjen e furnitorëve të vegjël në krahasim me vitin 2023.  </w:t>
      </w:r>
    </w:p>
    <w:p w14:paraId="022EE3B0" w14:textId="2D4911C1" w:rsidR="00174B56" w:rsidRPr="00727831" w:rsidRDefault="00174B56" w:rsidP="00D00608">
      <w:pPr>
        <w:pStyle w:val="ListParagraph"/>
        <w:numPr>
          <w:ilvl w:val="0"/>
          <w:numId w:val="25"/>
        </w:numPr>
        <w:spacing w:before="100" w:beforeAutospacing="1" w:after="100" w:afterAutospacing="1" w:line="276" w:lineRule="auto"/>
        <w:jc w:val="both"/>
        <w:rPr>
          <w:rFonts w:ascii="Times New Roman" w:eastAsiaTheme="majorEastAsia" w:hAnsi="Times New Roman" w:cs="Times New Roman"/>
          <w:caps/>
          <w:sz w:val="24"/>
          <w:szCs w:val="24"/>
          <w:lang w:val="da-DK"/>
        </w:rPr>
      </w:pPr>
      <w:r w:rsidRPr="00727831">
        <w:rPr>
          <w:rStyle w:val="Strong"/>
          <w:rFonts w:ascii="Times New Roman" w:hAnsi="Times New Roman" w:cs="Times New Roman"/>
          <w:sz w:val="24"/>
          <w:szCs w:val="24"/>
          <w:lang w:val="da-DK"/>
        </w:rPr>
        <w:t>Një trajtim më i avancuar i blerjes së rezidentëve jashtë vendit dhe nga jorezidentët brenda Shqipërisë</w:t>
      </w:r>
      <w:r w:rsidRPr="00727831">
        <w:rPr>
          <w:rFonts w:ascii="Times New Roman" w:hAnsi="Times New Roman" w:cs="Times New Roman"/>
          <w:sz w:val="24"/>
          <w:szCs w:val="24"/>
          <w:lang w:val="da-DK"/>
        </w:rPr>
        <w:t xml:space="preserve">, për të pasqyruar më mirë sjelljen konsumatore ndërkufitare. Blerjet e jorezidentëve në Shqipëri janë konsideruar si </w:t>
      </w:r>
      <w:r w:rsidRPr="00727831">
        <w:rPr>
          <w:rFonts w:ascii="Times New Roman" w:hAnsi="Times New Roman" w:cs="Times New Roman"/>
          <w:b/>
          <w:bCs/>
          <w:sz w:val="24"/>
          <w:szCs w:val="24"/>
          <w:lang w:val="da-DK"/>
        </w:rPr>
        <w:t xml:space="preserve">eksporte </w:t>
      </w:r>
      <w:r w:rsidRPr="00727831">
        <w:rPr>
          <w:rFonts w:ascii="Times New Roman" w:hAnsi="Times New Roman" w:cs="Times New Roman"/>
          <w:sz w:val="24"/>
          <w:szCs w:val="24"/>
          <w:lang w:val="da-DK"/>
        </w:rPr>
        <w:t>në SUT</w:t>
      </w:r>
      <w:r w:rsidR="00BB37C7" w:rsidRPr="00727831">
        <w:rPr>
          <w:rFonts w:ascii="Times New Roman" w:hAnsi="Times New Roman" w:cs="Times New Roman"/>
          <w:sz w:val="24"/>
          <w:szCs w:val="24"/>
          <w:lang w:val="da-DK"/>
        </w:rPr>
        <w:t>,</w:t>
      </w:r>
      <w:r w:rsidRPr="00727831">
        <w:rPr>
          <w:rFonts w:ascii="Times New Roman" w:hAnsi="Times New Roman" w:cs="Times New Roman"/>
          <w:sz w:val="24"/>
          <w:szCs w:val="24"/>
          <w:lang w:val="da-DK"/>
        </w:rPr>
        <w:t xml:space="preserve"> pavarësisht se ata paguajnë TVSH në Shqipëri, ndërsa blerjet e rezidentëve shqiptarë jashtë vendit janë konsideruar si </w:t>
      </w:r>
      <w:r w:rsidRPr="00727831">
        <w:rPr>
          <w:rFonts w:ascii="Times New Roman" w:hAnsi="Times New Roman" w:cs="Times New Roman"/>
          <w:b/>
          <w:bCs/>
          <w:sz w:val="24"/>
          <w:szCs w:val="24"/>
          <w:lang w:val="da-DK"/>
        </w:rPr>
        <w:t>importe</w:t>
      </w:r>
      <w:r w:rsidRPr="00727831">
        <w:rPr>
          <w:rFonts w:ascii="Times New Roman" w:hAnsi="Times New Roman" w:cs="Times New Roman"/>
          <w:sz w:val="24"/>
          <w:szCs w:val="24"/>
          <w:lang w:val="da-DK"/>
        </w:rPr>
        <w:t xml:space="preserve"> pavarësisht se nuk paguajnë TVSH në vend. Në modelin e vitit 2023, FMN-ja ka bërë një sistemim të këtyre variablave për të mundësuar një modelim më të saktë të TVSH-së së paguar brenda vendit. Në mungesë të të dhënave shtesë nga INSTAT për ndarjen e: </w:t>
      </w:r>
    </w:p>
    <w:p w14:paraId="5BE178BB" w14:textId="77777777" w:rsidR="00174B56" w:rsidRPr="00727831" w:rsidRDefault="00174B56" w:rsidP="00D00608">
      <w:pPr>
        <w:pStyle w:val="ListParagraph"/>
        <w:numPr>
          <w:ilvl w:val="0"/>
          <w:numId w:val="24"/>
        </w:numPr>
        <w:spacing w:before="100" w:beforeAutospacing="1" w:after="100" w:afterAutospacing="1" w:line="276" w:lineRule="auto"/>
        <w:jc w:val="both"/>
        <w:rPr>
          <w:rFonts w:ascii="Times New Roman" w:hAnsi="Times New Roman" w:cs="Times New Roman"/>
          <w:sz w:val="24"/>
          <w:szCs w:val="24"/>
          <w:lang w:val="da-DK"/>
        </w:rPr>
      </w:pPr>
      <w:r w:rsidRPr="00727831">
        <w:rPr>
          <w:rFonts w:ascii="Times New Roman" w:hAnsi="Times New Roman" w:cs="Times New Roman"/>
          <w:sz w:val="24"/>
          <w:szCs w:val="24"/>
          <w:lang w:val="da-DK"/>
        </w:rPr>
        <w:t>“Eksporteve” ndërmjet blerjeve të jorezidentëve në Shqipëri dhe eksporteve të rregullta (të cilat nuk paguajnë TVSH brenda vendit);</w:t>
      </w:r>
    </w:p>
    <w:p w14:paraId="73E174B3" w14:textId="77777777" w:rsidR="00174B56" w:rsidRPr="00727831" w:rsidRDefault="00174B56" w:rsidP="00D00608">
      <w:pPr>
        <w:pStyle w:val="ListParagraph"/>
        <w:numPr>
          <w:ilvl w:val="0"/>
          <w:numId w:val="24"/>
        </w:numPr>
        <w:spacing w:before="100" w:beforeAutospacing="1" w:after="100" w:afterAutospacing="1" w:line="276" w:lineRule="auto"/>
        <w:jc w:val="both"/>
        <w:rPr>
          <w:rFonts w:ascii="Times New Roman" w:hAnsi="Times New Roman" w:cs="Times New Roman"/>
          <w:sz w:val="24"/>
          <w:szCs w:val="24"/>
          <w:lang w:val="da-DK"/>
        </w:rPr>
      </w:pPr>
      <w:r w:rsidRPr="00727831">
        <w:rPr>
          <w:rFonts w:ascii="Times New Roman" w:hAnsi="Times New Roman" w:cs="Times New Roman"/>
          <w:sz w:val="24"/>
          <w:szCs w:val="24"/>
          <w:lang w:val="da-DK"/>
        </w:rPr>
        <w:t xml:space="preserve"> “Importeve” ndërmjet blerjeve të rezidentëve shqiptarë jashtë vendit dhe importeve të rregullta (paguajnë TVSH brenda vendit)</w:t>
      </w:r>
    </w:p>
    <w:p w14:paraId="2B46F4E9" w14:textId="77777777" w:rsidR="00174B56" w:rsidRPr="009A1B6F" w:rsidRDefault="00174B56" w:rsidP="002A084D">
      <w:pPr>
        <w:spacing w:before="100" w:beforeAutospacing="1" w:after="100" w:afterAutospacing="1" w:line="276" w:lineRule="auto"/>
        <w:ind w:left="420"/>
        <w:jc w:val="both"/>
        <w:rPr>
          <w:rFonts w:ascii="Times New Roman" w:hAnsi="Times New Roman" w:cs="Times New Roman"/>
          <w:color w:val="auto"/>
          <w:szCs w:val="24"/>
        </w:rPr>
      </w:pPr>
      <w:r w:rsidRPr="00727831">
        <w:rPr>
          <w:rFonts w:ascii="Times New Roman" w:hAnsi="Times New Roman" w:cs="Times New Roman"/>
          <w:color w:val="auto"/>
          <w:szCs w:val="24"/>
          <w:lang w:val="da-DK"/>
        </w:rPr>
        <w:t>Ndarja dhe identifikimi i tyre për qëllime modelimi është bërë duke përdorur disa supozime. Qasja që është përdorur në model është identifikimi i kategorive të produkteve që janë “</w:t>
      </w:r>
      <w:r w:rsidRPr="00727831">
        <w:rPr>
          <w:rFonts w:ascii="Times New Roman" w:hAnsi="Times New Roman" w:cs="Times New Roman"/>
          <w:b/>
          <w:bCs/>
          <w:color w:val="auto"/>
          <w:szCs w:val="24"/>
          <w:lang w:val="da-DK"/>
        </w:rPr>
        <w:t>jo të tregtueshme</w:t>
      </w:r>
      <w:r w:rsidRPr="00727831">
        <w:rPr>
          <w:rFonts w:ascii="Times New Roman" w:hAnsi="Times New Roman" w:cs="Times New Roman"/>
          <w:color w:val="auto"/>
          <w:szCs w:val="24"/>
          <w:lang w:val="da-DK"/>
        </w:rPr>
        <w:t xml:space="preserve">” (ose pak të mundshme për t’u tregtuar), në mënyrë që çdo </w:t>
      </w:r>
      <w:r w:rsidRPr="00727831">
        <w:rPr>
          <w:rFonts w:ascii="Times New Roman" w:hAnsi="Times New Roman" w:cs="Times New Roman"/>
          <w:color w:val="auto"/>
          <w:szCs w:val="24"/>
          <w:lang w:val="da-DK"/>
        </w:rPr>
        <w:lastRenderedPageBreak/>
        <w:t xml:space="preserve">eksport apo import i tyre me shumë gjasa të pasqyrojë shpenzimet e udhëtarëve. </w:t>
      </w:r>
      <w:proofErr w:type="spellStart"/>
      <w:r w:rsidRPr="009A1B6F">
        <w:rPr>
          <w:rFonts w:ascii="Times New Roman" w:hAnsi="Times New Roman" w:cs="Times New Roman"/>
          <w:color w:val="auto"/>
          <w:szCs w:val="24"/>
        </w:rPr>
        <w:t>Këto</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kategori</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janë</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si</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më</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poshtë</w:t>
      </w:r>
      <w:proofErr w:type="spellEnd"/>
      <w:r w:rsidRPr="009A1B6F">
        <w:rPr>
          <w:rFonts w:ascii="Times New Roman" w:hAnsi="Times New Roman" w:cs="Times New Roman"/>
          <w:color w:val="auto"/>
          <w:szCs w:val="24"/>
        </w:rPr>
        <w:t xml:space="preserve">: </w:t>
      </w:r>
    </w:p>
    <w:p w14:paraId="5C2E481D" w14:textId="77777777" w:rsidR="00174B56" w:rsidRPr="009A1B6F" w:rsidRDefault="00174B56" w:rsidP="00D00608">
      <w:pPr>
        <w:pStyle w:val="ListParagraph"/>
        <w:numPr>
          <w:ilvl w:val="0"/>
          <w:numId w:val="27"/>
        </w:numPr>
        <w:spacing w:before="100" w:beforeAutospacing="1" w:after="100" w:afterAutospacing="1" w:line="276" w:lineRule="auto"/>
        <w:jc w:val="both"/>
        <w:rPr>
          <w:rFonts w:ascii="Times New Roman" w:hAnsi="Times New Roman" w:cs="Times New Roman"/>
          <w:sz w:val="24"/>
          <w:szCs w:val="24"/>
          <w:lang w:val="en-GB"/>
        </w:rPr>
      </w:pPr>
      <w:proofErr w:type="spellStart"/>
      <w:r w:rsidRPr="2EF32156">
        <w:rPr>
          <w:rFonts w:ascii="Times New Roman" w:hAnsi="Times New Roman" w:cs="Times New Roman"/>
          <w:color w:val="auto"/>
          <w:sz w:val="24"/>
          <w:szCs w:val="24"/>
          <w:lang w:val="en-GB"/>
        </w:rPr>
        <w:t>Shërbimet</w:t>
      </w:r>
      <w:proofErr w:type="spellEnd"/>
      <w:r w:rsidRPr="2EF32156">
        <w:rPr>
          <w:rFonts w:ascii="Times New Roman" w:hAnsi="Times New Roman" w:cs="Times New Roman"/>
          <w:color w:val="auto"/>
          <w:sz w:val="24"/>
          <w:szCs w:val="24"/>
          <w:lang w:val="en-GB"/>
        </w:rPr>
        <w:t xml:space="preserve"> </w:t>
      </w:r>
      <w:r w:rsidRPr="2EF32156">
        <w:rPr>
          <w:rFonts w:ascii="Times New Roman" w:hAnsi="Times New Roman" w:cs="Times New Roman"/>
          <w:sz w:val="24"/>
          <w:szCs w:val="24"/>
          <w:lang w:val="en-GB"/>
        </w:rPr>
        <w:t xml:space="preserve">e </w:t>
      </w:r>
      <w:proofErr w:type="spellStart"/>
      <w:r w:rsidRPr="2EF32156">
        <w:rPr>
          <w:rFonts w:ascii="Times New Roman" w:hAnsi="Times New Roman" w:cs="Times New Roman"/>
          <w:sz w:val="24"/>
          <w:szCs w:val="24"/>
          <w:lang w:val="en-GB"/>
        </w:rPr>
        <w:t>akomodimit</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dhe</w:t>
      </w:r>
      <w:proofErr w:type="spellEnd"/>
      <w:r w:rsidRPr="2EF32156">
        <w:rPr>
          <w:rFonts w:ascii="Times New Roman" w:hAnsi="Times New Roman" w:cs="Times New Roman"/>
          <w:sz w:val="24"/>
          <w:szCs w:val="24"/>
          <w:lang w:val="en-GB"/>
        </w:rPr>
        <w:t xml:space="preserve"> </w:t>
      </w:r>
      <w:proofErr w:type="spellStart"/>
      <w:r w:rsidRPr="2EF32156">
        <w:rPr>
          <w:rFonts w:ascii="Times New Roman" w:hAnsi="Times New Roman" w:cs="Times New Roman"/>
          <w:sz w:val="24"/>
          <w:szCs w:val="24"/>
          <w:lang w:val="en-GB"/>
        </w:rPr>
        <w:t>ushqimit</w:t>
      </w:r>
      <w:proofErr w:type="spellEnd"/>
      <w:r w:rsidRPr="2EF32156">
        <w:rPr>
          <w:rFonts w:ascii="Times New Roman" w:hAnsi="Times New Roman" w:cs="Times New Roman"/>
          <w:sz w:val="24"/>
          <w:szCs w:val="24"/>
          <w:lang w:val="en-GB"/>
        </w:rPr>
        <w:t xml:space="preserve">, </w:t>
      </w:r>
    </w:p>
    <w:p w14:paraId="76916696" w14:textId="77777777" w:rsidR="00174B56" w:rsidRPr="009A1B6F" w:rsidRDefault="00174B56" w:rsidP="00D00608">
      <w:pPr>
        <w:pStyle w:val="ListParagraph"/>
        <w:numPr>
          <w:ilvl w:val="0"/>
          <w:numId w:val="27"/>
        </w:numPr>
        <w:spacing w:before="100" w:beforeAutospacing="1" w:after="100" w:afterAutospacing="1" w:line="276" w:lineRule="auto"/>
        <w:jc w:val="both"/>
        <w:rPr>
          <w:rFonts w:ascii="Times New Roman" w:hAnsi="Times New Roman" w:cs="Times New Roman"/>
          <w:sz w:val="24"/>
          <w:szCs w:val="24"/>
          <w:lang w:val="en-GB"/>
        </w:rPr>
      </w:pPr>
      <w:proofErr w:type="spellStart"/>
      <w:r w:rsidRPr="2EF32156">
        <w:rPr>
          <w:rFonts w:ascii="Times New Roman" w:hAnsi="Times New Roman" w:cs="Times New Roman"/>
          <w:sz w:val="24"/>
          <w:szCs w:val="24"/>
          <w:lang w:val="en-GB"/>
        </w:rPr>
        <w:t>Shërbimet</w:t>
      </w:r>
      <w:proofErr w:type="spellEnd"/>
      <w:r w:rsidRPr="2EF32156">
        <w:rPr>
          <w:rFonts w:ascii="Times New Roman" w:hAnsi="Times New Roman" w:cs="Times New Roman"/>
          <w:sz w:val="24"/>
          <w:szCs w:val="24"/>
          <w:lang w:val="en-GB"/>
        </w:rPr>
        <w:t xml:space="preserve"> e </w:t>
      </w:r>
      <w:proofErr w:type="spellStart"/>
      <w:r w:rsidRPr="2EF32156">
        <w:rPr>
          <w:rFonts w:ascii="Times New Roman" w:hAnsi="Times New Roman" w:cs="Times New Roman"/>
          <w:sz w:val="24"/>
          <w:szCs w:val="24"/>
          <w:lang w:val="en-GB"/>
        </w:rPr>
        <w:t>telekomunikacionit</w:t>
      </w:r>
      <w:proofErr w:type="spellEnd"/>
      <w:r w:rsidRPr="2EF32156">
        <w:rPr>
          <w:rFonts w:ascii="Times New Roman" w:hAnsi="Times New Roman" w:cs="Times New Roman"/>
          <w:sz w:val="24"/>
          <w:szCs w:val="24"/>
          <w:lang w:val="en-GB"/>
        </w:rPr>
        <w:t xml:space="preserve">, </w:t>
      </w:r>
    </w:p>
    <w:p w14:paraId="43197178" w14:textId="77777777" w:rsidR="00174B56" w:rsidRPr="009A1B6F" w:rsidRDefault="00174B56" w:rsidP="00D00608">
      <w:pPr>
        <w:pStyle w:val="ListParagraph"/>
        <w:numPr>
          <w:ilvl w:val="0"/>
          <w:numId w:val="27"/>
        </w:numPr>
        <w:spacing w:before="100" w:beforeAutospacing="1" w:after="100" w:afterAutospacing="1" w:line="276" w:lineRule="auto"/>
        <w:jc w:val="both"/>
        <w:rPr>
          <w:rFonts w:ascii="Times New Roman" w:hAnsi="Times New Roman" w:cs="Times New Roman"/>
          <w:color w:val="auto"/>
          <w:sz w:val="24"/>
          <w:szCs w:val="24"/>
          <w:lang w:val="en-GB"/>
        </w:rPr>
      </w:pPr>
      <w:proofErr w:type="spellStart"/>
      <w:r w:rsidRPr="2EF32156">
        <w:rPr>
          <w:rFonts w:ascii="Times New Roman" w:hAnsi="Times New Roman" w:cs="Times New Roman"/>
          <w:color w:val="auto"/>
          <w:sz w:val="24"/>
          <w:szCs w:val="24"/>
          <w:lang w:val="en-GB"/>
        </w:rPr>
        <w:t>Agjencitë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turistike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dhe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operatorët</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turistikë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dhe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shërbime</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të</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ngjashme</w:t>
      </w:r>
      <w:proofErr w:type="spellEnd"/>
      <w:r w:rsidRPr="2EF32156">
        <w:rPr>
          <w:rFonts w:ascii="Times New Roman" w:hAnsi="Times New Roman" w:cs="Times New Roman"/>
          <w:color w:val="auto"/>
          <w:sz w:val="24"/>
          <w:szCs w:val="24"/>
          <w:lang w:val="en-GB"/>
        </w:rPr>
        <w:t xml:space="preserve">, </w:t>
      </w:r>
    </w:p>
    <w:p w14:paraId="4222CE81" w14:textId="77777777" w:rsidR="00174B56" w:rsidRPr="009A1B6F" w:rsidRDefault="00174B56" w:rsidP="00D00608">
      <w:pPr>
        <w:pStyle w:val="ListParagraph"/>
        <w:numPr>
          <w:ilvl w:val="0"/>
          <w:numId w:val="27"/>
        </w:numPr>
        <w:spacing w:before="100" w:beforeAutospacing="1" w:after="100" w:afterAutospacing="1" w:line="276" w:lineRule="auto"/>
        <w:jc w:val="both"/>
        <w:rPr>
          <w:rFonts w:ascii="Times New Roman" w:hAnsi="Times New Roman" w:cs="Times New Roman"/>
          <w:color w:val="auto"/>
          <w:sz w:val="24"/>
          <w:szCs w:val="24"/>
          <w:lang w:val="en-GB"/>
        </w:rPr>
      </w:pPr>
      <w:proofErr w:type="spellStart"/>
      <w:r w:rsidRPr="2EF32156">
        <w:rPr>
          <w:rFonts w:ascii="Times New Roman" w:hAnsi="Times New Roman" w:cs="Times New Roman"/>
          <w:color w:val="auto"/>
          <w:sz w:val="24"/>
          <w:szCs w:val="24"/>
          <w:lang w:val="en-GB"/>
        </w:rPr>
        <w:t>Shërbimet</w:t>
      </w:r>
      <w:proofErr w:type="spellEnd"/>
      <w:r w:rsidRPr="2EF32156">
        <w:rPr>
          <w:rFonts w:ascii="Times New Roman" w:hAnsi="Times New Roman" w:cs="Times New Roman"/>
          <w:color w:val="auto"/>
          <w:sz w:val="24"/>
          <w:szCs w:val="24"/>
          <w:lang w:val="en-GB"/>
        </w:rPr>
        <w:t xml:space="preserve"> e </w:t>
      </w:r>
      <w:proofErr w:type="spellStart"/>
      <w:r w:rsidRPr="2EF32156">
        <w:rPr>
          <w:rFonts w:ascii="Times New Roman" w:hAnsi="Times New Roman" w:cs="Times New Roman"/>
          <w:color w:val="auto"/>
          <w:sz w:val="24"/>
          <w:szCs w:val="24"/>
          <w:lang w:val="en-GB"/>
        </w:rPr>
        <w:t>kujdesit</w:t>
      </w:r>
      <w:proofErr w:type="spellEnd"/>
      <w:r w:rsidRPr="2EF32156">
        <w:rPr>
          <w:rFonts w:ascii="Times New Roman" w:hAnsi="Times New Roman" w:cs="Times New Roman"/>
          <w:color w:val="auto"/>
          <w:sz w:val="24"/>
          <w:szCs w:val="24"/>
          <w:lang w:val="en-GB"/>
        </w:rPr>
        <w:t xml:space="preserve"> </w:t>
      </w:r>
      <w:proofErr w:type="spellStart"/>
      <w:r w:rsidRPr="2EF32156">
        <w:rPr>
          <w:rFonts w:ascii="Times New Roman" w:hAnsi="Times New Roman" w:cs="Times New Roman"/>
          <w:color w:val="auto"/>
          <w:sz w:val="24"/>
          <w:szCs w:val="24"/>
          <w:lang w:val="en-GB"/>
        </w:rPr>
        <w:t>shëndetësor</w:t>
      </w:r>
      <w:proofErr w:type="spellEnd"/>
      <w:r w:rsidRPr="2EF32156">
        <w:rPr>
          <w:rFonts w:ascii="Times New Roman" w:hAnsi="Times New Roman" w:cs="Times New Roman"/>
          <w:color w:val="auto"/>
          <w:sz w:val="24"/>
          <w:szCs w:val="24"/>
          <w:lang w:val="en-GB"/>
        </w:rPr>
        <w:t xml:space="preserve">. </w:t>
      </w:r>
    </w:p>
    <w:p w14:paraId="4C58F065" w14:textId="77777777" w:rsidR="00174B56" w:rsidRPr="009A1B6F" w:rsidRDefault="00174B56" w:rsidP="002A084D">
      <w:pPr>
        <w:spacing w:before="100" w:beforeAutospacing="1" w:after="100" w:afterAutospacing="1" w:line="276" w:lineRule="auto"/>
        <w:jc w:val="both"/>
        <w:rPr>
          <w:rFonts w:ascii="Times New Roman" w:eastAsia="Calibri" w:hAnsi="Times New Roman" w:cs="Times New Roman"/>
          <w:color w:val="auto"/>
          <w:szCs w:val="24"/>
        </w:rPr>
      </w:pPr>
      <w:proofErr w:type="spellStart"/>
      <w:r w:rsidRPr="009A1B6F">
        <w:rPr>
          <w:rFonts w:ascii="Times New Roman" w:hAnsi="Times New Roman" w:cs="Times New Roman"/>
          <w:color w:val="auto"/>
          <w:szCs w:val="24"/>
        </w:rPr>
        <w:t>Eksportet</w:t>
      </w:r>
      <w:proofErr w:type="spellEnd"/>
      <w:r w:rsidRPr="009A1B6F">
        <w:rPr>
          <w:rFonts w:ascii="Times New Roman" w:hAnsi="Times New Roman" w:cs="Times New Roman"/>
          <w:color w:val="auto"/>
          <w:szCs w:val="24"/>
        </w:rPr>
        <w:t xml:space="preserve"> e </w:t>
      </w:r>
      <w:proofErr w:type="spellStart"/>
      <w:r w:rsidRPr="009A1B6F">
        <w:rPr>
          <w:rFonts w:ascii="Times New Roman" w:hAnsi="Times New Roman" w:cs="Times New Roman"/>
          <w:color w:val="auto"/>
          <w:szCs w:val="24"/>
        </w:rPr>
        <w:t>këtyre</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shërbimeve</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janë</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konsideruar</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si</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shpenzime</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të</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jorezidentëve</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në</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Shqipëri</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dhe</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rrjedhimisht</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trajtohen</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si</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konsum</w:t>
      </w:r>
      <w:proofErr w:type="spellEnd"/>
      <w:r w:rsidRPr="009A1B6F">
        <w:rPr>
          <w:rFonts w:ascii="Times New Roman" w:hAnsi="Times New Roman" w:cs="Times New Roman"/>
          <w:color w:val="auto"/>
          <w:szCs w:val="24"/>
        </w:rPr>
        <w:t xml:space="preserve"> final </w:t>
      </w:r>
      <w:proofErr w:type="spellStart"/>
      <w:r w:rsidRPr="009A1B6F">
        <w:rPr>
          <w:rFonts w:ascii="Times New Roman" w:hAnsi="Times New Roman" w:cs="Times New Roman"/>
          <w:color w:val="auto"/>
          <w:szCs w:val="24"/>
        </w:rPr>
        <w:t>shtesë</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i</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familjeve</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për</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qëllime</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të</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modelimit</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të</w:t>
      </w:r>
      <w:proofErr w:type="spellEnd"/>
      <w:r w:rsidRPr="009A1B6F">
        <w:rPr>
          <w:rFonts w:ascii="Times New Roman" w:hAnsi="Times New Roman" w:cs="Times New Roman"/>
          <w:color w:val="auto"/>
          <w:szCs w:val="24"/>
        </w:rPr>
        <w:t xml:space="preserve"> TVSH-</w:t>
      </w:r>
      <w:proofErr w:type="spellStart"/>
      <w:r w:rsidRPr="009A1B6F">
        <w:rPr>
          <w:rFonts w:ascii="Times New Roman" w:hAnsi="Times New Roman" w:cs="Times New Roman"/>
          <w:color w:val="auto"/>
          <w:szCs w:val="24"/>
        </w:rPr>
        <w:t>së</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Në</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mënyrë</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analoge</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importet</w:t>
      </w:r>
      <w:proofErr w:type="spellEnd"/>
      <w:r w:rsidRPr="009A1B6F">
        <w:rPr>
          <w:rFonts w:ascii="Times New Roman" w:hAnsi="Times New Roman" w:cs="Times New Roman"/>
          <w:color w:val="auto"/>
          <w:szCs w:val="24"/>
        </w:rPr>
        <w:t xml:space="preserve"> e </w:t>
      </w:r>
      <w:proofErr w:type="spellStart"/>
      <w:r w:rsidRPr="009A1B6F">
        <w:rPr>
          <w:rFonts w:ascii="Times New Roman" w:hAnsi="Times New Roman" w:cs="Times New Roman"/>
          <w:color w:val="auto"/>
          <w:szCs w:val="24"/>
        </w:rPr>
        <w:t>këtyre</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shërbimeve</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konsiderohen</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si</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shpenzime</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të</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rezidentëve</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shqiptarë</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jashtë</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vendit</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të</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cilat</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nuk</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janë</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objekt</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taksimi</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në</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Shqipëri</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dhe</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për</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këtë</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arsye</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zbriten</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nga</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konsumi</w:t>
      </w:r>
      <w:proofErr w:type="spellEnd"/>
      <w:r w:rsidRPr="009A1B6F">
        <w:rPr>
          <w:rFonts w:ascii="Times New Roman" w:hAnsi="Times New Roman" w:cs="Times New Roman"/>
          <w:color w:val="auto"/>
          <w:szCs w:val="24"/>
        </w:rPr>
        <w:t xml:space="preserve"> final </w:t>
      </w:r>
      <w:proofErr w:type="spellStart"/>
      <w:r w:rsidRPr="009A1B6F">
        <w:rPr>
          <w:rFonts w:ascii="Times New Roman" w:hAnsi="Times New Roman" w:cs="Times New Roman"/>
          <w:color w:val="auto"/>
          <w:szCs w:val="24"/>
        </w:rPr>
        <w:t>i</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familjeve</w:t>
      </w:r>
      <w:proofErr w:type="spellEnd"/>
      <w:r w:rsidRPr="009A1B6F">
        <w:rPr>
          <w:rFonts w:ascii="Times New Roman" w:hAnsi="Times New Roman" w:cs="Times New Roman"/>
          <w:color w:val="auto"/>
          <w:szCs w:val="24"/>
        </w:rPr>
        <w:t xml:space="preserve"> </w:t>
      </w:r>
      <w:proofErr w:type="spellStart"/>
      <w:r w:rsidRPr="009A1B6F">
        <w:rPr>
          <w:rFonts w:ascii="Times New Roman" w:hAnsi="Times New Roman" w:cs="Times New Roman"/>
          <w:color w:val="auto"/>
          <w:szCs w:val="24"/>
        </w:rPr>
        <w:t>në</w:t>
      </w:r>
      <w:proofErr w:type="spellEnd"/>
      <w:r w:rsidRPr="009A1B6F">
        <w:rPr>
          <w:rFonts w:ascii="Times New Roman" w:hAnsi="Times New Roman" w:cs="Times New Roman"/>
          <w:color w:val="auto"/>
          <w:szCs w:val="24"/>
        </w:rPr>
        <w:t xml:space="preserve"> model.</w:t>
      </w:r>
    </w:p>
    <w:p w14:paraId="0B0B421D" w14:textId="77777777" w:rsidR="00174B56" w:rsidRPr="009A1B6F" w:rsidRDefault="00174B56" w:rsidP="00D00608">
      <w:pPr>
        <w:pStyle w:val="ListParagraph"/>
        <w:numPr>
          <w:ilvl w:val="0"/>
          <w:numId w:val="25"/>
        </w:numPr>
        <w:spacing w:before="100" w:beforeAutospacing="1" w:after="100" w:afterAutospacing="1" w:line="276" w:lineRule="auto"/>
        <w:jc w:val="both"/>
        <w:rPr>
          <w:rFonts w:ascii="Times New Roman" w:eastAsiaTheme="majorEastAsia" w:hAnsi="Times New Roman" w:cs="Times New Roman"/>
          <w:caps/>
          <w:sz w:val="24"/>
          <w:szCs w:val="24"/>
        </w:rPr>
      </w:pPr>
      <w:proofErr w:type="spellStart"/>
      <w:r w:rsidRPr="009A1B6F">
        <w:rPr>
          <w:rStyle w:val="Strong"/>
          <w:rFonts w:ascii="Times New Roman" w:hAnsi="Times New Roman" w:cs="Times New Roman"/>
          <w:sz w:val="24"/>
          <w:szCs w:val="24"/>
        </w:rPr>
        <w:t>Përmirësimi</w:t>
      </w:r>
      <w:proofErr w:type="spellEnd"/>
      <w:r w:rsidRPr="009A1B6F">
        <w:rPr>
          <w:rStyle w:val="Strong"/>
          <w:rFonts w:ascii="Times New Roman" w:hAnsi="Times New Roman" w:cs="Times New Roman"/>
          <w:sz w:val="24"/>
          <w:szCs w:val="24"/>
        </w:rPr>
        <w:t xml:space="preserve"> </w:t>
      </w:r>
      <w:proofErr w:type="spellStart"/>
      <w:r w:rsidRPr="009A1B6F">
        <w:rPr>
          <w:rStyle w:val="Strong"/>
          <w:rFonts w:ascii="Times New Roman" w:hAnsi="Times New Roman" w:cs="Times New Roman"/>
          <w:sz w:val="24"/>
          <w:szCs w:val="24"/>
        </w:rPr>
        <w:t>i</w:t>
      </w:r>
      <w:proofErr w:type="spellEnd"/>
      <w:r w:rsidRPr="009A1B6F">
        <w:rPr>
          <w:rStyle w:val="Strong"/>
          <w:rFonts w:ascii="Times New Roman" w:hAnsi="Times New Roman" w:cs="Times New Roman"/>
          <w:sz w:val="24"/>
          <w:szCs w:val="24"/>
        </w:rPr>
        <w:t xml:space="preserve"> </w:t>
      </w:r>
      <w:proofErr w:type="spellStart"/>
      <w:r w:rsidRPr="009A1B6F">
        <w:rPr>
          <w:rStyle w:val="Strong"/>
          <w:rFonts w:ascii="Times New Roman" w:hAnsi="Times New Roman" w:cs="Times New Roman"/>
          <w:sz w:val="24"/>
          <w:szCs w:val="24"/>
        </w:rPr>
        <w:t>trajtimit</w:t>
      </w:r>
      <w:proofErr w:type="spellEnd"/>
      <w:r w:rsidRPr="009A1B6F">
        <w:rPr>
          <w:rStyle w:val="Strong"/>
          <w:rFonts w:ascii="Times New Roman" w:hAnsi="Times New Roman" w:cs="Times New Roman"/>
          <w:sz w:val="24"/>
          <w:szCs w:val="24"/>
        </w:rPr>
        <w:t xml:space="preserve"> </w:t>
      </w:r>
      <w:proofErr w:type="spellStart"/>
      <w:r w:rsidRPr="009A1B6F">
        <w:rPr>
          <w:rStyle w:val="Strong"/>
          <w:rFonts w:ascii="Times New Roman" w:hAnsi="Times New Roman" w:cs="Times New Roman"/>
          <w:sz w:val="24"/>
          <w:szCs w:val="24"/>
        </w:rPr>
        <w:t>të</w:t>
      </w:r>
      <w:proofErr w:type="spellEnd"/>
      <w:r w:rsidRPr="009A1B6F">
        <w:rPr>
          <w:rStyle w:val="Strong"/>
          <w:rFonts w:ascii="Times New Roman" w:hAnsi="Times New Roman" w:cs="Times New Roman"/>
          <w:sz w:val="24"/>
          <w:szCs w:val="24"/>
        </w:rPr>
        <w:t xml:space="preserve"> </w:t>
      </w:r>
      <w:proofErr w:type="spellStart"/>
      <w:r w:rsidRPr="009A1B6F">
        <w:rPr>
          <w:rStyle w:val="Strong"/>
          <w:rFonts w:ascii="Times New Roman" w:hAnsi="Times New Roman" w:cs="Times New Roman"/>
          <w:sz w:val="24"/>
          <w:szCs w:val="24"/>
        </w:rPr>
        <w:t>Formimit</w:t>
      </w:r>
      <w:proofErr w:type="spellEnd"/>
      <w:r w:rsidRPr="009A1B6F">
        <w:rPr>
          <w:rStyle w:val="Strong"/>
          <w:rFonts w:ascii="Times New Roman" w:hAnsi="Times New Roman" w:cs="Times New Roman"/>
          <w:sz w:val="24"/>
          <w:szCs w:val="24"/>
        </w:rPr>
        <w:t xml:space="preserve"> </w:t>
      </w:r>
      <w:proofErr w:type="spellStart"/>
      <w:r w:rsidRPr="009A1B6F">
        <w:rPr>
          <w:rStyle w:val="Strong"/>
          <w:rFonts w:ascii="Times New Roman" w:hAnsi="Times New Roman" w:cs="Times New Roman"/>
          <w:sz w:val="24"/>
          <w:szCs w:val="24"/>
        </w:rPr>
        <w:t>të</w:t>
      </w:r>
      <w:proofErr w:type="spellEnd"/>
      <w:r w:rsidRPr="009A1B6F">
        <w:rPr>
          <w:rStyle w:val="Strong"/>
          <w:rFonts w:ascii="Times New Roman" w:hAnsi="Times New Roman" w:cs="Times New Roman"/>
          <w:sz w:val="24"/>
          <w:szCs w:val="24"/>
        </w:rPr>
        <w:t xml:space="preserve"> Bruto </w:t>
      </w:r>
      <w:proofErr w:type="spellStart"/>
      <w:r w:rsidRPr="009A1B6F">
        <w:rPr>
          <w:rStyle w:val="Strong"/>
          <w:rFonts w:ascii="Times New Roman" w:hAnsi="Times New Roman" w:cs="Times New Roman"/>
          <w:sz w:val="24"/>
          <w:szCs w:val="24"/>
        </w:rPr>
        <w:t>Kapitalit</w:t>
      </w:r>
      <w:proofErr w:type="spellEnd"/>
      <w:r w:rsidRPr="009A1B6F">
        <w:rPr>
          <w:rStyle w:val="Strong"/>
          <w:rFonts w:ascii="Times New Roman" w:hAnsi="Times New Roman" w:cs="Times New Roman"/>
          <w:sz w:val="24"/>
          <w:szCs w:val="24"/>
        </w:rPr>
        <w:t xml:space="preserve"> </w:t>
      </w:r>
      <w:proofErr w:type="spellStart"/>
      <w:r w:rsidRPr="009A1B6F">
        <w:rPr>
          <w:rStyle w:val="Strong"/>
          <w:rFonts w:ascii="Times New Roman" w:hAnsi="Times New Roman" w:cs="Times New Roman"/>
          <w:sz w:val="24"/>
          <w:szCs w:val="24"/>
        </w:rPr>
        <w:t>Fiks</w:t>
      </w:r>
      <w:proofErr w:type="spellEnd"/>
      <w:r w:rsidRPr="009A1B6F">
        <w:rPr>
          <w:rStyle w:val="Strong"/>
          <w:rFonts w:ascii="Times New Roman" w:hAnsi="Times New Roman" w:cs="Times New Roman"/>
          <w:sz w:val="24"/>
          <w:szCs w:val="24"/>
        </w:rPr>
        <w:t xml:space="preserve"> (FBKF)</w:t>
      </w:r>
      <w:r w:rsidRPr="009A1B6F">
        <w:rPr>
          <w:rFonts w:ascii="Times New Roman" w:hAnsi="Times New Roman" w:cs="Times New Roman"/>
          <w:sz w:val="24"/>
          <w:szCs w:val="24"/>
        </w:rPr>
        <w:t xml:space="preserve">, duke </w:t>
      </w:r>
      <w:proofErr w:type="spellStart"/>
      <w:r w:rsidRPr="009A1B6F">
        <w:rPr>
          <w:rFonts w:ascii="Times New Roman" w:hAnsi="Times New Roman" w:cs="Times New Roman"/>
          <w:sz w:val="24"/>
          <w:szCs w:val="24"/>
        </w:rPr>
        <w:t>përdorur</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të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dhëna</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të</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përditësuara</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mbi</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investimet</w:t>
      </w:r>
      <w:proofErr w:type="spellEnd"/>
      <w:r w:rsidRPr="009A1B6F">
        <w:rPr>
          <w:rFonts w:ascii="Times New Roman" w:hAnsi="Times New Roman" w:cs="Times New Roman"/>
          <w:sz w:val="24"/>
          <w:szCs w:val="24"/>
        </w:rPr>
        <w:t xml:space="preserve"> </w:t>
      </w:r>
      <w:proofErr w:type="spellStart"/>
      <w:r w:rsidRPr="009A1B6F">
        <w:rPr>
          <w:rFonts w:ascii="Times New Roman" w:hAnsi="Times New Roman" w:cs="Times New Roman"/>
          <w:sz w:val="24"/>
          <w:szCs w:val="24"/>
        </w:rPr>
        <w:t>nga</w:t>
      </w:r>
      <w:proofErr w:type="spellEnd"/>
      <w:r w:rsidRPr="009A1B6F">
        <w:rPr>
          <w:rFonts w:ascii="Times New Roman" w:hAnsi="Times New Roman" w:cs="Times New Roman"/>
          <w:sz w:val="24"/>
          <w:szCs w:val="24"/>
        </w:rPr>
        <w:t xml:space="preserve"> INSTAT. </w:t>
      </w:r>
      <w:proofErr w:type="spellStart"/>
      <w:r w:rsidRPr="009A1B6F">
        <w:rPr>
          <w:rFonts w:ascii="Times New Roman" w:hAnsi="Times New Roman" w:cs="Times New Roman"/>
          <w:sz w:val="24"/>
          <w:szCs w:val="24"/>
          <w:lang w:val="en-GB"/>
        </w:rPr>
        <w:t>Për</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të</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pasqyruar</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të</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dhënat</w:t>
      </w:r>
      <w:proofErr w:type="spellEnd"/>
      <w:r w:rsidRPr="009A1B6F">
        <w:rPr>
          <w:rFonts w:ascii="Times New Roman" w:hAnsi="Times New Roman" w:cs="Times New Roman"/>
          <w:sz w:val="24"/>
          <w:szCs w:val="24"/>
          <w:lang w:val="en-GB"/>
        </w:rPr>
        <w:t xml:space="preserve"> e </w:t>
      </w:r>
      <w:proofErr w:type="spellStart"/>
      <w:r w:rsidRPr="009A1B6F">
        <w:rPr>
          <w:rFonts w:ascii="Times New Roman" w:hAnsi="Times New Roman" w:cs="Times New Roman"/>
          <w:sz w:val="24"/>
          <w:szCs w:val="24"/>
          <w:lang w:val="en-GB"/>
        </w:rPr>
        <w:t>ndryshme</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të</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disponueshme</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për</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vitin</w:t>
      </w:r>
      <w:proofErr w:type="spellEnd"/>
      <w:r w:rsidRPr="009A1B6F">
        <w:rPr>
          <w:rFonts w:ascii="Times New Roman" w:hAnsi="Times New Roman" w:cs="Times New Roman"/>
          <w:sz w:val="24"/>
          <w:szCs w:val="24"/>
          <w:lang w:val="en-GB"/>
        </w:rPr>
        <w:t xml:space="preserve"> 2023, </w:t>
      </w:r>
      <w:proofErr w:type="spellStart"/>
      <w:r w:rsidRPr="009A1B6F">
        <w:rPr>
          <w:rFonts w:ascii="Times New Roman" w:hAnsi="Times New Roman" w:cs="Times New Roman"/>
          <w:sz w:val="24"/>
          <w:szCs w:val="24"/>
          <w:lang w:val="en-GB"/>
        </w:rPr>
        <w:t>misioni</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rishikoi</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trajtimin</w:t>
      </w:r>
      <w:proofErr w:type="spellEnd"/>
      <w:r w:rsidRPr="009A1B6F">
        <w:rPr>
          <w:rFonts w:ascii="Times New Roman" w:hAnsi="Times New Roman" w:cs="Times New Roman"/>
          <w:sz w:val="24"/>
          <w:szCs w:val="24"/>
          <w:lang w:val="en-GB"/>
        </w:rPr>
        <w:t xml:space="preserve"> e </w:t>
      </w:r>
      <w:proofErr w:type="spellStart"/>
      <w:r w:rsidRPr="009A1B6F">
        <w:rPr>
          <w:rFonts w:ascii="Times New Roman" w:hAnsi="Times New Roman" w:cs="Times New Roman"/>
          <w:sz w:val="24"/>
          <w:szCs w:val="24"/>
          <w:lang w:val="en-GB"/>
        </w:rPr>
        <w:t>shpenzimeve</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kapitale</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në</w:t>
      </w:r>
      <w:proofErr w:type="spellEnd"/>
      <w:r w:rsidRPr="009A1B6F">
        <w:rPr>
          <w:rFonts w:ascii="Times New Roman" w:hAnsi="Times New Roman" w:cs="Times New Roman"/>
          <w:sz w:val="24"/>
          <w:szCs w:val="24"/>
          <w:lang w:val="en-GB"/>
        </w:rPr>
        <w:t xml:space="preserve"> model. </w:t>
      </w:r>
      <w:proofErr w:type="spellStart"/>
      <w:r w:rsidRPr="009A1B6F">
        <w:rPr>
          <w:rFonts w:ascii="Times New Roman" w:hAnsi="Times New Roman" w:cs="Times New Roman"/>
          <w:sz w:val="24"/>
          <w:szCs w:val="24"/>
          <w:lang w:val="en-GB"/>
        </w:rPr>
        <w:t>Modeli</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i</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përditësuar</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për</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vitin</w:t>
      </w:r>
      <w:proofErr w:type="spellEnd"/>
      <w:r w:rsidRPr="009A1B6F">
        <w:rPr>
          <w:rFonts w:ascii="Times New Roman" w:hAnsi="Times New Roman" w:cs="Times New Roman"/>
          <w:sz w:val="24"/>
          <w:szCs w:val="24"/>
          <w:lang w:val="en-GB"/>
        </w:rPr>
        <w:t xml:space="preserve"> 2023 </w:t>
      </w:r>
      <w:proofErr w:type="spellStart"/>
      <w:r w:rsidRPr="009A1B6F">
        <w:rPr>
          <w:rFonts w:ascii="Times New Roman" w:hAnsi="Times New Roman" w:cs="Times New Roman"/>
          <w:sz w:val="24"/>
          <w:szCs w:val="24"/>
          <w:lang w:val="en-GB"/>
        </w:rPr>
        <w:t>përdor</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të</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dhëna</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mbi</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formimin</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bruto</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të</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kapitalit</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fiks</w:t>
      </w:r>
      <w:proofErr w:type="spellEnd"/>
      <w:r w:rsidRPr="009A1B6F">
        <w:rPr>
          <w:rFonts w:ascii="Times New Roman" w:hAnsi="Times New Roman" w:cs="Times New Roman"/>
          <w:sz w:val="24"/>
          <w:szCs w:val="24"/>
          <w:lang w:val="en-GB"/>
        </w:rPr>
        <w:t xml:space="preserve"> (FBKF) </w:t>
      </w:r>
      <w:proofErr w:type="spellStart"/>
      <w:r w:rsidRPr="009A1B6F">
        <w:rPr>
          <w:rFonts w:ascii="Times New Roman" w:hAnsi="Times New Roman" w:cs="Times New Roman"/>
          <w:sz w:val="24"/>
          <w:szCs w:val="24"/>
          <w:lang w:val="en-GB"/>
        </w:rPr>
        <w:t>sipas</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sektorëve</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institucionalë</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dhe</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llojeve</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të</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aseteve</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të</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siguruara</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nga</w:t>
      </w:r>
      <w:proofErr w:type="spellEnd"/>
      <w:r w:rsidRPr="009A1B6F">
        <w:rPr>
          <w:rFonts w:ascii="Times New Roman" w:hAnsi="Times New Roman" w:cs="Times New Roman"/>
          <w:sz w:val="24"/>
          <w:szCs w:val="24"/>
          <w:lang w:val="en-GB"/>
        </w:rPr>
        <w:t xml:space="preserve"> INSTAT, </w:t>
      </w:r>
      <w:proofErr w:type="spellStart"/>
      <w:r w:rsidRPr="009A1B6F">
        <w:rPr>
          <w:rFonts w:ascii="Times New Roman" w:hAnsi="Times New Roman" w:cs="Times New Roman"/>
          <w:sz w:val="24"/>
          <w:szCs w:val="24"/>
          <w:lang w:val="en-GB"/>
        </w:rPr>
        <w:t>si</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dhe</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të</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dhëna</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mbi</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investimet</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publike</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nga</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Statistikat</w:t>
      </w:r>
      <w:proofErr w:type="spellEnd"/>
      <w:r w:rsidRPr="009A1B6F">
        <w:rPr>
          <w:rFonts w:ascii="Times New Roman" w:hAnsi="Times New Roman" w:cs="Times New Roman"/>
          <w:sz w:val="24"/>
          <w:szCs w:val="24"/>
          <w:lang w:val="en-GB"/>
        </w:rPr>
        <w:t xml:space="preserve"> e </w:t>
      </w:r>
      <w:proofErr w:type="spellStart"/>
      <w:r w:rsidRPr="009A1B6F">
        <w:rPr>
          <w:rFonts w:ascii="Times New Roman" w:hAnsi="Times New Roman" w:cs="Times New Roman"/>
          <w:sz w:val="24"/>
          <w:szCs w:val="24"/>
          <w:lang w:val="en-GB"/>
        </w:rPr>
        <w:t>Financave</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të</w:t>
      </w:r>
      <w:proofErr w:type="spellEnd"/>
      <w:r w:rsidRPr="009A1B6F">
        <w:rPr>
          <w:rFonts w:ascii="Times New Roman" w:hAnsi="Times New Roman" w:cs="Times New Roman"/>
          <w:sz w:val="24"/>
          <w:szCs w:val="24"/>
          <w:lang w:val="en-GB"/>
        </w:rPr>
        <w:t xml:space="preserve"> Qeverisë. </w:t>
      </w:r>
      <w:proofErr w:type="spellStart"/>
      <w:r w:rsidRPr="009A1B6F">
        <w:rPr>
          <w:rFonts w:ascii="Times New Roman" w:hAnsi="Times New Roman" w:cs="Times New Roman"/>
          <w:sz w:val="24"/>
          <w:szCs w:val="24"/>
          <w:lang w:val="en-GB"/>
        </w:rPr>
        <w:t>Këto</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të</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dhëna</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janë</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përdorur</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për</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të</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ndarë</w:t>
      </w:r>
      <w:proofErr w:type="spellEnd"/>
      <w:r w:rsidRPr="009A1B6F">
        <w:rPr>
          <w:rFonts w:ascii="Times New Roman" w:hAnsi="Times New Roman" w:cs="Times New Roman"/>
          <w:sz w:val="24"/>
          <w:szCs w:val="24"/>
          <w:lang w:val="en-GB"/>
        </w:rPr>
        <w:t xml:space="preserve"> FBKF-</w:t>
      </w:r>
      <w:proofErr w:type="spellStart"/>
      <w:r w:rsidRPr="009A1B6F">
        <w:rPr>
          <w:rFonts w:ascii="Times New Roman" w:hAnsi="Times New Roman" w:cs="Times New Roman"/>
          <w:sz w:val="24"/>
          <w:szCs w:val="24"/>
          <w:lang w:val="en-GB"/>
        </w:rPr>
        <w:t>në</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ndërmjet</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bizneseve</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familjeve</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dhe</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qeverisë</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si</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dhe</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ndërmjet</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ndërtesave</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dhe</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strukturave</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inputeve</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bujqësore</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dhe</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investimeve</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të</w:t>
      </w:r>
      <w:proofErr w:type="spellEnd"/>
      <w:r w:rsidRPr="009A1B6F">
        <w:rPr>
          <w:rFonts w:ascii="Times New Roman" w:hAnsi="Times New Roman" w:cs="Times New Roman"/>
          <w:sz w:val="24"/>
          <w:szCs w:val="24"/>
          <w:lang w:val="en-GB"/>
        </w:rPr>
        <w:t xml:space="preserve"> </w:t>
      </w:r>
      <w:proofErr w:type="spellStart"/>
      <w:r w:rsidRPr="009A1B6F">
        <w:rPr>
          <w:rFonts w:ascii="Times New Roman" w:hAnsi="Times New Roman" w:cs="Times New Roman"/>
          <w:sz w:val="24"/>
          <w:szCs w:val="24"/>
          <w:lang w:val="en-GB"/>
        </w:rPr>
        <w:t>tjera</w:t>
      </w:r>
      <w:proofErr w:type="spellEnd"/>
      <w:r w:rsidRPr="009A1B6F">
        <w:rPr>
          <w:rFonts w:ascii="Times New Roman" w:hAnsi="Times New Roman" w:cs="Times New Roman"/>
          <w:sz w:val="24"/>
          <w:szCs w:val="24"/>
          <w:lang w:val="en-GB"/>
        </w:rPr>
        <w:t xml:space="preserve">. </w:t>
      </w:r>
    </w:p>
    <w:bookmarkEnd w:id="161"/>
    <w:p w14:paraId="49F409D5" w14:textId="77777777" w:rsidR="00174B56" w:rsidRPr="009A1B6F" w:rsidRDefault="00174B56" w:rsidP="002A084D">
      <w:pPr>
        <w:pStyle w:val="ListParagraph"/>
        <w:spacing w:before="100" w:beforeAutospacing="1" w:after="100" w:afterAutospacing="1" w:line="276" w:lineRule="auto"/>
        <w:jc w:val="both"/>
        <w:rPr>
          <w:rFonts w:ascii="Times New Roman" w:eastAsiaTheme="majorEastAsia" w:hAnsi="Times New Roman" w:cs="Times New Roman"/>
          <w:caps/>
          <w:sz w:val="24"/>
          <w:szCs w:val="24"/>
        </w:rPr>
      </w:pPr>
    </w:p>
    <w:sectPr w:rsidR="00174B56" w:rsidRPr="009A1B6F" w:rsidSect="007616D8">
      <w:type w:val="continuous"/>
      <w:pgSz w:w="11906" w:h="16838" w:code="9"/>
      <w:pgMar w:top="1440" w:right="1440" w:bottom="1440" w:left="1440" w:header="0" w:footer="0" w:gutter="0"/>
      <w:pgNumType w:start="4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7F173" w14:textId="77777777" w:rsidR="00FD5AA1" w:rsidRDefault="00FD5AA1" w:rsidP="00A91D75">
      <w:r>
        <w:separator/>
      </w:r>
    </w:p>
  </w:endnote>
  <w:endnote w:type="continuationSeparator" w:id="0">
    <w:p w14:paraId="026A5C3C" w14:textId="77777777" w:rsidR="00FD5AA1" w:rsidRDefault="00FD5AA1"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Unicode MS">
    <w:panose1 w:val="020B0604020202020204"/>
    <w:charset w:val="80"/>
    <w:family w:val="swiss"/>
    <w:pitch w:val="variable"/>
    <w:sig w:usb0="00000000"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00000007" w:usb1="00000000" w:usb2="00000000" w:usb3="00000000" w:csb0="00000093" w:csb1="00000000"/>
  </w:font>
  <w:font w:name="ArialMT">
    <w:altName w:val="Times New Roman"/>
    <w:panose1 w:val="00000000000000000000"/>
    <w:charset w:val="00"/>
    <w:family w:val="auto"/>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2458333"/>
      <w:docPartObj>
        <w:docPartGallery w:val="Page Numbers (Bottom of Page)"/>
        <w:docPartUnique/>
      </w:docPartObj>
    </w:sdtPr>
    <w:sdtEndPr>
      <w:rPr>
        <w:noProof/>
        <w:color w:val="auto"/>
      </w:rPr>
    </w:sdtEndPr>
    <w:sdtContent>
      <w:p w14:paraId="411B9083" w14:textId="57D9F5F3" w:rsidR="007616D8" w:rsidRPr="007616D8" w:rsidRDefault="007616D8">
        <w:pPr>
          <w:pStyle w:val="Footer"/>
          <w:jc w:val="right"/>
          <w:rPr>
            <w:color w:val="auto"/>
          </w:rPr>
        </w:pPr>
        <w:r w:rsidRPr="007616D8">
          <w:rPr>
            <w:color w:val="auto"/>
          </w:rPr>
          <w:fldChar w:fldCharType="begin"/>
        </w:r>
        <w:r w:rsidRPr="007616D8">
          <w:rPr>
            <w:color w:val="auto"/>
          </w:rPr>
          <w:instrText xml:space="preserve"> PAGE   \* MERGEFORMAT </w:instrText>
        </w:r>
        <w:r w:rsidRPr="007616D8">
          <w:rPr>
            <w:color w:val="auto"/>
          </w:rPr>
          <w:fldChar w:fldCharType="separate"/>
        </w:r>
        <w:r w:rsidRPr="007616D8">
          <w:rPr>
            <w:noProof/>
            <w:color w:val="auto"/>
          </w:rPr>
          <w:t>2</w:t>
        </w:r>
        <w:r w:rsidRPr="007616D8">
          <w:rPr>
            <w:noProof/>
            <w:color w:val="auto"/>
          </w:rPr>
          <w:fldChar w:fldCharType="end"/>
        </w:r>
      </w:p>
    </w:sdtContent>
  </w:sdt>
  <w:p w14:paraId="203A195A" w14:textId="77777777" w:rsidR="00C0624E" w:rsidRDefault="00C0624E" w:rsidP="00C0624E">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F8B73" w14:textId="77777777" w:rsidR="00FD5AA1" w:rsidRDefault="00FD5AA1">
      <w:r>
        <w:separator/>
      </w:r>
    </w:p>
  </w:footnote>
  <w:footnote w:type="continuationSeparator" w:id="0">
    <w:p w14:paraId="0E7EEE11" w14:textId="77777777" w:rsidR="00FD5AA1" w:rsidRDefault="00FD5AA1" w:rsidP="00A91D75">
      <w:r>
        <w:continuationSeparator/>
      </w:r>
    </w:p>
  </w:footnote>
  <w:footnote w:id="1">
    <w:p w14:paraId="3091ADBA" w14:textId="0A4ED11D" w:rsidR="002923AF" w:rsidRPr="00A76B22" w:rsidRDefault="002923AF">
      <w:pPr>
        <w:pStyle w:val="FootnoteText"/>
        <w:rPr>
          <w:rFonts w:ascii="Times New Roman" w:hAnsi="Times New Roman" w:cs="Times New Roman"/>
          <w:lang w:val="da-DK"/>
        </w:rPr>
      </w:pPr>
      <w:r w:rsidRPr="00D519DF">
        <w:rPr>
          <w:rStyle w:val="FootnoteReference"/>
          <w:rFonts w:ascii="Times New Roman" w:hAnsi="Times New Roman" w:cs="Times New Roman"/>
        </w:rPr>
        <w:footnoteRef/>
      </w:r>
      <w:r w:rsidRPr="00265417">
        <w:rPr>
          <w:rFonts w:ascii="Times New Roman" w:hAnsi="Times New Roman" w:cs="Times New Roman"/>
          <w:lang w:val="da-DK"/>
        </w:rPr>
        <w:t xml:space="preserve"> </w:t>
      </w:r>
      <w:r w:rsidRPr="00A76B22">
        <w:rPr>
          <w:rFonts w:ascii="Times New Roman" w:hAnsi="Times New Roman" w:cs="Times New Roman"/>
          <w:lang w:val="da-DK"/>
        </w:rPr>
        <w:t>Në Shtojcën 1 janë pasqyruar të gjitha shkallët e reduktuara dhe përjashtimet nga TVSH-ja.</w:t>
      </w:r>
    </w:p>
  </w:footnote>
  <w:footnote w:id="2">
    <w:p w14:paraId="4CBED998" w14:textId="7E07BBA3" w:rsidR="00174B56" w:rsidRPr="000528BC" w:rsidRDefault="00174B56" w:rsidP="00174B56">
      <w:pPr>
        <w:rPr>
          <w:rFonts w:ascii="Times New Roman" w:hAnsi="Times New Roman" w:cs="Times New Roman"/>
          <w:color w:val="auto"/>
          <w:sz w:val="18"/>
          <w:szCs w:val="18"/>
        </w:rPr>
      </w:pPr>
      <w:r w:rsidRPr="00DC1DDB">
        <w:rPr>
          <w:rStyle w:val="FootnoteReference"/>
          <w:rFonts w:ascii="Times New Roman" w:hAnsi="Times New Roman" w:cs="Times New Roman"/>
          <w:color w:val="auto"/>
          <w:sz w:val="20"/>
        </w:rPr>
        <w:footnoteRef/>
      </w:r>
      <w:r w:rsidRPr="00DC1DDB">
        <w:rPr>
          <w:rFonts w:ascii="Times New Roman" w:hAnsi="Times New Roman" w:cs="Times New Roman"/>
          <w:color w:val="auto"/>
          <w:sz w:val="20"/>
        </w:rPr>
        <w:t xml:space="preserve"> </w:t>
      </w:r>
      <w:hyperlink r:id="rId1" w:anchor="tab2" w:history="1">
        <w:r w:rsidRPr="000528BC">
          <w:rPr>
            <w:rStyle w:val="Hyperlink"/>
            <w:rFonts w:ascii="Times New Roman" w:hAnsi="Times New Roman" w:cs="Times New Roman"/>
            <w:color w:val="auto"/>
            <w:sz w:val="18"/>
            <w:szCs w:val="18"/>
          </w:rPr>
          <w:t xml:space="preserve">Supply, Use and Input-Output </w:t>
        </w:r>
        <w:proofErr w:type="spellStart"/>
        <w:r w:rsidR="001458EE" w:rsidRPr="000528BC">
          <w:rPr>
            <w:rStyle w:val="Hyperlink"/>
            <w:rFonts w:ascii="Times New Roman" w:hAnsi="Times New Roman" w:cs="Times New Roman"/>
            <w:color w:val="auto"/>
            <w:sz w:val="18"/>
            <w:szCs w:val="18"/>
          </w:rPr>
          <w:t>Tabela</w:t>
        </w:r>
        <w:r w:rsidRPr="000528BC">
          <w:rPr>
            <w:rStyle w:val="Hyperlink"/>
            <w:rFonts w:ascii="Times New Roman" w:hAnsi="Times New Roman" w:cs="Times New Roman"/>
            <w:color w:val="auto"/>
            <w:sz w:val="18"/>
            <w:szCs w:val="18"/>
          </w:rPr>
          <w:t>s</w:t>
        </w:r>
        <w:proofErr w:type="spellEnd"/>
        <w:r w:rsidRPr="000528BC">
          <w:rPr>
            <w:rStyle w:val="Hyperlink"/>
            <w:rFonts w:ascii="Times New Roman" w:hAnsi="Times New Roman" w:cs="Times New Roman"/>
            <w:color w:val="auto"/>
            <w:sz w:val="18"/>
            <w:szCs w:val="18"/>
          </w:rPr>
          <w:t xml:space="preserve"> | </w:t>
        </w:r>
        <w:proofErr w:type="spellStart"/>
        <w:r w:rsidRPr="000528BC">
          <w:rPr>
            <w:rStyle w:val="Hyperlink"/>
            <w:rFonts w:ascii="Times New Roman" w:hAnsi="Times New Roman" w:cs="Times New Roman"/>
            <w:color w:val="auto"/>
            <w:sz w:val="18"/>
            <w:szCs w:val="18"/>
          </w:rPr>
          <w:t>Instat</w:t>
        </w:r>
        <w:proofErr w:type="spellEnd"/>
      </w:hyperlink>
    </w:p>
    <w:p w14:paraId="50AE6BCB" w14:textId="77777777" w:rsidR="00174B56" w:rsidRPr="000528BC" w:rsidRDefault="00174B56" w:rsidP="00174B56">
      <w:pPr>
        <w:pStyle w:val="FootnoteText"/>
        <w:rPr>
          <w:rFonts w:ascii="Times New Roman" w:hAnsi="Times New Roman" w:cs="Times New Roman"/>
          <w:color w:val="auto"/>
          <w:sz w:val="18"/>
          <w:szCs w:val="18"/>
        </w:rPr>
      </w:pPr>
    </w:p>
  </w:footnote>
  <w:footnote w:id="3">
    <w:p w14:paraId="4E6A20D7" w14:textId="77777777" w:rsidR="00174B56" w:rsidRPr="000528BC" w:rsidRDefault="00174B56" w:rsidP="00174B56">
      <w:pPr>
        <w:rPr>
          <w:rFonts w:ascii="Times New Roman" w:hAnsi="Times New Roman" w:cs="Times New Roman"/>
          <w:color w:val="auto"/>
          <w:sz w:val="18"/>
          <w:szCs w:val="18"/>
        </w:rPr>
      </w:pPr>
      <w:r w:rsidRPr="000528BC">
        <w:rPr>
          <w:rStyle w:val="FootnoteReference"/>
          <w:rFonts w:ascii="Times New Roman" w:hAnsi="Times New Roman" w:cs="Times New Roman"/>
          <w:color w:val="auto"/>
          <w:sz w:val="18"/>
          <w:szCs w:val="18"/>
        </w:rPr>
        <w:footnoteRef/>
      </w:r>
      <w:r w:rsidRPr="000528BC">
        <w:rPr>
          <w:rFonts w:ascii="Times New Roman" w:hAnsi="Times New Roman" w:cs="Times New Roman"/>
          <w:color w:val="auto"/>
          <w:sz w:val="18"/>
          <w:szCs w:val="18"/>
        </w:rPr>
        <w:t xml:space="preserve"> </w:t>
      </w:r>
      <w:hyperlink r:id="rId2" w:history="1">
        <w:r w:rsidRPr="000528BC">
          <w:rPr>
            <w:rStyle w:val="Hyperlink"/>
            <w:rFonts w:ascii="Times New Roman" w:hAnsi="Times New Roman" w:cs="Times New Roman"/>
            <w:color w:val="auto"/>
            <w:sz w:val="18"/>
            <w:szCs w:val="18"/>
            <w:u w:val="none"/>
          </w:rPr>
          <w:t xml:space="preserve">National Accounts (GDP) | </w:t>
        </w:r>
        <w:proofErr w:type="spellStart"/>
        <w:r w:rsidRPr="000528BC">
          <w:rPr>
            <w:rStyle w:val="Hyperlink"/>
            <w:rFonts w:ascii="Times New Roman" w:hAnsi="Times New Roman" w:cs="Times New Roman"/>
            <w:color w:val="auto"/>
            <w:sz w:val="18"/>
            <w:szCs w:val="18"/>
            <w:u w:val="none"/>
          </w:rPr>
          <w:t>Instat</w:t>
        </w:r>
        <w:proofErr w:type="spellEnd"/>
      </w:hyperlink>
    </w:p>
    <w:p w14:paraId="587AA6A1" w14:textId="77777777" w:rsidR="00174B56" w:rsidRPr="00AA06E9" w:rsidRDefault="00174B56" w:rsidP="00174B56">
      <w:pPr>
        <w:pStyle w:val="FootnoteText"/>
      </w:pPr>
    </w:p>
  </w:footnote>
  <w:footnote w:id="4">
    <w:p w14:paraId="40931D47" w14:textId="21980F97" w:rsidR="003919A6" w:rsidRPr="003919A6" w:rsidRDefault="003919A6">
      <w:pPr>
        <w:pStyle w:val="FootnoteText"/>
        <w:rPr>
          <w:lang w:val="en-US"/>
        </w:rPr>
      </w:pPr>
      <w:r>
        <w:rPr>
          <w:rStyle w:val="FootnoteReference"/>
        </w:rPr>
        <w:footnoteRef/>
      </w:r>
      <w:r>
        <w:t xml:space="preserve"> </w:t>
      </w:r>
      <w:proofErr w:type="spellStart"/>
      <w:r w:rsidRPr="003919A6">
        <w:rPr>
          <w:rFonts w:ascii="Times New Roman" w:eastAsia="Times New Roman" w:hAnsi="Times New Roman" w:cs="Times New Roman"/>
          <w:color w:val="000000"/>
          <w:szCs w:val="16"/>
        </w:rPr>
        <w:t>Furnizimi</w:t>
      </w:r>
      <w:proofErr w:type="spellEnd"/>
      <w:r w:rsidRPr="003919A6">
        <w:rPr>
          <w:rFonts w:ascii="Times New Roman" w:eastAsia="Times New Roman" w:hAnsi="Times New Roman" w:cs="Times New Roman"/>
          <w:color w:val="000000"/>
          <w:szCs w:val="16"/>
        </w:rPr>
        <w:t xml:space="preserve"> </w:t>
      </w:r>
      <w:proofErr w:type="spellStart"/>
      <w:r w:rsidRPr="003919A6">
        <w:rPr>
          <w:rFonts w:ascii="Times New Roman" w:eastAsia="Times New Roman" w:hAnsi="Times New Roman" w:cs="Times New Roman"/>
          <w:color w:val="000000"/>
          <w:szCs w:val="16"/>
        </w:rPr>
        <w:t>i</w:t>
      </w:r>
      <w:proofErr w:type="spellEnd"/>
      <w:r w:rsidRPr="003919A6">
        <w:rPr>
          <w:rFonts w:ascii="Times New Roman" w:eastAsia="Times New Roman" w:hAnsi="Times New Roman" w:cs="Times New Roman"/>
          <w:color w:val="000000"/>
          <w:szCs w:val="16"/>
        </w:rPr>
        <w:t xml:space="preserve"> </w:t>
      </w:r>
      <w:proofErr w:type="spellStart"/>
      <w:r w:rsidRPr="003919A6">
        <w:rPr>
          <w:rFonts w:ascii="Times New Roman" w:eastAsia="Times New Roman" w:hAnsi="Times New Roman" w:cs="Times New Roman"/>
          <w:color w:val="000000"/>
          <w:szCs w:val="16"/>
        </w:rPr>
        <w:t>inputeve</w:t>
      </w:r>
      <w:proofErr w:type="spellEnd"/>
      <w:r w:rsidRPr="003919A6">
        <w:rPr>
          <w:rFonts w:ascii="Times New Roman" w:eastAsia="Times New Roman" w:hAnsi="Times New Roman" w:cs="Times New Roman"/>
          <w:color w:val="000000"/>
          <w:szCs w:val="16"/>
        </w:rPr>
        <w:t xml:space="preserve"> </w:t>
      </w:r>
      <w:proofErr w:type="spellStart"/>
      <w:r w:rsidRPr="003919A6">
        <w:rPr>
          <w:rFonts w:ascii="Times New Roman" w:eastAsia="Times New Roman" w:hAnsi="Times New Roman" w:cs="Times New Roman"/>
          <w:color w:val="000000"/>
          <w:szCs w:val="16"/>
        </w:rPr>
        <w:t>bujqësore</w:t>
      </w:r>
      <w:proofErr w:type="spellEnd"/>
      <w:r w:rsidRPr="003919A6">
        <w:rPr>
          <w:rFonts w:ascii="Times New Roman" w:eastAsia="Times New Roman" w:hAnsi="Times New Roman" w:cs="Times New Roman"/>
          <w:color w:val="000000"/>
          <w:szCs w:val="16"/>
        </w:rPr>
        <w:t xml:space="preserve">, </w:t>
      </w:r>
      <w:proofErr w:type="spellStart"/>
      <w:r w:rsidRPr="003919A6">
        <w:rPr>
          <w:rFonts w:ascii="Times New Roman" w:eastAsia="Times New Roman" w:hAnsi="Times New Roman" w:cs="Times New Roman"/>
          <w:color w:val="000000"/>
          <w:szCs w:val="16"/>
        </w:rPr>
        <w:t>siç</w:t>
      </w:r>
      <w:proofErr w:type="spellEnd"/>
      <w:r w:rsidRPr="003919A6">
        <w:rPr>
          <w:rFonts w:ascii="Times New Roman" w:eastAsia="Times New Roman" w:hAnsi="Times New Roman" w:cs="Times New Roman"/>
          <w:color w:val="000000"/>
          <w:szCs w:val="16"/>
        </w:rPr>
        <w:t xml:space="preserve"> </w:t>
      </w:r>
      <w:proofErr w:type="spellStart"/>
      <w:r w:rsidRPr="003919A6">
        <w:rPr>
          <w:rFonts w:ascii="Times New Roman" w:eastAsia="Times New Roman" w:hAnsi="Times New Roman" w:cs="Times New Roman"/>
          <w:color w:val="000000"/>
          <w:szCs w:val="16"/>
        </w:rPr>
        <w:t>janë</w:t>
      </w:r>
      <w:proofErr w:type="spellEnd"/>
      <w:r w:rsidRPr="003919A6">
        <w:rPr>
          <w:rFonts w:ascii="Times New Roman" w:eastAsia="Times New Roman" w:hAnsi="Times New Roman" w:cs="Times New Roman"/>
          <w:color w:val="000000"/>
          <w:szCs w:val="16"/>
        </w:rPr>
        <w:t xml:space="preserve"> </w:t>
      </w:r>
      <w:proofErr w:type="spellStart"/>
      <w:r w:rsidRPr="003919A6">
        <w:rPr>
          <w:rFonts w:ascii="Times New Roman" w:eastAsia="Times New Roman" w:hAnsi="Times New Roman" w:cs="Times New Roman"/>
          <w:color w:val="000000"/>
          <w:szCs w:val="16"/>
        </w:rPr>
        <w:t>plehrat</w:t>
      </w:r>
      <w:proofErr w:type="spellEnd"/>
      <w:r w:rsidRPr="003919A6">
        <w:rPr>
          <w:rFonts w:ascii="Times New Roman" w:eastAsia="Times New Roman" w:hAnsi="Times New Roman" w:cs="Times New Roman"/>
          <w:color w:val="000000"/>
          <w:szCs w:val="16"/>
        </w:rPr>
        <w:t xml:space="preserve"> </w:t>
      </w:r>
      <w:proofErr w:type="spellStart"/>
      <w:r w:rsidRPr="003919A6">
        <w:rPr>
          <w:rFonts w:ascii="Times New Roman" w:eastAsia="Times New Roman" w:hAnsi="Times New Roman" w:cs="Times New Roman"/>
          <w:color w:val="000000"/>
          <w:szCs w:val="16"/>
        </w:rPr>
        <w:t>kimike</w:t>
      </w:r>
      <w:proofErr w:type="spellEnd"/>
      <w:r w:rsidRPr="003919A6">
        <w:rPr>
          <w:rFonts w:ascii="Times New Roman" w:eastAsia="Times New Roman" w:hAnsi="Times New Roman" w:cs="Times New Roman"/>
          <w:color w:val="000000"/>
          <w:szCs w:val="16"/>
        </w:rPr>
        <w:t xml:space="preserve">, </w:t>
      </w:r>
      <w:proofErr w:type="spellStart"/>
      <w:r w:rsidRPr="003919A6">
        <w:rPr>
          <w:rFonts w:ascii="Times New Roman" w:eastAsia="Times New Roman" w:hAnsi="Times New Roman" w:cs="Times New Roman"/>
          <w:color w:val="000000"/>
          <w:szCs w:val="16"/>
        </w:rPr>
        <w:t>pesticidet</w:t>
      </w:r>
      <w:proofErr w:type="spellEnd"/>
      <w:r w:rsidRPr="003919A6">
        <w:rPr>
          <w:rFonts w:ascii="Times New Roman" w:eastAsia="Times New Roman" w:hAnsi="Times New Roman" w:cs="Times New Roman"/>
          <w:color w:val="000000"/>
          <w:szCs w:val="16"/>
        </w:rPr>
        <w:t xml:space="preserve">, </w:t>
      </w:r>
      <w:proofErr w:type="spellStart"/>
      <w:r w:rsidRPr="003919A6">
        <w:rPr>
          <w:rFonts w:ascii="Times New Roman" w:eastAsia="Times New Roman" w:hAnsi="Times New Roman" w:cs="Times New Roman"/>
          <w:color w:val="000000"/>
          <w:szCs w:val="16"/>
        </w:rPr>
        <w:t>farat</w:t>
      </w:r>
      <w:proofErr w:type="spellEnd"/>
      <w:r w:rsidRPr="003919A6">
        <w:rPr>
          <w:rFonts w:ascii="Times New Roman" w:eastAsia="Times New Roman" w:hAnsi="Times New Roman" w:cs="Times New Roman"/>
          <w:color w:val="000000"/>
          <w:szCs w:val="16"/>
        </w:rPr>
        <w:t xml:space="preserve"> </w:t>
      </w:r>
      <w:proofErr w:type="spellStart"/>
      <w:r w:rsidRPr="003919A6">
        <w:rPr>
          <w:rFonts w:ascii="Times New Roman" w:eastAsia="Times New Roman" w:hAnsi="Times New Roman" w:cs="Times New Roman"/>
          <w:color w:val="000000"/>
          <w:szCs w:val="16"/>
        </w:rPr>
        <w:t>dhe</w:t>
      </w:r>
      <w:proofErr w:type="spellEnd"/>
      <w:r w:rsidRPr="003919A6">
        <w:rPr>
          <w:rFonts w:ascii="Times New Roman" w:eastAsia="Times New Roman" w:hAnsi="Times New Roman" w:cs="Times New Roman"/>
          <w:color w:val="000000"/>
          <w:szCs w:val="16"/>
        </w:rPr>
        <w:t xml:space="preserve"> </w:t>
      </w:r>
      <w:proofErr w:type="spellStart"/>
      <w:r w:rsidRPr="003919A6">
        <w:rPr>
          <w:rFonts w:ascii="Times New Roman" w:eastAsia="Times New Roman" w:hAnsi="Times New Roman" w:cs="Times New Roman"/>
          <w:color w:val="000000"/>
          <w:szCs w:val="16"/>
        </w:rPr>
        <w:t>fidanët</w:t>
      </w:r>
      <w:proofErr w:type="spellEnd"/>
      <w:r w:rsidRPr="003919A6">
        <w:rPr>
          <w:rFonts w:ascii="Times New Roman" w:eastAsia="Times New Roman" w:hAnsi="Times New Roman" w:cs="Times New Roman"/>
          <w:color w:val="000000"/>
          <w:szCs w:val="16"/>
        </w:rPr>
        <w:t xml:space="preserve">, </w:t>
      </w:r>
      <w:proofErr w:type="spellStart"/>
      <w:r w:rsidRPr="003919A6">
        <w:rPr>
          <w:rFonts w:ascii="Times New Roman" w:eastAsia="Times New Roman" w:hAnsi="Times New Roman" w:cs="Times New Roman"/>
          <w:color w:val="000000"/>
          <w:szCs w:val="16"/>
        </w:rPr>
        <w:t>përveç</w:t>
      </w:r>
      <w:proofErr w:type="spellEnd"/>
      <w:r w:rsidRPr="003919A6">
        <w:rPr>
          <w:rFonts w:ascii="Times New Roman" w:eastAsia="Times New Roman" w:hAnsi="Times New Roman" w:cs="Times New Roman"/>
          <w:color w:val="000000"/>
          <w:szCs w:val="16"/>
        </w:rPr>
        <w:t xml:space="preserve"> </w:t>
      </w:r>
      <w:proofErr w:type="spellStart"/>
      <w:r w:rsidRPr="003919A6">
        <w:rPr>
          <w:rFonts w:ascii="Times New Roman" w:eastAsia="Times New Roman" w:hAnsi="Times New Roman" w:cs="Times New Roman"/>
          <w:color w:val="000000"/>
          <w:szCs w:val="16"/>
        </w:rPr>
        <w:t>hormoneve</w:t>
      </w:r>
      <w:proofErr w:type="spellEnd"/>
      <w:r w:rsidRPr="003919A6">
        <w:rPr>
          <w:rFonts w:ascii="Times New Roman" w:eastAsia="Times New Roman" w:hAnsi="Times New Roman" w:cs="Times New Roman"/>
          <w:color w:val="000000"/>
          <w:szCs w:val="16"/>
        </w:rPr>
        <w:t xml:space="preserve"> </w:t>
      </w:r>
      <w:proofErr w:type="spellStart"/>
      <w:r w:rsidRPr="003919A6">
        <w:rPr>
          <w:rFonts w:ascii="Times New Roman" w:eastAsia="Times New Roman" w:hAnsi="Times New Roman" w:cs="Times New Roman"/>
          <w:color w:val="000000"/>
          <w:szCs w:val="16"/>
        </w:rPr>
        <w:t>të</w:t>
      </w:r>
      <w:proofErr w:type="spellEnd"/>
      <w:r w:rsidRPr="003919A6">
        <w:rPr>
          <w:rFonts w:ascii="Times New Roman" w:eastAsia="Times New Roman" w:hAnsi="Times New Roman" w:cs="Times New Roman"/>
          <w:color w:val="000000"/>
          <w:szCs w:val="16"/>
        </w:rPr>
        <w:t xml:space="preserve"> </w:t>
      </w:r>
      <w:proofErr w:type="spellStart"/>
      <w:r w:rsidRPr="003919A6">
        <w:rPr>
          <w:rFonts w:ascii="Times New Roman" w:eastAsia="Times New Roman" w:hAnsi="Times New Roman" w:cs="Times New Roman"/>
          <w:color w:val="000000"/>
          <w:szCs w:val="16"/>
        </w:rPr>
        <w:t>klasifikuar</w:t>
      </w:r>
      <w:proofErr w:type="spellEnd"/>
      <w:r w:rsidRPr="003919A6">
        <w:rPr>
          <w:rFonts w:ascii="Times New Roman" w:eastAsia="Times New Roman" w:hAnsi="Times New Roman" w:cs="Times New Roman"/>
          <w:color w:val="000000"/>
          <w:szCs w:val="16"/>
        </w:rPr>
        <w:t xml:space="preserve"> </w:t>
      </w:r>
      <w:proofErr w:type="spellStart"/>
      <w:r w:rsidRPr="003919A6">
        <w:rPr>
          <w:rFonts w:ascii="Times New Roman" w:eastAsia="Times New Roman" w:hAnsi="Times New Roman" w:cs="Times New Roman"/>
          <w:color w:val="000000"/>
          <w:szCs w:val="16"/>
        </w:rPr>
        <w:t>në</w:t>
      </w:r>
      <w:proofErr w:type="spellEnd"/>
      <w:r w:rsidRPr="003919A6">
        <w:rPr>
          <w:rFonts w:ascii="Times New Roman" w:eastAsia="Times New Roman" w:hAnsi="Times New Roman" w:cs="Times New Roman"/>
          <w:color w:val="000000"/>
          <w:szCs w:val="16"/>
        </w:rPr>
        <w:t xml:space="preserve"> </w:t>
      </w:r>
      <w:proofErr w:type="spellStart"/>
      <w:r w:rsidRPr="003919A6">
        <w:rPr>
          <w:rFonts w:ascii="Times New Roman" w:eastAsia="Times New Roman" w:hAnsi="Times New Roman" w:cs="Times New Roman"/>
          <w:color w:val="000000"/>
          <w:szCs w:val="16"/>
        </w:rPr>
        <w:t>kodet</w:t>
      </w:r>
      <w:proofErr w:type="spellEnd"/>
      <w:r w:rsidRPr="003919A6">
        <w:rPr>
          <w:rFonts w:ascii="Times New Roman" w:eastAsia="Times New Roman" w:hAnsi="Times New Roman" w:cs="Times New Roman"/>
          <w:color w:val="000000"/>
          <w:szCs w:val="16"/>
        </w:rPr>
        <w:t xml:space="preserve"> 2937 </w:t>
      </w:r>
      <w:proofErr w:type="spellStart"/>
      <w:r w:rsidRPr="003919A6">
        <w:rPr>
          <w:rFonts w:ascii="Times New Roman" w:eastAsia="Times New Roman" w:hAnsi="Times New Roman" w:cs="Times New Roman"/>
          <w:color w:val="000000"/>
          <w:szCs w:val="16"/>
        </w:rPr>
        <w:t>të</w:t>
      </w:r>
      <w:proofErr w:type="spellEnd"/>
      <w:r w:rsidRPr="003919A6">
        <w:rPr>
          <w:rFonts w:ascii="Times New Roman" w:eastAsia="Times New Roman" w:hAnsi="Times New Roman" w:cs="Times New Roman"/>
          <w:color w:val="000000"/>
          <w:szCs w:val="16"/>
        </w:rPr>
        <w:t xml:space="preserve"> NKM-</w:t>
      </w:r>
      <w:proofErr w:type="spellStart"/>
      <w:r w:rsidRPr="003919A6">
        <w:rPr>
          <w:rFonts w:ascii="Times New Roman" w:eastAsia="Times New Roman" w:hAnsi="Times New Roman" w:cs="Times New Roman"/>
          <w:color w:val="000000"/>
          <w:szCs w:val="16"/>
        </w:rPr>
        <w:t>së</w:t>
      </w:r>
      <w:proofErr w:type="spellEnd"/>
      <w:r w:rsidRPr="003919A6">
        <w:rPr>
          <w:rFonts w:ascii="Times New Roman" w:eastAsia="Times New Roman" w:hAnsi="Times New Roman" w:cs="Times New Roman"/>
          <w:color w:val="000000"/>
          <w:szCs w:val="16"/>
        </w:rPr>
        <w:t xml:space="preserve"> (</w:t>
      </w:r>
      <w:proofErr w:type="spellStart"/>
      <w:r w:rsidRPr="003919A6">
        <w:rPr>
          <w:rFonts w:ascii="Times New Roman" w:eastAsia="Times New Roman" w:hAnsi="Times New Roman" w:cs="Times New Roman"/>
          <w:color w:val="000000"/>
          <w:szCs w:val="16"/>
        </w:rPr>
        <w:t>gjatë</w:t>
      </w:r>
      <w:proofErr w:type="spellEnd"/>
      <w:r w:rsidRPr="003919A6">
        <w:rPr>
          <w:rFonts w:ascii="Times New Roman" w:eastAsia="Times New Roman" w:hAnsi="Times New Roman" w:cs="Times New Roman"/>
          <w:color w:val="000000"/>
          <w:szCs w:val="16"/>
        </w:rPr>
        <w:t xml:space="preserve"> </w:t>
      </w:r>
      <w:proofErr w:type="spellStart"/>
      <w:r w:rsidRPr="003919A6">
        <w:rPr>
          <w:rFonts w:ascii="Times New Roman" w:eastAsia="Times New Roman" w:hAnsi="Times New Roman" w:cs="Times New Roman"/>
          <w:color w:val="000000"/>
          <w:szCs w:val="16"/>
        </w:rPr>
        <w:t>vitit</w:t>
      </w:r>
      <w:proofErr w:type="spellEnd"/>
      <w:r w:rsidRPr="003919A6">
        <w:rPr>
          <w:rFonts w:ascii="Times New Roman" w:eastAsia="Times New Roman" w:hAnsi="Times New Roman" w:cs="Times New Roman"/>
          <w:color w:val="000000"/>
          <w:szCs w:val="16"/>
        </w:rPr>
        <w:t xml:space="preserve"> 2021 </w:t>
      </w:r>
      <w:proofErr w:type="spellStart"/>
      <w:r w:rsidRPr="003919A6">
        <w:rPr>
          <w:rFonts w:ascii="Times New Roman" w:eastAsia="Times New Roman" w:hAnsi="Times New Roman" w:cs="Times New Roman"/>
          <w:color w:val="000000"/>
          <w:szCs w:val="16"/>
        </w:rPr>
        <w:t>ishin</w:t>
      </w:r>
      <w:proofErr w:type="spellEnd"/>
      <w:r w:rsidRPr="003919A6">
        <w:rPr>
          <w:rFonts w:ascii="Times New Roman" w:eastAsia="Times New Roman" w:hAnsi="Times New Roman" w:cs="Times New Roman"/>
          <w:color w:val="000000"/>
          <w:szCs w:val="16"/>
        </w:rPr>
        <w:t xml:space="preserve"> </w:t>
      </w:r>
      <w:proofErr w:type="spellStart"/>
      <w:r w:rsidRPr="003919A6">
        <w:rPr>
          <w:rFonts w:ascii="Times New Roman" w:eastAsia="Times New Roman" w:hAnsi="Times New Roman" w:cs="Times New Roman"/>
          <w:color w:val="000000"/>
          <w:szCs w:val="16"/>
        </w:rPr>
        <w:t>të</w:t>
      </w:r>
      <w:proofErr w:type="spellEnd"/>
      <w:r w:rsidRPr="003919A6">
        <w:rPr>
          <w:rFonts w:ascii="Times New Roman" w:eastAsia="Times New Roman" w:hAnsi="Times New Roman" w:cs="Times New Roman"/>
          <w:color w:val="000000"/>
          <w:szCs w:val="16"/>
        </w:rPr>
        <w:t xml:space="preserve"> </w:t>
      </w:r>
      <w:proofErr w:type="spellStart"/>
      <w:r w:rsidRPr="003919A6">
        <w:rPr>
          <w:rFonts w:ascii="Times New Roman" w:eastAsia="Times New Roman" w:hAnsi="Times New Roman" w:cs="Times New Roman"/>
          <w:color w:val="000000"/>
          <w:szCs w:val="16"/>
        </w:rPr>
        <w:t>përjashtuara</w:t>
      </w:r>
      <w:proofErr w:type="spellEnd"/>
      <w:r w:rsidRPr="003919A6">
        <w:rPr>
          <w:rFonts w:ascii="Times New Roman" w:eastAsia="Times New Roman" w:hAnsi="Times New Roman" w:cs="Times New Roman"/>
          <w:color w:val="000000"/>
          <w:szCs w:val="16"/>
        </w:rPr>
        <w:t xml:space="preserve">), </w:t>
      </w:r>
      <w:proofErr w:type="spellStart"/>
      <w:r w:rsidRPr="003919A6">
        <w:rPr>
          <w:rFonts w:ascii="Times New Roman" w:eastAsia="Times New Roman" w:hAnsi="Times New Roman" w:cs="Times New Roman"/>
          <w:color w:val="000000"/>
          <w:szCs w:val="16"/>
        </w:rPr>
        <w:t>m</w:t>
      </w:r>
      <w:r>
        <w:rPr>
          <w:rFonts w:ascii="Times New Roman" w:eastAsia="Times New Roman" w:hAnsi="Times New Roman" w:cs="Times New Roman"/>
          <w:color w:val="000000"/>
          <w:szCs w:val="16"/>
        </w:rPr>
        <w:t>ë</w:t>
      </w:r>
      <w:proofErr w:type="spellEnd"/>
      <w:r w:rsidRPr="003919A6">
        <w:rPr>
          <w:rFonts w:ascii="Times New Roman" w:eastAsia="Times New Roman" w:hAnsi="Times New Roman" w:cs="Times New Roman"/>
          <w:color w:val="000000"/>
          <w:szCs w:val="16"/>
        </w:rPr>
        <w:t xml:space="preserve"> pas </w:t>
      </w:r>
      <w:proofErr w:type="spellStart"/>
      <w:r w:rsidRPr="003919A6">
        <w:rPr>
          <w:rFonts w:ascii="Times New Roman" w:eastAsia="Times New Roman" w:hAnsi="Times New Roman" w:cs="Times New Roman"/>
          <w:color w:val="000000"/>
          <w:szCs w:val="16"/>
        </w:rPr>
        <w:t>n</w:t>
      </w:r>
      <w:r>
        <w:rPr>
          <w:rFonts w:ascii="Times New Roman" w:eastAsia="Times New Roman" w:hAnsi="Times New Roman" w:cs="Times New Roman"/>
          <w:color w:val="000000"/>
          <w:szCs w:val="16"/>
        </w:rPr>
        <w:t>ë</w:t>
      </w:r>
      <w:proofErr w:type="spellEnd"/>
      <w:r w:rsidRPr="003919A6">
        <w:rPr>
          <w:rFonts w:ascii="Times New Roman" w:eastAsia="Times New Roman" w:hAnsi="Times New Roman" w:cs="Times New Roman"/>
          <w:color w:val="000000"/>
          <w:szCs w:val="16"/>
        </w:rPr>
        <w:t xml:space="preserve"> </w:t>
      </w:r>
      <w:proofErr w:type="spellStart"/>
      <w:r w:rsidRPr="003919A6">
        <w:rPr>
          <w:rFonts w:ascii="Times New Roman" w:eastAsia="Times New Roman" w:hAnsi="Times New Roman" w:cs="Times New Roman"/>
          <w:color w:val="000000"/>
          <w:szCs w:val="16"/>
        </w:rPr>
        <w:t>vitin</w:t>
      </w:r>
      <w:proofErr w:type="spellEnd"/>
      <w:r w:rsidRPr="003919A6">
        <w:rPr>
          <w:rFonts w:ascii="Times New Roman" w:eastAsia="Times New Roman" w:hAnsi="Times New Roman" w:cs="Times New Roman"/>
          <w:color w:val="000000"/>
          <w:szCs w:val="16"/>
        </w:rPr>
        <w:t xml:space="preserve"> 2022 e </w:t>
      </w:r>
      <w:proofErr w:type="spellStart"/>
      <w:r w:rsidRPr="003919A6">
        <w:rPr>
          <w:rFonts w:ascii="Times New Roman" w:eastAsia="Times New Roman" w:hAnsi="Times New Roman" w:cs="Times New Roman"/>
          <w:color w:val="000000"/>
          <w:szCs w:val="16"/>
        </w:rPr>
        <w:t>n</w:t>
      </w:r>
      <w:r>
        <w:rPr>
          <w:rFonts w:ascii="Times New Roman" w:eastAsia="Times New Roman" w:hAnsi="Times New Roman" w:cs="Times New Roman"/>
          <w:color w:val="000000"/>
          <w:szCs w:val="16"/>
        </w:rPr>
        <w:t>ë</w:t>
      </w:r>
      <w:proofErr w:type="spellEnd"/>
      <w:r w:rsidRPr="003919A6">
        <w:rPr>
          <w:rFonts w:ascii="Times New Roman" w:eastAsia="Times New Roman" w:hAnsi="Times New Roman" w:cs="Times New Roman"/>
          <w:color w:val="000000"/>
          <w:szCs w:val="16"/>
        </w:rPr>
        <w:t xml:space="preserve"> </w:t>
      </w:r>
      <w:proofErr w:type="spellStart"/>
      <w:r w:rsidRPr="003919A6">
        <w:rPr>
          <w:rFonts w:ascii="Times New Roman" w:eastAsia="Times New Roman" w:hAnsi="Times New Roman" w:cs="Times New Roman"/>
          <w:color w:val="000000"/>
          <w:szCs w:val="16"/>
        </w:rPr>
        <w:t>vijim</w:t>
      </w:r>
      <w:proofErr w:type="spellEnd"/>
      <w:r w:rsidRPr="003919A6">
        <w:rPr>
          <w:rFonts w:ascii="Times New Roman" w:eastAsia="Times New Roman" w:hAnsi="Times New Roman" w:cs="Times New Roman"/>
          <w:color w:val="000000"/>
          <w:szCs w:val="16"/>
        </w:rPr>
        <w:t xml:space="preserve"> </w:t>
      </w:r>
      <w:proofErr w:type="spellStart"/>
      <w:r>
        <w:rPr>
          <w:rFonts w:ascii="Times New Roman" w:eastAsia="Times New Roman" w:hAnsi="Times New Roman" w:cs="Times New Roman"/>
          <w:color w:val="000000"/>
          <w:szCs w:val="16"/>
        </w:rPr>
        <w:t>j</w:t>
      </w:r>
      <w:r w:rsidRPr="003919A6">
        <w:rPr>
          <w:rFonts w:ascii="Times New Roman" w:eastAsia="Times New Roman" w:hAnsi="Times New Roman" w:cs="Times New Roman"/>
          <w:color w:val="000000"/>
          <w:szCs w:val="16"/>
        </w:rPr>
        <w:t>an</w:t>
      </w:r>
      <w:r>
        <w:rPr>
          <w:rFonts w:ascii="Times New Roman" w:eastAsia="Times New Roman" w:hAnsi="Times New Roman" w:cs="Times New Roman"/>
          <w:color w:val="000000"/>
          <w:szCs w:val="16"/>
        </w:rPr>
        <w:t>ë</w:t>
      </w:r>
      <w:proofErr w:type="spellEnd"/>
      <w:r>
        <w:rPr>
          <w:rFonts w:ascii="Times New Roman" w:eastAsia="Times New Roman" w:hAnsi="Times New Roman" w:cs="Times New Roman"/>
          <w:color w:val="000000"/>
          <w:szCs w:val="16"/>
        </w:rPr>
        <w:t xml:space="preserve"> </w:t>
      </w:r>
      <w:proofErr w:type="spellStart"/>
      <w:r>
        <w:rPr>
          <w:rFonts w:ascii="Times New Roman" w:eastAsia="Times New Roman" w:hAnsi="Times New Roman" w:cs="Times New Roman"/>
          <w:color w:val="000000"/>
          <w:szCs w:val="16"/>
        </w:rPr>
        <w:t>taksuar</w:t>
      </w:r>
      <w:proofErr w:type="spellEnd"/>
      <w:r>
        <w:rPr>
          <w:rFonts w:ascii="Times New Roman" w:eastAsia="Times New Roman" w:hAnsi="Times New Roman" w:cs="Times New Roman"/>
          <w:color w:val="000000"/>
          <w:szCs w:val="16"/>
        </w:rPr>
        <w:t xml:space="preserve"> me </w:t>
      </w:r>
      <w:proofErr w:type="spellStart"/>
      <w:r>
        <w:rPr>
          <w:rFonts w:ascii="Times New Roman" w:eastAsia="Times New Roman" w:hAnsi="Times New Roman" w:cs="Times New Roman"/>
          <w:color w:val="000000"/>
          <w:szCs w:val="16"/>
        </w:rPr>
        <w:t>normë</w:t>
      </w:r>
      <w:proofErr w:type="spellEnd"/>
      <w:r>
        <w:rPr>
          <w:rFonts w:ascii="Times New Roman" w:eastAsia="Times New Roman" w:hAnsi="Times New Roman" w:cs="Times New Roman"/>
          <w:color w:val="000000"/>
          <w:szCs w:val="16"/>
        </w:rPr>
        <w:t xml:space="preserve"> </w:t>
      </w:r>
      <w:proofErr w:type="spellStart"/>
      <w:r>
        <w:rPr>
          <w:rFonts w:ascii="Times New Roman" w:eastAsia="Times New Roman" w:hAnsi="Times New Roman" w:cs="Times New Roman"/>
          <w:color w:val="000000"/>
          <w:szCs w:val="16"/>
        </w:rPr>
        <w:t>të</w:t>
      </w:r>
      <w:proofErr w:type="spellEnd"/>
      <w:r>
        <w:rPr>
          <w:rFonts w:ascii="Times New Roman" w:eastAsia="Times New Roman" w:hAnsi="Times New Roman" w:cs="Times New Roman"/>
          <w:color w:val="000000"/>
          <w:szCs w:val="16"/>
        </w:rPr>
        <w:t xml:space="preserve"> </w:t>
      </w:r>
      <w:proofErr w:type="spellStart"/>
      <w:r>
        <w:rPr>
          <w:rFonts w:ascii="Times New Roman" w:eastAsia="Times New Roman" w:hAnsi="Times New Roman" w:cs="Times New Roman"/>
          <w:color w:val="000000"/>
          <w:szCs w:val="16"/>
        </w:rPr>
        <w:t>reduktuar</w:t>
      </w:r>
      <w:proofErr w:type="spellEnd"/>
      <w:r w:rsidRPr="003919A6">
        <w:rPr>
          <w:rFonts w:ascii="Times New Roman" w:eastAsia="Times New Roman" w:hAnsi="Times New Roman" w:cs="Times New Roman"/>
          <w:color w:val="000000"/>
          <w:szCs w:val="16"/>
        </w:rPr>
        <w:t xml:space="preserve"> </w:t>
      </w:r>
      <w:proofErr w:type="spellStart"/>
      <w:r w:rsidRPr="003919A6">
        <w:rPr>
          <w:rFonts w:ascii="Times New Roman" w:eastAsia="Times New Roman" w:hAnsi="Times New Roman" w:cs="Times New Roman"/>
          <w:color w:val="000000"/>
          <w:szCs w:val="16"/>
        </w:rPr>
        <w:t>prej</w:t>
      </w:r>
      <w:proofErr w:type="spellEnd"/>
      <w:r w:rsidRPr="003919A6">
        <w:rPr>
          <w:rFonts w:ascii="Times New Roman" w:eastAsia="Times New Roman" w:hAnsi="Times New Roman" w:cs="Times New Roman"/>
          <w:color w:val="000000"/>
          <w:szCs w:val="16"/>
        </w:rPr>
        <w:t xml:space="preserve"> 10%</w:t>
      </w:r>
    </w:p>
  </w:footnote>
  <w:footnote w:id="5">
    <w:p w14:paraId="21F38481" w14:textId="77777777" w:rsidR="00014CA5" w:rsidRDefault="00014CA5" w:rsidP="00014CA5"/>
  </w:footnote>
  <w:footnote w:id="6">
    <w:p w14:paraId="29925A63" w14:textId="29C87C1B" w:rsidR="00166114" w:rsidRPr="00166114" w:rsidRDefault="00166114">
      <w:pPr>
        <w:pStyle w:val="FootnoteText"/>
        <w:rPr>
          <w:lang w:val="en-US"/>
        </w:rPr>
      </w:pPr>
      <w:r>
        <w:rPr>
          <w:rStyle w:val="FootnoteReference"/>
        </w:rPr>
        <w:footnoteRef/>
      </w:r>
      <w:r>
        <w:t xml:space="preserve"> </w:t>
      </w:r>
      <w:r>
        <w:rPr>
          <w:rStyle w:val="None"/>
          <w:rFonts w:ascii="Times New Roman" w:hAnsi="Times New Roman" w:cs="Times New Roman"/>
          <w:color w:val="auto"/>
          <w:szCs w:val="24"/>
          <w:lang w:val="da-DK"/>
        </w:rPr>
        <w:t xml:space="preserve">Efekti këtu është llogaritur vetëm për shërbimet e edukimit, </w:t>
      </w:r>
      <w:r w:rsidR="003023B9">
        <w:rPr>
          <w:rStyle w:val="None"/>
          <w:rFonts w:ascii="Times New Roman" w:hAnsi="Times New Roman" w:cs="Times New Roman"/>
          <w:color w:val="auto"/>
          <w:szCs w:val="24"/>
          <w:lang w:val="da-DK"/>
        </w:rPr>
        <w:t xml:space="preserve">shërbimet </w:t>
      </w:r>
      <w:r>
        <w:rPr>
          <w:rStyle w:val="None"/>
          <w:rFonts w:ascii="Times New Roman" w:hAnsi="Times New Roman" w:cs="Times New Roman"/>
          <w:color w:val="auto"/>
          <w:szCs w:val="24"/>
          <w:lang w:val="da-DK"/>
        </w:rPr>
        <w:t>shëndetësore dhe ato sociale të ofruara nga qeveria, të cilat janë konsideruar pjesë e standardit duke filluar nga raporti i hartuar për vitin 2023-2024 pa përfshirë shërbimet e klasifikuara nën kodin CPA_O84, të cilat edhe në raportet e mëparshme janë konsideruar pjesë e standardit.</w:t>
      </w:r>
    </w:p>
  </w:footnote>
  <w:footnote w:id="7">
    <w:p w14:paraId="462097E1" w14:textId="5CFB3A50" w:rsidR="00EF5A75" w:rsidRPr="00EF5A75" w:rsidRDefault="00EF5A75">
      <w:pPr>
        <w:pStyle w:val="FootnoteText"/>
        <w:rPr>
          <w:lang w:val="en-US"/>
        </w:rPr>
      </w:pPr>
      <w:r>
        <w:rPr>
          <w:rStyle w:val="FootnoteReference"/>
        </w:rPr>
        <w:footnoteRef/>
      </w:r>
      <w:r>
        <w:t xml:space="preserve"> </w:t>
      </w:r>
      <w:r w:rsidRPr="00EF5A75">
        <w:rPr>
          <w:rStyle w:val="Strong"/>
          <w:rFonts w:ascii="Times New Roman" w:hAnsi="Times New Roman" w:cs="Times New Roman"/>
          <w:b w:val="0"/>
          <w:bCs w:val="0"/>
        </w:rPr>
        <w:t>CPA_O84</w:t>
      </w:r>
      <w:r w:rsidRPr="00EF5A75">
        <w:rPr>
          <w:rFonts w:ascii="Times New Roman" w:hAnsi="Times New Roman" w:cs="Times New Roman"/>
          <w:b/>
          <w:bCs/>
        </w:rPr>
        <w:t xml:space="preserve"> </w:t>
      </w:r>
      <w:proofErr w:type="spellStart"/>
      <w:r w:rsidRPr="00EF5A75">
        <w:rPr>
          <w:rFonts w:ascii="Times New Roman" w:hAnsi="Times New Roman" w:cs="Times New Roman"/>
        </w:rPr>
        <w:t>është</w:t>
      </w:r>
      <w:proofErr w:type="spellEnd"/>
      <w:r w:rsidRPr="00EF5A75">
        <w:rPr>
          <w:rFonts w:ascii="Times New Roman" w:hAnsi="Times New Roman" w:cs="Times New Roman"/>
        </w:rPr>
        <w:t xml:space="preserve"> </w:t>
      </w:r>
      <w:proofErr w:type="spellStart"/>
      <w:r w:rsidRPr="00EF5A75">
        <w:rPr>
          <w:rFonts w:ascii="Times New Roman" w:hAnsi="Times New Roman" w:cs="Times New Roman"/>
        </w:rPr>
        <w:t>kod</w:t>
      </w:r>
      <w:proofErr w:type="spellEnd"/>
      <w:r w:rsidRPr="00EF5A75">
        <w:rPr>
          <w:rFonts w:ascii="Times New Roman" w:hAnsi="Times New Roman" w:cs="Times New Roman"/>
        </w:rPr>
        <w:t xml:space="preserve"> </w:t>
      </w:r>
      <w:proofErr w:type="spellStart"/>
      <w:r w:rsidRPr="00EF5A75">
        <w:rPr>
          <w:rFonts w:ascii="Times New Roman" w:hAnsi="Times New Roman" w:cs="Times New Roman"/>
        </w:rPr>
        <w:t>i</w:t>
      </w:r>
      <w:proofErr w:type="spellEnd"/>
      <w:r w:rsidRPr="00EF5A75">
        <w:rPr>
          <w:rFonts w:ascii="Times New Roman" w:hAnsi="Times New Roman" w:cs="Times New Roman"/>
          <w:b/>
          <w:bCs/>
        </w:rPr>
        <w:t xml:space="preserve"> </w:t>
      </w:r>
      <w:proofErr w:type="spellStart"/>
      <w:r w:rsidRPr="00EF5A75">
        <w:rPr>
          <w:rStyle w:val="Strong"/>
          <w:rFonts w:ascii="Times New Roman" w:hAnsi="Times New Roman" w:cs="Times New Roman"/>
          <w:b w:val="0"/>
          <w:bCs w:val="0"/>
        </w:rPr>
        <w:t>Klasifikimit</w:t>
      </w:r>
      <w:proofErr w:type="spellEnd"/>
      <w:r w:rsidRPr="00EF5A75">
        <w:rPr>
          <w:rStyle w:val="Strong"/>
          <w:rFonts w:ascii="Times New Roman" w:hAnsi="Times New Roman" w:cs="Times New Roman"/>
          <w:b w:val="0"/>
          <w:bCs w:val="0"/>
        </w:rPr>
        <w:t xml:space="preserve"> </w:t>
      </w:r>
      <w:proofErr w:type="spellStart"/>
      <w:r w:rsidRPr="00EF5A75">
        <w:rPr>
          <w:rStyle w:val="Strong"/>
          <w:rFonts w:ascii="Times New Roman" w:hAnsi="Times New Roman" w:cs="Times New Roman"/>
          <w:b w:val="0"/>
          <w:bCs w:val="0"/>
        </w:rPr>
        <w:t>të</w:t>
      </w:r>
      <w:proofErr w:type="spellEnd"/>
      <w:r w:rsidRPr="00EF5A75">
        <w:rPr>
          <w:rStyle w:val="Strong"/>
          <w:rFonts w:ascii="Times New Roman" w:hAnsi="Times New Roman" w:cs="Times New Roman"/>
          <w:b w:val="0"/>
          <w:bCs w:val="0"/>
        </w:rPr>
        <w:t xml:space="preserve"> </w:t>
      </w:r>
      <w:proofErr w:type="spellStart"/>
      <w:r w:rsidRPr="00EF5A75">
        <w:rPr>
          <w:rStyle w:val="Strong"/>
          <w:rFonts w:ascii="Times New Roman" w:hAnsi="Times New Roman" w:cs="Times New Roman"/>
          <w:b w:val="0"/>
          <w:bCs w:val="0"/>
        </w:rPr>
        <w:t>Produkteve</w:t>
      </w:r>
      <w:proofErr w:type="spellEnd"/>
      <w:r w:rsidRPr="00EF5A75">
        <w:rPr>
          <w:rStyle w:val="Strong"/>
          <w:rFonts w:ascii="Times New Roman" w:hAnsi="Times New Roman" w:cs="Times New Roman"/>
          <w:b w:val="0"/>
          <w:bCs w:val="0"/>
        </w:rPr>
        <w:t xml:space="preserve"> </w:t>
      </w:r>
      <w:proofErr w:type="spellStart"/>
      <w:r w:rsidRPr="00EF5A75">
        <w:rPr>
          <w:rStyle w:val="Strong"/>
          <w:rFonts w:ascii="Times New Roman" w:hAnsi="Times New Roman" w:cs="Times New Roman"/>
          <w:b w:val="0"/>
          <w:bCs w:val="0"/>
        </w:rPr>
        <w:t>sipas</w:t>
      </w:r>
      <w:proofErr w:type="spellEnd"/>
      <w:r w:rsidRPr="00EF5A75">
        <w:rPr>
          <w:rStyle w:val="Strong"/>
          <w:rFonts w:ascii="Times New Roman" w:hAnsi="Times New Roman" w:cs="Times New Roman"/>
          <w:b w:val="0"/>
          <w:bCs w:val="0"/>
        </w:rPr>
        <w:t xml:space="preserve"> </w:t>
      </w:r>
      <w:proofErr w:type="spellStart"/>
      <w:r w:rsidRPr="00EF5A75">
        <w:rPr>
          <w:rStyle w:val="Strong"/>
          <w:rFonts w:ascii="Times New Roman" w:hAnsi="Times New Roman" w:cs="Times New Roman"/>
          <w:b w:val="0"/>
          <w:bCs w:val="0"/>
        </w:rPr>
        <w:t>Aktivitetit</w:t>
      </w:r>
      <w:proofErr w:type="spellEnd"/>
      <w:r w:rsidRPr="00EF5A75">
        <w:rPr>
          <w:rStyle w:val="Strong"/>
          <w:rFonts w:ascii="Times New Roman" w:hAnsi="Times New Roman" w:cs="Times New Roman"/>
          <w:b w:val="0"/>
          <w:bCs w:val="0"/>
        </w:rPr>
        <w:t xml:space="preserve"> (CPA)</w:t>
      </w:r>
      <w:r w:rsidRPr="00EF5A75">
        <w:rPr>
          <w:rFonts w:ascii="Times New Roman" w:hAnsi="Times New Roman" w:cs="Times New Roman"/>
          <w:b/>
          <w:bCs/>
        </w:rPr>
        <w:t xml:space="preserve"> </w:t>
      </w:r>
      <w:proofErr w:type="spellStart"/>
      <w:r w:rsidRPr="00EF5A75">
        <w:rPr>
          <w:rFonts w:ascii="Times New Roman" w:hAnsi="Times New Roman" w:cs="Times New Roman"/>
        </w:rPr>
        <w:t>dhe</w:t>
      </w:r>
      <w:proofErr w:type="spellEnd"/>
      <w:r w:rsidRPr="00EF5A75">
        <w:rPr>
          <w:rFonts w:ascii="Times New Roman" w:hAnsi="Times New Roman" w:cs="Times New Roman"/>
        </w:rPr>
        <w:t xml:space="preserve"> </w:t>
      </w:r>
      <w:proofErr w:type="spellStart"/>
      <w:r w:rsidRPr="00EF5A75">
        <w:rPr>
          <w:rFonts w:ascii="Times New Roman" w:hAnsi="Times New Roman" w:cs="Times New Roman"/>
        </w:rPr>
        <w:t>i</w:t>
      </w:r>
      <w:proofErr w:type="spellEnd"/>
      <w:r w:rsidRPr="00EF5A75">
        <w:rPr>
          <w:rFonts w:ascii="Times New Roman" w:hAnsi="Times New Roman" w:cs="Times New Roman"/>
        </w:rPr>
        <w:t xml:space="preserve"> </w:t>
      </w:r>
      <w:proofErr w:type="spellStart"/>
      <w:r w:rsidRPr="00EF5A75">
        <w:rPr>
          <w:rFonts w:ascii="Times New Roman" w:hAnsi="Times New Roman" w:cs="Times New Roman"/>
        </w:rPr>
        <w:t>përket</w:t>
      </w:r>
      <w:proofErr w:type="spellEnd"/>
      <w:r w:rsidRPr="00EF5A75">
        <w:rPr>
          <w:rFonts w:ascii="Times New Roman" w:hAnsi="Times New Roman" w:cs="Times New Roman"/>
        </w:rPr>
        <w:t xml:space="preserve"> </w:t>
      </w:r>
      <w:proofErr w:type="spellStart"/>
      <w:r w:rsidRPr="00EF5A75">
        <w:rPr>
          <w:rFonts w:ascii="Times New Roman" w:hAnsi="Times New Roman" w:cs="Times New Roman"/>
        </w:rPr>
        <w:t>seksionit</w:t>
      </w:r>
      <w:proofErr w:type="spellEnd"/>
      <w:r w:rsidRPr="00EF5A75">
        <w:rPr>
          <w:rFonts w:ascii="Times New Roman" w:hAnsi="Times New Roman" w:cs="Times New Roman"/>
          <w:b/>
          <w:bCs/>
        </w:rPr>
        <w:t xml:space="preserve"> </w:t>
      </w:r>
      <w:proofErr w:type="spellStart"/>
      <w:r w:rsidRPr="00EF5A75">
        <w:rPr>
          <w:rStyle w:val="Strong"/>
          <w:rFonts w:ascii="Times New Roman" w:hAnsi="Times New Roman" w:cs="Times New Roman"/>
          <w:b w:val="0"/>
          <w:bCs w:val="0"/>
        </w:rPr>
        <w:t>Administrata</w:t>
      </w:r>
      <w:proofErr w:type="spellEnd"/>
      <w:r w:rsidRPr="00EF5A75">
        <w:rPr>
          <w:rStyle w:val="Strong"/>
          <w:rFonts w:ascii="Times New Roman" w:hAnsi="Times New Roman" w:cs="Times New Roman"/>
          <w:b w:val="0"/>
          <w:bCs w:val="0"/>
        </w:rPr>
        <w:t xml:space="preserve"> </w:t>
      </w:r>
      <w:proofErr w:type="spellStart"/>
      <w:r w:rsidRPr="00EF5A75">
        <w:rPr>
          <w:rStyle w:val="Strong"/>
          <w:rFonts w:ascii="Times New Roman" w:hAnsi="Times New Roman" w:cs="Times New Roman"/>
          <w:b w:val="0"/>
          <w:bCs w:val="0"/>
        </w:rPr>
        <w:t>publike</w:t>
      </w:r>
      <w:proofErr w:type="spellEnd"/>
      <w:r w:rsidRPr="00EF5A75">
        <w:rPr>
          <w:rStyle w:val="Strong"/>
          <w:rFonts w:ascii="Times New Roman" w:hAnsi="Times New Roman" w:cs="Times New Roman"/>
          <w:b w:val="0"/>
          <w:bCs w:val="0"/>
        </w:rPr>
        <w:t xml:space="preserve"> </w:t>
      </w:r>
      <w:proofErr w:type="spellStart"/>
      <w:r w:rsidRPr="00EF5A75">
        <w:rPr>
          <w:rStyle w:val="Strong"/>
          <w:rFonts w:ascii="Times New Roman" w:hAnsi="Times New Roman" w:cs="Times New Roman"/>
          <w:b w:val="0"/>
          <w:bCs w:val="0"/>
        </w:rPr>
        <w:t>dhe</w:t>
      </w:r>
      <w:proofErr w:type="spellEnd"/>
      <w:r w:rsidRPr="00EF5A75">
        <w:rPr>
          <w:rStyle w:val="Strong"/>
          <w:rFonts w:ascii="Times New Roman" w:hAnsi="Times New Roman" w:cs="Times New Roman"/>
          <w:b w:val="0"/>
          <w:bCs w:val="0"/>
        </w:rPr>
        <w:t xml:space="preserve"> </w:t>
      </w:r>
      <w:proofErr w:type="spellStart"/>
      <w:r w:rsidRPr="00EF5A75">
        <w:rPr>
          <w:rStyle w:val="Strong"/>
          <w:rFonts w:ascii="Times New Roman" w:hAnsi="Times New Roman" w:cs="Times New Roman"/>
          <w:b w:val="0"/>
          <w:bCs w:val="0"/>
        </w:rPr>
        <w:t>mbrojtja</w:t>
      </w:r>
      <w:proofErr w:type="spellEnd"/>
      <w:r w:rsidRPr="00EF5A75">
        <w:rPr>
          <w:rStyle w:val="Strong"/>
          <w:rFonts w:ascii="Times New Roman" w:hAnsi="Times New Roman" w:cs="Times New Roman"/>
          <w:b w:val="0"/>
          <w:bCs w:val="0"/>
        </w:rPr>
        <w:t xml:space="preserve">; </w:t>
      </w:r>
      <w:proofErr w:type="spellStart"/>
      <w:r w:rsidRPr="00EF5A75">
        <w:rPr>
          <w:rStyle w:val="Strong"/>
          <w:rFonts w:ascii="Times New Roman" w:hAnsi="Times New Roman" w:cs="Times New Roman"/>
          <w:b w:val="0"/>
          <w:bCs w:val="0"/>
        </w:rPr>
        <w:t>sigurimi</w:t>
      </w:r>
      <w:proofErr w:type="spellEnd"/>
      <w:r w:rsidRPr="00EF5A75">
        <w:rPr>
          <w:rStyle w:val="Strong"/>
          <w:rFonts w:ascii="Times New Roman" w:hAnsi="Times New Roman" w:cs="Times New Roman"/>
          <w:b w:val="0"/>
          <w:bCs w:val="0"/>
        </w:rPr>
        <w:t xml:space="preserve"> </w:t>
      </w:r>
      <w:proofErr w:type="spellStart"/>
      <w:r w:rsidRPr="00EF5A75">
        <w:rPr>
          <w:rStyle w:val="Strong"/>
          <w:rFonts w:ascii="Times New Roman" w:hAnsi="Times New Roman" w:cs="Times New Roman"/>
          <w:b w:val="0"/>
          <w:bCs w:val="0"/>
        </w:rPr>
        <w:t>i</w:t>
      </w:r>
      <w:proofErr w:type="spellEnd"/>
      <w:r w:rsidRPr="00EF5A75">
        <w:rPr>
          <w:rStyle w:val="Strong"/>
          <w:rFonts w:ascii="Times New Roman" w:hAnsi="Times New Roman" w:cs="Times New Roman"/>
          <w:b w:val="0"/>
          <w:bCs w:val="0"/>
        </w:rPr>
        <w:t xml:space="preserve"> </w:t>
      </w:r>
      <w:proofErr w:type="spellStart"/>
      <w:r w:rsidRPr="00EF5A75">
        <w:rPr>
          <w:rStyle w:val="Strong"/>
          <w:rFonts w:ascii="Times New Roman" w:hAnsi="Times New Roman" w:cs="Times New Roman"/>
          <w:b w:val="0"/>
          <w:bCs w:val="0"/>
        </w:rPr>
        <w:t>detyrueshëm</w:t>
      </w:r>
      <w:proofErr w:type="spellEnd"/>
      <w:r w:rsidRPr="00EF5A75">
        <w:rPr>
          <w:rStyle w:val="Strong"/>
          <w:rFonts w:ascii="Times New Roman" w:hAnsi="Times New Roman" w:cs="Times New Roman"/>
          <w:b w:val="0"/>
          <w:bCs w:val="0"/>
        </w:rPr>
        <w:t xml:space="preserve"> </w:t>
      </w:r>
      <w:proofErr w:type="spellStart"/>
      <w:r w:rsidRPr="00EF5A75">
        <w:rPr>
          <w:rStyle w:val="Strong"/>
          <w:rFonts w:ascii="Times New Roman" w:hAnsi="Times New Roman" w:cs="Times New Roman"/>
          <w:b w:val="0"/>
          <w:bCs w:val="0"/>
        </w:rPr>
        <w:t>shoqëror</w:t>
      </w:r>
      <w:proofErr w:type="spellEnd"/>
      <w:r w:rsidRPr="00EF5A75">
        <w:rPr>
          <w:rFonts w:ascii="Times New Roman" w:hAnsi="Times New Roman" w:cs="Times New Roman"/>
          <w:b/>
          <w:b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D27E17" w14:paraId="5EA1925C" w14:textId="77777777" w:rsidTr="00A7217A">
      <w:trPr>
        <w:trHeight w:val="1060"/>
      </w:trPr>
      <w:tc>
        <w:tcPr>
          <w:tcW w:w="5861" w:type="dxa"/>
        </w:tcPr>
        <w:p w14:paraId="0529FA58" w14:textId="6D6759DD" w:rsidR="00D27E17" w:rsidRDefault="00D27E17" w:rsidP="00D27E17">
          <w:pPr>
            <w:pStyle w:val="Header"/>
            <w:spacing w:after="0"/>
          </w:pPr>
          <w:r w:rsidRPr="00002AF7">
            <w:t xml:space="preserve"> </w:t>
          </w:r>
        </w:p>
      </w:tc>
      <w:tc>
        <w:tcPr>
          <w:tcW w:w="6420" w:type="dxa"/>
        </w:tcPr>
        <w:p w14:paraId="3675C209" w14:textId="1398F283" w:rsidR="00D27E17" w:rsidRDefault="00D27E17" w:rsidP="00D27E17">
          <w:pPr>
            <w:pStyle w:val="Header"/>
            <w:spacing w:after="0"/>
            <w:jc w:val="right"/>
          </w:pPr>
          <w:r w:rsidRPr="00002AF7">
            <w:t xml:space="preserve"> </w: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844EA"/>
    <w:multiLevelType w:val="hybridMultilevel"/>
    <w:tmpl w:val="FBF6B7AA"/>
    <w:lvl w:ilvl="0" w:tplc="04090017">
      <w:start w:val="1"/>
      <w:numFmt w:val="lowerLetter"/>
      <w:lvlText w:val="%1)"/>
      <w:lvlJc w:val="left"/>
      <w:pPr>
        <w:ind w:left="423" w:hanging="360"/>
      </w:p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1" w15:restartNumberingAfterBreak="0">
    <w:nsid w:val="034233A8"/>
    <w:multiLevelType w:val="hybridMultilevel"/>
    <w:tmpl w:val="DE40B638"/>
    <w:styleLink w:val="ImportedStyle5"/>
    <w:lvl w:ilvl="0" w:tplc="20B293F4">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AB4F89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AD6F98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2E8E34C">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3E8F3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9ECAB9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6C1024">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C26A2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AC3D6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755676F"/>
    <w:multiLevelType w:val="hybridMultilevel"/>
    <w:tmpl w:val="00F878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55442"/>
    <w:multiLevelType w:val="hybridMultilevel"/>
    <w:tmpl w:val="7F602756"/>
    <w:styleLink w:val="ImportedStyle4"/>
    <w:lvl w:ilvl="0" w:tplc="71B8F99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4223E0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C80686">
      <w:start w:val="1"/>
      <w:numFmt w:val="lowerRoman"/>
      <w:lvlText w:val="%3."/>
      <w:lvlJc w:val="left"/>
      <w:pPr>
        <w:ind w:left="216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80240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DD4CAA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9457AA">
      <w:start w:val="1"/>
      <w:numFmt w:val="lowerRoman"/>
      <w:lvlText w:val="%6."/>
      <w:lvlJc w:val="left"/>
      <w:pPr>
        <w:ind w:left="432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8E4347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3A5AC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7AD38E">
      <w:start w:val="1"/>
      <w:numFmt w:val="lowerRoman"/>
      <w:lvlText w:val="%9."/>
      <w:lvlJc w:val="left"/>
      <w:pPr>
        <w:ind w:left="6480"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B1F5C20"/>
    <w:multiLevelType w:val="multilevel"/>
    <w:tmpl w:val="FC7E0B0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7079F9"/>
    <w:multiLevelType w:val="hybridMultilevel"/>
    <w:tmpl w:val="4ABC77C4"/>
    <w:styleLink w:val="ImportedStyle7"/>
    <w:lvl w:ilvl="0" w:tplc="25A0B64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E889C8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68EEE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CCE12E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0EB8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A0A0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2099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30417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4E62E2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E9A5AFE"/>
    <w:multiLevelType w:val="hybridMultilevel"/>
    <w:tmpl w:val="1F30C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F02436"/>
    <w:multiLevelType w:val="hybridMultilevel"/>
    <w:tmpl w:val="6AE2BE66"/>
    <w:lvl w:ilvl="0" w:tplc="04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107F795A"/>
    <w:multiLevelType w:val="hybridMultilevel"/>
    <w:tmpl w:val="2F20552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11B571AF"/>
    <w:multiLevelType w:val="hybridMultilevel"/>
    <w:tmpl w:val="2918F9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1B582FD4"/>
    <w:multiLevelType w:val="hybridMultilevel"/>
    <w:tmpl w:val="2B7A2C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364612"/>
    <w:multiLevelType w:val="hybridMultilevel"/>
    <w:tmpl w:val="E9D059CA"/>
    <w:styleLink w:val="Bullets0"/>
    <w:lvl w:ilvl="0" w:tplc="073AB880">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1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E60FAA">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7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702D41C">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13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F0B8B6">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19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706DC7C">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25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2080D30">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31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941A24">
      <w:start w:val="1"/>
      <w:numFmt w:val="bullet"/>
      <w:lvlText w:val="•"/>
      <w:lvlJc w:val="left"/>
      <w:pPr>
        <w:tabs>
          <w:tab w:val="left" w:pos="916"/>
          <w:tab w:val="left" w:pos="1832"/>
          <w:tab w:val="left" w:pos="2748"/>
          <w:tab w:val="left" w:pos="4580"/>
          <w:tab w:val="left" w:pos="5496"/>
          <w:tab w:val="left" w:pos="6412"/>
          <w:tab w:val="left" w:pos="7328"/>
          <w:tab w:val="left" w:pos="8244"/>
          <w:tab w:val="left" w:pos="8520"/>
        </w:tabs>
        <w:ind w:left="37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A6EB20">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43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E6799C">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49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1E93282E"/>
    <w:multiLevelType w:val="hybridMultilevel"/>
    <w:tmpl w:val="49965472"/>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3" w15:restartNumberingAfterBreak="0">
    <w:nsid w:val="21557A30"/>
    <w:multiLevelType w:val="hybridMultilevel"/>
    <w:tmpl w:val="A790B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6B50EA"/>
    <w:multiLevelType w:val="hybridMultilevel"/>
    <w:tmpl w:val="F216E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7AD3F94"/>
    <w:multiLevelType w:val="hybridMultilevel"/>
    <w:tmpl w:val="C0749F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A3E40A6"/>
    <w:multiLevelType w:val="hybridMultilevel"/>
    <w:tmpl w:val="DF205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283594"/>
    <w:multiLevelType w:val="hybridMultilevel"/>
    <w:tmpl w:val="6688F3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9B55EE"/>
    <w:multiLevelType w:val="multilevel"/>
    <w:tmpl w:val="8514BDF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34B83F59"/>
    <w:multiLevelType w:val="hybridMultilevel"/>
    <w:tmpl w:val="05783698"/>
    <w:lvl w:ilvl="0" w:tplc="D182FA7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836B57"/>
    <w:multiLevelType w:val="hybridMultilevel"/>
    <w:tmpl w:val="59B4D18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7FD3414"/>
    <w:multiLevelType w:val="hybridMultilevel"/>
    <w:tmpl w:val="4996547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 w15:restartNumberingAfterBreak="0">
    <w:nsid w:val="39CB6F8C"/>
    <w:multiLevelType w:val="multilevel"/>
    <w:tmpl w:val="47981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6B32A4"/>
    <w:multiLevelType w:val="multilevel"/>
    <w:tmpl w:val="D4FC5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9A078F"/>
    <w:multiLevelType w:val="hybridMultilevel"/>
    <w:tmpl w:val="4156E4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C02BB8"/>
    <w:multiLevelType w:val="hybridMultilevel"/>
    <w:tmpl w:val="6052A8D8"/>
    <w:lvl w:ilvl="0" w:tplc="3020C71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B84E3B"/>
    <w:multiLevelType w:val="hybridMultilevel"/>
    <w:tmpl w:val="05529C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1C5EBF"/>
    <w:multiLevelType w:val="hybridMultilevel"/>
    <w:tmpl w:val="10304A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837F78"/>
    <w:multiLevelType w:val="hybridMultilevel"/>
    <w:tmpl w:val="C0C6EBC2"/>
    <w:lvl w:ilvl="0" w:tplc="F28815A4">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0" w15:restartNumberingAfterBreak="0">
    <w:nsid w:val="57ED6682"/>
    <w:multiLevelType w:val="hybridMultilevel"/>
    <w:tmpl w:val="B748F2DA"/>
    <w:lvl w:ilvl="0" w:tplc="0409001B">
      <w:start w:val="1"/>
      <w:numFmt w:val="lowerRoman"/>
      <w:lvlText w:val="%1."/>
      <w:lvlJc w:val="right"/>
      <w:pPr>
        <w:ind w:left="1546" w:hanging="360"/>
      </w:pPr>
    </w:lvl>
    <w:lvl w:ilvl="1" w:tplc="04090019" w:tentative="1">
      <w:start w:val="1"/>
      <w:numFmt w:val="lowerLetter"/>
      <w:lvlText w:val="%2."/>
      <w:lvlJc w:val="left"/>
      <w:pPr>
        <w:ind w:left="2266" w:hanging="360"/>
      </w:pPr>
    </w:lvl>
    <w:lvl w:ilvl="2" w:tplc="0409001B" w:tentative="1">
      <w:start w:val="1"/>
      <w:numFmt w:val="lowerRoman"/>
      <w:lvlText w:val="%3."/>
      <w:lvlJc w:val="right"/>
      <w:pPr>
        <w:ind w:left="2986" w:hanging="180"/>
      </w:pPr>
    </w:lvl>
    <w:lvl w:ilvl="3" w:tplc="0409000F" w:tentative="1">
      <w:start w:val="1"/>
      <w:numFmt w:val="decimal"/>
      <w:lvlText w:val="%4."/>
      <w:lvlJc w:val="left"/>
      <w:pPr>
        <w:ind w:left="3706" w:hanging="360"/>
      </w:pPr>
    </w:lvl>
    <w:lvl w:ilvl="4" w:tplc="04090019" w:tentative="1">
      <w:start w:val="1"/>
      <w:numFmt w:val="lowerLetter"/>
      <w:lvlText w:val="%5."/>
      <w:lvlJc w:val="left"/>
      <w:pPr>
        <w:ind w:left="4426" w:hanging="360"/>
      </w:pPr>
    </w:lvl>
    <w:lvl w:ilvl="5" w:tplc="0409001B" w:tentative="1">
      <w:start w:val="1"/>
      <w:numFmt w:val="lowerRoman"/>
      <w:lvlText w:val="%6."/>
      <w:lvlJc w:val="right"/>
      <w:pPr>
        <w:ind w:left="5146" w:hanging="180"/>
      </w:pPr>
    </w:lvl>
    <w:lvl w:ilvl="6" w:tplc="0409000F" w:tentative="1">
      <w:start w:val="1"/>
      <w:numFmt w:val="decimal"/>
      <w:lvlText w:val="%7."/>
      <w:lvlJc w:val="left"/>
      <w:pPr>
        <w:ind w:left="5866" w:hanging="360"/>
      </w:pPr>
    </w:lvl>
    <w:lvl w:ilvl="7" w:tplc="04090019" w:tentative="1">
      <w:start w:val="1"/>
      <w:numFmt w:val="lowerLetter"/>
      <w:lvlText w:val="%8."/>
      <w:lvlJc w:val="left"/>
      <w:pPr>
        <w:ind w:left="6586" w:hanging="360"/>
      </w:pPr>
    </w:lvl>
    <w:lvl w:ilvl="8" w:tplc="0409001B" w:tentative="1">
      <w:start w:val="1"/>
      <w:numFmt w:val="lowerRoman"/>
      <w:lvlText w:val="%9."/>
      <w:lvlJc w:val="right"/>
      <w:pPr>
        <w:ind w:left="7306" w:hanging="180"/>
      </w:pPr>
    </w:lvl>
  </w:abstractNum>
  <w:abstractNum w:abstractNumId="31" w15:restartNumberingAfterBreak="0">
    <w:nsid w:val="57FB72C3"/>
    <w:multiLevelType w:val="hybridMultilevel"/>
    <w:tmpl w:val="AD94A452"/>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9A72D20"/>
    <w:multiLevelType w:val="multilevel"/>
    <w:tmpl w:val="9FF4CA4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9E625CF"/>
    <w:multiLevelType w:val="hybridMultilevel"/>
    <w:tmpl w:val="40FC773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4" w15:restartNumberingAfterBreak="0">
    <w:nsid w:val="5A1657DC"/>
    <w:multiLevelType w:val="hybridMultilevel"/>
    <w:tmpl w:val="D8222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3E3998"/>
    <w:multiLevelType w:val="hybridMultilevel"/>
    <w:tmpl w:val="8C9000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D8454E"/>
    <w:multiLevelType w:val="hybridMultilevel"/>
    <w:tmpl w:val="2F4280CC"/>
    <w:lvl w:ilvl="0" w:tplc="04090017">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7" w15:restartNumberingAfterBreak="0">
    <w:nsid w:val="5CF61BA2"/>
    <w:multiLevelType w:val="hybridMultilevel"/>
    <w:tmpl w:val="4500821C"/>
    <w:lvl w:ilvl="0" w:tplc="04090001">
      <w:start w:val="1"/>
      <w:numFmt w:val="bullet"/>
      <w:lvlText w:val=""/>
      <w:lvlJc w:val="left"/>
      <w:pPr>
        <w:ind w:left="389" w:hanging="360"/>
      </w:pPr>
      <w:rPr>
        <w:rFonts w:ascii="Symbol" w:hAnsi="Symbol" w:hint="default"/>
      </w:rPr>
    </w:lvl>
    <w:lvl w:ilvl="1" w:tplc="04090003" w:tentative="1">
      <w:start w:val="1"/>
      <w:numFmt w:val="bullet"/>
      <w:lvlText w:val="o"/>
      <w:lvlJc w:val="left"/>
      <w:pPr>
        <w:ind w:left="1109" w:hanging="360"/>
      </w:pPr>
      <w:rPr>
        <w:rFonts w:ascii="Courier New" w:hAnsi="Courier New" w:cs="Courier New" w:hint="default"/>
      </w:rPr>
    </w:lvl>
    <w:lvl w:ilvl="2" w:tplc="04090005" w:tentative="1">
      <w:start w:val="1"/>
      <w:numFmt w:val="bullet"/>
      <w:lvlText w:val=""/>
      <w:lvlJc w:val="left"/>
      <w:pPr>
        <w:ind w:left="1829" w:hanging="360"/>
      </w:pPr>
      <w:rPr>
        <w:rFonts w:ascii="Wingdings" w:hAnsi="Wingdings" w:hint="default"/>
      </w:rPr>
    </w:lvl>
    <w:lvl w:ilvl="3" w:tplc="04090001" w:tentative="1">
      <w:start w:val="1"/>
      <w:numFmt w:val="bullet"/>
      <w:lvlText w:val=""/>
      <w:lvlJc w:val="left"/>
      <w:pPr>
        <w:ind w:left="2549" w:hanging="360"/>
      </w:pPr>
      <w:rPr>
        <w:rFonts w:ascii="Symbol" w:hAnsi="Symbol" w:hint="default"/>
      </w:rPr>
    </w:lvl>
    <w:lvl w:ilvl="4" w:tplc="04090003" w:tentative="1">
      <w:start w:val="1"/>
      <w:numFmt w:val="bullet"/>
      <w:lvlText w:val="o"/>
      <w:lvlJc w:val="left"/>
      <w:pPr>
        <w:ind w:left="3269" w:hanging="360"/>
      </w:pPr>
      <w:rPr>
        <w:rFonts w:ascii="Courier New" w:hAnsi="Courier New" w:cs="Courier New" w:hint="default"/>
      </w:rPr>
    </w:lvl>
    <w:lvl w:ilvl="5" w:tplc="04090005" w:tentative="1">
      <w:start w:val="1"/>
      <w:numFmt w:val="bullet"/>
      <w:lvlText w:val=""/>
      <w:lvlJc w:val="left"/>
      <w:pPr>
        <w:ind w:left="3989" w:hanging="360"/>
      </w:pPr>
      <w:rPr>
        <w:rFonts w:ascii="Wingdings" w:hAnsi="Wingdings" w:hint="default"/>
      </w:rPr>
    </w:lvl>
    <w:lvl w:ilvl="6" w:tplc="04090001" w:tentative="1">
      <w:start w:val="1"/>
      <w:numFmt w:val="bullet"/>
      <w:lvlText w:val=""/>
      <w:lvlJc w:val="left"/>
      <w:pPr>
        <w:ind w:left="4709" w:hanging="360"/>
      </w:pPr>
      <w:rPr>
        <w:rFonts w:ascii="Symbol" w:hAnsi="Symbol" w:hint="default"/>
      </w:rPr>
    </w:lvl>
    <w:lvl w:ilvl="7" w:tplc="04090003" w:tentative="1">
      <w:start w:val="1"/>
      <w:numFmt w:val="bullet"/>
      <w:lvlText w:val="o"/>
      <w:lvlJc w:val="left"/>
      <w:pPr>
        <w:ind w:left="5429" w:hanging="360"/>
      </w:pPr>
      <w:rPr>
        <w:rFonts w:ascii="Courier New" w:hAnsi="Courier New" w:cs="Courier New" w:hint="default"/>
      </w:rPr>
    </w:lvl>
    <w:lvl w:ilvl="8" w:tplc="04090005" w:tentative="1">
      <w:start w:val="1"/>
      <w:numFmt w:val="bullet"/>
      <w:lvlText w:val=""/>
      <w:lvlJc w:val="left"/>
      <w:pPr>
        <w:ind w:left="6149" w:hanging="360"/>
      </w:pPr>
      <w:rPr>
        <w:rFonts w:ascii="Wingdings" w:hAnsi="Wingdings" w:hint="default"/>
      </w:rPr>
    </w:lvl>
  </w:abstractNum>
  <w:abstractNum w:abstractNumId="38" w15:restartNumberingAfterBreak="0">
    <w:nsid w:val="607074F3"/>
    <w:multiLevelType w:val="hybridMultilevel"/>
    <w:tmpl w:val="CFF0E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9B5F4C"/>
    <w:multiLevelType w:val="hybridMultilevel"/>
    <w:tmpl w:val="8A4044BE"/>
    <w:lvl w:ilvl="0" w:tplc="08090001">
      <w:start w:val="1"/>
      <w:numFmt w:val="bullet"/>
      <w:lvlText w:val=""/>
      <w:lvlJc w:val="left"/>
      <w:pPr>
        <w:tabs>
          <w:tab w:val="left" w:pos="556"/>
          <w:tab w:val="left" w:pos="1832"/>
          <w:tab w:val="left" w:pos="2748"/>
          <w:tab w:val="left" w:pos="3664"/>
          <w:tab w:val="left" w:pos="4580"/>
          <w:tab w:val="left" w:pos="5496"/>
          <w:tab w:val="left" w:pos="6412"/>
          <w:tab w:val="left" w:pos="7328"/>
          <w:tab w:val="left" w:pos="8244"/>
          <w:tab w:val="left" w:pos="8520"/>
        </w:tabs>
        <w:ind w:left="36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D00D32">
      <w:start w:val="1"/>
      <w:numFmt w:val="bullet"/>
      <w:lvlText w:val="o"/>
      <w:lvlJc w:val="left"/>
      <w:pPr>
        <w:tabs>
          <w:tab w:val="left" w:pos="556"/>
          <w:tab w:val="left" w:pos="1832"/>
          <w:tab w:val="left" w:pos="2748"/>
          <w:tab w:val="left" w:pos="3664"/>
          <w:tab w:val="left" w:pos="4580"/>
          <w:tab w:val="left" w:pos="5496"/>
          <w:tab w:val="left" w:pos="6412"/>
          <w:tab w:val="left" w:pos="7328"/>
          <w:tab w:val="left" w:pos="8244"/>
          <w:tab w:val="left" w:pos="8520"/>
        </w:tabs>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C266D18">
      <w:start w:val="1"/>
      <w:numFmt w:val="bullet"/>
      <w:lvlText w:val="▪"/>
      <w:lvlJc w:val="left"/>
      <w:pPr>
        <w:tabs>
          <w:tab w:val="left" w:pos="556"/>
          <w:tab w:val="left" w:pos="1832"/>
          <w:tab w:val="left" w:pos="2748"/>
          <w:tab w:val="left" w:pos="3664"/>
          <w:tab w:val="left" w:pos="4580"/>
          <w:tab w:val="left" w:pos="5496"/>
          <w:tab w:val="left" w:pos="6412"/>
          <w:tab w:val="left" w:pos="7328"/>
          <w:tab w:val="left" w:pos="8244"/>
          <w:tab w:val="left" w:pos="852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00C0AA">
      <w:start w:val="1"/>
      <w:numFmt w:val="bullet"/>
      <w:lvlText w:val="•"/>
      <w:lvlJc w:val="left"/>
      <w:pPr>
        <w:tabs>
          <w:tab w:val="left" w:pos="556"/>
          <w:tab w:val="left" w:pos="1832"/>
          <w:tab w:val="left" w:pos="3664"/>
          <w:tab w:val="left" w:pos="4580"/>
          <w:tab w:val="left" w:pos="5496"/>
          <w:tab w:val="left" w:pos="6412"/>
          <w:tab w:val="left" w:pos="7328"/>
          <w:tab w:val="left" w:pos="8244"/>
          <w:tab w:val="left" w:pos="8520"/>
        </w:tabs>
        <w:ind w:left="2748" w:hanging="22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30467A">
      <w:start w:val="1"/>
      <w:numFmt w:val="bullet"/>
      <w:lvlText w:val="o"/>
      <w:lvlJc w:val="left"/>
      <w:pPr>
        <w:tabs>
          <w:tab w:val="left" w:pos="556"/>
          <w:tab w:val="left" w:pos="1832"/>
          <w:tab w:val="left" w:pos="2748"/>
          <w:tab w:val="left" w:pos="3664"/>
          <w:tab w:val="left" w:pos="4580"/>
          <w:tab w:val="left" w:pos="5496"/>
          <w:tab w:val="left" w:pos="6412"/>
          <w:tab w:val="left" w:pos="7328"/>
          <w:tab w:val="left" w:pos="8244"/>
          <w:tab w:val="left" w:pos="8520"/>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E6A962">
      <w:start w:val="1"/>
      <w:numFmt w:val="bullet"/>
      <w:lvlText w:val="▪"/>
      <w:lvlJc w:val="left"/>
      <w:pPr>
        <w:tabs>
          <w:tab w:val="left" w:pos="556"/>
          <w:tab w:val="left" w:pos="1832"/>
          <w:tab w:val="left" w:pos="2748"/>
          <w:tab w:val="left" w:pos="3664"/>
          <w:tab w:val="left" w:pos="4580"/>
          <w:tab w:val="left" w:pos="5496"/>
          <w:tab w:val="left" w:pos="6412"/>
          <w:tab w:val="left" w:pos="7328"/>
          <w:tab w:val="left" w:pos="8244"/>
          <w:tab w:val="left" w:pos="8520"/>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C1008">
      <w:start w:val="1"/>
      <w:numFmt w:val="bullet"/>
      <w:lvlText w:val="•"/>
      <w:lvlJc w:val="left"/>
      <w:pPr>
        <w:tabs>
          <w:tab w:val="left" w:pos="556"/>
          <w:tab w:val="left" w:pos="1832"/>
          <w:tab w:val="left" w:pos="2748"/>
          <w:tab w:val="left" w:pos="3664"/>
          <w:tab w:val="left" w:pos="4580"/>
          <w:tab w:val="left" w:pos="5496"/>
          <w:tab w:val="left" w:pos="6412"/>
          <w:tab w:val="left" w:pos="7328"/>
          <w:tab w:val="left" w:pos="8244"/>
          <w:tab w:val="left" w:pos="8520"/>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E4C1DE">
      <w:start w:val="1"/>
      <w:numFmt w:val="bullet"/>
      <w:suff w:val="nothing"/>
      <w:lvlText w:val="o"/>
      <w:lvlJc w:val="left"/>
      <w:pPr>
        <w:tabs>
          <w:tab w:val="left" w:pos="556"/>
          <w:tab w:val="left" w:pos="1832"/>
          <w:tab w:val="left" w:pos="2748"/>
          <w:tab w:val="left" w:pos="3664"/>
          <w:tab w:val="left" w:pos="4580"/>
          <w:tab w:val="left" w:pos="5496"/>
          <w:tab w:val="left" w:pos="6412"/>
          <w:tab w:val="left" w:pos="7328"/>
          <w:tab w:val="left" w:pos="8244"/>
          <w:tab w:val="left" w:pos="8520"/>
        </w:tabs>
        <w:ind w:left="5136" w:hanging="1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D905CE8">
      <w:start w:val="1"/>
      <w:numFmt w:val="bullet"/>
      <w:lvlText w:val="▪"/>
      <w:lvlJc w:val="left"/>
      <w:pPr>
        <w:tabs>
          <w:tab w:val="left" w:pos="556"/>
          <w:tab w:val="left" w:pos="1832"/>
          <w:tab w:val="left" w:pos="2748"/>
          <w:tab w:val="left" w:pos="3664"/>
          <w:tab w:val="left" w:pos="4580"/>
          <w:tab w:val="left" w:pos="5496"/>
          <w:tab w:val="left" w:pos="7328"/>
          <w:tab w:val="left" w:pos="8244"/>
          <w:tab w:val="left" w:pos="8520"/>
        </w:tabs>
        <w:ind w:left="6412" w:hanging="29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41" w15:restartNumberingAfterBreak="0">
    <w:nsid w:val="619154EC"/>
    <w:multiLevelType w:val="hybridMultilevel"/>
    <w:tmpl w:val="3C6C7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5E5603"/>
    <w:multiLevelType w:val="hybridMultilevel"/>
    <w:tmpl w:val="A1EA3256"/>
    <w:lvl w:ilvl="0" w:tplc="795A043C">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B9D0F74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BE6E00"/>
    <w:multiLevelType w:val="hybridMultilevel"/>
    <w:tmpl w:val="91DAE1C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A1736EC"/>
    <w:multiLevelType w:val="hybridMultilevel"/>
    <w:tmpl w:val="6AE2BE6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5" w15:restartNumberingAfterBreak="0">
    <w:nsid w:val="6AAD3306"/>
    <w:multiLevelType w:val="hybridMultilevel"/>
    <w:tmpl w:val="4D86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0752A8"/>
    <w:multiLevelType w:val="hybridMultilevel"/>
    <w:tmpl w:val="71227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F12E99"/>
    <w:multiLevelType w:val="hybridMultilevel"/>
    <w:tmpl w:val="EEAC05D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4EF437B"/>
    <w:multiLevelType w:val="hybridMultilevel"/>
    <w:tmpl w:val="85685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5451CF6"/>
    <w:multiLevelType w:val="hybridMultilevel"/>
    <w:tmpl w:val="9594E6AA"/>
    <w:styleLink w:val="ImportedStyle3"/>
    <w:lvl w:ilvl="0" w:tplc="C11A874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C6C853E">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12F7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5208C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F081D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484DA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AA492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2538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46B3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76987CF9"/>
    <w:multiLevelType w:val="hybridMultilevel"/>
    <w:tmpl w:val="565C9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A2A6F7D"/>
    <w:multiLevelType w:val="hybridMultilevel"/>
    <w:tmpl w:val="9BF80A20"/>
    <w:styleLink w:val="Bullets"/>
    <w:lvl w:ilvl="0" w:tplc="F1500D7E">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1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E28CBE">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7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908678">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13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88CA750">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19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5E7F5A">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25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96717C">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31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64825C">
      <w:start w:val="1"/>
      <w:numFmt w:val="bullet"/>
      <w:lvlText w:val="•"/>
      <w:lvlJc w:val="left"/>
      <w:pPr>
        <w:tabs>
          <w:tab w:val="left" w:pos="916"/>
          <w:tab w:val="left" w:pos="1832"/>
          <w:tab w:val="left" w:pos="2748"/>
          <w:tab w:val="left" w:pos="4580"/>
          <w:tab w:val="left" w:pos="5496"/>
          <w:tab w:val="left" w:pos="6412"/>
          <w:tab w:val="left" w:pos="7328"/>
          <w:tab w:val="left" w:pos="8244"/>
          <w:tab w:val="left" w:pos="8520"/>
        </w:tabs>
        <w:ind w:left="37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1ED57A">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43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B25BFC">
      <w:start w:val="1"/>
      <w:numFmt w:val="bullet"/>
      <w:lvlText w:val="•"/>
      <w:lvlJc w:val="left"/>
      <w:pPr>
        <w:tabs>
          <w:tab w:val="left" w:pos="916"/>
          <w:tab w:val="left" w:pos="1832"/>
          <w:tab w:val="left" w:pos="2748"/>
          <w:tab w:val="left" w:pos="3664"/>
          <w:tab w:val="left" w:pos="4580"/>
          <w:tab w:val="left" w:pos="5496"/>
          <w:tab w:val="left" w:pos="6412"/>
          <w:tab w:val="left" w:pos="7328"/>
          <w:tab w:val="left" w:pos="8244"/>
          <w:tab w:val="left" w:pos="8520"/>
        </w:tabs>
        <w:ind w:left="4974" w:hanging="174"/>
      </w:pPr>
      <w:rPr>
        <w:rFonts w:ascii="Garamond" w:eastAsia="Garamond" w:hAnsi="Garamond" w:cs="Garamond"/>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581255897">
    <w:abstractNumId w:val="40"/>
  </w:num>
  <w:num w:numId="2" w16cid:durableId="338040755">
    <w:abstractNumId w:val="15"/>
  </w:num>
  <w:num w:numId="3" w16cid:durableId="1775394335">
    <w:abstractNumId w:val="39"/>
  </w:num>
  <w:num w:numId="4" w16cid:durableId="492646135">
    <w:abstractNumId w:val="51"/>
  </w:num>
  <w:num w:numId="5" w16cid:durableId="56781856">
    <w:abstractNumId w:val="11"/>
  </w:num>
  <w:num w:numId="6" w16cid:durableId="2092727497">
    <w:abstractNumId w:val="5"/>
  </w:num>
  <w:num w:numId="7" w16cid:durableId="2026592654">
    <w:abstractNumId w:val="49"/>
  </w:num>
  <w:num w:numId="8" w16cid:durableId="1949466592">
    <w:abstractNumId w:val="3"/>
  </w:num>
  <w:num w:numId="9" w16cid:durableId="718473592">
    <w:abstractNumId w:val="1"/>
  </w:num>
  <w:num w:numId="10" w16cid:durableId="1585526231">
    <w:abstractNumId w:val="45"/>
  </w:num>
  <w:num w:numId="11" w16cid:durableId="174223823">
    <w:abstractNumId w:val="19"/>
  </w:num>
  <w:num w:numId="12" w16cid:durableId="1884635506">
    <w:abstractNumId w:val="29"/>
  </w:num>
  <w:num w:numId="13" w16cid:durableId="688140704">
    <w:abstractNumId w:val="27"/>
  </w:num>
  <w:num w:numId="14" w16cid:durableId="1631016291">
    <w:abstractNumId w:val="20"/>
  </w:num>
  <w:num w:numId="15" w16cid:durableId="1122112474">
    <w:abstractNumId w:val="28"/>
  </w:num>
  <w:num w:numId="16" w16cid:durableId="807358299">
    <w:abstractNumId w:val="0"/>
  </w:num>
  <w:num w:numId="17" w16cid:durableId="1048260416">
    <w:abstractNumId w:val="48"/>
  </w:num>
  <w:num w:numId="18" w16cid:durableId="902638520">
    <w:abstractNumId w:val="18"/>
  </w:num>
  <w:num w:numId="19" w16cid:durableId="1273437542">
    <w:abstractNumId w:val="24"/>
  </w:num>
  <w:num w:numId="20" w16cid:durableId="612329415">
    <w:abstractNumId w:val="41"/>
  </w:num>
  <w:num w:numId="21" w16cid:durableId="149641416">
    <w:abstractNumId w:val="46"/>
  </w:num>
  <w:num w:numId="22" w16cid:durableId="241329434">
    <w:abstractNumId w:val="34"/>
  </w:num>
  <w:num w:numId="23" w16cid:durableId="1201896141">
    <w:abstractNumId w:val="7"/>
  </w:num>
  <w:num w:numId="24" w16cid:durableId="1414275450">
    <w:abstractNumId w:val="8"/>
  </w:num>
  <w:num w:numId="25" w16cid:durableId="1622179649">
    <w:abstractNumId w:val="50"/>
  </w:num>
  <w:num w:numId="26" w16cid:durableId="2052267461">
    <w:abstractNumId w:val="36"/>
  </w:num>
  <w:num w:numId="27" w16cid:durableId="1823503830">
    <w:abstractNumId w:val="33"/>
  </w:num>
  <w:num w:numId="28" w16cid:durableId="1628857966">
    <w:abstractNumId w:val="26"/>
  </w:num>
  <w:num w:numId="29" w16cid:durableId="1224486175">
    <w:abstractNumId w:val="25"/>
  </w:num>
  <w:num w:numId="30" w16cid:durableId="813596408">
    <w:abstractNumId w:val="35"/>
  </w:num>
  <w:num w:numId="31" w16cid:durableId="1995183721">
    <w:abstractNumId w:val="6"/>
  </w:num>
  <w:num w:numId="32" w16cid:durableId="1317957618">
    <w:abstractNumId w:val="31"/>
  </w:num>
  <w:num w:numId="33" w16cid:durableId="1160268242">
    <w:abstractNumId w:val="10"/>
  </w:num>
  <w:num w:numId="34" w16cid:durableId="1111362280">
    <w:abstractNumId w:val="13"/>
  </w:num>
  <w:num w:numId="35" w16cid:durableId="214784202">
    <w:abstractNumId w:val="14"/>
  </w:num>
  <w:num w:numId="36" w16cid:durableId="1648626502">
    <w:abstractNumId w:val="42"/>
  </w:num>
  <w:num w:numId="37" w16cid:durableId="1073545426">
    <w:abstractNumId w:val="44"/>
  </w:num>
  <w:num w:numId="38" w16cid:durableId="1448550685">
    <w:abstractNumId w:val="22"/>
  </w:num>
  <w:num w:numId="39" w16cid:durableId="1768963799">
    <w:abstractNumId w:val="12"/>
  </w:num>
  <w:num w:numId="40" w16cid:durableId="596058946">
    <w:abstractNumId w:val="9"/>
  </w:num>
  <w:num w:numId="41" w16cid:durableId="1760440319">
    <w:abstractNumId w:val="2"/>
  </w:num>
  <w:num w:numId="42" w16cid:durableId="467626113">
    <w:abstractNumId w:val="16"/>
  </w:num>
  <w:num w:numId="43" w16cid:durableId="1845897032">
    <w:abstractNumId w:val="32"/>
  </w:num>
  <w:num w:numId="44" w16cid:durableId="1116020828">
    <w:abstractNumId w:val="23"/>
  </w:num>
  <w:num w:numId="45" w16cid:durableId="1327317303">
    <w:abstractNumId w:val="17"/>
  </w:num>
  <w:num w:numId="46" w16cid:durableId="1131752025">
    <w:abstractNumId w:val="37"/>
  </w:num>
  <w:num w:numId="47" w16cid:durableId="808976669">
    <w:abstractNumId w:val="47"/>
  </w:num>
  <w:num w:numId="48" w16cid:durableId="61368831">
    <w:abstractNumId w:val="21"/>
  </w:num>
  <w:num w:numId="49" w16cid:durableId="71199360">
    <w:abstractNumId w:val="4"/>
  </w:num>
  <w:num w:numId="50" w16cid:durableId="575360531">
    <w:abstractNumId w:val="43"/>
  </w:num>
  <w:num w:numId="51" w16cid:durableId="1629159859">
    <w:abstractNumId w:val="30"/>
  </w:num>
  <w:num w:numId="52" w16cid:durableId="1994140800">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3C390C82-FD37-41CE-89BE-C5958AF996F8}"/>
    <w:docVar w:name="dgnword-eventsink" w:val="2710694708496"/>
  </w:docVars>
  <w:rsids>
    <w:rsidRoot w:val="003F2909"/>
    <w:rsid w:val="00001B1C"/>
    <w:rsid w:val="00005685"/>
    <w:rsid w:val="0000662F"/>
    <w:rsid w:val="00010E4A"/>
    <w:rsid w:val="000119A6"/>
    <w:rsid w:val="000132C5"/>
    <w:rsid w:val="00013A7A"/>
    <w:rsid w:val="00014BE4"/>
    <w:rsid w:val="00014CA5"/>
    <w:rsid w:val="00015039"/>
    <w:rsid w:val="00015AF9"/>
    <w:rsid w:val="00016208"/>
    <w:rsid w:val="000203C3"/>
    <w:rsid w:val="00020D66"/>
    <w:rsid w:val="0002111D"/>
    <w:rsid w:val="00023542"/>
    <w:rsid w:val="00023CFC"/>
    <w:rsid w:val="00024379"/>
    <w:rsid w:val="00025C30"/>
    <w:rsid w:val="00025F5F"/>
    <w:rsid w:val="00031F0E"/>
    <w:rsid w:val="0003248E"/>
    <w:rsid w:val="000326AD"/>
    <w:rsid w:val="00032D11"/>
    <w:rsid w:val="00032E7F"/>
    <w:rsid w:val="0003333C"/>
    <w:rsid w:val="000335AA"/>
    <w:rsid w:val="000337D0"/>
    <w:rsid w:val="00033C0B"/>
    <w:rsid w:val="00034554"/>
    <w:rsid w:val="00035F0F"/>
    <w:rsid w:val="00036164"/>
    <w:rsid w:val="000366B4"/>
    <w:rsid w:val="00036FBC"/>
    <w:rsid w:val="0004007E"/>
    <w:rsid w:val="00040095"/>
    <w:rsid w:val="00040E05"/>
    <w:rsid w:val="00041D2E"/>
    <w:rsid w:val="0004235B"/>
    <w:rsid w:val="00042DF5"/>
    <w:rsid w:val="00042E44"/>
    <w:rsid w:val="00044FDF"/>
    <w:rsid w:val="00045631"/>
    <w:rsid w:val="0004724F"/>
    <w:rsid w:val="00047572"/>
    <w:rsid w:val="000528BC"/>
    <w:rsid w:val="00052AF5"/>
    <w:rsid w:val="000552C7"/>
    <w:rsid w:val="00056D5E"/>
    <w:rsid w:val="0005780C"/>
    <w:rsid w:val="00060D65"/>
    <w:rsid w:val="000639FF"/>
    <w:rsid w:val="000642F4"/>
    <w:rsid w:val="0006542B"/>
    <w:rsid w:val="00065655"/>
    <w:rsid w:val="00066B1A"/>
    <w:rsid w:val="00070917"/>
    <w:rsid w:val="00070C25"/>
    <w:rsid w:val="00071A49"/>
    <w:rsid w:val="00071CC1"/>
    <w:rsid w:val="00071F52"/>
    <w:rsid w:val="00072451"/>
    <w:rsid w:val="00073AB0"/>
    <w:rsid w:val="00074D6D"/>
    <w:rsid w:val="00076F71"/>
    <w:rsid w:val="0007786E"/>
    <w:rsid w:val="00077F1D"/>
    <w:rsid w:val="000802FE"/>
    <w:rsid w:val="00081B84"/>
    <w:rsid w:val="000825E0"/>
    <w:rsid w:val="000832A0"/>
    <w:rsid w:val="00086143"/>
    <w:rsid w:val="00090B1D"/>
    <w:rsid w:val="00090B75"/>
    <w:rsid w:val="00092901"/>
    <w:rsid w:val="00094237"/>
    <w:rsid w:val="000952E7"/>
    <w:rsid w:val="000962C9"/>
    <w:rsid w:val="00096605"/>
    <w:rsid w:val="00096D89"/>
    <w:rsid w:val="000A02F3"/>
    <w:rsid w:val="000A0CD4"/>
    <w:rsid w:val="000A20FD"/>
    <w:rsid w:val="000A2E76"/>
    <w:rsid w:val="000A2F47"/>
    <w:rsid w:val="000A478C"/>
    <w:rsid w:val="000A4AAA"/>
    <w:rsid w:val="000A5DAC"/>
    <w:rsid w:val="000A6DA5"/>
    <w:rsid w:val="000B1674"/>
    <w:rsid w:val="000B1787"/>
    <w:rsid w:val="000B1CCD"/>
    <w:rsid w:val="000B331E"/>
    <w:rsid w:val="000B349A"/>
    <w:rsid w:val="000B498B"/>
    <w:rsid w:val="000B5EF4"/>
    <w:rsid w:val="000B623C"/>
    <w:rsid w:val="000B696A"/>
    <w:rsid w:val="000B703F"/>
    <w:rsid w:val="000B79FF"/>
    <w:rsid w:val="000B7DD7"/>
    <w:rsid w:val="000C09A9"/>
    <w:rsid w:val="000C21B0"/>
    <w:rsid w:val="000C5850"/>
    <w:rsid w:val="000C5C16"/>
    <w:rsid w:val="000C5CCE"/>
    <w:rsid w:val="000C750E"/>
    <w:rsid w:val="000C7D34"/>
    <w:rsid w:val="000D21E6"/>
    <w:rsid w:val="000D58FD"/>
    <w:rsid w:val="000D5FAA"/>
    <w:rsid w:val="000D675A"/>
    <w:rsid w:val="000D7C4C"/>
    <w:rsid w:val="000D7EC5"/>
    <w:rsid w:val="000E0B15"/>
    <w:rsid w:val="000E1695"/>
    <w:rsid w:val="000E2CB5"/>
    <w:rsid w:val="000E4B39"/>
    <w:rsid w:val="000E6111"/>
    <w:rsid w:val="000E7D38"/>
    <w:rsid w:val="000F005D"/>
    <w:rsid w:val="000F0866"/>
    <w:rsid w:val="000F08B7"/>
    <w:rsid w:val="000F0B54"/>
    <w:rsid w:val="000F20C5"/>
    <w:rsid w:val="000F263D"/>
    <w:rsid w:val="000F319D"/>
    <w:rsid w:val="000F4EEC"/>
    <w:rsid w:val="000F58F6"/>
    <w:rsid w:val="000F5AC7"/>
    <w:rsid w:val="000F5D52"/>
    <w:rsid w:val="00100911"/>
    <w:rsid w:val="0010113F"/>
    <w:rsid w:val="001012C4"/>
    <w:rsid w:val="00101B9A"/>
    <w:rsid w:val="0010232A"/>
    <w:rsid w:val="00102380"/>
    <w:rsid w:val="00102D33"/>
    <w:rsid w:val="0010332A"/>
    <w:rsid w:val="0010443F"/>
    <w:rsid w:val="0010514B"/>
    <w:rsid w:val="00105890"/>
    <w:rsid w:val="0010728C"/>
    <w:rsid w:val="001114A1"/>
    <w:rsid w:val="0011163C"/>
    <w:rsid w:val="001121EE"/>
    <w:rsid w:val="0011230C"/>
    <w:rsid w:val="001128F1"/>
    <w:rsid w:val="00112C66"/>
    <w:rsid w:val="00112CDF"/>
    <w:rsid w:val="00113F76"/>
    <w:rsid w:val="00114450"/>
    <w:rsid w:val="001149FE"/>
    <w:rsid w:val="00114B9A"/>
    <w:rsid w:val="00115C4C"/>
    <w:rsid w:val="001160C8"/>
    <w:rsid w:val="001179E3"/>
    <w:rsid w:val="00117A82"/>
    <w:rsid w:val="00120AF0"/>
    <w:rsid w:val="00121507"/>
    <w:rsid w:val="0012199D"/>
    <w:rsid w:val="00124C73"/>
    <w:rsid w:val="0012515A"/>
    <w:rsid w:val="00125BAA"/>
    <w:rsid w:val="0012703B"/>
    <w:rsid w:val="0013146D"/>
    <w:rsid w:val="001328DA"/>
    <w:rsid w:val="001336A9"/>
    <w:rsid w:val="00134182"/>
    <w:rsid w:val="001343D0"/>
    <w:rsid w:val="0013466C"/>
    <w:rsid w:val="00134701"/>
    <w:rsid w:val="00134EB2"/>
    <w:rsid w:val="0013552C"/>
    <w:rsid w:val="001359D1"/>
    <w:rsid w:val="00136297"/>
    <w:rsid w:val="00136836"/>
    <w:rsid w:val="0013770C"/>
    <w:rsid w:val="00140AD5"/>
    <w:rsid w:val="0014116B"/>
    <w:rsid w:val="001433C6"/>
    <w:rsid w:val="00144886"/>
    <w:rsid w:val="001458EE"/>
    <w:rsid w:val="00146503"/>
    <w:rsid w:val="00147E35"/>
    <w:rsid w:val="00150A61"/>
    <w:rsid w:val="0015120E"/>
    <w:rsid w:val="00156C1A"/>
    <w:rsid w:val="00157033"/>
    <w:rsid w:val="00157AD6"/>
    <w:rsid w:val="001625B6"/>
    <w:rsid w:val="0016277A"/>
    <w:rsid w:val="0016307C"/>
    <w:rsid w:val="00163D6D"/>
    <w:rsid w:val="00164CA2"/>
    <w:rsid w:val="00164E70"/>
    <w:rsid w:val="001655F4"/>
    <w:rsid w:val="00165991"/>
    <w:rsid w:val="00165D18"/>
    <w:rsid w:val="00166114"/>
    <w:rsid w:val="00166A6C"/>
    <w:rsid w:val="00170112"/>
    <w:rsid w:val="001712BB"/>
    <w:rsid w:val="0017130C"/>
    <w:rsid w:val="001715FF"/>
    <w:rsid w:val="0017272A"/>
    <w:rsid w:val="001733A6"/>
    <w:rsid w:val="001734D3"/>
    <w:rsid w:val="00173D60"/>
    <w:rsid w:val="00174B56"/>
    <w:rsid w:val="00176F70"/>
    <w:rsid w:val="00180E2C"/>
    <w:rsid w:val="00181A37"/>
    <w:rsid w:val="00182597"/>
    <w:rsid w:val="00182FEE"/>
    <w:rsid w:val="00183118"/>
    <w:rsid w:val="0018344A"/>
    <w:rsid w:val="001834B6"/>
    <w:rsid w:val="00183E30"/>
    <w:rsid w:val="001840BD"/>
    <w:rsid w:val="00184401"/>
    <w:rsid w:val="00184B35"/>
    <w:rsid w:val="00185831"/>
    <w:rsid w:val="0018592B"/>
    <w:rsid w:val="00185AB0"/>
    <w:rsid w:val="00185E9C"/>
    <w:rsid w:val="001865F2"/>
    <w:rsid w:val="001866E3"/>
    <w:rsid w:val="00187E59"/>
    <w:rsid w:val="0019074A"/>
    <w:rsid w:val="001915E8"/>
    <w:rsid w:val="00196CB2"/>
    <w:rsid w:val="001970E4"/>
    <w:rsid w:val="001A1E47"/>
    <w:rsid w:val="001A29B7"/>
    <w:rsid w:val="001A2AC3"/>
    <w:rsid w:val="001A4898"/>
    <w:rsid w:val="001A4A08"/>
    <w:rsid w:val="001A4F69"/>
    <w:rsid w:val="001A5D3A"/>
    <w:rsid w:val="001A7963"/>
    <w:rsid w:val="001A7C9E"/>
    <w:rsid w:val="001B23C6"/>
    <w:rsid w:val="001B3F3B"/>
    <w:rsid w:val="001B4C44"/>
    <w:rsid w:val="001B590F"/>
    <w:rsid w:val="001B630C"/>
    <w:rsid w:val="001B679A"/>
    <w:rsid w:val="001C0266"/>
    <w:rsid w:val="001C134C"/>
    <w:rsid w:val="001C2ABA"/>
    <w:rsid w:val="001C4D66"/>
    <w:rsid w:val="001C4E25"/>
    <w:rsid w:val="001C58C3"/>
    <w:rsid w:val="001C5C89"/>
    <w:rsid w:val="001C688E"/>
    <w:rsid w:val="001D0733"/>
    <w:rsid w:val="001D075B"/>
    <w:rsid w:val="001D0F03"/>
    <w:rsid w:val="001D1897"/>
    <w:rsid w:val="001D23FC"/>
    <w:rsid w:val="001D291F"/>
    <w:rsid w:val="001D395F"/>
    <w:rsid w:val="001D39C2"/>
    <w:rsid w:val="001D4150"/>
    <w:rsid w:val="001D5EA3"/>
    <w:rsid w:val="001D798B"/>
    <w:rsid w:val="001E06A9"/>
    <w:rsid w:val="001E1D95"/>
    <w:rsid w:val="001E1E0C"/>
    <w:rsid w:val="001E2CDB"/>
    <w:rsid w:val="001E3373"/>
    <w:rsid w:val="001E42EA"/>
    <w:rsid w:val="001E445A"/>
    <w:rsid w:val="001E59F3"/>
    <w:rsid w:val="001E607D"/>
    <w:rsid w:val="001E6C5A"/>
    <w:rsid w:val="001E72A0"/>
    <w:rsid w:val="001F09D2"/>
    <w:rsid w:val="001F0B3B"/>
    <w:rsid w:val="001F0FEC"/>
    <w:rsid w:val="001F26BC"/>
    <w:rsid w:val="001F5759"/>
    <w:rsid w:val="001F57D9"/>
    <w:rsid w:val="001F5AFD"/>
    <w:rsid w:val="001F6A02"/>
    <w:rsid w:val="001F7573"/>
    <w:rsid w:val="00200107"/>
    <w:rsid w:val="0020167B"/>
    <w:rsid w:val="002018A5"/>
    <w:rsid w:val="00201C6C"/>
    <w:rsid w:val="00201D20"/>
    <w:rsid w:val="002029D5"/>
    <w:rsid w:val="00202BE2"/>
    <w:rsid w:val="00203745"/>
    <w:rsid w:val="0020400F"/>
    <w:rsid w:val="0020547E"/>
    <w:rsid w:val="00205EDE"/>
    <w:rsid w:val="002063EE"/>
    <w:rsid w:val="0020644C"/>
    <w:rsid w:val="002070D0"/>
    <w:rsid w:val="00207B19"/>
    <w:rsid w:val="00210512"/>
    <w:rsid w:val="002128A7"/>
    <w:rsid w:val="002132EE"/>
    <w:rsid w:val="0021515C"/>
    <w:rsid w:val="0021541F"/>
    <w:rsid w:val="00215FAE"/>
    <w:rsid w:val="00216A13"/>
    <w:rsid w:val="00216E5B"/>
    <w:rsid w:val="00217609"/>
    <w:rsid w:val="0022022F"/>
    <w:rsid w:val="00220326"/>
    <w:rsid w:val="00220F0F"/>
    <w:rsid w:val="00221786"/>
    <w:rsid w:val="00222709"/>
    <w:rsid w:val="00222D48"/>
    <w:rsid w:val="00225159"/>
    <w:rsid w:val="00226642"/>
    <w:rsid w:val="00226FF2"/>
    <w:rsid w:val="002315A9"/>
    <w:rsid w:val="002323D4"/>
    <w:rsid w:val="002364CD"/>
    <w:rsid w:val="002409F6"/>
    <w:rsid w:val="00241B34"/>
    <w:rsid w:val="00241EF8"/>
    <w:rsid w:val="002431B1"/>
    <w:rsid w:val="0024440C"/>
    <w:rsid w:val="002447C1"/>
    <w:rsid w:val="00245120"/>
    <w:rsid w:val="00245BFD"/>
    <w:rsid w:val="00245EDB"/>
    <w:rsid w:val="00246CAE"/>
    <w:rsid w:val="00247CD7"/>
    <w:rsid w:val="0025036A"/>
    <w:rsid w:val="0025049A"/>
    <w:rsid w:val="00252831"/>
    <w:rsid w:val="00252C53"/>
    <w:rsid w:val="00254B8F"/>
    <w:rsid w:val="00256670"/>
    <w:rsid w:val="00257455"/>
    <w:rsid w:val="00260416"/>
    <w:rsid w:val="00261F33"/>
    <w:rsid w:val="00263C66"/>
    <w:rsid w:val="00264544"/>
    <w:rsid w:val="00265417"/>
    <w:rsid w:val="002666EB"/>
    <w:rsid w:val="002669A8"/>
    <w:rsid w:val="00267366"/>
    <w:rsid w:val="0026752C"/>
    <w:rsid w:val="00267713"/>
    <w:rsid w:val="00270214"/>
    <w:rsid w:val="00270BEC"/>
    <w:rsid w:val="00270FBE"/>
    <w:rsid w:val="00272A0F"/>
    <w:rsid w:val="00273C83"/>
    <w:rsid w:val="0027489B"/>
    <w:rsid w:val="0027627D"/>
    <w:rsid w:val="0027732D"/>
    <w:rsid w:val="0028188F"/>
    <w:rsid w:val="00281E16"/>
    <w:rsid w:val="002826E6"/>
    <w:rsid w:val="002840E4"/>
    <w:rsid w:val="00284A9B"/>
    <w:rsid w:val="00285B21"/>
    <w:rsid w:val="00286BF2"/>
    <w:rsid w:val="00286ED7"/>
    <w:rsid w:val="00287E43"/>
    <w:rsid w:val="00287F18"/>
    <w:rsid w:val="0029069F"/>
    <w:rsid w:val="00290BF7"/>
    <w:rsid w:val="00291650"/>
    <w:rsid w:val="00292160"/>
    <w:rsid w:val="002923AF"/>
    <w:rsid w:val="00293B65"/>
    <w:rsid w:val="00294D04"/>
    <w:rsid w:val="00295590"/>
    <w:rsid w:val="00296E3E"/>
    <w:rsid w:val="002A034A"/>
    <w:rsid w:val="002A084D"/>
    <w:rsid w:val="002A1A4C"/>
    <w:rsid w:val="002A2E37"/>
    <w:rsid w:val="002A3005"/>
    <w:rsid w:val="002A5A2A"/>
    <w:rsid w:val="002A633A"/>
    <w:rsid w:val="002A677E"/>
    <w:rsid w:val="002A7049"/>
    <w:rsid w:val="002A7925"/>
    <w:rsid w:val="002B0466"/>
    <w:rsid w:val="002B1B7F"/>
    <w:rsid w:val="002B2BF9"/>
    <w:rsid w:val="002B67C3"/>
    <w:rsid w:val="002B6B7F"/>
    <w:rsid w:val="002B6E0B"/>
    <w:rsid w:val="002B7DAB"/>
    <w:rsid w:val="002C0019"/>
    <w:rsid w:val="002C0DCA"/>
    <w:rsid w:val="002C102F"/>
    <w:rsid w:val="002C2AD8"/>
    <w:rsid w:val="002C2EB5"/>
    <w:rsid w:val="002C34C6"/>
    <w:rsid w:val="002C4D19"/>
    <w:rsid w:val="002C57E9"/>
    <w:rsid w:val="002C5B03"/>
    <w:rsid w:val="002C64EC"/>
    <w:rsid w:val="002C6BF4"/>
    <w:rsid w:val="002D1914"/>
    <w:rsid w:val="002D291F"/>
    <w:rsid w:val="002D37F9"/>
    <w:rsid w:val="002D500E"/>
    <w:rsid w:val="002D73C2"/>
    <w:rsid w:val="002E0FD5"/>
    <w:rsid w:val="002E1116"/>
    <w:rsid w:val="002E6A8D"/>
    <w:rsid w:val="002E6F24"/>
    <w:rsid w:val="002E7956"/>
    <w:rsid w:val="002F14DF"/>
    <w:rsid w:val="002F1A20"/>
    <w:rsid w:val="002F3AA7"/>
    <w:rsid w:val="002F6EC3"/>
    <w:rsid w:val="002F7851"/>
    <w:rsid w:val="002F79EB"/>
    <w:rsid w:val="00300483"/>
    <w:rsid w:val="003006F8"/>
    <w:rsid w:val="00301152"/>
    <w:rsid w:val="003023B9"/>
    <w:rsid w:val="00302B10"/>
    <w:rsid w:val="00303DC5"/>
    <w:rsid w:val="00303FFC"/>
    <w:rsid w:val="00304239"/>
    <w:rsid w:val="003048BB"/>
    <w:rsid w:val="00305B49"/>
    <w:rsid w:val="00305BDB"/>
    <w:rsid w:val="003063C7"/>
    <w:rsid w:val="00307723"/>
    <w:rsid w:val="00307754"/>
    <w:rsid w:val="003077DD"/>
    <w:rsid w:val="00307F11"/>
    <w:rsid w:val="00310DCF"/>
    <w:rsid w:val="00311C4D"/>
    <w:rsid w:val="00313886"/>
    <w:rsid w:val="00313BFE"/>
    <w:rsid w:val="003147E3"/>
    <w:rsid w:val="00316130"/>
    <w:rsid w:val="00316872"/>
    <w:rsid w:val="003176C6"/>
    <w:rsid w:val="00320995"/>
    <w:rsid w:val="003221C5"/>
    <w:rsid w:val="0032263E"/>
    <w:rsid w:val="00323FE1"/>
    <w:rsid w:val="00324792"/>
    <w:rsid w:val="00324CC8"/>
    <w:rsid w:val="003274CA"/>
    <w:rsid w:val="00330A19"/>
    <w:rsid w:val="00330C46"/>
    <w:rsid w:val="00331CE3"/>
    <w:rsid w:val="00333A20"/>
    <w:rsid w:val="00333A57"/>
    <w:rsid w:val="003348F9"/>
    <w:rsid w:val="0033510C"/>
    <w:rsid w:val="00335E7D"/>
    <w:rsid w:val="00336662"/>
    <w:rsid w:val="0034027F"/>
    <w:rsid w:val="003404F5"/>
    <w:rsid w:val="00340583"/>
    <w:rsid w:val="00340961"/>
    <w:rsid w:val="003411E5"/>
    <w:rsid w:val="00342438"/>
    <w:rsid w:val="003425C4"/>
    <w:rsid w:val="00342E1A"/>
    <w:rsid w:val="00343D83"/>
    <w:rsid w:val="003441D6"/>
    <w:rsid w:val="003451FC"/>
    <w:rsid w:val="0034524F"/>
    <w:rsid w:val="00345BDB"/>
    <w:rsid w:val="00347615"/>
    <w:rsid w:val="00347FE4"/>
    <w:rsid w:val="003502BE"/>
    <w:rsid w:val="00350A41"/>
    <w:rsid w:val="003525CC"/>
    <w:rsid w:val="00352B20"/>
    <w:rsid w:val="003531C4"/>
    <w:rsid w:val="00353831"/>
    <w:rsid w:val="00353B8B"/>
    <w:rsid w:val="00355D68"/>
    <w:rsid w:val="003573DB"/>
    <w:rsid w:val="00357BB1"/>
    <w:rsid w:val="00361713"/>
    <w:rsid w:val="00363C57"/>
    <w:rsid w:val="003640DC"/>
    <w:rsid w:val="00366373"/>
    <w:rsid w:val="00367E57"/>
    <w:rsid w:val="00370492"/>
    <w:rsid w:val="00370996"/>
    <w:rsid w:val="00372948"/>
    <w:rsid w:val="00372A61"/>
    <w:rsid w:val="003752EC"/>
    <w:rsid w:val="0037534A"/>
    <w:rsid w:val="0037622F"/>
    <w:rsid w:val="00377198"/>
    <w:rsid w:val="0037797D"/>
    <w:rsid w:val="00377B48"/>
    <w:rsid w:val="00380883"/>
    <w:rsid w:val="00380A3F"/>
    <w:rsid w:val="003812F1"/>
    <w:rsid w:val="00381F31"/>
    <w:rsid w:val="00382691"/>
    <w:rsid w:val="00383405"/>
    <w:rsid w:val="00383579"/>
    <w:rsid w:val="003837AA"/>
    <w:rsid w:val="00383E30"/>
    <w:rsid w:val="00384580"/>
    <w:rsid w:val="00386167"/>
    <w:rsid w:val="003863C4"/>
    <w:rsid w:val="00386A90"/>
    <w:rsid w:val="00386FEF"/>
    <w:rsid w:val="0039061C"/>
    <w:rsid w:val="00390734"/>
    <w:rsid w:val="00390A10"/>
    <w:rsid w:val="00390E00"/>
    <w:rsid w:val="0039122F"/>
    <w:rsid w:val="003914C3"/>
    <w:rsid w:val="003919A6"/>
    <w:rsid w:val="00393CEA"/>
    <w:rsid w:val="00393FEA"/>
    <w:rsid w:val="00395B9F"/>
    <w:rsid w:val="00397CC0"/>
    <w:rsid w:val="003A04E0"/>
    <w:rsid w:val="003A09CC"/>
    <w:rsid w:val="003A1D09"/>
    <w:rsid w:val="003A354F"/>
    <w:rsid w:val="003A3C87"/>
    <w:rsid w:val="003A3F61"/>
    <w:rsid w:val="003A4122"/>
    <w:rsid w:val="003A525B"/>
    <w:rsid w:val="003A5C2E"/>
    <w:rsid w:val="003A7114"/>
    <w:rsid w:val="003A7F01"/>
    <w:rsid w:val="003B097B"/>
    <w:rsid w:val="003B1B72"/>
    <w:rsid w:val="003B1DB3"/>
    <w:rsid w:val="003B2749"/>
    <w:rsid w:val="003B2CDA"/>
    <w:rsid w:val="003B2F23"/>
    <w:rsid w:val="003B53E8"/>
    <w:rsid w:val="003C1037"/>
    <w:rsid w:val="003C202E"/>
    <w:rsid w:val="003C3BA9"/>
    <w:rsid w:val="003C5020"/>
    <w:rsid w:val="003C554B"/>
    <w:rsid w:val="003C5A97"/>
    <w:rsid w:val="003C632C"/>
    <w:rsid w:val="003C635B"/>
    <w:rsid w:val="003C721A"/>
    <w:rsid w:val="003C7AC2"/>
    <w:rsid w:val="003C7F41"/>
    <w:rsid w:val="003D0281"/>
    <w:rsid w:val="003D054E"/>
    <w:rsid w:val="003D3132"/>
    <w:rsid w:val="003D33DB"/>
    <w:rsid w:val="003D5875"/>
    <w:rsid w:val="003D5F48"/>
    <w:rsid w:val="003D65C7"/>
    <w:rsid w:val="003D67B7"/>
    <w:rsid w:val="003D75AD"/>
    <w:rsid w:val="003D7BFB"/>
    <w:rsid w:val="003E0AC0"/>
    <w:rsid w:val="003E3C7D"/>
    <w:rsid w:val="003E497E"/>
    <w:rsid w:val="003E4E96"/>
    <w:rsid w:val="003F0B86"/>
    <w:rsid w:val="003F104B"/>
    <w:rsid w:val="003F25F3"/>
    <w:rsid w:val="003F2835"/>
    <w:rsid w:val="003F2909"/>
    <w:rsid w:val="003F3381"/>
    <w:rsid w:val="003F3B95"/>
    <w:rsid w:val="003F429C"/>
    <w:rsid w:val="003F4732"/>
    <w:rsid w:val="003F5CA7"/>
    <w:rsid w:val="00400033"/>
    <w:rsid w:val="00400068"/>
    <w:rsid w:val="00400233"/>
    <w:rsid w:val="00400A83"/>
    <w:rsid w:val="00400B41"/>
    <w:rsid w:val="00402C1A"/>
    <w:rsid w:val="00404A82"/>
    <w:rsid w:val="00404D52"/>
    <w:rsid w:val="00410295"/>
    <w:rsid w:val="00410BCB"/>
    <w:rsid w:val="00411524"/>
    <w:rsid w:val="004142EB"/>
    <w:rsid w:val="0042078A"/>
    <w:rsid w:val="004212C7"/>
    <w:rsid w:val="00425382"/>
    <w:rsid w:val="00425775"/>
    <w:rsid w:val="004259A9"/>
    <w:rsid w:val="00426F1B"/>
    <w:rsid w:val="004270C2"/>
    <w:rsid w:val="00427283"/>
    <w:rsid w:val="004308E1"/>
    <w:rsid w:val="00430EA2"/>
    <w:rsid w:val="004318DE"/>
    <w:rsid w:val="00431A1E"/>
    <w:rsid w:val="0043353F"/>
    <w:rsid w:val="00435142"/>
    <w:rsid w:val="0043677B"/>
    <w:rsid w:val="00437FAE"/>
    <w:rsid w:val="0044051D"/>
    <w:rsid w:val="00443B7D"/>
    <w:rsid w:val="0044592C"/>
    <w:rsid w:val="0044759F"/>
    <w:rsid w:val="00447D6F"/>
    <w:rsid w:val="0045067E"/>
    <w:rsid w:val="00451749"/>
    <w:rsid w:val="004520ED"/>
    <w:rsid w:val="00452351"/>
    <w:rsid w:val="00452D91"/>
    <w:rsid w:val="0045326D"/>
    <w:rsid w:val="004543D4"/>
    <w:rsid w:val="00455293"/>
    <w:rsid w:val="004574A0"/>
    <w:rsid w:val="004575CA"/>
    <w:rsid w:val="00460263"/>
    <w:rsid w:val="004627F5"/>
    <w:rsid w:val="00462D1E"/>
    <w:rsid w:val="00464001"/>
    <w:rsid w:val="00465829"/>
    <w:rsid w:val="00470AEA"/>
    <w:rsid w:val="00470C6E"/>
    <w:rsid w:val="004711AA"/>
    <w:rsid w:val="00472C23"/>
    <w:rsid w:val="00473881"/>
    <w:rsid w:val="00473A78"/>
    <w:rsid w:val="0047495F"/>
    <w:rsid w:val="00474C20"/>
    <w:rsid w:val="00475B35"/>
    <w:rsid w:val="0047648A"/>
    <w:rsid w:val="00476A79"/>
    <w:rsid w:val="00476D51"/>
    <w:rsid w:val="004802A8"/>
    <w:rsid w:val="004807D2"/>
    <w:rsid w:val="00485576"/>
    <w:rsid w:val="00486C62"/>
    <w:rsid w:val="00486CAD"/>
    <w:rsid w:val="004904B6"/>
    <w:rsid w:val="00490B7C"/>
    <w:rsid w:val="00490E99"/>
    <w:rsid w:val="00491597"/>
    <w:rsid w:val="004918E5"/>
    <w:rsid w:val="00492D94"/>
    <w:rsid w:val="00492E5C"/>
    <w:rsid w:val="0049383C"/>
    <w:rsid w:val="00494706"/>
    <w:rsid w:val="004967CE"/>
    <w:rsid w:val="00496815"/>
    <w:rsid w:val="00497B51"/>
    <w:rsid w:val="004A2450"/>
    <w:rsid w:val="004A35A3"/>
    <w:rsid w:val="004A38B8"/>
    <w:rsid w:val="004A3D6B"/>
    <w:rsid w:val="004A49C7"/>
    <w:rsid w:val="004A4C85"/>
    <w:rsid w:val="004A4DFF"/>
    <w:rsid w:val="004A59E9"/>
    <w:rsid w:val="004A6952"/>
    <w:rsid w:val="004A6A42"/>
    <w:rsid w:val="004B16B8"/>
    <w:rsid w:val="004B1EE4"/>
    <w:rsid w:val="004B1F85"/>
    <w:rsid w:val="004B4608"/>
    <w:rsid w:val="004B4959"/>
    <w:rsid w:val="004B5756"/>
    <w:rsid w:val="004B6345"/>
    <w:rsid w:val="004B6BB7"/>
    <w:rsid w:val="004B77F8"/>
    <w:rsid w:val="004C0F19"/>
    <w:rsid w:val="004C345D"/>
    <w:rsid w:val="004C4253"/>
    <w:rsid w:val="004C71BA"/>
    <w:rsid w:val="004D07C9"/>
    <w:rsid w:val="004D10F1"/>
    <w:rsid w:val="004D2B83"/>
    <w:rsid w:val="004D5F14"/>
    <w:rsid w:val="004D601B"/>
    <w:rsid w:val="004D6B39"/>
    <w:rsid w:val="004E0CFF"/>
    <w:rsid w:val="004E368A"/>
    <w:rsid w:val="004E5912"/>
    <w:rsid w:val="004E7AE0"/>
    <w:rsid w:val="004F00BC"/>
    <w:rsid w:val="004F094E"/>
    <w:rsid w:val="004F162B"/>
    <w:rsid w:val="004F1BDA"/>
    <w:rsid w:val="004F1D8C"/>
    <w:rsid w:val="004F34C9"/>
    <w:rsid w:val="004F3508"/>
    <w:rsid w:val="004F446F"/>
    <w:rsid w:val="004F44AD"/>
    <w:rsid w:val="00500035"/>
    <w:rsid w:val="00500F45"/>
    <w:rsid w:val="00501FC5"/>
    <w:rsid w:val="0050263C"/>
    <w:rsid w:val="00505A21"/>
    <w:rsid w:val="005067B4"/>
    <w:rsid w:val="00506F9F"/>
    <w:rsid w:val="00510329"/>
    <w:rsid w:val="005110ED"/>
    <w:rsid w:val="00511527"/>
    <w:rsid w:val="0051181D"/>
    <w:rsid w:val="005136B6"/>
    <w:rsid w:val="00514034"/>
    <w:rsid w:val="00515092"/>
    <w:rsid w:val="0051775E"/>
    <w:rsid w:val="0052074A"/>
    <w:rsid w:val="00520E9A"/>
    <w:rsid w:val="00521C87"/>
    <w:rsid w:val="005223D8"/>
    <w:rsid w:val="005251E4"/>
    <w:rsid w:val="005256B1"/>
    <w:rsid w:val="00526A5F"/>
    <w:rsid w:val="00526ECB"/>
    <w:rsid w:val="00527488"/>
    <w:rsid w:val="00527C00"/>
    <w:rsid w:val="0053155D"/>
    <w:rsid w:val="00531FAA"/>
    <w:rsid w:val="005336C3"/>
    <w:rsid w:val="005347A3"/>
    <w:rsid w:val="00534DFF"/>
    <w:rsid w:val="00535432"/>
    <w:rsid w:val="005363CB"/>
    <w:rsid w:val="005403E9"/>
    <w:rsid w:val="005408A3"/>
    <w:rsid w:val="00541734"/>
    <w:rsid w:val="005444CF"/>
    <w:rsid w:val="005456D5"/>
    <w:rsid w:val="005459A9"/>
    <w:rsid w:val="00547CE3"/>
    <w:rsid w:val="00551CB5"/>
    <w:rsid w:val="0055203A"/>
    <w:rsid w:val="00552047"/>
    <w:rsid w:val="00552676"/>
    <w:rsid w:val="00553835"/>
    <w:rsid w:val="005538C7"/>
    <w:rsid w:val="00560832"/>
    <w:rsid w:val="00561172"/>
    <w:rsid w:val="005612F4"/>
    <w:rsid w:val="00562D51"/>
    <w:rsid w:val="0056390E"/>
    <w:rsid w:val="00563C89"/>
    <w:rsid w:val="00563F2B"/>
    <w:rsid w:val="00564441"/>
    <w:rsid w:val="0056540A"/>
    <w:rsid w:val="00566D20"/>
    <w:rsid w:val="00566E95"/>
    <w:rsid w:val="00567EB9"/>
    <w:rsid w:val="00570774"/>
    <w:rsid w:val="00571AFC"/>
    <w:rsid w:val="00572290"/>
    <w:rsid w:val="0057397D"/>
    <w:rsid w:val="0057428C"/>
    <w:rsid w:val="00574B77"/>
    <w:rsid w:val="005762F5"/>
    <w:rsid w:val="00576C13"/>
    <w:rsid w:val="00577305"/>
    <w:rsid w:val="00577386"/>
    <w:rsid w:val="0058099C"/>
    <w:rsid w:val="00580BC4"/>
    <w:rsid w:val="00580E30"/>
    <w:rsid w:val="00582BD9"/>
    <w:rsid w:val="00582EB9"/>
    <w:rsid w:val="00583BA5"/>
    <w:rsid w:val="00583E4B"/>
    <w:rsid w:val="0058539C"/>
    <w:rsid w:val="00586271"/>
    <w:rsid w:val="00586948"/>
    <w:rsid w:val="00590EEB"/>
    <w:rsid w:val="005910F1"/>
    <w:rsid w:val="00591D83"/>
    <w:rsid w:val="0059299D"/>
    <w:rsid w:val="00593571"/>
    <w:rsid w:val="00594609"/>
    <w:rsid w:val="005952AB"/>
    <w:rsid w:val="00595DAA"/>
    <w:rsid w:val="005963F1"/>
    <w:rsid w:val="005A19D7"/>
    <w:rsid w:val="005A2C1B"/>
    <w:rsid w:val="005A4AD9"/>
    <w:rsid w:val="005A7B78"/>
    <w:rsid w:val="005B0E75"/>
    <w:rsid w:val="005B123E"/>
    <w:rsid w:val="005B235A"/>
    <w:rsid w:val="005B2678"/>
    <w:rsid w:val="005B5DC7"/>
    <w:rsid w:val="005B711D"/>
    <w:rsid w:val="005B7F9F"/>
    <w:rsid w:val="005C04A5"/>
    <w:rsid w:val="005C0AC3"/>
    <w:rsid w:val="005C0CAC"/>
    <w:rsid w:val="005C2E0B"/>
    <w:rsid w:val="005C33B8"/>
    <w:rsid w:val="005C37E3"/>
    <w:rsid w:val="005C547A"/>
    <w:rsid w:val="005C5A04"/>
    <w:rsid w:val="005C716A"/>
    <w:rsid w:val="005C7A75"/>
    <w:rsid w:val="005D0631"/>
    <w:rsid w:val="005D1A6C"/>
    <w:rsid w:val="005D3C16"/>
    <w:rsid w:val="005D57B1"/>
    <w:rsid w:val="005D5AFD"/>
    <w:rsid w:val="005D6502"/>
    <w:rsid w:val="005D7A7C"/>
    <w:rsid w:val="005D7AB1"/>
    <w:rsid w:val="005E2289"/>
    <w:rsid w:val="005E232C"/>
    <w:rsid w:val="005E2ADB"/>
    <w:rsid w:val="005E2F37"/>
    <w:rsid w:val="005E47EA"/>
    <w:rsid w:val="005E6A4B"/>
    <w:rsid w:val="005F0526"/>
    <w:rsid w:val="005F06E6"/>
    <w:rsid w:val="005F1662"/>
    <w:rsid w:val="005F37B4"/>
    <w:rsid w:val="005F382C"/>
    <w:rsid w:val="005F39BC"/>
    <w:rsid w:val="005F749A"/>
    <w:rsid w:val="0060046C"/>
    <w:rsid w:val="006015FC"/>
    <w:rsid w:val="00601CA1"/>
    <w:rsid w:val="00601D7B"/>
    <w:rsid w:val="00602D14"/>
    <w:rsid w:val="00603BF7"/>
    <w:rsid w:val="006045CB"/>
    <w:rsid w:val="00606FC0"/>
    <w:rsid w:val="006106F4"/>
    <w:rsid w:val="006119AC"/>
    <w:rsid w:val="006126F4"/>
    <w:rsid w:val="00612E67"/>
    <w:rsid w:val="006149A8"/>
    <w:rsid w:val="00617088"/>
    <w:rsid w:val="00617CA2"/>
    <w:rsid w:val="00617D67"/>
    <w:rsid w:val="0062069F"/>
    <w:rsid w:val="00620E8B"/>
    <w:rsid w:val="0062115F"/>
    <w:rsid w:val="00621823"/>
    <w:rsid w:val="006221C4"/>
    <w:rsid w:val="00623FF3"/>
    <w:rsid w:val="006247AA"/>
    <w:rsid w:val="00625AFC"/>
    <w:rsid w:val="00626686"/>
    <w:rsid w:val="006268D3"/>
    <w:rsid w:val="00626AF9"/>
    <w:rsid w:val="00632318"/>
    <w:rsid w:val="0063236F"/>
    <w:rsid w:val="00634CBB"/>
    <w:rsid w:val="00635101"/>
    <w:rsid w:val="00637A28"/>
    <w:rsid w:val="006406CC"/>
    <w:rsid w:val="006410C2"/>
    <w:rsid w:val="00641BDE"/>
    <w:rsid w:val="00642E9F"/>
    <w:rsid w:val="00650376"/>
    <w:rsid w:val="006507DE"/>
    <w:rsid w:val="0065116A"/>
    <w:rsid w:val="00651B54"/>
    <w:rsid w:val="00651CDE"/>
    <w:rsid w:val="00653081"/>
    <w:rsid w:val="0065353A"/>
    <w:rsid w:val="00654AA3"/>
    <w:rsid w:val="00655267"/>
    <w:rsid w:val="00655F64"/>
    <w:rsid w:val="0065626F"/>
    <w:rsid w:val="00656663"/>
    <w:rsid w:val="00657556"/>
    <w:rsid w:val="0066071F"/>
    <w:rsid w:val="0066180B"/>
    <w:rsid w:val="00663F56"/>
    <w:rsid w:val="00665021"/>
    <w:rsid w:val="00665D00"/>
    <w:rsid w:val="00665DA1"/>
    <w:rsid w:val="00667AC3"/>
    <w:rsid w:val="00670046"/>
    <w:rsid w:val="0067379C"/>
    <w:rsid w:val="00675DCF"/>
    <w:rsid w:val="00676058"/>
    <w:rsid w:val="0067663D"/>
    <w:rsid w:val="006846AB"/>
    <w:rsid w:val="00685696"/>
    <w:rsid w:val="00685B61"/>
    <w:rsid w:val="00686B69"/>
    <w:rsid w:val="00691644"/>
    <w:rsid w:val="00694765"/>
    <w:rsid w:val="006951BB"/>
    <w:rsid w:val="00695555"/>
    <w:rsid w:val="00696A0D"/>
    <w:rsid w:val="006A2357"/>
    <w:rsid w:val="006A39B0"/>
    <w:rsid w:val="006A3B0B"/>
    <w:rsid w:val="006A4F7E"/>
    <w:rsid w:val="006A53D5"/>
    <w:rsid w:val="006A55F0"/>
    <w:rsid w:val="006A5AC6"/>
    <w:rsid w:val="006A6F38"/>
    <w:rsid w:val="006B0368"/>
    <w:rsid w:val="006B2244"/>
    <w:rsid w:val="006B33A5"/>
    <w:rsid w:val="006B3556"/>
    <w:rsid w:val="006B3F9E"/>
    <w:rsid w:val="006B5BAE"/>
    <w:rsid w:val="006B632D"/>
    <w:rsid w:val="006B6EA3"/>
    <w:rsid w:val="006B7917"/>
    <w:rsid w:val="006B7B9C"/>
    <w:rsid w:val="006B7E99"/>
    <w:rsid w:val="006C0EBF"/>
    <w:rsid w:val="006C2072"/>
    <w:rsid w:val="006C224C"/>
    <w:rsid w:val="006C23C1"/>
    <w:rsid w:val="006C2A73"/>
    <w:rsid w:val="006C3672"/>
    <w:rsid w:val="006C4271"/>
    <w:rsid w:val="006C5148"/>
    <w:rsid w:val="006C5BE1"/>
    <w:rsid w:val="006C612B"/>
    <w:rsid w:val="006C6B5C"/>
    <w:rsid w:val="006C73FE"/>
    <w:rsid w:val="006C7DA8"/>
    <w:rsid w:val="006D046C"/>
    <w:rsid w:val="006D203C"/>
    <w:rsid w:val="006D25DB"/>
    <w:rsid w:val="006D283B"/>
    <w:rsid w:val="006D3D61"/>
    <w:rsid w:val="006D3F41"/>
    <w:rsid w:val="006D671E"/>
    <w:rsid w:val="006D704A"/>
    <w:rsid w:val="006E0AF1"/>
    <w:rsid w:val="006E1D98"/>
    <w:rsid w:val="006E1F93"/>
    <w:rsid w:val="006E2DE6"/>
    <w:rsid w:val="006E4922"/>
    <w:rsid w:val="006E4D78"/>
    <w:rsid w:val="006E53C7"/>
    <w:rsid w:val="006E688E"/>
    <w:rsid w:val="006E7B3B"/>
    <w:rsid w:val="006F12D6"/>
    <w:rsid w:val="006F22B3"/>
    <w:rsid w:val="006F3171"/>
    <w:rsid w:val="006F3E89"/>
    <w:rsid w:val="006F6B4E"/>
    <w:rsid w:val="006F6DF2"/>
    <w:rsid w:val="0070014F"/>
    <w:rsid w:val="0070088D"/>
    <w:rsid w:val="007023C1"/>
    <w:rsid w:val="007041AE"/>
    <w:rsid w:val="00705766"/>
    <w:rsid w:val="00710AA9"/>
    <w:rsid w:val="00711A3C"/>
    <w:rsid w:val="007125A8"/>
    <w:rsid w:val="00712B82"/>
    <w:rsid w:val="00712F2A"/>
    <w:rsid w:val="00713561"/>
    <w:rsid w:val="007136A5"/>
    <w:rsid w:val="007143F4"/>
    <w:rsid w:val="00714550"/>
    <w:rsid w:val="007148B3"/>
    <w:rsid w:val="0071551D"/>
    <w:rsid w:val="0071655A"/>
    <w:rsid w:val="00716ABF"/>
    <w:rsid w:val="00717123"/>
    <w:rsid w:val="00717D29"/>
    <w:rsid w:val="007202E6"/>
    <w:rsid w:val="0072249C"/>
    <w:rsid w:val="00722885"/>
    <w:rsid w:val="00722C45"/>
    <w:rsid w:val="00723113"/>
    <w:rsid w:val="00724113"/>
    <w:rsid w:val="0072513C"/>
    <w:rsid w:val="00726BD9"/>
    <w:rsid w:val="00727500"/>
    <w:rsid w:val="00727831"/>
    <w:rsid w:val="00731249"/>
    <w:rsid w:val="00731AF2"/>
    <w:rsid w:val="00734604"/>
    <w:rsid w:val="00741842"/>
    <w:rsid w:val="00741D30"/>
    <w:rsid w:val="00743D77"/>
    <w:rsid w:val="0074407D"/>
    <w:rsid w:val="0074409B"/>
    <w:rsid w:val="00745BD6"/>
    <w:rsid w:val="00746361"/>
    <w:rsid w:val="00747E8F"/>
    <w:rsid w:val="00750C57"/>
    <w:rsid w:val="007515B9"/>
    <w:rsid w:val="007531B7"/>
    <w:rsid w:val="00753868"/>
    <w:rsid w:val="00754A14"/>
    <w:rsid w:val="007551C0"/>
    <w:rsid w:val="007554EF"/>
    <w:rsid w:val="00755ABA"/>
    <w:rsid w:val="007571EC"/>
    <w:rsid w:val="00757F7F"/>
    <w:rsid w:val="00760843"/>
    <w:rsid w:val="00760CB9"/>
    <w:rsid w:val="00761596"/>
    <w:rsid w:val="007616D8"/>
    <w:rsid w:val="00762C02"/>
    <w:rsid w:val="00764149"/>
    <w:rsid w:val="0076584F"/>
    <w:rsid w:val="00766307"/>
    <w:rsid w:val="00767BDF"/>
    <w:rsid w:val="0077149E"/>
    <w:rsid w:val="00771AF6"/>
    <w:rsid w:val="00772B36"/>
    <w:rsid w:val="007734BB"/>
    <w:rsid w:val="00776807"/>
    <w:rsid w:val="00776DE2"/>
    <w:rsid w:val="00776E45"/>
    <w:rsid w:val="00777F94"/>
    <w:rsid w:val="00780BF9"/>
    <w:rsid w:val="0078186C"/>
    <w:rsid w:val="00781CAC"/>
    <w:rsid w:val="00781F96"/>
    <w:rsid w:val="00782371"/>
    <w:rsid w:val="00782AD6"/>
    <w:rsid w:val="00782D95"/>
    <w:rsid w:val="00783BCA"/>
    <w:rsid w:val="00785D17"/>
    <w:rsid w:val="00786394"/>
    <w:rsid w:val="00790031"/>
    <w:rsid w:val="007917B2"/>
    <w:rsid w:val="00791BB7"/>
    <w:rsid w:val="00793BB0"/>
    <w:rsid w:val="007962E5"/>
    <w:rsid w:val="00796B34"/>
    <w:rsid w:val="007A0C1A"/>
    <w:rsid w:val="007A149A"/>
    <w:rsid w:val="007A1B39"/>
    <w:rsid w:val="007A26D0"/>
    <w:rsid w:val="007A3788"/>
    <w:rsid w:val="007A462A"/>
    <w:rsid w:val="007A4C24"/>
    <w:rsid w:val="007A5C56"/>
    <w:rsid w:val="007A61E3"/>
    <w:rsid w:val="007A6D0F"/>
    <w:rsid w:val="007A74D8"/>
    <w:rsid w:val="007A7D76"/>
    <w:rsid w:val="007B0DFA"/>
    <w:rsid w:val="007B1150"/>
    <w:rsid w:val="007B1D7B"/>
    <w:rsid w:val="007B240C"/>
    <w:rsid w:val="007B2A54"/>
    <w:rsid w:val="007B35A4"/>
    <w:rsid w:val="007B36B2"/>
    <w:rsid w:val="007B4B11"/>
    <w:rsid w:val="007B5220"/>
    <w:rsid w:val="007B60B9"/>
    <w:rsid w:val="007B67C2"/>
    <w:rsid w:val="007B74C3"/>
    <w:rsid w:val="007B7AD5"/>
    <w:rsid w:val="007C07E9"/>
    <w:rsid w:val="007C0E5A"/>
    <w:rsid w:val="007C120A"/>
    <w:rsid w:val="007C128F"/>
    <w:rsid w:val="007C1C83"/>
    <w:rsid w:val="007C20C6"/>
    <w:rsid w:val="007C23E9"/>
    <w:rsid w:val="007C3795"/>
    <w:rsid w:val="007C3E87"/>
    <w:rsid w:val="007C5534"/>
    <w:rsid w:val="007C64B7"/>
    <w:rsid w:val="007D1EC4"/>
    <w:rsid w:val="007D481B"/>
    <w:rsid w:val="007D48DA"/>
    <w:rsid w:val="007D5D1F"/>
    <w:rsid w:val="007D5E31"/>
    <w:rsid w:val="007D7495"/>
    <w:rsid w:val="007D7C9B"/>
    <w:rsid w:val="007E0859"/>
    <w:rsid w:val="007E0B7E"/>
    <w:rsid w:val="007E0F5D"/>
    <w:rsid w:val="007E3B3B"/>
    <w:rsid w:val="007E5E59"/>
    <w:rsid w:val="007E5F6A"/>
    <w:rsid w:val="007E7059"/>
    <w:rsid w:val="007E7211"/>
    <w:rsid w:val="007F051C"/>
    <w:rsid w:val="007F0B66"/>
    <w:rsid w:val="007F153D"/>
    <w:rsid w:val="007F17A0"/>
    <w:rsid w:val="007F2B3E"/>
    <w:rsid w:val="007F4A3F"/>
    <w:rsid w:val="007F5B3B"/>
    <w:rsid w:val="007F69BD"/>
    <w:rsid w:val="007F78B8"/>
    <w:rsid w:val="008001F9"/>
    <w:rsid w:val="008005F8"/>
    <w:rsid w:val="00800C39"/>
    <w:rsid w:val="00801677"/>
    <w:rsid w:val="00802604"/>
    <w:rsid w:val="0080429A"/>
    <w:rsid w:val="00804CF0"/>
    <w:rsid w:val="0080598A"/>
    <w:rsid w:val="00805C73"/>
    <w:rsid w:val="00807448"/>
    <w:rsid w:val="00807CFC"/>
    <w:rsid w:val="00810958"/>
    <w:rsid w:val="00811B28"/>
    <w:rsid w:val="0081232D"/>
    <w:rsid w:val="00814025"/>
    <w:rsid w:val="00814F0E"/>
    <w:rsid w:val="00815063"/>
    <w:rsid w:val="00815635"/>
    <w:rsid w:val="00816745"/>
    <w:rsid w:val="0082008C"/>
    <w:rsid w:val="008208E5"/>
    <w:rsid w:val="00820BA2"/>
    <w:rsid w:val="0082117E"/>
    <w:rsid w:val="0082158F"/>
    <w:rsid w:val="008219EA"/>
    <w:rsid w:val="008221C0"/>
    <w:rsid w:val="00822A77"/>
    <w:rsid w:val="00823BC4"/>
    <w:rsid w:val="00823D33"/>
    <w:rsid w:val="008270FB"/>
    <w:rsid w:val="00830023"/>
    <w:rsid w:val="008300CE"/>
    <w:rsid w:val="008312D9"/>
    <w:rsid w:val="00831C91"/>
    <w:rsid w:val="00832503"/>
    <w:rsid w:val="00832E7F"/>
    <w:rsid w:val="00833CB3"/>
    <w:rsid w:val="00834AE8"/>
    <w:rsid w:val="00834DDC"/>
    <w:rsid w:val="008352D1"/>
    <w:rsid w:val="00836085"/>
    <w:rsid w:val="008363D4"/>
    <w:rsid w:val="0083742E"/>
    <w:rsid w:val="00837844"/>
    <w:rsid w:val="0083786B"/>
    <w:rsid w:val="00837F31"/>
    <w:rsid w:val="00841653"/>
    <w:rsid w:val="00841F3A"/>
    <w:rsid w:val="00841F89"/>
    <w:rsid w:val="0084356E"/>
    <w:rsid w:val="00844146"/>
    <w:rsid w:val="00847BCD"/>
    <w:rsid w:val="00847D6A"/>
    <w:rsid w:val="008502FA"/>
    <w:rsid w:val="00852EDE"/>
    <w:rsid w:val="0085554A"/>
    <w:rsid w:val="008566EB"/>
    <w:rsid w:val="00857672"/>
    <w:rsid w:val="00860B21"/>
    <w:rsid w:val="008610F0"/>
    <w:rsid w:val="00862C66"/>
    <w:rsid w:val="00863C40"/>
    <w:rsid w:val="0086584D"/>
    <w:rsid w:val="0086674D"/>
    <w:rsid w:val="00871368"/>
    <w:rsid w:val="00873109"/>
    <w:rsid w:val="00873CB1"/>
    <w:rsid w:val="00875550"/>
    <w:rsid w:val="00875584"/>
    <w:rsid w:val="008759A8"/>
    <w:rsid w:val="00876E2E"/>
    <w:rsid w:val="0088019C"/>
    <w:rsid w:val="00881659"/>
    <w:rsid w:val="00883265"/>
    <w:rsid w:val="008836FE"/>
    <w:rsid w:val="00883BD9"/>
    <w:rsid w:val="00883F4D"/>
    <w:rsid w:val="00884756"/>
    <w:rsid w:val="00884953"/>
    <w:rsid w:val="008854B2"/>
    <w:rsid w:val="0088685A"/>
    <w:rsid w:val="00886BAC"/>
    <w:rsid w:val="00890348"/>
    <w:rsid w:val="0089136B"/>
    <w:rsid w:val="00891B18"/>
    <w:rsid w:val="008920E5"/>
    <w:rsid w:val="00892DCC"/>
    <w:rsid w:val="008935D8"/>
    <w:rsid w:val="00893A3A"/>
    <w:rsid w:val="00893FD5"/>
    <w:rsid w:val="00895602"/>
    <w:rsid w:val="008963EC"/>
    <w:rsid w:val="00897E75"/>
    <w:rsid w:val="008A1C3C"/>
    <w:rsid w:val="008A229D"/>
    <w:rsid w:val="008A2667"/>
    <w:rsid w:val="008A3D5D"/>
    <w:rsid w:val="008A3F48"/>
    <w:rsid w:val="008A4E7D"/>
    <w:rsid w:val="008A640B"/>
    <w:rsid w:val="008A6DA5"/>
    <w:rsid w:val="008A6DCC"/>
    <w:rsid w:val="008B0026"/>
    <w:rsid w:val="008B2609"/>
    <w:rsid w:val="008B2752"/>
    <w:rsid w:val="008B30A1"/>
    <w:rsid w:val="008B399A"/>
    <w:rsid w:val="008B46AB"/>
    <w:rsid w:val="008B544D"/>
    <w:rsid w:val="008B5CC6"/>
    <w:rsid w:val="008B5F5D"/>
    <w:rsid w:val="008B71FD"/>
    <w:rsid w:val="008B7CF2"/>
    <w:rsid w:val="008C072C"/>
    <w:rsid w:val="008C0B9E"/>
    <w:rsid w:val="008C0F51"/>
    <w:rsid w:val="008C1D98"/>
    <w:rsid w:val="008C391C"/>
    <w:rsid w:val="008C39E9"/>
    <w:rsid w:val="008C3B98"/>
    <w:rsid w:val="008C4D6C"/>
    <w:rsid w:val="008C5110"/>
    <w:rsid w:val="008C51CA"/>
    <w:rsid w:val="008C5F4E"/>
    <w:rsid w:val="008D1D04"/>
    <w:rsid w:val="008D1E49"/>
    <w:rsid w:val="008D22A4"/>
    <w:rsid w:val="008D23E4"/>
    <w:rsid w:val="008D23F0"/>
    <w:rsid w:val="008D24C4"/>
    <w:rsid w:val="008D3CDF"/>
    <w:rsid w:val="008D3D27"/>
    <w:rsid w:val="008D486B"/>
    <w:rsid w:val="008D4D54"/>
    <w:rsid w:val="008D6DE6"/>
    <w:rsid w:val="008D7069"/>
    <w:rsid w:val="008D7A65"/>
    <w:rsid w:val="008E027B"/>
    <w:rsid w:val="008E1913"/>
    <w:rsid w:val="008E1B48"/>
    <w:rsid w:val="008E1D46"/>
    <w:rsid w:val="008E2F72"/>
    <w:rsid w:val="008E38EB"/>
    <w:rsid w:val="008E3FBF"/>
    <w:rsid w:val="008E4855"/>
    <w:rsid w:val="008E514E"/>
    <w:rsid w:val="008E5BF4"/>
    <w:rsid w:val="008E707B"/>
    <w:rsid w:val="008F021D"/>
    <w:rsid w:val="008F3938"/>
    <w:rsid w:val="008F41C3"/>
    <w:rsid w:val="008F509F"/>
    <w:rsid w:val="008F5FB2"/>
    <w:rsid w:val="009005F5"/>
    <w:rsid w:val="009009FB"/>
    <w:rsid w:val="00903859"/>
    <w:rsid w:val="00903FA8"/>
    <w:rsid w:val="00903FF5"/>
    <w:rsid w:val="009041B7"/>
    <w:rsid w:val="009068D1"/>
    <w:rsid w:val="00906BD4"/>
    <w:rsid w:val="009079F5"/>
    <w:rsid w:val="00907A3D"/>
    <w:rsid w:val="00911A6D"/>
    <w:rsid w:val="00911CD5"/>
    <w:rsid w:val="0091220D"/>
    <w:rsid w:val="0091268E"/>
    <w:rsid w:val="00912CE8"/>
    <w:rsid w:val="009136CC"/>
    <w:rsid w:val="0091423A"/>
    <w:rsid w:val="00915EF8"/>
    <w:rsid w:val="00916115"/>
    <w:rsid w:val="00916961"/>
    <w:rsid w:val="009210A6"/>
    <w:rsid w:val="00924378"/>
    <w:rsid w:val="009274FD"/>
    <w:rsid w:val="00927730"/>
    <w:rsid w:val="00927D06"/>
    <w:rsid w:val="0093364C"/>
    <w:rsid w:val="00934603"/>
    <w:rsid w:val="0093506F"/>
    <w:rsid w:val="0093570B"/>
    <w:rsid w:val="00936027"/>
    <w:rsid w:val="00936349"/>
    <w:rsid w:val="00940477"/>
    <w:rsid w:val="009405BB"/>
    <w:rsid w:val="009414C1"/>
    <w:rsid w:val="00941AAC"/>
    <w:rsid w:val="009423FB"/>
    <w:rsid w:val="00943D6A"/>
    <w:rsid w:val="00944A2C"/>
    <w:rsid w:val="00944D7A"/>
    <w:rsid w:val="00946136"/>
    <w:rsid w:val="00950880"/>
    <w:rsid w:val="009532F9"/>
    <w:rsid w:val="009547C3"/>
    <w:rsid w:val="00954F03"/>
    <w:rsid w:val="009551E4"/>
    <w:rsid w:val="00956CEA"/>
    <w:rsid w:val="009573D8"/>
    <w:rsid w:val="00961F2C"/>
    <w:rsid w:val="00965290"/>
    <w:rsid w:val="0096681F"/>
    <w:rsid w:val="00967A55"/>
    <w:rsid w:val="009710F7"/>
    <w:rsid w:val="009723B0"/>
    <w:rsid w:val="009731FD"/>
    <w:rsid w:val="009748FF"/>
    <w:rsid w:val="009752E5"/>
    <w:rsid w:val="0098024F"/>
    <w:rsid w:val="009810B1"/>
    <w:rsid w:val="009814D9"/>
    <w:rsid w:val="009828FE"/>
    <w:rsid w:val="00982D37"/>
    <w:rsid w:val="0098323C"/>
    <w:rsid w:val="00983D19"/>
    <w:rsid w:val="00983D61"/>
    <w:rsid w:val="009841A4"/>
    <w:rsid w:val="00986355"/>
    <w:rsid w:val="00986619"/>
    <w:rsid w:val="0098691A"/>
    <w:rsid w:val="00987C88"/>
    <w:rsid w:val="00987FBD"/>
    <w:rsid w:val="00990538"/>
    <w:rsid w:val="00991FE6"/>
    <w:rsid w:val="00992D04"/>
    <w:rsid w:val="00992DF8"/>
    <w:rsid w:val="0099526A"/>
    <w:rsid w:val="009961EF"/>
    <w:rsid w:val="009A0F76"/>
    <w:rsid w:val="009A1409"/>
    <w:rsid w:val="009A16E9"/>
    <w:rsid w:val="009A1B6F"/>
    <w:rsid w:val="009A22FD"/>
    <w:rsid w:val="009A4B22"/>
    <w:rsid w:val="009A6EFF"/>
    <w:rsid w:val="009A79AF"/>
    <w:rsid w:val="009A7A61"/>
    <w:rsid w:val="009B10F2"/>
    <w:rsid w:val="009B1A8E"/>
    <w:rsid w:val="009B28F7"/>
    <w:rsid w:val="009B2AA3"/>
    <w:rsid w:val="009B3C7D"/>
    <w:rsid w:val="009B3F4A"/>
    <w:rsid w:val="009B46DE"/>
    <w:rsid w:val="009B48C9"/>
    <w:rsid w:val="009B539E"/>
    <w:rsid w:val="009B59DD"/>
    <w:rsid w:val="009B66AE"/>
    <w:rsid w:val="009B6D69"/>
    <w:rsid w:val="009B7C93"/>
    <w:rsid w:val="009C29AC"/>
    <w:rsid w:val="009C3A7A"/>
    <w:rsid w:val="009C4779"/>
    <w:rsid w:val="009C606B"/>
    <w:rsid w:val="009C64E3"/>
    <w:rsid w:val="009C7DE2"/>
    <w:rsid w:val="009D0091"/>
    <w:rsid w:val="009D074D"/>
    <w:rsid w:val="009D135D"/>
    <w:rsid w:val="009D1483"/>
    <w:rsid w:val="009D1870"/>
    <w:rsid w:val="009D2586"/>
    <w:rsid w:val="009D2971"/>
    <w:rsid w:val="009D2D9A"/>
    <w:rsid w:val="009D2F5C"/>
    <w:rsid w:val="009D387D"/>
    <w:rsid w:val="009D387E"/>
    <w:rsid w:val="009D5A14"/>
    <w:rsid w:val="009D5F5F"/>
    <w:rsid w:val="009D5FA7"/>
    <w:rsid w:val="009D6C16"/>
    <w:rsid w:val="009D6E8D"/>
    <w:rsid w:val="009D7093"/>
    <w:rsid w:val="009D75E0"/>
    <w:rsid w:val="009D7D7D"/>
    <w:rsid w:val="009E071A"/>
    <w:rsid w:val="009E0870"/>
    <w:rsid w:val="009E6E37"/>
    <w:rsid w:val="009E7514"/>
    <w:rsid w:val="009E78FC"/>
    <w:rsid w:val="009F099F"/>
    <w:rsid w:val="009F0C44"/>
    <w:rsid w:val="009F0C65"/>
    <w:rsid w:val="009F334A"/>
    <w:rsid w:val="009F352F"/>
    <w:rsid w:val="009F5732"/>
    <w:rsid w:val="00A000C4"/>
    <w:rsid w:val="00A01A76"/>
    <w:rsid w:val="00A03BCD"/>
    <w:rsid w:val="00A04E7D"/>
    <w:rsid w:val="00A05085"/>
    <w:rsid w:val="00A0582C"/>
    <w:rsid w:val="00A05E9E"/>
    <w:rsid w:val="00A070AB"/>
    <w:rsid w:val="00A07DDD"/>
    <w:rsid w:val="00A10994"/>
    <w:rsid w:val="00A11398"/>
    <w:rsid w:val="00A11B2F"/>
    <w:rsid w:val="00A11D04"/>
    <w:rsid w:val="00A12D08"/>
    <w:rsid w:val="00A14EA5"/>
    <w:rsid w:val="00A15C3D"/>
    <w:rsid w:val="00A15F5C"/>
    <w:rsid w:val="00A16A49"/>
    <w:rsid w:val="00A200F9"/>
    <w:rsid w:val="00A21EB6"/>
    <w:rsid w:val="00A22895"/>
    <w:rsid w:val="00A24180"/>
    <w:rsid w:val="00A26A2B"/>
    <w:rsid w:val="00A2735B"/>
    <w:rsid w:val="00A30B5B"/>
    <w:rsid w:val="00A3253C"/>
    <w:rsid w:val="00A32548"/>
    <w:rsid w:val="00A32E04"/>
    <w:rsid w:val="00A32F3D"/>
    <w:rsid w:val="00A33615"/>
    <w:rsid w:val="00A34319"/>
    <w:rsid w:val="00A34FBD"/>
    <w:rsid w:val="00A360F7"/>
    <w:rsid w:val="00A369FA"/>
    <w:rsid w:val="00A37AB9"/>
    <w:rsid w:val="00A4076A"/>
    <w:rsid w:val="00A4139A"/>
    <w:rsid w:val="00A413B9"/>
    <w:rsid w:val="00A42BFB"/>
    <w:rsid w:val="00A430D6"/>
    <w:rsid w:val="00A45402"/>
    <w:rsid w:val="00A458F1"/>
    <w:rsid w:val="00A500D1"/>
    <w:rsid w:val="00A50219"/>
    <w:rsid w:val="00A50EE5"/>
    <w:rsid w:val="00A51E94"/>
    <w:rsid w:val="00A52967"/>
    <w:rsid w:val="00A547E9"/>
    <w:rsid w:val="00A57B8B"/>
    <w:rsid w:val="00A64AEF"/>
    <w:rsid w:val="00A657B4"/>
    <w:rsid w:val="00A65982"/>
    <w:rsid w:val="00A66ADF"/>
    <w:rsid w:val="00A678F8"/>
    <w:rsid w:val="00A67DC2"/>
    <w:rsid w:val="00A71A53"/>
    <w:rsid w:val="00A7217A"/>
    <w:rsid w:val="00A7346D"/>
    <w:rsid w:val="00A769FD"/>
    <w:rsid w:val="00A76B22"/>
    <w:rsid w:val="00A7710F"/>
    <w:rsid w:val="00A81118"/>
    <w:rsid w:val="00A811E1"/>
    <w:rsid w:val="00A81804"/>
    <w:rsid w:val="00A8392F"/>
    <w:rsid w:val="00A83FB1"/>
    <w:rsid w:val="00A85BBA"/>
    <w:rsid w:val="00A86068"/>
    <w:rsid w:val="00A8615B"/>
    <w:rsid w:val="00A86BC6"/>
    <w:rsid w:val="00A91B55"/>
    <w:rsid w:val="00A91D75"/>
    <w:rsid w:val="00A9227C"/>
    <w:rsid w:val="00A93144"/>
    <w:rsid w:val="00A93321"/>
    <w:rsid w:val="00A943B6"/>
    <w:rsid w:val="00A96BBA"/>
    <w:rsid w:val="00A96C3A"/>
    <w:rsid w:val="00A977FE"/>
    <w:rsid w:val="00AA004A"/>
    <w:rsid w:val="00AA06E9"/>
    <w:rsid w:val="00AA29CF"/>
    <w:rsid w:val="00AA2B2B"/>
    <w:rsid w:val="00AA49AD"/>
    <w:rsid w:val="00AA5D58"/>
    <w:rsid w:val="00AA6EA2"/>
    <w:rsid w:val="00AA7433"/>
    <w:rsid w:val="00AA759E"/>
    <w:rsid w:val="00AA762F"/>
    <w:rsid w:val="00AA7815"/>
    <w:rsid w:val="00AA7FEC"/>
    <w:rsid w:val="00AB1D03"/>
    <w:rsid w:val="00AB419E"/>
    <w:rsid w:val="00AB42CE"/>
    <w:rsid w:val="00AB5D88"/>
    <w:rsid w:val="00AB79C8"/>
    <w:rsid w:val="00AC1589"/>
    <w:rsid w:val="00AC1BFD"/>
    <w:rsid w:val="00AC2C9D"/>
    <w:rsid w:val="00AC343A"/>
    <w:rsid w:val="00AC4A93"/>
    <w:rsid w:val="00AC50EA"/>
    <w:rsid w:val="00AC7438"/>
    <w:rsid w:val="00AD04B3"/>
    <w:rsid w:val="00AD131A"/>
    <w:rsid w:val="00AD1B25"/>
    <w:rsid w:val="00AD1E4C"/>
    <w:rsid w:val="00AD349B"/>
    <w:rsid w:val="00AD36A8"/>
    <w:rsid w:val="00AD5E3D"/>
    <w:rsid w:val="00AD5F53"/>
    <w:rsid w:val="00AD6414"/>
    <w:rsid w:val="00AE0840"/>
    <w:rsid w:val="00AE2BB4"/>
    <w:rsid w:val="00AE422D"/>
    <w:rsid w:val="00AE4709"/>
    <w:rsid w:val="00AE49E5"/>
    <w:rsid w:val="00AE4AEC"/>
    <w:rsid w:val="00AE534A"/>
    <w:rsid w:val="00AE53FF"/>
    <w:rsid w:val="00AE7055"/>
    <w:rsid w:val="00AF1DB1"/>
    <w:rsid w:val="00AF2B07"/>
    <w:rsid w:val="00AF2BCA"/>
    <w:rsid w:val="00AF3C06"/>
    <w:rsid w:val="00AF4420"/>
    <w:rsid w:val="00AF59AC"/>
    <w:rsid w:val="00AF7E1E"/>
    <w:rsid w:val="00B00F94"/>
    <w:rsid w:val="00B013CF"/>
    <w:rsid w:val="00B022FC"/>
    <w:rsid w:val="00B02582"/>
    <w:rsid w:val="00B0303B"/>
    <w:rsid w:val="00B0346C"/>
    <w:rsid w:val="00B03667"/>
    <w:rsid w:val="00B040E8"/>
    <w:rsid w:val="00B04E18"/>
    <w:rsid w:val="00B0734A"/>
    <w:rsid w:val="00B07EC1"/>
    <w:rsid w:val="00B1050C"/>
    <w:rsid w:val="00B10E94"/>
    <w:rsid w:val="00B120C0"/>
    <w:rsid w:val="00B1248A"/>
    <w:rsid w:val="00B12651"/>
    <w:rsid w:val="00B135F4"/>
    <w:rsid w:val="00B143AA"/>
    <w:rsid w:val="00B14E7A"/>
    <w:rsid w:val="00B15C40"/>
    <w:rsid w:val="00B15E4D"/>
    <w:rsid w:val="00B15F62"/>
    <w:rsid w:val="00B16AA5"/>
    <w:rsid w:val="00B17922"/>
    <w:rsid w:val="00B17D6B"/>
    <w:rsid w:val="00B22CF4"/>
    <w:rsid w:val="00B2327B"/>
    <w:rsid w:val="00B24192"/>
    <w:rsid w:val="00B25328"/>
    <w:rsid w:val="00B25C71"/>
    <w:rsid w:val="00B26987"/>
    <w:rsid w:val="00B26E09"/>
    <w:rsid w:val="00B2700F"/>
    <w:rsid w:val="00B304BC"/>
    <w:rsid w:val="00B30D63"/>
    <w:rsid w:val="00B30E7B"/>
    <w:rsid w:val="00B30ED5"/>
    <w:rsid w:val="00B30FC4"/>
    <w:rsid w:val="00B322DC"/>
    <w:rsid w:val="00B33B96"/>
    <w:rsid w:val="00B3407F"/>
    <w:rsid w:val="00B34EE2"/>
    <w:rsid w:val="00B406D7"/>
    <w:rsid w:val="00B42782"/>
    <w:rsid w:val="00B42C28"/>
    <w:rsid w:val="00B42E53"/>
    <w:rsid w:val="00B43655"/>
    <w:rsid w:val="00B44136"/>
    <w:rsid w:val="00B447F6"/>
    <w:rsid w:val="00B451F5"/>
    <w:rsid w:val="00B463E6"/>
    <w:rsid w:val="00B50F40"/>
    <w:rsid w:val="00B510AE"/>
    <w:rsid w:val="00B51722"/>
    <w:rsid w:val="00B54023"/>
    <w:rsid w:val="00B5445F"/>
    <w:rsid w:val="00B56017"/>
    <w:rsid w:val="00B57619"/>
    <w:rsid w:val="00B5761F"/>
    <w:rsid w:val="00B57F4C"/>
    <w:rsid w:val="00B630F5"/>
    <w:rsid w:val="00B63550"/>
    <w:rsid w:val="00B637E7"/>
    <w:rsid w:val="00B63854"/>
    <w:rsid w:val="00B641D0"/>
    <w:rsid w:val="00B6421F"/>
    <w:rsid w:val="00B65142"/>
    <w:rsid w:val="00B65492"/>
    <w:rsid w:val="00B7229C"/>
    <w:rsid w:val="00B730CC"/>
    <w:rsid w:val="00B76252"/>
    <w:rsid w:val="00B7680D"/>
    <w:rsid w:val="00B801B9"/>
    <w:rsid w:val="00B80536"/>
    <w:rsid w:val="00B80A53"/>
    <w:rsid w:val="00B81151"/>
    <w:rsid w:val="00B819C7"/>
    <w:rsid w:val="00B81F53"/>
    <w:rsid w:val="00B83072"/>
    <w:rsid w:val="00B83A5B"/>
    <w:rsid w:val="00B84BA7"/>
    <w:rsid w:val="00B857DA"/>
    <w:rsid w:val="00B85925"/>
    <w:rsid w:val="00B870B2"/>
    <w:rsid w:val="00B87735"/>
    <w:rsid w:val="00B879EE"/>
    <w:rsid w:val="00B91A30"/>
    <w:rsid w:val="00B920AE"/>
    <w:rsid w:val="00B927FD"/>
    <w:rsid w:val="00B92A79"/>
    <w:rsid w:val="00B9452C"/>
    <w:rsid w:val="00B94558"/>
    <w:rsid w:val="00B957B3"/>
    <w:rsid w:val="00B96131"/>
    <w:rsid w:val="00B9713C"/>
    <w:rsid w:val="00B975B4"/>
    <w:rsid w:val="00B97B5E"/>
    <w:rsid w:val="00BA045A"/>
    <w:rsid w:val="00BA1047"/>
    <w:rsid w:val="00BA2D30"/>
    <w:rsid w:val="00BA5745"/>
    <w:rsid w:val="00BA5FC2"/>
    <w:rsid w:val="00BA68B4"/>
    <w:rsid w:val="00BB09C0"/>
    <w:rsid w:val="00BB3492"/>
    <w:rsid w:val="00BB37C7"/>
    <w:rsid w:val="00BB3E4C"/>
    <w:rsid w:val="00BB4031"/>
    <w:rsid w:val="00BB4610"/>
    <w:rsid w:val="00BB4BD2"/>
    <w:rsid w:val="00BB6CC0"/>
    <w:rsid w:val="00BB6E4F"/>
    <w:rsid w:val="00BC1083"/>
    <w:rsid w:val="00BC1E38"/>
    <w:rsid w:val="00BC285D"/>
    <w:rsid w:val="00BC28CC"/>
    <w:rsid w:val="00BC3B82"/>
    <w:rsid w:val="00BC3E47"/>
    <w:rsid w:val="00BC68CB"/>
    <w:rsid w:val="00BC7169"/>
    <w:rsid w:val="00BD30B1"/>
    <w:rsid w:val="00BD3145"/>
    <w:rsid w:val="00BD449A"/>
    <w:rsid w:val="00BD479D"/>
    <w:rsid w:val="00BD4CC0"/>
    <w:rsid w:val="00BD55C1"/>
    <w:rsid w:val="00BD5FAB"/>
    <w:rsid w:val="00BD7955"/>
    <w:rsid w:val="00BE249E"/>
    <w:rsid w:val="00BE2D58"/>
    <w:rsid w:val="00BE5146"/>
    <w:rsid w:val="00BE5B16"/>
    <w:rsid w:val="00BE6F72"/>
    <w:rsid w:val="00BE7752"/>
    <w:rsid w:val="00BF1778"/>
    <w:rsid w:val="00BF1B7D"/>
    <w:rsid w:val="00BF2888"/>
    <w:rsid w:val="00BF2FEE"/>
    <w:rsid w:val="00BF5DF7"/>
    <w:rsid w:val="00C01E0B"/>
    <w:rsid w:val="00C035AD"/>
    <w:rsid w:val="00C049F3"/>
    <w:rsid w:val="00C04AC8"/>
    <w:rsid w:val="00C04CE7"/>
    <w:rsid w:val="00C05549"/>
    <w:rsid w:val="00C05D4E"/>
    <w:rsid w:val="00C06155"/>
    <w:rsid w:val="00C0624E"/>
    <w:rsid w:val="00C10ACB"/>
    <w:rsid w:val="00C10B9D"/>
    <w:rsid w:val="00C11488"/>
    <w:rsid w:val="00C13ED8"/>
    <w:rsid w:val="00C140F8"/>
    <w:rsid w:val="00C1606B"/>
    <w:rsid w:val="00C165EC"/>
    <w:rsid w:val="00C168B9"/>
    <w:rsid w:val="00C20109"/>
    <w:rsid w:val="00C20710"/>
    <w:rsid w:val="00C2257E"/>
    <w:rsid w:val="00C2276C"/>
    <w:rsid w:val="00C22913"/>
    <w:rsid w:val="00C25393"/>
    <w:rsid w:val="00C25530"/>
    <w:rsid w:val="00C263A3"/>
    <w:rsid w:val="00C26D21"/>
    <w:rsid w:val="00C276A9"/>
    <w:rsid w:val="00C27C26"/>
    <w:rsid w:val="00C27C70"/>
    <w:rsid w:val="00C30342"/>
    <w:rsid w:val="00C305CB"/>
    <w:rsid w:val="00C30BC4"/>
    <w:rsid w:val="00C30BED"/>
    <w:rsid w:val="00C32256"/>
    <w:rsid w:val="00C3453F"/>
    <w:rsid w:val="00C3518F"/>
    <w:rsid w:val="00C378EE"/>
    <w:rsid w:val="00C40900"/>
    <w:rsid w:val="00C411C5"/>
    <w:rsid w:val="00C41872"/>
    <w:rsid w:val="00C42212"/>
    <w:rsid w:val="00C43C01"/>
    <w:rsid w:val="00C442F7"/>
    <w:rsid w:val="00C449E3"/>
    <w:rsid w:val="00C46399"/>
    <w:rsid w:val="00C46BC3"/>
    <w:rsid w:val="00C47222"/>
    <w:rsid w:val="00C479DE"/>
    <w:rsid w:val="00C50571"/>
    <w:rsid w:val="00C50FEA"/>
    <w:rsid w:val="00C51A28"/>
    <w:rsid w:val="00C5242D"/>
    <w:rsid w:val="00C52773"/>
    <w:rsid w:val="00C533F9"/>
    <w:rsid w:val="00C54B8A"/>
    <w:rsid w:val="00C56377"/>
    <w:rsid w:val="00C573FF"/>
    <w:rsid w:val="00C57657"/>
    <w:rsid w:val="00C57A07"/>
    <w:rsid w:val="00C609E3"/>
    <w:rsid w:val="00C613A8"/>
    <w:rsid w:val="00C62E00"/>
    <w:rsid w:val="00C6323A"/>
    <w:rsid w:val="00C6437B"/>
    <w:rsid w:val="00C6447F"/>
    <w:rsid w:val="00C65E36"/>
    <w:rsid w:val="00C70978"/>
    <w:rsid w:val="00C7168F"/>
    <w:rsid w:val="00C71822"/>
    <w:rsid w:val="00C71D66"/>
    <w:rsid w:val="00C72627"/>
    <w:rsid w:val="00C72794"/>
    <w:rsid w:val="00C736F5"/>
    <w:rsid w:val="00C7436F"/>
    <w:rsid w:val="00C74768"/>
    <w:rsid w:val="00C752F3"/>
    <w:rsid w:val="00C75ADA"/>
    <w:rsid w:val="00C75DD0"/>
    <w:rsid w:val="00C76026"/>
    <w:rsid w:val="00C80A3B"/>
    <w:rsid w:val="00C80AB3"/>
    <w:rsid w:val="00C80C0F"/>
    <w:rsid w:val="00C81C92"/>
    <w:rsid w:val="00C830B2"/>
    <w:rsid w:val="00C83987"/>
    <w:rsid w:val="00C83AD6"/>
    <w:rsid w:val="00C86A68"/>
    <w:rsid w:val="00C87193"/>
    <w:rsid w:val="00C904A6"/>
    <w:rsid w:val="00C90C22"/>
    <w:rsid w:val="00C92097"/>
    <w:rsid w:val="00C92A97"/>
    <w:rsid w:val="00C933E2"/>
    <w:rsid w:val="00C96775"/>
    <w:rsid w:val="00C975A7"/>
    <w:rsid w:val="00CA0108"/>
    <w:rsid w:val="00CA01A5"/>
    <w:rsid w:val="00CA2450"/>
    <w:rsid w:val="00CA26CD"/>
    <w:rsid w:val="00CA2D13"/>
    <w:rsid w:val="00CA54F2"/>
    <w:rsid w:val="00CA5BE1"/>
    <w:rsid w:val="00CA6195"/>
    <w:rsid w:val="00CB01D8"/>
    <w:rsid w:val="00CB06AE"/>
    <w:rsid w:val="00CB0D13"/>
    <w:rsid w:val="00CB27A1"/>
    <w:rsid w:val="00CB2AE2"/>
    <w:rsid w:val="00CB47F9"/>
    <w:rsid w:val="00CB4A3F"/>
    <w:rsid w:val="00CB5D32"/>
    <w:rsid w:val="00CB7082"/>
    <w:rsid w:val="00CB7613"/>
    <w:rsid w:val="00CC2228"/>
    <w:rsid w:val="00CC4A82"/>
    <w:rsid w:val="00CC7687"/>
    <w:rsid w:val="00CD002C"/>
    <w:rsid w:val="00CD0889"/>
    <w:rsid w:val="00CD125C"/>
    <w:rsid w:val="00CD1342"/>
    <w:rsid w:val="00CD28BE"/>
    <w:rsid w:val="00CD3332"/>
    <w:rsid w:val="00CD3623"/>
    <w:rsid w:val="00CD3CE8"/>
    <w:rsid w:val="00CD4006"/>
    <w:rsid w:val="00CD4F6A"/>
    <w:rsid w:val="00CE257C"/>
    <w:rsid w:val="00CE2760"/>
    <w:rsid w:val="00CE4A11"/>
    <w:rsid w:val="00CE63FA"/>
    <w:rsid w:val="00CE73A1"/>
    <w:rsid w:val="00CE7619"/>
    <w:rsid w:val="00CF0D75"/>
    <w:rsid w:val="00CF2AF6"/>
    <w:rsid w:val="00CF37A5"/>
    <w:rsid w:val="00CF422D"/>
    <w:rsid w:val="00CF5F2A"/>
    <w:rsid w:val="00CF6209"/>
    <w:rsid w:val="00CF7981"/>
    <w:rsid w:val="00CF7D2C"/>
    <w:rsid w:val="00D00205"/>
    <w:rsid w:val="00D00608"/>
    <w:rsid w:val="00D00ABF"/>
    <w:rsid w:val="00D00FB7"/>
    <w:rsid w:val="00D0115A"/>
    <w:rsid w:val="00D017CD"/>
    <w:rsid w:val="00D01930"/>
    <w:rsid w:val="00D02720"/>
    <w:rsid w:val="00D03DEB"/>
    <w:rsid w:val="00D05C1E"/>
    <w:rsid w:val="00D07714"/>
    <w:rsid w:val="00D10644"/>
    <w:rsid w:val="00D113C4"/>
    <w:rsid w:val="00D12474"/>
    <w:rsid w:val="00D12913"/>
    <w:rsid w:val="00D1567E"/>
    <w:rsid w:val="00D16C92"/>
    <w:rsid w:val="00D16D54"/>
    <w:rsid w:val="00D20D72"/>
    <w:rsid w:val="00D21405"/>
    <w:rsid w:val="00D22097"/>
    <w:rsid w:val="00D22988"/>
    <w:rsid w:val="00D23110"/>
    <w:rsid w:val="00D24F35"/>
    <w:rsid w:val="00D26F0D"/>
    <w:rsid w:val="00D27269"/>
    <w:rsid w:val="00D272BA"/>
    <w:rsid w:val="00D27CC6"/>
    <w:rsid w:val="00D27E17"/>
    <w:rsid w:val="00D30348"/>
    <w:rsid w:val="00D309BE"/>
    <w:rsid w:val="00D31A98"/>
    <w:rsid w:val="00D33461"/>
    <w:rsid w:val="00D33ACB"/>
    <w:rsid w:val="00D343A0"/>
    <w:rsid w:val="00D37FF7"/>
    <w:rsid w:val="00D41353"/>
    <w:rsid w:val="00D42156"/>
    <w:rsid w:val="00D4325E"/>
    <w:rsid w:val="00D44C5B"/>
    <w:rsid w:val="00D453BE"/>
    <w:rsid w:val="00D46C17"/>
    <w:rsid w:val="00D476F7"/>
    <w:rsid w:val="00D505D0"/>
    <w:rsid w:val="00D519DF"/>
    <w:rsid w:val="00D52D1F"/>
    <w:rsid w:val="00D52EB6"/>
    <w:rsid w:val="00D54097"/>
    <w:rsid w:val="00D54462"/>
    <w:rsid w:val="00D55CBC"/>
    <w:rsid w:val="00D55EDF"/>
    <w:rsid w:val="00D56551"/>
    <w:rsid w:val="00D613A0"/>
    <w:rsid w:val="00D6469E"/>
    <w:rsid w:val="00D65E0B"/>
    <w:rsid w:val="00D66369"/>
    <w:rsid w:val="00D672B6"/>
    <w:rsid w:val="00D703C8"/>
    <w:rsid w:val="00D70F00"/>
    <w:rsid w:val="00D7331A"/>
    <w:rsid w:val="00D7398C"/>
    <w:rsid w:val="00D74102"/>
    <w:rsid w:val="00D7497A"/>
    <w:rsid w:val="00D749CF"/>
    <w:rsid w:val="00D756DE"/>
    <w:rsid w:val="00D761B6"/>
    <w:rsid w:val="00D767E3"/>
    <w:rsid w:val="00D816FF"/>
    <w:rsid w:val="00D82DB3"/>
    <w:rsid w:val="00D83493"/>
    <w:rsid w:val="00D83850"/>
    <w:rsid w:val="00D85FB4"/>
    <w:rsid w:val="00D8621F"/>
    <w:rsid w:val="00D8631A"/>
    <w:rsid w:val="00D87CD8"/>
    <w:rsid w:val="00D901B7"/>
    <w:rsid w:val="00D9084E"/>
    <w:rsid w:val="00D90864"/>
    <w:rsid w:val="00D913BA"/>
    <w:rsid w:val="00D92875"/>
    <w:rsid w:val="00D92887"/>
    <w:rsid w:val="00D92F31"/>
    <w:rsid w:val="00D9603A"/>
    <w:rsid w:val="00D9732B"/>
    <w:rsid w:val="00D97BF1"/>
    <w:rsid w:val="00D97F79"/>
    <w:rsid w:val="00DA0630"/>
    <w:rsid w:val="00DA1EA3"/>
    <w:rsid w:val="00DA1FA7"/>
    <w:rsid w:val="00DA4BB3"/>
    <w:rsid w:val="00DA5C50"/>
    <w:rsid w:val="00DA67B8"/>
    <w:rsid w:val="00DA6F69"/>
    <w:rsid w:val="00DA7455"/>
    <w:rsid w:val="00DB1594"/>
    <w:rsid w:val="00DB1676"/>
    <w:rsid w:val="00DB181C"/>
    <w:rsid w:val="00DB2A4A"/>
    <w:rsid w:val="00DB2ED0"/>
    <w:rsid w:val="00DB561A"/>
    <w:rsid w:val="00DB6C81"/>
    <w:rsid w:val="00DC03CC"/>
    <w:rsid w:val="00DC04B4"/>
    <w:rsid w:val="00DC065B"/>
    <w:rsid w:val="00DC089A"/>
    <w:rsid w:val="00DC0B1A"/>
    <w:rsid w:val="00DC1DDB"/>
    <w:rsid w:val="00DC258A"/>
    <w:rsid w:val="00DC2E1E"/>
    <w:rsid w:val="00DC2E9F"/>
    <w:rsid w:val="00DC3073"/>
    <w:rsid w:val="00DC3867"/>
    <w:rsid w:val="00DC457B"/>
    <w:rsid w:val="00DC5BE9"/>
    <w:rsid w:val="00DC5D42"/>
    <w:rsid w:val="00DC617B"/>
    <w:rsid w:val="00DC7656"/>
    <w:rsid w:val="00DC7F25"/>
    <w:rsid w:val="00DD0EDD"/>
    <w:rsid w:val="00DD1103"/>
    <w:rsid w:val="00DD34AF"/>
    <w:rsid w:val="00DD4876"/>
    <w:rsid w:val="00DD4929"/>
    <w:rsid w:val="00DD4D26"/>
    <w:rsid w:val="00DD5E4E"/>
    <w:rsid w:val="00DD61F8"/>
    <w:rsid w:val="00DE0E3F"/>
    <w:rsid w:val="00DE1114"/>
    <w:rsid w:val="00DE1CD1"/>
    <w:rsid w:val="00DE3ED3"/>
    <w:rsid w:val="00DE3FA1"/>
    <w:rsid w:val="00DE46DC"/>
    <w:rsid w:val="00DE4AEF"/>
    <w:rsid w:val="00DE690F"/>
    <w:rsid w:val="00DF139E"/>
    <w:rsid w:val="00DF16F8"/>
    <w:rsid w:val="00DF1CFA"/>
    <w:rsid w:val="00DF2FD6"/>
    <w:rsid w:val="00DF338E"/>
    <w:rsid w:val="00DF3BD8"/>
    <w:rsid w:val="00DF67E8"/>
    <w:rsid w:val="00DF691B"/>
    <w:rsid w:val="00DF71AC"/>
    <w:rsid w:val="00DF7BD5"/>
    <w:rsid w:val="00DF7FCF"/>
    <w:rsid w:val="00E00E0F"/>
    <w:rsid w:val="00E00F0D"/>
    <w:rsid w:val="00E0115D"/>
    <w:rsid w:val="00E012B5"/>
    <w:rsid w:val="00E01452"/>
    <w:rsid w:val="00E053AA"/>
    <w:rsid w:val="00E11814"/>
    <w:rsid w:val="00E1319B"/>
    <w:rsid w:val="00E1401F"/>
    <w:rsid w:val="00E14453"/>
    <w:rsid w:val="00E14B23"/>
    <w:rsid w:val="00E14FCB"/>
    <w:rsid w:val="00E15623"/>
    <w:rsid w:val="00E16381"/>
    <w:rsid w:val="00E16B84"/>
    <w:rsid w:val="00E20DF3"/>
    <w:rsid w:val="00E22B04"/>
    <w:rsid w:val="00E2332D"/>
    <w:rsid w:val="00E23F56"/>
    <w:rsid w:val="00E24D46"/>
    <w:rsid w:val="00E25905"/>
    <w:rsid w:val="00E26400"/>
    <w:rsid w:val="00E26620"/>
    <w:rsid w:val="00E30E05"/>
    <w:rsid w:val="00E32498"/>
    <w:rsid w:val="00E32C43"/>
    <w:rsid w:val="00E32D86"/>
    <w:rsid w:val="00E33044"/>
    <w:rsid w:val="00E3422C"/>
    <w:rsid w:val="00E357F6"/>
    <w:rsid w:val="00E35E7F"/>
    <w:rsid w:val="00E4057D"/>
    <w:rsid w:val="00E41449"/>
    <w:rsid w:val="00E421BF"/>
    <w:rsid w:val="00E438F5"/>
    <w:rsid w:val="00E46104"/>
    <w:rsid w:val="00E476EB"/>
    <w:rsid w:val="00E47A7A"/>
    <w:rsid w:val="00E51029"/>
    <w:rsid w:val="00E51055"/>
    <w:rsid w:val="00E5203A"/>
    <w:rsid w:val="00E523C3"/>
    <w:rsid w:val="00E529C9"/>
    <w:rsid w:val="00E52C93"/>
    <w:rsid w:val="00E53110"/>
    <w:rsid w:val="00E537BD"/>
    <w:rsid w:val="00E5388E"/>
    <w:rsid w:val="00E55B97"/>
    <w:rsid w:val="00E5671D"/>
    <w:rsid w:val="00E56A78"/>
    <w:rsid w:val="00E56A95"/>
    <w:rsid w:val="00E577A7"/>
    <w:rsid w:val="00E57D9D"/>
    <w:rsid w:val="00E6016B"/>
    <w:rsid w:val="00E615C9"/>
    <w:rsid w:val="00E62AD0"/>
    <w:rsid w:val="00E63052"/>
    <w:rsid w:val="00E636E1"/>
    <w:rsid w:val="00E65C05"/>
    <w:rsid w:val="00E71649"/>
    <w:rsid w:val="00E718AF"/>
    <w:rsid w:val="00E71E84"/>
    <w:rsid w:val="00E722C7"/>
    <w:rsid w:val="00E726DA"/>
    <w:rsid w:val="00E73700"/>
    <w:rsid w:val="00E73A31"/>
    <w:rsid w:val="00E73F88"/>
    <w:rsid w:val="00E761D1"/>
    <w:rsid w:val="00E76342"/>
    <w:rsid w:val="00E77FA1"/>
    <w:rsid w:val="00E8113A"/>
    <w:rsid w:val="00E81D8A"/>
    <w:rsid w:val="00E84A1A"/>
    <w:rsid w:val="00E855B9"/>
    <w:rsid w:val="00E87B63"/>
    <w:rsid w:val="00E90997"/>
    <w:rsid w:val="00E91A59"/>
    <w:rsid w:val="00E93310"/>
    <w:rsid w:val="00E94054"/>
    <w:rsid w:val="00E94A6D"/>
    <w:rsid w:val="00E94B95"/>
    <w:rsid w:val="00E950E7"/>
    <w:rsid w:val="00E95694"/>
    <w:rsid w:val="00E956E6"/>
    <w:rsid w:val="00E95E54"/>
    <w:rsid w:val="00EA1155"/>
    <w:rsid w:val="00EA2C9D"/>
    <w:rsid w:val="00EA3018"/>
    <w:rsid w:val="00EA31A6"/>
    <w:rsid w:val="00EA4AC3"/>
    <w:rsid w:val="00EA6B61"/>
    <w:rsid w:val="00EB033C"/>
    <w:rsid w:val="00EB03AC"/>
    <w:rsid w:val="00EB173B"/>
    <w:rsid w:val="00EB1BB1"/>
    <w:rsid w:val="00EB221B"/>
    <w:rsid w:val="00EB2D59"/>
    <w:rsid w:val="00EB4C0E"/>
    <w:rsid w:val="00EB7502"/>
    <w:rsid w:val="00EC07B9"/>
    <w:rsid w:val="00EC0F08"/>
    <w:rsid w:val="00EC180E"/>
    <w:rsid w:val="00EC2DAA"/>
    <w:rsid w:val="00EC3AE4"/>
    <w:rsid w:val="00EC5F9A"/>
    <w:rsid w:val="00EC640B"/>
    <w:rsid w:val="00ED1C24"/>
    <w:rsid w:val="00ED227F"/>
    <w:rsid w:val="00ED594E"/>
    <w:rsid w:val="00ED6106"/>
    <w:rsid w:val="00ED6905"/>
    <w:rsid w:val="00EE0007"/>
    <w:rsid w:val="00EE0610"/>
    <w:rsid w:val="00EE0DBD"/>
    <w:rsid w:val="00EE2398"/>
    <w:rsid w:val="00EE3560"/>
    <w:rsid w:val="00EE369E"/>
    <w:rsid w:val="00EE3BF8"/>
    <w:rsid w:val="00EE50A0"/>
    <w:rsid w:val="00EE549F"/>
    <w:rsid w:val="00EE6294"/>
    <w:rsid w:val="00EE67B7"/>
    <w:rsid w:val="00EE7868"/>
    <w:rsid w:val="00EE7A7B"/>
    <w:rsid w:val="00EF17CC"/>
    <w:rsid w:val="00EF2573"/>
    <w:rsid w:val="00EF53CA"/>
    <w:rsid w:val="00EF5A75"/>
    <w:rsid w:val="00EF637E"/>
    <w:rsid w:val="00EF64A9"/>
    <w:rsid w:val="00EF64C7"/>
    <w:rsid w:val="00EF6EB6"/>
    <w:rsid w:val="00EF7883"/>
    <w:rsid w:val="00F0024D"/>
    <w:rsid w:val="00F0178C"/>
    <w:rsid w:val="00F02103"/>
    <w:rsid w:val="00F022AF"/>
    <w:rsid w:val="00F0254B"/>
    <w:rsid w:val="00F049C7"/>
    <w:rsid w:val="00F05400"/>
    <w:rsid w:val="00F05BBD"/>
    <w:rsid w:val="00F06F57"/>
    <w:rsid w:val="00F074AF"/>
    <w:rsid w:val="00F10C59"/>
    <w:rsid w:val="00F12251"/>
    <w:rsid w:val="00F14F5B"/>
    <w:rsid w:val="00F15E0C"/>
    <w:rsid w:val="00F162D0"/>
    <w:rsid w:val="00F163B9"/>
    <w:rsid w:val="00F2096A"/>
    <w:rsid w:val="00F22D0E"/>
    <w:rsid w:val="00F24120"/>
    <w:rsid w:val="00F241B1"/>
    <w:rsid w:val="00F26A3F"/>
    <w:rsid w:val="00F32393"/>
    <w:rsid w:val="00F329CF"/>
    <w:rsid w:val="00F3506D"/>
    <w:rsid w:val="00F36597"/>
    <w:rsid w:val="00F3724E"/>
    <w:rsid w:val="00F37C68"/>
    <w:rsid w:val="00F40DD6"/>
    <w:rsid w:val="00F416A4"/>
    <w:rsid w:val="00F47BA5"/>
    <w:rsid w:val="00F51097"/>
    <w:rsid w:val="00F516DD"/>
    <w:rsid w:val="00F53BDB"/>
    <w:rsid w:val="00F56789"/>
    <w:rsid w:val="00F570E6"/>
    <w:rsid w:val="00F610C7"/>
    <w:rsid w:val="00F61788"/>
    <w:rsid w:val="00F62125"/>
    <w:rsid w:val="00F658CB"/>
    <w:rsid w:val="00F665F0"/>
    <w:rsid w:val="00F67D7E"/>
    <w:rsid w:val="00F73207"/>
    <w:rsid w:val="00F73A36"/>
    <w:rsid w:val="00F73BE9"/>
    <w:rsid w:val="00F73E78"/>
    <w:rsid w:val="00F74F70"/>
    <w:rsid w:val="00F80234"/>
    <w:rsid w:val="00F8093A"/>
    <w:rsid w:val="00F8234C"/>
    <w:rsid w:val="00F82E2C"/>
    <w:rsid w:val="00F84793"/>
    <w:rsid w:val="00F84920"/>
    <w:rsid w:val="00F85017"/>
    <w:rsid w:val="00F860AD"/>
    <w:rsid w:val="00F9210B"/>
    <w:rsid w:val="00F92816"/>
    <w:rsid w:val="00F92C9C"/>
    <w:rsid w:val="00F9355A"/>
    <w:rsid w:val="00F94C74"/>
    <w:rsid w:val="00F96615"/>
    <w:rsid w:val="00F966A3"/>
    <w:rsid w:val="00FA1C74"/>
    <w:rsid w:val="00FA2780"/>
    <w:rsid w:val="00FA279A"/>
    <w:rsid w:val="00FA27C2"/>
    <w:rsid w:val="00FA589D"/>
    <w:rsid w:val="00FA5AAF"/>
    <w:rsid w:val="00FB1B27"/>
    <w:rsid w:val="00FB3015"/>
    <w:rsid w:val="00FB433F"/>
    <w:rsid w:val="00FB47B8"/>
    <w:rsid w:val="00FB5A1B"/>
    <w:rsid w:val="00FC1C2A"/>
    <w:rsid w:val="00FC2043"/>
    <w:rsid w:val="00FC26E3"/>
    <w:rsid w:val="00FC34EB"/>
    <w:rsid w:val="00FC3B79"/>
    <w:rsid w:val="00FC4100"/>
    <w:rsid w:val="00FC54DB"/>
    <w:rsid w:val="00FC6795"/>
    <w:rsid w:val="00FC7758"/>
    <w:rsid w:val="00FD0722"/>
    <w:rsid w:val="00FD372A"/>
    <w:rsid w:val="00FD3C04"/>
    <w:rsid w:val="00FD3D4E"/>
    <w:rsid w:val="00FD4A32"/>
    <w:rsid w:val="00FD5AA1"/>
    <w:rsid w:val="00FD63A2"/>
    <w:rsid w:val="00FD69F2"/>
    <w:rsid w:val="00FD7919"/>
    <w:rsid w:val="00FE0D74"/>
    <w:rsid w:val="00FE2078"/>
    <w:rsid w:val="00FE3D2C"/>
    <w:rsid w:val="00FE4982"/>
    <w:rsid w:val="00FE67A3"/>
    <w:rsid w:val="00FE6F99"/>
    <w:rsid w:val="00FE710D"/>
    <w:rsid w:val="00FE747E"/>
    <w:rsid w:val="00FF1800"/>
    <w:rsid w:val="00FF2412"/>
    <w:rsid w:val="00FF2674"/>
    <w:rsid w:val="00FF550E"/>
    <w:rsid w:val="00FF59D2"/>
    <w:rsid w:val="00FF7AD9"/>
    <w:rsid w:val="00FF7D5B"/>
    <w:rsid w:val="2EF32156"/>
    <w:rsid w:val="4C0A34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1D9C10"/>
  <w15:docId w15:val="{545BDDE6-2F46-40AB-9A3F-DBFE814D0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semiHidden="1" w:uiPriority="7"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FE4"/>
    <w:pPr>
      <w:spacing w:after="0" w:line="360" w:lineRule="auto"/>
      <w:contextualSpacing/>
    </w:pPr>
    <w:rPr>
      <w:color w:val="262140" w:themeColor="text1"/>
      <w:sz w:val="24"/>
      <w:lang w:val="en-GB"/>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rsid w:val="007D48DA"/>
    <w:pPr>
      <w:keepNext/>
      <w:keepLines/>
      <w:spacing w:after="60" w:line="240" w:lineRule="auto"/>
      <w:ind w:left="29" w:right="29"/>
      <w:jc w:val="right"/>
      <w:outlineLvl w:val="2"/>
    </w:pPr>
    <w:rPr>
      <w:rFonts w:asciiTheme="majorHAnsi" w:eastAsiaTheme="majorEastAsia" w:hAnsiTheme="majorHAnsi" w:cstheme="majorBidi"/>
      <w:b/>
      <w:color w:val="352D50" w:themeColor="accent5" w:themeShade="BF"/>
      <w:sz w:val="36"/>
      <w:szCs w:val="24"/>
    </w:rPr>
  </w:style>
  <w:style w:type="paragraph" w:styleId="Heading4">
    <w:name w:val="heading 4"/>
    <w:basedOn w:val="Normal"/>
    <w:next w:val="Normal"/>
    <w:link w:val="Heading4Char"/>
    <w:uiPriority w:val="7"/>
    <w:unhideWhenUsed/>
    <w:qFormat/>
    <w:rsid w:val="008A4E7D"/>
    <w:pPr>
      <w:keepNext/>
      <w:keepLines/>
      <w:spacing w:before="40"/>
      <w:outlineLvl w:val="3"/>
    </w:pPr>
    <w:rPr>
      <w:rFonts w:asciiTheme="majorHAnsi" w:eastAsiaTheme="majorEastAsia" w:hAnsiTheme="majorHAnsi" w:cstheme="majorBidi"/>
      <w:i/>
      <w:iCs/>
      <w:color w:val="ECBD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sid w:val="007D48DA"/>
    <w:rPr>
      <w:rFonts w:asciiTheme="majorHAnsi" w:eastAsiaTheme="majorEastAsia" w:hAnsiTheme="majorHAnsi" w:cstheme="majorBidi"/>
      <w:b/>
      <w:color w:val="352D50" w:themeColor="accent5" w:themeShade="BF"/>
      <w:sz w:val="36"/>
      <w:szCs w:val="24"/>
      <w:lang w:val="en-GB"/>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22"/>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1"/>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1"/>
  </w:style>
  <w:style w:type="paragraph" w:styleId="ListBullet">
    <w:name w:val="List Bullet"/>
    <w:basedOn w:val="Normal"/>
    <w:uiPriority w:val="11"/>
    <w:qFormat/>
    <w:rsid w:val="002063EE"/>
    <w:pPr>
      <w:numPr>
        <w:numId w:val="1"/>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
      </w:numPr>
    </w:pPr>
  </w:style>
  <w:style w:type="table" w:customStyle="1" w:styleId="Financial">
    <w:name w:val="Financial"/>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sation">
    <w:name w:val="Organis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customStyle="1" w:styleId="ListTable1Light-Accent61">
    <w:name w:val="List Table 1 Light - Accent 61"/>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FootnoteText">
    <w:name w:val="footnote text"/>
    <w:aliases w:val="Footnote Text Char Char Char,Footnote Text Char Char,Fußnote,Testo nota a piè di pagina Carattere,Geneva 9,Font: Geneva 9,Boston 10,f,single space,FOOTNOTES,fn,ADB,pod carou,Char Char,Footnote Text1 Char Char,Char,Char Cha,Char Char Char,C"/>
    <w:basedOn w:val="Normal"/>
    <w:link w:val="FootnoteTextChar"/>
    <w:uiPriority w:val="99"/>
    <w:unhideWhenUsed/>
    <w:qFormat/>
    <w:rsid w:val="00E357F6"/>
    <w:pPr>
      <w:spacing w:line="240" w:lineRule="auto"/>
    </w:pPr>
    <w:rPr>
      <w:sz w:val="20"/>
    </w:rPr>
  </w:style>
  <w:style w:type="character" w:customStyle="1" w:styleId="FootnoteTextChar">
    <w:name w:val="Footnote Text Char"/>
    <w:aliases w:val="Footnote Text Char Char Char Char,Footnote Text Char Char Char1,Fußnote Char,Testo nota a piè di pagina Carattere Char,Geneva 9 Char,Font: Geneva 9 Char,Boston 10 Char,f Char,single space Char,FOOTNOTES Char,fn Char,ADB Char,C Char"/>
    <w:basedOn w:val="DefaultParagraphFont"/>
    <w:link w:val="FootnoteText"/>
    <w:uiPriority w:val="99"/>
    <w:qFormat/>
    <w:rsid w:val="00E357F6"/>
    <w:rPr>
      <w:color w:val="262140" w:themeColor="text1"/>
      <w:lang w:val="en-GB"/>
    </w:rPr>
  </w:style>
  <w:style w:type="character" w:styleId="FootnoteReference">
    <w:name w:val="footnote reference"/>
    <w:aliases w:val="BVI fnr,16 Point,Superscript 6 Point,ftref,fr,Fußnotenzeichen DISS,Footnote,Footnote symbol,Char1 Char Char Char Char, Char1 Char Char Char Char,Odwołanie przypisu,nota pié di pagina,Footnote reference number,Times 10 Point,note TESI"/>
    <w:basedOn w:val="DefaultParagraphFont"/>
    <w:link w:val="BVIfnrCarCarCarCarChar"/>
    <w:uiPriority w:val="99"/>
    <w:unhideWhenUsed/>
    <w:qFormat/>
    <w:rsid w:val="00E357F6"/>
    <w:rPr>
      <w:vertAlign w:val="superscript"/>
    </w:rPr>
  </w:style>
  <w:style w:type="paragraph" w:customStyle="1" w:styleId="BodyA">
    <w:name w:val="Body A"/>
    <w:rsid w:val="00941AAC"/>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eastAsia="en-US"/>
    </w:rPr>
  </w:style>
  <w:style w:type="paragraph" w:customStyle="1" w:styleId="Heading">
    <w:name w:val="Heading"/>
    <w:next w:val="BodyA"/>
    <w:rsid w:val="00941AAC"/>
    <w:pPr>
      <w:keepNext/>
      <w:keepLines/>
      <w:pBdr>
        <w:top w:val="nil"/>
        <w:left w:val="nil"/>
        <w:bottom w:val="nil"/>
        <w:right w:val="nil"/>
        <w:between w:val="nil"/>
        <w:bar w:val="nil"/>
      </w:pBdr>
      <w:spacing w:before="240" w:after="0" w:line="259" w:lineRule="auto"/>
      <w:outlineLvl w:val="2"/>
    </w:pPr>
    <w:rPr>
      <w:rFonts w:ascii="Calibri Light" w:eastAsia="Calibri Light" w:hAnsi="Calibri Light" w:cs="Calibri Light"/>
      <w:color w:val="2E74B5"/>
      <w:sz w:val="32"/>
      <w:szCs w:val="32"/>
      <w:u w:color="2E74B5"/>
      <w:bdr w:val="nil"/>
      <w:lang w:eastAsia="en-US"/>
    </w:rPr>
  </w:style>
  <w:style w:type="character" w:customStyle="1" w:styleId="None">
    <w:name w:val="None"/>
    <w:rsid w:val="00941AAC"/>
  </w:style>
  <w:style w:type="paragraph" w:styleId="ListParagraph">
    <w:name w:val="List Paragraph"/>
    <w:aliases w:val="List Paragraph (numbered (a)),Normal 1,List Paragraph 1,Akapit z listą BS,List Paragraph1,Bullet1,NumberedParas,Dot pt,F5 List Paragraph,List Paragraph Char Char Char,Indicator Text,Numbered Para 1,Bullet 1,Bullet Points,Graphic,L"/>
    <w:link w:val="ListParagraphChar"/>
    <w:uiPriority w:val="34"/>
    <w:qFormat/>
    <w:rsid w:val="00941AAC"/>
    <w:pPr>
      <w:pBdr>
        <w:top w:val="nil"/>
        <w:left w:val="nil"/>
        <w:bottom w:val="nil"/>
        <w:right w:val="nil"/>
        <w:between w:val="nil"/>
        <w:bar w:val="nil"/>
      </w:pBdr>
      <w:spacing w:after="160" w:line="259" w:lineRule="auto"/>
      <w:ind w:left="720"/>
    </w:pPr>
    <w:rPr>
      <w:rFonts w:ascii="Calibri" w:eastAsia="Calibri" w:hAnsi="Calibri" w:cs="Calibri"/>
      <w:color w:val="000000"/>
      <w:sz w:val="22"/>
      <w:szCs w:val="22"/>
      <w:u w:color="000000"/>
      <w:bdr w:val="nil"/>
      <w:lang w:eastAsia="en-US"/>
    </w:rPr>
  </w:style>
  <w:style w:type="paragraph" w:styleId="HTMLPreformatted">
    <w:name w:val="HTML Preformatted"/>
    <w:link w:val="HTMLPreformattedChar"/>
    <w:rsid w:val="00941AAC"/>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Arial Unicode MS"/>
      <w:color w:val="000000"/>
      <w:u w:color="000000"/>
      <w:bdr w:val="nil"/>
      <w:lang w:eastAsia="en-US"/>
    </w:rPr>
  </w:style>
  <w:style w:type="character" w:customStyle="1" w:styleId="HTMLPreformattedChar">
    <w:name w:val="HTML Preformatted Char"/>
    <w:basedOn w:val="DefaultParagraphFont"/>
    <w:link w:val="HTMLPreformatted"/>
    <w:rsid w:val="00941AAC"/>
    <w:rPr>
      <w:rFonts w:ascii="Courier New" w:eastAsia="Arial Unicode MS" w:hAnsi="Courier New" w:cs="Arial Unicode MS"/>
      <w:color w:val="000000"/>
      <w:u w:color="000000"/>
      <w:bdr w:val="nil"/>
      <w:lang w:eastAsia="en-US"/>
    </w:rPr>
  </w:style>
  <w:style w:type="numbering" w:customStyle="1" w:styleId="Bullets">
    <w:name w:val="Bullets"/>
    <w:rsid w:val="00941AAC"/>
    <w:pPr>
      <w:numPr>
        <w:numId w:val="4"/>
      </w:numPr>
    </w:pPr>
  </w:style>
  <w:style w:type="numbering" w:customStyle="1" w:styleId="Bullets0">
    <w:name w:val="Bullets.0"/>
    <w:rsid w:val="00941AAC"/>
    <w:pPr>
      <w:numPr>
        <w:numId w:val="5"/>
      </w:numPr>
    </w:pPr>
  </w:style>
  <w:style w:type="paragraph" w:styleId="TOC3">
    <w:name w:val="toc 3"/>
    <w:basedOn w:val="Normal"/>
    <w:next w:val="Normal"/>
    <w:autoRedefine/>
    <w:uiPriority w:val="39"/>
    <w:unhideWhenUsed/>
    <w:rsid w:val="002C2AD8"/>
    <w:pPr>
      <w:spacing w:after="100"/>
      <w:ind w:left="480"/>
    </w:pPr>
  </w:style>
  <w:style w:type="paragraph" w:customStyle="1" w:styleId="BodyAAA">
    <w:name w:val="Body A A A"/>
    <w:rsid w:val="00BE249E"/>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eastAsia="en-US"/>
    </w:rPr>
  </w:style>
  <w:style w:type="numbering" w:customStyle="1" w:styleId="ImportedStyle7">
    <w:name w:val="Imported Style 7"/>
    <w:rsid w:val="00F665F0"/>
    <w:pPr>
      <w:numPr>
        <w:numId w:val="6"/>
      </w:numPr>
    </w:pPr>
  </w:style>
  <w:style w:type="paragraph" w:customStyle="1" w:styleId="Default">
    <w:name w:val="Default"/>
    <w:rsid w:val="00D272BA"/>
    <w:pPr>
      <w:pBdr>
        <w:top w:val="nil"/>
        <w:left w:val="nil"/>
        <w:bottom w:val="nil"/>
        <w:right w:val="nil"/>
        <w:between w:val="nil"/>
        <w:bar w:val="nil"/>
      </w:pBdr>
      <w:spacing w:after="0" w:line="240" w:lineRule="auto"/>
    </w:pPr>
    <w:rPr>
      <w:rFonts w:ascii="Helvetica" w:eastAsia="Helvetica" w:hAnsi="Helvetica" w:cs="Helvetica"/>
      <w:color w:val="000000"/>
      <w:sz w:val="22"/>
      <w:szCs w:val="22"/>
      <w:u w:color="000000"/>
      <w:bdr w:val="nil"/>
      <w:lang w:eastAsia="en-US"/>
    </w:rPr>
  </w:style>
  <w:style w:type="numbering" w:customStyle="1" w:styleId="ImportedStyle3">
    <w:name w:val="Imported Style 3"/>
    <w:rsid w:val="00D272BA"/>
    <w:pPr>
      <w:numPr>
        <w:numId w:val="7"/>
      </w:numPr>
    </w:pPr>
  </w:style>
  <w:style w:type="numbering" w:customStyle="1" w:styleId="ImportedStyle4">
    <w:name w:val="Imported Style 4"/>
    <w:rsid w:val="00D272BA"/>
    <w:pPr>
      <w:numPr>
        <w:numId w:val="8"/>
      </w:numPr>
    </w:pPr>
  </w:style>
  <w:style w:type="numbering" w:customStyle="1" w:styleId="ImportedStyle5">
    <w:name w:val="Imported Style 5"/>
    <w:rsid w:val="00D272BA"/>
    <w:pPr>
      <w:numPr>
        <w:numId w:val="9"/>
      </w:numPr>
    </w:pPr>
  </w:style>
  <w:style w:type="paragraph" w:customStyle="1" w:styleId="BodyAA">
    <w:name w:val="Body A A"/>
    <w:rsid w:val="00D272BA"/>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eastAsia="en-US"/>
    </w:rPr>
  </w:style>
  <w:style w:type="paragraph" w:styleId="TableofFigures">
    <w:name w:val="table of figures"/>
    <w:basedOn w:val="Normal"/>
    <w:next w:val="Normal"/>
    <w:uiPriority w:val="99"/>
    <w:unhideWhenUsed/>
    <w:rsid w:val="00E14453"/>
  </w:style>
  <w:style w:type="character" w:styleId="FollowedHyperlink">
    <w:name w:val="FollowedHyperlink"/>
    <w:basedOn w:val="DefaultParagraphFont"/>
    <w:uiPriority w:val="99"/>
    <w:semiHidden/>
    <w:unhideWhenUsed/>
    <w:rsid w:val="00903859"/>
    <w:rPr>
      <w:color w:val="ECBE18" w:themeColor="followedHyperlink"/>
      <w:u w:val="single"/>
    </w:rPr>
  </w:style>
  <w:style w:type="character" w:customStyle="1" w:styleId="ListParagraphChar">
    <w:name w:val="List Paragraph Char"/>
    <w:aliases w:val="List Paragraph (numbered (a)) Char,Normal 1 Char,List Paragraph 1 Char,Akapit z listą BS Char,List Paragraph1 Char,Bullet1 Char,NumberedParas Char,Dot pt Char,F5 List Paragraph Char,List Paragraph Char Char Char Char,Bullet 1 Char"/>
    <w:link w:val="ListParagraph"/>
    <w:uiPriority w:val="34"/>
    <w:qFormat/>
    <w:locked/>
    <w:rsid w:val="009C7DE2"/>
    <w:rPr>
      <w:rFonts w:ascii="Calibri" w:eastAsia="Calibri" w:hAnsi="Calibri" w:cs="Calibri"/>
      <w:color w:val="000000"/>
      <w:sz w:val="22"/>
      <w:szCs w:val="22"/>
      <w:u w:color="000000"/>
      <w:bdr w:val="nil"/>
      <w:lang w:eastAsia="en-US"/>
    </w:rPr>
  </w:style>
  <w:style w:type="character" w:customStyle="1" w:styleId="fontstyle01">
    <w:name w:val="fontstyle01"/>
    <w:basedOn w:val="DefaultParagraphFont"/>
    <w:rsid w:val="003A04E0"/>
    <w:rPr>
      <w:rFonts w:ascii="ArialMT" w:hAnsi="ArialMT" w:hint="default"/>
      <w:b w:val="0"/>
      <w:bCs w:val="0"/>
      <w:i w:val="0"/>
      <w:iCs w:val="0"/>
      <w:color w:val="6925AD"/>
      <w:sz w:val="24"/>
      <w:szCs w:val="24"/>
    </w:rPr>
  </w:style>
  <w:style w:type="character" w:customStyle="1" w:styleId="fontstyle21">
    <w:name w:val="fontstyle21"/>
    <w:basedOn w:val="DefaultParagraphFont"/>
    <w:rsid w:val="003A04E0"/>
    <w:rPr>
      <w:rFonts w:ascii="Arial-ItalicMT" w:hAnsi="Arial-ItalicMT" w:hint="default"/>
      <w:b w:val="0"/>
      <w:bCs w:val="0"/>
      <w:i/>
      <w:iCs/>
      <w:color w:val="6925AD"/>
      <w:sz w:val="24"/>
      <w:szCs w:val="24"/>
    </w:rPr>
  </w:style>
  <w:style w:type="paragraph" w:styleId="NormalWeb">
    <w:name w:val="Normal (Web)"/>
    <w:basedOn w:val="Normal"/>
    <w:uiPriority w:val="99"/>
    <w:semiHidden/>
    <w:unhideWhenUsed/>
    <w:rsid w:val="00A430D6"/>
    <w:rPr>
      <w:rFonts w:ascii="Times New Roman" w:hAnsi="Times New Roman" w:cs="Times New Roman"/>
      <w:szCs w:val="24"/>
    </w:rPr>
  </w:style>
  <w:style w:type="numbering" w:customStyle="1" w:styleId="Bullets1">
    <w:name w:val="Bullets1"/>
    <w:rsid w:val="00201C6C"/>
  </w:style>
  <w:style w:type="numbering" w:customStyle="1" w:styleId="Bullets01">
    <w:name w:val="Bullets.01"/>
    <w:rsid w:val="00201C6C"/>
  </w:style>
  <w:style w:type="paragraph" w:styleId="TOC4">
    <w:name w:val="toc 4"/>
    <w:basedOn w:val="Normal"/>
    <w:next w:val="Normal"/>
    <w:autoRedefine/>
    <w:uiPriority w:val="39"/>
    <w:unhideWhenUsed/>
    <w:rsid w:val="00386A90"/>
    <w:pPr>
      <w:spacing w:after="100" w:line="259" w:lineRule="auto"/>
      <w:ind w:left="660"/>
      <w:contextualSpacing w:val="0"/>
    </w:pPr>
    <w:rPr>
      <w:color w:val="auto"/>
      <w:sz w:val="22"/>
      <w:szCs w:val="22"/>
      <w:lang w:val="en-US" w:eastAsia="en-US"/>
    </w:rPr>
  </w:style>
  <w:style w:type="paragraph" w:styleId="TOC5">
    <w:name w:val="toc 5"/>
    <w:basedOn w:val="Normal"/>
    <w:next w:val="Normal"/>
    <w:autoRedefine/>
    <w:uiPriority w:val="39"/>
    <w:unhideWhenUsed/>
    <w:rsid w:val="00386A90"/>
    <w:pPr>
      <w:spacing w:after="100" w:line="259" w:lineRule="auto"/>
      <w:ind w:left="880"/>
      <w:contextualSpacing w:val="0"/>
    </w:pPr>
    <w:rPr>
      <w:color w:val="auto"/>
      <w:sz w:val="22"/>
      <w:szCs w:val="22"/>
      <w:lang w:val="en-US" w:eastAsia="en-US"/>
    </w:rPr>
  </w:style>
  <w:style w:type="paragraph" w:styleId="TOC6">
    <w:name w:val="toc 6"/>
    <w:basedOn w:val="Normal"/>
    <w:next w:val="Normal"/>
    <w:autoRedefine/>
    <w:uiPriority w:val="39"/>
    <w:unhideWhenUsed/>
    <w:rsid w:val="00386A90"/>
    <w:pPr>
      <w:spacing w:after="100" w:line="259" w:lineRule="auto"/>
      <w:ind w:left="1100"/>
      <w:contextualSpacing w:val="0"/>
    </w:pPr>
    <w:rPr>
      <w:color w:val="auto"/>
      <w:sz w:val="22"/>
      <w:szCs w:val="22"/>
      <w:lang w:val="en-US" w:eastAsia="en-US"/>
    </w:rPr>
  </w:style>
  <w:style w:type="paragraph" w:styleId="TOC7">
    <w:name w:val="toc 7"/>
    <w:basedOn w:val="Normal"/>
    <w:next w:val="Normal"/>
    <w:autoRedefine/>
    <w:uiPriority w:val="39"/>
    <w:unhideWhenUsed/>
    <w:rsid w:val="00386A90"/>
    <w:pPr>
      <w:spacing w:after="100" w:line="259" w:lineRule="auto"/>
      <w:ind w:left="1320"/>
      <w:contextualSpacing w:val="0"/>
    </w:pPr>
    <w:rPr>
      <w:color w:val="auto"/>
      <w:sz w:val="22"/>
      <w:szCs w:val="22"/>
      <w:lang w:val="en-US" w:eastAsia="en-US"/>
    </w:rPr>
  </w:style>
  <w:style w:type="paragraph" w:styleId="TOC8">
    <w:name w:val="toc 8"/>
    <w:basedOn w:val="Normal"/>
    <w:next w:val="Normal"/>
    <w:autoRedefine/>
    <w:uiPriority w:val="39"/>
    <w:unhideWhenUsed/>
    <w:rsid w:val="00386A90"/>
    <w:pPr>
      <w:spacing w:after="100" w:line="259" w:lineRule="auto"/>
      <w:ind w:left="1540"/>
      <w:contextualSpacing w:val="0"/>
    </w:pPr>
    <w:rPr>
      <w:color w:val="auto"/>
      <w:sz w:val="22"/>
      <w:szCs w:val="22"/>
      <w:lang w:val="en-US" w:eastAsia="en-US"/>
    </w:rPr>
  </w:style>
  <w:style w:type="paragraph" w:styleId="TOC9">
    <w:name w:val="toc 9"/>
    <w:basedOn w:val="Normal"/>
    <w:next w:val="Normal"/>
    <w:autoRedefine/>
    <w:uiPriority w:val="39"/>
    <w:unhideWhenUsed/>
    <w:rsid w:val="00386A90"/>
    <w:pPr>
      <w:spacing w:after="100" w:line="259" w:lineRule="auto"/>
      <w:ind w:left="1760"/>
      <w:contextualSpacing w:val="0"/>
    </w:pPr>
    <w:rPr>
      <w:color w:val="auto"/>
      <w:sz w:val="22"/>
      <w:szCs w:val="22"/>
      <w:lang w:val="en-US" w:eastAsia="en-US"/>
    </w:rPr>
  </w:style>
  <w:style w:type="paragraph" w:customStyle="1" w:styleId="Style1">
    <w:name w:val="Style1"/>
    <w:basedOn w:val="Normal"/>
    <w:link w:val="Style1Char"/>
    <w:qFormat/>
    <w:rsid w:val="00386A90"/>
    <w:pPr>
      <w:spacing w:line="276" w:lineRule="auto"/>
      <w:ind w:left="115" w:right="115"/>
    </w:pPr>
    <w:rPr>
      <w:rFonts w:ascii="Times New Roman" w:hAnsi="Times New Roman" w:cs="Times New Roman"/>
      <w:b/>
      <w:color w:val="auto"/>
      <w:sz w:val="18"/>
      <w:szCs w:val="18"/>
    </w:rPr>
  </w:style>
  <w:style w:type="paragraph" w:customStyle="1" w:styleId="Style2">
    <w:name w:val="Style2"/>
    <w:basedOn w:val="Style1"/>
    <w:link w:val="Style2Char"/>
    <w:qFormat/>
    <w:rsid w:val="00386A90"/>
    <w:rPr>
      <w:b w:val="0"/>
    </w:rPr>
  </w:style>
  <w:style w:type="character" w:customStyle="1" w:styleId="Style1Char">
    <w:name w:val="Style1 Char"/>
    <w:basedOn w:val="DefaultParagraphFont"/>
    <w:link w:val="Style1"/>
    <w:rsid w:val="00386A90"/>
    <w:rPr>
      <w:rFonts w:ascii="Times New Roman" w:hAnsi="Times New Roman" w:cs="Times New Roman"/>
      <w:b/>
      <w:color w:val="auto"/>
      <w:sz w:val="18"/>
      <w:szCs w:val="18"/>
      <w:lang w:val="en-GB"/>
    </w:rPr>
  </w:style>
  <w:style w:type="table" w:customStyle="1" w:styleId="GridTable1Light-Accent51">
    <w:name w:val="Grid Table 1 Light - Accent 51"/>
    <w:basedOn w:val="TableNormal"/>
    <w:uiPriority w:val="46"/>
    <w:rsid w:val="00653081"/>
    <w:pPr>
      <w:spacing w:after="0" w:line="240" w:lineRule="auto"/>
    </w:pPr>
    <w:tblPr>
      <w:tblStyleRowBandSize w:val="1"/>
      <w:tblStyleColBandSize w:val="1"/>
      <w:tblBorders>
        <w:top w:val="single" w:sz="4" w:space="0" w:color="AFA7CD" w:themeColor="accent5" w:themeTint="66"/>
        <w:left w:val="single" w:sz="4" w:space="0" w:color="AFA7CD" w:themeColor="accent5" w:themeTint="66"/>
        <w:bottom w:val="single" w:sz="4" w:space="0" w:color="AFA7CD" w:themeColor="accent5" w:themeTint="66"/>
        <w:right w:val="single" w:sz="4" w:space="0" w:color="AFA7CD" w:themeColor="accent5" w:themeTint="66"/>
        <w:insideH w:val="single" w:sz="4" w:space="0" w:color="AFA7CD" w:themeColor="accent5" w:themeTint="66"/>
        <w:insideV w:val="single" w:sz="4" w:space="0" w:color="AFA7CD" w:themeColor="accent5" w:themeTint="66"/>
      </w:tblBorders>
    </w:tblPr>
    <w:tblStylePr w:type="firstRow">
      <w:rPr>
        <w:b/>
        <w:bCs/>
      </w:rPr>
      <w:tblPr/>
      <w:tcPr>
        <w:tcBorders>
          <w:bottom w:val="single" w:sz="12" w:space="0" w:color="887CB5" w:themeColor="accent5" w:themeTint="99"/>
        </w:tcBorders>
      </w:tcPr>
    </w:tblStylePr>
    <w:tblStylePr w:type="lastRow">
      <w:rPr>
        <w:b/>
        <w:bCs/>
      </w:rPr>
      <w:tblPr/>
      <w:tcPr>
        <w:tcBorders>
          <w:top w:val="double" w:sz="2" w:space="0" w:color="887CB5" w:themeColor="accent5" w:themeTint="99"/>
        </w:tcBorders>
      </w:tcPr>
    </w:tblStylePr>
    <w:tblStylePr w:type="firstCol">
      <w:rPr>
        <w:b/>
        <w:bCs/>
      </w:rPr>
    </w:tblStylePr>
    <w:tblStylePr w:type="lastCol">
      <w:rPr>
        <w:b/>
        <w:bCs/>
      </w:rPr>
    </w:tblStylePr>
  </w:style>
  <w:style w:type="character" w:customStyle="1" w:styleId="Style2Char">
    <w:name w:val="Style2 Char"/>
    <w:basedOn w:val="Style1Char"/>
    <w:link w:val="Style2"/>
    <w:rsid w:val="00386A90"/>
    <w:rPr>
      <w:rFonts w:ascii="Times New Roman" w:hAnsi="Times New Roman" w:cs="Times New Roman"/>
      <w:b w:val="0"/>
      <w:color w:val="auto"/>
      <w:sz w:val="18"/>
      <w:szCs w:val="18"/>
      <w:lang w:val="en-GB"/>
    </w:rPr>
  </w:style>
  <w:style w:type="table" w:customStyle="1" w:styleId="GridTable1Light1">
    <w:name w:val="Grid Table 1 Light1"/>
    <w:basedOn w:val="TableNormal"/>
    <w:uiPriority w:val="46"/>
    <w:rsid w:val="00485576"/>
    <w:pPr>
      <w:spacing w:after="0" w:line="240" w:lineRule="auto"/>
    </w:pPr>
    <w:tblPr>
      <w:tblStyleRowBandSize w:val="1"/>
      <w:tblStyleColBandSize w:val="1"/>
      <w:tblBorders>
        <w:top w:val="single" w:sz="4" w:space="0" w:color="9A91C6" w:themeColor="text1" w:themeTint="66"/>
        <w:left w:val="single" w:sz="4" w:space="0" w:color="9A91C6" w:themeColor="text1" w:themeTint="66"/>
        <w:bottom w:val="single" w:sz="4" w:space="0" w:color="9A91C6" w:themeColor="text1" w:themeTint="66"/>
        <w:right w:val="single" w:sz="4" w:space="0" w:color="9A91C6" w:themeColor="text1" w:themeTint="66"/>
        <w:insideH w:val="single" w:sz="4" w:space="0" w:color="9A91C6" w:themeColor="text1" w:themeTint="66"/>
        <w:insideV w:val="single" w:sz="4" w:space="0" w:color="9A91C6" w:themeColor="text1" w:themeTint="66"/>
      </w:tblBorders>
    </w:tblPr>
    <w:tblStylePr w:type="firstRow">
      <w:rPr>
        <w:b/>
        <w:bCs/>
      </w:rPr>
      <w:tblPr/>
      <w:tcPr>
        <w:tcBorders>
          <w:bottom w:val="single" w:sz="12" w:space="0" w:color="685BAA" w:themeColor="text1" w:themeTint="99"/>
        </w:tcBorders>
      </w:tcPr>
    </w:tblStylePr>
    <w:tblStylePr w:type="lastRow">
      <w:rPr>
        <w:b/>
        <w:bCs/>
      </w:rPr>
      <w:tblPr/>
      <w:tcPr>
        <w:tcBorders>
          <w:top w:val="double" w:sz="2" w:space="0" w:color="685BAA"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7"/>
    <w:rsid w:val="008A4E7D"/>
    <w:rPr>
      <w:rFonts w:asciiTheme="majorHAnsi" w:eastAsiaTheme="majorEastAsia" w:hAnsiTheme="majorHAnsi" w:cstheme="majorBidi"/>
      <w:i/>
      <w:iCs/>
      <w:color w:val="ECBD17" w:themeColor="accent1" w:themeShade="BF"/>
      <w:sz w:val="24"/>
      <w:lang w:val="en-GB"/>
    </w:rPr>
  </w:style>
  <w:style w:type="table" w:customStyle="1" w:styleId="ListTable4-Accent51">
    <w:name w:val="List Table 4 - Accent 51"/>
    <w:basedOn w:val="TableNormal"/>
    <w:uiPriority w:val="49"/>
    <w:rsid w:val="00FC6795"/>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tcBorders>
        <w:shd w:val="clear" w:color="auto" w:fill="473D6C" w:themeFill="accent5"/>
      </w:tcPr>
    </w:tblStylePr>
    <w:tblStylePr w:type="lastRow">
      <w:rPr>
        <w:b/>
        <w:bCs/>
      </w:rPr>
      <w:tblPr/>
      <w:tcPr>
        <w:tcBorders>
          <w:top w:val="double" w:sz="4" w:space="0" w:color="887CB5" w:themeColor="accent5" w:themeTint="99"/>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paragraph" w:styleId="Revision">
    <w:name w:val="Revision"/>
    <w:hidden/>
    <w:uiPriority w:val="99"/>
    <w:semiHidden/>
    <w:rsid w:val="00750C57"/>
    <w:pPr>
      <w:spacing w:after="0" w:line="240" w:lineRule="auto"/>
    </w:pPr>
    <w:rPr>
      <w:color w:val="262140" w:themeColor="text1"/>
      <w:sz w:val="24"/>
      <w:lang w:val="en-GB"/>
    </w:rPr>
  </w:style>
  <w:style w:type="character" w:styleId="UnresolvedMention">
    <w:name w:val="Unresolved Mention"/>
    <w:basedOn w:val="DefaultParagraphFont"/>
    <w:uiPriority w:val="99"/>
    <w:semiHidden/>
    <w:unhideWhenUsed/>
    <w:rsid w:val="009961EF"/>
    <w:rPr>
      <w:color w:val="605E5C"/>
      <w:shd w:val="clear" w:color="auto" w:fill="E1DFDD"/>
    </w:rPr>
  </w:style>
  <w:style w:type="table" w:styleId="PlainTable1">
    <w:name w:val="Plain Table 1"/>
    <w:basedOn w:val="TableNormal"/>
    <w:uiPriority w:val="99"/>
    <w:rsid w:val="001044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99"/>
    <w:rsid w:val="0010443F"/>
    <w:pPr>
      <w:spacing w:after="0" w:line="240" w:lineRule="auto"/>
    </w:pPr>
    <w:tblPr>
      <w:tblStyleRowBandSize w:val="1"/>
      <w:tblStyleColBandSize w:val="1"/>
    </w:tblPr>
    <w:tblStylePr w:type="firstRow">
      <w:rPr>
        <w:b/>
        <w:bCs/>
        <w:caps/>
      </w:rPr>
      <w:tblPr/>
      <w:tcPr>
        <w:tcBorders>
          <w:bottom w:val="single" w:sz="4" w:space="0" w:color="8076B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076B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5">
    <w:name w:val="Grid Table 2 Accent 5"/>
    <w:basedOn w:val="TableNormal"/>
    <w:uiPriority w:val="47"/>
    <w:rsid w:val="0010443F"/>
    <w:pPr>
      <w:spacing w:after="0" w:line="240" w:lineRule="auto"/>
    </w:pPr>
    <w:tblPr>
      <w:tblStyleRowBandSize w:val="1"/>
      <w:tblStyleColBandSize w:val="1"/>
      <w:tblBorders>
        <w:top w:val="single" w:sz="2" w:space="0" w:color="887CB5" w:themeColor="accent5" w:themeTint="99"/>
        <w:bottom w:val="single" w:sz="2" w:space="0" w:color="887CB5" w:themeColor="accent5" w:themeTint="99"/>
        <w:insideH w:val="single" w:sz="2" w:space="0" w:color="887CB5" w:themeColor="accent5" w:themeTint="99"/>
        <w:insideV w:val="single" w:sz="2" w:space="0" w:color="887CB5" w:themeColor="accent5" w:themeTint="99"/>
      </w:tblBorders>
    </w:tblPr>
    <w:tblStylePr w:type="firstRow">
      <w:rPr>
        <w:b/>
        <w:bCs/>
      </w:rPr>
      <w:tblPr/>
      <w:tcPr>
        <w:tcBorders>
          <w:top w:val="nil"/>
          <w:bottom w:val="single" w:sz="12" w:space="0" w:color="887CB5" w:themeColor="accent5" w:themeTint="99"/>
          <w:insideH w:val="nil"/>
          <w:insideV w:val="nil"/>
        </w:tcBorders>
        <w:shd w:val="clear" w:color="auto" w:fill="FFFFFF" w:themeFill="background1"/>
      </w:tcPr>
    </w:tblStylePr>
    <w:tblStylePr w:type="lastRow">
      <w:rPr>
        <w:b/>
        <w:bCs/>
      </w:rPr>
      <w:tblPr/>
      <w:tcPr>
        <w:tcBorders>
          <w:top w:val="double" w:sz="2" w:space="0" w:color="887CB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5">
    <w:name w:val="Grid Table 4 Accent 5"/>
    <w:basedOn w:val="TableNormal"/>
    <w:uiPriority w:val="49"/>
    <w:rsid w:val="0010443F"/>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6Colorful-Accent5">
    <w:name w:val="Grid Table 6 Colorful Accent 5"/>
    <w:basedOn w:val="TableNormal"/>
    <w:uiPriority w:val="51"/>
    <w:rsid w:val="0010443F"/>
    <w:pPr>
      <w:spacing w:after="0" w:line="240" w:lineRule="auto"/>
    </w:pPr>
    <w:rPr>
      <w:color w:val="352D50" w:themeColor="accent5" w:themeShade="BF"/>
    </w:r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rPr>
      <w:tblPr/>
      <w:tcPr>
        <w:tcBorders>
          <w:bottom w:val="single" w:sz="12" w:space="0" w:color="887CB5" w:themeColor="accent5" w:themeTint="99"/>
        </w:tcBorders>
      </w:tcPr>
    </w:tblStylePr>
    <w:tblStylePr w:type="lastRow">
      <w:rPr>
        <w:b/>
        <w:bCs/>
      </w:rPr>
      <w:tblPr/>
      <w:tcPr>
        <w:tcBorders>
          <w:top w:val="double" w:sz="4" w:space="0" w:color="887CB5" w:themeColor="accent5" w:themeTint="99"/>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PlainTable5">
    <w:name w:val="Plain Table 5"/>
    <w:basedOn w:val="TableNormal"/>
    <w:uiPriority w:val="99"/>
    <w:rsid w:val="00B8592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76B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76B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76B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76B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6">
    <w:name w:val="Grid Table 7 Colorful Accent 6"/>
    <w:basedOn w:val="TableNormal"/>
    <w:uiPriority w:val="52"/>
    <w:rsid w:val="00B85925"/>
    <w:pPr>
      <w:spacing w:after="0" w:line="240" w:lineRule="auto"/>
    </w:pPr>
    <w:rPr>
      <w:color w:val="2F2F57" w:themeColor="accent6" w:themeShade="BF"/>
    </w:rPr>
    <w:tblPr>
      <w:tblStyleRowBandSize w:val="1"/>
      <w:tblStyleColBandSize w:val="1"/>
      <w:tblBorders>
        <w:top w:val="single" w:sz="4" w:space="0" w:color="7E7EB9" w:themeColor="accent6" w:themeTint="99"/>
        <w:left w:val="single" w:sz="4" w:space="0" w:color="7E7EB9" w:themeColor="accent6" w:themeTint="99"/>
        <w:bottom w:val="single" w:sz="4" w:space="0" w:color="7E7EB9" w:themeColor="accent6" w:themeTint="99"/>
        <w:right w:val="single" w:sz="4" w:space="0" w:color="7E7EB9" w:themeColor="accent6" w:themeTint="99"/>
        <w:insideH w:val="single" w:sz="4" w:space="0" w:color="7E7EB9" w:themeColor="accent6" w:themeTint="99"/>
        <w:insideV w:val="single" w:sz="4" w:space="0" w:color="7E7EB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4E8" w:themeFill="accent6" w:themeFillTint="33"/>
      </w:tcPr>
    </w:tblStylePr>
    <w:tblStylePr w:type="band1Horz">
      <w:tblPr/>
      <w:tcPr>
        <w:shd w:val="clear" w:color="auto" w:fill="D4D4E8" w:themeFill="accent6" w:themeFillTint="33"/>
      </w:tcPr>
    </w:tblStylePr>
    <w:tblStylePr w:type="neCell">
      <w:tblPr/>
      <w:tcPr>
        <w:tcBorders>
          <w:bottom w:val="single" w:sz="4" w:space="0" w:color="7E7EB9" w:themeColor="accent6" w:themeTint="99"/>
        </w:tcBorders>
      </w:tcPr>
    </w:tblStylePr>
    <w:tblStylePr w:type="nwCell">
      <w:tblPr/>
      <w:tcPr>
        <w:tcBorders>
          <w:bottom w:val="single" w:sz="4" w:space="0" w:color="7E7EB9" w:themeColor="accent6" w:themeTint="99"/>
        </w:tcBorders>
      </w:tcPr>
    </w:tblStylePr>
    <w:tblStylePr w:type="seCell">
      <w:tblPr/>
      <w:tcPr>
        <w:tcBorders>
          <w:top w:val="single" w:sz="4" w:space="0" w:color="7E7EB9" w:themeColor="accent6" w:themeTint="99"/>
        </w:tcBorders>
      </w:tcPr>
    </w:tblStylePr>
    <w:tblStylePr w:type="swCell">
      <w:tblPr/>
      <w:tcPr>
        <w:tcBorders>
          <w:top w:val="single" w:sz="4" w:space="0" w:color="7E7EB9" w:themeColor="accent6" w:themeTint="99"/>
        </w:tcBorders>
      </w:tcPr>
    </w:tblStylePr>
  </w:style>
  <w:style w:type="table" w:styleId="GridTable6Colorful">
    <w:name w:val="Grid Table 6 Colorful"/>
    <w:basedOn w:val="TableNormal"/>
    <w:uiPriority w:val="51"/>
    <w:rsid w:val="00B85925"/>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customStyle="1" w:styleId="TableGrid1">
    <w:name w:val="Table Grid1"/>
    <w:basedOn w:val="TableNormal"/>
    <w:next w:val="TableGrid"/>
    <w:uiPriority w:val="39"/>
    <w:rsid w:val="00BC7169"/>
    <w:pPr>
      <w:spacing w:before="120" w:after="120" w:line="240" w:lineRule="auto"/>
      <w:ind w:left="115" w:right="115"/>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styleId="GridTable1Light-Accent5">
    <w:name w:val="Grid Table 1 Light Accent 5"/>
    <w:basedOn w:val="TableNormal"/>
    <w:uiPriority w:val="46"/>
    <w:rsid w:val="00157033"/>
    <w:pPr>
      <w:spacing w:after="0" w:line="240" w:lineRule="auto"/>
    </w:pPr>
    <w:tblPr>
      <w:tblStyleRowBandSize w:val="1"/>
      <w:tblStyleColBandSize w:val="1"/>
      <w:tblBorders>
        <w:top w:val="single" w:sz="4" w:space="0" w:color="AFA7CD" w:themeColor="accent5" w:themeTint="66"/>
        <w:left w:val="single" w:sz="4" w:space="0" w:color="AFA7CD" w:themeColor="accent5" w:themeTint="66"/>
        <w:bottom w:val="single" w:sz="4" w:space="0" w:color="AFA7CD" w:themeColor="accent5" w:themeTint="66"/>
        <w:right w:val="single" w:sz="4" w:space="0" w:color="AFA7CD" w:themeColor="accent5" w:themeTint="66"/>
        <w:insideH w:val="single" w:sz="4" w:space="0" w:color="AFA7CD" w:themeColor="accent5" w:themeTint="66"/>
        <w:insideV w:val="single" w:sz="4" w:space="0" w:color="AFA7CD" w:themeColor="accent5" w:themeTint="66"/>
      </w:tblBorders>
    </w:tblPr>
    <w:tblStylePr w:type="firstRow">
      <w:rPr>
        <w:b/>
        <w:bCs/>
      </w:rPr>
      <w:tblPr/>
      <w:tcPr>
        <w:tcBorders>
          <w:bottom w:val="single" w:sz="12" w:space="0" w:color="887CB5" w:themeColor="accent5" w:themeTint="99"/>
        </w:tcBorders>
      </w:tcPr>
    </w:tblStylePr>
    <w:tblStylePr w:type="lastRow">
      <w:rPr>
        <w:b/>
        <w:bCs/>
      </w:rPr>
      <w:tblPr/>
      <w:tcPr>
        <w:tcBorders>
          <w:top w:val="double" w:sz="2" w:space="0" w:color="887CB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57033"/>
    <w:pPr>
      <w:spacing w:after="0" w:line="240" w:lineRule="auto"/>
    </w:pPr>
    <w:tblPr>
      <w:tblStyleRowBandSize w:val="1"/>
      <w:tblStyleColBandSize w:val="1"/>
      <w:tblBorders>
        <w:top w:val="single" w:sz="4" w:space="0" w:color="A9A9D0" w:themeColor="accent6" w:themeTint="66"/>
        <w:left w:val="single" w:sz="4" w:space="0" w:color="A9A9D0" w:themeColor="accent6" w:themeTint="66"/>
        <w:bottom w:val="single" w:sz="4" w:space="0" w:color="A9A9D0" w:themeColor="accent6" w:themeTint="66"/>
        <w:right w:val="single" w:sz="4" w:space="0" w:color="A9A9D0" w:themeColor="accent6" w:themeTint="66"/>
        <w:insideH w:val="single" w:sz="4" w:space="0" w:color="A9A9D0" w:themeColor="accent6" w:themeTint="66"/>
        <w:insideV w:val="single" w:sz="4" w:space="0" w:color="A9A9D0" w:themeColor="accent6" w:themeTint="66"/>
      </w:tblBorders>
    </w:tblPr>
    <w:tblStylePr w:type="firstRow">
      <w:rPr>
        <w:b/>
        <w:bCs/>
      </w:rPr>
      <w:tblPr/>
      <w:tcPr>
        <w:tcBorders>
          <w:bottom w:val="single" w:sz="12" w:space="0" w:color="7E7EB9" w:themeColor="accent6" w:themeTint="99"/>
        </w:tcBorders>
      </w:tcPr>
    </w:tblStylePr>
    <w:tblStylePr w:type="lastRow">
      <w:rPr>
        <w:b/>
        <w:bCs/>
      </w:rPr>
      <w:tblPr/>
      <w:tcPr>
        <w:tcBorders>
          <w:top w:val="double" w:sz="2" w:space="0" w:color="7E7EB9" w:themeColor="accent6" w:themeTint="99"/>
        </w:tcBorders>
      </w:tcPr>
    </w:tblStylePr>
    <w:tblStylePr w:type="firstCol">
      <w:rPr>
        <w:b/>
        <w:bCs/>
      </w:rPr>
    </w:tblStylePr>
    <w:tblStylePr w:type="lastCol">
      <w:rPr>
        <w:b/>
        <w:bCs/>
      </w:rPr>
    </w:tblStylePr>
  </w:style>
  <w:style w:type="character" w:customStyle="1" w:styleId="cf01">
    <w:name w:val="cf01"/>
    <w:basedOn w:val="DefaultParagraphFont"/>
    <w:rsid w:val="00FD63A2"/>
    <w:rPr>
      <w:rFonts w:ascii="Segoe UI" w:hAnsi="Segoe UI" w:cs="Segoe UI" w:hint="default"/>
      <w:color w:val="262140"/>
      <w:sz w:val="18"/>
      <w:szCs w:val="18"/>
    </w:rPr>
  </w:style>
  <w:style w:type="paragraph" w:customStyle="1" w:styleId="pf0">
    <w:name w:val="pf0"/>
    <w:basedOn w:val="Normal"/>
    <w:rsid w:val="00C25393"/>
    <w:pPr>
      <w:spacing w:before="100" w:beforeAutospacing="1" w:after="100" w:afterAutospacing="1" w:line="240" w:lineRule="auto"/>
      <w:contextualSpacing w:val="0"/>
    </w:pPr>
    <w:rPr>
      <w:rFonts w:ascii="Times New Roman" w:eastAsia="Times New Roman" w:hAnsi="Times New Roman" w:cs="Times New Roman"/>
      <w:color w:val="auto"/>
      <w:szCs w:val="24"/>
      <w:lang w:val="en-US" w:eastAsia="en-US"/>
    </w:rPr>
  </w:style>
  <w:style w:type="table" w:styleId="PlainTable2">
    <w:name w:val="Plain Table 2"/>
    <w:basedOn w:val="TableNormal"/>
    <w:uiPriority w:val="99"/>
    <w:rsid w:val="0022022F"/>
    <w:pPr>
      <w:spacing w:after="0" w:line="240" w:lineRule="auto"/>
    </w:pPr>
    <w:tblPr>
      <w:tblStyleRowBandSize w:val="1"/>
      <w:tblStyleColBandSize w:val="1"/>
      <w:tblBorders>
        <w:top w:val="single" w:sz="4" w:space="0" w:color="8076B8" w:themeColor="text1" w:themeTint="80"/>
        <w:bottom w:val="single" w:sz="4" w:space="0" w:color="8076B8" w:themeColor="text1" w:themeTint="80"/>
      </w:tblBorders>
    </w:tblPr>
    <w:tblStylePr w:type="firstRow">
      <w:rPr>
        <w:b/>
        <w:bCs/>
      </w:rPr>
      <w:tblPr/>
      <w:tcPr>
        <w:tcBorders>
          <w:bottom w:val="single" w:sz="4" w:space="0" w:color="8076B8" w:themeColor="text1" w:themeTint="80"/>
        </w:tcBorders>
      </w:tcPr>
    </w:tblStylePr>
    <w:tblStylePr w:type="lastRow">
      <w:rPr>
        <w:b/>
        <w:bCs/>
      </w:rPr>
      <w:tblPr/>
      <w:tcPr>
        <w:tcBorders>
          <w:top w:val="single" w:sz="4" w:space="0" w:color="8076B8" w:themeColor="text1" w:themeTint="80"/>
        </w:tcBorders>
      </w:tcPr>
    </w:tblStylePr>
    <w:tblStylePr w:type="firstCol">
      <w:rPr>
        <w:b/>
        <w:bCs/>
      </w:rPr>
    </w:tblStylePr>
    <w:tblStylePr w:type="lastCol">
      <w:rPr>
        <w:b/>
        <w:bCs/>
      </w:rPr>
    </w:tblStylePr>
    <w:tblStylePr w:type="band1Vert">
      <w:tblPr/>
      <w:tcPr>
        <w:tcBorders>
          <w:left w:val="single" w:sz="4" w:space="0" w:color="8076B8" w:themeColor="text1" w:themeTint="80"/>
          <w:right w:val="single" w:sz="4" w:space="0" w:color="8076B8" w:themeColor="text1" w:themeTint="80"/>
        </w:tcBorders>
      </w:tcPr>
    </w:tblStylePr>
    <w:tblStylePr w:type="band2Vert">
      <w:tblPr/>
      <w:tcPr>
        <w:tcBorders>
          <w:left w:val="single" w:sz="4" w:space="0" w:color="8076B8" w:themeColor="text1" w:themeTint="80"/>
          <w:right w:val="single" w:sz="4" w:space="0" w:color="8076B8" w:themeColor="text1" w:themeTint="80"/>
        </w:tcBorders>
      </w:tcPr>
    </w:tblStylePr>
    <w:tblStylePr w:type="band1Horz">
      <w:tblPr/>
      <w:tcPr>
        <w:tcBorders>
          <w:top w:val="single" w:sz="4" w:space="0" w:color="8076B8" w:themeColor="text1" w:themeTint="80"/>
          <w:bottom w:val="single" w:sz="4" w:space="0" w:color="8076B8" w:themeColor="text1" w:themeTint="80"/>
        </w:tcBorders>
      </w:tcPr>
    </w:tblStylePr>
  </w:style>
  <w:style w:type="table" w:styleId="GridTable1Light-Accent4">
    <w:name w:val="Grid Table 1 Light Accent 4"/>
    <w:basedOn w:val="TableNormal"/>
    <w:uiPriority w:val="46"/>
    <w:rsid w:val="0022022F"/>
    <w:pPr>
      <w:spacing w:after="0" w:line="240" w:lineRule="auto"/>
    </w:pPr>
    <w:tblPr>
      <w:tblStyleRowBandSize w:val="1"/>
      <w:tblStyleColBandSize w:val="1"/>
      <w:tblBorders>
        <w:top w:val="single" w:sz="4" w:space="0" w:color="9DB2DC" w:themeColor="accent4" w:themeTint="66"/>
        <w:left w:val="single" w:sz="4" w:space="0" w:color="9DB2DC" w:themeColor="accent4" w:themeTint="66"/>
        <w:bottom w:val="single" w:sz="4" w:space="0" w:color="9DB2DC" w:themeColor="accent4" w:themeTint="66"/>
        <w:right w:val="single" w:sz="4" w:space="0" w:color="9DB2DC" w:themeColor="accent4" w:themeTint="66"/>
        <w:insideH w:val="single" w:sz="4" w:space="0" w:color="9DB2DC" w:themeColor="accent4" w:themeTint="66"/>
        <w:insideV w:val="single" w:sz="4" w:space="0" w:color="9DB2DC" w:themeColor="accent4" w:themeTint="66"/>
      </w:tblBorders>
    </w:tblPr>
    <w:tblStylePr w:type="firstRow">
      <w:rPr>
        <w:b/>
        <w:bCs/>
      </w:rPr>
      <w:tblPr/>
      <w:tcPr>
        <w:tcBorders>
          <w:bottom w:val="single" w:sz="12" w:space="0" w:color="6C8BCA" w:themeColor="accent4" w:themeTint="99"/>
        </w:tcBorders>
      </w:tcPr>
    </w:tblStylePr>
    <w:tblStylePr w:type="lastRow">
      <w:rPr>
        <w:b/>
        <w:bCs/>
      </w:rPr>
      <w:tblPr/>
      <w:tcPr>
        <w:tcBorders>
          <w:top w:val="double" w:sz="2" w:space="0" w:color="6C8BCA" w:themeColor="accent4"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22022F"/>
    <w:pPr>
      <w:spacing w:after="0" w:line="240" w:lineRule="auto"/>
    </w:pPr>
    <w:tblPr>
      <w:tblStyleRowBandSize w:val="1"/>
      <w:tblStyleColBandSize w:val="1"/>
      <w:tblBorders>
        <w:top w:val="single" w:sz="2" w:space="0" w:color="6C8BCA" w:themeColor="accent4" w:themeTint="99"/>
        <w:bottom w:val="single" w:sz="2" w:space="0" w:color="6C8BCA" w:themeColor="accent4" w:themeTint="99"/>
        <w:insideH w:val="single" w:sz="2" w:space="0" w:color="6C8BCA" w:themeColor="accent4" w:themeTint="99"/>
        <w:insideV w:val="single" w:sz="2" w:space="0" w:color="6C8BCA" w:themeColor="accent4" w:themeTint="99"/>
      </w:tblBorders>
    </w:tblPr>
    <w:tblStylePr w:type="firstRow">
      <w:rPr>
        <w:b/>
        <w:bCs/>
      </w:rPr>
      <w:tblPr/>
      <w:tcPr>
        <w:tcBorders>
          <w:top w:val="nil"/>
          <w:bottom w:val="single" w:sz="12" w:space="0" w:color="6C8BCA" w:themeColor="accent4" w:themeTint="99"/>
          <w:insideH w:val="nil"/>
          <w:insideV w:val="nil"/>
        </w:tcBorders>
        <w:shd w:val="clear" w:color="auto" w:fill="FFFFFF" w:themeFill="background1"/>
      </w:tcPr>
    </w:tblStylePr>
    <w:tblStylePr w:type="lastRow">
      <w:rPr>
        <w:b/>
        <w:bCs/>
      </w:rPr>
      <w:tblPr/>
      <w:tcPr>
        <w:tcBorders>
          <w:top w:val="double" w:sz="2" w:space="0" w:color="6C8B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paragraph" w:customStyle="1" w:styleId="BVIfnrCarCarCarCarChar">
    <w:name w:val="BVI fnr Car Car Car Car Char"/>
    <w:basedOn w:val="Normal"/>
    <w:link w:val="FootnoteReference"/>
    <w:uiPriority w:val="99"/>
    <w:qFormat/>
    <w:rsid w:val="00B730CC"/>
    <w:pPr>
      <w:spacing w:after="160" w:line="240" w:lineRule="exact"/>
      <w:contextualSpacing w:val="0"/>
    </w:pPr>
    <w:rPr>
      <w:color w:val="4E4484" w:themeColor="text1" w:themeTint="BF"/>
      <w:sz w:val="20"/>
      <w:vertAlign w:val="superscript"/>
      <w:lang w:val="en-US"/>
    </w:rPr>
  </w:style>
  <w:style w:type="table" w:styleId="GridTable3-Accent6">
    <w:name w:val="Grid Table 3 Accent 6"/>
    <w:basedOn w:val="TableNormal"/>
    <w:uiPriority w:val="48"/>
    <w:rsid w:val="006846AB"/>
    <w:pPr>
      <w:spacing w:after="0" w:line="240" w:lineRule="auto"/>
    </w:pPr>
    <w:tblPr>
      <w:tblStyleRowBandSize w:val="1"/>
      <w:tblStyleColBandSize w:val="1"/>
      <w:tblBorders>
        <w:top w:val="single" w:sz="4" w:space="0" w:color="7E7EB9" w:themeColor="accent6" w:themeTint="99"/>
        <w:left w:val="single" w:sz="4" w:space="0" w:color="7E7EB9" w:themeColor="accent6" w:themeTint="99"/>
        <w:bottom w:val="single" w:sz="4" w:space="0" w:color="7E7EB9" w:themeColor="accent6" w:themeTint="99"/>
        <w:right w:val="single" w:sz="4" w:space="0" w:color="7E7EB9" w:themeColor="accent6" w:themeTint="99"/>
        <w:insideH w:val="single" w:sz="4" w:space="0" w:color="7E7EB9" w:themeColor="accent6" w:themeTint="99"/>
        <w:insideV w:val="single" w:sz="4" w:space="0" w:color="7E7EB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4E8" w:themeFill="accent6" w:themeFillTint="33"/>
      </w:tcPr>
    </w:tblStylePr>
    <w:tblStylePr w:type="band1Horz">
      <w:tblPr/>
      <w:tcPr>
        <w:shd w:val="clear" w:color="auto" w:fill="D4D4E8" w:themeFill="accent6" w:themeFillTint="33"/>
      </w:tcPr>
    </w:tblStylePr>
    <w:tblStylePr w:type="neCell">
      <w:tblPr/>
      <w:tcPr>
        <w:tcBorders>
          <w:bottom w:val="single" w:sz="4" w:space="0" w:color="7E7EB9" w:themeColor="accent6" w:themeTint="99"/>
        </w:tcBorders>
      </w:tcPr>
    </w:tblStylePr>
    <w:tblStylePr w:type="nwCell">
      <w:tblPr/>
      <w:tcPr>
        <w:tcBorders>
          <w:bottom w:val="single" w:sz="4" w:space="0" w:color="7E7EB9" w:themeColor="accent6" w:themeTint="99"/>
        </w:tcBorders>
      </w:tcPr>
    </w:tblStylePr>
    <w:tblStylePr w:type="seCell">
      <w:tblPr/>
      <w:tcPr>
        <w:tcBorders>
          <w:top w:val="single" w:sz="4" w:space="0" w:color="7E7EB9" w:themeColor="accent6" w:themeTint="99"/>
        </w:tcBorders>
      </w:tcPr>
    </w:tblStylePr>
    <w:tblStylePr w:type="swCell">
      <w:tblPr/>
      <w:tcPr>
        <w:tcBorders>
          <w:top w:val="single" w:sz="4" w:space="0" w:color="7E7EB9" w:themeColor="accent6" w:themeTint="99"/>
        </w:tcBorders>
      </w:tcPr>
    </w:tblStylePr>
  </w:style>
  <w:style w:type="table" w:styleId="GridTable6Colorful-Accent4">
    <w:name w:val="Grid Table 6 Colorful Accent 4"/>
    <w:basedOn w:val="TableNormal"/>
    <w:uiPriority w:val="51"/>
    <w:rsid w:val="006846AB"/>
    <w:pPr>
      <w:spacing w:after="0" w:line="240" w:lineRule="auto"/>
    </w:pPr>
    <w:rPr>
      <w:color w:val="233861" w:themeColor="accent4" w:themeShade="BF"/>
    </w:r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rPr>
      <w:tblPr/>
      <w:tcPr>
        <w:tcBorders>
          <w:bottom w:val="single" w:sz="12" w:space="0" w:color="6C8BCA" w:themeColor="accent4" w:themeTint="99"/>
        </w:tcBorders>
      </w:tcPr>
    </w:tblStylePr>
    <w:tblStylePr w:type="lastRow">
      <w:rPr>
        <w:b/>
        <w:bCs/>
      </w:rPr>
      <w:tblPr/>
      <w:tcPr>
        <w:tcBorders>
          <w:top w:val="double" w:sz="4" w:space="0" w:color="6C8BCA" w:themeColor="accent4" w:themeTint="99"/>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TableGridLight">
    <w:name w:val="Grid Table Light"/>
    <w:basedOn w:val="TableNormal"/>
    <w:uiPriority w:val="99"/>
    <w:rsid w:val="001834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6">
    <w:name w:val="Grid Table 2 Accent 6"/>
    <w:basedOn w:val="TableNormal"/>
    <w:uiPriority w:val="47"/>
    <w:rsid w:val="00C305CB"/>
    <w:pPr>
      <w:spacing w:after="0" w:line="240" w:lineRule="auto"/>
    </w:pPr>
    <w:tblPr>
      <w:tblStyleRowBandSize w:val="1"/>
      <w:tblStyleColBandSize w:val="1"/>
      <w:tblBorders>
        <w:top w:val="single" w:sz="2" w:space="0" w:color="7E7EB9" w:themeColor="accent6" w:themeTint="99"/>
        <w:bottom w:val="single" w:sz="2" w:space="0" w:color="7E7EB9" w:themeColor="accent6" w:themeTint="99"/>
        <w:insideH w:val="single" w:sz="2" w:space="0" w:color="7E7EB9" w:themeColor="accent6" w:themeTint="99"/>
        <w:insideV w:val="single" w:sz="2" w:space="0" w:color="7E7EB9" w:themeColor="accent6" w:themeTint="99"/>
      </w:tblBorders>
    </w:tblPr>
    <w:tblStylePr w:type="firstRow">
      <w:rPr>
        <w:b/>
        <w:bCs/>
      </w:rPr>
      <w:tblPr/>
      <w:tcPr>
        <w:tcBorders>
          <w:top w:val="nil"/>
          <w:bottom w:val="single" w:sz="12" w:space="0" w:color="7E7EB9" w:themeColor="accent6" w:themeTint="99"/>
          <w:insideH w:val="nil"/>
          <w:insideV w:val="nil"/>
        </w:tcBorders>
        <w:shd w:val="clear" w:color="auto" w:fill="FFFFFF" w:themeFill="background1"/>
      </w:tcPr>
    </w:tblStylePr>
    <w:tblStylePr w:type="lastRow">
      <w:rPr>
        <w:b/>
        <w:bCs/>
      </w:rPr>
      <w:tblPr/>
      <w:tcPr>
        <w:tcBorders>
          <w:top w:val="double" w:sz="2" w:space="0" w:color="7E7EB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table" w:styleId="GridTable2-Accent3">
    <w:name w:val="Grid Table 2 Accent 3"/>
    <w:basedOn w:val="TableNormal"/>
    <w:uiPriority w:val="47"/>
    <w:rsid w:val="00C305CB"/>
    <w:pPr>
      <w:spacing w:after="0" w:line="240" w:lineRule="auto"/>
    </w:pPr>
    <w:tblPr>
      <w:tblStyleRowBandSize w:val="1"/>
      <w:tblStyleColBandSize w:val="1"/>
      <w:tblBorders>
        <w:top w:val="single" w:sz="2" w:space="0" w:color="F7E5A4" w:themeColor="accent3" w:themeTint="99"/>
        <w:bottom w:val="single" w:sz="2" w:space="0" w:color="F7E5A4" w:themeColor="accent3" w:themeTint="99"/>
        <w:insideH w:val="single" w:sz="2" w:space="0" w:color="F7E5A4" w:themeColor="accent3" w:themeTint="99"/>
        <w:insideV w:val="single" w:sz="2" w:space="0" w:color="F7E5A4" w:themeColor="accent3" w:themeTint="99"/>
      </w:tblBorders>
    </w:tblPr>
    <w:tblStylePr w:type="firstRow">
      <w:rPr>
        <w:b/>
        <w:bCs/>
      </w:rPr>
      <w:tblPr/>
      <w:tcPr>
        <w:tcBorders>
          <w:top w:val="nil"/>
          <w:bottom w:val="single" w:sz="12" w:space="0" w:color="F7E5A4" w:themeColor="accent3" w:themeTint="99"/>
          <w:insideH w:val="nil"/>
          <w:insideV w:val="nil"/>
        </w:tcBorders>
        <w:shd w:val="clear" w:color="auto" w:fill="FFFFFF" w:themeFill="background1"/>
      </w:tcPr>
    </w:tblStylePr>
    <w:tblStylePr w:type="lastRow">
      <w:rPr>
        <w:b/>
        <w:bCs/>
      </w:rPr>
      <w:tblPr/>
      <w:tcPr>
        <w:tcBorders>
          <w:top w:val="double" w:sz="2" w:space="0" w:color="F7E5A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6E0" w:themeFill="accent3" w:themeFillTint="33"/>
      </w:tcPr>
    </w:tblStylePr>
    <w:tblStylePr w:type="band1Horz">
      <w:tblPr/>
      <w:tcPr>
        <w:shd w:val="clear" w:color="auto" w:fill="FCF6E0" w:themeFill="accent3" w:themeFillTint="33"/>
      </w:tcPr>
    </w:tblStylePr>
  </w:style>
  <w:style w:type="table" w:styleId="GridTable2-Accent1">
    <w:name w:val="Grid Table 2 Accent 1"/>
    <w:basedOn w:val="TableNormal"/>
    <w:uiPriority w:val="47"/>
    <w:rsid w:val="00C305CB"/>
    <w:pPr>
      <w:spacing w:after="0" w:line="240" w:lineRule="auto"/>
    </w:pPr>
    <w:tblPr>
      <w:tblStyleRowBandSize w:val="1"/>
      <w:tblStyleColBandSize w:val="1"/>
      <w:tblBorders>
        <w:top w:val="single" w:sz="2" w:space="0" w:color="F7E5A4" w:themeColor="accent1" w:themeTint="99"/>
        <w:bottom w:val="single" w:sz="2" w:space="0" w:color="F7E5A4" w:themeColor="accent1" w:themeTint="99"/>
        <w:insideH w:val="single" w:sz="2" w:space="0" w:color="F7E5A4" w:themeColor="accent1" w:themeTint="99"/>
        <w:insideV w:val="single" w:sz="2" w:space="0" w:color="F7E5A4" w:themeColor="accent1" w:themeTint="99"/>
      </w:tblBorders>
    </w:tblPr>
    <w:tblStylePr w:type="firstRow">
      <w:rPr>
        <w:b/>
        <w:bCs/>
      </w:rPr>
      <w:tblPr/>
      <w:tcPr>
        <w:tcBorders>
          <w:top w:val="nil"/>
          <w:bottom w:val="single" w:sz="12" w:space="0" w:color="F7E5A4" w:themeColor="accent1" w:themeTint="99"/>
          <w:insideH w:val="nil"/>
          <w:insideV w:val="nil"/>
        </w:tcBorders>
        <w:shd w:val="clear" w:color="auto" w:fill="FFFFFF" w:themeFill="background1"/>
      </w:tcPr>
    </w:tblStylePr>
    <w:tblStylePr w:type="lastRow">
      <w:rPr>
        <w:b/>
        <w:bCs/>
      </w:rPr>
      <w:tblPr/>
      <w:tcPr>
        <w:tcBorders>
          <w:top w:val="double" w:sz="2" w:space="0" w:color="F7E5A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table" w:styleId="GridTable6Colorful-Accent6">
    <w:name w:val="Grid Table 6 Colorful Accent 6"/>
    <w:basedOn w:val="TableNormal"/>
    <w:uiPriority w:val="51"/>
    <w:rsid w:val="00FC3B79"/>
    <w:pPr>
      <w:spacing w:after="0" w:line="240" w:lineRule="auto"/>
    </w:pPr>
    <w:rPr>
      <w:color w:val="2F2F57" w:themeColor="accent6" w:themeShade="BF"/>
    </w:rPr>
    <w:tblPr>
      <w:tblStyleRowBandSize w:val="1"/>
      <w:tblStyleColBandSize w:val="1"/>
      <w:tblBorders>
        <w:top w:val="single" w:sz="4" w:space="0" w:color="7E7EB9" w:themeColor="accent6" w:themeTint="99"/>
        <w:left w:val="single" w:sz="4" w:space="0" w:color="7E7EB9" w:themeColor="accent6" w:themeTint="99"/>
        <w:bottom w:val="single" w:sz="4" w:space="0" w:color="7E7EB9" w:themeColor="accent6" w:themeTint="99"/>
        <w:right w:val="single" w:sz="4" w:space="0" w:color="7E7EB9" w:themeColor="accent6" w:themeTint="99"/>
        <w:insideH w:val="single" w:sz="4" w:space="0" w:color="7E7EB9" w:themeColor="accent6" w:themeTint="99"/>
        <w:insideV w:val="single" w:sz="4" w:space="0" w:color="7E7EB9" w:themeColor="accent6" w:themeTint="99"/>
      </w:tblBorders>
    </w:tblPr>
    <w:tblStylePr w:type="firstRow">
      <w:rPr>
        <w:b/>
        <w:bCs/>
      </w:rPr>
      <w:tblPr/>
      <w:tcPr>
        <w:tcBorders>
          <w:bottom w:val="single" w:sz="12" w:space="0" w:color="7E7EB9" w:themeColor="accent6" w:themeTint="99"/>
        </w:tcBorders>
      </w:tcPr>
    </w:tblStylePr>
    <w:tblStylePr w:type="lastRow">
      <w:rPr>
        <w:b/>
        <w:bCs/>
      </w:rPr>
      <w:tblPr/>
      <w:tcPr>
        <w:tcBorders>
          <w:top w:val="doub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table" w:styleId="GridTable1Light">
    <w:name w:val="Grid Table 1 Light"/>
    <w:basedOn w:val="TableNormal"/>
    <w:uiPriority w:val="99"/>
    <w:rsid w:val="00FC3B79"/>
    <w:pPr>
      <w:spacing w:after="0" w:line="240" w:lineRule="auto"/>
    </w:pPr>
    <w:tblPr>
      <w:tblStyleRowBandSize w:val="1"/>
      <w:tblStyleColBandSize w:val="1"/>
      <w:tblBorders>
        <w:top w:val="single" w:sz="4" w:space="0" w:color="9A91C6" w:themeColor="text1" w:themeTint="66"/>
        <w:left w:val="single" w:sz="4" w:space="0" w:color="9A91C6" w:themeColor="text1" w:themeTint="66"/>
        <w:bottom w:val="single" w:sz="4" w:space="0" w:color="9A91C6" w:themeColor="text1" w:themeTint="66"/>
        <w:right w:val="single" w:sz="4" w:space="0" w:color="9A91C6" w:themeColor="text1" w:themeTint="66"/>
        <w:insideH w:val="single" w:sz="4" w:space="0" w:color="9A91C6" w:themeColor="text1" w:themeTint="66"/>
        <w:insideV w:val="single" w:sz="4" w:space="0" w:color="9A91C6" w:themeColor="text1" w:themeTint="66"/>
      </w:tblBorders>
    </w:tblPr>
    <w:tblStylePr w:type="firstRow">
      <w:rPr>
        <w:b/>
        <w:bCs/>
      </w:rPr>
      <w:tblPr/>
      <w:tcPr>
        <w:tcBorders>
          <w:bottom w:val="single" w:sz="12" w:space="0" w:color="685BAA" w:themeColor="text1" w:themeTint="99"/>
        </w:tcBorders>
      </w:tcPr>
    </w:tblStylePr>
    <w:tblStylePr w:type="lastRow">
      <w:rPr>
        <w:b/>
        <w:bCs/>
      </w:rPr>
      <w:tblPr/>
      <w:tcPr>
        <w:tcBorders>
          <w:top w:val="double" w:sz="2" w:space="0" w:color="685BAA" w:themeColor="text1" w:themeTint="99"/>
        </w:tcBorders>
      </w:tcPr>
    </w:tblStylePr>
    <w:tblStylePr w:type="firstCol">
      <w:rPr>
        <w:b/>
        <w:bCs/>
      </w:rPr>
    </w:tblStylePr>
    <w:tblStylePr w:type="lastCol">
      <w:rPr>
        <w:b/>
        <w:bCs/>
      </w:rPr>
    </w:tblStylePr>
  </w:style>
  <w:style w:type="table" w:styleId="ListTable2">
    <w:name w:val="List Table 2"/>
    <w:basedOn w:val="TableNormal"/>
    <w:uiPriority w:val="47"/>
    <w:rsid w:val="00FC3B79"/>
    <w:pPr>
      <w:spacing w:after="0" w:line="240" w:lineRule="auto"/>
    </w:pPr>
    <w:tblPr>
      <w:tblStyleRowBandSize w:val="1"/>
      <w:tblStyleColBandSize w:val="1"/>
      <w:tblBorders>
        <w:top w:val="single" w:sz="4" w:space="0" w:color="685BAA" w:themeColor="text1" w:themeTint="99"/>
        <w:bottom w:val="single" w:sz="4" w:space="0" w:color="685BAA" w:themeColor="text1" w:themeTint="99"/>
        <w:insideH w:val="single" w:sz="4" w:space="0" w:color="685BAA"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7366">
      <w:bodyDiv w:val="1"/>
      <w:marLeft w:val="0"/>
      <w:marRight w:val="0"/>
      <w:marTop w:val="0"/>
      <w:marBottom w:val="0"/>
      <w:divBdr>
        <w:top w:val="none" w:sz="0" w:space="0" w:color="auto"/>
        <w:left w:val="none" w:sz="0" w:space="0" w:color="auto"/>
        <w:bottom w:val="none" w:sz="0" w:space="0" w:color="auto"/>
        <w:right w:val="none" w:sz="0" w:space="0" w:color="auto"/>
      </w:divBdr>
    </w:div>
    <w:div w:id="28193179">
      <w:bodyDiv w:val="1"/>
      <w:marLeft w:val="0"/>
      <w:marRight w:val="0"/>
      <w:marTop w:val="0"/>
      <w:marBottom w:val="0"/>
      <w:divBdr>
        <w:top w:val="none" w:sz="0" w:space="0" w:color="auto"/>
        <w:left w:val="none" w:sz="0" w:space="0" w:color="auto"/>
        <w:bottom w:val="none" w:sz="0" w:space="0" w:color="auto"/>
        <w:right w:val="none" w:sz="0" w:space="0" w:color="auto"/>
      </w:divBdr>
    </w:div>
    <w:div w:id="68962314">
      <w:bodyDiv w:val="1"/>
      <w:marLeft w:val="0"/>
      <w:marRight w:val="0"/>
      <w:marTop w:val="0"/>
      <w:marBottom w:val="0"/>
      <w:divBdr>
        <w:top w:val="none" w:sz="0" w:space="0" w:color="auto"/>
        <w:left w:val="none" w:sz="0" w:space="0" w:color="auto"/>
        <w:bottom w:val="none" w:sz="0" w:space="0" w:color="auto"/>
        <w:right w:val="none" w:sz="0" w:space="0" w:color="auto"/>
      </w:divBdr>
    </w:div>
    <w:div w:id="100807912">
      <w:bodyDiv w:val="1"/>
      <w:marLeft w:val="0"/>
      <w:marRight w:val="0"/>
      <w:marTop w:val="0"/>
      <w:marBottom w:val="0"/>
      <w:divBdr>
        <w:top w:val="none" w:sz="0" w:space="0" w:color="auto"/>
        <w:left w:val="none" w:sz="0" w:space="0" w:color="auto"/>
        <w:bottom w:val="none" w:sz="0" w:space="0" w:color="auto"/>
        <w:right w:val="none" w:sz="0" w:space="0" w:color="auto"/>
      </w:divBdr>
    </w:div>
    <w:div w:id="152454511">
      <w:bodyDiv w:val="1"/>
      <w:marLeft w:val="0"/>
      <w:marRight w:val="0"/>
      <w:marTop w:val="0"/>
      <w:marBottom w:val="0"/>
      <w:divBdr>
        <w:top w:val="none" w:sz="0" w:space="0" w:color="auto"/>
        <w:left w:val="none" w:sz="0" w:space="0" w:color="auto"/>
        <w:bottom w:val="none" w:sz="0" w:space="0" w:color="auto"/>
        <w:right w:val="none" w:sz="0" w:space="0" w:color="auto"/>
      </w:divBdr>
    </w:div>
    <w:div w:id="161622786">
      <w:bodyDiv w:val="1"/>
      <w:marLeft w:val="0"/>
      <w:marRight w:val="0"/>
      <w:marTop w:val="0"/>
      <w:marBottom w:val="0"/>
      <w:divBdr>
        <w:top w:val="none" w:sz="0" w:space="0" w:color="auto"/>
        <w:left w:val="none" w:sz="0" w:space="0" w:color="auto"/>
        <w:bottom w:val="none" w:sz="0" w:space="0" w:color="auto"/>
        <w:right w:val="none" w:sz="0" w:space="0" w:color="auto"/>
      </w:divBdr>
    </w:div>
    <w:div w:id="185943928">
      <w:bodyDiv w:val="1"/>
      <w:marLeft w:val="0"/>
      <w:marRight w:val="0"/>
      <w:marTop w:val="0"/>
      <w:marBottom w:val="0"/>
      <w:divBdr>
        <w:top w:val="none" w:sz="0" w:space="0" w:color="auto"/>
        <w:left w:val="none" w:sz="0" w:space="0" w:color="auto"/>
        <w:bottom w:val="none" w:sz="0" w:space="0" w:color="auto"/>
        <w:right w:val="none" w:sz="0" w:space="0" w:color="auto"/>
      </w:divBdr>
    </w:div>
    <w:div w:id="190926030">
      <w:bodyDiv w:val="1"/>
      <w:marLeft w:val="0"/>
      <w:marRight w:val="0"/>
      <w:marTop w:val="0"/>
      <w:marBottom w:val="0"/>
      <w:divBdr>
        <w:top w:val="none" w:sz="0" w:space="0" w:color="auto"/>
        <w:left w:val="none" w:sz="0" w:space="0" w:color="auto"/>
        <w:bottom w:val="none" w:sz="0" w:space="0" w:color="auto"/>
        <w:right w:val="none" w:sz="0" w:space="0" w:color="auto"/>
      </w:divBdr>
    </w:div>
    <w:div w:id="222101790">
      <w:bodyDiv w:val="1"/>
      <w:marLeft w:val="0"/>
      <w:marRight w:val="0"/>
      <w:marTop w:val="0"/>
      <w:marBottom w:val="0"/>
      <w:divBdr>
        <w:top w:val="none" w:sz="0" w:space="0" w:color="auto"/>
        <w:left w:val="none" w:sz="0" w:space="0" w:color="auto"/>
        <w:bottom w:val="none" w:sz="0" w:space="0" w:color="auto"/>
        <w:right w:val="none" w:sz="0" w:space="0" w:color="auto"/>
      </w:divBdr>
    </w:div>
    <w:div w:id="223301833">
      <w:bodyDiv w:val="1"/>
      <w:marLeft w:val="0"/>
      <w:marRight w:val="0"/>
      <w:marTop w:val="0"/>
      <w:marBottom w:val="0"/>
      <w:divBdr>
        <w:top w:val="none" w:sz="0" w:space="0" w:color="auto"/>
        <w:left w:val="none" w:sz="0" w:space="0" w:color="auto"/>
        <w:bottom w:val="none" w:sz="0" w:space="0" w:color="auto"/>
        <w:right w:val="none" w:sz="0" w:space="0" w:color="auto"/>
      </w:divBdr>
    </w:div>
    <w:div w:id="227425645">
      <w:bodyDiv w:val="1"/>
      <w:marLeft w:val="0"/>
      <w:marRight w:val="0"/>
      <w:marTop w:val="0"/>
      <w:marBottom w:val="0"/>
      <w:divBdr>
        <w:top w:val="none" w:sz="0" w:space="0" w:color="auto"/>
        <w:left w:val="none" w:sz="0" w:space="0" w:color="auto"/>
        <w:bottom w:val="none" w:sz="0" w:space="0" w:color="auto"/>
        <w:right w:val="none" w:sz="0" w:space="0" w:color="auto"/>
      </w:divBdr>
    </w:div>
    <w:div w:id="233586277">
      <w:bodyDiv w:val="1"/>
      <w:marLeft w:val="0"/>
      <w:marRight w:val="0"/>
      <w:marTop w:val="0"/>
      <w:marBottom w:val="0"/>
      <w:divBdr>
        <w:top w:val="none" w:sz="0" w:space="0" w:color="auto"/>
        <w:left w:val="none" w:sz="0" w:space="0" w:color="auto"/>
        <w:bottom w:val="none" w:sz="0" w:space="0" w:color="auto"/>
        <w:right w:val="none" w:sz="0" w:space="0" w:color="auto"/>
      </w:divBdr>
    </w:div>
    <w:div w:id="292709457">
      <w:bodyDiv w:val="1"/>
      <w:marLeft w:val="0"/>
      <w:marRight w:val="0"/>
      <w:marTop w:val="0"/>
      <w:marBottom w:val="0"/>
      <w:divBdr>
        <w:top w:val="none" w:sz="0" w:space="0" w:color="auto"/>
        <w:left w:val="none" w:sz="0" w:space="0" w:color="auto"/>
        <w:bottom w:val="none" w:sz="0" w:space="0" w:color="auto"/>
        <w:right w:val="none" w:sz="0" w:space="0" w:color="auto"/>
      </w:divBdr>
    </w:div>
    <w:div w:id="302202988">
      <w:bodyDiv w:val="1"/>
      <w:marLeft w:val="0"/>
      <w:marRight w:val="0"/>
      <w:marTop w:val="0"/>
      <w:marBottom w:val="0"/>
      <w:divBdr>
        <w:top w:val="none" w:sz="0" w:space="0" w:color="auto"/>
        <w:left w:val="none" w:sz="0" w:space="0" w:color="auto"/>
        <w:bottom w:val="none" w:sz="0" w:space="0" w:color="auto"/>
        <w:right w:val="none" w:sz="0" w:space="0" w:color="auto"/>
      </w:divBdr>
    </w:div>
    <w:div w:id="302973105">
      <w:bodyDiv w:val="1"/>
      <w:marLeft w:val="0"/>
      <w:marRight w:val="0"/>
      <w:marTop w:val="0"/>
      <w:marBottom w:val="0"/>
      <w:divBdr>
        <w:top w:val="none" w:sz="0" w:space="0" w:color="auto"/>
        <w:left w:val="none" w:sz="0" w:space="0" w:color="auto"/>
        <w:bottom w:val="none" w:sz="0" w:space="0" w:color="auto"/>
        <w:right w:val="none" w:sz="0" w:space="0" w:color="auto"/>
      </w:divBdr>
    </w:div>
    <w:div w:id="306083962">
      <w:bodyDiv w:val="1"/>
      <w:marLeft w:val="0"/>
      <w:marRight w:val="0"/>
      <w:marTop w:val="0"/>
      <w:marBottom w:val="0"/>
      <w:divBdr>
        <w:top w:val="none" w:sz="0" w:space="0" w:color="auto"/>
        <w:left w:val="none" w:sz="0" w:space="0" w:color="auto"/>
        <w:bottom w:val="none" w:sz="0" w:space="0" w:color="auto"/>
        <w:right w:val="none" w:sz="0" w:space="0" w:color="auto"/>
      </w:divBdr>
    </w:div>
    <w:div w:id="308634143">
      <w:bodyDiv w:val="1"/>
      <w:marLeft w:val="0"/>
      <w:marRight w:val="0"/>
      <w:marTop w:val="0"/>
      <w:marBottom w:val="0"/>
      <w:divBdr>
        <w:top w:val="none" w:sz="0" w:space="0" w:color="auto"/>
        <w:left w:val="none" w:sz="0" w:space="0" w:color="auto"/>
        <w:bottom w:val="none" w:sz="0" w:space="0" w:color="auto"/>
        <w:right w:val="none" w:sz="0" w:space="0" w:color="auto"/>
      </w:divBdr>
    </w:div>
    <w:div w:id="313264600">
      <w:bodyDiv w:val="1"/>
      <w:marLeft w:val="0"/>
      <w:marRight w:val="0"/>
      <w:marTop w:val="0"/>
      <w:marBottom w:val="0"/>
      <w:divBdr>
        <w:top w:val="none" w:sz="0" w:space="0" w:color="auto"/>
        <w:left w:val="none" w:sz="0" w:space="0" w:color="auto"/>
        <w:bottom w:val="none" w:sz="0" w:space="0" w:color="auto"/>
        <w:right w:val="none" w:sz="0" w:space="0" w:color="auto"/>
      </w:divBdr>
    </w:div>
    <w:div w:id="315108240">
      <w:bodyDiv w:val="1"/>
      <w:marLeft w:val="0"/>
      <w:marRight w:val="0"/>
      <w:marTop w:val="0"/>
      <w:marBottom w:val="0"/>
      <w:divBdr>
        <w:top w:val="none" w:sz="0" w:space="0" w:color="auto"/>
        <w:left w:val="none" w:sz="0" w:space="0" w:color="auto"/>
        <w:bottom w:val="none" w:sz="0" w:space="0" w:color="auto"/>
        <w:right w:val="none" w:sz="0" w:space="0" w:color="auto"/>
      </w:divBdr>
    </w:div>
    <w:div w:id="332150952">
      <w:bodyDiv w:val="1"/>
      <w:marLeft w:val="0"/>
      <w:marRight w:val="0"/>
      <w:marTop w:val="0"/>
      <w:marBottom w:val="0"/>
      <w:divBdr>
        <w:top w:val="none" w:sz="0" w:space="0" w:color="auto"/>
        <w:left w:val="none" w:sz="0" w:space="0" w:color="auto"/>
        <w:bottom w:val="none" w:sz="0" w:space="0" w:color="auto"/>
        <w:right w:val="none" w:sz="0" w:space="0" w:color="auto"/>
      </w:divBdr>
    </w:div>
    <w:div w:id="338966408">
      <w:bodyDiv w:val="1"/>
      <w:marLeft w:val="0"/>
      <w:marRight w:val="0"/>
      <w:marTop w:val="0"/>
      <w:marBottom w:val="0"/>
      <w:divBdr>
        <w:top w:val="none" w:sz="0" w:space="0" w:color="auto"/>
        <w:left w:val="none" w:sz="0" w:space="0" w:color="auto"/>
        <w:bottom w:val="none" w:sz="0" w:space="0" w:color="auto"/>
        <w:right w:val="none" w:sz="0" w:space="0" w:color="auto"/>
      </w:divBdr>
    </w:div>
    <w:div w:id="350571020">
      <w:bodyDiv w:val="1"/>
      <w:marLeft w:val="0"/>
      <w:marRight w:val="0"/>
      <w:marTop w:val="0"/>
      <w:marBottom w:val="0"/>
      <w:divBdr>
        <w:top w:val="none" w:sz="0" w:space="0" w:color="auto"/>
        <w:left w:val="none" w:sz="0" w:space="0" w:color="auto"/>
        <w:bottom w:val="none" w:sz="0" w:space="0" w:color="auto"/>
        <w:right w:val="none" w:sz="0" w:space="0" w:color="auto"/>
      </w:divBdr>
    </w:div>
    <w:div w:id="353306111">
      <w:bodyDiv w:val="1"/>
      <w:marLeft w:val="0"/>
      <w:marRight w:val="0"/>
      <w:marTop w:val="0"/>
      <w:marBottom w:val="0"/>
      <w:divBdr>
        <w:top w:val="none" w:sz="0" w:space="0" w:color="auto"/>
        <w:left w:val="none" w:sz="0" w:space="0" w:color="auto"/>
        <w:bottom w:val="none" w:sz="0" w:space="0" w:color="auto"/>
        <w:right w:val="none" w:sz="0" w:space="0" w:color="auto"/>
      </w:divBdr>
    </w:div>
    <w:div w:id="369112597">
      <w:bodyDiv w:val="1"/>
      <w:marLeft w:val="0"/>
      <w:marRight w:val="0"/>
      <w:marTop w:val="0"/>
      <w:marBottom w:val="0"/>
      <w:divBdr>
        <w:top w:val="none" w:sz="0" w:space="0" w:color="auto"/>
        <w:left w:val="none" w:sz="0" w:space="0" w:color="auto"/>
        <w:bottom w:val="none" w:sz="0" w:space="0" w:color="auto"/>
        <w:right w:val="none" w:sz="0" w:space="0" w:color="auto"/>
      </w:divBdr>
      <w:divsChild>
        <w:div w:id="1588490408">
          <w:marLeft w:val="0"/>
          <w:marRight w:val="0"/>
          <w:marTop w:val="0"/>
          <w:marBottom w:val="0"/>
          <w:divBdr>
            <w:top w:val="none" w:sz="0" w:space="0" w:color="auto"/>
            <w:left w:val="none" w:sz="0" w:space="0" w:color="auto"/>
            <w:bottom w:val="none" w:sz="0" w:space="0" w:color="auto"/>
            <w:right w:val="none" w:sz="0" w:space="0" w:color="auto"/>
          </w:divBdr>
        </w:div>
      </w:divsChild>
    </w:div>
    <w:div w:id="370761843">
      <w:bodyDiv w:val="1"/>
      <w:marLeft w:val="0"/>
      <w:marRight w:val="0"/>
      <w:marTop w:val="0"/>
      <w:marBottom w:val="0"/>
      <w:divBdr>
        <w:top w:val="none" w:sz="0" w:space="0" w:color="auto"/>
        <w:left w:val="none" w:sz="0" w:space="0" w:color="auto"/>
        <w:bottom w:val="none" w:sz="0" w:space="0" w:color="auto"/>
        <w:right w:val="none" w:sz="0" w:space="0" w:color="auto"/>
      </w:divBdr>
      <w:divsChild>
        <w:div w:id="933636538">
          <w:marLeft w:val="0"/>
          <w:marRight w:val="0"/>
          <w:marTop w:val="0"/>
          <w:marBottom w:val="0"/>
          <w:divBdr>
            <w:top w:val="none" w:sz="0" w:space="0" w:color="auto"/>
            <w:left w:val="none" w:sz="0" w:space="0" w:color="auto"/>
            <w:bottom w:val="none" w:sz="0" w:space="0" w:color="auto"/>
            <w:right w:val="none" w:sz="0" w:space="0" w:color="auto"/>
          </w:divBdr>
        </w:div>
        <w:div w:id="1501460027">
          <w:marLeft w:val="0"/>
          <w:marRight w:val="0"/>
          <w:marTop w:val="0"/>
          <w:marBottom w:val="0"/>
          <w:divBdr>
            <w:top w:val="none" w:sz="0" w:space="0" w:color="auto"/>
            <w:left w:val="none" w:sz="0" w:space="0" w:color="auto"/>
            <w:bottom w:val="none" w:sz="0" w:space="0" w:color="auto"/>
            <w:right w:val="none" w:sz="0" w:space="0" w:color="auto"/>
          </w:divBdr>
        </w:div>
        <w:div w:id="1872494853">
          <w:marLeft w:val="0"/>
          <w:marRight w:val="0"/>
          <w:marTop w:val="0"/>
          <w:marBottom w:val="0"/>
          <w:divBdr>
            <w:top w:val="none" w:sz="0" w:space="0" w:color="auto"/>
            <w:left w:val="none" w:sz="0" w:space="0" w:color="auto"/>
            <w:bottom w:val="none" w:sz="0" w:space="0" w:color="auto"/>
            <w:right w:val="none" w:sz="0" w:space="0" w:color="auto"/>
          </w:divBdr>
        </w:div>
      </w:divsChild>
    </w:div>
    <w:div w:id="382750568">
      <w:bodyDiv w:val="1"/>
      <w:marLeft w:val="0"/>
      <w:marRight w:val="0"/>
      <w:marTop w:val="0"/>
      <w:marBottom w:val="0"/>
      <w:divBdr>
        <w:top w:val="none" w:sz="0" w:space="0" w:color="auto"/>
        <w:left w:val="none" w:sz="0" w:space="0" w:color="auto"/>
        <w:bottom w:val="none" w:sz="0" w:space="0" w:color="auto"/>
        <w:right w:val="none" w:sz="0" w:space="0" w:color="auto"/>
      </w:divBdr>
    </w:div>
    <w:div w:id="393939518">
      <w:bodyDiv w:val="1"/>
      <w:marLeft w:val="0"/>
      <w:marRight w:val="0"/>
      <w:marTop w:val="0"/>
      <w:marBottom w:val="0"/>
      <w:divBdr>
        <w:top w:val="none" w:sz="0" w:space="0" w:color="auto"/>
        <w:left w:val="none" w:sz="0" w:space="0" w:color="auto"/>
        <w:bottom w:val="none" w:sz="0" w:space="0" w:color="auto"/>
        <w:right w:val="none" w:sz="0" w:space="0" w:color="auto"/>
      </w:divBdr>
    </w:div>
    <w:div w:id="395127187">
      <w:bodyDiv w:val="1"/>
      <w:marLeft w:val="0"/>
      <w:marRight w:val="0"/>
      <w:marTop w:val="0"/>
      <w:marBottom w:val="0"/>
      <w:divBdr>
        <w:top w:val="none" w:sz="0" w:space="0" w:color="auto"/>
        <w:left w:val="none" w:sz="0" w:space="0" w:color="auto"/>
        <w:bottom w:val="none" w:sz="0" w:space="0" w:color="auto"/>
        <w:right w:val="none" w:sz="0" w:space="0" w:color="auto"/>
      </w:divBdr>
    </w:div>
    <w:div w:id="396167380">
      <w:bodyDiv w:val="1"/>
      <w:marLeft w:val="0"/>
      <w:marRight w:val="0"/>
      <w:marTop w:val="0"/>
      <w:marBottom w:val="0"/>
      <w:divBdr>
        <w:top w:val="none" w:sz="0" w:space="0" w:color="auto"/>
        <w:left w:val="none" w:sz="0" w:space="0" w:color="auto"/>
        <w:bottom w:val="none" w:sz="0" w:space="0" w:color="auto"/>
        <w:right w:val="none" w:sz="0" w:space="0" w:color="auto"/>
      </w:divBdr>
    </w:div>
    <w:div w:id="414940699">
      <w:bodyDiv w:val="1"/>
      <w:marLeft w:val="0"/>
      <w:marRight w:val="0"/>
      <w:marTop w:val="0"/>
      <w:marBottom w:val="0"/>
      <w:divBdr>
        <w:top w:val="none" w:sz="0" w:space="0" w:color="auto"/>
        <w:left w:val="none" w:sz="0" w:space="0" w:color="auto"/>
        <w:bottom w:val="none" w:sz="0" w:space="0" w:color="auto"/>
        <w:right w:val="none" w:sz="0" w:space="0" w:color="auto"/>
      </w:divBdr>
    </w:div>
    <w:div w:id="450979580">
      <w:bodyDiv w:val="1"/>
      <w:marLeft w:val="0"/>
      <w:marRight w:val="0"/>
      <w:marTop w:val="0"/>
      <w:marBottom w:val="0"/>
      <w:divBdr>
        <w:top w:val="none" w:sz="0" w:space="0" w:color="auto"/>
        <w:left w:val="none" w:sz="0" w:space="0" w:color="auto"/>
        <w:bottom w:val="none" w:sz="0" w:space="0" w:color="auto"/>
        <w:right w:val="none" w:sz="0" w:space="0" w:color="auto"/>
      </w:divBdr>
    </w:div>
    <w:div w:id="458183609">
      <w:bodyDiv w:val="1"/>
      <w:marLeft w:val="0"/>
      <w:marRight w:val="0"/>
      <w:marTop w:val="0"/>
      <w:marBottom w:val="0"/>
      <w:divBdr>
        <w:top w:val="none" w:sz="0" w:space="0" w:color="auto"/>
        <w:left w:val="none" w:sz="0" w:space="0" w:color="auto"/>
        <w:bottom w:val="none" w:sz="0" w:space="0" w:color="auto"/>
        <w:right w:val="none" w:sz="0" w:space="0" w:color="auto"/>
      </w:divBdr>
    </w:div>
    <w:div w:id="460194299">
      <w:bodyDiv w:val="1"/>
      <w:marLeft w:val="0"/>
      <w:marRight w:val="0"/>
      <w:marTop w:val="0"/>
      <w:marBottom w:val="0"/>
      <w:divBdr>
        <w:top w:val="none" w:sz="0" w:space="0" w:color="auto"/>
        <w:left w:val="none" w:sz="0" w:space="0" w:color="auto"/>
        <w:bottom w:val="none" w:sz="0" w:space="0" w:color="auto"/>
        <w:right w:val="none" w:sz="0" w:space="0" w:color="auto"/>
      </w:divBdr>
    </w:div>
    <w:div w:id="460536392">
      <w:bodyDiv w:val="1"/>
      <w:marLeft w:val="0"/>
      <w:marRight w:val="0"/>
      <w:marTop w:val="0"/>
      <w:marBottom w:val="0"/>
      <w:divBdr>
        <w:top w:val="none" w:sz="0" w:space="0" w:color="auto"/>
        <w:left w:val="none" w:sz="0" w:space="0" w:color="auto"/>
        <w:bottom w:val="none" w:sz="0" w:space="0" w:color="auto"/>
        <w:right w:val="none" w:sz="0" w:space="0" w:color="auto"/>
      </w:divBdr>
    </w:div>
    <w:div w:id="477693764">
      <w:bodyDiv w:val="1"/>
      <w:marLeft w:val="0"/>
      <w:marRight w:val="0"/>
      <w:marTop w:val="0"/>
      <w:marBottom w:val="0"/>
      <w:divBdr>
        <w:top w:val="none" w:sz="0" w:space="0" w:color="auto"/>
        <w:left w:val="none" w:sz="0" w:space="0" w:color="auto"/>
        <w:bottom w:val="none" w:sz="0" w:space="0" w:color="auto"/>
        <w:right w:val="none" w:sz="0" w:space="0" w:color="auto"/>
      </w:divBdr>
    </w:div>
    <w:div w:id="479427422">
      <w:bodyDiv w:val="1"/>
      <w:marLeft w:val="0"/>
      <w:marRight w:val="0"/>
      <w:marTop w:val="0"/>
      <w:marBottom w:val="0"/>
      <w:divBdr>
        <w:top w:val="none" w:sz="0" w:space="0" w:color="auto"/>
        <w:left w:val="none" w:sz="0" w:space="0" w:color="auto"/>
        <w:bottom w:val="none" w:sz="0" w:space="0" w:color="auto"/>
        <w:right w:val="none" w:sz="0" w:space="0" w:color="auto"/>
      </w:divBdr>
    </w:div>
    <w:div w:id="480002031">
      <w:bodyDiv w:val="1"/>
      <w:marLeft w:val="0"/>
      <w:marRight w:val="0"/>
      <w:marTop w:val="0"/>
      <w:marBottom w:val="0"/>
      <w:divBdr>
        <w:top w:val="none" w:sz="0" w:space="0" w:color="auto"/>
        <w:left w:val="none" w:sz="0" w:space="0" w:color="auto"/>
        <w:bottom w:val="none" w:sz="0" w:space="0" w:color="auto"/>
        <w:right w:val="none" w:sz="0" w:space="0" w:color="auto"/>
      </w:divBdr>
    </w:div>
    <w:div w:id="488062128">
      <w:bodyDiv w:val="1"/>
      <w:marLeft w:val="0"/>
      <w:marRight w:val="0"/>
      <w:marTop w:val="0"/>
      <w:marBottom w:val="0"/>
      <w:divBdr>
        <w:top w:val="none" w:sz="0" w:space="0" w:color="auto"/>
        <w:left w:val="none" w:sz="0" w:space="0" w:color="auto"/>
        <w:bottom w:val="none" w:sz="0" w:space="0" w:color="auto"/>
        <w:right w:val="none" w:sz="0" w:space="0" w:color="auto"/>
      </w:divBdr>
      <w:divsChild>
        <w:div w:id="2140294138">
          <w:marLeft w:val="0"/>
          <w:marRight w:val="0"/>
          <w:marTop w:val="0"/>
          <w:marBottom w:val="0"/>
          <w:divBdr>
            <w:top w:val="none" w:sz="0" w:space="0" w:color="auto"/>
            <w:left w:val="none" w:sz="0" w:space="0" w:color="auto"/>
            <w:bottom w:val="none" w:sz="0" w:space="0" w:color="auto"/>
            <w:right w:val="none" w:sz="0" w:space="0" w:color="auto"/>
          </w:divBdr>
        </w:div>
        <w:div w:id="1484659340">
          <w:marLeft w:val="0"/>
          <w:marRight w:val="0"/>
          <w:marTop w:val="0"/>
          <w:marBottom w:val="0"/>
          <w:divBdr>
            <w:top w:val="none" w:sz="0" w:space="0" w:color="auto"/>
            <w:left w:val="none" w:sz="0" w:space="0" w:color="auto"/>
            <w:bottom w:val="none" w:sz="0" w:space="0" w:color="auto"/>
            <w:right w:val="none" w:sz="0" w:space="0" w:color="auto"/>
          </w:divBdr>
        </w:div>
        <w:div w:id="1957635419">
          <w:marLeft w:val="0"/>
          <w:marRight w:val="0"/>
          <w:marTop w:val="0"/>
          <w:marBottom w:val="0"/>
          <w:divBdr>
            <w:top w:val="none" w:sz="0" w:space="0" w:color="auto"/>
            <w:left w:val="none" w:sz="0" w:space="0" w:color="auto"/>
            <w:bottom w:val="none" w:sz="0" w:space="0" w:color="auto"/>
            <w:right w:val="none" w:sz="0" w:space="0" w:color="auto"/>
          </w:divBdr>
        </w:div>
        <w:div w:id="596837624">
          <w:marLeft w:val="0"/>
          <w:marRight w:val="0"/>
          <w:marTop w:val="0"/>
          <w:marBottom w:val="0"/>
          <w:divBdr>
            <w:top w:val="none" w:sz="0" w:space="0" w:color="auto"/>
            <w:left w:val="none" w:sz="0" w:space="0" w:color="auto"/>
            <w:bottom w:val="none" w:sz="0" w:space="0" w:color="auto"/>
            <w:right w:val="none" w:sz="0" w:space="0" w:color="auto"/>
          </w:divBdr>
        </w:div>
        <w:div w:id="971059875">
          <w:marLeft w:val="0"/>
          <w:marRight w:val="0"/>
          <w:marTop w:val="0"/>
          <w:marBottom w:val="0"/>
          <w:divBdr>
            <w:top w:val="none" w:sz="0" w:space="0" w:color="auto"/>
            <w:left w:val="none" w:sz="0" w:space="0" w:color="auto"/>
            <w:bottom w:val="none" w:sz="0" w:space="0" w:color="auto"/>
            <w:right w:val="none" w:sz="0" w:space="0" w:color="auto"/>
          </w:divBdr>
        </w:div>
      </w:divsChild>
    </w:div>
    <w:div w:id="503594839">
      <w:bodyDiv w:val="1"/>
      <w:marLeft w:val="0"/>
      <w:marRight w:val="0"/>
      <w:marTop w:val="0"/>
      <w:marBottom w:val="0"/>
      <w:divBdr>
        <w:top w:val="none" w:sz="0" w:space="0" w:color="auto"/>
        <w:left w:val="none" w:sz="0" w:space="0" w:color="auto"/>
        <w:bottom w:val="none" w:sz="0" w:space="0" w:color="auto"/>
        <w:right w:val="none" w:sz="0" w:space="0" w:color="auto"/>
      </w:divBdr>
      <w:divsChild>
        <w:div w:id="993141453">
          <w:marLeft w:val="0"/>
          <w:marRight w:val="0"/>
          <w:marTop w:val="0"/>
          <w:marBottom w:val="0"/>
          <w:divBdr>
            <w:top w:val="none" w:sz="0" w:space="0" w:color="auto"/>
            <w:left w:val="none" w:sz="0" w:space="0" w:color="auto"/>
            <w:bottom w:val="none" w:sz="0" w:space="0" w:color="auto"/>
            <w:right w:val="none" w:sz="0" w:space="0" w:color="auto"/>
          </w:divBdr>
        </w:div>
        <w:div w:id="741413448">
          <w:marLeft w:val="0"/>
          <w:marRight w:val="0"/>
          <w:marTop w:val="0"/>
          <w:marBottom w:val="0"/>
          <w:divBdr>
            <w:top w:val="none" w:sz="0" w:space="0" w:color="auto"/>
            <w:left w:val="none" w:sz="0" w:space="0" w:color="auto"/>
            <w:bottom w:val="none" w:sz="0" w:space="0" w:color="auto"/>
            <w:right w:val="none" w:sz="0" w:space="0" w:color="auto"/>
          </w:divBdr>
        </w:div>
        <w:div w:id="1919249775">
          <w:marLeft w:val="0"/>
          <w:marRight w:val="0"/>
          <w:marTop w:val="0"/>
          <w:marBottom w:val="0"/>
          <w:divBdr>
            <w:top w:val="none" w:sz="0" w:space="0" w:color="auto"/>
            <w:left w:val="none" w:sz="0" w:space="0" w:color="auto"/>
            <w:bottom w:val="none" w:sz="0" w:space="0" w:color="auto"/>
            <w:right w:val="none" w:sz="0" w:space="0" w:color="auto"/>
          </w:divBdr>
        </w:div>
        <w:div w:id="1651907580">
          <w:marLeft w:val="0"/>
          <w:marRight w:val="0"/>
          <w:marTop w:val="0"/>
          <w:marBottom w:val="0"/>
          <w:divBdr>
            <w:top w:val="none" w:sz="0" w:space="0" w:color="auto"/>
            <w:left w:val="none" w:sz="0" w:space="0" w:color="auto"/>
            <w:bottom w:val="none" w:sz="0" w:space="0" w:color="auto"/>
            <w:right w:val="none" w:sz="0" w:space="0" w:color="auto"/>
          </w:divBdr>
        </w:div>
        <w:div w:id="675620330">
          <w:marLeft w:val="0"/>
          <w:marRight w:val="0"/>
          <w:marTop w:val="0"/>
          <w:marBottom w:val="0"/>
          <w:divBdr>
            <w:top w:val="none" w:sz="0" w:space="0" w:color="auto"/>
            <w:left w:val="none" w:sz="0" w:space="0" w:color="auto"/>
            <w:bottom w:val="none" w:sz="0" w:space="0" w:color="auto"/>
            <w:right w:val="none" w:sz="0" w:space="0" w:color="auto"/>
          </w:divBdr>
        </w:div>
      </w:divsChild>
    </w:div>
    <w:div w:id="513766867">
      <w:bodyDiv w:val="1"/>
      <w:marLeft w:val="0"/>
      <w:marRight w:val="0"/>
      <w:marTop w:val="0"/>
      <w:marBottom w:val="0"/>
      <w:divBdr>
        <w:top w:val="none" w:sz="0" w:space="0" w:color="auto"/>
        <w:left w:val="none" w:sz="0" w:space="0" w:color="auto"/>
        <w:bottom w:val="none" w:sz="0" w:space="0" w:color="auto"/>
        <w:right w:val="none" w:sz="0" w:space="0" w:color="auto"/>
      </w:divBdr>
    </w:div>
    <w:div w:id="525943438">
      <w:bodyDiv w:val="1"/>
      <w:marLeft w:val="0"/>
      <w:marRight w:val="0"/>
      <w:marTop w:val="0"/>
      <w:marBottom w:val="0"/>
      <w:divBdr>
        <w:top w:val="none" w:sz="0" w:space="0" w:color="auto"/>
        <w:left w:val="none" w:sz="0" w:space="0" w:color="auto"/>
        <w:bottom w:val="none" w:sz="0" w:space="0" w:color="auto"/>
        <w:right w:val="none" w:sz="0" w:space="0" w:color="auto"/>
      </w:divBdr>
    </w:div>
    <w:div w:id="544104194">
      <w:bodyDiv w:val="1"/>
      <w:marLeft w:val="0"/>
      <w:marRight w:val="0"/>
      <w:marTop w:val="0"/>
      <w:marBottom w:val="0"/>
      <w:divBdr>
        <w:top w:val="none" w:sz="0" w:space="0" w:color="auto"/>
        <w:left w:val="none" w:sz="0" w:space="0" w:color="auto"/>
        <w:bottom w:val="none" w:sz="0" w:space="0" w:color="auto"/>
        <w:right w:val="none" w:sz="0" w:space="0" w:color="auto"/>
      </w:divBdr>
    </w:div>
    <w:div w:id="549003620">
      <w:bodyDiv w:val="1"/>
      <w:marLeft w:val="0"/>
      <w:marRight w:val="0"/>
      <w:marTop w:val="0"/>
      <w:marBottom w:val="0"/>
      <w:divBdr>
        <w:top w:val="none" w:sz="0" w:space="0" w:color="auto"/>
        <w:left w:val="none" w:sz="0" w:space="0" w:color="auto"/>
        <w:bottom w:val="none" w:sz="0" w:space="0" w:color="auto"/>
        <w:right w:val="none" w:sz="0" w:space="0" w:color="auto"/>
      </w:divBdr>
    </w:div>
    <w:div w:id="552885247">
      <w:bodyDiv w:val="1"/>
      <w:marLeft w:val="0"/>
      <w:marRight w:val="0"/>
      <w:marTop w:val="0"/>
      <w:marBottom w:val="0"/>
      <w:divBdr>
        <w:top w:val="none" w:sz="0" w:space="0" w:color="auto"/>
        <w:left w:val="none" w:sz="0" w:space="0" w:color="auto"/>
        <w:bottom w:val="none" w:sz="0" w:space="0" w:color="auto"/>
        <w:right w:val="none" w:sz="0" w:space="0" w:color="auto"/>
      </w:divBdr>
    </w:div>
    <w:div w:id="558593322">
      <w:bodyDiv w:val="1"/>
      <w:marLeft w:val="0"/>
      <w:marRight w:val="0"/>
      <w:marTop w:val="0"/>
      <w:marBottom w:val="0"/>
      <w:divBdr>
        <w:top w:val="none" w:sz="0" w:space="0" w:color="auto"/>
        <w:left w:val="none" w:sz="0" w:space="0" w:color="auto"/>
        <w:bottom w:val="none" w:sz="0" w:space="0" w:color="auto"/>
        <w:right w:val="none" w:sz="0" w:space="0" w:color="auto"/>
      </w:divBdr>
    </w:div>
    <w:div w:id="586160373">
      <w:bodyDiv w:val="1"/>
      <w:marLeft w:val="0"/>
      <w:marRight w:val="0"/>
      <w:marTop w:val="0"/>
      <w:marBottom w:val="0"/>
      <w:divBdr>
        <w:top w:val="none" w:sz="0" w:space="0" w:color="auto"/>
        <w:left w:val="none" w:sz="0" w:space="0" w:color="auto"/>
        <w:bottom w:val="none" w:sz="0" w:space="0" w:color="auto"/>
        <w:right w:val="none" w:sz="0" w:space="0" w:color="auto"/>
      </w:divBdr>
    </w:div>
    <w:div w:id="588194925">
      <w:bodyDiv w:val="1"/>
      <w:marLeft w:val="0"/>
      <w:marRight w:val="0"/>
      <w:marTop w:val="0"/>
      <w:marBottom w:val="0"/>
      <w:divBdr>
        <w:top w:val="none" w:sz="0" w:space="0" w:color="auto"/>
        <w:left w:val="none" w:sz="0" w:space="0" w:color="auto"/>
        <w:bottom w:val="none" w:sz="0" w:space="0" w:color="auto"/>
        <w:right w:val="none" w:sz="0" w:space="0" w:color="auto"/>
      </w:divBdr>
    </w:div>
    <w:div w:id="593511449">
      <w:bodyDiv w:val="1"/>
      <w:marLeft w:val="0"/>
      <w:marRight w:val="0"/>
      <w:marTop w:val="0"/>
      <w:marBottom w:val="0"/>
      <w:divBdr>
        <w:top w:val="none" w:sz="0" w:space="0" w:color="auto"/>
        <w:left w:val="none" w:sz="0" w:space="0" w:color="auto"/>
        <w:bottom w:val="none" w:sz="0" w:space="0" w:color="auto"/>
        <w:right w:val="none" w:sz="0" w:space="0" w:color="auto"/>
      </w:divBdr>
    </w:div>
    <w:div w:id="600528168">
      <w:bodyDiv w:val="1"/>
      <w:marLeft w:val="0"/>
      <w:marRight w:val="0"/>
      <w:marTop w:val="0"/>
      <w:marBottom w:val="0"/>
      <w:divBdr>
        <w:top w:val="none" w:sz="0" w:space="0" w:color="auto"/>
        <w:left w:val="none" w:sz="0" w:space="0" w:color="auto"/>
        <w:bottom w:val="none" w:sz="0" w:space="0" w:color="auto"/>
        <w:right w:val="none" w:sz="0" w:space="0" w:color="auto"/>
      </w:divBdr>
    </w:div>
    <w:div w:id="604004343">
      <w:bodyDiv w:val="1"/>
      <w:marLeft w:val="0"/>
      <w:marRight w:val="0"/>
      <w:marTop w:val="0"/>
      <w:marBottom w:val="0"/>
      <w:divBdr>
        <w:top w:val="none" w:sz="0" w:space="0" w:color="auto"/>
        <w:left w:val="none" w:sz="0" w:space="0" w:color="auto"/>
        <w:bottom w:val="none" w:sz="0" w:space="0" w:color="auto"/>
        <w:right w:val="none" w:sz="0" w:space="0" w:color="auto"/>
      </w:divBdr>
    </w:div>
    <w:div w:id="605233391">
      <w:bodyDiv w:val="1"/>
      <w:marLeft w:val="0"/>
      <w:marRight w:val="0"/>
      <w:marTop w:val="0"/>
      <w:marBottom w:val="0"/>
      <w:divBdr>
        <w:top w:val="none" w:sz="0" w:space="0" w:color="auto"/>
        <w:left w:val="none" w:sz="0" w:space="0" w:color="auto"/>
        <w:bottom w:val="none" w:sz="0" w:space="0" w:color="auto"/>
        <w:right w:val="none" w:sz="0" w:space="0" w:color="auto"/>
      </w:divBdr>
    </w:div>
    <w:div w:id="610164986">
      <w:bodyDiv w:val="1"/>
      <w:marLeft w:val="0"/>
      <w:marRight w:val="0"/>
      <w:marTop w:val="0"/>
      <w:marBottom w:val="0"/>
      <w:divBdr>
        <w:top w:val="none" w:sz="0" w:space="0" w:color="auto"/>
        <w:left w:val="none" w:sz="0" w:space="0" w:color="auto"/>
        <w:bottom w:val="none" w:sz="0" w:space="0" w:color="auto"/>
        <w:right w:val="none" w:sz="0" w:space="0" w:color="auto"/>
      </w:divBdr>
    </w:div>
    <w:div w:id="611280195">
      <w:bodyDiv w:val="1"/>
      <w:marLeft w:val="0"/>
      <w:marRight w:val="0"/>
      <w:marTop w:val="0"/>
      <w:marBottom w:val="0"/>
      <w:divBdr>
        <w:top w:val="none" w:sz="0" w:space="0" w:color="auto"/>
        <w:left w:val="none" w:sz="0" w:space="0" w:color="auto"/>
        <w:bottom w:val="none" w:sz="0" w:space="0" w:color="auto"/>
        <w:right w:val="none" w:sz="0" w:space="0" w:color="auto"/>
      </w:divBdr>
    </w:div>
    <w:div w:id="624820418">
      <w:bodyDiv w:val="1"/>
      <w:marLeft w:val="0"/>
      <w:marRight w:val="0"/>
      <w:marTop w:val="0"/>
      <w:marBottom w:val="0"/>
      <w:divBdr>
        <w:top w:val="none" w:sz="0" w:space="0" w:color="auto"/>
        <w:left w:val="none" w:sz="0" w:space="0" w:color="auto"/>
        <w:bottom w:val="none" w:sz="0" w:space="0" w:color="auto"/>
        <w:right w:val="none" w:sz="0" w:space="0" w:color="auto"/>
      </w:divBdr>
    </w:div>
    <w:div w:id="625813414">
      <w:bodyDiv w:val="1"/>
      <w:marLeft w:val="0"/>
      <w:marRight w:val="0"/>
      <w:marTop w:val="0"/>
      <w:marBottom w:val="0"/>
      <w:divBdr>
        <w:top w:val="none" w:sz="0" w:space="0" w:color="auto"/>
        <w:left w:val="none" w:sz="0" w:space="0" w:color="auto"/>
        <w:bottom w:val="none" w:sz="0" w:space="0" w:color="auto"/>
        <w:right w:val="none" w:sz="0" w:space="0" w:color="auto"/>
      </w:divBdr>
    </w:div>
    <w:div w:id="633798967">
      <w:bodyDiv w:val="1"/>
      <w:marLeft w:val="0"/>
      <w:marRight w:val="0"/>
      <w:marTop w:val="0"/>
      <w:marBottom w:val="0"/>
      <w:divBdr>
        <w:top w:val="none" w:sz="0" w:space="0" w:color="auto"/>
        <w:left w:val="none" w:sz="0" w:space="0" w:color="auto"/>
        <w:bottom w:val="none" w:sz="0" w:space="0" w:color="auto"/>
        <w:right w:val="none" w:sz="0" w:space="0" w:color="auto"/>
      </w:divBdr>
    </w:div>
    <w:div w:id="659626568">
      <w:bodyDiv w:val="1"/>
      <w:marLeft w:val="0"/>
      <w:marRight w:val="0"/>
      <w:marTop w:val="0"/>
      <w:marBottom w:val="0"/>
      <w:divBdr>
        <w:top w:val="none" w:sz="0" w:space="0" w:color="auto"/>
        <w:left w:val="none" w:sz="0" w:space="0" w:color="auto"/>
        <w:bottom w:val="none" w:sz="0" w:space="0" w:color="auto"/>
        <w:right w:val="none" w:sz="0" w:space="0" w:color="auto"/>
      </w:divBdr>
    </w:div>
    <w:div w:id="675376683">
      <w:bodyDiv w:val="1"/>
      <w:marLeft w:val="0"/>
      <w:marRight w:val="0"/>
      <w:marTop w:val="0"/>
      <w:marBottom w:val="0"/>
      <w:divBdr>
        <w:top w:val="none" w:sz="0" w:space="0" w:color="auto"/>
        <w:left w:val="none" w:sz="0" w:space="0" w:color="auto"/>
        <w:bottom w:val="none" w:sz="0" w:space="0" w:color="auto"/>
        <w:right w:val="none" w:sz="0" w:space="0" w:color="auto"/>
      </w:divBdr>
    </w:div>
    <w:div w:id="690760258">
      <w:bodyDiv w:val="1"/>
      <w:marLeft w:val="0"/>
      <w:marRight w:val="0"/>
      <w:marTop w:val="0"/>
      <w:marBottom w:val="0"/>
      <w:divBdr>
        <w:top w:val="none" w:sz="0" w:space="0" w:color="auto"/>
        <w:left w:val="none" w:sz="0" w:space="0" w:color="auto"/>
        <w:bottom w:val="none" w:sz="0" w:space="0" w:color="auto"/>
        <w:right w:val="none" w:sz="0" w:space="0" w:color="auto"/>
      </w:divBdr>
      <w:divsChild>
        <w:div w:id="68968759">
          <w:marLeft w:val="0"/>
          <w:marRight w:val="0"/>
          <w:marTop w:val="0"/>
          <w:marBottom w:val="0"/>
          <w:divBdr>
            <w:top w:val="none" w:sz="0" w:space="0" w:color="auto"/>
            <w:left w:val="none" w:sz="0" w:space="0" w:color="auto"/>
            <w:bottom w:val="none" w:sz="0" w:space="0" w:color="auto"/>
            <w:right w:val="none" w:sz="0" w:space="0" w:color="auto"/>
          </w:divBdr>
          <w:divsChild>
            <w:div w:id="6569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019163">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29351951">
      <w:bodyDiv w:val="1"/>
      <w:marLeft w:val="0"/>
      <w:marRight w:val="0"/>
      <w:marTop w:val="0"/>
      <w:marBottom w:val="0"/>
      <w:divBdr>
        <w:top w:val="none" w:sz="0" w:space="0" w:color="auto"/>
        <w:left w:val="none" w:sz="0" w:space="0" w:color="auto"/>
        <w:bottom w:val="none" w:sz="0" w:space="0" w:color="auto"/>
        <w:right w:val="none" w:sz="0" w:space="0" w:color="auto"/>
      </w:divBdr>
    </w:div>
    <w:div w:id="748044384">
      <w:bodyDiv w:val="1"/>
      <w:marLeft w:val="0"/>
      <w:marRight w:val="0"/>
      <w:marTop w:val="0"/>
      <w:marBottom w:val="0"/>
      <w:divBdr>
        <w:top w:val="none" w:sz="0" w:space="0" w:color="auto"/>
        <w:left w:val="none" w:sz="0" w:space="0" w:color="auto"/>
        <w:bottom w:val="none" w:sz="0" w:space="0" w:color="auto"/>
        <w:right w:val="none" w:sz="0" w:space="0" w:color="auto"/>
      </w:divBdr>
    </w:div>
    <w:div w:id="752698377">
      <w:bodyDiv w:val="1"/>
      <w:marLeft w:val="0"/>
      <w:marRight w:val="0"/>
      <w:marTop w:val="0"/>
      <w:marBottom w:val="0"/>
      <w:divBdr>
        <w:top w:val="none" w:sz="0" w:space="0" w:color="auto"/>
        <w:left w:val="none" w:sz="0" w:space="0" w:color="auto"/>
        <w:bottom w:val="none" w:sz="0" w:space="0" w:color="auto"/>
        <w:right w:val="none" w:sz="0" w:space="0" w:color="auto"/>
      </w:divBdr>
    </w:div>
    <w:div w:id="764115972">
      <w:bodyDiv w:val="1"/>
      <w:marLeft w:val="0"/>
      <w:marRight w:val="0"/>
      <w:marTop w:val="0"/>
      <w:marBottom w:val="0"/>
      <w:divBdr>
        <w:top w:val="none" w:sz="0" w:space="0" w:color="auto"/>
        <w:left w:val="none" w:sz="0" w:space="0" w:color="auto"/>
        <w:bottom w:val="none" w:sz="0" w:space="0" w:color="auto"/>
        <w:right w:val="none" w:sz="0" w:space="0" w:color="auto"/>
      </w:divBdr>
    </w:div>
    <w:div w:id="768962413">
      <w:bodyDiv w:val="1"/>
      <w:marLeft w:val="0"/>
      <w:marRight w:val="0"/>
      <w:marTop w:val="0"/>
      <w:marBottom w:val="0"/>
      <w:divBdr>
        <w:top w:val="none" w:sz="0" w:space="0" w:color="auto"/>
        <w:left w:val="none" w:sz="0" w:space="0" w:color="auto"/>
        <w:bottom w:val="none" w:sz="0" w:space="0" w:color="auto"/>
        <w:right w:val="none" w:sz="0" w:space="0" w:color="auto"/>
      </w:divBdr>
    </w:div>
    <w:div w:id="770315686">
      <w:bodyDiv w:val="1"/>
      <w:marLeft w:val="0"/>
      <w:marRight w:val="0"/>
      <w:marTop w:val="0"/>
      <w:marBottom w:val="0"/>
      <w:divBdr>
        <w:top w:val="none" w:sz="0" w:space="0" w:color="auto"/>
        <w:left w:val="none" w:sz="0" w:space="0" w:color="auto"/>
        <w:bottom w:val="none" w:sz="0" w:space="0" w:color="auto"/>
        <w:right w:val="none" w:sz="0" w:space="0" w:color="auto"/>
      </w:divBdr>
    </w:div>
    <w:div w:id="780412807">
      <w:bodyDiv w:val="1"/>
      <w:marLeft w:val="0"/>
      <w:marRight w:val="0"/>
      <w:marTop w:val="0"/>
      <w:marBottom w:val="0"/>
      <w:divBdr>
        <w:top w:val="none" w:sz="0" w:space="0" w:color="auto"/>
        <w:left w:val="none" w:sz="0" w:space="0" w:color="auto"/>
        <w:bottom w:val="none" w:sz="0" w:space="0" w:color="auto"/>
        <w:right w:val="none" w:sz="0" w:space="0" w:color="auto"/>
      </w:divBdr>
    </w:div>
    <w:div w:id="786659085">
      <w:bodyDiv w:val="1"/>
      <w:marLeft w:val="0"/>
      <w:marRight w:val="0"/>
      <w:marTop w:val="0"/>
      <w:marBottom w:val="0"/>
      <w:divBdr>
        <w:top w:val="none" w:sz="0" w:space="0" w:color="auto"/>
        <w:left w:val="none" w:sz="0" w:space="0" w:color="auto"/>
        <w:bottom w:val="none" w:sz="0" w:space="0" w:color="auto"/>
        <w:right w:val="none" w:sz="0" w:space="0" w:color="auto"/>
      </w:divBdr>
    </w:div>
    <w:div w:id="790435711">
      <w:bodyDiv w:val="1"/>
      <w:marLeft w:val="0"/>
      <w:marRight w:val="0"/>
      <w:marTop w:val="0"/>
      <w:marBottom w:val="0"/>
      <w:divBdr>
        <w:top w:val="none" w:sz="0" w:space="0" w:color="auto"/>
        <w:left w:val="none" w:sz="0" w:space="0" w:color="auto"/>
        <w:bottom w:val="none" w:sz="0" w:space="0" w:color="auto"/>
        <w:right w:val="none" w:sz="0" w:space="0" w:color="auto"/>
      </w:divBdr>
    </w:div>
    <w:div w:id="802507343">
      <w:bodyDiv w:val="1"/>
      <w:marLeft w:val="0"/>
      <w:marRight w:val="0"/>
      <w:marTop w:val="0"/>
      <w:marBottom w:val="0"/>
      <w:divBdr>
        <w:top w:val="none" w:sz="0" w:space="0" w:color="auto"/>
        <w:left w:val="none" w:sz="0" w:space="0" w:color="auto"/>
        <w:bottom w:val="none" w:sz="0" w:space="0" w:color="auto"/>
        <w:right w:val="none" w:sz="0" w:space="0" w:color="auto"/>
      </w:divBdr>
    </w:div>
    <w:div w:id="806818926">
      <w:bodyDiv w:val="1"/>
      <w:marLeft w:val="0"/>
      <w:marRight w:val="0"/>
      <w:marTop w:val="0"/>
      <w:marBottom w:val="0"/>
      <w:divBdr>
        <w:top w:val="none" w:sz="0" w:space="0" w:color="auto"/>
        <w:left w:val="none" w:sz="0" w:space="0" w:color="auto"/>
        <w:bottom w:val="none" w:sz="0" w:space="0" w:color="auto"/>
        <w:right w:val="none" w:sz="0" w:space="0" w:color="auto"/>
      </w:divBdr>
      <w:divsChild>
        <w:div w:id="2104373152">
          <w:marLeft w:val="0"/>
          <w:marRight w:val="0"/>
          <w:marTop w:val="0"/>
          <w:marBottom w:val="0"/>
          <w:divBdr>
            <w:top w:val="none" w:sz="0" w:space="0" w:color="auto"/>
            <w:left w:val="none" w:sz="0" w:space="0" w:color="auto"/>
            <w:bottom w:val="none" w:sz="0" w:space="0" w:color="auto"/>
            <w:right w:val="none" w:sz="0" w:space="0" w:color="auto"/>
          </w:divBdr>
          <w:divsChild>
            <w:div w:id="13309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91796">
      <w:bodyDiv w:val="1"/>
      <w:marLeft w:val="0"/>
      <w:marRight w:val="0"/>
      <w:marTop w:val="0"/>
      <w:marBottom w:val="0"/>
      <w:divBdr>
        <w:top w:val="none" w:sz="0" w:space="0" w:color="auto"/>
        <w:left w:val="none" w:sz="0" w:space="0" w:color="auto"/>
        <w:bottom w:val="none" w:sz="0" w:space="0" w:color="auto"/>
        <w:right w:val="none" w:sz="0" w:space="0" w:color="auto"/>
      </w:divBdr>
    </w:div>
    <w:div w:id="819735420">
      <w:bodyDiv w:val="1"/>
      <w:marLeft w:val="0"/>
      <w:marRight w:val="0"/>
      <w:marTop w:val="0"/>
      <w:marBottom w:val="0"/>
      <w:divBdr>
        <w:top w:val="none" w:sz="0" w:space="0" w:color="auto"/>
        <w:left w:val="none" w:sz="0" w:space="0" w:color="auto"/>
        <w:bottom w:val="none" w:sz="0" w:space="0" w:color="auto"/>
        <w:right w:val="none" w:sz="0" w:space="0" w:color="auto"/>
      </w:divBdr>
    </w:div>
    <w:div w:id="859123042">
      <w:bodyDiv w:val="1"/>
      <w:marLeft w:val="0"/>
      <w:marRight w:val="0"/>
      <w:marTop w:val="0"/>
      <w:marBottom w:val="0"/>
      <w:divBdr>
        <w:top w:val="none" w:sz="0" w:space="0" w:color="auto"/>
        <w:left w:val="none" w:sz="0" w:space="0" w:color="auto"/>
        <w:bottom w:val="none" w:sz="0" w:space="0" w:color="auto"/>
        <w:right w:val="none" w:sz="0" w:space="0" w:color="auto"/>
      </w:divBdr>
    </w:div>
    <w:div w:id="859587293">
      <w:bodyDiv w:val="1"/>
      <w:marLeft w:val="0"/>
      <w:marRight w:val="0"/>
      <w:marTop w:val="0"/>
      <w:marBottom w:val="0"/>
      <w:divBdr>
        <w:top w:val="none" w:sz="0" w:space="0" w:color="auto"/>
        <w:left w:val="none" w:sz="0" w:space="0" w:color="auto"/>
        <w:bottom w:val="none" w:sz="0" w:space="0" w:color="auto"/>
        <w:right w:val="none" w:sz="0" w:space="0" w:color="auto"/>
      </w:divBdr>
    </w:div>
    <w:div w:id="865631342">
      <w:bodyDiv w:val="1"/>
      <w:marLeft w:val="0"/>
      <w:marRight w:val="0"/>
      <w:marTop w:val="0"/>
      <w:marBottom w:val="0"/>
      <w:divBdr>
        <w:top w:val="none" w:sz="0" w:space="0" w:color="auto"/>
        <w:left w:val="none" w:sz="0" w:space="0" w:color="auto"/>
        <w:bottom w:val="none" w:sz="0" w:space="0" w:color="auto"/>
        <w:right w:val="none" w:sz="0" w:space="0" w:color="auto"/>
      </w:divBdr>
    </w:div>
    <w:div w:id="882181419">
      <w:bodyDiv w:val="1"/>
      <w:marLeft w:val="0"/>
      <w:marRight w:val="0"/>
      <w:marTop w:val="0"/>
      <w:marBottom w:val="0"/>
      <w:divBdr>
        <w:top w:val="none" w:sz="0" w:space="0" w:color="auto"/>
        <w:left w:val="none" w:sz="0" w:space="0" w:color="auto"/>
        <w:bottom w:val="none" w:sz="0" w:space="0" w:color="auto"/>
        <w:right w:val="none" w:sz="0" w:space="0" w:color="auto"/>
      </w:divBdr>
      <w:divsChild>
        <w:div w:id="244804687">
          <w:marLeft w:val="0"/>
          <w:marRight w:val="0"/>
          <w:marTop w:val="0"/>
          <w:marBottom w:val="0"/>
          <w:divBdr>
            <w:top w:val="none" w:sz="0" w:space="0" w:color="auto"/>
            <w:left w:val="none" w:sz="0" w:space="0" w:color="auto"/>
            <w:bottom w:val="none" w:sz="0" w:space="0" w:color="auto"/>
            <w:right w:val="none" w:sz="0" w:space="0" w:color="auto"/>
          </w:divBdr>
          <w:divsChild>
            <w:div w:id="1216509207">
              <w:marLeft w:val="0"/>
              <w:marRight w:val="0"/>
              <w:marTop w:val="0"/>
              <w:marBottom w:val="0"/>
              <w:divBdr>
                <w:top w:val="none" w:sz="0" w:space="0" w:color="auto"/>
                <w:left w:val="none" w:sz="0" w:space="0" w:color="auto"/>
                <w:bottom w:val="none" w:sz="0" w:space="0" w:color="auto"/>
                <w:right w:val="none" w:sz="0" w:space="0" w:color="auto"/>
              </w:divBdr>
              <w:divsChild>
                <w:div w:id="1214659727">
                  <w:marLeft w:val="0"/>
                  <w:marRight w:val="0"/>
                  <w:marTop w:val="0"/>
                  <w:marBottom w:val="0"/>
                  <w:divBdr>
                    <w:top w:val="none" w:sz="0" w:space="0" w:color="auto"/>
                    <w:left w:val="none" w:sz="0" w:space="0" w:color="auto"/>
                    <w:bottom w:val="none" w:sz="0" w:space="0" w:color="auto"/>
                    <w:right w:val="none" w:sz="0" w:space="0" w:color="auto"/>
                  </w:divBdr>
                  <w:divsChild>
                    <w:div w:id="1079017129">
                      <w:marLeft w:val="0"/>
                      <w:marRight w:val="0"/>
                      <w:marTop w:val="0"/>
                      <w:marBottom w:val="0"/>
                      <w:divBdr>
                        <w:top w:val="none" w:sz="0" w:space="0" w:color="auto"/>
                        <w:left w:val="none" w:sz="0" w:space="0" w:color="auto"/>
                        <w:bottom w:val="none" w:sz="0" w:space="0" w:color="auto"/>
                        <w:right w:val="none" w:sz="0" w:space="0" w:color="auto"/>
                      </w:divBdr>
                      <w:divsChild>
                        <w:div w:id="331415804">
                          <w:marLeft w:val="0"/>
                          <w:marRight w:val="0"/>
                          <w:marTop w:val="0"/>
                          <w:marBottom w:val="0"/>
                          <w:divBdr>
                            <w:top w:val="none" w:sz="0" w:space="0" w:color="auto"/>
                            <w:left w:val="none" w:sz="0" w:space="0" w:color="auto"/>
                            <w:bottom w:val="none" w:sz="0" w:space="0" w:color="auto"/>
                            <w:right w:val="none" w:sz="0" w:space="0" w:color="auto"/>
                          </w:divBdr>
                          <w:divsChild>
                            <w:div w:id="1022628332">
                              <w:marLeft w:val="0"/>
                              <w:marRight w:val="0"/>
                              <w:marTop w:val="0"/>
                              <w:marBottom w:val="0"/>
                              <w:divBdr>
                                <w:top w:val="none" w:sz="0" w:space="0" w:color="auto"/>
                                <w:left w:val="none" w:sz="0" w:space="0" w:color="auto"/>
                                <w:bottom w:val="none" w:sz="0" w:space="0" w:color="auto"/>
                                <w:right w:val="none" w:sz="0" w:space="0" w:color="auto"/>
                              </w:divBdr>
                              <w:divsChild>
                                <w:div w:id="20470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027254">
      <w:bodyDiv w:val="1"/>
      <w:marLeft w:val="0"/>
      <w:marRight w:val="0"/>
      <w:marTop w:val="0"/>
      <w:marBottom w:val="0"/>
      <w:divBdr>
        <w:top w:val="none" w:sz="0" w:space="0" w:color="auto"/>
        <w:left w:val="none" w:sz="0" w:space="0" w:color="auto"/>
        <w:bottom w:val="none" w:sz="0" w:space="0" w:color="auto"/>
        <w:right w:val="none" w:sz="0" w:space="0" w:color="auto"/>
      </w:divBdr>
    </w:div>
    <w:div w:id="888152881">
      <w:bodyDiv w:val="1"/>
      <w:marLeft w:val="0"/>
      <w:marRight w:val="0"/>
      <w:marTop w:val="0"/>
      <w:marBottom w:val="0"/>
      <w:divBdr>
        <w:top w:val="none" w:sz="0" w:space="0" w:color="auto"/>
        <w:left w:val="none" w:sz="0" w:space="0" w:color="auto"/>
        <w:bottom w:val="none" w:sz="0" w:space="0" w:color="auto"/>
        <w:right w:val="none" w:sz="0" w:space="0" w:color="auto"/>
      </w:divBdr>
    </w:div>
    <w:div w:id="900209073">
      <w:bodyDiv w:val="1"/>
      <w:marLeft w:val="0"/>
      <w:marRight w:val="0"/>
      <w:marTop w:val="0"/>
      <w:marBottom w:val="0"/>
      <w:divBdr>
        <w:top w:val="none" w:sz="0" w:space="0" w:color="auto"/>
        <w:left w:val="none" w:sz="0" w:space="0" w:color="auto"/>
        <w:bottom w:val="none" w:sz="0" w:space="0" w:color="auto"/>
        <w:right w:val="none" w:sz="0" w:space="0" w:color="auto"/>
      </w:divBdr>
    </w:div>
    <w:div w:id="901716421">
      <w:bodyDiv w:val="1"/>
      <w:marLeft w:val="0"/>
      <w:marRight w:val="0"/>
      <w:marTop w:val="0"/>
      <w:marBottom w:val="0"/>
      <w:divBdr>
        <w:top w:val="none" w:sz="0" w:space="0" w:color="auto"/>
        <w:left w:val="none" w:sz="0" w:space="0" w:color="auto"/>
        <w:bottom w:val="none" w:sz="0" w:space="0" w:color="auto"/>
        <w:right w:val="none" w:sz="0" w:space="0" w:color="auto"/>
      </w:divBdr>
    </w:div>
    <w:div w:id="915210635">
      <w:bodyDiv w:val="1"/>
      <w:marLeft w:val="0"/>
      <w:marRight w:val="0"/>
      <w:marTop w:val="0"/>
      <w:marBottom w:val="0"/>
      <w:divBdr>
        <w:top w:val="none" w:sz="0" w:space="0" w:color="auto"/>
        <w:left w:val="none" w:sz="0" w:space="0" w:color="auto"/>
        <w:bottom w:val="none" w:sz="0" w:space="0" w:color="auto"/>
        <w:right w:val="none" w:sz="0" w:space="0" w:color="auto"/>
      </w:divBdr>
    </w:div>
    <w:div w:id="915558208">
      <w:bodyDiv w:val="1"/>
      <w:marLeft w:val="0"/>
      <w:marRight w:val="0"/>
      <w:marTop w:val="0"/>
      <w:marBottom w:val="0"/>
      <w:divBdr>
        <w:top w:val="none" w:sz="0" w:space="0" w:color="auto"/>
        <w:left w:val="none" w:sz="0" w:space="0" w:color="auto"/>
        <w:bottom w:val="none" w:sz="0" w:space="0" w:color="auto"/>
        <w:right w:val="none" w:sz="0" w:space="0" w:color="auto"/>
      </w:divBdr>
    </w:div>
    <w:div w:id="922028976">
      <w:bodyDiv w:val="1"/>
      <w:marLeft w:val="0"/>
      <w:marRight w:val="0"/>
      <w:marTop w:val="0"/>
      <w:marBottom w:val="0"/>
      <w:divBdr>
        <w:top w:val="none" w:sz="0" w:space="0" w:color="auto"/>
        <w:left w:val="none" w:sz="0" w:space="0" w:color="auto"/>
        <w:bottom w:val="none" w:sz="0" w:space="0" w:color="auto"/>
        <w:right w:val="none" w:sz="0" w:space="0" w:color="auto"/>
      </w:divBdr>
    </w:div>
    <w:div w:id="927083553">
      <w:bodyDiv w:val="1"/>
      <w:marLeft w:val="0"/>
      <w:marRight w:val="0"/>
      <w:marTop w:val="0"/>
      <w:marBottom w:val="0"/>
      <w:divBdr>
        <w:top w:val="none" w:sz="0" w:space="0" w:color="auto"/>
        <w:left w:val="none" w:sz="0" w:space="0" w:color="auto"/>
        <w:bottom w:val="none" w:sz="0" w:space="0" w:color="auto"/>
        <w:right w:val="none" w:sz="0" w:space="0" w:color="auto"/>
      </w:divBdr>
    </w:div>
    <w:div w:id="940379424">
      <w:bodyDiv w:val="1"/>
      <w:marLeft w:val="0"/>
      <w:marRight w:val="0"/>
      <w:marTop w:val="0"/>
      <w:marBottom w:val="0"/>
      <w:divBdr>
        <w:top w:val="none" w:sz="0" w:space="0" w:color="auto"/>
        <w:left w:val="none" w:sz="0" w:space="0" w:color="auto"/>
        <w:bottom w:val="none" w:sz="0" w:space="0" w:color="auto"/>
        <w:right w:val="none" w:sz="0" w:space="0" w:color="auto"/>
      </w:divBdr>
    </w:div>
    <w:div w:id="941765902">
      <w:bodyDiv w:val="1"/>
      <w:marLeft w:val="0"/>
      <w:marRight w:val="0"/>
      <w:marTop w:val="0"/>
      <w:marBottom w:val="0"/>
      <w:divBdr>
        <w:top w:val="none" w:sz="0" w:space="0" w:color="auto"/>
        <w:left w:val="none" w:sz="0" w:space="0" w:color="auto"/>
        <w:bottom w:val="none" w:sz="0" w:space="0" w:color="auto"/>
        <w:right w:val="none" w:sz="0" w:space="0" w:color="auto"/>
      </w:divBdr>
    </w:div>
    <w:div w:id="951286242">
      <w:bodyDiv w:val="1"/>
      <w:marLeft w:val="0"/>
      <w:marRight w:val="0"/>
      <w:marTop w:val="0"/>
      <w:marBottom w:val="0"/>
      <w:divBdr>
        <w:top w:val="none" w:sz="0" w:space="0" w:color="auto"/>
        <w:left w:val="none" w:sz="0" w:space="0" w:color="auto"/>
        <w:bottom w:val="none" w:sz="0" w:space="0" w:color="auto"/>
        <w:right w:val="none" w:sz="0" w:space="0" w:color="auto"/>
      </w:divBdr>
    </w:div>
    <w:div w:id="969945652">
      <w:bodyDiv w:val="1"/>
      <w:marLeft w:val="0"/>
      <w:marRight w:val="0"/>
      <w:marTop w:val="0"/>
      <w:marBottom w:val="0"/>
      <w:divBdr>
        <w:top w:val="none" w:sz="0" w:space="0" w:color="auto"/>
        <w:left w:val="none" w:sz="0" w:space="0" w:color="auto"/>
        <w:bottom w:val="none" w:sz="0" w:space="0" w:color="auto"/>
        <w:right w:val="none" w:sz="0" w:space="0" w:color="auto"/>
      </w:divBdr>
    </w:div>
    <w:div w:id="980884191">
      <w:bodyDiv w:val="1"/>
      <w:marLeft w:val="0"/>
      <w:marRight w:val="0"/>
      <w:marTop w:val="0"/>
      <w:marBottom w:val="0"/>
      <w:divBdr>
        <w:top w:val="none" w:sz="0" w:space="0" w:color="auto"/>
        <w:left w:val="none" w:sz="0" w:space="0" w:color="auto"/>
        <w:bottom w:val="none" w:sz="0" w:space="0" w:color="auto"/>
        <w:right w:val="none" w:sz="0" w:space="0" w:color="auto"/>
      </w:divBdr>
    </w:div>
    <w:div w:id="981695581">
      <w:bodyDiv w:val="1"/>
      <w:marLeft w:val="0"/>
      <w:marRight w:val="0"/>
      <w:marTop w:val="0"/>
      <w:marBottom w:val="0"/>
      <w:divBdr>
        <w:top w:val="none" w:sz="0" w:space="0" w:color="auto"/>
        <w:left w:val="none" w:sz="0" w:space="0" w:color="auto"/>
        <w:bottom w:val="none" w:sz="0" w:space="0" w:color="auto"/>
        <w:right w:val="none" w:sz="0" w:space="0" w:color="auto"/>
      </w:divBdr>
    </w:div>
    <w:div w:id="988289524">
      <w:bodyDiv w:val="1"/>
      <w:marLeft w:val="0"/>
      <w:marRight w:val="0"/>
      <w:marTop w:val="0"/>
      <w:marBottom w:val="0"/>
      <w:divBdr>
        <w:top w:val="none" w:sz="0" w:space="0" w:color="auto"/>
        <w:left w:val="none" w:sz="0" w:space="0" w:color="auto"/>
        <w:bottom w:val="none" w:sz="0" w:space="0" w:color="auto"/>
        <w:right w:val="none" w:sz="0" w:space="0" w:color="auto"/>
      </w:divBdr>
    </w:div>
    <w:div w:id="990717402">
      <w:bodyDiv w:val="1"/>
      <w:marLeft w:val="0"/>
      <w:marRight w:val="0"/>
      <w:marTop w:val="0"/>
      <w:marBottom w:val="0"/>
      <w:divBdr>
        <w:top w:val="none" w:sz="0" w:space="0" w:color="auto"/>
        <w:left w:val="none" w:sz="0" w:space="0" w:color="auto"/>
        <w:bottom w:val="none" w:sz="0" w:space="0" w:color="auto"/>
        <w:right w:val="none" w:sz="0" w:space="0" w:color="auto"/>
      </w:divBdr>
      <w:divsChild>
        <w:div w:id="1860046600">
          <w:marLeft w:val="0"/>
          <w:marRight w:val="0"/>
          <w:marTop w:val="0"/>
          <w:marBottom w:val="0"/>
          <w:divBdr>
            <w:top w:val="none" w:sz="0" w:space="0" w:color="auto"/>
            <w:left w:val="none" w:sz="0" w:space="0" w:color="auto"/>
            <w:bottom w:val="none" w:sz="0" w:space="0" w:color="auto"/>
            <w:right w:val="none" w:sz="0" w:space="0" w:color="auto"/>
          </w:divBdr>
          <w:divsChild>
            <w:div w:id="7165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592">
      <w:bodyDiv w:val="1"/>
      <w:marLeft w:val="0"/>
      <w:marRight w:val="0"/>
      <w:marTop w:val="0"/>
      <w:marBottom w:val="0"/>
      <w:divBdr>
        <w:top w:val="none" w:sz="0" w:space="0" w:color="auto"/>
        <w:left w:val="none" w:sz="0" w:space="0" w:color="auto"/>
        <w:bottom w:val="none" w:sz="0" w:space="0" w:color="auto"/>
        <w:right w:val="none" w:sz="0" w:space="0" w:color="auto"/>
      </w:divBdr>
    </w:div>
    <w:div w:id="1010714589">
      <w:bodyDiv w:val="1"/>
      <w:marLeft w:val="0"/>
      <w:marRight w:val="0"/>
      <w:marTop w:val="0"/>
      <w:marBottom w:val="0"/>
      <w:divBdr>
        <w:top w:val="none" w:sz="0" w:space="0" w:color="auto"/>
        <w:left w:val="none" w:sz="0" w:space="0" w:color="auto"/>
        <w:bottom w:val="none" w:sz="0" w:space="0" w:color="auto"/>
        <w:right w:val="none" w:sz="0" w:space="0" w:color="auto"/>
      </w:divBdr>
    </w:div>
    <w:div w:id="1017464508">
      <w:bodyDiv w:val="1"/>
      <w:marLeft w:val="0"/>
      <w:marRight w:val="0"/>
      <w:marTop w:val="0"/>
      <w:marBottom w:val="0"/>
      <w:divBdr>
        <w:top w:val="none" w:sz="0" w:space="0" w:color="auto"/>
        <w:left w:val="none" w:sz="0" w:space="0" w:color="auto"/>
        <w:bottom w:val="none" w:sz="0" w:space="0" w:color="auto"/>
        <w:right w:val="none" w:sz="0" w:space="0" w:color="auto"/>
      </w:divBdr>
    </w:div>
    <w:div w:id="1040057813">
      <w:bodyDiv w:val="1"/>
      <w:marLeft w:val="0"/>
      <w:marRight w:val="0"/>
      <w:marTop w:val="0"/>
      <w:marBottom w:val="0"/>
      <w:divBdr>
        <w:top w:val="none" w:sz="0" w:space="0" w:color="auto"/>
        <w:left w:val="none" w:sz="0" w:space="0" w:color="auto"/>
        <w:bottom w:val="none" w:sz="0" w:space="0" w:color="auto"/>
        <w:right w:val="none" w:sz="0" w:space="0" w:color="auto"/>
      </w:divBdr>
    </w:div>
    <w:div w:id="1042172732">
      <w:bodyDiv w:val="1"/>
      <w:marLeft w:val="0"/>
      <w:marRight w:val="0"/>
      <w:marTop w:val="0"/>
      <w:marBottom w:val="0"/>
      <w:divBdr>
        <w:top w:val="none" w:sz="0" w:space="0" w:color="auto"/>
        <w:left w:val="none" w:sz="0" w:space="0" w:color="auto"/>
        <w:bottom w:val="none" w:sz="0" w:space="0" w:color="auto"/>
        <w:right w:val="none" w:sz="0" w:space="0" w:color="auto"/>
      </w:divBdr>
    </w:div>
    <w:div w:id="1059934290">
      <w:bodyDiv w:val="1"/>
      <w:marLeft w:val="0"/>
      <w:marRight w:val="0"/>
      <w:marTop w:val="0"/>
      <w:marBottom w:val="0"/>
      <w:divBdr>
        <w:top w:val="none" w:sz="0" w:space="0" w:color="auto"/>
        <w:left w:val="none" w:sz="0" w:space="0" w:color="auto"/>
        <w:bottom w:val="none" w:sz="0" w:space="0" w:color="auto"/>
        <w:right w:val="none" w:sz="0" w:space="0" w:color="auto"/>
      </w:divBdr>
    </w:div>
    <w:div w:id="1066490726">
      <w:bodyDiv w:val="1"/>
      <w:marLeft w:val="0"/>
      <w:marRight w:val="0"/>
      <w:marTop w:val="0"/>
      <w:marBottom w:val="0"/>
      <w:divBdr>
        <w:top w:val="none" w:sz="0" w:space="0" w:color="auto"/>
        <w:left w:val="none" w:sz="0" w:space="0" w:color="auto"/>
        <w:bottom w:val="none" w:sz="0" w:space="0" w:color="auto"/>
        <w:right w:val="none" w:sz="0" w:space="0" w:color="auto"/>
      </w:divBdr>
    </w:div>
    <w:div w:id="1080256985">
      <w:bodyDiv w:val="1"/>
      <w:marLeft w:val="0"/>
      <w:marRight w:val="0"/>
      <w:marTop w:val="0"/>
      <w:marBottom w:val="0"/>
      <w:divBdr>
        <w:top w:val="none" w:sz="0" w:space="0" w:color="auto"/>
        <w:left w:val="none" w:sz="0" w:space="0" w:color="auto"/>
        <w:bottom w:val="none" w:sz="0" w:space="0" w:color="auto"/>
        <w:right w:val="none" w:sz="0" w:space="0" w:color="auto"/>
      </w:divBdr>
    </w:div>
    <w:div w:id="1082144241">
      <w:bodyDiv w:val="1"/>
      <w:marLeft w:val="0"/>
      <w:marRight w:val="0"/>
      <w:marTop w:val="0"/>
      <w:marBottom w:val="0"/>
      <w:divBdr>
        <w:top w:val="none" w:sz="0" w:space="0" w:color="auto"/>
        <w:left w:val="none" w:sz="0" w:space="0" w:color="auto"/>
        <w:bottom w:val="none" w:sz="0" w:space="0" w:color="auto"/>
        <w:right w:val="none" w:sz="0" w:space="0" w:color="auto"/>
      </w:divBdr>
    </w:div>
    <w:div w:id="1086927128">
      <w:bodyDiv w:val="1"/>
      <w:marLeft w:val="0"/>
      <w:marRight w:val="0"/>
      <w:marTop w:val="0"/>
      <w:marBottom w:val="0"/>
      <w:divBdr>
        <w:top w:val="none" w:sz="0" w:space="0" w:color="auto"/>
        <w:left w:val="none" w:sz="0" w:space="0" w:color="auto"/>
        <w:bottom w:val="none" w:sz="0" w:space="0" w:color="auto"/>
        <w:right w:val="none" w:sz="0" w:space="0" w:color="auto"/>
      </w:divBdr>
    </w:div>
    <w:div w:id="1148741097">
      <w:bodyDiv w:val="1"/>
      <w:marLeft w:val="0"/>
      <w:marRight w:val="0"/>
      <w:marTop w:val="0"/>
      <w:marBottom w:val="0"/>
      <w:divBdr>
        <w:top w:val="none" w:sz="0" w:space="0" w:color="auto"/>
        <w:left w:val="none" w:sz="0" w:space="0" w:color="auto"/>
        <w:bottom w:val="none" w:sz="0" w:space="0" w:color="auto"/>
        <w:right w:val="none" w:sz="0" w:space="0" w:color="auto"/>
      </w:divBdr>
    </w:div>
    <w:div w:id="1162507130">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171678868">
      <w:bodyDiv w:val="1"/>
      <w:marLeft w:val="0"/>
      <w:marRight w:val="0"/>
      <w:marTop w:val="0"/>
      <w:marBottom w:val="0"/>
      <w:divBdr>
        <w:top w:val="none" w:sz="0" w:space="0" w:color="auto"/>
        <w:left w:val="none" w:sz="0" w:space="0" w:color="auto"/>
        <w:bottom w:val="none" w:sz="0" w:space="0" w:color="auto"/>
        <w:right w:val="none" w:sz="0" w:space="0" w:color="auto"/>
      </w:divBdr>
    </w:div>
    <w:div w:id="1175651141">
      <w:bodyDiv w:val="1"/>
      <w:marLeft w:val="0"/>
      <w:marRight w:val="0"/>
      <w:marTop w:val="0"/>
      <w:marBottom w:val="0"/>
      <w:divBdr>
        <w:top w:val="none" w:sz="0" w:space="0" w:color="auto"/>
        <w:left w:val="none" w:sz="0" w:space="0" w:color="auto"/>
        <w:bottom w:val="none" w:sz="0" w:space="0" w:color="auto"/>
        <w:right w:val="none" w:sz="0" w:space="0" w:color="auto"/>
      </w:divBdr>
    </w:div>
    <w:div w:id="1179004477">
      <w:bodyDiv w:val="1"/>
      <w:marLeft w:val="0"/>
      <w:marRight w:val="0"/>
      <w:marTop w:val="0"/>
      <w:marBottom w:val="0"/>
      <w:divBdr>
        <w:top w:val="none" w:sz="0" w:space="0" w:color="auto"/>
        <w:left w:val="none" w:sz="0" w:space="0" w:color="auto"/>
        <w:bottom w:val="none" w:sz="0" w:space="0" w:color="auto"/>
        <w:right w:val="none" w:sz="0" w:space="0" w:color="auto"/>
      </w:divBdr>
    </w:div>
    <w:div w:id="1190608853">
      <w:bodyDiv w:val="1"/>
      <w:marLeft w:val="0"/>
      <w:marRight w:val="0"/>
      <w:marTop w:val="0"/>
      <w:marBottom w:val="0"/>
      <w:divBdr>
        <w:top w:val="none" w:sz="0" w:space="0" w:color="auto"/>
        <w:left w:val="none" w:sz="0" w:space="0" w:color="auto"/>
        <w:bottom w:val="none" w:sz="0" w:space="0" w:color="auto"/>
        <w:right w:val="none" w:sz="0" w:space="0" w:color="auto"/>
      </w:divBdr>
    </w:div>
    <w:div w:id="1206597519">
      <w:bodyDiv w:val="1"/>
      <w:marLeft w:val="0"/>
      <w:marRight w:val="0"/>
      <w:marTop w:val="0"/>
      <w:marBottom w:val="0"/>
      <w:divBdr>
        <w:top w:val="none" w:sz="0" w:space="0" w:color="auto"/>
        <w:left w:val="none" w:sz="0" w:space="0" w:color="auto"/>
        <w:bottom w:val="none" w:sz="0" w:space="0" w:color="auto"/>
        <w:right w:val="none" w:sz="0" w:space="0" w:color="auto"/>
      </w:divBdr>
    </w:div>
    <w:div w:id="1208375022">
      <w:bodyDiv w:val="1"/>
      <w:marLeft w:val="0"/>
      <w:marRight w:val="0"/>
      <w:marTop w:val="0"/>
      <w:marBottom w:val="0"/>
      <w:divBdr>
        <w:top w:val="none" w:sz="0" w:space="0" w:color="auto"/>
        <w:left w:val="none" w:sz="0" w:space="0" w:color="auto"/>
        <w:bottom w:val="none" w:sz="0" w:space="0" w:color="auto"/>
        <w:right w:val="none" w:sz="0" w:space="0" w:color="auto"/>
      </w:divBdr>
    </w:div>
    <w:div w:id="1218471121">
      <w:bodyDiv w:val="1"/>
      <w:marLeft w:val="0"/>
      <w:marRight w:val="0"/>
      <w:marTop w:val="0"/>
      <w:marBottom w:val="0"/>
      <w:divBdr>
        <w:top w:val="none" w:sz="0" w:space="0" w:color="auto"/>
        <w:left w:val="none" w:sz="0" w:space="0" w:color="auto"/>
        <w:bottom w:val="none" w:sz="0" w:space="0" w:color="auto"/>
        <w:right w:val="none" w:sz="0" w:space="0" w:color="auto"/>
      </w:divBdr>
    </w:div>
    <w:div w:id="1236352269">
      <w:bodyDiv w:val="1"/>
      <w:marLeft w:val="0"/>
      <w:marRight w:val="0"/>
      <w:marTop w:val="0"/>
      <w:marBottom w:val="0"/>
      <w:divBdr>
        <w:top w:val="none" w:sz="0" w:space="0" w:color="auto"/>
        <w:left w:val="none" w:sz="0" w:space="0" w:color="auto"/>
        <w:bottom w:val="none" w:sz="0" w:space="0" w:color="auto"/>
        <w:right w:val="none" w:sz="0" w:space="0" w:color="auto"/>
      </w:divBdr>
    </w:div>
    <w:div w:id="1250847190">
      <w:bodyDiv w:val="1"/>
      <w:marLeft w:val="0"/>
      <w:marRight w:val="0"/>
      <w:marTop w:val="0"/>
      <w:marBottom w:val="0"/>
      <w:divBdr>
        <w:top w:val="none" w:sz="0" w:space="0" w:color="auto"/>
        <w:left w:val="none" w:sz="0" w:space="0" w:color="auto"/>
        <w:bottom w:val="none" w:sz="0" w:space="0" w:color="auto"/>
        <w:right w:val="none" w:sz="0" w:space="0" w:color="auto"/>
      </w:divBdr>
    </w:div>
    <w:div w:id="1266961003">
      <w:bodyDiv w:val="1"/>
      <w:marLeft w:val="0"/>
      <w:marRight w:val="0"/>
      <w:marTop w:val="0"/>
      <w:marBottom w:val="0"/>
      <w:divBdr>
        <w:top w:val="none" w:sz="0" w:space="0" w:color="auto"/>
        <w:left w:val="none" w:sz="0" w:space="0" w:color="auto"/>
        <w:bottom w:val="none" w:sz="0" w:space="0" w:color="auto"/>
        <w:right w:val="none" w:sz="0" w:space="0" w:color="auto"/>
      </w:divBdr>
    </w:div>
    <w:div w:id="1276862712">
      <w:bodyDiv w:val="1"/>
      <w:marLeft w:val="0"/>
      <w:marRight w:val="0"/>
      <w:marTop w:val="0"/>
      <w:marBottom w:val="0"/>
      <w:divBdr>
        <w:top w:val="none" w:sz="0" w:space="0" w:color="auto"/>
        <w:left w:val="none" w:sz="0" w:space="0" w:color="auto"/>
        <w:bottom w:val="none" w:sz="0" w:space="0" w:color="auto"/>
        <w:right w:val="none" w:sz="0" w:space="0" w:color="auto"/>
      </w:divBdr>
    </w:div>
    <w:div w:id="1297026770">
      <w:bodyDiv w:val="1"/>
      <w:marLeft w:val="0"/>
      <w:marRight w:val="0"/>
      <w:marTop w:val="0"/>
      <w:marBottom w:val="0"/>
      <w:divBdr>
        <w:top w:val="none" w:sz="0" w:space="0" w:color="auto"/>
        <w:left w:val="none" w:sz="0" w:space="0" w:color="auto"/>
        <w:bottom w:val="none" w:sz="0" w:space="0" w:color="auto"/>
        <w:right w:val="none" w:sz="0" w:space="0" w:color="auto"/>
      </w:divBdr>
    </w:div>
    <w:div w:id="1301417748">
      <w:bodyDiv w:val="1"/>
      <w:marLeft w:val="0"/>
      <w:marRight w:val="0"/>
      <w:marTop w:val="0"/>
      <w:marBottom w:val="0"/>
      <w:divBdr>
        <w:top w:val="none" w:sz="0" w:space="0" w:color="auto"/>
        <w:left w:val="none" w:sz="0" w:space="0" w:color="auto"/>
        <w:bottom w:val="none" w:sz="0" w:space="0" w:color="auto"/>
        <w:right w:val="none" w:sz="0" w:space="0" w:color="auto"/>
      </w:divBdr>
    </w:div>
    <w:div w:id="1302736307">
      <w:bodyDiv w:val="1"/>
      <w:marLeft w:val="0"/>
      <w:marRight w:val="0"/>
      <w:marTop w:val="0"/>
      <w:marBottom w:val="0"/>
      <w:divBdr>
        <w:top w:val="none" w:sz="0" w:space="0" w:color="auto"/>
        <w:left w:val="none" w:sz="0" w:space="0" w:color="auto"/>
        <w:bottom w:val="none" w:sz="0" w:space="0" w:color="auto"/>
        <w:right w:val="none" w:sz="0" w:space="0" w:color="auto"/>
      </w:divBdr>
    </w:div>
    <w:div w:id="1318455670">
      <w:bodyDiv w:val="1"/>
      <w:marLeft w:val="0"/>
      <w:marRight w:val="0"/>
      <w:marTop w:val="0"/>
      <w:marBottom w:val="0"/>
      <w:divBdr>
        <w:top w:val="none" w:sz="0" w:space="0" w:color="auto"/>
        <w:left w:val="none" w:sz="0" w:space="0" w:color="auto"/>
        <w:bottom w:val="none" w:sz="0" w:space="0" w:color="auto"/>
        <w:right w:val="none" w:sz="0" w:space="0" w:color="auto"/>
      </w:divBdr>
    </w:div>
    <w:div w:id="1343699783">
      <w:bodyDiv w:val="1"/>
      <w:marLeft w:val="0"/>
      <w:marRight w:val="0"/>
      <w:marTop w:val="0"/>
      <w:marBottom w:val="0"/>
      <w:divBdr>
        <w:top w:val="none" w:sz="0" w:space="0" w:color="auto"/>
        <w:left w:val="none" w:sz="0" w:space="0" w:color="auto"/>
        <w:bottom w:val="none" w:sz="0" w:space="0" w:color="auto"/>
        <w:right w:val="none" w:sz="0" w:space="0" w:color="auto"/>
      </w:divBdr>
    </w:div>
    <w:div w:id="1349285178">
      <w:bodyDiv w:val="1"/>
      <w:marLeft w:val="0"/>
      <w:marRight w:val="0"/>
      <w:marTop w:val="0"/>
      <w:marBottom w:val="0"/>
      <w:divBdr>
        <w:top w:val="none" w:sz="0" w:space="0" w:color="auto"/>
        <w:left w:val="none" w:sz="0" w:space="0" w:color="auto"/>
        <w:bottom w:val="none" w:sz="0" w:space="0" w:color="auto"/>
        <w:right w:val="none" w:sz="0" w:space="0" w:color="auto"/>
      </w:divBdr>
    </w:div>
    <w:div w:id="1350107290">
      <w:bodyDiv w:val="1"/>
      <w:marLeft w:val="0"/>
      <w:marRight w:val="0"/>
      <w:marTop w:val="0"/>
      <w:marBottom w:val="0"/>
      <w:divBdr>
        <w:top w:val="none" w:sz="0" w:space="0" w:color="auto"/>
        <w:left w:val="none" w:sz="0" w:space="0" w:color="auto"/>
        <w:bottom w:val="none" w:sz="0" w:space="0" w:color="auto"/>
        <w:right w:val="none" w:sz="0" w:space="0" w:color="auto"/>
      </w:divBdr>
    </w:div>
    <w:div w:id="1361248602">
      <w:bodyDiv w:val="1"/>
      <w:marLeft w:val="0"/>
      <w:marRight w:val="0"/>
      <w:marTop w:val="0"/>
      <w:marBottom w:val="0"/>
      <w:divBdr>
        <w:top w:val="none" w:sz="0" w:space="0" w:color="auto"/>
        <w:left w:val="none" w:sz="0" w:space="0" w:color="auto"/>
        <w:bottom w:val="none" w:sz="0" w:space="0" w:color="auto"/>
        <w:right w:val="none" w:sz="0" w:space="0" w:color="auto"/>
      </w:divBdr>
    </w:div>
    <w:div w:id="1368407663">
      <w:bodyDiv w:val="1"/>
      <w:marLeft w:val="0"/>
      <w:marRight w:val="0"/>
      <w:marTop w:val="0"/>
      <w:marBottom w:val="0"/>
      <w:divBdr>
        <w:top w:val="none" w:sz="0" w:space="0" w:color="auto"/>
        <w:left w:val="none" w:sz="0" w:space="0" w:color="auto"/>
        <w:bottom w:val="none" w:sz="0" w:space="0" w:color="auto"/>
        <w:right w:val="none" w:sz="0" w:space="0" w:color="auto"/>
      </w:divBdr>
    </w:div>
    <w:div w:id="1435250669">
      <w:bodyDiv w:val="1"/>
      <w:marLeft w:val="0"/>
      <w:marRight w:val="0"/>
      <w:marTop w:val="0"/>
      <w:marBottom w:val="0"/>
      <w:divBdr>
        <w:top w:val="none" w:sz="0" w:space="0" w:color="auto"/>
        <w:left w:val="none" w:sz="0" w:space="0" w:color="auto"/>
        <w:bottom w:val="none" w:sz="0" w:space="0" w:color="auto"/>
        <w:right w:val="none" w:sz="0" w:space="0" w:color="auto"/>
      </w:divBdr>
    </w:div>
    <w:div w:id="1451437677">
      <w:bodyDiv w:val="1"/>
      <w:marLeft w:val="0"/>
      <w:marRight w:val="0"/>
      <w:marTop w:val="0"/>
      <w:marBottom w:val="0"/>
      <w:divBdr>
        <w:top w:val="none" w:sz="0" w:space="0" w:color="auto"/>
        <w:left w:val="none" w:sz="0" w:space="0" w:color="auto"/>
        <w:bottom w:val="none" w:sz="0" w:space="0" w:color="auto"/>
        <w:right w:val="none" w:sz="0" w:space="0" w:color="auto"/>
      </w:divBdr>
    </w:div>
    <w:div w:id="1452438180">
      <w:bodyDiv w:val="1"/>
      <w:marLeft w:val="0"/>
      <w:marRight w:val="0"/>
      <w:marTop w:val="0"/>
      <w:marBottom w:val="0"/>
      <w:divBdr>
        <w:top w:val="none" w:sz="0" w:space="0" w:color="auto"/>
        <w:left w:val="none" w:sz="0" w:space="0" w:color="auto"/>
        <w:bottom w:val="none" w:sz="0" w:space="0" w:color="auto"/>
        <w:right w:val="none" w:sz="0" w:space="0" w:color="auto"/>
      </w:divBdr>
      <w:divsChild>
        <w:div w:id="1496920200">
          <w:marLeft w:val="0"/>
          <w:marRight w:val="0"/>
          <w:marTop w:val="0"/>
          <w:marBottom w:val="0"/>
          <w:divBdr>
            <w:top w:val="none" w:sz="0" w:space="0" w:color="auto"/>
            <w:left w:val="none" w:sz="0" w:space="0" w:color="auto"/>
            <w:bottom w:val="none" w:sz="0" w:space="0" w:color="auto"/>
            <w:right w:val="none" w:sz="0" w:space="0" w:color="auto"/>
          </w:divBdr>
        </w:div>
      </w:divsChild>
    </w:div>
    <w:div w:id="1455755813">
      <w:bodyDiv w:val="1"/>
      <w:marLeft w:val="0"/>
      <w:marRight w:val="0"/>
      <w:marTop w:val="0"/>
      <w:marBottom w:val="0"/>
      <w:divBdr>
        <w:top w:val="none" w:sz="0" w:space="0" w:color="auto"/>
        <w:left w:val="none" w:sz="0" w:space="0" w:color="auto"/>
        <w:bottom w:val="none" w:sz="0" w:space="0" w:color="auto"/>
        <w:right w:val="none" w:sz="0" w:space="0" w:color="auto"/>
      </w:divBdr>
    </w:div>
    <w:div w:id="1461149392">
      <w:bodyDiv w:val="1"/>
      <w:marLeft w:val="0"/>
      <w:marRight w:val="0"/>
      <w:marTop w:val="0"/>
      <w:marBottom w:val="0"/>
      <w:divBdr>
        <w:top w:val="none" w:sz="0" w:space="0" w:color="auto"/>
        <w:left w:val="none" w:sz="0" w:space="0" w:color="auto"/>
        <w:bottom w:val="none" w:sz="0" w:space="0" w:color="auto"/>
        <w:right w:val="none" w:sz="0" w:space="0" w:color="auto"/>
      </w:divBdr>
    </w:div>
    <w:div w:id="1461457841">
      <w:bodyDiv w:val="1"/>
      <w:marLeft w:val="0"/>
      <w:marRight w:val="0"/>
      <w:marTop w:val="0"/>
      <w:marBottom w:val="0"/>
      <w:divBdr>
        <w:top w:val="none" w:sz="0" w:space="0" w:color="auto"/>
        <w:left w:val="none" w:sz="0" w:space="0" w:color="auto"/>
        <w:bottom w:val="none" w:sz="0" w:space="0" w:color="auto"/>
        <w:right w:val="none" w:sz="0" w:space="0" w:color="auto"/>
      </w:divBdr>
    </w:div>
    <w:div w:id="1464808848">
      <w:bodyDiv w:val="1"/>
      <w:marLeft w:val="0"/>
      <w:marRight w:val="0"/>
      <w:marTop w:val="0"/>
      <w:marBottom w:val="0"/>
      <w:divBdr>
        <w:top w:val="none" w:sz="0" w:space="0" w:color="auto"/>
        <w:left w:val="none" w:sz="0" w:space="0" w:color="auto"/>
        <w:bottom w:val="none" w:sz="0" w:space="0" w:color="auto"/>
        <w:right w:val="none" w:sz="0" w:space="0" w:color="auto"/>
      </w:divBdr>
    </w:div>
    <w:div w:id="1473210488">
      <w:bodyDiv w:val="1"/>
      <w:marLeft w:val="0"/>
      <w:marRight w:val="0"/>
      <w:marTop w:val="0"/>
      <w:marBottom w:val="0"/>
      <w:divBdr>
        <w:top w:val="none" w:sz="0" w:space="0" w:color="auto"/>
        <w:left w:val="none" w:sz="0" w:space="0" w:color="auto"/>
        <w:bottom w:val="none" w:sz="0" w:space="0" w:color="auto"/>
        <w:right w:val="none" w:sz="0" w:space="0" w:color="auto"/>
      </w:divBdr>
    </w:div>
    <w:div w:id="1473712147">
      <w:bodyDiv w:val="1"/>
      <w:marLeft w:val="0"/>
      <w:marRight w:val="0"/>
      <w:marTop w:val="0"/>
      <w:marBottom w:val="0"/>
      <w:divBdr>
        <w:top w:val="none" w:sz="0" w:space="0" w:color="auto"/>
        <w:left w:val="none" w:sz="0" w:space="0" w:color="auto"/>
        <w:bottom w:val="none" w:sz="0" w:space="0" w:color="auto"/>
        <w:right w:val="none" w:sz="0" w:space="0" w:color="auto"/>
      </w:divBdr>
    </w:div>
    <w:div w:id="1489205283">
      <w:bodyDiv w:val="1"/>
      <w:marLeft w:val="0"/>
      <w:marRight w:val="0"/>
      <w:marTop w:val="0"/>
      <w:marBottom w:val="0"/>
      <w:divBdr>
        <w:top w:val="none" w:sz="0" w:space="0" w:color="auto"/>
        <w:left w:val="none" w:sz="0" w:space="0" w:color="auto"/>
        <w:bottom w:val="none" w:sz="0" w:space="0" w:color="auto"/>
        <w:right w:val="none" w:sz="0" w:space="0" w:color="auto"/>
      </w:divBdr>
    </w:div>
    <w:div w:id="1495490512">
      <w:bodyDiv w:val="1"/>
      <w:marLeft w:val="0"/>
      <w:marRight w:val="0"/>
      <w:marTop w:val="0"/>
      <w:marBottom w:val="0"/>
      <w:divBdr>
        <w:top w:val="none" w:sz="0" w:space="0" w:color="auto"/>
        <w:left w:val="none" w:sz="0" w:space="0" w:color="auto"/>
        <w:bottom w:val="none" w:sz="0" w:space="0" w:color="auto"/>
        <w:right w:val="none" w:sz="0" w:space="0" w:color="auto"/>
      </w:divBdr>
    </w:div>
    <w:div w:id="1505970575">
      <w:bodyDiv w:val="1"/>
      <w:marLeft w:val="0"/>
      <w:marRight w:val="0"/>
      <w:marTop w:val="0"/>
      <w:marBottom w:val="0"/>
      <w:divBdr>
        <w:top w:val="none" w:sz="0" w:space="0" w:color="auto"/>
        <w:left w:val="none" w:sz="0" w:space="0" w:color="auto"/>
        <w:bottom w:val="none" w:sz="0" w:space="0" w:color="auto"/>
        <w:right w:val="none" w:sz="0" w:space="0" w:color="auto"/>
      </w:divBdr>
    </w:div>
    <w:div w:id="1523975812">
      <w:bodyDiv w:val="1"/>
      <w:marLeft w:val="0"/>
      <w:marRight w:val="0"/>
      <w:marTop w:val="0"/>
      <w:marBottom w:val="0"/>
      <w:divBdr>
        <w:top w:val="none" w:sz="0" w:space="0" w:color="auto"/>
        <w:left w:val="none" w:sz="0" w:space="0" w:color="auto"/>
        <w:bottom w:val="none" w:sz="0" w:space="0" w:color="auto"/>
        <w:right w:val="none" w:sz="0" w:space="0" w:color="auto"/>
      </w:divBdr>
    </w:div>
    <w:div w:id="1528182256">
      <w:bodyDiv w:val="1"/>
      <w:marLeft w:val="0"/>
      <w:marRight w:val="0"/>
      <w:marTop w:val="0"/>
      <w:marBottom w:val="0"/>
      <w:divBdr>
        <w:top w:val="none" w:sz="0" w:space="0" w:color="auto"/>
        <w:left w:val="none" w:sz="0" w:space="0" w:color="auto"/>
        <w:bottom w:val="none" w:sz="0" w:space="0" w:color="auto"/>
        <w:right w:val="none" w:sz="0" w:space="0" w:color="auto"/>
      </w:divBdr>
    </w:div>
    <w:div w:id="1546407283">
      <w:bodyDiv w:val="1"/>
      <w:marLeft w:val="0"/>
      <w:marRight w:val="0"/>
      <w:marTop w:val="0"/>
      <w:marBottom w:val="0"/>
      <w:divBdr>
        <w:top w:val="none" w:sz="0" w:space="0" w:color="auto"/>
        <w:left w:val="none" w:sz="0" w:space="0" w:color="auto"/>
        <w:bottom w:val="none" w:sz="0" w:space="0" w:color="auto"/>
        <w:right w:val="none" w:sz="0" w:space="0" w:color="auto"/>
      </w:divBdr>
    </w:div>
    <w:div w:id="1553812774">
      <w:bodyDiv w:val="1"/>
      <w:marLeft w:val="0"/>
      <w:marRight w:val="0"/>
      <w:marTop w:val="0"/>
      <w:marBottom w:val="0"/>
      <w:divBdr>
        <w:top w:val="none" w:sz="0" w:space="0" w:color="auto"/>
        <w:left w:val="none" w:sz="0" w:space="0" w:color="auto"/>
        <w:bottom w:val="none" w:sz="0" w:space="0" w:color="auto"/>
        <w:right w:val="none" w:sz="0" w:space="0" w:color="auto"/>
      </w:divBdr>
    </w:div>
    <w:div w:id="1554852624">
      <w:bodyDiv w:val="1"/>
      <w:marLeft w:val="0"/>
      <w:marRight w:val="0"/>
      <w:marTop w:val="0"/>
      <w:marBottom w:val="0"/>
      <w:divBdr>
        <w:top w:val="none" w:sz="0" w:space="0" w:color="auto"/>
        <w:left w:val="none" w:sz="0" w:space="0" w:color="auto"/>
        <w:bottom w:val="none" w:sz="0" w:space="0" w:color="auto"/>
        <w:right w:val="none" w:sz="0" w:space="0" w:color="auto"/>
      </w:divBdr>
    </w:div>
    <w:div w:id="1605579327">
      <w:bodyDiv w:val="1"/>
      <w:marLeft w:val="0"/>
      <w:marRight w:val="0"/>
      <w:marTop w:val="0"/>
      <w:marBottom w:val="0"/>
      <w:divBdr>
        <w:top w:val="none" w:sz="0" w:space="0" w:color="auto"/>
        <w:left w:val="none" w:sz="0" w:space="0" w:color="auto"/>
        <w:bottom w:val="none" w:sz="0" w:space="0" w:color="auto"/>
        <w:right w:val="none" w:sz="0" w:space="0" w:color="auto"/>
      </w:divBdr>
    </w:div>
    <w:div w:id="1611624620">
      <w:bodyDiv w:val="1"/>
      <w:marLeft w:val="0"/>
      <w:marRight w:val="0"/>
      <w:marTop w:val="0"/>
      <w:marBottom w:val="0"/>
      <w:divBdr>
        <w:top w:val="none" w:sz="0" w:space="0" w:color="auto"/>
        <w:left w:val="none" w:sz="0" w:space="0" w:color="auto"/>
        <w:bottom w:val="none" w:sz="0" w:space="0" w:color="auto"/>
        <w:right w:val="none" w:sz="0" w:space="0" w:color="auto"/>
      </w:divBdr>
    </w:div>
    <w:div w:id="1618902298">
      <w:bodyDiv w:val="1"/>
      <w:marLeft w:val="0"/>
      <w:marRight w:val="0"/>
      <w:marTop w:val="0"/>
      <w:marBottom w:val="0"/>
      <w:divBdr>
        <w:top w:val="none" w:sz="0" w:space="0" w:color="auto"/>
        <w:left w:val="none" w:sz="0" w:space="0" w:color="auto"/>
        <w:bottom w:val="none" w:sz="0" w:space="0" w:color="auto"/>
        <w:right w:val="none" w:sz="0" w:space="0" w:color="auto"/>
      </w:divBdr>
    </w:div>
    <w:div w:id="1632132201">
      <w:bodyDiv w:val="1"/>
      <w:marLeft w:val="0"/>
      <w:marRight w:val="0"/>
      <w:marTop w:val="0"/>
      <w:marBottom w:val="0"/>
      <w:divBdr>
        <w:top w:val="none" w:sz="0" w:space="0" w:color="auto"/>
        <w:left w:val="none" w:sz="0" w:space="0" w:color="auto"/>
        <w:bottom w:val="none" w:sz="0" w:space="0" w:color="auto"/>
        <w:right w:val="none" w:sz="0" w:space="0" w:color="auto"/>
      </w:divBdr>
    </w:div>
    <w:div w:id="1644775474">
      <w:bodyDiv w:val="1"/>
      <w:marLeft w:val="0"/>
      <w:marRight w:val="0"/>
      <w:marTop w:val="0"/>
      <w:marBottom w:val="0"/>
      <w:divBdr>
        <w:top w:val="none" w:sz="0" w:space="0" w:color="auto"/>
        <w:left w:val="none" w:sz="0" w:space="0" w:color="auto"/>
        <w:bottom w:val="none" w:sz="0" w:space="0" w:color="auto"/>
        <w:right w:val="none" w:sz="0" w:space="0" w:color="auto"/>
      </w:divBdr>
    </w:div>
    <w:div w:id="1654212920">
      <w:bodyDiv w:val="1"/>
      <w:marLeft w:val="0"/>
      <w:marRight w:val="0"/>
      <w:marTop w:val="0"/>
      <w:marBottom w:val="0"/>
      <w:divBdr>
        <w:top w:val="none" w:sz="0" w:space="0" w:color="auto"/>
        <w:left w:val="none" w:sz="0" w:space="0" w:color="auto"/>
        <w:bottom w:val="none" w:sz="0" w:space="0" w:color="auto"/>
        <w:right w:val="none" w:sz="0" w:space="0" w:color="auto"/>
      </w:divBdr>
    </w:div>
    <w:div w:id="1666661829">
      <w:bodyDiv w:val="1"/>
      <w:marLeft w:val="0"/>
      <w:marRight w:val="0"/>
      <w:marTop w:val="0"/>
      <w:marBottom w:val="0"/>
      <w:divBdr>
        <w:top w:val="none" w:sz="0" w:space="0" w:color="auto"/>
        <w:left w:val="none" w:sz="0" w:space="0" w:color="auto"/>
        <w:bottom w:val="none" w:sz="0" w:space="0" w:color="auto"/>
        <w:right w:val="none" w:sz="0" w:space="0" w:color="auto"/>
      </w:divBdr>
    </w:div>
    <w:div w:id="1682509556">
      <w:bodyDiv w:val="1"/>
      <w:marLeft w:val="0"/>
      <w:marRight w:val="0"/>
      <w:marTop w:val="0"/>
      <w:marBottom w:val="0"/>
      <w:divBdr>
        <w:top w:val="none" w:sz="0" w:space="0" w:color="auto"/>
        <w:left w:val="none" w:sz="0" w:space="0" w:color="auto"/>
        <w:bottom w:val="none" w:sz="0" w:space="0" w:color="auto"/>
        <w:right w:val="none" w:sz="0" w:space="0" w:color="auto"/>
      </w:divBdr>
    </w:div>
    <w:div w:id="1720662623">
      <w:bodyDiv w:val="1"/>
      <w:marLeft w:val="0"/>
      <w:marRight w:val="0"/>
      <w:marTop w:val="0"/>
      <w:marBottom w:val="0"/>
      <w:divBdr>
        <w:top w:val="none" w:sz="0" w:space="0" w:color="auto"/>
        <w:left w:val="none" w:sz="0" w:space="0" w:color="auto"/>
        <w:bottom w:val="none" w:sz="0" w:space="0" w:color="auto"/>
        <w:right w:val="none" w:sz="0" w:space="0" w:color="auto"/>
      </w:divBdr>
    </w:div>
    <w:div w:id="1735930951">
      <w:bodyDiv w:val="1"/>
      <w:marLeft w:val="0"/>
      <w:marRight w:val="0"/>
      <w:marTop w:val="0"/>
      <w:marBottom w:val="0"/>
      <w:divBdr>
        <w:top w:val="none" w:sz="0" w:space="0" w:color="auto"/>
        <w:left w:val="none" w:sz="0" w:space="0" w:color="auto"/>
        <w:bottom w:val="none" w:sz="0" w:space="0" w:color="auto"/>
        <w:right w:val="none" w:sz="0" w:space="0" w:color="auto"/>
      </w:divBdr>
    </w:div>
    <w:div w:id="1760565988">
      <w:bodyDiv w:val="1"/>
      <w:marLeft w:val="0"/>
      <w:marRight w:val="0"/>
      <w:marTop w:val="0"/>
      <w:marBottom w:val="0"/>
      <w:divBdr>
        <w:top w:val="none" w:sz="0" w:space="0" w:color="auto"/>
        <w:left w:val="none" w:sz="0" w:space="0" w:color="auto"/>
        <w:bottom w:val="none" w:sz="0" w:space="0" w:color="auto"/>
        <w:right w:val="none" w:sz="0" w:space="0" w:color="auto"/>
      </w:divBdr>
    </w:div>
    <w:div w:id="1763991487">
      <w:bodyDiv w:val="1"/>
      <w:marLeft w:val="0"/>
      <w:marRight w:val="0"/>
      <w:marTop w:val="0"/>
      <w:marBottom w:val="0"/>
      <w:divBdr>
        <w:top w:val="none" w:sz="0" w:space="0" w:color="auto"/>
        <w:left w:val="none" w:sz="0" w:space="0" w:color="auto"/>
        <w:bottom w:val="none" w:sz="0" w:space="0" w:color="auto"/>
        <w:right w:val="none" w:sz="0" w:space="0" w:color="auto"/>
      </w:divBdr>
    </w:div>
    <w:div w:id="1771387213">
      <w:bodyDiv w:val="1"/>
      <w:marLeft w:val="0"/>
      <w:marRight w:val="0"/>
      <w:marTop w:val="0"/>
      <w:marBottom w:val="0"/>
      <w:divBdr>
        <w:top w:val="none" w:sz="0" w:space="0" w:color="auto"/>
        <w:left w:val="none" w:sz="0" w:space="0" w:color="auto"/>
        <w:bottom w:val="none" w:sz="0" w:space="0" w:color="auto"/>
        <w:right w:val="none" w:sz="0" w:space="0" w:color="auto"/>
      </w:divBdr>
    </w:div>
    <w:div w:id="1778138321">
      <w:bodyDiv w:val="1"/>
      <w:marLeft w:val="0"/>
      <w:marRight w:val="0"/>
      <w:marTop w:val="0"/>
      <w:marBottom w:val="0"/>
      <w:divBdr>
        <w:top w:val="none" w:sz="0" w:space="0" w:color="auto"/>
        <w:left w:val="none" w:sz="0" w:space="0" w:color="auto"/>
        <w:bottom w:val="none" w:sz="0" w:space="0" w:color="auto"/>
        <w:right w:val="none" w:sz="0" w:space="0" w:color="auto"/>
      </w:divBdr>
    </w:div>
    <w:div w:id="1782801312">
      <w:bodyDiv w:val="1"/>
      <w:marLeft w:val="0"/>
      <w:marRight w:val="0"/>
      <w:marTop w:val="0"/>
      <w:marBottom w:val="0"/>
      <w:divBdr>
        <w:top w:val="none" w:sz="0" w:space="0" w:color="auto"/>
        <w:left w:val="none" w:sz="0" w:space="0" w:color="auto"/>
        <w:bottom w:val="none" w:sz="0" w:space="0" w:color="auto"/>
        <w:right w:val="none" w:sz="0" w:space="0" w:color="auto"/>
      </w:divBdr>
      <w:divsChild>
        <w:div w:id="665859859">
          <w:marLeft w:val="0"/>
          <w:marRight w:val="0"/>
          <w:marTop w:val="0"/>
          <w:marBottom w:val="0"/>
          <w:divBdr>
            <w:top w:val="none" w:sz="0" w:space="0" w:color="auto"/>
            <w:left w:val="none" w:sz="0" w:space="0" w:color="auto"/>
            <w:bottom w:val="none" w:sz="0" w:space="0" w:color="auto"/>
            <w:right w:val="none" w:sz="0" w:space="0" w:color="auto"/>
          </w:divBdr>
        </w:div>
      </w:divsChild>
    </w:div>
    <w:div w:id="1790277997">
      <w:bodyDiv w:val="1"/>
      <w:marLeft w:val="0"/>
      <w:marRight w:val="0"/>
      <w:marTop w:val="0"/>
      <w:marBottom w:val="0"/>
      <w:divBdr>
        <w:top w:val="none" w:sz="0" w:space="0" w:color="auto"/>
        <w:left w:val="none" w:sz="0" w:space="0" w:color="auto"/>
        <w:bottom w:val="none" w:sz="0" w:space="0" w:color="auto"/>
        <w:right w:val="none" w:sz="0" w:space="0" w:color="auto"/>
      </w:divBdr>
    </w:div>
    <w:div w:id="1806435618">
      <w:bodyDiv w:val="1"/>
      <w:marLeft w:val="0"/>
      <w:marRight w:val="0"/>
      <w:marTop w:val="0"/>
      <w:marBottom w:val="0"/>
      <w:divBdr>
        <w:top w:val="none" w:sz="0" w:space="0" w:color="auto"/>
        <w:left w:val="none" w:sz="0" w:space="0" w:color="auto"/>
        <w:bottom w:val="none" w:sz="0" w:space="0" w:color="auto"/>
        <w:right w:val="none" w:sz="0" w:space="0" w:color="auto"/>
      </w:divBdr>
    </w:div>
    <w:div w:id="1826629891">
      <w:bodyDiv w:val="1"/>
      <w:marLeft w:val="0"/>
      <w:marRight w:val="0"/>
      <w:marTop w:val="0"/>
      <w:marBottom w:val="0"/>
      <w:divBdr>
        <w:top w:val="none" w:sz="0" w:space="0" w:color="auto"/>
        <w:left w:val="none" w:sz="0" w:space="0" w:color="auto"/>
        <w:bottom w:val="none" w:sz="0" w:space="0" w:color="auto"/>
        <w:right w:val="none" w:sz="0" w:space="0" w:color="auto"/>
      </w:divBdr>
    </w:div>
    <w:div w:id="1826630203">
      <w:bodyDiv w:val="1"/>
      <w:marLeft w:val="0"/>
      <w:marRight w:val="0"/>
      <w:marTop w:val="0"/>
      <w:marBottom w:val="0"/>
      <w:divBdr>
        <w:top w:val="none" w:sz="0" w:space="0" w:color="auto"/>
        <w:left w:val="none" w:sz="0" w:space="0" w:color="auto"/>
        <w:bottom w:val="none" w:sz="0" w:space="0" w:color="auto"/>
        <w:right w:val="none" w:sz="0" w:space="0" w:color="auto"/>
      </w:divBdr>
    </w:div>
    <w:div w:id="1838838734">
      <w:bodyDiv w:val="1"/>
      <w:marLeft w:val="0"/>
      <w:marRight w:val="0"/>
      <w:marTop w:val="0"/>
      <w:marBottom w:val="0"/>
      <w:divBdr>
        <w:top w:val="none" w:sz="0" w:space="0" w:color="auto"/>
        <w:left w:val="none" w:sz="0" w:space="0" w:color="auto"/>
        <w:bottom w:val="none" w:sz="0" w:space="0" w:color="auto"/>
        <w:right w:val="none" w:sz="0" w:space="0" w:color="auto"/>
      </w:divBdr>
    </w:div>
    <w:div w:id="1839299071">
      <w:bodyDiv w:val="1"/>
      <w:marLeft w:val="0"/>
      <w:marRight w:val="0"/>
      <w:marTop w:val="0"/>
      <w:marBottom w:val="0"/>
      <w:divBdr>
        <w:top w:val="none" w:sz="0" w:space="0" w:color="auto"/>
        <w:left w:val="none" w:sz="0" w:space="0" w:color="auto"/>
        <w:bottom w:val="none" w:sz="0" w:space="0" w:color="auto"/>
        <w:right w:val="none" w:sz="0" w:space="0" w:color="auto"/>
      </w:divBdr>
    </w:div>
    <w:div w:id="1847939581">
      <w:bodyDiv w:val="1"/>
      <w:marLeft w:val="0"/>
      <w:marRight w:val="0"/>
      <w:marTop w:val="0"/>
      <w:marBottom w:val="0"/>
      <w:divBdr>
        <w:top w:val="none" w:sz="0" w:space="0" w:color="auto"/>
        <w:left w:val="none" w:sz="0" w:space="0" w:color="auto"/>
        <w:bottom w:val="none" w:sz="0" w:space="0" w:color="auto"/>
        <w:right w:val="none" w:sz="0" w:space="0" w:color="auto"/>
      </w:divBdr>
    </w:div>
    <w:div w:id="1875851981">
      <w:bodyDiv w:val="1"/>
      <w:marLeft w:val="0"/>
      <w:marRight w:val="0"/>
      <w:marTop w:val="0"/>
      <w:marBottom w:val="0"/>
      <w:divBdr>
        <w:top w:val="none" w:sz="0" w:space="0" w:color="auto"/>
        <w:left w:val="none" w:sz="0" w:space="0" w:color="auto"/>
        <w:bottom w:val="none" w:sz="0" w:space="0" w:color="auto"/>
        <w:right w:val="none" w:sz="0" w:space="0" w:color="auto"/>
      </w:divBdr>
    </w:div>
    <w:div w:id="1885171226">
      <w:bodyDiv w:val="1"/>
      <w:marLeft w:val="0"/>
      <w:marRight w:val="0"/>
      <w:marTop w:val="0"/>
      <w:marBottom w:val="0"/>
      <w:divBdr>
        <w:top w:val="none" w:sz="0" w:space="0" w:color="auto"/>
        <w:left w:val="none" w:sz="0" w:space="0" w:color="auto"/>
        <w:bottom w:val="none" w:sz="0" w:space="0" w:color="auto"/>
        <w:right w:val="none" w:sz="0" w:space="0" w:color="auto"/>
      </w:divBdr>
    </w:div>
    <w:div w:id="1912033988">
      <w:bodyDiv w:val="1"/>
      <w:marLeft w:val="0"/>
      <w:marRight w:val="0"/>
      <w:marTop w:val="0"/>
      <w:marBottom w:val="0"/>
      <w:divBdr>
        <w:top w:val="none" w:sz="0" w:space="0" w:color="auto"/>
        <w:left w:val="none" w:sz="0" w:space="0" w:color="auto"/>
        <w:bottom w:val="none" w:sz="0" w:space="0" w:color="auto"/>
        <w:right w:val="none" w:sz="0" w:space="0" w:color="auto"/>
      </w:divBdr>
    </w:div>
    <w:div w:id="1939486479">
      <w:bodyDiv w:val="1"/>
      <w:marLeft w:val="0"/>
      <w:marRight w:val="0"/>
      <w:marTop w:val="0"/>
      <w:marBottom w:val="0"/>
      <w:divBdr>
        <w:top w:val="none" w:sz="0" w:space="0" w:color="auto"/>
        <w:left w:val="none" w:sz="0" w:space="0" w:color="auto"/>
        <w:bottom w:val="none" w:sz="0" w:space="0" w:color="auto"/>
        <w:right w:val="none" w:sz="0" w:space="0" w:color="auto"/>
      </w:divBdr>
    </w:div>
    <w:div w:id="1939676948">
      <w:bodyDiv w:val="1"/>
      <w:marLeft w:val="0"/>
      <w:marRight w:val="0"/>
      <w:marTop w:val="0"/>
      <w:marBottom w:val="0"/>
      <w:divBdr>
        <w:top w:val="none" w:sz="0" w:space="0" w:color="auto"/>
        <w:left w:val="none" w:sz="0" w:space="0" w:color="auto"/>
        <w:bottom w:val="none" w:sz="0" w:space="0" w:color="auto"/>
        <w:right w:val="none" w:sz="0" w:space="0" w:color="auto"/>
      </w:divBdr>
    </w:div>
    <w:div w:id="1945574114">
      <w:bodyDiv w:val="1"/>
      <w:marLeft w:val="0"/>
      <w:marRight w:val="0"/>
      <w:marTop w:val="0"/>
      <w:marBottom w:val="0"/>
      <w:divBdr>
        <w:top w:val="none" w:sz="0" w:space="0" w:color="auto"/>
        <w:left w:val="none" w:sz="0" w:space="0" w:color="auto"/>
        <w:bottom w:val="none" w:sz="0" w:space="0" w:color="auto"/>
        <w:right w:val="none" w:sz="0" w:space="0" w:color="auto"/>
      </w:divBdr>
    </w:div>
    <w:div w:id="1952084236">
      <w:bodyDiv w:val="1"/>
      <w:marLeft w:val="0"/>
      <w:marRight w:val="0"/>
      <w:marTop w:val="0"/>
      <w:marBottom w:val="0"/>
      <w:divBdr>
        <w:top w:val="none" w:sz="0" w:space="0" w:color="auto"/>
        <w:left w:val="none" w:sz="0" w:space="0" w:color="auto"/>
        <w:bottom w:val="none" w:sz="0" w:space="0" w:color="auto"/>
        <w:right w:val="none" w:sz="0" w:space="0" w:color="auto"/>
      </w:divBdr>
    </w:div>
    <w:div w:id="1975452523">
      <w:bodyDiv w:val="1"/>
      <w:marLeft w:val="0"/>
      <w:marRight w:val="0"/>
      <w:marTop w:val="0"/>
      <w:marBottom w:val="0"/>
      <w:divBdr>
        <w:top w:val="none" w:sz="0" w:space="0" w:color="auto"/>
        <w:left w:val="none" w:sz="0" w:space="0" w:color="auto"/>
        <w:bottom w:val="none" w:sz="0" w:space="0" w:color="auto"/>
        <w:right w:val="none" w:sz="0" w:space="0" w:color="auto"/>
      </w:divBdr>
    </w:div>
    <w:div w:id="2049715511">
      <w:bodyDiv w:val="1"/>
      <w:marLeft w:val="0"/>
      <w:marRight w:val="0"/>
      <w:marTop w:val="0"/>
      <w:marBottom w:val="0"/>
      <w:divBdr>
        <w:top w:val="none" w:sz="0" w:space="0" w:color="auto"/>
        <w:left w:val="none" w:sz="0" w:space="0" w:color="auto"/>
        <w:bottom w:val="none" w:sz="0" w:space="0" w:color="auto"/>
        <w:right w:val="none" w:sz="0" w:space="0" w:color="auto"/>
      </w:divBdr>
    </w:div>
    <w:div w:id="2051152150">
      <w:bodyDiv w:val="1"/>
      <w:marLeft w:val="0"/>
      <w:marRight w:val="0"/>
      <w:marTop w:val="0"/>
      <w:marBottom w:val="0"/>
      <w:divBdr>
        <w:top w:val="none" w:sz="0" w:space="0" w:color="auto"/>
        <w:left w:val="none" w:sz="0" w:space="0" w:color="auto"/>
        <w:bottom w:val="none" w:sz="0" w:space="0" w:color="auto"/>
        <w:right w:val="none" w:sz="0" w:space="0" w:color="auto"/>
      </w:divBdr>
    </w:div>
    <w:div w:id="2107997113">
      <w:bodyDiv w:val="1"/>
      <w:marLeft w:val="0"/>
      <w:marRight w:val="0"/>
      <w:marTop w:val="0"/>
      <w:marBottom w:val="0"/>
      <w:divBdr>
        <w:top w:val="none" w:sz="0" w:space="0" w:color="auto"/>
        <w:left w:val="none" w:sz="0" w:space="0" w:color="auto"/>
        <w:bottom w:val="none" w:sz="0" w:space="0" w:color="auto"/>
        <w:right w:val="none" w:sz="0" w:space="0" w:color="auto"/>
      </w:divBdr>
    </w:div>
    <w:div w:id="2131126807">
      <w:bodyDiv w:val="1"/>
      <w:marLeft w:val="0"/>
      <w:marRight w:val="0"/>
      <w:marTop w:val="0"/>
      <w:marBottom w:val="0"/>
      <w:divBdr>
        <w:top w:val="none" w:sz="0" w:space="0" w:color="auto"/>
        <w:left w:val="none" w:sz="0" w:space="0" w:color="auto"/>
        <w:bottom w:val="none" w:sz="0" w:space="0" w:color="auto"/>
        <w:right w:val="none" w:sz="0" w:space="0" w:color="auto"/>
      </w:divBdr>
    </w:div>
    <w:div w:id="2139644285">
      <w:bodyDiv w:val="1"/>
      <w:marLeft w:val="0"/>
      <w:marRight w:val="0"/>
      <w:marTop w:val="0"/>
      <w:marBottom w:val="0"/>
      <w:divBdr>
        <w:top w:val="none" w:sz="0" w:space="0" w:color="auto"/>
        <w:left w:val="none" w:sz="0" w:space="0" w:color="auto"/>
        <w:bottom w:val="none" w:sz="0" w:space="0" w:color="auto"/>
        <w:right w:val="none" w:sz="0" w:space="0" w:color="auto"/>
      </w:divBdr>
    </w:div>
    <w:div w:id="2139839231">
      <w:bodyDiv w:val="1"/>
      <w:marLeft w:val="0"/>
      <w:marRight w:val="0"/>
      <w:marTop w:val="0"/>
      <w:marBottom w:val="0"/>
      <w:divBdr>
        <w:top w:val="none" w:sz="0" w:space="0" w:color="auto"/>
        <w:left w:val="none" w:sz="0" w:space="0" w:color="auto"/>
        <w:bottom w:val="none" w:sz="0" w:space="0" w:color="auto"/>
        <w:right w:val="none" w:sz="0" w:space="0" w:color="auto"/>
      </w:divBdr>
    </w:div>
    <w:div w:id="2141457256">
      <w:bodyDiv w:val="1"/>
      <w:marLeft w:val="0"/>
      <w:marRight w:val="0"/>
      <w:marTop w:val="0"/>
      <w:marBottom w:val="0"/>
      <w:divBdr>
        <w:top w:val="none" w:sz="0" w:space="0" w:color="auto"/>
        <w:left w:val="none" w:sz="0" w:space="0" w:color="auto"/>
        <w:bottom w:val="none" w:sz="0" w:space="0" w:color="auto"/>
        <w:right w:val="none" w:sz="0" w:space="0" w:color="auto"/>
      </w:divBdr>
    </w:div>
    <w:div w:id="214631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instat.gov.al/en/themes/economy-and-finance/national-accounts-gdp/" TargetMode="External"/><Relationship Id="rId1" Type="http://schemas.openxmlformats.org/officeDocument/2006/relationships/hyperlink" Target="https://www.instat.gov.al/en/themes/economy-and-finance/supply-use-and-input-output-tabl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isard.zani\Desktop\Shpenzimet%20Tatimore\Raporti%20i%20Shpenzimeve%20Tatimore%20-%20I%20rregulluar%20pa%20gabime%20(Xhoxhi).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e Shpenzimit Tatimor</a:t>
            </a:r>
            <a:r>
              <a:rPr lang="en-US" baseline="0"/>
              <a:t> nga akciza sipas kategorive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 in Microsoft Word]Shpenzimi Tatimor - Interface '!$O$7</c:f>
              <c:strCache>
                <c:ptCount val="1"/>
                <c:pt idx="0">
                  <c:v>2022</c:v>
                </c:pt>
              </c:strCache>
            </c:strRef>
          </c:tx>
          <c:spPr>
            <a:solidFill>
              <a:schemeClr val="bg1">
                <a:lumMod val="65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C1-4D58-B20B-4A34016FCEA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C1-4D58-B20B-4A34016FCEA0}"/>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C1-4D58-B20B-4A34016FCEA0}"/>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BC1-4D58-B20B-4A34016FCEA0}"/>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BC1-4D58-B20B-4A34016FCE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Word]Shpenzimi Tatimor - Interface '!$N$8:$N$12</c:f>
              <c:strCache>
                <c:ptCount val="5"/>
                <c:pt idx="0">
                  <c:v>BIRRA </c:v>
                </c:pt>
                <c:pt idx="1">
                  <c:v>VERA</c:v>
                </c:pt>
                <c:pt idx="2">
                  <c:v>KARBURANT</c:v>
                </c:pt>
                <c:pt idx="3">
                  <c:v>CIGARE - DUHAN</c:v>
                </c:pt>
                <c:pt idx="4">
                  <c:v>KAFE </c:v>
                </c:pt>
              </c:strCache>
            </c:strRef>
          </c:cat>
          <c:val>
            <c:numRef>
              <c:f>'[Chart in Microsoft Word]Shpenzimi Tatimor - Interface '!$O$8:$O$12</c:f>
              <c:numCache>
                <c:formatCode>0%</c:formatCode>
                <c:ptCount val="5"/>
                <c:pt idx="0">
                  <c:v>0.35</c:v>
                </c:pt>
                <c:pt idx="1">
                  <c:v>0.35</c:v>
                </c:pt>
                <c:pt idx="2">
                  <c:v>0.26</c:v>
                </c:pt>
                <c:pt idx="3">
                  <c:v>0.02</c:v>
                </c:pt>
                <c:pt idx="4">
                  <c:v>0.02</c:v>
                </c:pt>
              </c:numCache>
            </c:numRef>
          </c:val>
          <c:extLst>
            <c:ext xmlns:c16="http://schemas.microsoft.com/office/drawing/2014/chart" uri="{C3380CC4-5D6E-409C-BE32-E72D297353CC}">
              <c16:uniqueId val="{00000000-1BC1-4D58-B20B-4A34016FCEA0}"/>
            </c:ext>
          </c:extLst>
        </c:ser>
        <c:ser>
          <c:idx val="1"/>
          <c:order val="1"/>
          <c:tx>
            <c:strRef>
              <c:f>'[Chart in Microsoft Word]Shpenzimi Tatimor - Interface '!$P$7</c:f>
              <c:strCache>
                <c:ptCount val="1"/>
                <c:pt idx="0">
                  <c:v>2023</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Word]Shpenzimi Tatimor - Interface '!$N$8:$N$12</c:f>
              <c:strCache>
                <c:ptCount val="5"/>
                <c:pt idx="0">
                  <c:v>BIRRA </c:v>
                </c:pt>
                <c:pt idx="1">
                  <c:v>VERA</c:v>
                </c:pt>
                <c:pt idx="2">
                  <c:v>KARBURANT</c:v>
                </c:pt>
                <c:pt idx="3">
                  <c:v>CIGARE - DUHAN</c:v>
                </c:pt>
                <c:pt idx="4">
                  <c:v>KAFE </c:v>
                </c:pt>
              </c:strCache>
            </c:strRef>
          </c:cat>
          <c:val>
            <c:numRef>
              <c:f>'[Chart in Microsoft Word]Shpenzimi Tatimor - Interface '!$P$8:$P$12</c:f>
              <c:numCache>
                <c:formatCode>0%</c:formatCode>
                <c:ptCount val="5"/>
                <c:pt idx="0" formatCode="General">
                  <c:v>0</c:v>
                </c:pt>
                <c:pt idx="1">
                  <c:v>0.46</c:v>
                </c:pt>
                <c:pt idx="2">
                  <c:v>0.36</c:v>
                </c:pt>
                <c:pt idx="3">
                  <c:v>0.16</c:v>
                </c:pt>
                <c:pt idx="4">
                  <c:v>0.02</c:v>
                </c:pt>
              </c:numCache>
            </c:numRef>
          </c:val>
          <c:extLst>
            <c:ext xmlns:c16="http://schemas.microsoft.com/office/drawing/2014/chart" uri="{C3380CC4-5D6E-409C-BE32-E72D297353CC}">
              <c16:uniqueId val="{00000001-1BC1-4D58-B20B-4A34016FCEA0}"/>
            </c:ext>
          </c:extLst>
        </c:ser>
        <c:ser>
          <c:idx val="2"/>
          <c:order val="2"/>
          <c:tx>
            <c:strRef>
              <c:f>'[Chart in Microsoft Word]Shpenzimi Tatimor - Interface '!$Q$7</c:f>
              <c:strCache>
                <c:ptCount val="1"/>
                <c:pt idx="0">
                  <c:v>2024</c:v>
                </c:pt>
              </c:strCache>
            </c:strRef>
          </c:tx>
          <c:spPr>
            <a:solidFill>
              <a:schemeClr val="accent5">
                <a:shade val="65000"/>
              </a:schemeClr>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C1-4D58-B20B-4A34016FCEA0}"/>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BC1-4D58-B20B-4A34016FCE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Word]Shpenzimi Tatimor - Interface '!$N$8:$N$12</c:f>
              <c:strCache>
                <c:ptCount val="5"/>
                <c:pt idx="0">
                  <c:v>BIRRA </c:v>
                </c:pt>
                <c:pt idx="1">
                  <c:v>VERA</c:v>
                </c:pt>
                <c:pt idx="2">
                  <c:v>KARBURANT</c:v>
                </c:pt>
                <c:pt idx="3">
                  <c:v>CIGARE - DUHAN</c:v>
                </c:pt>
                <c:pt idx="4">
                  <c:v>KAFE </c:v>
                </c:pt>
              </c:strCache>
            </c:strRef>
          </c:cat>
          <c:val>
            <c:numRef>
              <c:f>'[Chart in Microsoft Word]Shpenzimi Tatimor - Interface '!$Q$8:$Q$12</c:f>
              <c:numCache>
                <c:formatCode>0%</c:formatCode>
                <c:ptCount val="5"/>
                <c:pt idx="1">
                  <c:v>0.42</c:v>
                </c:pt>
                <c:pt idx="2">
                  <c:v>0.38</c:v>
                </c:pt>
                <c:pt idx="3">
                  <c:v>0.2</c:v>
                </c:pt>
                <c:pt idx="4">
                  <c:v>0</c:v>
                </c:pt>
              </c:numCache>
            </c:numRef>
          </c:val>
          <c:extLst>
            <c:ext xmlns:c16="http://schemas.microsoft.com/office/drawing/2014/chart" uri="{C3380CC4-5D6E-409C-BE32-E72D297353CC}">
              <c16:uniqueId val="{00000002-1BC1-4D58-B20B-4A34016FCEA0}"/>
            </c:ext>
          </c:extLst>
        </c:ser>
        <c:dLbls>
          <c:showLegendKey val="0"/>
          <c:showVal val="0"/>
          <c:showCatName val="0"/>
          <c:showSerName val="0"/>
          <c:showPercent val="0"/>
          <c:showBubbleSize val="0"/>
        </c:dLbls>
        <c:gapWidth val="219"/>
        <c:overlap val="-27"/>
        <c:axId val="1719800384"/>
        <c:axId val="1719797984"/>
      </c:barChart>
      <c:catAx>
        <c:axId val="17198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9797984"/>
        <c:crosses val="autoZero"/>
        <c:auto val="1"/>
        <c:lblAlgn val="ctr"/>
        <c:lblOffset val="100"/>
        <c:noMultiLvlLbl val="0"/>
      </c:catAx>
      <c:valAx>
        <c:axId val="1719797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980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9786B0-FF3D-45EF-B166-A84D86CAC0E2}">
  <ds:schemaRefs>
    <ds:schemaRef ds:uri="http://schemas.openxmlformats.org/officeDocument/2006/bibliography"/>
  </ds:schemaRefs>
</ds:datastoreItem>
</file>

<file path=docMetadata/LabelInfo.xml><?xml version="1.0" encoding="utf-8"?>
<clbl:labelList xmlns:clbl="http://schemas.microsoft.com/office/2020/mipLabelMetadata">
  <clbl:label id="{6cf46c2e-64e9-484b-aa4e-3ffc4469b01c}" enabled="1" method="Privileged" siteId="{f5d8b812-606a-42ba-8cf9-3371cfe29c72}" removed="0"/>
</clbl:labelList>
</file>

<file path=docProps/app.xml><?xml version="1.0" encoding="utf-8"?>
<Properties xmlns="http://schemas.openxmlformats.org/officeDocument/2006/extended-properties" xmlns:vt="http://schemas.openxmlformats.org/officeDocument/2006/docPropsVTypes">
  <Template>Raporti i Shpenzimeve Tatimore - I rregulluar pa gabime (Xhoxhi)</Template>
  <TotalTime>102</TotalTime>
  <Pages>72</Pages>
  <Words>32059</Words>
  <Characters>158051</Characters>
  <Application>Microsoft Office Word</Application>
  <DocSecurity>0</DocSecurity>
  <Lines>8318</Lines>
  <Paragraphs>5280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Xhorxhina Gjoni</dc:creator>
  <cp:keywords/>
  <dc:description/>
  <cp:lastModifiedBy>Kristina Cenolli</cp:lastModifiedBy>
  <cp:revision>15</cp:revision>
  <cp:lastPrinted>2025-09-23T13:06:00Z</cp:lastPrinted>
  <dcterms:created xsi:type="dcterms:W3CDTF">2025-09-23T09:27:00Z</dcterms:created>
  <dcterms:modified xsi:type="dcterms:W3CDTF">2025-11-11T14:15:00Z</dcterms:modified>
  <cp:version/>
</cp:coreProperties>
</file>