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29" w:rsidRDefault="00204029" w:rsidP="00204029">
      <w:pPr>
        <w:tabs>
          <w:tab w:val="left" w:pos="360"/>
          <w:tab w:val="left" w:pos="2730"/>
        </w:tabs>
        <w:spacing w:after="0"/>
        <w:ind w:firstLine="2160"/>
        <w:rPr>
          <w:rFonts w:ascii="Times New Roman" w:eastAsiaTheme="minorHAnsi" w:hAnsi="Times New Roman"/>
          <w:b/>
          <w:sz w:val="20"/>
          <w:szCs w:val="20"/>
        </w:rPr>
      </w:pPr>
      <w:r w:rsidRPr="00512EB7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A84979" wp14:editId="181766B9">
            <wp:simplePos x="0" y="0"/>
            <wp:positionH relativeFrom="margin">
              <wp:posOffset>-69215</wp:posOffset>
            </wp:positionH>
            <wp:positionV relativeFrom="paragraph">
              <wp:posOffset>1270</wp:posOffset>
            </wp:positionV>
            <wp:extent cx="5676265" cy="532130"/>
            <wp:effectExtent l="0" t="0" r="635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/>
          <w:b/>
          <w:sz w:val="20"/>
          <w:szCs w:val="20"/>
        </w:rPr>
        <w:t xml:space="preserve">       </w:t>
      </w:r>
      <w:r w:rsidRPr="009B4CEF">
        <w:rPr>
          <w:rFonts w:ascii="Times New Roman" w:eastAsiaTheme="minorHAnsi" w:hAnsi="Times New Roman"/>
          <w:b/>
          <w:sz w:val="20"/>
          <w:szCs w:val="20"/>
        </w:rPr>
        <w:t>REPUBLIKA E SHQIPËRISË</w:t>
      </w:r>
    </w:p>
    <w:p w:rsidR="00204029" w:rsidRPr="009B4CEF" w:rsidRDefault="00204029" w:rsidP="00204029">
      <w:pPr>
        <w:tabs>
          <w:tab w:val="left" w:pos="360"/>
          <w:tab w:val="left" w:pos="2730"/>
        </w:tabs>
        <w:spacing w:after="0"/>
        <w:ind w:firstLine="2160"/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 xml:space="preserve">        </w:t>
      </w:r>
      <w:r w:rsidRPr="009B4CEF">
        <w:rPr>
          <w:rFonts w:ascii="Times New Roman" w:eastAsiaTheme="minorHAnsi" w:hAnsi="Times New Roman"/>
          <w:b/>
          <w:sz w:val="20"/>
          <w:szCs w:val="20"/>
        </w:rPr>
        <w:t>MINISTRIA E FINANCAVE</w:t>
      </w:r>
    </w:p>
    <w:p w:rsidR="00204029" w:rsidRPr="009B4CEF" w:rsidRDefault="00204029" w:rsidP="00204029">
      <w:pPr>
        <w:tabs>
          <w:tab w:val="left" w:pos="2160"/>
        </w:tabs>
        <w:spacing w:after="0"/>
        <w:ind w:right="180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9B4CEF">
        <w:rPr>
          <w:rFonts w:ascii="Times New Roman" w:eastAsiaTheme="minorHAnsi" w:hAnsi="Times New Roman"/>
          <w:b/>
          <w:sz w:val="20"/>
          <w:szCs w:val="20"/>
        </w:rPr>
        <w:t>DREJTORIA E PËRGJITHSHME E THESARIT</w:t>
      </w:r>
    </w:p>
    <w:p w:rsidR="00204029" w:rsidRPr="00B33C44" w:rsidRDefault="00204029" w:rsidP="00B33C44">
      <w:pPr>
        <w:tabs>
          <w:tab w:val="left" w:pos="2160"/>
        </w:tabs>
        <w:spacing w:after="0"/>
        <w:ind w:right="180"/>
        <w:jc w:val="center"/>
        <w:rPr>
          <w:rFonts w:ascii="Times New Roman" w:eastAsiaTheme="minorHAnsi" w:hAnsi="Times New Roman"/>
          <w:sz w:val="20"/>
          <w:szCs w:val="20"/>
        </w:rPr>
      </w:pPr>
      <w:r w:rsidRPr="009B4CEF">
        <w:rPr>
          <w:rFonts w:ascii="Times New Roman" w:eastAsiaTheme="minorHAnsi" w:hAnsi="Times New Roman"/>
          <w:b/>
          <w:sz w:val="20"/>
          <w:szCs w:val="20"/>
        </w:rPr>
        <w:t>DREJTORIA E PAGESAVE DHE DËMSHPËRBLIMEVE</w:t>
      </w:r>
    </w:p>
    <w:p w:rsidR="00B33C44" w:rsidRDefault="00B33C44" w:rsidP="00B33C44">
      <w:pPr>
        <w:tabs>
          <w:tab w:val="left" w:pos="2160"/>
        </w:tabs>
        <w:spacing w:after="0"/>
        <w:ind w:right="180"/>
        <w:rPr>
          <w:rFonts w:ascii="Times New Roman" w:hAnsi="Times New Roman"/>
          <w:sz w:val="24"/>
          <w:szCs w:val="24"/>
          <w:lang w:val="sq-AL"/>
        </w:rPr>
      </w:pPr>
    </w:p>
    <w:p w:rsidR="00A60359" w:rsidRDefault="00A60359" w:rsidP="002F235D">
      <w:pPr>
        <w:jc w:val="center"/>
        <w:rPr>
          <w:rFonts w:ascii="Times New Roman" w:hAnsi="Times New Roman"/>
          <w:b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>NJOFTIM</w:t>
      </w:r>
    </w:p>
    <w:p w:rsidR="002F235D" w:rsidRDefault="002F235D" w:rsidP="002F235D">
      <w:pPr>
        <w:jc w:val="center"/>
        <w:rPr>
          <w:rFonts w:ascii="Times New Roman" w:hAnsi="Times New Roman"/>
          <w:b/>
          <w:sz w:val="24"/>
          <w:szCs w:val="24"/>
          <w:lang w:val="nb-NO"/>
        </w:rPr>
      </w:pPr>
    </w:p>
    <w:p w:rsidR="00754895" w:rsidRDefault="00B75235" w:rsidP="002F235D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nb-NO"/>
        </w:rPr>
        <w:t xml:space="preserve">   </w:t>
      </w:r>
      <w:r w:rsidR="004926F6" w:rsidRPr="004926F6">
        <w:rPr>
          <w:rFonts w:ascii="Times New Roman" w:hAnsi="Times New Roman"/>
          <w:bCs/>
          <w:sz w:val="24"/>
          <w:szCs w:val="24"/>
          <w:lang w:val="nb-NO"/>
        </w:rPr>
        <w:t>Në</w:t>
      </w:r>
      <w:r w:rsidR="00A60359">
        <w:rPr>
          <w:rFonts w:ascii="Times New Roman" w:hAnsi="Times New Roman"/>
          <w:bCs/>
          <w:sz w:val="24"/>
          <w:szCs w:val="24"/>
          <w:lang w:val="nb-NO"/>
        </w:rPr>
        <w:t xml:space="preserve"> zbatim të ligjit nr. 9831, datë 12.11.2007, </w:t>
      </w:r>
      <w:r w:rsidR="00A60359" w:rsidRPr="00922C87">
        <w:rPr>
          <w:rFonts w:ascii="Times New Roman" w:hAnsi="Times New Roman"/>
          <w:sz w:val="24"/>
          <w:szCs w:val="24"/>
          <w:lang w:val="sq-AL"/>
        </w:rPr>
        <w:t>“</w:t>
      </w:r>
      <w:r w:rsidR="00A60359">
        <w:rPr>
          <w:rFonts w:ascii="Times New Roman" w:hAnsi="Times New Roman"/>
          <w:bCs/>
          <w:sz w:val="24"/>
          <w:szCs w:val="24"/>
          <w:lang w:val="nb-NO"/>
        </w:rPr>
        <w:t xml:space="preserve">Për dëmshpërblimin e ish të dënuarve politikë të regjimit komunist </w:t>
      </w:r>
      <w:r w:rsidR="00A60359" w:rsidRPr="00922C87">
        <w:rPr>
          <w:rFonts w:ascii="Times New Roman" w:hAnsi="Times New Roman"/>
          <w:sz w:val="24"/>
          <w:szCs w:val="24"/>
          <w:lang w:val="sq-AL"/>
        </w:rPr>
        <w:t>”</w:t>
      </w:r>
      <w:r w:rsidR="00A60359">
        <w:rPr>
          <w:rFonts w:ascii="Times New Roman" w:hAnsi="Times New Roman"/>
          <w:sz w:val="24"/>
          <w:szCs w:val="24"/>
          <w:lang w:val="sq-AL"/>
        </w:rPr>
        <w:t xml:space="preserve">, të ndryshuar, si dhe Vendimit të Këshillit të Ministrave, Nr. 419, datë 14.01.2011, </w:t>
      </w:r>
      <w:r w:rsidR="00A60359" w:rsidRPr="00922C87">
        <w:rPr>
          <w:rFonts w:ascii="Times New Roman" w:hAnsi="Times New Roman"/>
          <w:sz w:val="24"/>
          <w:szCs w:val="24"/>
          <w:lang w:val="sq-AL"/>
        </w:rPr>
        <w:t>“</w:t>
      </w:r>
      <w:r w:rsidR="00A60359">
        <w:rPr>
          <w:rFonts w:ascii="Times New Roman" w:hAnsi="Times New Roman"/>
          <w:sz w:val="24"/>
          <w:szCs w:val="24"/>
          <w:lang w:val="sq-AL"/>
        </w:rPr>
        <w:t>Për miratimin e afateve dhe të skemës së shpërndarjes së fondeve të dëmshpërblimit për ish të dënuarit politikë të regjimit komunist</w:t>
      </w:r>
      <w:r w:rsidR="00A60359" w:rsidRPr="00922C87">
        <w:rPr>
          <w:rFonts w:ascii="Times New Roman" w:hAnsi="Times New Roman"/>
          <w:sz w:val="24"/>
          <w:szCs w:val="24"/>
          <w:lang w:val="sq-AL"/>
        </w:rPr>
        <w:t>”</w:t>
      </w:r>
      <w:r w:rsidR="00A60359">
        <w:rPr>
          <w:rFonts w:ascii="Times New Roman" w:hAnsi="Times New Roman"/>
          <w:sz w:val="24"/>
          <w:szCs w:val="24"/>
          <w:lang w:val="sq-AL"/>
        </w:rPr>
        <w:t xml:space="preserve">, të ndryshuar, Ministria e Financave informon se ka filluar </w:t>
      </w:r>
      <w:r>
        <w:rPr>
          <w:rFonts w:ascii="Times New Roman" w:hAnsi="Times New Roman"/>
          <w:sz w:val="24"/>
          <w:szCs w:val="24"/>
          <w:lang w:val="sq-AL"/>
        </w:rPr>
        <w:t xml:space="preserve">procedurën e pagesës së këstit të pestë për kategorinë e subjekteve përfituese joparësore (trashëgimtarë), me Urdhër të Ministrit të Financave </w:t>
      </w:r>
      <w:r w:rsidRPr="003B7EFD">
        <w:rPr>
          <w:rFonts w:ascii="Times New Roman" w:hAnsi="Times New Roman"/>
          <w:b/>
          <w:sz w:val="24"/>
          <w:szCs w:val="24"/>
          <w:lang w:val="sq-AL"/>
        </w:rPr>
        <w:t>Nr.112 datë 20.08.2025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="008108AC">
        <w:rPr>
          <w:rFonts w:ascii="Times New Roman" w:hAnsi="Times New Roman"/>
          <w:sz w:val="24"/>
          <w:szCs w:val="24"/>
          <w:lang w:val="sq-AL"/>
        </w:rPr>
        <w:t xml:space="preserve"> Pagesa për kategorinë e subjekteve joparësore, kryhet si më poshtë:</w:t>
      </w:r>
    </w:p>
    <w:p w:rsidR="00B75235" w:rsidRPr="00ED6373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bookmarkStart w:id="0" w:name="_Hlk146194745"/>
      <w:proofErr w:type="spellStart"/>
      <w:r w:rsidRPr="00ED6373">
        <w:rPr>
          <w:szCs w:val="24"/>
        </w:rPr>
        <w:t>Për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trashëgimtarët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i</w:t>
      </w:r>
      <w:r w:rsidR="005B6348">
        <w:rPr>
          <w:szCs w:val="24"/>
        </w:rPr>
        <w:t>sh</w:t>
      </w:r>
      <w:proofErr w:type="spellEnd"/>
      <w:r w:rsidR="005B6348">
        <w:rPr>
          <w:szCs w:val="24"/>
        </w:rPr>
        <w:t xml:space="preserve"> </w:t>
      </w:r>
      <w:proofErr w:type="spellStart"/>
      <w:r w:rsidR="005B6348">
        <w:rPr>
          <w:szCs w:val="24"/>
        </w:rPr>
        <w:t>të</w:t>
      </w:r>
      <w:proofErr w:type="spellEnd"/>
      <w:r w:rsidR="005B6348">
        <w:rPr>
          <w:szCs w:val="24"/>
        </w:rPr>
        <w:t xml:space="preserve"> </w:t>
      </w:r>
      <w:proofErr w:type="spellStart"/>
      <w:r w:rsidR="005B6348">
        <w:rPr>
          <w:szCs w:val="24"/>
        </w:rPr>
        <w:t>dënuarve</w:t>
      </w:r>
      <w:proofErr w:type="spellEnd"/>
      <w:r w:rsidR="005B6348">
        <w:rPr>
          <w:szCs w:val="24"/>
        </w:rPr>
        <w:t xml:space="preserve"> </w:t>
      </w:r>
      <w:proofErr w:type="spellStart"/>
      <w:r w:rsidR="005B6348">
        <w:rPr>
          <w:szCs w:val="24"/>
        </w:rPr>
        <w:t>politikë</w:t>
      </w:r>
      <w:proofErr w:type="spellEnd"/>
      <w:r w:rsidR="005B6348">
        <w:rPr>
          <w:szCs w:val="24"/>
        </w:rPr>
        <w:t xml:space="preserve">, </w:t>
      </w:r>
      <w:proofErr w:type="spellStart"/>
      <w:r w:rsidR="005B6348">
        <w:rPr>
          <w:szCs w:val="24"/>
        </w:rPr>
        <w:t>që</w:t>
      </w:r>
      <w:proofErr w:type="spellEnd"/>
      <w:r w:rsidR="005B6348">
        <w:rPr>
          <w:szCs w:val="24"/>
        </w:rPr>
        <w:t xml:space="preserve"> </w:t>
      </w:r>
      <w:proofErr w:type="spellStart"/>
      <w:r w:rsidRPr="00ED6373">
        <w:rPr>
          <w:szCs w:val="24"/>
        </w:rPr>
        <w:t>bëjnë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pjesë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në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kategorinë</w:t>
      </w:r>
      <w:proofErr w:type="spellEnd"/>
      <w:r w:rsidRPr="00ED6373">
        <w:rPr>
          <w:szCs w:val="24"/>
        </w:rPr>
        <w:t xml:space="preserve"> </w:t>
      </w:r>
    </w:p>
    <w:p w:rsidR="00B75235" w:rsidRPr="00161B3F" w:rsidRDefault="005B6348" w:rsidP="002F235D">
      <w:pPr>
        <w:pStyle w:val="ListParagraph"/>
        <w:jc w:val="both"/>
        <w:rPr>
          <w:szCs w:val="24"/>
        </w:rPr>
      </w:pPr>
      <w:proofErr w:type="spellStart"/>
      <w:r>
        <w:rPr>
          <w:szCs w:val="24"/>
        </w:rPr>
        <w:t>jo</w:t>
      </w:r>
      <w:r w:rsidR="00B75235" w:rsidRPr="00161B3F">
        <w:rPr>
          <w:szCs w:val="24"/>
        </w:rPr>
        <w:t>parësore</w:t>
      </w:r>
      <w:proofErr w:type="spellEnd"/>
      <w:r w:rsidR="00B75235" w:rsidRPr="00161B3F">
        <w:rPr>
          <w:szCs w:val="24"/>
        </w:rPr>
        <w:t xml:space="preserve">, </w:t>
      </w:r>
      <w:proofErr w:type="spellStart"/>
      <w:r w:rsidR="00B75235" w:rsidRPr="00161B3F">
        <w:rPr>
          <w:szCs w:val="24"/>
        </w:rPr>
        <w:t>dokumentet</w:t>
      </w:r>
      <w:proofErr w:type="spellEnd"/>
      <w:r w:rsidR="00B75235" w:rsidRPr="00161B3F">
        <w:rPr>
          <w:szCs w:val="24"/>
        </w:rPr>
        <w:t xml:space="preserve"> </w:t>
      </w:r>
      <w:proofErr w:type="spellStart"/>
      <w:r w:rsidR="00B75235" w:rsidRPr="00161B3F">
        <w:rPr>
          <w:szCs w:val="24"/>
        </w:rPr>
        <w:t>që</w:t>
      </w:r>
      <w:proofErr w:type="spellEnd"/>
      <w:r w:rsidR="00B75235" w:rsidRPr="00161B3F">
        <w:rPr>
          <w:szCs w:val="24"/>
        </w:rPr>
        <w:t xml:space="preserve"> </w:t>
      </w:r>
      <w:proofErr w:type="spellStart"/>
      <w:r w:rsidR="00B75235" w:rsidRPr="00161B3F">
        <w:rPr>
          <w:szCs w:val="24"/>
        </w:rPr>
        <w:t>duhet</w:t>
      </w:r>
      <w:proofErr w:type="spellEnd"/>
      <w:r w:rsidR="00B75235" w:rsidRPr="00161B3F">
        <w:rPr>
          <w:szCs w:val="24"/>
        </w:rPr>
        <w:t xml:space="preserve"> </w:t>
      </w:r>
      <w:proofErr w:type="spellStart"/>
      <w:r w:rsidR="00B75235" w:rsidRPr="00161B3F">
        <w:rPr>
          <w:szCs w:val="24"/>
        </w:rPr>
        <w:t>të</w:t>
      </w:r>
      <w:proofErr w:type="spellEnd"/>
      <w:r w:rsidR="00B75235" w:rsidRPr="00161B3F">
        <w:rPr>
          <w:szCs w:val="24"/>
        </w:rPr>
        <w:t xml:space="preserve"> </w:t>
      </w:r>
      <w:proofErr w:type="spellStart"/>
      <w:r w:rsidR="00B75235" w:rsidRPr="00161B3F">
        <w:rPr>
          <w:szCs w:val="24"/>
        </w:rPr>
        <w:t>dërgojnë</w:t>
      </w:r>
      <w:proofErr w:type="spellEnd"/>
      <w:r w:rsidR="00B75235" w:rsidRPr="00161B3F">
        <w:rPr>
          <w:szCs w:val="24"/>
        </w:rPr>
        <w:t xml:space="preserve"> </w:t>
      </w:r>
      <w:proofErr w:type="spellStart"/>
      <w:proofErr w:type="gramStart"/>
      <w:r w:rsidR="00B75235" w:rsidRPr="00161B3F">
        <w:rPr>
          <w:szCs w:val="24"/>
        </w:rPr>
        <w:t>janë</w:t>
      </w:r>
      <w:proofErr w:type="spellEnd"/>
      <w:r w:rsidR="00B75235" w:rsidRPr="00161B3F">
        <w:rPr>
          <w:szCs w:val="24"/>
        </w:rPr>
        <w:t xml:space="preserve"> :</w:t>
      </w:r>
      <w:proofErr w:type="gramEnd"/>
    </w:p>
    <w:bookmarkEnd w:id="0"/>
    <w:p w:rsidR="00B75235" w:rsidRPr="00161B3F" w:rsidRDefault="00B75235" w:rsidP="002F23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75235" w:rsidRDefault="00B75235" w:rsidP="002F235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Cs w:val="24"/>
        </w:rPr>
      </w:pPr>
      <w:proofErr w:type="spellStart"/>
      <w:r w:rsidRPr="00ED6373">
        <w:rPr>
          <w:szCs w:val="24"/>
        </w:rPr>
        <w:t>Dëshmi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trashëgimie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ligjore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për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dënuarin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politik</w:t>
      </w:r>
      <w:proofErr w:type="spellEnd"/>
      <w:r w:rsidRPr="00ED6373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 w:rsidRPr="00ED6373">
        <w:rPr>
          <w:szCs w:val="24"/>
        </w:rPr>
        <w:t>origjinale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ose</w:t>
      </w:r>
      <w:proofErr w:type="spellEnd"/>
      <w:r w:rsidRPr="00ED6373">
        <w:rPr>
          <w:szCs w:val="24"/>
        </w:rPr>
        <w:t xml:space="preserve"> kopje e </w:t>
      </w:r>
      <w:proofErr w:type="spellStart"/>
      <w:r w:rsidRPr="00ED6373">
        <w:rPr>
          <w:szCs w:val="24"/>
        </w:rPr>
        <w:t>njësuar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noterizuar</w:t>
      </w:r>
      <w:proofErr w:type="spellEnd"/>
      <w:r w:rsidRPr="00ED6373">
        <w:rPr>
          <w:szCs w:val="24"/>
        </w:rPr>
        <w:t>;</w:t>
      </w:r>
      <w:bookmarkStart w:id="1" w:name="_Hlk146194786"/>
    </w:p>
    <w:p w:rsidR="00B75235" w:rsidRPr="00ED6373" w:rsidRDefault="00B75235" w:rsidP="002F235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Cs w:val="24"/>
        </w:rPr>
      </w:pPr>
      <w:proofErr w:type="spellStart"/>
      <w:r w:rsidRPr="00ED6373">
        <w:rPr>
          <w:rFonts w:eastAsia="Calibri"/>
          <w:szCs w:val="24"/>
        </w:rPr>
        <w:t>Çertifikatë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vdekje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origjinal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për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ish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dënuarin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politik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dhe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për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çdo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trashëgimtar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radhës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së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parë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që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nuk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jeton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më</w:t>
      </w:r>
      <w:bookmarkEnd w:id="1"/>
      <w:proofErr w:type="spellEnd"/>
      <w:r w:rsidRPr="00ED6373">
        <w:rPr>
          <w:rFonts w:eastAsia="Calibri"/>
          <w:szCs w:val="24"/>
        </w:rPr>
        <w:t>;</w:t>
      </w:r>
      <w:bookmarkStart w:id="2" w:name="_Hlk146194809"/>
    </w:p>
    <w:p w:rsidR="00B75235" w:rsidRPr="00ED6373" w:rsidRDefault="00B75235" w:rsidP="002F235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Cs w:val="24"/>
        </w:rPr>
      </w:pPr>
      <w:proofErr w:type="spellStart"/>
      <w:r w:rsidRPr="00ED6373">
        <w:rPr>
          <w:rFonts w:eastAsia="Calibri"/>
          <w:szCs w:val="24"/>
        </w:rPr>
        <w:t>Çertifikatë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trungut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familjar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origjinal</w:t>
      </w:r>
      <w:proofErr w:type="spellEnd"/>
      <w:r w:rsidRPr="00ED6373">
        <w:rPr>
          <w:rFonts w:eastAsia="Calibri"/>
          <w:szCs w:val="24"/>
        </w:rPr>
        <w:t xml:space="preserve"> (</w:t>
      </w:r>
      <w:proofErr w:type="spellStart"/>
      <w:r w:rsidRPr="00ED6373">
        <w:rPr>
          <w:rFonts w:eastAsia="Calibri"/>
          <w:szCs w:val="24"/>
        </w:rPr>
        <w:t>ku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figurojnë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gjithë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trashëgimtarët</w:t>
      </w:r>
      <w:proofErr w:type="spellEnd"/>
      <w:r w:rsidRPr="00ED6373">
        <w:rPr>
          <w:rFonts w:eastAsia="Calibri"/>
          <w:szCs w:val="24"/>
        </w:rPr>
        <w:t xml:space="preserve">) </w:t>
      </w:r>
      <w:proofErr w:type="spellStart"/>
      <w:r w:rsidRPr="00ED6373">
        <w:rPr>
          <w:rFonts w:eastAsia="Calibri"/>
          <w:szCs w:val="24"/>
        </w:rPr>
        <w:t>për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ish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dënuarin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politik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dhe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çdo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trashëgimtari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të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rradhës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së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parë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që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nuk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jeton</w:t>
      </w:r>
      <w:proofErr w:type="spellEnd"/>
      <w:r w:rsidRPr="00ED6373">
        <w:rPr>
          <w:rFonts w:eastAsia="Calibri"/>
          <w:szCs w:val="24"/>
        </w:rPr>
        <w:t xml:space="preserve"> </w:t>
      </w:r>
      <w:proofErr w:type="spellStart"/>
      <w:r w:rsidRPr="00ED6373">
        <w:rPr>
          <w:rFonts w:eastAsia="Calibri"/>
          <w:szCs w:val="24"/>
        </w:rPr>
        <w:t>më</w:t>
      </w:r>
      <w:bookmarkEnd w:id="2"/>
      <w:proofErr w:type="spellEnd"/>
      <w:r w:rsidRPr="00ED6373">
        <w:rPr>
          <w:rFonts w:eastAsia="Calibri"/>
          <w:szCs w:val="24"/>
        </w:rPr>
        <w:t>;</w:t>
      </w:r>
    </w:p>
    <w:p w:rsidR="00B75235" w:rsidRDefault="00B75235" w:rsidP="002F235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Cs w:val="24"/>
        </w:rPr>
      </w:pPr>
      <w:proofErr w:type="spellStart"/>
      <w:r w:rsidRPr="00ED6373">
        <w:rPr>
          <w:szCs w:val="24"/>
        </w:rPr>
        <w:t>Numrat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llogarisë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bankare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në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Lek</w:t>
      </w:r>
      <w:proofErr w:type="spellEnd"/>
      <w:r>
        <w:rPr>
          <w:szCs w:val="24"/>
        </w:rPr>
        <w:t xml:space="preserve"> </w:t>
      </w:r>
      <w:proofErr w:type="spellStart"/>
      <w:r w:rsidRPr="00ED6373">
        <w:rPr>
          <w:szCs w:val="24"/>
        </w:rPr>
        <w:t>për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çdo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trashëgimtar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ose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për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personin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autorizuar</w:t>
      </w:r>
      <w:proofErr w:type="spellEnd"/>
      <w:r w:rsidRPr="00ED6373">
        <w:rPr>
          <w:szCs w:val="24"/>
        </w:rPr>
        <w:t xml:space="preserve"> me </w:t>
      </w:r>
      <w:proofErr w:type="spellStart"/>
      <w:r w:rsidRPr="00ED6373">
        <w:rPr>
          <w:szCs w:val="24"/>
        </w:rPr>
        <w:t>prokurë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posaçme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për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tërheqjen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dëmshpërblimit</w:t>
      </w:r>
      <w:proofErr w:type="spellEnd"/>
      <w:r w:rsidRPr="00ED6373">
        <w:rPr>
          <w:szCs w:val="24"/>
        </w:rPr>
        <w:t xml:space="preserve">, </w:t>
      </w:r>
      <w:proofErr w:type="spellStart"/>
      <w:r w:rsidRPr="00ED6373">
        <w:rPr>
          <w:szCs w:val="24"/>
        </w:rPr>
        <w:t>në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njërën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nga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bankat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nivelit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dytë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që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ushtron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veprimtarin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brenda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territorit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Republikës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së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Shqipërisë</w:t>
      </w:r>
      <w:proofErr w:type="spellEnd"/>
      <w:r w:rsidRPr="00ED6373">
        <w:rPr>
          <w:szCs w:val="24"/>
        </w:rPr>
        <w:t>, (</w:t>
      </w:r>
      <w:proofErr w:type="spellStart"/>
      <w:r w:rsidRPr="00ED6373">
        <w:rPr>
          <w:szCs w:val="24"/>
        </w:rPr>
        <w:t>Personat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që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depozitojnë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numrin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llogarisë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bankare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duhet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që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sigurohen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që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llogaria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bankare</w:t>
      </w:r>
      <w:proofErr w:type="spellEnd"/>
      <w:r w:rsidRPr="00ED6373">
        <w:rPr>
          <w:szCs w:val="24"/>
        </w:rPr>
        <w:t xml:space="preserve">, </w:t>
      </w:r>
      <w:proofErr w:type="spellStart"/>
      <w:r w:rsidRPr="00ED6373">
        <w:rPr>
          <w:szCs w:val="24"/>
        </w:rPr>
        <w:t>në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cilën</w:t>
      </w:r>
      <w:proofErr w:type="spellEnd"/>
      <w:r w:rsidRPr="00ED6373">
        <w:rPr>
          <w:szCs w:val="24"/>
        </w:rPr>
        <w:t xml:space="preserve"> do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depozitohet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kësti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i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radhës</w:t>
      </w:r>
      <w:proofErr w:type="spellEnd"/>
      <w:r w:rsidRPr="00ED6373">
        <w:rPr>
          <w:szCs w:val="24"/>
        </w:rPr>
        <w:t xml:space="preserve">,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jetë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ende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aktiv</w:t>
      </w:r>
      <w:proofErr w:type="spellEnd"/>
      <w:r w:rsidRPr="00ED6373">
        <w:rPr>
          <w:szCs w:val="24"/>
        </w:rPr>
        <w:t>);</w:t>
      </w:r>
    </w:p>
    <w:p w:rsidR="00B75235" w:rsidRPr="00ED6373" w:rsidRDefault="00B75235" w:rsidP="002F235D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Cs w:val="24"/>
        </w:rPr>
      </w:pPr>
      <w:proofErr w:type="spellStart"/>
      <w:r w:rsidRPr="00ED6373">
        <w:rPr>
          <w:szCs w:val="24"/>
        </w:rPr>
        <w:t>Mjet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identifikimi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</w:t>
      </w:r>
      <w:r>
        <w:rPr>
          <w:szCs w:val="24"/>
        </w:rPr>
        <w:t>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vlefsh</w:t>
      </w:r>
      <w:r>
        <w:rPr>
          <w:szCs w:val="24"/>
        </w:rPr>
        <w:t>ë</w:t>
      </w:r>
      <w:r w:rsidRPr="00ED6373">
        <w:rPr>
          <w:szCs w:val="24"/>
        </w:rPr>
        <w:t>m</w:t>
      </w:r>
      <w:proofErr w:type="spellEnd"/>
      <w:r w:rsidRPr="00ED6373">
        <w:rPr>
          <w:szCs w:val="24"/>
        </w:rPr>
        <w:t xml:space="preserve"> (kopje ID-je, </w:t>
      </w:r>
      <w:proofErr w:type="spellStart"/>
      <w:r w:rsidRPr="00ED6373">
        <w:rPr>
          <w:szCs w:val="24"/>
        </w:rPr>
        <w:t>Pasaporte</w:t>
      </w:r>
      <w:proofErr w:type="spellEnd"/>
      <w:r w:rsidRPr="00ED6373">
        <w:rPr>
          <w:szCs w:val="24"/>
        </w:rPr>
        <w:t xml:space="preserve">)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çdo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trashëgimtari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ose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personit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që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ka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prokurë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posaçme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për</w:t>
      </w:r>
      <w:proofErr w:type="spellEnd"/>
      <w:r w:rsidRPr="00ED6373">
        <w:rPr>
          <w:szCs w:val="24"/>
        </w:rPr>
        <w:t xml:space="preserve"> </w:t>
      </w:r>
      <w:proofErr w:type="spellStart"/>
      <w:r w:rsidRPr="00ED6373">
        <w:rPr>
          <w:szCs w:val="24"/>
        </w:rPr>
        <w:t>tërheqjen</w:t>
      </w:r>
      <w:proofErr w:type="spellEnd"/>
      <w:r w:rsidRPr="00ED6373">
        <w:rPr>
          <w:szCs w:val="24"/>
        </w:rPr>
        <w:t xml:space="preserve"> e </w:t>
      </w:r>
      <w:proofErr w:type="spellStart"/>
      <w:r w:rsidRPr="00ED6373">
        <w:rPr>
          <w:szCs w:val="24"/>
        </w:rPr>
        <w:t>dëmshpërblimit</w:t>
      </w:r>
      <w:proofErr w:type="spellEnd"/>
      <w:r w:rsidRPr="00ED6373">
        <w:rPr>
          <w:szCs w:val="24"/>
        </w:rPr>
        <w:t xml:space="preserve">. </w:t>
      </w:r>
    </w:p>
    <w:p w:rsidR="00B75235" w:rsidRPr="00161B3F" w:rsidRDefault="00B75235" w:rsidP="002F235D">
      <w:pPr>
        <w:pStyle w:val="ListParagraph"/>
        <w:ind w:left="600"/>
        <w:jc w:val="both"/>
        <w:rPr>
          <w:szCs w:val="24"/>
        </w:rPr>
      </w:pPr>
    </w:p>
    <w:p w:rsidR="00B75235" w:rsidRPr="00CC6B8B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CC6B8B">
        <w:rPr>
          <w:szCs w:val="24"/>
        </w:rPr>
        <w:t xml:space="preserve">Kur </w:t>
      </w:r>
      <w:proofErr w:type="spellStart"/>
      <w:r w:rsidRPr="00CC6B8B">
        <w:rPr>
          <w:szCs w:val="24"/>
        </w:rPr>
        <w:t>një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trashëgimtar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i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radhës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së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parë</w:t>
      </w:r>
      <w:proofErr w:type="spellEnd"/>
      <w:r w:rsidRPr="00CC6B8B">
        <w:rPr>
          <w:szCs w:val="24"/>
        </w:rPr>
        <w:t xml:space="preserve">, </w:t>
      </w:r>
      <w:proofErr w:type="spellStart"/>
      <w:r w:rsidRPr="00CC6B8B">
        <w:rPr>
          <w:szCs w:val="24"/>
        </w:rPr>
        <w:t>të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ish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të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dënuarit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politikë</w:t>
      </w:r>
      <w:proofErr w:type="spellEnd"/>
      <w:r w:rsidRPr="00CC6B8B">
        <w:rPr>
          <w:szCs w:val="24"/>
        </w:rPr>
        <w:t xml:space="preserve">, </w:t>
      </w:r>
      <w:proofErr w:type="spellStart"/>
      <w:r w:rsidRPr="00CC6B8B">
        <w:rPr>
          <w:szCs w:val="24"/>
        </w:rPr>
        <w:t>nuk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jeton</w:t>
      </w:r>
      <w:proofErr w:type="spellEnd"/>
      <w:r w:rsidRPr="00CC6B8B">
        <w:rPr>
          <w:szCs w:val="24"/>
        </w:rPr>
        <w:t xml:space="preserve">, </w:t>
      </w:r>
      <w:proofErr w:type="spellStart"/>
      <w:r w:rsidRPr="00CC6B8B">
        <w:rPr>
          <w:szCs w:val="24"/>
        </w:rPr>
        <w:t>për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të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tërhequr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dëmshpërblimin</w:t>
      </w:r>
      <w:proofErr w:type="spellEnd"/>
      <w:r w:rsidRPr="00CC6B8B">
        <w:rPr>
          <w:szCs w:val="24"/>
        </w:rPr>
        <w:t xml:space="preserve">, </w:t>
      </w:r>
      <w:proofErr w:type="spellStart"/>
      <w:r w:rsidRPr="00CC6B8B">
        <w:rPr>
          <w:szCs w:val="24"/>
        </w:rPr>
        <w:t>trashëgimtarët</w:t>
      </w:r>
      <w:proofErr w:type="spellEnd"/>
      <w:r w:rsidRPr="00CC6B8B">
        <w:rPr>
          <w:szCs w:val="24"/>
        </w:rPr>
        <w:t xml:space="preserve"> e </w:t>
      </w:r>
      <w:proofErr w:type="spellStart"/>
      <w:r w:rsidRPr="00CC6B8B">
        <w:rPr>
          <w:szCs w:val="24"/>
        </w:rPr>
        <w:t>radhës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së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dytë</w:t>
      </w:r>
      <w:proofErr w:type="spellEnd"/>
      <w:r w:rsidRPr="00CC6B8B">
        <w:rPr>
          <w:szCs w:val="24"/>
        </w:rPr>
        <w:t>, (</w:t>
      </w:r>
      <w:proofErr w:type="spellStart"/>
      <w:r w:rsidRPr="00CC6B8B">
        <w:rPr>
          <w:szCs w:val="24"/>
        </w:rPr>
        <w:t>fëmijët</w:t>
      </w:r>
      <w:proofErr w:type="spellEnd"/>
      <w:r w:rsidRPr="00CC6B8B">
        <w:rPr>
          <w:szCs w:val="24"/>
        </w:rPr>
        <w:t xml:space="preserve"> e </w:t>
      </w:r>
      <w:proofErr w:type="spellStart"/>
      <w:r w:rsidRPr="00CC6B8B">
        <w:rPr>
          <w:szCs w:val="24"/>
        </w:rPr>
        <w:t>tij</w:t>
      </w:r>
      <w:proofErr w:type="spellEnd"/>
      <w:r w:rsidRPr="00CC6B8B">
        <w:rPr>
          <w:szCs w:val="24"/>
        </w:rPr>
        <w:t xml:space="preserve">) </w:t>
      </w:r>
      <w:proofErr w:type="spellStart"/>
      <w:r w:rsidRPr="00CC6B8B">
        <w:rPr>
          <w:szCs w:val="24"/>
        </w:rPr>
        <w:t>duhet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të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dërgojnë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në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Ministrinë</w:t>
      </w:r>
      <w:proofErr w:type="spellEnd"/>
      <w:r w:rsidRPr="00CC6B8B">
        <w:rPr>
          <w:szCs w:val="24"/>
        </w:rPr>
        <w:t xml:space="preserve"> </w:t>
      </w:r>
      <w:proofErr w:type="spellStart"/>
      <w:r>
        <w:rPr>
          <w:szCs w:val="24"/>
        </w:rPr>
        <w:t>përgjegjëse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për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financat</w:t>
      </w:r>
      <w:proofErr w:type="spellEnd"/>
      <w:r w:rsidRPr="00CC6B8B">
        <w:rPr>
          <w:szCs w:val="24"/>
        </w:rPr>
        <w:t xml:space="preserve">, </w:t>
      </w:r>
      <w:proofErr w:type="spellStart"/>
      <w:r w:rsidRPr="00CC6B8B">
        <w:rPr>
          <w:szCs w:val="24"/>
        </w:rPr>
        <w:t>të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gjithë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dokumentet</w:t>
      </w:r>
      <w:proofErr w:type="spellEnd"/>
      <w:r w:rsidRPr="00CC6B8B">
        <w:rPr>
          <w:szCs w:val="24"/>
        </w:rPr>
        <w:t xml:space="preserve"> e </w:t>
      </w:r>
      <w:proofErr w:type="spellStart"/>
      <w:r w:rsidRPr="00CC6B8B">
        <w:rPr>
          <w:szCs w:val="24"/>
        </w:rPr>
        <w:t>shënuara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në</w:t>
      </w:r>
      <w:proofErr w:type="spellEnd"/>
      <w:r w:rsidRPr="00CC6B8B">
        <w:rPr>
          <w:szCs w:val="24"/>
        </w:rPr>
        <w:t xml:space="preserve"> </w:t>
      </w:r>
      <w:proofErr w:type="spellStart"/>
      <w:r w:rsidRPr="00BB4E25">
        <w:rPr>
          <w:b/>
          <w:szCs w:val="24"/>
        </w:rPr>
        <w:t>pikën</w:t>
      </w:r>
      <w:proofErr w:type="spellEnd"/>
      <w:r w:rsidRPr="00BB4E25">
        <w:rPr>
          <w:b/>
          <w:szCs w:val="24"/>
        </w:rPr>
        <w:t xml:space="preserve"> 1</w:t>
      </w:r>
      <w:r w:rsidRPr="00CC6B8B">
        <w:rPr>
          <w:szCs w:val="24"/>
        </w:rPr>
        <w:t xml:space="preserve">, </w:t>
      </w:r>
      <w:proofErr w:type="spellStart"/>
      <w:r w:rsidRPr="00CC6B8B">
        <w:rPr>
          <w:szCs w:val="24"/>
        </w:rPr>
        <w:t>për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trashëgimtarin</w:t>
      </w:r>
      <w:proofErr w:type="spellEnd"/>
      <w:r w:rsidRPr="00CC6B8B">
        <w:rPr>
          <w:szCs w:val="24"/>
        </w:rPr>
        <w:t xml:space="preserve"> e </w:t>
      </w:r>
      <w:proofErr w:type="spellStart"/>
      <w:r w:rsidRPr="00CC6B8B">
        <w:rPr>
          <w:szCs w:val="24"/>
        </w:rPr>
        <w:t>radhës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së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parë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që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nuk</w:t>
      </w:r>
      <w:proofErr w:type="spellEnd"/>
      <w:r w:rsidRPr="00CC6B8B">
        <w:rPr>
          <w:szCs w:val="24"/>
        </w:rPr>
        <w:t xml:space="preserve"> </w:t>
      </w:r>
      <w:proofErr w:type="spellStart"/>
      <w:r w:rsidRPr="00CC6B8B">
        <w:rPr>
          <w:szCs w:val="24"/>
        </w:rPr>
        <w:t>jeton</w:t>
      </w:r>
      <w:proofErr w:type="spellEnd"/>
      <w:r w:rsidRPr="00CC6B8B">
        <w:rPr>
          <w:szCs w:val="24"/>
        </w:rPr>
        <w:t xml:space="preserve">. </w:t>
      </w:r>
    </w:p>
    <w:p w:rsidR="00B75235" w:rsidRPr="00161B3F" w:rsidRDefault="00B75235" w:rsidP="002F235D">
      <w:pPr>
        <w:pStyle w:val="ListParagraph"/>
        <w:ind w:left="360"/>
        <w:jc w:val="both"/>
        <w:rPr>
          <w:szCs w:val="24"/>
        </w:rPr>
      </w:pPr>
    </w:p>
    <w:p w:rsidR="00B75235" w:rsidRPr="005D65FA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5D65FA">
        <w:rPr>
          <w:szCs w:val="24"/>
        </w:rPr>
        <w:t xml:space="preserve">Kur </w:t>
      </w:r>
      <w:proofErr w:type="spellStart"/>
      <w:r w:rsidRPr="005D65FA">
        <w:rPr>
          <w:szCs w:val="24"/>
        </w:rPr>
        <w:t>një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trashëgimtar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i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radhës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së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dytë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nuk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jeton</w:t>
      </w:r>
      <w:proofErr w:type="spellEnd"/>
      <w:r w:rsidRPr="005D65FA">
        <w:rPr>
          <w:szCs w:val="24"/>
        </w:rPr>
        <w:t xml:space="preserve">, e </w:t>
      </w:r>
      <w:proofErr w:type="spellStart"/>
      <w:r w:rsidRPr="005D65FA">
        <w:rPr>
          <w:szCs w:val="24"/>
        </w:rPr>
        <w:t>drejta</w:t>
      </w:r>
      <w:proofErr w:type="spellEnd"/>
      <w:r w:rsidRPr="005D65FA">
        <w:rPr>
          <w:szCs w:val="24"/>
        </w:rPr>
        <w:t xml:space="preserve"> e </w:t>
      </w:r>
      <w:proofErr w:type="spellStart"/>
      <w:r w:rsidRPr="005D65FA">
        <w:rPr>
          <w:szCs w:val="24"/>
        </w:rPr>
        <w:t>tyre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për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dëmshpërblim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në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bazë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të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ligjit</w:t>
      </w:r>
      <w:proofErr w:type="spellEnd"/>
      <w:r w:rsidRPr="005D65FA">
        <w:rPr>
          <w:szCs w:val="24"/>
        </w:rPr>
        <w:t xml:space="preserve">, </w:t>
      </w:r>
      <w:proofErr w:type="spellStart"/>
      <w:r w:rsidRPr="005D65FA">
        <w:rPr>
          <w:szCs w:val="24"/>
        </w:rPr>
        <w:t>nuk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vazhdon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më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tej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dhe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kjo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pjesë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takuese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kalon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në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buxhetin</w:t>
      </w:r>
      <w:proofErr w:type="spellEnd"/>
      <w:r w:rsidRPr="005D65FA">
        <w:rPr>
          <w:szCs w:val="24"/>
        </w:rPr>
        <w:t xml:space="preserve"> e </w:t>
      </w:r>
      <w:proofErr w:type="spellStart"/>
      <w:r w:rsidRPr="005D65FA">
        <w:rPr>
          <w:szCs w:val="24"/>
        </w:rPr>
        <w:t>shtetit</w:t>
      </w:r>
      <w:proofErr w:type="spellEnd"/>
      <w:r w:rsidRPr="005D65FA">
        <w:rPr>
          <w:szCs w:val="24"/>
        </w:rPr>
        <w:t xml:space="preserve">. </w:t>
      </w:r>
      <w:proofErr w:type="spellStart"/>
      <w:r w:rsidRPr="005D65FA">
        <w:rPr>
          <w:szCs w:val="24"/>
        </w:rPr>
        <w:t>Në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këtë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rast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rrethi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i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familjarëve</w:t>
      </w:r>
      <w:proofErr w:type="spellEnd"/>
      <w:r w:rsidRPr="005D65FA">
        <w:rPr>
          <w:szCs w:val="24"/>
        </w:rPr>
        <w:t xml:space="preserve">, </w:t>
      </w:r>
      <w:proofErr w:type="spellStart"/>
      <w:r w:rsidRPr="005D65FA">
        <w:rPr>
          <w:szCs w:val="24"/>
        </w:rPr>
        <w:t>duhet</w:t>
      </w:r>
      <w:proofErr w:type="spellEnd"/>
      <w:r w:rsidRPr="005D65FA">
        <w:rPr>
          <w:szCs w:val="24"/>
        </w:rPr>
        <w:t xml:space="preserve"> </w:t>
      </w:r>
      <w:proofErr w:type="spellStart"/>
      <w:proofErr w:type="gramStart"/>
      <w:r w:rsidRPr="005D65FA">
        <w:rPr>
          <w:szCs w:val="24"/>
        </w:rPr>
        <w:t>të</w:t>
      </w:r>
      <w:proofErr w:type="spellEnd"/>
      <w:r w:rsidRPr="005D65FA">
        <w:rPr>
          <w:szCs w:val="24"/>
        </w:rPr>
        <w:t xml:space="preserve">  </w:t>
      </w:r>
      <w:proofErr w:type="spellStart"/>
      <w:r w:rsidRPr="005D65FA">
        <w:rPr>
          <w:szCs w:val="24"/>
        </w:rPr>
        <w:t>dërgojë</w:t>
      </w:r>
      <w:proofErr w:type="spellEnd"/>
      <w:proofErr w:type="gram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në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Ministrinë</w:t>
      </w:r>
      <w:proofErr w:type="spellEnd"/>
      <w:r w:rsidRPr="005D65FA">
        <w:rPr>
          <w:szCs w:val="24"/>
        </w:rPr>
        <w:t xml:space="preserve"> </w:t>
      </w:r>
      <w:proofErr w:type="spellStart"/>
      <w:r>
        <w:rPr>
          <w:szCs w:val="24"/>
        </w:rPr>
        <w:t>përgjegjëse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për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financat</w:t>
      </w:r>
      <w:proofErr w:type="spellEnd"/>
      <w:r w:rsidRPr="005D65FA">
        <w:rPr>
          <w:szCs w:val="24"/>
        </w:rPr>
        <w:t xml:space="preserve">: </w:t>
      </w:r>
    </w:p>
    <w:p w:rsidR="00B75235" w:rsidRDefault="00B75235" w:rsidP="002F235D">
      <w:pPr>
        <w:pStyle w:val="ListParagraph"/>
        <w:numPr>
          <w:ilvl w:val="0"/>
          <w:numId w:val="10"/>
        </w:numPr>
        <w:jc w:val="both"/>
        <w:rPr>
          <w:szCs w:val="24"/>
        </w:rPr>
      </w:pPr>
      <w:proofErr w:type="spellStart"/>
      <w:r w:rsidRPr="005D65FA">
        <w:rPr>
          <w:szCs w:val="24"/>
        </w:rPr>
        <w:lastRenderedPageBreak/>
        <w:t>Çertifikatën</w:t>
      </w:r>
      <w:proofErr w:type="spellEnd"/>
      <w:r w:rsidRPr="005D65FA">
        <w:rPr>
          <w:szCs w:val="24"/>
        </w:rPr>
        <w:t xml:space="preserve"> e </w:t>
      </w:r>
      <w:proofErr w:type="spellStart"/>
      <w:r w:rsidRPr="005D65FA">
        <w:rPr>
          <w:szCs w:val="24"/>
        </w:rPr>
        <w:t>vdekjes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së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trashëgimtarit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të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rradhës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së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dytë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që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nuk</w:t>
      </w:r>
      <w:proofErr w:type="spellEnd"/>
      <w:r w:rsidRPr="005D65FA">
        <w:rPr>
          <w:szCs w:val="24"/>
        </w:rPr>
        <w:t xml:space="preserve"> </w:t>
      </w:r>
      <w:proofErr w:type="spellStart"/>
      <w:r w:rsidRPr="005D65FA">
        <w:rPr>
          <w:szCs w:val="24"/>
        </w:rPr>
        <w:t>jeton</w:t>
      </w:r>
      <w:proofErr w:type="spellEnd"/>
      <w:r w:rsidRPr="002B5959">
        <w:rPr>
          <w:szCs w:val="24"/>
        </w:rPr>
        <w:t>.</w:t>
      </w:r>
    </w:p>
    <w:p w:rsidR="00B75235" w:rsidRPr="002B5959" w:rsidRDefault="00B75235" w:rsidP="002F235D">
      <w:pPr>
        <w:pStyle w:val="ListParagraph"/>
        <w:ind w:left="1620"/>
        <w:jc w:val="both"/>
        <w:rPr>
          <w:szCs w:val="24"/>
        </w:rPr>
      </w:pPr>
    </w:p>
    <w:p w:rsidR="00B75235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proofErr w:type="spellStart"/>
      <w:r w:rsidRPr="002B5959">
        <w:rPr>
          <w:szCs w:val="24"/>
        </w:rPr>
        <w:t>Personat</w:t>
      </w:r>
      <w:proofErr w:type="spellEnd"/>
      <w:r w:rsidRPr="002B5959">
        <w:rPr>
          <w:szCs w:val="24"/>
        </w:rPr>
        <w:t xml:space="preserve">,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cilët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nuk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dëmshpërblehen</w:t>
      </w:r>
      <w:proofErr w:type="spellEnd"/>
      <w:r w:rsidRPr="002B5959">
        <w:rPr>
          <w:szCs w:val="24"/>
        </w:rPr>
        <w:t xml:space="preserve">, </w:t>
      </w:r>
      <w:proofErr w:type="spellStart"/>
      <w:r w:rsidRPr="002B5959">
        <w:rPr>
          <w:szCs w:val="24"/>
        </w:rPr>
        <w:t>për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shkak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mosplotësimit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dokumenteve</w:t>
      </w:r>
      <w:proofErr w:type="spellEnd"/>
      <w:r w:rsidRPr="002B5959">
        <w:rPr>
          <w:szCs w:val="24"/>
        </w:rPr>
        <w:t xml:space="preserve">, </w:t>
      </w:r>
      <w:proofErr w:type="spellStart"/>
      <w:r w:rsidRPr="002B5959">
        <w:rPr>
          <w:szCs w:val="24"/>
        </w:rPr>
        <w:t>gëzojnë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drejtën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për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marrë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këstin</w:t>
      </w:r>
      <w:proofErr w:type="spellEnd"/>
      <w:r w:rsidRPr="002B5959">
        <w:rPr>
          <w:szCs w:val="24"/>
        </w:rPr>
        <w:t xml:space="preserve"> e </w:t>
      </w:r>
      <w:proofErr w:type="spellStart"/>
      <w:r w:rsidRPr="002B5959">
        <w:rPr>
          <w:szCs w:val="24"/>
        </w:rPr>
        <w:t>kësaj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pagese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në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fazën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tjetër</w:t>
      </w:r>
      <w:proofErr w:type="spellEnd"/>
      <w:r w:rsidRPr="002B5959">
        <w:rPr>
          <w:szCs w:val="24"/>
        </w:rPr>
        <w:t xml:space="preserve">, </w:t>
      </w:r>
      <w:proofErr w:type="spellStart"/>
      <w:r w:rsidRPr="002B5959">
        <w:rPr>
          <w:szCs w:val="24"/>
        </w:rPr>
        <w:t>por</w:t>
      </w:r>
      <w:proofErr w:type="spellEnd"/>
      <w:r w:rsidRPr="002B5959">
        <w:rPr>
          <w:szCs w:val="24"/>
        </w:rPr>
        <w:t xml:space="preserve"> jo </w:t>
      </w:r>
      <w:proofErr w:type="spellStart"/>
      <w:r w:rsidRPr="002B5959">
        <w:rPr>
          <w:szCs w:val="24"/>
        </w:rPr>
        <w:t>më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vonë</w:t>
      </w:r>
      <w:proofErr w:type="spellEnd"/>
      <w:r w:rsidRPr="002B5959">
        <w:rPr>
          <w:szCs w:val="24"/>
        </w:rPr>
        <w:t xml:space="preserve"> se </w:t>
      </w:r>
      <w:proofErr w:type="spellStart"/>
      <w:r w:rsidRPr="002B5959">
        <w:rPr>
          <w:szCs w:val="24"/>
        </w:rPr>
        <w:t>tre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vjet</w:t>
      </w:r>
      <w:proofErr w:type="spellEnd"/>
      <w:r w:rsidRPr="002B5959">
        <w:rPr>
          <w:szCs w:val="24"/>
        </w:rPr>
        <w:t xml:space="preserve"> pas </w:t>
      </w:r>
      <w:proofErr w:type="spellStart"/>
      <w:r w:rsidRPr="002B5959">
        <w:rPr>
          <w:szCs w:val="24"/>
        </w:rPr>
        <w:t>publikimit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emrit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për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herë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parë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në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faqen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zyrtare</w:t>
      </w:r>
      <w:proofErr w:type="spellEnd"/>
      <w:r w:rsidRPr="002B5959">
        <w:rPr>
          <w:szCs w:val="24"/>
        </w:rPr>
        <w:t xml:space="preserve">. </w:t>
      </w:r>
    </w:p>
    <w:p w:rsidR="00B75235" w:rsidRDefault="00B75235" w:rsidP="002F235D">
      <w:pPr>
        <w:pStyle w:val="ListParagraph"/>
        <w:jc w:val="both"/>
        <w:rPr>
          <w:szCs w:val="24"/>
        </w:rPr>
      </w:pPr>
    </w:p>
    <w:p w:rsidR="00B75235" w:rsidRPr="005B6348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proofErr w:type="spellStart"/>
      <w:r w:rsidRPr="002B5959">
        <w:rPr>
          <w:szCs w:val="24"/>
        </w:rPr>
        <w:t>Për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shpërndarjen</w:t>
      </w:r>
      <w:proofErr w:type="spellEnd"/>
      <w:r w:rsidRPr="002B5959">
        <w:rPr>
          <w:szCs w:val="24"/>
        </w:rPr>
        <w:t xml:space="preserve"> e </w:t>
      </w:r>
      <w:proofErr w:type="spellStart"/>
      <w:r w:rsidRPr="002B5959">
        <w:rPr>
          <w:szCs w:val="24"/>
        </w:rPr>
        <w:t>kësteve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tjera</w:t>
      </w:r>
      <w:proofErr w:type="spellEnd"/>
      <w:r w:rsidRPr="002B5959">
        <w:rPr>
          <w:szCs w:val="24"/>
        </w:rPr>
        <w:t xml:space="preserve">, </w:t>
      </w:r>
      <w:proofErr w:type="spellStart"/>
      <w:r w:rsidRPr="002B5959">
        <w:rPr>
          <w:szCs w:val="24"/>
        </w:rPr>
        <w:t>pagesa</w:t>
      </w:r>
      <w:proofErr w:type="spellEnd"/>
      <w:r w:rsidRPr="002B5959">
        <w:rPr>
          <w:szCs w:val="24"/>
        </w:rPr>
        <w:t xml:space="preserve"> e </w:t>
      </w:r>
      <w:proofErr w:type="spellStart"/>
      <w:r w:rsidRPr="002B5959">
        <w:rPr>
          <w:szCs w:val="24"/>
        </w:rPr>
        <w:t>këstit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vijues</w:t>
      </w:r>
      <w:proofErr w:type="spellEnd"/>
      <w:r w:rsidRPr="002B5959">
        <w:rPr>
          <w:szCs w:val="24"/>
        </w:rPr>
        <w:t xml:space="preserve">, do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kryhet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mbi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bazë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="005B6348">
        <w:rPr>
          <w:szCs w:val="24"/>
        </w:rPr>
        <w:t xml:space="preserve"> </w:t>
      </w:r>
      <w:proofErr w:type="spellStart"/>
      <w:proofErr w:type="gramStart"/>
      <w:r w:rsidRPr="005B6348">
        <w:rPr>
          <w:szCs w:val="24"/>
        </w:rPr>
        <w:t>dokumentacionit</w:t>
      </w:r>
      <w:proofErr w:type="spellEnd"/>
      <w:r w:rsidRPr="005B6348">
        <w:rPr>
          <w:szCs w:val="24"/>
        </w:rPr>
        <w:t xml:space="preserve">  </w:t>
      </w:r>
      <w:proofErr w:type="spellStart"/>
      <w:r w:rsidRPr="005B6348">
        <w:rPr>
          <w:szCs w:val="24"/>
        </w:rPr>
        <w:t>të</w:t>
      </w:r>
      <w:proofErr w:type="spellEnd"/>
      <w:proofErr w:type="gramEnd"/>
      <w:r w:rsidRPr="005B6348">
        <w:rPr>
          <w:szCs w:val="24"/>
        </w:rPr>
        <w:t xml:space="preserve"> </w:t>
      </w:r>
      <w:proofErr w:type="spellStart"/>
      <w:r w:rsidRPr="005B6348">
        <w:rPr>
          <w:szCs w:val="24"/>
        </w:rPr>
        <w:t>dërguar</w:t>
      </w:r>
      <w:proofErr w:type="spellEnd"/>
      <w:r w:rsidRPr="005B6348">
        <w:rPr>
          <w:szCs w:val="24"/>
        </w:rPr>
        <w:t xml:space="preserve">  </w:t>
      </w:r>
      <w:proofErr w:type="spellStart"/>
      <w:r w:rsidRPr="005B6348">
        <w:rPr>
          <w:szCs w:val="24"/>
        </w:rPr>
        <w:t>më</w:t>
      </w:r>
      <w:proofErr w:type="spellEnd"/>
      <w:r w:rsidRPr="005B6348">
        <w:rPr>
          <w:szCs w:val="24"/>
        </w:rPr>
        <w:t xml:space="preserve"> parë, kur nuk ka:                                                                                               </w:t>
      </w:r>
    </w:p>
    <w:p w:rsidR="00B75235" w:rsidRPr="002B5959" w:rsidRDefault="00B75235" w:rsidP="002F235D">
      <w:pPr>
        <w:pStyle w:val="ListParagraph"/>
        <w:numPr>
          <w:ilvl w:val="0"/>
          <w:numId w:val="9"/>
        </w:numPr>
        <w:jc w:val="both"/>
        <w:rPr>
          <w:szCs w:val="24"/>
        </w:rPr>
      </w:pPr>
      <w:proofErr w:type="spellStart"/>
      <w:r w:rsidRPr="002B5959">
        <w:rPr>
          <w:szCs w:val="24"/>
        </w:rPr>
        <w:t>Kontestim</w:t>
      </w:r>
      <w:proofErr w:type="spellEnd"/>
      <w:r w:rsidRPr="002B5959">
        <w:rPr>
          <w:szCs w:val="24"/>
        </w:rPr>
        <w:t xml:space="preserve">, </w:t>
      </w:r>
      <w:proofErr w:type="spellStart"/>
      <w:r w:rsidRPr="002B5959">
        <w:rPr>
          <w:szCs w:val="24"/>
        </w:rPr>
        <w:t>nga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rrethi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i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familjarëve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ose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trashëgimtarëve</w:t>
      </w:r>
      <w:proofErr w:type="spellEnd"/>
      <w:r w:rsidRPr="002B5959">
        <w:rPr>
          <w:szCs w:val="24"/>
        </w:rPr>
        <w:t>;</w:t>
      </w:r>
    </w:p>
    <w:p w:rsidR="00B75235" w:rsidRDefault="00B75235" w:rsidP="002F235D">
      <w:pPr>
        <w:pStyle w:val="ListParagraph"/>
        <w:numPr>
          <w:ilvl w:val="0"/>
          <w:numId w:val="9"/>
        </w:numPr>
        <w:jc w:val="both"/>
        <w:rPr>
          <w:szCs w:val="24"/>
        </w:rPr>
      </w:pPr>
      <w:proofErr w:type="spellStart"/>
      <w:r w:rsidRPr="002B5959">
        <w:rPr>
          <w:szCs w:val="24"/>
        </w:rPr>
        <w:t>Ndryshime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statusit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ish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dënuarit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politik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ose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trashëgimtarëve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që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jetojnë</w:t>
      </w:r>
      <w:proofErr w:type="spellEnd"/>
      <w:r>
        <w:rPr>
          <w:szCs w:val="24"/>
        </w:rPr>
        <w:t>;</w:t>
      </w:r>
    </w:p>
    <w:p w:rsidR="00B75235" w:rsidRDefault="00B75235" w:rsidP="002F235D">
      <w:pPr>
        <w:pStyle w:val="ListParagraph"/>
        <w:numPr>
          <w:ilvl w:val="0"/>
          <w:numId w:val="9"/>
        </w:numPr>
        <w:jc w:val="both"/>
        <w:rPr>
          <w:szCs w:val="24"/>
        </w:rPr>
      </w:pPr>
      <w:proofErr w:type="spellStart"/>
      <w:r w:rsidRPr="002B5959">
        <w:rPr>
          <w:szCs w:val="24"/>
        </w:rPr>
        <w:t>Revokim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të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prokurës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së</w:t>
      </w:r>
      <w:proofErr w:type="spellEnd"/>
      <w:r w:rsidRPr="002B5959">
        <w:rPr>
          <w:szCs w:val="24"/>
        </w:rPr>
        <w:t xml:space="preserve"> </w:t>
      </w:r>
      <w:proofErr w:type="spellStart"/>
      <w:r w:rsidRPr="002B5959">
        <w:rPr>
          <w:szCs w:val="24"/>
        </w:rPr>
        <w:t>posaçme</w:t>
      </w:r>
      <w:proofErr w:type="spellEnd"/>
      <w:r>
        <w:rPr>
          <w:szCs w:val="24"/>
        </w:rPr>
        <w:t>;</w:t>
      </w:r>
    </w:p>
    <w:p w:rsidR="00B75235" w:rsidRPr="002B5959" w:rsidRDefault="00B75235" w:rsidP="002F235D">
      <w:pPr>
        <w:pStyle w:val="ListParagraph"/>
        <w:ind w:left="1260"/>
        <w:jc w:val="both"/>
        <w:rPr>
          <w:szCs w:val="24"/>
        </w:rPr>
      </w:pPr>
    </w:p>
    <w:p w:rsidR="00B75235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DE66FA">
        <w:rPr>
          <w:szCs w:val="24"/>
        </w:rPr>
        <w:t xml:space="preserve">Kur </w:t>
      </w:r>
      <w:proofErr w:type="spellStart"/>
      <w:r w:rsidRPr="00DE66FA">
        <w:rPr>
          <w:szCs w:val="24"/>
        </w:rPr>
        <w:t>trashëgimtarët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sipas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këtij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ligji</w:t>
      </w:r>
      <w:proofErr w:type="spellEnd"/>
      <w:r w:rsidRPr="00DE66FA">
        <w:rPr>
          <w:szCs w:val="24"/>
        </w:rPr>
        <w:t xml:space="preserve">, e </w:t>
      </w:r>
      <w:proofErr w:type="spellStart"/>
      <w:r w:rsidRPr="00DE66FA">
        <w:rPr>
          <w:szCs w:val="24"/>
        </w:rPr>
        <w:t>revokojnë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delegimin</w:t>
      </w:r>
      <w:proofErr w:type="spellEnd"/>
      <w:r w:rsidRPr="00DE66FA">
        <w:rPr>
          <w:szCs w:val="24"/>
        </w:rPr>
        <w:t xml:space="preserve"> me </w:t>
      </w:r>
      <w:proofErr w:type="spellStart"/>
      <w:r w:rsidRPr="00DE66FA">
        <w:rPr>
          <w:szCs w:val="24"/>
        </w:rPr>
        <w:t>prokurë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dokumentacioni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që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duhet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dërgojnë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Ministrinë</w:t>
      </w:r>
      <w:proofErr w:type="spellEnd"/>
      <w:r w:rsidRPr="00DE66FA">
        <w:rPr>
          <w:szCs w:val="24"/>
        </w:rPr>
        <w:t xml:space="preserve"> </w:t>
      </w:r>
      <w:proofErr w:type="spellStart"/>
      <w:r>
        <w:rPr>
          <w:szCs w:val="24"/>
        </w:rPr>
        <w:t>përgjegjëse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për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financat</w:t>
      </w:r>
      <w:proofErr w:type="spellEnd"/>
      <w:r w:rsidRPr="005D65FA">
        <w:rPr>
          <w:szCs w:val="24"/>
        </w:rPr>
        <w:t xml:space="preserve"> </w:t>
      </w:r>
      <w:proofErr w:type="spellStart"/>
      <w:r w:rsidRPr="00DE66FA">
        <w:rPr>
          <w:szCs w:val="24"/>
        </w:rPr>
        <w:t>janë</w:t>
      </w:r>
      <w:proofErr w:type="spellEnd"/>
      <w:r w:rsidRPr="00DE66FA">
        <w:rPr>
          <w:szCs w:val="24"/>
        </w:rPr>
        <w:t>:</w:t>
      </w:r>
    </w:p>
    <w:p w:rsidR="00B75235" w:rsidRPr="00DE66FA" w:rsidRDefault="00B75235" w:rsidP="002F235D">
      <w:pPr>
        <w:pStyle w:val="ListParagraph"/>
        <w:jc w:val="both"/>
        <w:rPr>
          <w:szCs w:val="24"/>
        </w:rPr>
      </w:pPr>
    </w:p>
    <w:p w:rsidR="00B75235" w:rsidRDefault="00B75235" w:rsidP="002F235D">
      <w:pPr>
        <w:pStyle w:val="ListParagraph"/>
        <w:numPr>
          <w:ilvl w:val="0"/>
          <w:numId w:val="11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Revokimi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prokurës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origjinale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ose</w:t>
      </w:r>
      <w:proofErr w:type="spellEnd"/>
      <w:r w:rsidRPr="00DE66FA">
        <w:rPr>
          <w:szCs w:val="24"/>
        </w:rPr>
        <w:t xml:space="preserve"> kopje e </w:t>
      </w:r>
      <w:proofErr w:type="spellStart"/>
      <w:r w:rsidRPr="00DE66FA">
        <w:rPr>
          <w:szCs w:val="24"/>
        </w:rPr>
        <w:t>njësuar</w:t>
      </w:r>
      <w:proofErr w:type="spellEnd"/>
      <w:r w:rsidRPr="00DE66FA">
        <w:rPr>
          <w:szCs w:val="24"/>
        </w:rPr>
        <w:t>;</w:t>
      </w:r>
    </w:p>
    <w:p w:rsidR="00B75235" w:rsidRDefault="00B75235" w:rsidP="002F235D">
      <w:pPr>
        <w:pStyle w:val="ListParagraph"/>
        <w:numPr>
          <w:ilvl w:val="0"/>
          <w:numId w:val="11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Numër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Llogarie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bankare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Lek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çdo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trashëgimtar</w:t>
      </w:r>
      <w:proofErr w:type="spellEnd"/>
      <w:r w:rsidRPr="00DE66FA">
        <w:rPr>
          <w:szCs w:val="24"/>
        </w:rPr>
        <w:t>;</w:t>
      </w:r>
    </w:p>
    <w:p w:rsidR="00B75235" w:rsidRDefault="00B75235" w:rsidP="005B6348">
      <w:pPr>
        <w:pStyle w:val="ListParagraph"/>
        <w:numPr>
          <w:ilvl w:val="0"/>
          <w:numId w:val="11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Dokument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identifikimi</w:t>
      </w:r>
      <w:proofErr w:type="spellEnd"/>
      <w:r w:rsidRPr="00DE66FA">
        <w:rPr>
          <w:szCs w:val="24"/>
        </w:rPr>
        <w:t xml:space="preserve"> (kopje ID-je, </w:t>
      </w:r>
      <w:proofErr w:type="spellStart"/>
      <w:r w:rsidRPr="00DE66FA">
        <w:rPr>
          <w:szCs w:val="24"/>
        </w:rPr>
        <w:t>Pasaporte</w:t>
      </w:r>
      <w:proofErr w:type="spellEnd"/>
      <w:r w:rsidRPr="00DE66FA">
        <w:rPr>
          <w:szCs w:val="24"/>
        </w:rPr>
        <w:t xml:space="preserve">)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çdo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trashëgimtar</w:t>
      </w:r>
      <w:proofErr w:type="spellEnd"/>
      <w:r>
        <w:rPr>
          <w:szCs w:val="24"/>
        </w:rPr>
        <w:t>.</w:t>
      </w:r>
    </w:p>
    <w:p w:rsidR="005B6348" w:rsidRPr="005B6348" w:rsidRDefault="005B6348" w:rsidP="005B6348">
      <w:pPr>
        <w:pStyle w:val="ListParagraph"/>
        <w:ind w:left="1260"/>
        <w:jc w:val="both"/>
        <w:rPr>
          <w:szCs w:val="24"/>
        </w:rPr>
      </w:pPr>
    </w:p>
    <w:p w:rsidR="00B75235" w:rsidRPr="00DE66FA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çdo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shpërndarje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kësteve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vijuese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trashëgimtari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ligjor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duhet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dërgojnë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në</w:t>
      </w:r>
      <w:proofErr w:type="spellEnd"/>
    </w:p>
    <w:p w:rsidR="00B75235" w:rsidRDefault="00B75235" w:rsidP="002F2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B3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161B3F">
        <w:rPr>
          <w:rFonts w:ascii="Times New Roman" w:hAnsi="Times New Roman"/>
          <w:sz w:val="24"/>
          <w:szCs w:val="24"/>
        </w:rPr>
        <w:t>Ministrinë e Financave, këto dokumenta:</w:t>
      </w:r>
    </w:p>
    <w:p w:rsidR="00B75235" w:rsidRDefault="00B75235" w:rsidP="002F2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235" w:rsidRPr="00DE66FA" w:rsidRDefault="00B75235" w:rsidP="002F235D">
      <w:pPr>
        <w:pStyle w:val="ListParagraph"/>
        <w:numPr>
          <w:ilvl w:val="0"/>
          <w:numId w:val="12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Mjet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identifikimi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</w:t>
      </w:r>
      <w:r>
        <w:rPr>
          <w:szCs w:val="24"/>
        </w:rPr>
        <w:t>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vlefsh</w:t>
      </w:r>
      <w:r>
        <w:rPr>
          <w:szCs w:val="24"/>
        </w:rPr>
        <w:t>ë</w:t>
      </w:r>
      <w:r w:rsidRPr="00DE66FA">
        <w:rPr>
          <w:szCs w:val="24"/>
        </w:rPr>
        <w:t>m</w:t>
      </w:r>
      <w:proofErr w:type="spellEnd"/>
      <w:r w:rsidRPr="00DE66FA">
        <w:rPr>
          <w:szCs w:val="24"/>
        </w:rPr>
        <w:t xml:space="preserve"> (kopje ID-je, </w:t>
      </w:r>
      <w:proofErr w:type="spellStart"/>
      <w:r w:rsidRPr="00DE66FA">
        <w:rPr>
          <w:szCs w:val="24"/>
        </w:rPr>
        <w:t>Pasaporte</w:t>
      </w:r>
      <w:proofErr w:type="spellEnd"/>
      <w:r w:rsidRPr="00DE66FA">
        <w:rPr>
          <w:szCs w:val="24"/>
        </w:rPr>
        <w:t xml:space="preserve">)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çdo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trashëgimtari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ose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personit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që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ka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prokurë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posaçme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tërheqjen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dëmshpërblimit</w:t>
      </w:r>
      <w:proofErr w:type="spellEnd"/>
      <w:r w:rsidRPr="00DE66FA">
        <w:rPr>
          <w:szCs w:val="24"/>
        </w:rPr>
        <w:t>;</w:t>
      </w:r>
    </w:p>
    <w:p w:rsidR="00B75235" w:rsidRDefault="00B75235" w:rsidP="002F235D">
      <w:pPr>
        <w:pStyle w:val="ListParagraph"/>
        <w:numPr>
          <w:ilvl w:val="0"/>
          <w:numId w:val="12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Numrat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llogarisë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bankare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Lekë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çdo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trashëgimtar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ose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personin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autorizuar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që</w:t>
      </w:r>
      <w:proofErr w:type="spellEnd"/>
      <w:r>
        <w:rPr>
          <w:szCs w:val="24"/>
        </w:rPr>
        <w:t xml:space="preserve"> </w:t>
      </w:r>
      <w:proofErr w:type="spellStart"/>
      <w:r w:rsidRPr="00DE66FA">
        <w:rPr>
          <w:szCs w:val="24"/>
        </w:rPr>
        <w:t>ka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prokurë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posaçme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tërheqjen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dëmshpërblimit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Lek</w:t>
      </w:r>
      <w:proofErr w:type="spellEnd"/>
      <w:r w:rsidRPr="00DE66FA">
        <w:rPr>
          <w:szCs w:val="24"/>
        </w:rPr>
        <w:t>, (</w:t>
      </w:r>
      <w:proofErr w:type="spellStart"/>
      <w:r w:rsidRPr="00DE66FA">
        <w:rPr>
          <w:szCs w:val="24"/>
        </w:rPr>
        <w:t>dokumenti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bankës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duhet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jetë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periudhës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kur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dorëzohet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dokumenti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dhe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sigurohen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që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llogaria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bankare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cilën</w:t>
      </w:r>
      <w:proofErr w:type="spellEnd"/>
      <w:r w:rsidRPr="00DE66FA">
        <w:rPr>
          <w:szCs w:val="24"/>
        </w:rPr>
        <w:t xml:space="preserve"> do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depozitohet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kësti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radhës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jetë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ende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aktiv</w:t>
      </w:r>
      <w:proofErr w:type="spellEnd"/>
      <w:r w:rsidRPr="00DE66FA">
        <w:rPr>
          <w:szCs w:val="24"/>
        </w:rPr>
        <w:t>).</w:t>
      </w:r>
    </w:p>
    <w:p w:rsidR="00B75235" w:rsidRPr="00DE66FA" w:rsidRDefault="00B75235" w:rsidP="002F235D">
      <w:pPr>
        <w:pStyle w:val="ListParagraph"/>
        <w:ind w:left="1200"/>
        <w:jc w:val="both"/>
        <w:rPr>
          <w:szCs w:val="24"/>
        </w:rPr>
      </w:pPr>
    </w:p>
    <w:p w:rsidR="00490592" w:rsidRDefault="00B75235" w:rsidP="002F235D">
      <w:pPr>
        <w:pStyle w:val="ListParagraph"/>
        <w:numPr>
          <w:ilvl w:val="0"/>
          <w:numId w:val="7"/>
        </w:numPr>
        <w:jc w:val="both"/>
        <w:rPr>
          <w:szCs w:val="24"/>
        </w:rPr>
      </w:pP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mbështetje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dokumentacionit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depozituar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pranë</w:t>
      </w:r>
      <w:proofErr w:type="spellEnd"/>
      <w:r w:rsidRPr="00DE66FA">
        <w:rPr>
          <w:szCs w:val="24"/>
        </w:rPr>
        <w:t xml:space="preserve"> </w:t>
      </w:r>
      <w:proofErr w:type="spellStart"/>
      <w:r w:rsidRPr="005D65FA">
        <w:rPr>
          <w:szCs w:val="24"/>
        </w:rPr>
        <w:t>Ministrinë</w:t>
      </w:r>
      <w:proofErr w:type="spellEnd"/>
      <w:r w:rsidRPr="005D65FA">
        <w:rPr>
          <w:szCs w:val="24"/>
        </w:rPr>
        <w:t xml:space="preserve"> </w:t>
      </w:r>
      <w:proofErr w:type="spellStart"/>
      <w:r>
        <w:rPr>
          <w:szCs w:val="24"/>
        </w:rPr>
        <w:t>përgjegjëse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për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financat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Drejtoria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përgjegjëse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për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pagesat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zbatim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ligjit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fuqi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dëmshpërblimet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ish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dënuarve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politik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Vendimeve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Këshillit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Ministrave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dhe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Udhëzim</w:t>
      </w:r>
      <w:r>
        <w:rPr>
          <w:szCs w:val="24"/>
        </w:rPr>
        <w:t>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Ministrit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Financave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realizon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shpërndarjen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pagesave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këstit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radhës</w:t>
      </w:r>
      <w:proofErr w:type="spellEnd"/>
      <w:r w:rsidRPr="00DE66FA">
        <w:rPr>
          <w:szCs w:val="24"/>
        </w:rPr>
        <w:t xml:space="preserve">, duke </w:t>
      </w:r>
      <w:proofErr w:type="spellStart"/>
      <w:r w:rsidRPr="00DE66FA">
        <w:rPr>
          <w:szCs w:val="24"/>
        </w:rPr>
        <w:t>bërë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kontrollin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dokumentacionit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depozituar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çdo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dosje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individuale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ish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dënuarve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politikë</w:t>
      </w:r>
      <w:proofErr w:type="spellEnd"/>
      <w:r w:rsidRPr="00DE66FA">
        <w:rPr>
          <w:szCs w:val="24"/>
        </w:rPr>
        <w:t xml:space="preserve">, </w:t>
      </w:r>
      <w:proofErr w:type="spellStart"/>
      <w:r w:rsidRPr="00DE66FA">
        <w:rPr>
          <w:szCs w:val="24"/>
        </w:rPr>
        <w:t>pranë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kësaj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Drejtorie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dhe</w:t>
      </w:r>
      <w:proofErr w:type="spellEnd"/>
      <w:r w:rsidRPr="00DE66FA">
        <w:rPr>
          <w:szCs w:val="24"/>
        </w:rPr>
        <w:t xml:space="preserve"> duke </w:t>
      </w:r>
      <w:proofErr w:type="spellStart"/>
      <w:r w:rsidRPr="00DE66FA">
        <w:rPr>
          <w:szCs w:val="24"/>
        </w:rPr>
        <w:t>ndjekur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rradhën</w:t>
      </w:r>
      <w:proofErr w:type="spellEnd"/>
      <w:r w:rsidRPr="00DE66FA">
        <w:rPr>
          <w:szCs w:val="24"/>
        </w:rPr>
        <w:t xml:space="preserve"> e </w:t>
      </w:r>
      <w:proofErr w:type="spellStart"/>
      <w:r w:rsidRPr="00DE66FA">
        <w:rPr>
          <w:szCs w:val="24"/>
        </w:rPr>
        <w:t>pagesave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të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paguara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ndër</w:t>
      </w:r>
      <w:proofErr w:type="spellEnd"/>
      <w:r w:rsidRPr="00DE66FA">
        <w:rPr>
          <w:szCs w:val="24"/>
        </w:rPr>
        <w:t xml:space="preserve"> </w:t>
      </w:r>
      <w:proofErr w:type="spellStart"/>
      <w:r w:rsidRPr="00DE66FA">
        <w:rPr>
          <w:szCs w:val="24"/>
        </w:rPr>
        <w:t>vite</w:t>
      </w:r>
      <w:proofErr w:type="spellEnd"/>
      <w:r w:rsidRPr="00DE66FA">
        <w:rPr>
          <w:szCs w:val="24"/>
        </w:rPr>
        <w:t>.</w:t>
      </w:r>
    </w:p>
    <w:p w:rsidR="00754895" w:rsidRPr="00754895" w:rsidRDefault="00754895" w:rsidP="00754895">
      <w:pPr>
        <w:pStyle w:val="ListParagraph"/>
        <w:jc w:val="both"/>
        <w:rPr>
          <w:szCs w:val="24"/>
        </w:rPr>
      </w:pPr>
    </w:p>
    <w:p w:rsidR="004926F6" w:rsidRPr="004926F6" w:rsidRDefault="00490592" w:rsidP="002F235D">
      <w:pPr>
        <w:jc w:val="both"/>
        <w:rPr>
          <w:rFonts w:ascii="Times New Roman" w:hAnsi="Times New Roman"/>
          <w:bCs/>
          <w:sz w:val="24"/>
          <w:szCs w:val="24"/>
          <w:lang w:val="nb-NO"/>
        </w:rPr>
      </w:pPr>
      <w:r>
        <w:rPr>
          <w:rFonts w:ascii="Times New Roman" w:hAnsi="Times New Roman"/>
          <w:bCs/>
          <w:sz w:val="24"/>
          <w:szCs w:val="24"/>
          <w:lang w:val="nb-NO"/>
        </w:rPr>
        <w:t xml:space="preserve">   </w:t>
      </w:r>
      <w:r w:rsidR="00754895">
        <w:rPr>
          <w:rFonts w:ascii="Times New Roman" w:hAnsi="Times New Roman"/>
          <w:bCs/>
          <w:sz w:val="24"/>
          <w:szCs w:val="24"/>
          <w:lang w:val="nb-NO"/>
        </w:rPr>
        <w:t xml:space="preserve">    </w:t>
      </w:r>
      <w:r w:rsidR="005B6348">
        <w:rPr>
          <w:rFonts w:ascii="Times New Roman" w:hAnsi="Times New Roman"/>
          <w:bCs/>
          <w:sz w:val="24"/>
          <w:szCs w:val="24"/>
          <w:lang w:val="nb-NO"/>
        </w:rPr>
        <w:t xml:space="preserve">        </w:t>
      </w:r>
      <w:r w:rsidR="00A60359">
        <w:rPr>
          <w:rFonts w:ascii="Times New Roman" w:hAnsi="Times New Roman"/>
          <w:bCs/>
          <w:sz w:val="24"/>
          <w:szCs w:val="24"/>
          <w:lang w:val="nb-NO"/>
        </w:rPr>
        <w:t>J</w:t>
      </w:r>
      <w:bookmarkStart w:id="3" w:name="_GoBack"/>
      <w:bookmarkEnd w:id="3"/>
      <w:r w:rsidR="00A60359">
        <w:rPr>
          <w:rFonts w:ascii="Times New Roman" w:hAnsi="Times New Roman"/>
          <w:bCs/>
          <w:sz w:val="24"/>
          <w:szCs w:val="24"/>
          <w:lang w:val="nb-NO"/>
        </w:rPr>
        <w:t>u faleminderit</w:t>
      </w:r>
      <w:r w:rsidR="004926F6" w:rsidRPr="004926F6">
        <w:rPr>
          <w:rFonts w:ascii="Times New Roman" w:hAnsi="Times New Roman"/>
          <w:bCs/>
          <w:sz w:val="24"/>
          <w:szCs w:val="24"/>
          <w:lang w:val="nb-NO"/>
        </w:rPr>
        <w:t>!</w:t>
      </w:r>
    </w:p>
    <w:sectPr w:rsidR="004926F6" w:rsidRPr="004926F6" w:rsidSect="008975B2">
      <w:footerReference w:type="default" r:id="rId9"/>
      <w:pgSz w:w="11906" w:h="16838" w:code="9"/>
      <w:pgMar w:top="1138" w:right="1699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CA" w:rsidRDefault="00E830CA">
      <w:pPr>
        <w:spacing w:after="0" w:line="240" w:lineRule="auto"/>
      </w:pPr>
      <w:r>
        <w:separator/>
      </w:r>
    </w:p>
  </w:endnote>
  <w:endnote w:type="continuationSeparator" w:id="0">
    <w:p w:rsidR="00E830CA" w:rsidRDefault="00E8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03" w:rsidRDefault="00E830CA" w:rsidP="00572966">
    <w:pPr>
      <w:pStyle w:val="Footer"/>
      <w:ind w:right="39"/>
      <w:jc w:val="center"/>
      <w:rPr>
        <w:rFonts w:ascii="Arial Narrow" w:hAnsi="Arial Narrow"/>
        <w:sz w:val="20"/>
        <w:szCs w:val="20"/>
      </w:rPr>
    </w:pPr>
  </w:p>
  <w:p w:rsidR="00E542AC" w:rsidRPr="007E40C4" w:rsidRDefault="00F56514" w:rsidP="00572966">
    <w:pPr>
      <w:pStyle w:val="Footer"/>
      <w:pBdr>
        <w:top w:val="single" w:sz="4" w:space="0" w:color="auto"/>
      </w:pBdr>
      <w:tabs>
        <w:tab w:val="left" w:pos="6300"/>
        <w:tab w:val="right" w:pos="9540"/>
      </w:tabs>
      <w:jc w:val="center"/>
      <w:rPr>
        <w:rFonts w:ascii="Times New Roman" w:hAnsi="Times New Roman"/>
        <w:sz w:val="20"/>
        <w:szCs w:val="20"/>
      </w:rPr>
    </w:pPr>
    <w:r w:rsidRPr="007E40C4">
      <w:rPr>
        <w:rFonts w:ascii="Times New Roman" w:hAnsi="Times New Roman"/>
        <w:sz w:val="20"/>
        <w:szCs w:val="20"/>
        <w:lang w:val="da-DK"/>
      </w:rPr>
      <w:t>B</w:t>
    </w:r>
    <w:r w:rsidRPr="007E40C4">
      <w:rPr>
        <w:rFonts w:ascii="Times New Roman" w:hAnsi="Times New Roman"/>
        <w:sz w:val="20"/>
        <w:szCs w:val="20"/>
        <w:lang w:val="sq-AL"/>
      </w:rPr>
      <w:t>ulevardi “Dëshmorët e Kombit”, Nr. 3</w:t>
    </w:r>
    <w:r w:rsidRPr="007E40C4">
      <w:rPr>
        <w:rFonts w:ascii="Times New Roman" w:hAnsi="Times New Roman"/>
        <w:sz w:val="20"/>
        <w:szCs w:val="20"/>
        <w:lang w:val="sq-AL"/>
      </w:rPr>
      <w:tab/>
      <w:t xml:space="preserve">;  Tiranë, Albania; </w:t>
    </w:r>
    <w:hyperlink r:id="rId1" w:history="1">
      <w:r w:rsidRPr="007E40C4">
        <w:rPr>
          <w:rStyle w:val="Hyperlink"/>
          <w:rFonts w:ascii="Times New Roman" w:hAnsi="Times New Roman"/>
          <w:sz w:val="20"/>
          <w:szCs w:val="20"/>
          <w:lang w:val="sq-AL"/>
        </w:rPr>
        <w:t>www.financa.gov.al</w:t>
      </w:r>
    </w:hyperlink>
    <w:r w:rsidRPr="007E40C4">
      <w:rPr>
        <w:rFonts w:ascii="Times New Roman" w:hAnsi="Times New Roman"/>
        <w:sz w:val="20"/>
        <w:szCs w:val="20"/>
        <w:u w:val="single"/>
        <w:lang w:val="sq-AL"/>
      </w:rPr>
      <w:t>;</w:t>
    </w:r>
    <w:r w:rsidRPr="007E40C4">
      <w:rPr>
        <w:rFonts w:ascii="Times New Roman" w:hAnsi="Times New Roman"/>
        <w:sz w:val="20"/>
        <w:szCs w:val="20"/>
        <w:lang w:val="sq-AL"/>
      </w:rPr>
      <w:t xml:space="preserve"> </w:t>
    </w:r>
    <w:r w:rsidRPr="007E40C4">
      <w:rPr>
        <w:rFonts w:ascii="Times New Roman" w:hAnsi="Times New Roman"/>
        <w:sz w:val="20"/>
        <w:szCs w:val="20"/>
        <w:u w:val="single"/>
        <w:lang w:val="sq-AL"/>
      </w:rPr>
      <w:t>info@financa.gov.al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CA" w:rsidRDefault="00E830CA">
      <w:pPr>
        <w:spacing w:after="0" w:line="240" w:lineRule="auto"/>
      </w:pPr>
      <w:r>
        <w:separator/>
      </w:r>
    </w:p>
  </w:footnote>
  <w:footnote w:type="continuationSeparator" w:id="0">
    <w:p w:rsidR="00E830CA" w:rsidRDefault="00E83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0D06"/>
    <w:multiLevelType w:val="hybridMultilevel"/>
    <w:tmpl w:val="41D28F06"/>
    <w:lvl w:ilvl="0" w:tplc="D65879E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13B0265"/>
    <w:multiLevelType w:val="hybridMultilevel"/>
    <w:tmpl w:val="E8E2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5069"/>
    <w:multiLevelType w:val="hybridMultilevel"/>
    <w:tmpl w:val="15747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57EE"/>
    <w:multiLevelType w:val="hybridMultilevel"/>
    <w:tmpl w:val="F77A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09DB"/>
    <w:multiLevelType w:val="hybridMultilevel"/>
    <w:tmpl w:val="4286A094"/>
    <w:lvl w:ilvl="0" w:tplc="8A1279AC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BBE19D2"/>
    <w:multiLevelType w:val="hybridMultilevel"/>
    <w:tmpl w:val="7FBCF54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40F40413"/>
    <w:multiLevelType w:val="hybridMultilevel"/>
    <w:tmpl w:val="D66A625E"/>
    <w:lvl w:ilvl="0" w:tplc="8B2EFA3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09B19E2"/>
    <w:multiLevelType w:val="hybridMultilevel"/>
    <w:tmpl w:val="49F006EE"/>
    <w:lvl w:ilvl="0" w:tplc="041C0013">
      <w:start w:val="1"/>
      <w:numFmt w:val="upperRoman"/>
      <w:lvlText w:val="%1."/>
      <w:lvlJc w:val="righ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8AC19A9"/>
    <w:multiLevelType w:val="hybridMultilevel"/>
    <w:tmpl w:val="387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1A7A"/>
    <w:multiLevelType w:val="hybridMultilevel"/>
    <w:tmpl w:val="90521380"/>
    <w:lvl w:ilvl="0" w:tplc="DA3CE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D387B"/>
    <w:multiLevelType w:val="hybridMultilevel"/>
    <w:tmpl w:val="AE046D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F3A307C"/>
    <w:multiLevelType w:val="hybridMultilevel"/>
    <w:tmpl w:val="5244595C"/>
    <w:lvl w:ilvl="0" w:tplc="E770603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16"/>
    <w:rsid w:val="000001C5"/>
    <w:rsid w:val="00006773"/>
    <w:rsid w:val="00034F10"/>
    <w:rsid w:val="00044CCC"/>
    <w:rsid w:val="00047050"/>
    <w:rsid w:val="00064BE2"/>
    <w:rsid w:val="00074804"/>
    <w:rsid w:val="00074E40"/>
    <w:rsid w:val="00080CB4"/>
    <w:rsid w:val="00083178"/>
    <w:rsid w:val="00086806"/>
    <w:rsid w:val="000A0268"/>
    <w:rsid w:val="000C1A9B"/>
    <w:rsid w:val="000C6264"/>
    <w:rsid w:val="000C719A"/>
    <w:rsid w:val="000D0951"/>
    <w:rsid w:val="00105C6A"/>
    <w:rsid w:val="00135CA6"/>
    <w:rsid w:val="00136023"/>
    <w:rsid w:val="00162F6D"/>
    <w:rsid w:val="00163EB5"/>
    <w:rsid w:val="00164255"/>
    <w:rsid w:val="001843D7"/>
    <w:rsid w:val="001E5CFD"/>
    <w:rsid w:val="001E71BD"/>
    <w:rsid w:val="001E7E7B"/>
    <w:rsid w:val="001F0682"/>
    <w:rsid w:val="001F6049"/>
    <w:rsid w:val="001F69FC"/>
    <w:rsid w:val="001F716C"/>
    <w:rsid w:val="00204029"/>
    <w:rsid w:val="00213338"/>
    <w:rsid w:val="00222687"/>
    <w:rsid w:val="00230335"/>
    <w:rsid w:val="00253A77"/>
    <w:rsid w:val="002609BE"/>
    <w:rsid w:val="00264381"/>
    <w:rsid w:val="002671F8"/>
    <w:rsid w:val="0027213B"/>
    <w:rsid w:val="0028196F"/>
    <w:rsid w:val="00284769"/>
    <w:rsid w:val="002914AF"/>
    <w:rsid w:val="002A3AFD"/>
    <w:rsid w:val="002B534F"/>
    <w:rsid w:val="002B7516"/>
    <w:rsid w:val="002E2221"/>
    <w:rsid w:val="002F235D"/>
    <w:rsid w:val="002F7A4B"/>
    <w:rsid w:val="00300205"/>
    <w:rsid w:val="00353466"/>
    <w:rsid w:val="003604A7"/>
    <w:rsid w:val="003630D3"/>
    <w:rsid w:val="0036645C"/>
    <w:rsid w:val="0038371C"/>
    <w:rsid w:val="0038696B"/>
    <w:rsid w:val="00386B40"/>
    <w:rsid w:val="00391AFF"/>
    <w:rsid w:val="00394D4D"/>
    <w:rsid w:val="003A354D"/>
    <w:rsid w:val="003B0CDC"/>
    <w:rsid w:val="003B0D02"/>
    <w:rsid w:val="003B7EFD"/>
    <w:rsid w:val="003C6D0C"/>
    <w:rsid w:val="003E5C62"/>
    <w:rsid w:val="003F7CD5"/>
    <w:rsid w:val="0042766A"/>
    <w:rsid w:val="004517B4"/>
    <w:rsid w:val="00454C38"/>
    <w:rsid w:val="0047422E"/>
    <w:rsid w:val="0048295B"/>
    <w:rsid w:val="00486CA8"/>
    <w:rsid w:val="00490592"/>
    <w:rsid w:val="004926F6"/>
    <w:rsid w:val="00493FE0"/>
    <w:rsid w:val="00497D2E"/>
    <w:rsid w:val="004A6245"/>
    <w:rsid w:val="004B107A"/>
    <w:rsid w:val="004B45F5"/>
    <w:rsid w:val="004B6199"/>
    <w:rsid w:val="004C0A14"/>
    <w:rsid w:val="004D4621"/>
    <w:rsid w:val="004D7BF9"/>
    <w:rsid w:val="004E48A0"/>
    <w:rsid w:val="004E4A4E"/>
    <w:rsid w:val="00502322"/>
    <w:rsid w:val="00512FFD"/>
    <w:rsid w:val="005275A7"/>
    <w:rsid w:val="005518B7"/>
    <w:rsid w:val="00565328"/>
    <w:rsid w:val="005800A5"/>
    <w:rsid w:val="00581130"/>
    <w:rsid w:val="005935EB"/>
    <w:rsid w:val="005A35FA"/>
    <w:rsid w:val="005A3B5B"/>
    <w:rsid w:val="005A52E1"/>
    <w:rsid w:val="005A7DCD"/>
    <w:rsid w:val="005B6348"/>
    <w:rsid w:val="005C1239"/>
    <w:rsid w:val="005C391D"/>
    <w:rsid w:val="005E0DC4"/>
    <w:rsid w:val="005E4639"/>
    <w:rsid w:val="005E4674"/>
    <w:rsid w:val="005F3BA4"/>
    <w:rsid w:val="00612D68"/>
    <w:rsid w:val="00620A32"/>
    <w:rsid w:val="0062393D"/>
    <w:rsid w:val="0063711B"/>
    <w:rsid w:val="0064450D"/>
    <w:rsid w:val="00650AEF"/>
    <w:rsid w:val="0065232F"/>
    <w:rsid w:val="006726E6"/>
    <w:rsid w:val="00674F53"/>
    <w:rsid w:val="00682EBC"/>
    <w:rsid w:val="00693524"/>
    <w:rsid w:val="00697C8B"/>
    <w:rsid w:val="00697D42"/>
    <w:rsid w:val="006A44A1"/>
    <w:rsid w:val="006B4085"/>
    <w:rsid w:val="006C707E"/>
    <w:rsid w:val="006D186E"/>
    <w:rsid w:val="006D3022"/>
    <w:rsid w:val="00704B2F"/>
    <w:rsid w:val="00710FEA"/>
    <w:rsid w:val="00714ADC"/>
    <w:rsid w:val="007203A7"/>
    <w:rsid w:val="007206A1"/>
    <w:rsid w:val="0072681E"/>
    <w:rsid w:val="00735C5D"/>
    <w:rsid w:val="00754895"/>
    <w:rsid w:val="00771BC4"/>
    <w:rsid w:val="007728BF"/>
    <w:rsid w:val="00775214"/>
    <w:rsid w:val="007903EA"/>
    <w:rsid w:val="007A0C6F"/>
    <w:rsid w:val="007A2496"/>
    <w:rsid w:val="007B365D"/>
    <w:rsid w:val="007D57B2"/>
    <w:rsid w:val="007E1EAC"/>
    <w:rsid w:val="007E4B53"/>
    <w:rsid w:val="007E5274"/>
    <w:rsid w:val="00803726"/>
    <w:rsid w:val="00804F18"/>
    <w:rsid w:val="00805718"/>
    <w:rsid w:val="008108AC"/>
    <w:rsid w:val="00827E12"/>
    <w:rsid w:val="00843A6E"/>
    <w:rsid w:val="00862AE2"/>
    <w:rsid w:val="00864539"/>
    <w:rsid w:val="0088549B"/>
    <w:rsid w:val="00890FDE"/>
    <w:rsid w:val="00896316"/>
    <w:rsid w:val="008975B2"/>
    <w:rsid w:val="00897CCE"/>
    <w:rsid w:val="008A145B"/>
    <w:rsid w:val="008A7637"/>
    <w:rsid w:val="008C510E"/>
    <w:rsid w:val="008D43F0"/>
    <w:rsid w:val="008E5926"/>
    <w:rsid w:val="008F774A"/>
    <w:rsid w:val="00900CCB"/>
    <w:rsid w:val="00906B9C"/>
    <w:rsid w:val="00916ADF"/>
    <w:rsid w:val="00921F8B"/>
    <w:rsid w:val="00943CF6"/>
    <w:rsid w:val="0094558B"/>
    <w:rsid w:val="0095277E"/>
    <w:rsid w:val="00973EBF"/>
    <w:rsid w:val="0098365A"/>
    <w:rsid w:val="009921C3"/>
    <w:rsid w:val="009928E9"/>
    <w:rsid w:val="009A0FCF"/>
    <w:rsid w:val="009B24FD"/>
    <w:rsid w:val="009B4CEF"/>
    <w:rsid w:val="009C2634"/>
    <w:rsid w:val="009C64A9"/>
    <w:rsid w:val="009F776B"/>
    <w:rsid w:val="00A005B3"/>
    <w:rsid w:val="00A04BD4"/>
    <w:rsid w:val="00A146C4"/>
    <w:rsid w:val="00A20E64"/>
    <w:rsid w:val="00A227FE"/>
    <w:rsid w:val="00A418BC"/>
    <w:rsid w:val="00A60359"/>
    <w:rsid w:val="00A65E27"/>
    <w:rsid w:val="00A71F6C"/>
    <w:rsid w:val="00A73C84"/>
    <w:rsid w:val="00A837FF"/>
    <w:rsid w:val="00A9665E"/>
    <w:rsid w:val="00AC5C01"/>
    <w:rsid w:val="00AE0C1D"/>
    <w:rsid w:val="00AE6D78"/>
    <w:rsid w:val="00AF0F18"/>
    <w:rsid w:val="00B10B29"/>
    <w:rsid w:val="00B166ED"/>
    <w:rsid w:val="00B17E66"/>
    <w:rsid w:val="00B33C44"/>
    <w:rsid w:val="00B427F2"/>
    <w:rsid w:val="00B560B6"/>
    <w:rsid w:val="00B660E1"/>
    <w:rsid w:val="00B75235"/>
    <w:rsid w:val="00B846D4"/>
    <w:rsid w:val="00B944E4"/>
    <w:rsid w:val="00BB1CAE"/>
    <w:rsid w:val="00BB4E25"/>
    <w:rsid w:val="00BC69F2"/>
    <w:rsid w:val="00BC7DBB"/>
    <w:rsid w:val="00BD40F8"/>
    <w:rsid w:val="00BE5D26"/>
    <w:rsid w:val="00BF3EEE"/>
    <w:rsid w:val="00BF7EBE"/>
    <w:rsid w:val="00C12E49"/>
    <w:rsid w:val="00C3093E"/>
    <w:rsid w:val="00C36D19"/>
    <w:rsid w:val="00C51045"/>
    <w:rsid w:val="00C53C9A"/>
    <w:rsid w:val="00C761C0"/>
    <w:rsid w:val="00C82519"/>
    <w:rsid w:val="00C85019"/>
    <w:rsid w:val="00CC60B1"/>
    <w:rsid w:val="00D00997"/>
    <w:rsid w:val="00D05A14"/>
    <w:rsid w:val="00D260B5"/>
    <w:rsid w:val="00D344B5"/>
    <w:rsid w:val="00D34796"/>
    <w:rsid w:val="00D37574"/>
    <w:rsid w:val="00D37BE3"/>
    <w:rsid w:val="00D50632"/>
    <w:rsid w:val="00D5088A"/>
    <w:rsid w:val="00D57E7C"/>
    <w:rsid w:val="00D613E0"/>
    <w:rsid w:val="00D62CA2"/>
    <w:rsid w:val="00D85184"/>
    <w:rsid w:val="00D97B50"/>
    <w:rsid w:val="00DB4F81"/>
    <w:rsid w:val="00DD1A1E"/>
    <w:rsid w:val="00DF28F0"/>
    <w:rsid w:val="00DF5710"/>
    <w:rsid w:val="00E02632"/>
    <w:rsid w:val="00E03CD7"/>
    <w:rsid w:val="00E04CBA"/>
    <w:rsid w:val="00E1575F"/>
    <w:rsid w:val="00E17395"/>
    <w:rsid w:val="00E23D31"/>
    <w:rsid w:val="00E2408C"/>
    <w:rsid w:val="00E34491"/>
    <w:rsid w:val="00E4217A"/>
    <w:rsid w:val="00E46687"/>
    <w:rsid w:val="00E51F36"/>
    <w:rsid w:val="00E53196"/>
    <w:rsid w:val="00E80C6A"/>
    <w:rsid w:val="00E81640"/>
    <w:rsid w:val="00E821DB"/>
    <w:rsid w:val="00E830CA"/>
    <w:rsid w:val="00E86B70"/>
    <w:rsid w:val="00E96023"/>
    <w:rsid w:val="00EC6E7A"/>
    <w:rsid w:val="00ED3A15"/>
    <w:rsid w:val="00EF3797"/>
    <w:rsid w:val="00EF7E47"/>
    <w:rsid w:val="00F14B33"/>
    <w:rsid w:val="00F25678"/>
    <w:rsid w:val="00F5023D"/>
    <w:rsid w:val="00F56514"/>
    <w:rsid w:val="00F57695"/>
    <w:rsid w:val="00F87737"/>
    <w:rsid w:val="00F92F93"/>
    <w:rsid w:val="00F9403A"/>
    <w:rsid w:val="00FB37EC"/>
    <w:rsid w:val="00FC4247"/>
    <w:rsid w:val="00FE5FF1"/>
    <w:rsid w:val="00FF0F8F"/>
    <w:rsid w:val="00FF2F8C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BB414-B3D3-4EC0-98E7-5C9798C6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B3"/>
    <w:pPr>
      <w:spacing w:after="200" w:line="276" w:lineRule="auto"/>
    </w:pPr>
    <w:rPr>
      <w:rFonts w:ascii="Calibri" w:eastAsia="Times New Roman" w:hAnsi="Calibri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0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05B3"/>
    <w:rPr>
      <w:rFonts w:ascii="Calibri" w:eastAsia="Times New Roman" w:hAnsi="Calibri" w:cs="Times New Roman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A005B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00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05B3"/>
  </w:style>
  <w:style w:type="character" w:customStyle="1" w:styleId="eop">
    <w:name w:val="eop"/>
    <w:basedOn w:val="DefaultParagraphFont"/>
    <w:rsid w:val="00A005B3"/>
  </w:style>
  <w:style w:type="paragraph" w:styleId="NoSpacing">
    <w:name w:val="No Spacing"/>
    <w:uiPriority w:val="99"/>
    <w:qFormat/>
    <w:rsid w:val="00FE5FF1"/>
    <w:pPr>
      <w:spacing w:after="0" w:line="240" w:lineRule="auto"/>
    </w:pPr>
    <w:rPr>
      <w:rFonts w:ascii="Calibri" w:eastAsia="Times New Roman" w:hAnsi="Calibri" w:cs="Times New Roman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ListParagraph">
    <w:name w:val="List Paragraph"/>
    <w:basedOn w:val="Normal"/>
    <w:uiPriority w:val="34"/>
    <w:qFormat/>
    <w:rsid w:val="00E81640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81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E5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1BDE-C5AC-4BE4-8C3E-97B4B544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Sulaj</dc:creator>
  <cp:keywords/>
  <dc:description/>
  <cp:lastModifiedBy>Valbona Sulaj</cp:lastModifiedBy>
  <cp:revision>3</cp:revision>
  <cp:lastPrinted>2025-08-21T10:16:00Z</cp:lastPrinted>
  <dcterms:created xsi:type="dcterms:W3CDTF">2025-08-21T10:54:00Z</dcterms:created>
  <dcterms:modified xsi:type="dcterms:W3CDTF">2025-08-22T11:03:00Z</dcterms:modified>
</cp:coreProperties>
</file>