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A9B28" w14:textId="14B23F53" w:rsidR="00564FC9" w:rsidRPr="009E6902" w:rsidRDefault="00564FC9" w:rsidP="00564FC9">
      <w:pPr>
        <w:jc w:val="center"/>
        <w:rPr>
          <w:rFonts w:ascii="Times New Roman" w:eastAsia="Calibri" w:hAnsi="Times New Roman" w:cs="Times New Roman"/>
          <w:b/>
          <w:sz w:val="24"/>
          <w:szCs w:val="24"/>
          <w:lang w:val="sq-AL"/>
        </w:rPr>
      </w:pPr>
      <w:r w:rsidRPr="009E6902">
        <w:rPr>
          <w:rFonts w:ascii="Times New Roman" w:eastAsia="Calibri" w:hAnsi="Times New Roman" w:cs="Times New Roman"/>
          <w:b/>
          <w:sz w:val="24"/>
          <w:szCs w:val="24"/>
          <w:lang w:val="sq-AL"/>
        </w:rPr>
        <w:t>KOMENTE DHE REKOMAN</w:t>
      </w:r>
      <w:r w:rsidR="001E2204" w:rsidRPr="009E6902">
        <w:rPr>
          <w:rFonts w:ascii="Times New Roman" w:eastAsia="Calibri" w:hAnsi="Times New Roman" w:cs="Times New Roman"/>
          <w:b/>
          <w:sz w:val="24"/>
          <w:szCs w:val="24"/>
          <w:lang w:val="sq-AL"/>
        </w:rPr>
        <w:t>DIME MBI RAPORTIN E MONITORIMIT</w:t>
      </w:r>
      <w:r w:rsidR="009D3296" w:rsidRPr="009E6902">
        <w:rPr>
          <w:rFonts w:ascii="Times New Roman" w:eastAsia="Calibri" w:hAnsi="Times New Roman" w:cs="Times New Roman"/>
          <w:b/>
          <w:sz w:val="24"/>
          <w:szCs w:val="24"/>
          <w:lang w:val="sq-AL"/>
        </w:rPr>
        <w:t xml:space="preserve"> </w:t>
      </w:r>
      <w:r w:rsidR="00DD1F96" w:rsidRPr="009E6902">
        <w:rPr>
          <w:rFonts w:ascii="Times New Roman" w:eastAsia="Calibri" w:hAnsi="Times New Roman" w:cs="Times New Roman"/>
          <w:b/>
          <w:sz w:val="24"/>
          <w:szCs w:val="24"/>
          <w:lang w:val="sq-AL"/>
        </w:rPr>
        <w:t>PËR VITI</w:t>
      </w:r>
      <w:r w:rsidR="00606699" w:rsidRPr="009E6902">
        <w:rPr>
          <w:rFonts w:ascii="Times New Roman" w:eastAsia="Calibri" w:hAnsi="Times New Roman" w:cs="Times New Roman"/>
          <w:b/>
          <w:sz w:val="24"/>
          <w:szCs w:val="24"/>
          <w:lang w:val="sq-AL"/>
        </w:rPr>
        <w:t>N</w:t>
      </w:r>
      <w:r w:rsidR="003D604D" w:rsidRPr="009E6902">
        <w:rPr>
          <w:rFonts w:ascii="Times New Roman" w:eastAsia="Calibri" w:hAnsi="Times New Roman" w:cs="Times New Roman"/>
          <w:b/>
          <w:sz w:val="24"/>
          <w:szCs w:val="24"/>
          <w:lang w:val="sq-AL"/>
        </w:rPr>
        <w:t xml:space="preserve"> </w:t>
      </w:r>
      <w:r w:rsidR="00DD1F96" w:rsidRPr="009E6902">
        <w:rPr>
          <w:rFonts w:ascii="Times New Roman" w:eastAsia="Calibri" w:hAnsi="Times New Roman" w:cs="Times New Roman"/>
          <w:b/>
          <w:sz w:val="24"/>
          <w:szCs w:val="24"/>
          <w:lang w:val="sq-AL"/>
        </w:rPr>
        <w:t>202</w:t>
      </w:r>
      <w:r w:rsidR="00F15A23" w:rsidRPr="009E6902">
        <w:rPr>
          <w:rFonts w:ascii="Times New Roman" w:eastAsia="Calibri" w:hAnsi="Times New Roman" w:cs="Times New Roman"/>
          <w:b/>
          <w:sz w:val="24"/>
          <w:szCs w:val="24"/>
          <w:lang w:val="sq-AL"/>
        </w:rPr>
        <w:t>4</w:t>
      </w:r>
      <w:r w:rsidR="00DD1F96" w:rsidRPr="009E6902">
        <w:rPr>
          <w:rFonts w:ascii="Times New Roman" w:eastAsia="Calibri" w:hAnsi="Times New Roman" w:cs="Times New Roman"/>
          <w:b/>
          <w:sz w:val="24"/>
          <w:szCs w:val="24"/>
          <w:lang w:val="sq-AL"/>
        </w:rPr>
        <w:t xml:space="preserve"> </w:t>
      </w:r>
      <w:r w:rsidRPr="009E6902">
        <w:rPr>
          <w:rFonts w:ascii="Times New Roman" w:eastAsia="Calibri" w:hAnsi="Times New Roman" w:cs="Times New Roman"/>
          <w:b/>
          <w:sz w:val="24"/>
          <w:szCs w:val="24"/>
          <w:lang w:val="sq-AL"/>
        </w:rPr>
        <w:t>PËR INSTITUCIONIN E PRESIDENCËS</w:t>
      </w:r>
    </w:p>
    <w:p w14:paraId="264F170A" w14:textId="77777777" w:rsidR="00564FC9" w:rsidRPr="009E6902" w:rsidRDefault="00564FC9" w:rsidP="00564FC9">
      <w:pPr>
        <w:numPr>
          <w:ilvl w:val="0"/>
          <w:numId w:val="2"/>
        </w:numPr>
        <w:ind w:left="810" w:hanging="450"/>
        <w:jc w:val="both"/>
        <w:rPr>
          <w:rFonts w:ascii="Times New Roman" w:eastAsia="Calibri" w:hAnsi="Times New Roman" w:cs="Times New Roman"/>
          <w:b/>
          <w:sz w:val="24"/>
          <w:szCs w:val="24"/>
          <w:lang w:val="sq-AL"/>
        </w:rPr>
      </w:pPr>
      <w:r w:rsidRPr="009E6902">
        <w:rPr>
          <w:rFonts w:ascii="Times New Roman" w:eastAsia="Calibri" w:hAnsi="Times New Roman" w:cs="Times New Roman"/>
          <w:b/>
          <w:sz w:val="24"/>
          <w:szCs w:val="24"/>
          <w:lang w:val="sq-AL"/>
        </w:rPr>
        <w:t>Vlerësim i përgjithshëm i qëllimeve dhe objektivave të politikës si dhe performanca e  produkteve kryesore</w:t>
      </w:r>
    </w:p>
    <w:p w14:paraId="43339560" w14:textId="25E5C118" w:rsidR="00564FC9" w:rsidRPr="009E6902" w:rsidRDefault="00564FC9" w:rsidP="00564FC9">
      <w:pPr>
        <w:jc w:val="both"/>
        <w:rPr>
          <w:rFonts w:ascii="Times New Roman" w:eastAsia="Calibri" w:hAnsi="Times New Roman" w:cs="Times New Roman"/>
          <w:color w:val="000000"/>
          <w:sz w:val="24"/>
          <w:szCs w:val="24"/>
          <w:lang w:val="sq-AL"/>
        </w:rPr>
      </w:pPr>
      <w:r w:rsidRPr="009E6902">
        <w:rPr>
          <w:rFonts w:ascii="Times New Roman" w:eastAsia="Calibri" w:hAnsi="Times New Roman" w:cs="Times New Roman"/>
          <w:color w:val="000000"/>
          <w:sz w:val="24"/>
          <w:szCs w:val="24"/>
          <w:lang w:val="sq-AL"/>
        </w:rPr>
        <w:t>Institucioni i Presidentit, për zbatimin dhe respektimin nga të gjitha palët të Kushtetutës së Republikës së Shqipërisë, me fondet buxhet</w:t>
      </w:r>
      <w:r w:rsidR="009D3296" w:rsidRPr="009E6902">
        <w:rPr>
          <w:rFonts w:ascii="Times New Roman" w:eastAsia="Calibri" w:hAnsi="Times New Roman" w:cs="Times New Roman"/>
          <w:color w:val="000000"/>
          <w:sz w:val="24"/>
          <w:szCs w:val="24"/>
          <w:lang w:val="sq-AL"/>
        </w:rPr>
        <w:t>ore të miratuara, për vitin 202</w:t>
      </w:r>
      <w:r w:rsidR="00F15A23" w:rsidRPr="009E6902">
        <w:rPr>
          <w:rFonts w:ascii="Times New Roman" w:eastAsia="Calibri" w:hAnsi="Times New Roman" w:cs="Times New Roman"/>
          <w:color w:val="000000"/>
          <w:sz w:val="24"/>
          <w:szCs w:val="24"/>
          <w:lang w:val="sq-AL"/>
        </w:rPr>
        <w:t>4</w:t>
      </w:r>
      <w:r w:rsidRPr="009E6902">
        <w:rPr>
          <w:rFonts w:ascii="Times New Roman" w:eastAsia="Calibri" w:hAnsi="Times New Roman" w:cs="Times New Roman"/>
          <w:color w:val="000000"/>
          <w:sz w:val="24"/>
          <w:szCs w:val="24"/>
          <w:lang w:val="sq-AL"/>
        </w:rPr>
        <w:t xml:space="preserve">, ka hartuar, programuar dhe zhvilluar politikat, në funksion të përmbushjes së objektivit kushtetues dhe ligjor të sigurimit të veprimtarisë së Presidentit të Republikës. </w:t>
      </w:r>
    </w:p>
    <w:p w14:paraId="2CF66D4D" w14:textId="35952CF2" w:rsidR="00564FC9" w:rsidRPr="009E6902" w:rsidRDefault="00564FC9" w:rsidP="00564FC9">
      <w:pPr>
        <w:jc w:val="both"/>
        <w:rPr>
          <w:rFonts w:ascii="Times New Roman" w:eastAsia="Calibri" w:hAnsi="Times New Roman" w:cs="Times New Roman"/>
          <w:sz w:val="24"/>
          <w:szCs w:val="24"/>
          <w:lang w:val="sq-AL"/>
        </w:rPr>
      </w:pPr>
      <w:r w:rsidRPr="009E6902">
        <w:rPr>
          <w:rFonts w:ascii="Times New Roman" w:eastAsia="Calibri" w:hAnsi="Times New Roman" w:cs="Times New Roman"/>
          <w:color w:val="000000"/>
          <w:sz w:val="24"/>
          <w:szCs w:val="24"/>
          <w:lang w:val="sq-AL"/>
        </w:rPr>
        <w:t>Programi për të cilin ky institucion ad</w:t>
      </w:r>
      <w:r w:rsidR="009D3296" w:rsidRPr="009E6902">
        <w:rPr>
          <w:rFonts w:ascii="Times New Roman" w:eastAsia="Calibri" w:hAnsi="Times New Roman" w:cs="Times New Roman"/>
          <w:color w:val="000000"/>
          <w:sz w:val="24"/>
          <w:szCs w:val="24"/>
          <w:lang w:val="sq-AL"/>
        </w:rPr>
        <w:t>ministron fondet për vitin 202</w:t>
      </w:r>
      <w:r w:rsidR="00F15A23" w:rsidRPr="009E6902">
        <w:rPr>
          <w:rFonts w:ascii="Times New Roman" w:eastAsia="Calibri" w:hAnsi="Times New Roman" w:cs="Times New Roman"/>
          <w:color w:val="000000"/>
          <w:sz w:val="24"/>
          <w:szCs w:val="24"/>
          <w:lang w:val="sq-AL"/>
        </w:rPr>
        <w:t>4</w:t>
      </w:r>
      <w:r w:rsidR="009D3296" w:rsidRPr="009E6902">
        <w:rPr>
          <w:rFonts w:ascii="Times New Roman" w:eastAsia="Calibri" w:hAnsi="Times New Roman" w:cs="Times New Roman"/>
          <w:color w:val="000000"/>
          <w:sz w:val="24"/>
          <w:szCs w:val="24"/>
          <w:lang w:val="sq-AL"/>
        </w:rPr>
        <w:t xml:space="preserve"> </w:t>
      </w:r>
      <w:r w:rsidRPr="009E6902">
        <w:rPr>
          <w:rFonts w:ascii="Times New Roman" w:eastAsia="Calibri" w:hAnsi="Times New Roman" w:cs="Times New Roman"/>
          <w:color w:val="000000"/>
          <w:sz w:val="24"/>
          <w:szCs w:val="24"/>
          <w:lang w:val="sq-AL"/>
        </w:rPr>
        <w:t xml:space="preserve">është: </w:t>
      </w:r>
    </w:p>
    <w:p w14:paraId="04CBEC42" w14:textId="77777777" w:rsidR="00564FC9" w:rsidRPr="009E6902" w:rsidRDefault="00564FC9" w:rsidP="00564FC9">
      <w:pPr>
        <w:widowControl w:val="0"/>
        <w:spacing w:after="0" w:line="240" w:lineRule="auto"/>
        <w:ind w:firstLine="450"/>
        <w:jc w:val="both"/>
        <w:rPr>
          <w:rFonts w:ascii="Times New Roman" w:eastAsia="Calibri" w:hAnsi="Times New Roman" w:cs="Times New Roman"/>
          <w:sz w:val="24"/>
          <w:szCs w:val="24"/>
          <w:lang w:val="sq-AL"/>
        </w:rPr>
      </w:pPr>
      <w:r w:rsidRPr="009E6902">
        <w:rPr>
          <w:rFonts w:ascii="Times New Roman" w:eastAsia="Calibri" w:hAnsi="Times New Roman" w:cs="Times New Roman"/>
          <w:sz w:val="24"/>
          <w:szCs w:val="24"/>
          <w:lang w:val="sq-AL"/>
        </w:rPr>
        <w:t>1. Programi “Veprimtaria e Presidentit”</w:t>
      </w:r>
    </w:p>
    <w:p w14:paraId="1E3345D1" w14:textId="77777777" w:rsidR="00564FC9" w:rsidRPr="009E6902" w:rsidRDefault="00564FC9" w:rsidP="00564FC9">
      <w:pPr>
        <w:widowControl w:val="0"/>
        <w:spacing w:after="0" w:line="240" w:lineRule="auto"/>
        <w:ind w:firstLine="450"/>
        <w:jc w:val="both"/>
        <w:rPr>
          <w:rFonts w:ascii="Times New Roman" w:eastAsia="Calibri" w:hAnsi="Times New Roman" w:cs="Times New Roman"/>
          <w:sz w:val="24"/>
          <w:szCs w:val="24"/>
          <w:lang w:val="sq-AL"/>
        </w:rPr>
      </w:pPr>
      <w:r w:rsidRPr="009E6902">
        <w:rPr>
          <w:rFonts w:ascii="Times New Roman" w:eastAsia="Calibri" w:hAnsi="Times New Roman" w:cs="Times New Roman"/>
          <w:sz w:val="24"/>
          <w:szCs w:val="24"/>
          <w:lang w:val="sq-AL"/>
        </w:rPr>
        <w:t xml:space="preserve"> </w:t>
      </w:r>
    </w:p>
    <w:p w14:paraId="300A325A" w14:textId="44CC2596" w:rsidR="009D3296" w:rsidRPr="009E6902" w:rsidRDefault="00564FC9" w:rsidP="00564FC9">
      <w:pPr>
        <w:jc w:val="both"/>
        <w:rPr>
          <w:rFonts w:ascii="Times New Roman" w:eastAsia="Calibri" w:hAnsi="Times New Roman" w:cs="Times New Roman"/>
          <w:sz w:val="24"/>
          <w:szCs w:val="24"/>
          <w:lang w:val="sq-AL"/>
        </w:rPr>
      </w:pPr>
      <w:r w:rsidRPr="009E6902">
        <w:rPr>
          <w:rFonts w:ascii="Times New Roman" w:eastAsia="Calibri" w:hAnsi="Times New Roman" w:cs="Times New Roman"/>
          <w:b/>
          <w:i/>
          <w:sz w:val="24"/>
          <w:szCs w:val="24"/>
          <w:lang w:val="sq-AL"/>
        </w:rPr>
        <w:t>Për programin “Veprimtaria e Presidentit</w:t>
      </w:r>
      <w:r w:rsidRPr="009E6902">
        <w:rPr>
          <w:rFonts w:ascii="Times New Roman" w:eastAsia="Calibri" w:hAnsi="Times New Roman" w:cs="Times New Roman"/>
          <w:sz w:val="24"/>
          <w:szCs w:val="24"/>
          <w:lang w:val="sq-AL"/>
        </w:rPr>
        <w:t>, nga p</w:t>
      </w:r>
      <w:r w:rsidR="00606699"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rdorimi i fondeve për</w:t>
      </w:r>
      <w:r w:rsidR="00606699" w:rsidRPr="009E6902">
        <w:rPr>
          <w:rFonts w:ascii="Times New Roman" w:eastAsia="Calibri" w:hAnsi="Times New Roman" w:cs="Times New Roman"/>
          <w:sz w:val="24"/>
          <w:szCs w:val="24"/>
          <w:lang w:val="sq-AL"/>
        </w:rPr>
        <w:t xml:space="preserve">gjatë </w:t>
      </w:r>
      <w:r w:rsidR="00BB563E" w:rsidRPr="009E6902">
        <w:rPr>
          <w:rFonts w:ascii="Times New Roman" w:eastAsia="Calibri" w:hAnsi="Times New Roman" w:cs="Times New Roman"/>
          <w:sz w:val="24"/>
          <w:szCs w:val="24"/>
          <w:lang w:val="sq-AL"/>
        </w:rPr>
        <w:t>viti</w:t>
      </w:r>
      <w:r w:rsidR="00F15A23" w:rsidRPr="009E6902">
        <w:rPr>
          <w:rFonts w:ascii="Times New Roman" w:eastAsia="Calibri" w:hAnsi="Times New Roman" w:cs="Times New Roman"/>
          <w:sz w:val="24"/>
          <w:szCs w:val="24"/>
          <w:lang w:val="sq-AL"/>
        </w:rPr>
        <w:t>t</w:t>
      </w:r>
      <w:r w:rsidR="009D3296" w:rsidRPr="009E6902">
        <w:rPr>
          <w:rFonts w:ascii="Times New Roman" w:eastAsia="Calibri" w:hAnsi="Times New Roman" w:cs="Times New Roman"/>
          <w:sz w:val="24"/>
          <w:szCs w:val="24"/>
          <w:lang w:val="sq-AL"/>
        </w:rPr>
        <w:t xml:space="preserve"> 202</w:t>
      </w:r>
      <w:r w:rsidR="00F15A23" w:rsidRPr="009E6902">
        <w:rPr>
          <w:rFonts w:ascii="Times New Roman" w:eastAsia="Calibri" w:hAnsi="Times New Roman" w:cs="Times New Roman"/>
          <w:sz w:val="24"/>
          <w:szCs w:val="24"/>
          <w:lang w:val="sq-AL"/>
        </w:rPr>
        <w:t>4</w:t>
      </w:r>
      <w:r w:rsidRPr="009E6902">
        <w:rPr>
          <w:rFonts w:ascii="Times New Roman" w:eastAsia="Calibri" w:hAnsi="Times New Roman" w:cs="Times New Roman"/>
          <w:sz w:val="24"/>
          <w:szCs w:val="24"/>
          <w:lang w:val="sq-AL"/>
        </w:rPr>
        <w:t xml:space="preserve">, </w:t>
      </w:r>
      <w:r w:rsidR="009D3296" w:rsidRPr="009E6902">
        <w:rPr>
          <w:rFonts w:ascii="Times New Roman" w:eastAsia="Calibri" w:hAnsi="Times New Roman" w:cs="Times New Roman"/>
          <w:sz w:val="24"/>
          <w:szCs w:val="24"/>
          <w:lang w:val="sq-AL"/>
        </w:rPr>
        <w:t>jan</w:t>
      </w:r>
      <w:r w:rsidR="002A2A92" w:rsidRPr="009E6902">
        <w:rPr>
          <w:rFonts w:ascii="Times New Roman" w:eastAsia="Calibri" w:hAnsi="Times New Roman" w:cs="Times New Roman"/>
          <w:sz w:val="24"/>
          <w:szCs w:val="24"/>
          <w:lang w:val="sq-AL"/>
        </w:rPr>
        <w:t>ë</w:t>
      </w:r>
      <w:r w:rsidR="009D3296" w:rsidRPr="009E6902">
        <w:rPr>
          <w:rFonts w:ascii="Times New Roman" w:eastAsia="Calibri" w:hAnsi="Times New Roman" w:cs="Times New Roman"/>
          <w:sz w:val="24"/>
          <w:szCs w:val="24"/>
          <w:lang w:val="sq-AL"/>
        </w:rPr>
        <w:t xml:space="preserve"> realizuar objektivat:</w:t>
      </w:r>
    </w:p>
    <w:p w14:paraId="123A6EDB" w14:textId="77777777" w:rsidR="009D3296" w:rsidRPr="009E6902" w:rsidRDefault="009D3296" w:rsidP="009D3296">
      <w:pPr>
        <w:pStyle w:val="ListParagraph"/>
        <w:numPr>
          <w:ilvl w:val="0"/>
          <w:numId w:val="9"/>
        </w:numPr>
        <w:jc w:val="both"/>
        <w:rPr>
          <w:rFonts w:ascii="Times New Roman" w:eastAsia="Calibri" w:hAnsi="Times New Roman" w:cs="Times New Roman"/>
          <w:sz w:val="24"/>
          <w:szCs w:val="24"/>
          <w:lang w:val="sq-AL"/>
        </w:rPr>
      </w:pPr>
      <w:r w:rsidRPr="009E6902">
        <w:rPr>
          <w:rFonts w:ascii="Times New Roman" w:eastAsia="Calibri" w:hAnsi="Times New Roman" w:cs="Times New Roman"/>
          <w:sz w:val="24"/>
          <w:szCs w:val="24"/>
          <w:lang w:val="sq-AL"/>
        </w:rPr>
        <w:t>Ushtrimi i funksioneve kushtetuese t</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 xml:space="preserve"> Presidentit t</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 xml:space="preserve"> Republik</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s, n</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p</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rmjet dekretimeve t</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 xml:space="preserve"> ndryshme p</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r shpallje ligjesh, p</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r p</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rfititm dhe l</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nie t</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 xml:space="preserve"> shtet</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sis</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 xml:space="preserve"> shqiptare, si dhe p</w:t>
      </w:r>
      <w:r w:rsidR="002A2A92" w:rsidRPr="009E6902">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 xml:space="preserve">r dekorata e tituj nderi. </w:t>
      </w:r>
    </w:p>
    <w:p w14:paraId="66BB77F6" w14:textId="52AE1BFD" w:rsidR="009D3296" w:rsidRPr="009E6902" w:rsidRDefault="009D3296" w:rsidP="009D3296">
      <w:pPr>
        <w:pStyle w:val="ListParagraph"/>
        <w:numPr>
          <w:ilvl w:val="0"/>
          <w:numId w:val="10"/>
        </w:numPr>
        <w:jc w:val="both"/>
        <w:rPr>
          <w:rFonts w:ascii="Times New Roman" w:eastAsia="Calibri" w:hAnsi="Times New Roman" w:cs="Times New Roman"/>
          <w:i/>
          <w:sz w:val="24"/>
          <w:szCs w:val="24"/>
          <w:lang w:val="sq-AL"/>
        </w:rPr>
      </w:pPr>
      <w:r w:rsidRPr="009E6902">
        <w:rPr>
          <w:rFonts w:ascii="Times New Roman" w:eastAsia="Calibri" w:hAnsi="Times New Roman" w:cs="Times New Roman"/>
          <w:i/>
          <w:sz w:val="24"/>
          <w:szCs w:val="24"/>
          <w:lang w:val="sq-AL"/>
        </w:rPr>
        <w:t>P</w:t>
      </w:r>
      <w:r w:rsidR="002A2A92" w:rsidRPr="009E6902">
        <w:rPr>
          <w:rFonts w:ascii="Times New Roman" w:eastAsia="Calibri" w:hAnsi="Times New Roman" w:cs="Times New Roman"/>
          <w:i/>
          <w:sz w:val="24"/>
          <w:szCs w:val="24"/>
          <w:lang w:val="sq-AL"/>
        </w:rPr>
        <w:t>ë</w:t>
      </w:r>
      <w:r w:rsidRPr="009E6902">
        <w:rPr>
          <w:rFonts w:ascii="Times New Roman" w:eastAsia="Calibri" w:hAnsi="Times New Roman" w:cs="Times New Roman"/>
          <w:i/>
          <w:sz w:val="24"/>
          <w:szCs w:val="24"/>
          <w:lang w:val="sq-AL"/>
        </w:rPr>
        <w:t>rgjat</w:t>
      </w:r>
      <w:r w:rsidR="002A2A92" w:rsidRPr="009E6902">
        <w:rPr>
          <w:rFonts w:ascii="Times New Roman" w:eastAsia="Calibri" w:hAnsi="Times New Roman" w:cs="Times New Roman"/>
          <w:i/>
          <w:sz w:val="24"/>
          <w:szCs w:val="24"/>
          <w:lang w:val="sq-AL"/>
        </w:rPr>
        <w:t>ë</w:t>
      </w:r>
      <w:r w:rsidRPr="009E6902">
        <w:rPr>
          <w:rFonts w:ascii="Times New Roman" w:eastAsia="Calibri" w:hAnsi="Times New Roman" w:cs="Times New Roman"/>
          <w:i/>
          <w:sz w:val="24"/>
          <w:szCs w:val="24"/>
          <w:lang w:val="sq-AL"/>
        </w:rPr>
        <w:t xml:space="preserve"> </w:t>
      </w:r>
      <w:r w:rsidR="00606699" w:rsidRPr="009E6902">
        <w:rPr>
          <w:rFonts w:ascii="Times New Roman" w:eastAsia="Calibri" w:hAnsi="Times New Roman" w:cs="Times New Roman"/>
          <w:i/>
          <w:sz w:val="24"/>
          <w:szCs w:val="24"/>
          <w:lang w:val="sq-AL"/>
        </w:rPr>
        <w:t>vitit</w:t>
      </w:r>
      <w:r w:rsidR="00DD1F96" w:rsidRPr="009E6902">
        <w:rPr>
          <w:rFonts w:ascii="Times New Roman" w:eastAsia="Calibri" w:hAnsi="Times New Roman" w:cs="Times New Roman"/>
          <w:i/>
          <w:sz w:val="24"/>
          <w:szCs w:val="24"/>
          <w:lang w:val="sq-AL"/>
        </w:rPr>
        <w:t xml:space="preserve"> 202</w:t>
      </w:r>
      <w:r w:rsidR="00F15A23" w:rsidRPr="009E6902">
        <w:rPr>
          <w:rFonts w:ascii="Times New Roman" w:eastAsia="Calibri" w:hAnsi="Times New Roman" w:cs="Times New Roman"/>
          <w:i/>
          <w:sz w:val="24"/>
          <w:szCs w:val="24"/>
          <w:lang w:val="sq-AL"/>
        </w:rPr>
        <w:t>4</w:t>
      </w:r>
      <w:r w:rsidRPr="009E6902">
        <w:rPr>
          <w:rFonts w:ascii="Times New Roman" w:eastAsia="Calibri" w:hAnsi="Times New Roman" w:cs="Times New Roman"/>
          <w:i/>
          <w:sz w:val="24"/>
          <w:szCs w:val="24"/>
          <w:lang w:val="sq-AL"/>
        </w:rPr>
        <w:t xml:space="preserve"> u realizuan </w:t>
      </w:r>
      <w:r w:rsidR="00606699" w:rsidRPr="009E6902">
        <w:rPr>
          <w:rFonts w:ascii="Times New Roman" w:eastAsia="Calibri" w:hAnsi="Times New Roman" w:cs="Times New Roman"/>
          <w:i/>
          <w:sz w:val="24"/>
          <w:szCs w:val="24"/>
          <w:lang w:val="sq-AL"/>
        </w:rPr>
        <w:t>490</w:t>
      </w:r>
      <w:r w:rsidRPr="009E6902">
        <w:rPr>
          <w:rFonts w:ascii="Times New Roman" w:eastAsia="Calibri" w:hAnsi="Times New Roman" w:cs="Times New Roman"/>
          <w:i/>
          <w:sz w:val="24"/>
          <w:szCs w:val="24"/>
          <w:lang w:val="sq-AL"/>
        </w:rPr>
        <w:t xml:space="preserve"> dekrete p</w:t>
      </w:r>
      <w:r w:rsidR="002A2A92" w:rsidRPr="009E6902">
        <w:rPr>
          <w:rFonts w:ascii="Times New Roman" w:eastAsia="Calibri" w:hAnsi="Times New Roman" w:cs="Times New Roman"/>
          <w:i/>
          <w:sz w:val="24"/>
          <w:szCs w:val="24"/>
          <w:lang w:val="sq-AL"/>
        </w:rPr>
        <w:t>ë</w:t>
      </w:r>
      <w:r w:rsidRPr="009E6902">
        <w:rPr>
          <w:rFonts w:ascii="Times New Roman" w:eastAsia="Calibri" w:hAnsi="Times New Roman" w:cs="Times New Roman"/>
          <w:i/>
          <w:sz w:val="24"/>
          <w:szCs w:val="24"/>
          <w:lang w:val="sq-AL"/>
        </w:rPr>
        <w:t>r shpallje ligjesh,</w:t>
      </w:r>
      <w:r w:rsidR="002A2A92" w:rsidRPr="009E6902">
        <w:rPr>
          <w:rFonts w:ascii="Times New Roman" w:eastAsia="Calibri" w:hAnsi="Times New Roman" w:cs="Times New Roman"/>
          <w:i/>
          <w:sz w:val="24"/>
          <w:szCs w:val="24"/>
          <w:lang w:val="sq-AL"/>
        </w:rPr>
        <w:t xml:space="preserve"> nënshtetësi dhe dekorata</w:t>
      </w:r>
      <w:r w:rsidR="00BA20F3">
        <w:rPr>
          <w:rFonts w:ascii="Times New Roman" w:eastAsia="Calibri" w:hAnsi="Times New Roman" w:cs="Times New Roman"/>
          <w:i/>
          <w:sz w:val="24"/>
          <w:szCs w:val="24"/>
          <w:lang w:val="sq-AL"/>
        </w:rPr>
        <w:t>, apo 98% e sasisë së planifikuar, me një kosto faktike prej 184.6 milionë lekë.</w:t>
      </w:r>
    </w:p>
    <w:p w14:paraId="40F5FF3E" w14:textId="77777777" w:rsidR="002A2A92" w:rsidRPr="009E6902" w:rsidRDefault="002A2A92" w:rsidP="002A2A92">
      <w:pPr>
        <w:pStyle w:val="ListParagraph"/>
        <w:numPr>
          <w:ilvl w:val="0"/>
          <w:numId w:val="9"/>
        </w:numPr>
        <w:jc w:val="both"/>
        <w:rPr>
          <w:rFonts w:ascii="Times New Roman" w:eastAsia="Calibri" w:hAnsi="Times New Roman" w:cs="Times New Roman"/>
          <w:i/>
          <w:sz w:val="24"/>
          <w:szCs w:val="24"/>
          <w:lang w:val="sq-AL"/>
        </w:rPr>
      </w:pPr>
      <w:r w:rsidRPr="009E6902">
        <w:rPr>
          <w:rFonts w:ascii="Times New Roman" w:eastAsia="Calibri" w:hAnsi="Times New Roman" w:cs="Times New Roman"/>
          <w:sz w:val="24"/>
          <w:szCs w:val="24"/>
          <w:lang w:val="sq-AL"/>
        </w:rPr>
        <w:t>Synimet e politikës së jashtme të vendit, promovimi i shqipërisë në arenen ndërkombëtare, si dhe njohja, nxitja dhe mbështetja e vlerave kombëtare në vend.</w:t>
      </w:r>
    </w:p>
    <w:p w14:paraId="01040E2B" w14:textId="2B3CB566" w:rsidR="00BA20F3" w:rsidRDefault="002A2A92" w:rsidP="00EF2810">
      <w:pPr>
        <w:pStyle w:val="ListParagraph"/>
        <w:numPr>
          <w:ilvl w:val="0"/>
          <w:numId w:val="10"/>
        </w:numPr>
        <w:jc w:val="both"/>
        <w:rPr>
          <w:rFonts w:ascii="Times New Roman" w:eastAsia="Calibri" w:hAnsi="Times New Roman" w:cs="Times New Roman"/>
          <w:i/>
          <w:sz w:val="24"/>
          <w:szCs w:val="24"/>
          <w:lang w:val="sq-AL"/>
        </w:rPr>
      </w:pPr>
      <w:r w:rsidRPr="009E6902">
        <w:rPr>
          <w:rFonts w:ascii="Times New Roman" w:eastAsia="Calibri" w:hAnsi="Times New Roman" w:cs="Times New Roman"/>
          <w:i/>
          <w:sz w:val="24"/>
          <w:szCs w:val="24"/>
          <w:lang w:val="sq-AL"/>
        </w:rPr>
        <w:t xml:space="preserve">Përgjatë </w:t>
      </w:r>
      <w:r w:rsidR="00DD1F96" w:rsidRPr="009E6902">
        <w:rPr>
          <w:rFonts w:ascii="Times New Roman" w:eastAsia="Calibri" w:hAnsi="Times New Roman" w:cs="Times New Roman"/>
          <w:i/>
          <w:sz w:val="24"/>
          <w:szCs w:val="24"/>
          <w:lang w:val="sq-AL"/>
        </w:rPr>
        <w:t xml:space="preserve"> </w:t>
      </w:r>
      <w:r w:rsidR="00606699" w:rsidRPr="009E6902">
        <w:rPr>
          <w:rFonts w:ascii="Times New Roman" w:eastAsia="Calibri" w:hAnsi="Times New Roman" w:cs="Times New Roman"/>
          <w:i/>
          <w:sz w:val="24"/>
          <w:szCs w:val="24"/>
          <w:lang w:val="sq-AL"/>
        </w:rPr>
        <w:t>vitit</w:t>
      </w:r>
      <w:r w:rsidR="00DD1F96" w:rsidRPr="009E6902">
        <w:rPr>
          <w:rFonts w:ascii="Times New Roman" w:eastAsia="Calibri" w:hAnsi="Times New Roman" w:cs="Times New Roman"/>
          <w:i/>
          <w:sz w:val="24"/>
          <w:szCs w:val="24"/>
          <w:lang w:val="sq-AL"/>
        </w:rPr>
        <w:t xml:space="preserve"> 202</w:t>
      </w:r>
      <w:r w:rsidR="00F15A23" w:rsidRPr="009E6902">
        <w:rPr>
          <w:rFonts w:ascii="Times New Roman" w:eastAsia="Calibri" w:hAnsi="Times New Roman" w:cs="Times New Roman"/>
          <w:i/>
          <w:sz w:val="24"/>
          <w:szCs w:val="24"/>
          <w:lang w:val="sq-AL"/>
        </w:rPr>
        <w:t>4</w:t>
      </w:r>
      <w:r w:rsidR="00DD1F96" w:rsidRPr="009E6902">
        <w:rPr>
          <w:rFonts w:ascii="Times New Roman" w:eastAsia="Calibri" w:hAnsi="Times New Roman" w:cs="Times New Roman"/>
          <w:i/>
          <w:sz w:val="24"/>
          <w:szCs w:val="24"/>
          <w:lang w:val="sq-AL"/>
        </w:rPr>
        <w:t xml:space="preserve"> </w:t>
      </w:r>
      <w:r w:rsidRPr="009E6902">
        <w:rPr>
          <w:rFonts w:ascii="Times New Roman" w:eastAsia="Calibri" w:hAnsi="Times New Roman" w:cs="Times New Roman"/>
          <w:i/>
          <w:sz w:val="24"/>
          <w:szCs w:val="24"/>
          <w:lang w:val="sq-AL"/>
        </w:rPr>
        <w:t xml:space="preserve">u realizuan </w:t>
      </w:r>
      <w:r w:rsidR="00606699" w:rsidRPr="009E6902">
        <w:rPr>
          <w:rFonts w:ascii="Times New Roman" w:eastAsia="Calibri" w:hAnsi="Times New Roman" w:cs="Times New Roman"/>
          <w:i/>
          <w:sz w:val="24"/>
          <w:szCs w:val="24"/>
          <w:lang w:val="sq-AL"/>
        </w:rPr>
        <w:t>20</w:t>
      </w:r>
      <w:r w:rsidRPr="009E6902">
        <w:rPr>
          <w:rFonts w:ascii="Times New Roman" w:eastAsia="Calibri" w:hAnsi="Times New Roman" w:cs="Times New Roman"/>
          <w:i/>
          <w:sz w:val="24"/>
          <w:szCs w:val="24"/>
          <w:lang w:val="sq-AL"/>
        </w:rPr>
        <w:t xml:space="preserve"> aktivitete ndërko</w:t>
      </w:r>
      <w:r w:rsidR="00EF2810" w:rsidRPr="009E6902">
        <w:rPr>
          <w:rFonts w:ascii="Times New Roman" w:eastAsia="Calibri" w:hAnsi="Times New Roman" w:cs="Times New Roman"/>
          <w:i/>
          <w:sz w:val="24"/>
          <w:szCs w:val="24"/>
          <w:lang w:val="sq-AL"/>
        </w:rPr>
        <w:t xml:space="preserve">mbëtare për promovimin e vendit </w:t>
      </w:r>
      <w:r w:rsidR="00BA20F3">
        <w:rPr>
          <w:rFonts w:ascii="Times New Roman" w:eastAsia="Calibri" w:hAnsi="Times New Roman" w:cs="Times New Roman"/>
          <w:i/>
          <w:sz w:val="24"/>
          <w:szCs w:val="24"/>
          <w:lang w:val="sq-AL"/>
        </w:rPr>
        <w:t>apo 100% e saisë së planifikuar, me një kosto faktike prej 19.6 milionë lekë.</w:t>
      </w:r>
    </w:p>
    <w:p w14:paraId="384DD66D" w14:textId="16D9ED71" w:rsidR="00EF2810" w:rsidRPr="009E6902" w:rsidRDefault="00BA20F3" w:rsidP="00EF2810">
      <w:pPr>
        <w:pStyle w:val="ListParagraph"/>
        <w:numPr>
          <w:ilvl w:val="0"/>
          <w:numId w:val="10"/>
        </w:numPr>
        <w:jc w:val="both"/>
        <w:rPr>
          <w:rFonts w:ascii="Times New Roman" w:eastAsia="Calibri" w:hAnsi="Times New Roman" w:cs="Times New Roman"/>
          <w:i/>
          <w:sz w:val="24"/>
          <w:szCs w:val="24"/>
          <w:lang w:val="sq-AL"/>
        </w:rPr>
      </w:pPr>
      <w:r>
        <w:rPr>
          <w:rFonts w:ascii="Times New Roman" w:eastAsia="Calibri" w:hAnsi="Times New Roman" w:cs="Times New Roman"/>
          <w:i/>
          <w:sz w:val="24"/>
          <w:szCs w:val="24"/>
          <w:lang w:val="sq-AL"/>
        </w:rPr>
        <w:t xml:space="preserve">U Realizuan </w:t>
      </w:r>
      <w:r w:rsidR="00606699" w:rsidRPr="009E6902">
        <w:rPr>
          <w:rFonts w:ascii="Times New Roman" w:eastAsia="Calibri" w:hAnsi="Times New Roman" w:cs="Times New Roman"/>
          <w:i/>
          <w:sz w:val="24"/>
          <w:szCs w:val="24"/>
          <w:lang w:val="sq-AL"/>
        </w:rPr>
        <w:t>220</w:t>
      </w:r>
      <w:r w:rsidR="00EF2810" w:rsidRPr="009E6902">
        <w:rPr>
          <w:rFonts w:ascii="Times New Roman" w:eastAsia="Calibri" w:hAnsi="Times New Roman" w:cs="Times New Roman"/>
          <w:i/>
          <w:sz w:val="24"/>
          <w:szCs w:val="24"/>
          <w:lang w:val="sq-AL"/>
        </w:rPr>
        <w:t xml:space="preserve"> veprimtari protokollare brenda vendit</w:t>
      </w:r>
      <w:r>
        <w:rPr>
          <w:rFonts w:ascii="Times New Roman" w:eastAsia="Calibri" w:hAnsi="Times New Roman" w:cs="Times New Roman"/>
          <w:i/>
          <w:sz w:val="24"/>
          <w:szCs w:val="24"/>
          <w:lang w:val="sq-AL"/>
        </w:rPr>
        <w:t>, apo 100% e sasisë së planifikuar, me një kosto faktike prej 22.9 milionë lekë.</w:t>
      </w:r>
    </w:p>
    <w:p w14:paraId="1BC1E1EB" w14:textId="77777777" w:rsidR="00564FC9" w:rsidRPr="009E6902" w:rsidRDefault="00564FC9" w:rsidP="00564FC9">
      <w:pPr>
        <w:numPr>
          <w:ilvl w:val="0"/>
          <w:numId w:val="2"/>
        </w:numPr>
        <w:spacing w:after="0"/>
        <w:jc w:val="both"/>
        <w:rPr>
          <w:rFonts w:ascii="Times New Roman" w:eastAsia="Calibri" w:hAnsi="Times New Roman" w:cs="Times New Roman"/>
          <w:sz w:val="24"/>
          <w:szCs w:val="24"/>
          <w:lang w:val="sq-AL"/>
        </w:rPr>
      </w:pPr>
      <w:r w:rsidRPr="009E6902">
        <w:rPr>
          <w:rFonts w:ascii="Times New Roman" w:eastAsia="Calibri" w:hAnsi="Times New Roman" w:cs="Times New Roman"/>
          <w:sz w:val="24"/>
          <w:szCs w:val="24"/>
          <w:lang w:val="sq-AL"/>
        </w:rPr>
        <w:t>“</w:t>
      </w:r>
      <w:r w:rsidRPr="009E6902">
        <w:rPr>
          <w:rFonts w:ascii="Times New Roman" w:eastAsia="Calibri" w:hAnsi="Times New Roman" w:cs="Times New Roman"/>
          <w:b/>
          <w:sz w:val="24"/>
          <w:szCs w:val="24"/>
          <w:lang w:val="sq-AL"/>
        </w:rPr>
        <w:t>Karakteristika kryesore të performancës së shpenzimeve</w:t>
      </w:r>
      <w:r w:rsidRPr="009E6902">
        <w:rPr>
          <w:rFonts w:ascii="Times New Roman" w:eastAsia="Calibri" w:hAnsi="Times New Roman" w:cs="Times New Roman"/>
          <w:sz w:val="24"/>
          <w:szCs w:val="24"/>
          <w:lang w:val="sq-AL"/>
        </w:rPr>
        <w:t>”</w:t>
      </w:r>
    </w:p>
    <w:p w14:paraId="7804C12B" w14:textId="77777777" w:rsidR="00564FC9" w:rsidRPr="009E6902" w:rsidRDefault="00564FC9" w:rsidP="00564FC9">
      <w:pPr>
        <w:spacing w:after="0"/>
        <w:ind w:left="1080"/>
        <w:jc w:val="both"/>
        <w:rPr>
          <w:rFonts w:ascii="Times New Roman" w:eastAsia="Calibri" w:hAnsi="Times New Roman" w:cs="Times New Roman"/>
          <w:sz w:val="24"/>
          <w:szCs w:val="24"/>
          <w:lang w:val="sq-AL"/>
        </w:rPr>
      </w:pPr>
    </w:p>
    <w:p w14:paraId="697395CA" w14:textId="7B75538C" w:rsidR="00564FC9" w:rsidRDefault="00564FC9" w:rsidP="00564FC9">
      <w:pPr>
        <w:jc w:val="both"/>
        <w:rPr>
          <w:rFonts w:ascii="Times New Roman" w:eastAsia="Calibri" w:hAnsi="Times New Roman" w:cs="Times New Roman"/>
          <w:sz w:val="24"/>
          <w:szCs w:val="24"/>
          <w:lang w:val="sq-AL"/>
        </w:rPr>
      </w:pPr>
      <w:r w:rsidRPr="009E6902">
        <w:rPr>
          <w:rFonts w:ascii="Times New Roman" w:eastAsia="Calibri" w:hAnsi="Times New Roman" w:cs="Times New Roman"/>
          <w:sz w:val="24"/>
          <w:szCs w:val="24"/>
          <w:lang w:val="sq-AL"/>
        </w:rPr>
        <w:t xml:space="preserve">Në fund </w:t>
      </w:r>
      <w:r w:rsidR="009D3296" w:rsidRPr="009E6902">
        <w:rPr>
          <w:rFonts w:ascii="Times New Roman" w:eastAsia="Calibri" w:hAnsi="Times New Roman" w:cs="Times New Roman"/>
          <w:sz w:val="24"/>
          <w:szCs w:val="24"/>
          <w:lang w:val="sq-AL"/>
        </w:rPr>
        <w:t xml:space="preserve">të </w:t>
      </w:r>
      <w:r w:rsidR="00AD2747" w:rsidRPr="009E6902">
        <w:rPr>
          <w:rFonts w:ascii="Times New Roman" w:eastAsia="Calibri" w:hAnsi="Times New Roman" w:cs="Times New Roman"/>
          <w:sz w:val="24"/>
          <w:szCs w:val="24"/>
          <w:lang w:val="sq-AL"/>
        </w:rPr>
        <w:t xml:space="preserve">vitit </w:t>
      </w:r>
      <w:r w:rsidR="009D3296" w:rsidRPr="009E6902">
        <w:rPr>
          <w:rFonts w:ascii="Times New Roman" w:eastAsia="Calibri" w:hAnsi="Times New Roman" w:cs="Times New Roman"/>
          <w:sz w:val="24"/>
          <w:szCs w:val="24"/>
          <w:lang w:val="sq-AL"/>
        </w:rPr>
        <w:t>202</w:t>
      </w:r>
      <w:r w:rsidR="00F15A23" w:rsidRPr="009E6902">
        <w:rPr>
          <w:rFonts w:ascii="Times New Roman" w:eastAsia="Calibri" w:hAnsi="Times New Roman" w:cs="Times New Roman"/>
          <w:sz w:val="24"/>
          <w:szCs w:val="24"/>
          <w:lang w:val="sq-AL"/>
        </w:rPr>
        <w:t>4</w:t>
      </w:r>
      <w:r w:rsidRPr="009E6902">
        <w:rPr>
          <w:rFonts w:ascii="Times New Roman" w:eastAsia="Calibri" w:hAnsi="Times New Roman" w:cs="Times New Roman"/>
          <w:sz w:val="24"/>
          <w:szCs w:val="24"/>
          <w:lang w:val="sq-AL"/>
        </w:rPr>
        <w:t xml:space="preserve">, situata në lidhje me realizimin e shpenzimeve të buxhetit, </w:t>
      </w:r>
      <w:r w:rsidR="009D3296" w:rsidRPr="009E6902">
        <w:rPr>
          <w:rFonts w:ascii="Times New Roman" w:eastAsia="Calibri" w:hAnsi="Times New Roman" w:cs="Times New Roman"/>
          <w:sz w:val="24"/>
          <w:szCs w:val="24"/>
          <w:u w:val="single"/>
          <w:lang w:val="sq-AL"/>
        </w:rPr>
        <w:t>krahasuar me planin</w:t>
      </w:r>
      <w:r w:rsidR="00CA6881" w:rsidRPr="009E6902">
        <w:rPr>
          <w:rFonts w:ascii="Times New Roman" w:eastAsia="Calibri" w:hAnsi="Times New Roman" w:cs="Times New Roman"/>
          <w:sz w:val="24"/>
          <w:szCs w:val="24"/>
          <w:u w:val="single"/>
          <w:lang w:val="sq-AL"/>
        </w:rPr>
        <w:t xml:space="preserve"> me ndryshime të</w:t>
      </w:r>
      <w:r w:rsidR="009D3296" w:rsidRPr="009E6902">
        <w:rPr>
          <w:rFonts w:ascii="Times New Roman" w:eastAsia="Calibri" w:hAnsi="Times New Roman" w:cs="Times New Roman"/>
          <w:sz w:val="24"/>
          <w:szCs w:val="24"/>
          <w:u w:val="single"/>
          <w:lang w:val="sq-AL"/>
        </w:rPr>
        <w:t xml:space="preserve"> vitit 202</w:t>
      </w:r>
      <w:r w:rsidR="00F15A23" w:rsidRPr="009E6902">
        <w:rPr>
          <w:rFonts w:ascii="Times New Roman" w:eastAsia="Calibri" w:hAnsi="Times New Roman" w:cs="Times New Roman"/>
          <w:sz w:val="24"/>
          <w:szCs w:val="24"/>
          <w:u w:val="single"/>
          <w:lang w:val="sq-AL"/>
        </w:rPr>
        <w:t>4</w:t>
      </w:r>
      <w:r w:rsidRPr="009E6902">
        <w:rPr>
          <w:rFonts w:ascii="Times New Roman" w:eastAsia="Calibri" w:hAnsi="Times New Roman" w:cs="Times New Roman"/>
          <w:sz w:val="24"/>
          <w:szCs w:val="24"/>
          <w:u w:val="single"/>
          <w:lang w:val="sq-AL"/>
        </w:rPr>
        <w:t>,</w:t>
      </w:r>
      <w:r w:rsidRPr="009E6902">
        <w:rPr>
          <w:rFonts w:ascii="Times New Roman" w:eastAsia="Calibri" w:hAnsi="Times New Roman" w:cs="Times New Roman"/>
          <w:sz w:val="24"/>
          <w:szCs w:val="24"/>
          <w:lang w:val="sq-AL"/>
        </w:rPr>
        <w:t xml:space="preserve"> sipas </w:t>
      </w:r>
      <w:r w:rsidR="00B2044E">
        <w:rPr>
          <w:rFonts w:ascii="Times New Roman" w:eastAsia="Calibri" w:hAnsi="Times New Roman" w:cs="Times New Roman"/>
          <w:sz w:val="24"/>
          <w:szCs w:val="24"/>
          <w:lang w:val="sq-AL"/>
        </w:rPr>
        <w:t xml:space="preserve">të dhënave të gjeneruara nga SIFQ/AFMIS dhe </w:t>
      </w:r>
      <w:r w:rsidRPr="009E6902">
        <w:rPr>
          <w:rFonts w:ascii="Times New Roman" w:eastAsia="Calibri" w:hAnsi="Times New Roman" w:cs="Times New Roman"/>
          <w:sz w:val="24"/>
          <w:szCs w:val="24"/>
          <w:lang w:val="sq-AL"/>
        </w:rPr>
        <w:t>raportit të monitorimit të paraqitur nga ana e institucionit, paraqitet si më poshtë:</w:t>
      </w:r>
    </w:p>
    <w:p w14:paraId="6C4A5C8D" w14:textId="47696971" w:rsidR="00B2044E" w:rsidRDefault="00067897" w:rsidP="00771179">
      <w:pPr>
        <w:spacing w:after="0"/>
        <w:ind w:left="-1260"/>
        <w:jc w:val="both"/>
        <w:rPr>
          <w:rFonts w:ascii="Times New Roman" w:hAnsi="Times New Roman" w:cs="Times New Roman"/>
          <w:i/>
          <w:iCs/>
          <w:sz w:val="20"/>
          <w:szCs w:val="20"/>
          <w:lang w:val="sq-AL"/>
        </w:rPr>
      </w:pPr>
      <w:r w:rsidRPr="00067897">
        <w:rPr>
          <w:noProof/>
        </w:rPr>
        <w:drawing>
          <wp:anchor distT="0" distB="0" distL="114300" distR="114300" simplePos="0" relativeHeight="251661312" behindDoc="1" locked="0" layoutInCell="1" allowOverlap="1" wp14:anchorId="781CFED6" wp14:editId="3D97EAED">
            <wp:simplePos x="0" y="0"/>
            <wp:positionH relativeFrom="column">
              <wp:posOffset>-803275</wp:posOffset>
            </wp:positionH>
            <wp:positionV relativeFrom="paragraph">
              <wp:posOffset>165100</wp:posOffset>
            </wp:positionV>
            <wp:extent cx="7529830" cy="1256030"/>
            <wp:effectExtent l="0" t="0" r="0" b="1270"/>
            <wp:wrapTight wrapText="bothSides">
              <wp:wrapPolygon edited="0">
                <wp:start x="0" y="0"/>
                <wp:lineTo x="0" y="21294"/>
                <wp:lineTo x="21531" y="21294"/>
                <wp:lineTo x="21531" y="0"/>
                <wp:lineTo x="0" y="0"/>
              </wp:wrapPolygon>
            </wp:wrapTight>
            <wp:docPr id="13127012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9830"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179" w:rsidRPr="00771179">
        <w:rPr>
          <w:rFonts w:ascii="Times New Roman" w:hAnsi="Times New Roman" w:cs="Times New Roman"/>
          <w:i/>
          <w:iCs/>
          <w:sz w:val="20"/>
          <w:szCs w:val="20"/>
        </w:rPr>
        <w:t xml:space="preserve"> </w:t>
      </w:r>
      <w:r w:rsidR="00771179" w:rsidRPr="00067897">
        <w:rPr>
          <w:rFonts w:ascii="Times New Roman" w:hAnsi="Times New Roman" w:cs="Times New Roman"/>
          <w:i/>
          <w:iCs/>
          <w:sz w:val="20"/>
          <w:szCs w:val="20"/>
          <w:lang w:val="sq-AL"/>
        </w:rPr>
        <w:t>Tabela: Realizimi i shpenzimeve sipas programeve buxhetore (në mijë lekë):</w:t>
      </w:r>
    </w:p>
    <w:p w14:paraId="213FF78B" w14:textId="6432A564" w:rsidR="00855579" w:rsidRDefault="00564FC9" w:rsidP="001C5079">
      <w:pPr>
        <w:spacing w:after="0"/>
        <w:jc w:val="both"/>
        <w:rPr>
          <w:rFonts w:ascii="Times New Roman" w:eastAsia="Calibri" w:hAnsi="Times New Roman" w:cs="Times New Roman"/>
          <w:sz w:val="24"/>
          <w:szCs w:val="24"/>
          <w:lang w:val="sq-AL"/>
        </w:rPr>
      </w:pPr>
      <w:r w:rsidRPr="009E6902">
        <w:rPr>
          <w:rFonts w:ascii="Times New Roman" w:eastAsia="Calibri" w:hAnsi="Times New Roman" w:cs="Times New Roman"/>
          <w:sz w:val="24"/>
          <w:szCs w:val="24"/>
          <w:lang w:val="sq-AL"/>
        </w:rPr>
        <w:lastRenderedPageBreak/>
        <w:t>Pra siç shikohet nga të dhënat e tabelës së mësipërme</w:t>
      </w:r>
      <w:r w:rsidR="00855579" w:rsidRPr="009E6902">
        <w:rPr>
          <w:rFonts w:ascii="Times New Roman" w:eastAsia="Calibri" w:hAnsi="Times New Roman" w:cs="Times New Roman"/>
          <w:sz w:val="24"/>
          <w:szCs w:val="24"/>
          <w:lang w:val="sq-AL"/>
        </w:rPr>
        <w:t>, duke gjykuar vetem mbi realizimin n</w:t>
      </w:r>
      <w:r w:rsidR="00697956" w:rsidRPr="009E6902">
        <w:rPr>
          <w:rFonts w:ascii="Times New Roman" w:eastAsia="Calibri" w:hAnsi="Times New Roman" w:cs="Times New Roman"/>
          <w:sz w:val="24"/>
          <w:szCs w:val="24"/>
          <w:lang w:val="sq-AL"/>
        </w:rPr>
        <w:t>ë</w:t>
      </w:r>
      <w:r w:rsidR="00855579" w:rsidRPr="009E6902">
        <w:rPr>
          <w:rFonts w:ascii="Times New Roman" w:eastAsia="Calibri" w:hAnsi="Times New Roman" w:cs="Times New Roman"/>
          <w:sz w:val="24"/>
          <w:szCs w:val="24"/>
          <w:lang w:val="sq-AL"/>
        </w:rPr>
        <w:t xml:space="preserve"> vler</w:t>
      </w:r>
      <w:r w:rsidR="00697956" w:rsidRPr="009E6902">
        <w:rPr>
          <w:rFonts w:ascii="Times New Roman" w:eastAsia="Calibri" w:hAnsi="Times New Roman" w:cs="Times New Roman"/>
          <w:sz w:val="24"/>
          <w:szCs w:val="24"/>
          <w:lang w:val="sq-AL"/>
        </w:rPr>
        <w:t>ë</w:t>
      </w:r>
      <w:r w:rsidR="00855579" w:rsidRPr="009E6902">
        <w:rPr>
          <w:rFonts w:ascii="Times New Roman" w:eastAsia="Calibri" w:hAnsi="Times New Roman" w:cs="Times New Roman"/>
          <w:sz w:val="24"/>
          <w:szCs w:val="24"/>
          <w:lang w:val="sq-AL"/>
        </w:rPr>
        <w:t xml:space="preserve"> t</w:t>
      </w:r>
      <w:r w:rsidR="00697956" w:rsidRPr="009E6902">
        <w:rPr>
          <w:rFonts w:ascii="Times New Roman" w:eastAsia="Calibri" w:hAnsi="Times New Roman" w:cs="Times New Roman"/>
          <w:sz w:val="24"/>
          <w:szCs w:val="24"/>
          <w:lang w:val="sq-AL"/>
        </w:rPr>
        <w:t>ë</w:t>
      </w:r>
      <w:r w:rsidR="00855579" w:rsidRPr="009E6902">
        <w:rPr>
          <w:rFonts w:ascii="Times New Roman" w:eastAsia="Calibri" w:hAnsi="Times New Roman" w:cs="Times New Roman"/>
          <w:sz w:val="24"/>
          <w:szCs w:val="24"/>
          <w:lang w:val="sq-AL"/>
        </w:rPr>
        <w:t xml:space="preserve"> shpenzimeve t</w:t>
      </w:r>
      <w:r w:rsidR="00697956" w:rsidRPr="009E6902">
        <w:rPr>
          <w:rFonts w:ascii="Times New Roman" w:eastAsia="Calibri" w:hAnsi="Times New Roman" w:cs="Times New Roman"/>
          <w:sz w:val="24"/>
          <w:szCs w:val="24"/>
          <w:lang w:val="sq-AL"/>
        </w:rPr>
        <w:t>ë</w:t>
      </w:r>
      <w:r w:rsidR="00855579" w:rsidRPr="009E6902">
        <w:rPr>
          <w:rFonts w:ascii="Times New Roman" w:eastAsia="Calibri" w:hAnsi="Times New Roman" w:cs="Times New Roman"/>
          <w:sz w:val="24"/>
          <w:szCs w:val="24"/>
          <w:lang w:val="sq-AL"/>
        </w:rPr>
        <w:t xml:space="preserve"> planifikuara p</w:t>
      </w:r>
      <w:r w:rsidR="00697956" w:rsidRPr="009E6902">
        <w:rPr>
          <w:rFonts w:ascii="Times New Roman" w:eastAsia="Calibri" w:hAnsi="Times New Roman" w:cs="Times New Roman"/>
          <w:sz w:val="24"/>
          <w:szCs w:val="24"/>
          <w:lang w:val="sq-AL"/>
        </w:rPr>
        <w:t>ë</w:t>
      </w:r>
      <w:r w:rsidR="00855579" w:rsidRPr="009E6902">
        <w:rPr>
          <w:rFonts w:ascii="Times New Roman" w:eastAsia="Calibri" w:hAnsi="Times New Roman" w:cs="Times New Roman"/>
          <w:sz w:val="24"/>
          <w:szCs w:val="24"/>
          <w:lang w:val="sq-AL"/>
        </w:rPr>
        <w:t>r vitin 202</w:t>
      </w:r>
      <w:r w:rsidR="00BD2707" w:rsidRPr="009E6902">
        <w:rPr>
          <w:rFonts w:ascii="Times New Roman" w:eastAsia="Calibri" w:hAnsi="Times New Roman" w:cs="Times New Roman"/>
          <w:sz w:val="24"/>
          <w:szCs w:val="24"/>
          <w:lang w:val="sq-AL"/>
        </w:rPr>
        <w:t>4</w:t>
      </w:r>
      <w:r w:rsidR="00855579" w:rsidRPr="009E6902">
        <w:rPr>
          <w:rFonts w:ascii="Times New Roman" w:eastAsia="Calibri" w:hAnsi="Times New Roman" w:cs="Times New Roman"/>
          <w:sz w:val="24"/>
          <w:szCs w:val="24"/>
          <w:lang w:val="sq-AL"/>
        </w:rPr>
        <w:t>, p</w:t>
      </w:r>
      <w:r w:rsidR="00697956" w:rsidRPr="009E6902">
        <w:rPr>
          <w:rFonts w:ascii="Times New Roman" w:eastAsia="Calibri" w:hAnsi="Times New Roman" w:cs="Times New Roman"/>
          <w:sz w:val="24"/>
          <w:szCs w:val="24"/>
          <w:lang w:val="sq-AL"/>
        </w:rPr>
        <w:t>ë</w:t>
      </w:r>
      <w:r w:rsidR="00855579" w:rsidRPr="009E6902">
        <w:rPr>
          <w:rFonts w:ascii="Times New Roman" w:eastAsia="Calibri" w:hAnsi="Times New Roman" w:cs="Times New Roman"/>
          <w:sz w:val="24"/>
          <w:szCs w:val="24"/>
          <w:lang w:val="sq-AL"/>
        </w:rPr>
        <w:t>r k</w:t>
      </w:r>
      <w:r w:rsidR="00697956" w:rsidRPr="009E6902">
        <w:rPr>
          <w:rFonts w:ascii="Times New Roman" w:eastAsia="Calibri" w:hAnsi="Times New Roman" w:cs="Times New Roman"/>
          <w:sz w:val="24"/>
          <w:szCs w:val="24"/>
          <w:lang w:val="sq-AL"/>
        </w:rPr>
        <w:t>ë</w:t>
      </w:r>
      <w:r w:rsidR="00855579" w:rsidRPr="009E6902">
        <w:rPr>
          <w:rFonts w:ascii="Times New Roman" w:eastAsia="Calibri" w:hAnsi="Times New Roman" w:cs="Times New Roman"/>
          <w:sz w:val="24"/>
          <w:szCs w:val="24"/>
          <w:lang w:val="sq-AL"/>
        </w:rPr>
        <w:t>t</w:t>
      </w:r>
      <w:r w:rsidR="00697956" w:rsidRPr="009E6902">
        <w:rPr>
          <w:rFonts w:ascii="Times New Roman" w:eastAsia="Calibri" w:hAnsi="Times New Roman" w:cs="Times New Roman"/>
          <w:sz w:val="24"/>
          <w:szCs w:val="24"/>
          <w:lang w:val="sq-AL"/>
        </w:rPr>
        <w:t>ë</w:t>
      </w:r>
      <w:r w:rsidR="00855579" w:rsidRPr="009E6902">
        <w:rPr>
          <w:rFonts w:ascii="Times New Roman" w:eastAsia="Calibri" w:hAnsi="Times New Roman" w:cs="Times New Roman"/>
          <w:sz w:val="24"/>
          <w:szCs w:val="24"/>
          <w:lang w:val="sq-AL"/>
        </w:rPr>
        <w:t xml:space="preserve"> program t</w:t>
      </w:r>
      <w:r w:rsidR="00697956" w:rsidRPr="009E6902">
        <w:rPr>
          <w:rFonts w:ascii="Times New Roman" w:eastAsia="Calibri" w:hAnsi="Times New Roman" w:cs="Times New Roman"/>
          <w:sz w:val="24"/>
          <w:szCs w:val="24"/>
          <w:lang w:val="sq-AL"/>
        </w:rPr>
        <w:t>ë</w:t>
      </w:r>
      <w:r w:rsidR="0041345A" w:rsidRPr="009E6902">
        <w:rPr>
          <w:rFonts w:ascii="Times New Roman" w:eastAsia="Calibri" w:hAnsi="Times New Roman" w:cs="Times New Roman"/>
          <w:sz w:val="24"/>
          <w:szCs w:val="24"/>
          <w:lang w:val="sq-AL"/>
        </w:rPr>
        <w:t xml:space="preserve"> </w:t>
      </w:r>
      <w:r w:rsidR="00855579" w:rsidRPr="009E6902">
        <w:rPr>
          <w:rFonts w:ascii="Times New Roman" w:eastAsia="Calibri" w:hAnsi="Times New Roman" w:cs="Times New Roman"/>
          <w:sz w:val="24"/>
          <w:szCs w:val="24"/>
          <w:lang w:val="sq-AL"/>
        </w:rPr>
        <w:t>k</w:t>
      </w:r>
      <w:r w:rsidR="00AD2747" w:rsidRPr="009E6902">
        <w:rPr>
          <w:rFonts w:ascii="Times New Roman" w:eastAsia="Calibri" w:hAnsi="Times New Roman" w:cs="Times New Roman"/>
          <w:sz w:val="24"/>
          <w:szCs w:val="24"/>
          <w:lang w:val="sq-AL"/>
        </w:rPr>
        <w:t>ë</w:t>
      </w:r>
      <w:r w:rsidR="00855579" w:rsidRPr="009E6902">
        <w:rPr>
          <w:rFonts w:ascii="Times New Roman" w:eastAsia="Calibri" w:hAnsi="Times New Roman" w:cs="Times New Roman"/>
          <w:sz w:val="24"/>
          <w:szCs w:val="24"/>
          <w:lang w:val="sq-AL"/>
        </w:rPr>
        <w:t>t</w:t>
      </w:r>
      <w:r w:rsidR="0041345A" w:rsidRPr="009E6902">
        <w:rPr>
          <w:rFonts w:ascii="Times New Roman" w:eastAsia="Calibri" w:hAnsi="Times New Roman" w:cs="Times New Roman"/>
          <w:sz w:val="24"/>
          <w:szCs w:val="24"/>
          <w:lang w:val="sq-AL"/>
        </w:rPr>
        <w:t>ij institucioni, evidentohet nj</w:t>
      </w:r>
      <w:r w:rsidR="00697956" w:rsidRPr="009E6902">
        <w:rPr>
          <w:rFonts w:ascii="Times New Roman" w:eastAsia="Calibri" w:hAnsi="Times New Roman" w:cs="Times New Roman"/>
          <w:sz w:val="24"/>
          <w:szCs w:val="24"/>
          <w:lang w:val="sq-AL"/>
        </w:rPr>
        <w:t>ë</w:t>
      </w:r>
      <w:r w:rsidR="00855579" w:rsidRPr="009E6902">
        <w:rPr>
          <w:rFonts w:ascii="Times New Roman" w:eastAsia="Calibri" w:hAnsi="Times New Roman" w:cs="Times New Roman"/>
          <w:sz w:val="24"/>
          <w:szCs w:val="24"/>
          <w:lang w:val="sq-AL"/>
        </w:rPr>
        <w:t xml:space="preserve"> performance </w:t>
      </w:r>
      <w:r w:rsidR="004F39E0" w:rsidRPr="009E6902">
        <w:rPr>
          <w:rFonts w:ascii="Times New Roman" w:eastAsia="Calibri" w:hAnsi="Times New Roman" w:cs="Times New Roman"/>
          <w:sz w:val="24"/>
          <w:szCs w:val="24"/>
          <w:lang w:val="sq-AL"/>
        </w:rPr>
        <w:t>n</w:t>
      </w:r>
      <w:r w:rsidR="00EF2810" w:rsidRPr="009E6902">
        <w:rPr>
          <w:rFonts w:ascii="Times New Roman" w:eastAsia="Calibri" w:hAnsi="Times New Roman" w:cs="Times New Roman"/>
          <w:sz w:val="24"/>
          <w:szCs w:val="24"/>
          <w:lang w:val="sq-AL"/>
        </w:rPr>
        <w:t>ë</w:t>
      </w:r>
      <w:r w:rsidR="004F39E0" w:rsidRPr="009E6902">
        <w:rPr>
          <w:rFonts w:ascii="Times New Roman" w:eastAsia="Calibri" w:hAnsi="Times New Roman" w:cs="Times New Roman"/>
          <w:sz w:val="24"/>
          <w:szCs w:val="24"/>
          <w:lang w:val="sq-AL"/>
        </w:rPr>
        <w:t>n mesataren e periudh</w:t>
      </w:r>
      <w:r w:rsidR="00EF2810" w:rsidRPr="009E6902">
        <w:rPr>
          <w:rFonts w:ascii="Times New Roman" w:eastAsia="Calibri" w:hAnsi="Times New Roman" w:cs="Times New Roman"/>
          <w:sz w:val="24"/>
          <w:szCs w:val="24"/>
          <w:lang w:val="sq-AL"/>
        </w:rPr>
        <w:t>ë</w:t>
      </w:r>
      <w:r w:rsidR="004F39E0" w:rsidRPr="009E6902">
        <w:rPr>
          <w:rFonts w:ascii="Times New Roman" w:eastAsia="Calibri" w:hAnsi="Times New Roman" w:cs="Times New Roman"/>
          <w:sz w:val="24"/>
          <w:szCs w:val="24"/>
          <w:lang w:val="sq-AL"/>
        </w:rPr>
        <w:t>s</w:t>
      </w:r>
      <w:r w:rsidR="00855579" w:rsidRPr="009E6902">
        <w:rPr>
          <w:rFonts w:ascii="Times New Roman" w:eastAsia="Calibri" w:hAnsi="Times New Roman" w:cs="Times New Roman"/>
          <w:sz w:val="24"/>
          <w:szCs w:val="24"/>
          <w:lang w:val="sq-AL"/>
        </w:rPr>
        <w:t>.</w:t>
      </w:r>
      <w:r w:rsidRPr="009E6902">
        <w:rPr>
          <w:rFonts w:ascii="Times New Roman" w:eastAsia="Calibri" w:hAnsi="Times New Roman" w:cs="Times New Roman"/>
          <w:sz w:val="24"/>
          <w:szCs w:val="24"/>
          <w:lang w:val="sq-AL"/>
        </w:rPr>
        <w:t xml:space="preserve"> </w:t>
      </w:r>
      <w:r w:rsidR="00190425" w:rsidRPr="009E6902">
        <w:rPr>
          <w:rFonts w:ascii="Times New Roman" w:eastAsia="Calibri" w:hAnsi="Times New Roman" w:cs="Times New Roman"/>
          <w:sz w:val="24"/>
          <w:szCs w:val="24"/>
          <w:lang w:val="sq-AL"/>
        </w:rPr>
        <w:t>Ky nivel realizimi</w:t>
      </w:r>
      <w:r w:rsidR="00BF1B61" w:rsidRPr="009E6902">
        <w:rPr>
          <w:rFonts w:ascii="Times New Roman" w:eastAsia="Calibri" w:hAnsi="Times New Roman" w:cs="Times New Roman"/>
          <w:sz w:val="24"/>
          <w:szCs w:val="24"/>
          <w:lang w:val="sq-AL"/>
        </w:rPr>
        <w:t xml:space="preserve"> </w:t>
      </w:r>
      <w:r w:rsidR="00DC4025" w:rsidRPr="009E6902">
        <w:rPr>
          <w:rFonts w:ascii="Times New Roman" w:eastAsia="Calibri" w:hAnsi="Times New Roman" w:cs="Times New Roman"/>
          <w:sz w:val="24"/>
          <w:szCs w:val="24"/>
          <w:lang w:val="sq-AL"/>
        </w:rPr>
        <w:t xml:space="preserve">lidhet kryesisht me </w:t>
      </w:r>
      <w:r w:rsidR="00190425" w:rsidRPr="009E6902">
        <w:rPr>
          <w:rFonts w:ascii="Times New Roman" w:eastAsia="Calibri" w:hAnsi="Times New Roman" w:cs="Times New Roman"/>
          <w:sz w:val="24"/>
          <w:szCs w:val="24"/>
          <w:lang w:val="sq-AL"/>
        </w:rPr>
        <w:t xml:space="preserve"> mos</w:t>
      </w:r>
      <w:r w:rsidR="00AD2747" w:rsidRPr="009E6902">
        <w:rPr>
          <w:rFonts w:ascii="Times New Roman" w:eastAsia="Calibri" w:hAnsi="Times New Roman" w:cs="Times New Roman"/>
          <w:sz w:val="24"/>
          <w:szCs w:val="24"/>
          <w:lang w:val="sq-AL"/>
        </w:rPr>
        <w:t xml:space="preserve">realizimin e shpenzimeve operative dhe </w:t>
      </w:r>
      <w:r w:rsidR="00190425" w:rsidRPr="009E6902">
        <w:rPr>
          <w:rFonts w:ascii="Times New Roman" w:eastAsia="Calibri" w:hAnsi="Times New Roman" w:cs="Times New Roman"/>
          <w:sz w:val="24"/>
          <w:szCs w:val="24"/>
          <w:lang w:val="sq-AL"/>
        </w:rPr>
        <w:t>projektet e investimeve.</w:t>
      </w:r>
    </w:p>
    <w:p w14:paraId="4511DA0C" w14:textId="77777777" w:rsidR="001C5079" w:rsidRPr="001C5079" w:rsidRDefault="001C5079" w:rsidP="001C5079">
      <w:pPr>
        <w:spacing w:after="0"/>
        <w:jc w:val="both"/>
        <w:rPr>
          <w:rFonts w:ascii="Times New Roman" w:eastAsia="Calibri" w:hAnsi="Times New Roman" w:cs="Times New Roman"/>
          <w:b/>
          <w:i/>
          <w:sz w:val="20"/>
          <w:szCs w:val="24"/>
          <w:lang w:val="sq-AL"/>
        </w:rPr>
      </w:pPr>
    </w:p>
    <w:p w14:paraId="2E085EC6" w14:textId="1D8DA3C2" w:rsidR="00584E95" w:rsidRPr="008F06BB" w:rsidRDefault="00564FC9" w:rsidP="001C5079">
      <w:pPr>
        <w:jc w:val="both"/>
        <w:rPr>
          <w:rFonts w:ascii="Times New Roman" w:eastAsia="Calibri" w:hAnsi="Times New Roman" w:cs="Times New Roman"/>
          <w:sz w:val="24"/>
          <w:szCs w:val="24"/>
          <w:lang w:val="sq-AL"/>
        </w:rPr>
      </w:pPr>
      <w:r w:rsidRPr="009E6902">
        <w:rPr>
          <w:rFonts w:ascii="Times New Roman" w:eastAsia="Calibri" w:hAnsi="Times New Roman" w:cs="Times New Roman"/>
          <w:sz w:val="24"/>
          <w:szCs w:val="24"/>
          <w:lang w:val="sq-AL"/>
        </w:rPr>
        <w:t>Sipas zërave përb</w:t>
      </w:r>
      <w:r w:rsidR="00067897">
        <w:rPr>
          <w:rFonts w:ascii="Times New Roman" w:eastAsia="Calibri" w:hAnsi="Times New Roman" w:cs="Times New Roman"/>
          <w:sz w:val="24"/>
          <w:szCs w:val="24"/>
          <w:lang w:val="sq-AL"/>
        </w:rPr>
        <w:t>ë</w:t>
      </w:r>
      <w:r w:rsidRPr="009E6902">
        <w:rPr>
          <w:rFonts w:ascii="Times New Roman" w:eastAsia="Calibri" w:hAnsi="Times New Roman" w:cs="Times New Roman"/>
          <w:sz w:val="24"/>
          <w:szCs w:val="24"/>
          <w:lang w:val="sq-AL"/>
        </w:rPr>
        <w:t xml:space="preserve">rës të shpenzimeve, sipas raportit të monitorimit të paraqitur nga ana e institucionit </w:t>
      </w:r>
      <w:r w:rsidR="0041345A" w:rsidRPr="009E6902">
        <w:rPr>
          <w:rFonts w:ascii="Times New Roman" w:eastAsia="Calibri" w:hAnsi="Times New Roman" w:cs="Times New Roman"/>
          <w:sz w:val="24"/>
          <w:szCs w:val="24"/>
          <w:lang w:val="sq-AL"/>
        </w:rPr>
        <w:t>si dhe t</w:t>
      </w:r>
      <w:r w:rsidR="00697956" w:rsidRPr="009E6902">
        <w:rPr>
          <w:rFonts w:ascii="Times New Roman" w:eastAsia="Calibri" w:hAnsi="Times New Roman" w:cs="Times New Roman"/>
          <w:sz w:val="24"/>
          <w:szCs w:val="24"/>
          <w:lang w:val="sq-AL"/>
        </w:rPr>
        <w:t>ë</w:t>
      </w:r>
      <w:r w:rsidR="0041345A" w:rsidRPr="009E6902">
        <w:rPr>
          <w:rFonts w:ascii="Times New Roman" w:eastAsia="Calibri" w:hAnsi="Times New Roman" w:cs="Times New Roman"/>
          <w:sz w:val="24"/>
          <w:szCs w:val="24"/>
          <w:lang w:val="sq-AL"/>
        </w:rPr>
        <w:t xml:space="preserve"> dh</w:t>
      </w:r>
      <w:r w:rsidR="00697956" w:rsidRPr="009E6902">
        <w:rPr>
          <w:rFonts w:ascii="Times New Roman" w:eastAsia="Calibri" w:hAnsi="Times New Roman" w:cs="Times New Roman"/>
          <w:sz w:val="24"/>
          <w:szCs w:val="24"/>
          <w:lang w:val="sq-AL"/>
        </w:rPr>
        <w:t>ë</w:t>
      </w:r>
      <w:r w:rsidR="0041345A" w:rsidRPr="009E6902">
        <w:rPr>
          <w:rFonts w:ascii="Times New Roman" w:eastAsia="Calibri" w:hAnsi="Times New Roman" w:cs="Times New Roman"/>
          <w:sz w:val="24"/>
          <w:szCs w:val="24"/>
          <w:lang w:val="sq-AL"/>
        </w:rPr>
        <w:t>nave n</w:t>
      </w:r>
      <w:r w:rsidR="00697956" w:rsidRPr="009E6902">
        <w:rPr>
          <w:rFonts w:ascii="Times New Roman" w:eastAsia="Calibri" w:hAnsi="Times New Roman" w:cs="Times New Roman"/>
          <w:sz w:val="24"/>
          <w:szCs w:val="24"/>
          <w:lang w:val="sq-AL"/>
        </w:rPr>
        <w:t>ë</w:t>
      </w:r>
      <w:r w:rsidR="0041345A" w:rsidRPr="009E6902">
        <w:rPr>
          <w:rFonts w:ascii="Times New Roman" w:eastAsia="Calibri" w:hAnsi="Times New Roman" w:cs="Times New Roman"/>
          <w:sz w:val="24"/>
          <w:szCs w:val="24"/>
          <w:lang w:val="sq-AL"/>
        </w:rPr>
        <w:t xml:space="preserve"> Sistemin Informatit Financiar t</w:t>
      </w:r>
      <w:r w:rsidR="00697956" w:rsidRPr="009E6902">
        <w:rPr>
          <w:rFonts w:ascii="Times New Roman" w:eastAsia="Calibri" w:hAnsi="Times New Roman" w:cs="Times New Roman"/>
          <w:sz w:val="24"/>
          <w:szCs w:val="24"/>
          <w:lang w:val="sq-AL"/>
        </w:rPr>
        <w:t>ë</w:t>
      </w:r>
      <w:r w:rsidR="0041345A" w:rsidRPr="009E6902">
        <w:rPr>
          <w:rFonts w:ascii="Times New Roman" w:eastAsia="Calibri" w:hAnsi="Times New Roman" w:cs="Times New Roman"/>
          <w:sz w:val="24"/>
          <w:szCs w:val="24"/>
          <w:lang w:val="sq-AL"/>
        </w:rPr>
        <w:t xml:space="preserve"> Qeveris</w:t>
      </w:r>
      <w:r w:rsidR="00697956" w:rsidRPr="009E6902">
        <w:rPr>
          <w:rFonts w:ascii="Times New Roman" w:eastAsia="Calibri" w:hAnsi="Times New Roman" w:cs="Times New Roman"/>
          <w:sz w:val="24"/>
          <w:szCs w:val="24"/>
          <w:lang w:val="sq-AL"/>
        </w:rPr>
        <w:t>ë</w:t>
      </w:r>
      <w:r w:rsidR="00CD428F">
        <w:rPr>
          <w:rFonts w:ascii="Times New Roman" w:eastAsia="Calibri" w:hAnsi="Times New Roman" w:cs="Times New Roman"/>
          <w:sz w:val="24"/>
          <w:szCs w:val="24"/>
          <w:lang w:val="sq-AL"/>
        </w:rPr>
        <w:t xml:space="preserve"> &amp; AFMIS,</w:t>
      </w:r>
      <w:r w:rsidR="0041345A" w:rsidRPr="009E6902">
        <w:rPr>
          <w:rFonts w:ascii="Times New Roman" w:eastAsia="Calibri" w:hAnsi="Times New Roman" w:cs="Times New Roman"/>
          <w:sz w:val="24"/>
          <w:szCs w:val="24"/>
          <w:lang w:val="sq-AL"/>
        </w:rPr>
        <w:t xml:space="preserve"> </w:t>
      </w:r>
      <w:r w:rsidRPr="009E6902">
        <w:rPr>
          <w:rFonts w:ascii="Times New Roman" w:eastAsia="Calibri" w:hAnsi="Times New Roman" w:cs="Times New Roman"/>
          <w:sz w:val="24"/>
          <w:szCs w:val="24"/>
          <w:lang w:val="sq-AL"/>
        </w:rPr>
        <w:t xml:space="preserve">situata në fund të vitit </w:t>
      </w:r>
      <w:r w:rsidRPr="008F06BB">
        <w:rPr>
          <w:rFonts w:ascii="Times New Roman" w:eastAsia="Calibri" w:hAnsi="Times New Roman" w:cs="Times New Roman"/>
          <w:sz w:val="24"/>
          <w:szCs w:val="24"/>
          <w:lang w:val="sq-AL"/>
        </w:rPr>
        <w:t>202</w:t>
      </w:r>
      <w:r w:rsidR="00BD2707" w:rsidRPr="008F06BB">
        <w:rPr>
          <w:rFonts w:ascii="Times New Roman" w:eastAsia="Calibri" w:hAnsi="Times New Roman" w:cs="Times New Roman"/>
          <w:sz w:val="24"/>
          <w:szCs w:val="24"/>
          <w:lang w:val="sq-AL"/>
        </w:rPr>
        <w:t>4</w:t>
      </w:r>
      <w:r w:rsidRPr="008F06BB">
        <w:rPr>
          <w:rFonts w:ascii="Times New Roman" w:eastAsia="Calibri" w:hAnsi="Times New Roman" w:cs="Times New Roman"/>
          <w:sz w:val="24"/>
          <w:szCs w:val="24"/>
          <w:lang w:val="sq-AL"/>
        </w:rPr>
        <w:t xml:space="preserve"> paraqitet e tillë:</w:t>
      </w:r>
    </w:p>
    <w:p w14:paraId="133A5F4D" w14:textId="346930BD" w:rsidR="00771179" w:rsidRPr="008F06BB" w:rsidRDefault="00067897" w:rsidP="00771179">
      <w:pPr>
        <w:ind w:left="-1080"/>
        <w:jc w:val="both"/>
        <w:rPr>
          <w:rFonts w:ascii="Times New Roman" w:eastAsia="Calibri" w:hAnsi="Times New Roman" w:cs="Times New Roman"/>
          <w:sz w:val="24"/>
          <w:szCs w:val="24"/>
          <w:lang w:val="sq-AL"/>
        </w:rPr>
      </w:pPr>
      <w:r w:rsidRPr="00067897">
        <w:rPr>
          <w:noProof/>
        </w:rPr>
        <w:drawing>
          <wp:anchor distT="0" distB="0" distL="114300" distR="114300" simplePos="0" relativeHeight="251658240" behindDoc="1" locked="0" layoutInCell="1" allowOverlap="1" wp14:anchorId="2A9E2D4B" wp14:editId="32192B54">
            <wp:simplePos x="0" y="0"/>
            <wp:positionH relativeFrom="column">
              <wp:posOffset>-715921</wp:posOffset>
            </wp:positionH>
            <wp:positionV relativeFrom="paragraph">
              <wp:posOffset>239616</wp:posOffset>
            </wp:positionV>
            <wp:extent cx="7446645" cy="3068955"/>
            <wp:effectExtent l="0" t="0" r="1905" b="0"/>
            <wp:wrapTight wrapText="bothSides">
              <wp:wrapPolygon edited="0">
                <wp:start x="0" y="0"/>
                <wp:lineTo x="0" y="21453"/>
                <wp:lineTo x="21550" y="21453"/>
                <wp:lineTo x="21550" y="0"/>
                <wp:lineTo x="0" y="0"/>
              </wp:wrapPolygon>
            </wp:wrapTight>
            <wp:docPr id="1095915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6645" cy="306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179" w:rsidRPr="008F06BB">
        <w:rPr>
          <w:rFonts w:ascii="Times New Roman" w:hAnsi="Times New Roman"/>
          <w:i/>
          <w:iCs/>
          <w:sz w:val="20"/>
          <w:szCs w:val="20"/>
          <w:u w:val="single"/>
          <w:lang w:val="sq-AL"/>
        </w:rPr>
        <w:t>Tabela: Realizimi i shpenzimet sipas klasifikimit ekonomik (në mijë lekë):</w:t>
      </w:r>
    </w:p>
    <w:p w14:paraId="12288C27" w14:textId="497F7CC9" w:rsidR="00564FC9" w:rsidRPr="009E6902" w:rsidRDefault="00697956" w:rsidP="001C5079">
      <w:pPr>
        <w:jc w:val="both"/>
        <w:rPr>
          <w:rFonts w:ascii="Times New Roman" w:eastAsia="Calibri" w:hAnsi="Times New Roman" w:cs="Times New Roman"/>
          <w:sz w:val="24"/>
          <w:szCs w:val="24"/>
          <w:lang w:val="sq-AL"/>
        </w:rPr>
      </w:pPr>
      <w:r w:rsidRPr="00CD428F">
        <w:rPr>
          <w:rFonts w:ascii="Times New Roman" w:eastAsia="Calibri" w:hAnsi="Times New Roman" w:cs="Times New Roman"/>
          <w:b/>
          <w:bCs/>
          <w:i/>
          <w:iCs/>
          <w:sz w:val="24"/>
          <w:szCs w:val="24"/>
          <w:lang w:val="sq-AL"/>
        </w:rPr>
        <w:t>S</w:t>
      </w:r>
      <w:r w:rsidR="00564FC9" w:rsidRPr="00CD428F">
        <w:rPr>
          <w:rFonts w:ascii="Times New Roman" w:eastAsia="Calibri" w:hAnsi="Times New Roman" w:cs="Times New Roman"/>
          <w:b/>
          <w:bCs/>
          <w:i/>
          <w:iCs/>
          <w:sz w:val="24"/>
          <w:szCs w:val="24"/>
          <w:lang w:val="sq-AL"/>
        </w:rPr>
        <w:t>hpenzimet korente</w:t>
      </w:r>
      <w:r w:rsidR="00564FC9" w:rsidRPr="009E6902">
        <w:rPr>
          <w:rFonts w:ascii="Times New Roman" w:eastAsia="Calibri" w:hAnsi="Times New Roman" w:cs="Times New Roman"/>
          <w:sz w:val="24"/>
          <w:szCs w:val="24"/>
          <w:lang w:val="sq-AL"/>
        </w:rPr>
        <w:t xml:space="preserve"> në total për këtë institucion, janë realizuar në rreth</w:t>
      </w:r>
      <w:r w:rsidR="004F39E0" w:rsidRPr="009E6902">
        <w:rPr>
          <w:rFonts w:ascii="Times New Roman" w:eastAsia="Calibri" w:hAnsi="Times New Roman" w:cs="Times New Roman"/>
          <w:sz w:val="24"/>
          <w:szCs w:val="24"/>
          <w:lang w:val="sq-AL"/>
        </w:rPr>
        <w:t xml:space="preserve"> </w:t>
      </w:r>
      <w:r w:rsidR="00D86083" w:rsidRPr="009E6902">
        <w:rPr>
          <w:rFonts w:ascii="Times New Roman" w:eastAsia="Calibri" w:hAnsi="Times New Roman" w:cs="Times New Roman"/>
          <w:sz w:val="24"/>
          <w:szCs w:val="24"/>
          <w:lang w:val="sq-AL"/>
        </w:rPr>
        <w:t>81</w:t>
      </w:r>
      <w:r w:rsidR="00564FC9" w:rsidRPr="009E6902">
        <w:rPr>
          <w:rFonts w:ascii="Times New Roman" w:eastAsia="Calibri" w:hAnsi="Times New Roman" w:cs="Times New Roman"/>
          <w:sz w:val="24"/>
          <w:szCs w:val="24"/>
          <w:lang w:val="sq-AL"/>
        </w:rPr>
        <w:t xml:space="preserve">% të planit vjetor, ndërsa </w:t>
      </w:r>
      <w:r w:rsidR="00564FC9" w:rsidRPr="00CD428F">
        <w:rPr>
          <w:rFonts w:ascii="Times New Roman" w:eastAsia="Calibri" w:hAnsi="Times New Roman" w:cs="Times New Roman"/>
          <w:b/>
          <w:bCs/>
          <w:i/>
          <w:iCs/>
          <w:sz w:val="24"/>
          <w:szCs w:val="24"/>
          <w:lang w:val="sq-AL"/>
        </w:rPr>
        <w:t>shpenzimet për investime</w:t>
      </w:r>
      <w:r w:rsidR="00BD2707" w:rsidRPr="009E6902">
        <w:rPr>
          <w:rFonts w:ascii="Times New Roman" w:eastAsia="Calibri" w:hAnsi="Times New Roman" w:cs="Times New Roman"/>
          <w:sz w:val="24"/>
          <w:szCs w:val="24"/>
          <w:lang w:val="sq-AL"/>
        </w:rPr>
        <w:t xml:space="preserve">, </w:t>
      </w:r>
      <w:r w:rsidR="00D86083" w:rsidRPr="009E6902">
        <w:rPr>
          <w:rFonts w:ascii="Times New Roman" w:eastAsia="Calibri" w:hAnsi="Times New Roman" w:cs="Times New Roman"/>
          <w:sz w:val="24"/>
          <w:szCs w:val="24"/>
          <w:lang w:val="sq-AL"/>
        </w:rPr>
        <w:t>jan</w:t>
      </w:r>
      <w:r w:rsidR="009E6902" w:rsidRPr="009E6902">
        <w:rPr>
          <w:rFonts w:ascii="Times New Roman" w:eastAsia="Calibri" w:hAnsi="Times New Roman" w:cs="Times New Roman"/>
          <w:sz w:val="24"/>
          <w:szCs w:val="24"/>
          <w:lang w:val="sq-AL"/>
        </w:rPr>
        <w:t>ë</w:t>
      </w:r>
      <w:r w:rsidR="00D86083" w:rsidRPr="009E6902">
        <w:rPr>
          <w:rFonts w:ascii="Times New Roman" w:eastAsia="Calibri" w:hAnsi="Times New Roman" w:cs="Times New Roman"/>
          <w:sz w:val="24"/>
          <w:szCs w:val="24"/>
          <w:lang w:val="sq-AL"/>
        </w:rPr>
        <w:t xml:space="preserve"> realizuar n</w:t>
      </w:r>
      <w:r w:rsidR="009E6902" w:rsidRPr="009E6902">
        <w:rPr>
          <w:rFonts w:ascii="Times New Roman" w:eastAsia="Calibri" w:hAnsi="Times New Roman" w:cs="Times New Roman"/>
          <w:sz w:val="24"/>
          <w:szCs w:val="24"/>
          <w:lang w:val="sq-AL"/>
        </w:rPr>
        <w:t>ë</w:t>
      </w:r>
      <w:r w:rsidR="00D86083" w:rsidRPr="009E6902">
        <w:rPr>
          <w:rFonts w:ascii="Times New Roman" w:eastAsia="Calibri" w:hAnsi="Times New Roman" w:cs="Times New Roman"/>
          <w:sz w:val="24"/>
          <w:szCs w:val="24"/>
          <w:lang w:val="sq-AL"/>
        </w:rPr>
        <w:t xml:space="preserve"> rreth 78 % kundrejt planit vjetor t</w:t>
      </w:r>
      <w:r w:rsidR="009E6902" w:rsidRPr="009E6902">
        <w:rPr>
          <w:rFonts w:ascii="Times New Roman" w:eastAsia="Calibri" w:hAnsi="Times New Roman" w:cs="Times New Roman"/>
          <w:sz w:val="24"/>
          <w:szCs w:val="24"/>
          <w:lang w:val="sq-AL"/>
        </w:rPr>
        <w:t>ë</w:t>
      </w:r>
      <w:r w:rsidR="00D86083" w:rsidRPr="009E6902">
        <w:rPr>
          <w:rFonts w:ascii="Times New Roman" w:eastAsia="Calibri" w:hAnsi="Times New Roman" w:cs="Times New Roman"/>
          <w:sz w:val="24"/>
          <w:szCs w:val="24"/>
          <w:lang w:val="sq-AL"/>
        </w:rPr>
        <w:t xml:space="preserve"> ndryshuar</w:t>
      </w:r>
      <w:r w:rsidR="00BD2707" w:rsidRPr="009E6902">
        <w:rPr>
          <w:rFonts w:ascii="Times New Roman" w:eastAsia="Calibri" w:hAnsi="Times New Roman" w:cs="Times New Roman"/>
          <w:sz w:val="24"/>
          <w:szCs w:val="24"/>
          <w:lang w:val="sq-AL"/>
        </w:rPr>
        <w:t>.</w:t>
      </w:r>
      <w:r w:rsidR="00CD428F">
        <w:rPr>
          <w:rFonts w:ascii="Times New Roman" w:eastAsia="Calibri" w:hAnsi="Times New Roman" w:cs="Times New Roman"/>
          <w:sz w:val="24"/>
          <w:szCs w:val="24"/>
          <w:lang w:val="sq-AL"/>
        </w:rPr>
        <w:t xml:space="preserve"> Ky nivel realizimi në shpenzime korente lidhet kryesisht me mosplotësimin e vendeve vakante sipas strukturës organike të institucionit, si dhe me realizimin e ulët në shpenzime operative </w:t>
      </w:r>
      <w:r w:rsidR="00CD428F" w:rsidRPr="00E64856">
        <w:rPr>
          <w:rFonts w:ascii="Times New Roman" w:eastAsia="Calibri" w:hAnsi="Times New Roman" w:cs="Times New Roman"/>
          <w:i/>
          <w:iCs/>
          <w:sz w:val="24"/>
          <w:szCs w:val="24"/>
          <w:lang w:val="sq-AL"/>
        </w:rPr>
        <w:t>(mallra dhe shërbime).</w:t>
      </w:r>
      <w:r w:rsidR="00CD428F">
        <w:rPr>
          <w:rFonts w:ascii="Times New Roman" w:eastAsia="Calibri" w:hAnsi="Times New Roman" w:cs="Times New Roman"/>
          <w:sz w:val="24"/>
          <w:szCs w:val="24"/>
          <w:lang w:val="sq-AL"/>
        </w:rPr>
        <w:t xml:space="preserve"> </w:t>
      </w:r>
      <w:r w:rsidR="00A148E1">
        <w:rPr>
          <w:rFonts w:ascii="Times New Roman" w:eastAsia="Calibri" w:hAnsi="Times New Roman" w:cs="Times New Roman"/>
          <w:sz w:val="24"/>
          <w:szCs w:val="24"/>
          <w:lang w:val="sq-AL"/>
        </w:rPr>
        <w:t xml:space="preserve">Ndërkohë, </w:t>
      </w:r>
      <w:r w:rsidR="00033FEA">
        <w:rPr>
          <w:rFonts w:ascii="Times New Roman" w:eastAsia="Calibri" w:hAnsi="Times New Roman" w:cs="Times New Roman"/>
          <w:sz w:val="24"/>
          <w:szCs w:val="24"/>
          <w:lang w:val="sq-AL"/>
        </w:rPr>
        <w:t xml:space="preserve">niveli i realizimit të </w:t>
      </w:r>
      <w:r w:rsidR="00A148E1">
        <w:rPr>
          <w:rFonts w:ascii="Times New Roman" w:eastAsia="Calibri" w:hAnsi="Times New Roman" w:cs="Times New Roman"/>
          <w:sz w:val="24"/>
          <w:szCs w:val="24"/>
          <w:lang w:val="sq-AL"/>
        </w:rPr>
        <w:t>shpenzime</w:t>
      </w:r>
      <w:r w:rsidR="00033FEA">
        <w:rPr>
          <w:rFonts w:ascii="Times New Roman" w:eastAsia="Calibri" w:hAnsi="Times New Roman" w:cs="Times New Roman"/>
          <w:sz w:val="24"/>
          <w:szCs w:val="24"/>
          <w:lang w:val="sq-AL"/>
        </w:rPr>
        <w:t>ve</w:t>
      </w:r>
      <w:r w:rsidR="00A148E1">
        <w:rPr>
          <w:rFonts w:ascii="Times New Roman" w:eastAsia="Calibri" w:hAnsi="Times New Roman" w:cs="Times New Roman"/>
          <w:sz w:val="24"/>
          <w:szCs w:val="24"/>
          <w:lang w:val="sq-AL"/>
        </w:rPr>
        <w:t xml:space="preserve"> kapitale </w:t>
      </w:r>
      <w:r w:rsidR="00033FEA">
        <w:rPr>
          <w:rFonts w:ascii="Times New Roman" w:eastAsia="Calibri" w:hAnsi="Times New Roman" w:cs="Times New Roman"/>
          <w:sz w:val="24"/>
          <w:szCs w:val="24"/>
          <w:lang w:val="sq-AL"/>
        </w:rPr>
        <w:t xml:space="preserve">lidhet me mosrealizimin e </w:t>
      </w:r>
      <w:r w:rsidR="00033FEA" w:rsidRPr="00033FEA">
        <w:rPr>
          <w:rFonts w:ascii="Times New Roman" w:eastAsia="Calibri" w:hAnsi="Times New Roman" w:cs="Times New Roman"/>
          <w:i/>
          <w:iCs/>
          <w:sz w:val="24"/>
          <w:szCs w:val="24"/>
          <w:lang w:val="sq-AL"/>
        </w:rPr>
        <w:t>“Projektit të rikonstruksionit të godinës ekzistuese të Institucionit të Presientit të Republikës”</w:t>
      </w:r>
      <w:r w:rsidR="00033FEA">
        <w:rPr>
          <w:rFonts w:ascii="Times New Roman" w:eastAsia="Calibri" w:hAnsi="Times New Roman" w:cs="Times New Roman"/>
          <w:sz w:val="24"/>
          <w:szCs w:val="24"/>
          <w:lang w:val="sq-AL"/>
        </w:rPr>
        <w:t xml:space="preserve">. </w:t>
      </w:r>
    </w:p>
    <w:p w14:paraId="38956CD1" w14:textId="77777777" w:rsidR="00564FC9" w:rsidRPr="009E6902" w:rsidRDefault="00564FC9" w:rsidP="00564FC9">
      <w:pPr>
        <w:spacing w:line="240" w:lineRule="auto"/>
        <w:ind w:left="900" w:hanging="540"/>
        <w:jc w:val="both"/>
        <w:rPr>
          <w:rFonts w:ascii="Times New Roman" w:eastAsia="Calibri" w:hAnsi="Times New Roman" w:cs="Times New Roman"/>
          <w:b/>
          <w:sz w:val="24"/>
          <w:szCs w:val="24"/>
          <w:lang w:val="sq-AL"/>
        </w:rPr>
      </w:pPr>
      <w:r w:rsidRPr="009E6902">
        <w:rPr>
          <w:rFonts w:ascii="Times New Roman" w:eastAsia="Calibri" w:hAnsi="Times New Roman" w:cs="Times New Roman"/>
          <w:b/>
          <w:sz w:val="24"/>
          <w:szCs w:val="24"/>
          <w:lang w:val="sq-AL"/>
        </w:rPr>
        <w:t>III. Informacion mbi volumin dhe madhësinë e ndryshimit të buxhetit.</w:t>
      </w:r>
    </w:p>
    <w:p w14:paraId="4F3B9AAC" w14:textId="1DB575BE" w:rsidR="00697956" w:rsidRPr="008F116E" w:rsidRDefault="00230E9E" w:rsidP="008F116E">
      <w:pPr>
        <w:spacing w:after="0" w:line="240" w:lineRule="auto"/>
        <w:jc w:val="both"/>
        <w:rPr>
          <w:rFonts w:ascii="Times New Roman" w:eastAsia="Calibri" w:hAnsi="Times New Roman" w:cs="Times New Roman"/>
          <w:sz w:val="24"/>
          <w:szCs w:val="24"/>
          <w:lang w:val="sq-AL"/>
        </w:rPr>
      </w:pPr>
      <w:r w:rsidRPr="009E6902">
        <w:rPr>
          <w:rFonts w:ascii="Times New Roman" w:eastAsia="Calibri" w:hAnsi="Times New Roman" w:cs="Times New Roman"/>
          <w:sz w:val="24"/>
          <w:szCs w:val="24"/>
          <w:lang w:val="sq-AL"/>
        </w:rPr>
        <w:t>Ndryshimet e planit të buxhetit, si për shpenzimet kapitale dhe për shpenzimet korente gjatë vitit 2024,</w:t>
      </w:r>
      <w:r w:rsidR="00256019" w:rsidRPr="009E6902">
        <w:rPr>
          <w:rFonts w:ascii="Times New Roman" w:eastAsia="Calibri" w:hAnsi="Times New Roman" w:cs="Times New Roman"/>
          <w:sz w:val="24"/>
          <w:szCs w:val="24"/>
          <w:lang w:val="sq-AL"/>
        </w:rPr>
        <w:t xml:space="preserve"> duke u nisur nga buxheti fillestar sipas ligjit nr. Nr. 97/2023, “Për buxhetin e vitit 2024”, kanë ndodhur nga akordimi i fondit të veçantë për vitin 2024, zbatimi i Aktit Normativ Nr. 3 datë 28.08.2024, </w:t>
      </w:r>
      <w:r w:rsidR="00256019" w:rsidRPr="009E6902">
        <w:rPr>
          <w:rFonts w:ascii="Times New Roman" w:eastAsia="Calibri" w:hAnsi="Times New Roman" w:cs="Times New Roman"/>
          <w:i/>
          <w:iCs/>
          <w:sz w:val="24"/>
          <w:szCs w:val="24"/>
          <w:lang w:val="sq-AL"/>
        </w:rPr>
        <w:t>“Për disa ndryshime në Ligjin nr. 97/2023 “Për buxhetin e vitit 2024” të ndryshuar</w:t>
      </w:r>
      <w:r w:rsidR="00256019" w:rsidRPr="009E6902">
        <w:rPr>
          <w:rFonts w:ascii="Times New Roman" w:eastAsia="Calibri" w:hAnsi="Times New Roman" w:cs="Times New Roman"/>
          <w:sz w:val="24"/>
          <w:szCs w:val="24"/>
          <w:lang w:val="sq-AL"/>
        </w:rPr>
        <w:t xml:space="preserve">, </w:t>
      </w:r>
      <w:r w:rsidR="00443AD7" w:rsidRPr="009E6902">
        <w:rPr>
          <w:rFonts w:ascii="Times New Roman" w:eastAsia="Calibri" w:hAnsi="Times New Roman" w:cs="Times New Roman"/>
          <w:sz w:val="24"/>
          <w:szCs w:val="24"/>
          <w:lang w:val="sq-AL"/>
        </w:rPr>
        <w:t xml:space="preserve">dhe </w:t>
      </w:r>
      <w:r w:rsidRPr="009E6902">
        <w:rPr>
          <w:rFonts w:ascii="Times New Roman" w:eastAsia="Calibri" w:hAnsi="Times New Roman" w:cs="Times New Roman"/>
          <w:sz w:val="24"/>
          <w:szCs w:val="24"/>
          <w:lang w:val="sq-AL"/>
        </w:rPr>
        <w:t xml:space="preserve">zbatimi i Aktit Normativ Nr. 5 datë 19.12.2024, </w:t>
      </w:r>
      <w:r w:rsidRPr="009E6902">
        <w:rPr>
          <w:rFonts w:ascii="Times New Roman" w:eastAsia="Calibri" w:hAnsi="Times New Roman" w:cs="Times New Roman"/>
          <w:i/>
          <w:iCs/>
          <w:sz w:val="24"/>
          <w:szCs w:val="24"/>
          <w:lang w:val="sq-AL"/>
        </w:rPr>
        <w:t>“Për disa ndryshime në Ligjin nr. 97/2023 “Për buxhetin e vitit 2024” të ndryshuar</w:t>
      </w:r>
      <w:r w:rsidR="00BD4B01">
        <w:rPr>
          <w:rFonts w:ascii="Times New Roman" w:eastAsia="Calibri" w:hAnsi="Times New Roman" w:cs="Times New Roman"/>
          <w:sz w:val="24"/>
          <w:szCs w:val="24"/>
          <w:lang w:val="sq-AL"/>
        </w:rPr>
        <w:t>, si dhe n</w:t>
      </w:r>
      <w:r w:rsidR="00BD4B01" w:rsidRPr="009D68FF">
        <w:rPr>
          <w:rFonts w:ascii="Times New Roman" w:hAnsi="Times New Roman" w:cs="Times New Roman"/>
          <w:sz w:val="24"/>
          <w:szCs w:val="20"/>
          <w:lang w:val="sq-AL"/>
        </w:rPr>
        <w:t>ë</w:t>
      </w:r>
      <w:r w:rsidR="00BD4B01" w:rsidRPr="009D68FF">
        <w:rPr>
          <w:rFonts w:ascii="Times New Roman" w:hAnsi="Times New Roman" w:cs="Times New Roman"/>
          <w:sz w:val="24"/>
          <w:szCs w:val="24"/>
          <w:lang w:val="sq-AL"/>
        </w:rPr>
        <w:t xml:space="preserve"> </w:t>
      </w:r>
      <w:r w:rsidR="00BD4B01" w:rsidRPr="009D68FF">
        <w:rPr>
          <w:rFonts w:ascii="Times New Roman" w:eastAsia="Calibri" w:hAnsi="Times New Roman" w:cs="Times New Roman"/>
          <w:sz w:val="24"/>
          <w:szCs w:val="24"/>
          <w:lang w:val="sq-AL"/>
        </w:rPr>
        <w:t xml:space="preserve">zbatim të </w:t>
      </w:r>
      <w:r w:rsidR="00BD4B01">
        <w:rPr>
          <w:rFonts w:ascii="Times New Roman" w:eastAsia="Calibri" w:hAnsi="Times New Roman" w:cs="Times New Roman"/>
          <w:sz w:val="24"/>
          <w:szCs w:val="24"/>
          <w:lang w:val="sq-AL"/>
        </w:rPr>
        <w:t xml:space="preserve">Vendimit të Këshillit të Ministrave </w:t>
      </w:r>
      <w:r w:rsidR="00BD4B01">
        <w:rPr>
          <w:rFonts w:ascii="Times New Roman" w:eastAsia="Calibri" w:hAnsi="Times New Roman" w:cs="Times New Roman"/>
          <w:sz w:val="24"/>
          <w:szCs w:val="24"/>
          <w:lang w:val="sq-AL"/>
        </w:rPr>
        <w:lastRenderedPageBreak/>
        <w:t xml:space="preserve">nr. 846, datë 26.12.2024 </w:t>
      </w:r>
      <w:r w:rsidR="00BD4B01" w:rsidRPr="00BD4B01">
        <w:rPr>
          <w:rFonts w:ascii="Times New Roman" w:eastAsia="Calibri" w:hAnsi="Times New Roman" w:cs="Times New Roman"/>
          <w:i/>
          <w:iCs/>
          <w:sz w:val="24"/>
          <w:szCs w:val="24"/>
          <w:lang w:val="sq-AL"/>
        </w:rPr>
        <w:t>“Për dhënien e një ndihme të menjëhershme financiare për punonjësit mbështetës të qeverisjes qendrore”.</w:t>
      </w:r>
    </w:p>
    <w:p w14:paraId="3CA99D57" w14:textId="77777777" w:rsidR="00697956" w:rsidRDefault="00697956" w:rsidP="00564FC9">
      <w:pPr>
        <w:spacing w:after="0" w:line="240" w:lineRule="auto"/>
        <w:jc w:val="both"/>
        <w:rPr>
          <w:rFonts w:ascii="Times New Roman" w:eastAsia="Calibri" w:hAnsi="Times New Roman" w:cs="Times New Roman"/>
          <w:sz w:val="24"/>
          <w:szCs w:val="24"/>
          <w:lang w:val="sq-AL"/>
        </w:rPr>
      </w:pPr>
    </w:p>
    <w:p w14:paraId="5205E447" w14:textId="77777777" w:rsidR="00564FC9" w:rsidRPr="009E6902" w:rsidRDefault="00564FC9" w:rsidP="00564FC9">
      <w:pPr>
        <w:numPr>
          <w:ilvl w:val="0"/>
          <w:numId w:val="3"/>
        </w:numPr>
        <w:spacing w:after="0" w:line="240" w:lineRule="auto"/>
        <w:jc w:val="both"/>
        <w:rPr>
          <w:rFonts w:ascii="Times New Roman" w:eastAsia="Calibri" w:hAnsi="Times New Roman" w:cs="Times New Roman"/>
          <w:sz w:val="24"/>
          <w:szCs w:val="24"/>
          <w:lang w:val="sq-AL"/>
        </w:rPr>
      </w:pPr>
      <w:r w:rsidRPr="009E6902">
        <w:rPr>
          <w:rFonts w:ascii="Times New Roman" w:eastAsia="Calibri" w:hAnsi="Times New Roman" w:cs="Times New Roman"/>
          <w:b/>
          <w:sz w:val="24"/>
          <w:szCs w:val="24"/>
          <w:lang w:val="sq-AL"/>
        </w:rPr>
        <w:t xml:space="preserve">Komente dhe rekomandime </w:t>
      </w:r>
    </w:p>
    <w:p w14:paraId="4713512F" w14:textId="77777777" w:rsidR="00564FC9" w:rsidRPr="009E6902" w:rsidRDefault="00564FC9" w:rsidP="00564FC9">
      <w:pPr>
        <w:spacing w:after="0" w:line="240" w:lineRule="auto"/>
        <w:ind w:left="1080"/>
        <w:jc w:val="both"/>
        <w:rPr>
          <w:rFonts w:ascii="Times New Roman" w:eastAsia="Calibri" w:hAnsi="Times New Roman" w:cs="Times New Roman"/>
          <w:sz w:val="24"/>
          <w:szCs w:val="24"/>
          <w:lang w:val="sq-AL"/>
        </w:rPr>
      </w:pPr>
    </w:p>
    <w:p w14:paraId="2A896CFA" w14:textId="05729903" w:rsidR="009F2AC7" w:rsidRPr="009E6902" w:rsidRDefault="009F2AC7" w:rsidP="009F2AC7">
      <w:pPr>
        <w:pStyle w:val="ListParagraph"/>
        <w:numPr>
          <w:ilvl w:val="0"/>
          <w:numId w:val="9"/>
        </w:numPr>
        <w:spacing w:after="0" w:line="240" w:lineRule="auto"/>
        <w:jc w:val="both"/>
        <w:rPr>
          <w:rFonts w:ascii="Times New Roman" w:eastAsia="Calibri" w:hAnsi="Times New Roman" w:cs="Times New Roman"/>
          <w:sz w:val="24"/>
          <w:szCs w:val="24"/>
          <w:lang w:val="sq-AL"/>
        </w:rPr>
      </w:pPr>
      <w:r w:rsidRPr="009E6902">
        <w:rPr>
          <w:rFonts w:ascii="Times New Roman" w:eastAsia="Calibri" w:hAnsi="Times New Roman" w:cs="Times New Roman"/>
          <w:sz w:val="24"/>
          <w:szCs w:val="24"/>
          <w:lang w:val="sq-AL"/>
        </w:rPr>
        <w:t>Theksojmë se paraqitja e informacionit si dhe të dhënat e raportuara në raportin e monitorimit duhet të jetë në përputhje me përcaktimet e bëra në Udhëzimin nr. 14, datë 30.05.2023 “Për procedurat standarde të monitorimit të buxhetit në njësitë e Qeverisjes Qendrore”, specifikisht sipas formateve të përcaktuara në paragrafin 49, të</w:t>
      </w:r>
      <w:r w:rsidR="00D566F0" w:rsidRPr="009E6902">
        <w:rPr>
          <w:rFonts w:ascii="Times New Roman" w:eastAsia="Calibri" w:hAnsi="Times New Roman" w:cs="Times New Roman"/>
          <w:sz w:val="24"/>
          <w:szCs w:val="24"/>
          <w:lang w:val="sq-AL"/>
        </w:rPr>
        <w:t xml:space="preserve"> </w:t>
      </w:r>
      <w:r w:rsidRPr="009E6902">
        <w:rPr>
          <w:rFonts w:ascii="Times New Roman" w:eastAsia="Calibri" w:hAnsi="Times New Roman" w:cs="Times New Roman"/>
          <w:sz w:val="24"/>
          <w:szCs w:val="24"/>
          <w:lang w:val="sq-AL"/>
        </w:rPr>
        <w:t xml:space="preserve">këtij udhëzimi. Vërejmë që </w:t>
      </w:r>
      <w:r w:rsidR="00077BF9" w:rsidRPr="009E6902">
        <w:rPr>
          <w:rFonts w:ascii="Times New Roman" w:eastAsia="Calibri" w:hAnsi="Times New Roman" w:cs="Times New Roman"/>
          <w:sz w:val="24"/>
          <w:szCs w:val="24"/>
          <w:lang w:val="sq-AL"/>
        </w:rPr>
        <w:t>paraqitja e informacionit</w:t>
      </w:r>
      <w:r w:rsidRPr="009E6902">
        <w:rPr>
          <w:rFonts w:ascii="Times New Roman" w:eastAsia="Calibri" w:hAnsi="Times New Roman" w:cs="Times New Roman"/>
          <w:sz w:val="24"/>
          <w:szCs w:val="24"/>
          <w:lang w:val="sq-AL"/>
        </w:rPr>
        <w:t xml:space="preserve"> në raportin e monitorimit, </w:t>
      </w:r>
      <w:r w:rsidR="00263D32" w:rsidRPr="009E6902">
        <w:rPr>
          <w:rFonts w:ascii="Times New Roman" w:eastAsia="Calibri" w:hAnsi="Times New Roman" w:cs="Times New Roman"/>
          <w:sz w:val="24"/>
          <w:szCs w:val="24"/>
          <w:lang w:val="sq-AL"/>
        </w:rPr>
        <w:t xml:space="preserve">nuk </w:t>
      </w:r>
      <w:r w:rsidRPr="009E6902">
        <w:rPr>
          <w:rFonts w:ascii="Times New Roman" w:eastAsia="Calibri" w:hAnsi="Times New Roman" w:cs="Times New Roman"/>
          <w:sz w:val="24"/>
          <w:szCs w:val="24"/>
          <w:lang w:val="sq-AL"/>
        </w:rPr>
        <w:t>ë</w:t>
      </w:r>
      <w:r w:rsidR="00077BF9" w:rsidRPr="009E6902">
        <w:rPr>
          <w:rFonts w:ascii="Times New Roman" w:eastAsia="Calibri" w:hAnsi="Times New Roman" w:cs="Times New Roman"/>
          <w:sz w:val="24"/>
          <w:szCs w:val="24"/>
          <w:lang w:val="sq-AL"/>
        </w:rPr>
        <w:t>shtë</w:t>
      </w:r>
      <w:r w:rsidRPr="009E6902">
        <w:rPr>
          <w:rFonts w:ascii="Times New Roman" w:eastAsia="Calibri" w:hAnsi="Times New Roman" w:cs="Times New Roman"/>
          <w:sz w:val="24"/>
          <w:szCs w:val="24"/>
          <w:lang w:val="sq-AL"/>
        </w:rPr>
        <w:t xml:space="preserve"> </w:t>
      </w:r>
      <w:r w:rsidR="00263D32" w:rsidRPr="009E6902">
        <w:rPr>
          <w:rFonts w:ascii="Times New Roman" w:eastAsia="Calibri" w:hAnsi="Times New Roman" w:cs="Times New Roman"/>
          <w:sz w:val="24"/>
          <w:szCs w:val="24"/>
          <w:lang w:val="sq-AL"/>
        </w:rPr>
        <w:t xml:space="preserve">plotësisht </w:t>
      </w:r>
      <w:r w:rsidRPr="009E6902">
        <w:rPr>
          <w:rFonts w:ascii="Times New Roman" w:eastAsia="Calibri" w:hAnsi="Times New Roman" w:cs="Times New Roman"/>
          <w:sz w:val="24"/>
          <w:szCs w:val="24"/>
          <w:lang w:val="sq-AL"/>
        </w:rPr>
        <w:t>sipas formateve të përcaktuara në këtë udhëzim.</w:t>
      </w:r>
    </w:p>
    <w:p w14:paraId="2DFFA005" w14:textId="77777777" w:rsidR="009F2AC7" w:rsidRPr="009E6902" w:rsidRDefault="009F2AC7" w:rsidP="009F2AC7">
      <w:pPr>
        <w:spacing w:after="0" w:line="240" w:lineRule="auto"/>
        <w:jc w:val="both"/>
        <w:rPr>
          <w:rFonts w:ascii="Times New Roman" w:eastAsia="Calibri" w:hAnsi="Times New Roman" w:cs="Times New Roman"/>
          <w:sz w:val="24"/>
          <w:szCs w:val="24"/>
          <w:lang w:val="sq-AL"/>
        </w:rPr>
      </w:pPr>
    </w:p>
    <w:p w14:paraId="752688E9" w14:textId="1864ABC2" w:rsidR="009F2AC7" w:rsidRPr="009E6902" w:rsidRDefault="009F2AC7" w:rsidP="009F2AC7">
      <w:pPr>
        <w:pStyle w:val="ListParagraph"/>
        <w:numPr>
          <w:ilvl w:val="0"/>
          <w:numId w:val="9"/>
        </w:numPr>
        <w:spacing w:after="0" w:line="240" w:lineRule="auto"/>
        <w:jc w:val="both"/>
        <w:rPr>
          <w:rFonts w:ascii="Times New Roman" w:eastAsia="Calibri" w:hAnsi="Times New Roman" w:cs="Times New Roman"/>
          <w:sz w:val="24"/>
          <w:szCs w:val="24"/>
          <w:lang w:val="sq-AL"/>
        </w:rPr>
      </w:pPr>
      <w:r w:rsidRPr="009E6902">
        <w:rPr>
          <w:rFonts w:ascii="Times New Roman" w:eastAsia="Calibri" w:hAnsi="Times New Roman" w:cs="Times New Roman"/>
          <w:sz w:val="24"/>
          <w:szCs w:val="24"/>
          <w:lang w:val="sq-AL"/>
        </w:rPr>
        <w:t>Nga ana juaj paraqitja e raportit të monitorimit për periudhën</w:t>
      </w:r>
      <w:r w:rsidR="008C596A" w:rsidRPr="009E6902">
        <w:rPr>
          <w:rFonts w:ascii="Times New Roman" w:eastAsia="Calibri" w:hAnsi="Times New Roman" w:cs="Times New Roman"/>
          <w:sz w:val="24"/>
          <w:szCs w:val="24"/>
          <w:lang w:val="sq-AL"/>
        </w:rPr>
        <w:t xml:space="preserve"> </w:t>
      </w:r>
      <w:r w:rsidR="00E209E9" w:rsidRPr="009E6902">
        <w:rPr>
          <w:rFonts w:ascii="Times New Roman" w:eastAsia="Calibri" w:hAnsi="Times New Roman" w:cs="Times New Roman"/>
          <w:sz w:val="24"/>
          <w:szCs w:val="24"/>
          <w:lang w:val="sq-AL"/>
        </w:rPr>
        <w:t>12</w:t>
      </w:r>
      <w:r w:rsidRPr="009E6902">
        <w:rPr>
          <w:rFonts w:ascii="Times New Roman" w:eastAsia="Calibri" w:hAnsi="Times New Roman" w:cs="Times New Roman"/>
          <w:sz w:val="24"/>
          <w:szCs w:val="24"/>
          <w:lang w:val="sq-AL"/>
        </w:rPr>
        <w:t>M të vitit 202</w:t>
      </w:r>
      <w:r w:rsidR="008C596A" w:rsidRPr="009E6902">
        <w:rPr>
          <w:rFonts w:ascii="Times New Roman" w:eastAsia="Calibri" w:hAnsi="Times New Roman" w:cs="Times New Roman"/>
          <w:sz w:val="24"/>
          <w:szCs w:val="24"/>
          <w:lang w:val="sq-AL"/>
        </w:rPr>
        <w:t>4</w:t>
      </w:r>
      <w:r w:rsidRPr="009E6902">
        <w:rPr>
          <w:rFonts w:ascii="Times New Roman" w:eastAsia="Calibri" w:hAnsi="Times New Roman" w:cs="Times New Roman"/>
          <w:sz w:val="24"/>
          <w:szCs w:val="24"/>
          <w:lang w:val="sq-AL"/>
        </w:rPr>
        <w:t xml:space="preserve"> është bërë në përputhje me afatin e përcaktuar në udhëzimin nr. 14, datë 30.05.2023. </w:t>
      </w:r>
    </w:p>
    <w:p w14:paraId="262EE6EB" w14:textId="77777777" w:rsidR="009F2AC7" w:rsidRPr="009E6902" w:rsidRDefault="009F2AC7" w:rsidP="009F2AC7">
      <w:pPr>
        <w:spacing w:after="0" w:line="240" w:lineRule="auto"/>
        <w:jc w:val="both"/>
        <w:rPr>
          <w:rFonts w:ascii="Times New Roman" w:eastAsia="Calibri" w:hAnsi="Times New Roman" w:cs="Times New Roman"/>
          <w:sz w:val="24"/>
          <w:szCs w:val="24"/>
          <w:lang w:val="sq-AL"/>
        </w:rPr>
      </w:pPr>
    </w:p>
    <w:p w14:paraId="743558C2" w14:textId="7FF615C8" w:rsidR="009F2AC7" w:rsidRPr="009E6902" w:rsidRDefault="00B642DF" w:rsidP="00D4113E">
      <w:pPr>
        <w:pStyle w:val="ListParagraph"/>
        <w:numPr>
          <w:ilvl w:val="0"/>
          <w:numId w:val="9"/>
        </w:numPr>
        <w:spacing w:after="0" w:line="240" w:lineRule="auto"/>
        <w:jc w:val="both"/>
        <w:rPr>
          <w:rFonts w:ascii="Times New Roman" w:eastAsia="Calibri" w:hAnsi="Times New Roman" w:cs="Times New Roman"/>
          <w:sz w:val="24"/>
          <w:szCs w:val="24"/>
          <w:lang w:val="sq-AL"/>
        </w:rPr>
      </w:pPr>
      <w:r w:rsidRPr="009E6902">
        <w:rPr>
          <w:rFonts w:ascii="Times New Roman" w:eastAsia="Calibri" w:hAnsi="Times New Roman" w:cs="Times New Roman"/>
          <w:sz w:val="24"/>
          <w:szCs w:val="24"/>
          <w:lang w:val="sq-AL"/>
        </w:rPr>
        <w:t>L</w:t>
      </w:r>
      <w:r w:rsidR="009F2AC7" w:rsidRPr="009E6902">
        <w:rPr>
          <w:rFonts w:ascii="Times New Roman" w:eastAsia="Calibri" w:hAnsi="Times New Roman" w:cs="Times New Roman"/>
          <w:sz w:val="24"/>
          <w:szCs w:val="24"/>
          <w:lang w:val="sq-AL"/>
        </w:rPr>
        <w:t>idhur me përdorimin e informacionit të siguruar nga sistemi AFMIS vihet re se</w:t>
      </w:r>
      <w:r w:rsidR="00D4113E" w:rsidRPr="009E6902">
        <w:rPr>
          <w:rFonts w:ascii="Times New Roman" w:eastAsia="Calibri" w:hAnsi="Times New Roman" w:cs="Times New Roman"/>
          <w:sz w:val="24"/>
          <w:szCs w:val="24"/>
          <w:lang w:val="sq-AL"/>
        </w:rPr>
        <w:t xml:space="preserve"> </w:t>
      </w:r>
      <w:r w:rsidR="009F2AC7" w:rsidRPr="009E6902">
        <w:rPr>
          <w:rFonts w:ascii="Times New Roman" w:eastAsia="Calibri" w:hAnsi="Times New Roman" w:cs="Times New Roman"/>
          <w:sz w:val="24"/>
          <w:szCs w:val="24"/>
          <w:lang w:val="sq-AL"/>
        </w:rPr>
        <w:t>janë plotësuar vlerat faktike për sasië e produkteve në modulin BPPM, raporti nr. 16.</w:t>
      </w:r>
    </w:p>
    <w:p w14:paraId="21A2241A" w14:textId="77777777" w:rsidR="00D4113E" w:rsidRPr="009E6902" w:rsidRDefault="00D4113E" w:rsidP="00D4113E">
      <w:pPr>
        <w:pStyle w:val="ListParagraph"/>
        <w:rPr>
          <w:rFonts w:ascii="Times New Roman" w:eastAsia="Calibri" w:hAnsi="Times New Roman" w:cs="Times New Roman"/>
          <w:sz w:val="24"/>
          <w:szCs w:val="24"/>
          <w:lang w:val="sq-AL"/>
        </w:rPr>
      </w:pPr>
    </w:p>
    <w:p w14:paraId="0C9A03DB" w14:textId="77777777" w:rsidR="00D4113E" w:rsidRPr="00E74999" w:rsidRDefault="00D4113E" w:rsidP="00D4113E">
      <w:pPr>
        <w:spacing w:after="120"/>
        <w:jc w:val="both"/>
        <w:rPr>
          <w:rFonts w:ascii="Times New Roman" w:hAnsi="Times New Roman"/>
          <w:bCs/>
          <w:sz w:val="24"/>
          <w:szCs w:val="24"/>
          <w:u w:val="single"/>
          <w:lang w:val="sq-AL"/>
        </w:rPr>
      </w:pPr>
      <w:r w:rsidRPr="00E74999">
        <w:rPr>
          <w:rFonts w:ascii="Times New Roman" w:hAnsi="Times New Roman"/>
          <w:bCs/>
          <w:sz w:val="24"/>
          <w:szCs w:val="24"/>
          <w:u w:val="single"/>
          <w:lang w:val="sq-AL"/>
        </w:rPr>
        <w:t>Duke ju referuar konstatimeve të mësipërme, për përmirësimin e cilësisë së përmbajtjes së raportit të monitorimit rekomandojmë:</w:t>
      </w:r>
    </w:p>
    <w:p w14:paraId="0B92978B" w14:textId="766F13E1" w:rsidR="00D4113E" w:rsidRDefault="00D4113E" w:rsidP="00D4113E">
      <w:pPr>
        <w:pStyle w:val="ListParagraph"/>
        <w:numPr>
          <w:ilvl w:val="0"/>
          <w:numId w:val="9"/>
        </w:numPr>
        <w:jc w:val="both"/>
        <w:rPr>
          <w:rFonts w:ascii="Times New Roman" w:hAnsi="Times New Roman"/>
          <w:bCs/>
          <w:sz w:val="24"/>
          <w:szCs w:val="24"/>
          <w:lang w:val="sq-AL"/>
        </w:rPr>
      </w:pPr>
      <w:r w:rsidRPr="009E6902">
        <w:rPr>
          <w:rFonts w:ascii="Times New Roman" w:hAnsi="Times New Roman"/>
          <w:bCs/>
          <w:sz w:val="24"/>
          <w:szCs w:val="24"/>
          <w:lang w:val="sq-AL"/>
        </w:rPr>
        <w:t>Paraqitjen e informacionin sipas formatit standard narrativ të raportit të monitorimit të buxhetit, të përcaktuar në Shtojcën 3, të udhëzimit</w:t>
      </w:r>
      <w:r w:rsidR="00280FCB">
        <w:rPr>
          <w:rFonts w:ascii="Times New Roman" w:hAnsi="Times New Roman"/>
          <w:bCs/>
          <w:sz w:val="24"/>
          <w:szCs w:val="24"/>
          <w:lang w:val="sq-AL"/>
        </w:rPr>
        <w:t>.</w:t>
      </w:r>
      <w:r w:rsidR="00C975F6">
        <w:rPr>
          <w:rFonts w:ascii="Times New Roman" w:hAnsi="Times New Roman"/>
          <w:bCs/>
          <w:sz w:val="24"/>
          <w:szCs w:val="24"/>
          <w:lang w:val="sq-AL"/>
        </w:rPr>
        <w:t xml:space="preserve"> </w:t>
      </w:r>
    </w:p>
    <w:p w14:paraId="3AF46B43" w14:textId="42860B40" w:rsidR="00280FCB" w:rsidRPr="00280FCB" w:rsidRDefault="00280FCB" w:rsidP="00280FCB">
      <w:pPr>
        <w:pStyle w:val="ListParagraph"/>
        <w:numPr>
          <w:ilvl w:val="0"/>
          <w:numId w:val="9"/>
        </w:numPr>
        <w:jc w:val="both"/>
        <w:rPr>
          <w:rFonts w:ascii="Times New Roman" w:hAnsi="Times New Roman"/>
          <w:bCs/>
          <w:sz w:val="24"/>
          <w:szCs w:val="24"/>
          <w:lang w:val="sq-AL"/>
        </w:rPr>
      </w:pPr>
      <w:r w:rsidRPr="00280FCB">
        <w:rPr>
          <w:rFonts w:ascii="Times New Roman" w:hAnsi="Times New Roman"/>
          <w:bCs/>
          <w:sz w:val="24"/>
          <w:szCs w:val="24"/>
          <w:lang w:val="sq-AL"/>
        </w:rPr>
        <w:t>Në realcionin shpjegues duhet të paraqitet një analizë e detajuar mbi deviacionet më të theksuara nga plani për vitin 2024, dhe të bëhet krahas</w:t>
      </w:r>
      <w:r w:rsidR="00D003F9">
        <w:rPr>
          <w:rFonts w:ascii="Times New Roman" w:hAnsi="Times New Roman"/>
          <w:bCs/>
          <w:sz w:val="24"/>
          <w:szCs w:val="24"/>
          <w:lang w:val="sq-AL"/>
        </w:rPr>
        <w:t>i</w:t>
      </w:r>
      <w:r w:rsidRPr="00280FCB">
        <w:rPr>
          <w:rFonts w:ascii="Times New Roman" w:hAnsi="Times New Roman"/>
          <w:bCs/>
          <w:sz w:val="24"/>
          <w:szCs w:val="24"/>
          <w:lang w:val="sq-AL"/>
        </w:rPr>
        <w:t>mi me performancën me periudhën e mëparshme të raportimit. Në veçanti, të theksoni nëse ekzistojnë tendenca të vazhdueshme për performancën nën nivelin e parashikuar.</w:t>
      </w:r>
    </w:p>
    <w:p w14:paraId="3234EA21" w14:textId="6E88DC06" w:rsidR="00280FCB" w:rsidRPr="00280FCB" w:rsidRDefault="00280FCB" w:rsidP="00280FCB">
      <w:pPr>
        <w:pStyle w:val="ListParagraph"/>
        <w:numPr>
          <w:ilvl w:val="0"/>
          <w:numId w:val="9"/>
        </w:numPr>
        <w:jc w:val="both"/>
        <w:rPr>
          <w:rFonts w:ascii="Times New Roman" w:hAnsi="Times New Roman"/>
          <w:bCs/>
          <w:sz w:val="24"/>
          <w:szCs w:val="24"/>
          <w:lang w:val="sq-AL"/>
        </w:rPr>
      </w:pPr>
      <w:r w:rsidRPr="00280FCB">
        <w:rPr>
          <w:rFonts w:ascii="Times New Roman" w:hAnsi="Times New Roman"/>
          <w:bCs/>
          <w:sz w:val="24"/>
          <w:szCs w:val="24"/>
          <w:lang w:val="sq-AL"/>
        </w:rPr>
        <w:t xml:space="preserve">Duhen shpjeguar në mënyrë të detajuar arësyet kryesore që kanë ndikuar në performancen e realizimit nën nivelin e duhur të shpenzimeve kundrejt planit për vitin 2024. </w:t>
      </w:r>
    </w:p>
    <w:p w14:paraId="767C3685" w14:textId="55BBEFB2" w:rsidR="00443E34" w:rsidRPr="009E6902" w:rsidRDefault="00BC684E" w:rsidP="00443E34">
      <w:pPr>
        <w:pStyle w:val="ListParagraph"/>
        <w:numPr>
          <w:ilvl w:val="0"/>
          <w:numId w:val="9"/>
        </w:numPr>
        <w:jc w:val="both"/>
        <w:rPr>
          <w:rFonts w:ascii="Times New Roman" w:hAnsi="Times New Roman"/>
          <w:bCs/>
          <w:sz w:val="24"/>
          <w:szCs w:val="24"/>
          <w:lang w:val="sq-AL"/>
        </w:rPr>
      </w:pPr>
      <w:r>
        <w:rPr>
          <w:rFonts w:ascii="Times New Roman" w:hAnsi="Times New Roman"/>
          <w:bCs/>
          <w:sz w:val="24"/>
          <w:szCs w:val="24"/>
          <w:lang w:val="sq-AL"/>
        </w:rPr>
        <w:t>Lidhur me</w:t>
      </w:r>
      <w:r w:rsidR="00443E34" w:rsidRPr="009E6902">
        <w:rPr>
          <w:rFonts w:ascii="Times New Roman" w:hAnsi="Times New Roman"/>
          <w:bCs/>
          <w:sz w:val="24"/>
          <w:szCs w:val="24"/>
          <w:lang w:val="sq-AL"/>
        </w:rPr>
        <w:t xml:space="preserve"> treguesit e performancës në nivel qëllimi </w:t>
      </w:r>
      <w:r w:rsidR="00B72F14">
        <w:rPr>
          <w:rFonts w:ascii="Times New Roman" w:hAnsi="Times New Roman"/>
          <w:bCs/>
          <w:sz w:val="24"/>
          <w:szCs w:val="24"/>
          <w:lang w:val="sq-AL"/>
        </w:rPr>
        <w:t xml:space="preserve">dhe objektivi </w:t>
      </w:r>
      <w:r w:rsidR="00443E34" w:rsidRPr="009E6902">
        <w:rPr>
          <w:rFonts w:ascii="Times New Roman" w:hAnsi="Times New Roman"/>
          <w:bCs/>
          <w:sz w:val="24"/>
          <w:szCs w:val="24"/>
          <w:lang w:val="sq-AL"/>
        </w:rPr>
        <w:t>të shfaqura në aneksin 4 “Raporti i realizimit të treguesve të performancës së programit”, rekomandojmë përcaktimin e njësisë matëse në kolonën përkatëse, si edhe treguesit faktikë të plotësuar në këtë aneks duhet të jenë ato që janë realizuar faktikisht për periudhën nëse janë të matshme për periudhen. Vërejmë që treguesit faktikë janë plotësuar të barabartë me ato të planifikuar.</w:t>
      </w:r>
    </w:p>
    <w:p w14:paraId="2745BE45" w14:textId="25E7680B" w:rsidR="00564FC9" w:rsidRPr="009E6902" w:rsidRDefault="00564FC9" w:rsidP="00564FC9">
      <w:pPr>
        <w:spacing w:after="0" w:line="240" w:lineRule="auto"/>
        <w:ind w:left="1200"/>
        <w:jc w:val="both"/>
        <w:rPr>
          <w:rFonts w:ascii="Times New Roman" w:eastAsia="Calibri" w:hAnsi="Times New Roman" w:cs="Times New Roman"/>
          <w:sz w:val="24"/>
          <w:szCs w:val="24"/>
          <w:lang w:val="sq-AL"/>
        </w:rPr>
      </w:pPr>
    </w:p>
    <w:p w14:paraId="39A11ABC" w14:textId="77777777" w:rsidR="00564FC9" w:rsidRPr="009E6902" w:rsidRDefault="00564FC9" w:rsidP="00564FC9">
      <w:pPr>
        <w:jc w:val="both"/>
        <w:rPr>
          <w:rFonts w:ascii="Times New Roman" w:eastAsia="Calibri" w:hAnsi="Times New Roman" w:cs="Times New Roman"/>
          <w:b/>
          <w:sz w:val="24"/>
          <w:szCs w:val="24"/>
          <w:lang w:val="sq-AL"/>
        </w:rPr>
      </w:pPr>
      <w:r w:rsidRPr="009E6902">
        <w:rPr>
          <w:rFonts w:ascii="Times New Roman" w:eastAsia="Calibri" w:hAnsi="Times New Roman" w:cs="Times New Roman"/>
          <w:sz w:val="24"/>
          <w:szCs w:val="24"/>
          <w:lang w:val="sq-AL"/>
        </w:rPr>
        <w:t xml:space="preserve">        </w:t>
      </w:r>
      <w:r w:rsidRPr="009E6902">
        <w:rPr>
          <w:rFonts w:ascii="Times New Roman" w:eastAsia="Calibri" w:hAnsi="Times New Roman" w:cs="Times New Roman"/>
          <w:b/>
          <w:sz w:val="24"/>
          <w:szCs w:val="24"/>
          <w:lang w:val="sq-AL"/>
        </w:rPr>
        <w:t xml:space="preserve">VI. Publikimi </w:t>
      </w:r>
    </w:p>
    <w:p w14:paraId="748B6494" w14:textId="1CC5D390" w:rsidR="000D3C41" w:rsidRPr="009E6902" w:rsidRDefault="00564FC9" w:rsidP="0049503A">
      <w:pPr>
        <w:jc w:val="both"/>
        <w:rPr>
          <w:rFonts w:ascii="Times New Roman" w:eastAsia="Calibri" w:hAnsi="Times New Roman" w:cs="Times New Roman"/>
          <w:sz w:val="24"/>
          <w:szCs w:val="24"/>
          <w:lang w:val="sq-AL"/>
        </w:rPr>
      </w:pPr>
      <w:r w:rsidRPr="009E457F">
        <w:rPr>
          <w:rFonts w:ascii="Times New Roman" w:eastAsia="Calibri" w:hAnsi="Times New Roman" w:cs="Times New Roman"/>
          <w:sz w:val="24"/>
          <w:szCs w:val="24"/>
          <w:lang w:val="sq-AL"/>
        </w:rPr>
        <w:t xml:space="preserve">Raporti i Monitorimit </w:t>
      </w:r>
      <w:r w:rsidR="00A20E39" w:rsidRPr="009E457F">
        <w:rPr>
          <w:rFonts w:ascii="Times New Roman" w:eastAsia="Calibri" w:hAnsi="Times New Roman" w:cs="Times New Roman"/>
          <w:sz w:val="24"/>
          <w:szCs w:val="24"/>
          <w:lang w:val="sq-AL"/>
        </w:rPr>
        <w:t xml:space="preserve">për </w:t>
      </w:r>
      <w:r w:rsidR="00914625" w:rsidRPr="009E457F">
        <w:rPr>
          <w:rFonts w:ascii="Times New Roman" w:eastAsia="Calibri" w:hAnsi="Times New Roman" w:cs="Times New Roman"/>
          <w:sz w:val="24"/>
          <w:szCs w:val="24"/>
          <w:lang w:val="sq-AL"/>
        </w:rPr>
        <w:t>12</w:t>
      </w:r>
      <w:r w:rsidR="008C596A" w:rsidRPr="009E457F">
        <w:rPr>
          <w:rFonts w:ascii="Times New Roman" w:eastAsia="Calibri" w:hAnsi="Times New Roman" w:cs="Times New Roman"/>
          <w:sz w:val="24"/>
          <w:szCs w:val="24"/>
          <w:lang w:val="sq-AL"/>
        </w:rPr>
        <w:t xml:space="preserve"> mujorin e </w:t>
      </w:r>
      <w:r w:rsidRPr="009E457F">
        <w:rPr>
          <w:rFonts w:ascii="Times New Roman" w:eastAsia="Calibri" w:hAnsi="Times New Roman" w:cs="Times New Roman"/>
          <w:sz w:val="24"/>
          <w:szCs w:val="24"/>
          <w:lang w:val="sq-AL"/>
        </w:rPr>
        <w:t>viti</w:t>
      </w:r>
      <w:r w:rsidR="008C596A" w:rsidRPr="009E457F">
        <w:rPr>
          <w:rFonts w:ascii="Times New Roman" w:eastAsia="Calibri" w:hAnsi="Times New Roman" w:cs="Times New Roman"/>
          <w:sz w:val="24"/>
          <w:szCs w:val="24"/>
          <w:lang w:val="sq-AL"/>
        </w:rPr>
        <w:t>t</w:t>
      </w:r>
      <w:r w:rsidRPr="009E457F">
        <w:rPr>
          <w:rFonts w:ascii="Times New Roman" w:eastAsia="Calibri" w:hAnsi="Times New Roman" w:cs="Times New Roman"/>
          <w:sz w:val="24"/>
          <w:szCs w:val="24"/>
          <w:lang w:val="sq-AL"/>
        </w:rPr>
        <w:t xml:space="preserve"> 202</w:t>
      </w:r>
      <w:r w:rsidR="008C596A" w:rsidRPr="009E457F">
        <w:rPr>
          <w:rFonts w:ascii="Times New Roman" w:eastAsia="Calibri" w:hAnsi="Times New Roman" w:cs="Times New Roman"/>
          <w:sz w:val="24"/>
          <w:szCs w:val="24"/>
          <w:lang w:val="sq-AL"/>
        </w:rPr>
        <w:t>4</w:t>
      </w:r>
      <w:r w:rsidRPr="009E457F">
        <w:rPr>
          <w:rFonts w:ascii="Times New Roman" w:eastAsia="Calibri" w:hAnsi="Times New Roman" w:cs="Times New Roman"/>
          <w:sz w:val="24"/>
          <w:szCs w:val="24"/>
          <w:lang w:val="sq-AL"/>
        </w:rPr>
        <w:t>, është publikuar në faqen zyrtare të Institucionit të Presidentit.</w:t>
      </w:r>
    </w:p>
    <w:p w14:paraId="7B87BCB5" w14:textId="14E57749" w:rsidR="003B5C9B" w:rsidRPr="009E6902" w:rsidRDefault="003B5C9B" w:rsidP="0049503A">
      <w:pPr>
        <w:jc w:val="both"/>
        <w:rPr>
          <w:rFonts w:eastAsia="Times New Roman"/>
          <w:color w:val="000000"/>
          <w:lang w:val="sq-AL"/>
        </w:rPr>
      </w:pPr>
      <w:r w:rsidRPr="009E6902">
        <w:rPr>
          <w:rFonts w:ascii="Times New Roman" w:eastAsia="Calibri" w:hAnsi="Times New Roman" w:cs="Times New Roman"/>
          <w:sz w:val="24"/>
          <w:szCs w:val="24"/>
          <w:lang w:val="sq-AL"/>
        </w:rPr>
        <w:t xml:space="preserve">Linku: </w:t>
      </w:r>
      <w:hyperlink r:id="rId8" w:history="1">
        <w:r w:rsidRPr="009E6902">
          <w:rPr>
            <w:rStyle w:val="Hyperlink"/>
            <w:rFonts w:eastAsia="Times New Roman"/>
            <w:lang w:val="sq-AL"/>
          </w:rPr>
          <w:t>https://president.al/programi-i-transparences/</w:t>
        </w:r>
      </w:hyperlink>
    </w:p>
    <w:sectPr w:rsidR="003B5C9B" w:rsidRPr="009E6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B3C00"/>
    <w:multiLevelType w:val="hybridMultilevel"/>
    <w:tmpl w:val="377CDF6A"/>
    <w:lvl w:ilvl="0" w:tplc="0409000B">
      <w:start w:val="1"/>
      <w:numFmt w:val="bullet"/>
      <w:lvlText w:val=""/>
      <w:lvlJc w:val="left"/>
      <w:pPr>
        <w:tabs>
          <w:tab w:val="num" w:pos="1560"/>
        </w:tabs>
        <w:ind w:left="1560" w:hanging="360"/>
      </w:pPr>
      <w:rPr>
        <w:rFonts w:ascii="Wingdings" w:hAnsi="Wingdings"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17C755A5"/>
    <w:multiLevelType w:val="hybridMultilevel"/>
    <w:tmpl w:val="BBF4073C"/>
    <w:lvl w:ilvl="0" w:tplc="CF6024AA">
      <w:start w:val="1"/>
      <w:numFmt w:val="bullet"/>
      <w:lvlText w:val="-"/>
      <w:lvlJc w:val="left"/>
      <w:pPr>
        <w:ind w:left="1080" w:hanging="360"/>
      </w:pPr>
      <w:rPr>
        <w:rFonts w:ascii="Bookman Old Style" w:eastAsia="Calibri"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2C0B08"/>
    <w:multiLevelType w:val="hybridMultilevel"/>
    <w:tmpl w:val="81AE8B4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30A6C"/>
    <w:multiLevelType w:val="hybridMultilevel"/>
    <w:tmpl w:val="2E18B962"/>
    <w:lvl w:ilvl="0" w:tplc="554CCB1E">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76A83"/>
    <w:multiLevelType w:val="hybridMultilevel"/>
    <w:tmpl w:val="56020B34"/>
    <w:lvl w:ilvl="0" w:tplc="57FE3890">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FD70D2"/>
    <w:multiLevelType w:val="hybridMultilevel"/>
    <w:tmpl w:val="0F62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2786B"/>
    <w:multiLevelType w:val="hybridMultilevel"/>
    <w:tmpl w:val="184EC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4285B"/>
    <w:multiLevelType w:val="hybridMultilevel"/>
    <w:tmpl w:val="EE8C382C"/>
    <w:lvl w:ilvl="0" w:tplc="37C63482">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279FE"/>
    <w:multiLevelType w:val="hybridMultilevel"/>
    <w:tmpl w:val="4ECEC946"/>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51340459"/>
    <w:multiLevelType w:val="hybridMultilevel"/>
    <w:tmpl w:val="D0107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421FF7"/>
    <w:multiLevelType w:val="hybridMultilevel"/>
    <w:tmpl w:val="F71C71E8"/>
    <w:lvl w:ilvl="0" w:tplc="74A8C1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140BD"/>
    <w:multiLevelType w:val="hybridMultilevel"/>
    <w:tmpl w:val="FE82792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E3913"/>
    <w:multiLevelType w:val="hybridMultilevel"/>
    <w:tmpl w:val="A07C2916"/>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3" w15:restartNumberingAfterBreak="0">
    <w:nsid w:val="7FE26257"/>
    <w:multiLevelType w:val="hybridMultilevel"/>
    <w:tmpl w:val="FD36876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16cid:durableId="1803384410">
    <w:abstractNumId w:val="0"/>
  </w:num>
  <w:num w:numId="2" w16cid:durableId="1661734480">
    <w:abstractNumId w:val="10"/>
  </w:num>
  <w:num w:numId="3" w16cid:durableId="879777951">
    <w:abstractNumId w:val="3"/>
  </w:num>
  <w:num w:numId="4" w16cid:durableId="144904906">
    <w:abstractNumId w:val="7"/>
  </w:num>
  <w:num w:numId="5" w16cid:durableId="776490666">
    <w:abstractNumId w:val="11"/>
  </w:num>
  <w:num w:numId="6" w16cid:durableId="857424709">
    <w:abstractNumId w:val="4"/>
  </w:num>
  <w:num w:numId="7" w16cid:durableId="1644893762">
    <w:abstractNumId w:val="9"/>
  </w:num>
  <w:num w:numId="8" w16cid:durableId="167333216">
    <w:abstractNumId w:val="12"/>
  </w:num>
  <w:num w:numId="9" w16cid:durableId="1696270007">
    <w:abstractNumId w:val="6"/>
  </w:num>
  <w:num w:numId="10" w16cid:durableId="1452481869">
    <w:abstractNumId w:val="1"/>
  </w:num>
  <w:num w:numId="11" w16cid:durableId="330841535">
    <w:abstractNumId w:val="5"/>
  </w:num>
  <w:num w:numId="12" w16cid:durableId="705909020">
    <w:abstractNumId w:val="2"/>
  </w:num>
  <w:num w:numId="13" w16cid:durableId="1433822701">
    <w:abstractNumId w:val="13"/>
  </w:num>
  <w:num w:numId="14" w16cid:durableId="2103796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1F3"/>
    <w:rsid w:val="00033FEA"/>
    <w:rsid w:val="00067897"/>
    <w:rsid w:val="00077BF9"/>
    <w:rsid w:val="000B2478"/>
    <w:rsid w:val="000C2453"/>
    <w:rsid w:val="000D3C41"/>
    <w:rsid w:val="00102946"/>
    <w:rsid w:val="001075D0"/>
    <w:rsid w:val="00170C23"/>
    <w:rsid w:val="00190425"/>
    <w:rsid w:val="001B4142"/>
    <w:rsid w:val="001C5079"/>
    <w:rsid w:val="001E2204"/>
    <w:rsid w:val="002060EB"/>
    <w:rsid w:val="00224C01"/>
    <w:rsid w:val="00230E9E"/>
    <w:rsid w:val="00242B92"/>
    <w:rsid w:val="0025438B"/>
    <w:rsid w:val="00256019"/>
    <w:rsid w:val="00263D32"/>
    <w:rsid w:val="00280FCB"/>
    <w:rsid w:val="002A2A92"/>
    <w:rsid w:val="00314BCF"/>
    <w:rsid w:val="003513A4"/>
    <w:rsid w:val="00374D5A"/>
    <w:rsid w:val="003B5C9B"/>
    <w:rsid w:val="003C1F14"/>
    <w:rsid w:val="003C6551"/>
    <w:rsid w:val="003D604D"/>
    <w:rsid w:val="0041345A"/>
    <w:rsid w:val="00443AD7"/>
    <w:rsid w:val="00443E34"/>
    <w:rsid w:val="00444F24"/>
    <w:rsid w:val="00476895"/>
    <w:rsid w:val="0049503A"/>
    <w:rsid w:val="004E3DAC"/>
    <w:rsid w:val="004F39E0"/>
    <w:rsid w:val="00564FC9"/>
    <w:rsid w:val="005712E0"/>
    <w:rsid w:val="00584E95"/>
    <w:rsid w:val="005C0945"/>
    <w:rsid w:val="005C3F1C"/>
    <w:rsid w:val="00606699"/>
    <w:rsid w:val="00626314"/>
    <w:rsid w:val="00673680"/>
    <w:rsid w:val="00697956"/>
    <w:rsid w:val="006C5CCC"/>
    <w:rsid w:val="00734D79"/>
    <w:rsid w:val="00771179"/>
    <w:rsid w:val="00782B14"/>
    <w:rsid w:val="007E71F3"/>
    <w:rsid w:val="00855579"/>
    <w:rsid w:val="008C596A"/>
    <w:rsid w:val="008D4F54"/>
    <w:rsid w:val="008F06BB"/>
    <w:rsid w:val="008F116E"/>
    <w:rsid w:val="00914625"/>
    <w:rsid w:val="00960C74"/>
    <w:rsid w:val="009A794C"/>
    <w:rsid w:val="009D3296"/>
    <w:rsid w:val="009D659B"/>
    <w:rsid w:val="009E457F"/>
    <w:rsid w:val="009E6902"/>
    <w:rsid w:val="009F2AC7"/>
    <w:rsid w:val="009F367C"/>
    <w:rsid w:val="00A148E1"/>
    <w:rsid w:val="00A20E39"/>
    <w:rsid w:val="00A21905"/>
    <w:rsid w:val="00AA64AA"/>
    <w:rsid w:val="00AD2747"/>
    <w:rsid w:val="00B2044E"/>
    <w:rsid w:val="00B52E4D"/>
    <w:rsid w:val="00B642DF"/>
    <w:rsid w:val="00B72F14"/>
    <w:rsid w:val="00B75F87"/>
    <w:rsid w:val="00B95C5D"/>
    <w:rsid w:val="00BA20F3"/>
    <w:rsid w:val="00BB563E"/>
    <w:rsid w:val="00BC684E"/>
    <w:rsid w:val="00BD2707"/>
    <w:rsid w:val="00BD4B01"/>
    <w:rsid w:val="00BF1B61"/>
    <w:rsid w:val="00C26453"/>
    <w:rsid w:val="00C41178"/>
    <w:rsid w:val="00C975F6"/>
    <w:rsid w:val="00CA6881"/>
    <w:rsid w:val="00CC2721"/>
    <w:rsid w:val="00CD428F"/>
    <w:rsid w:val="00CE19B4"/>
    <w:rsid w:val="00D003F9"/>
    <w:rsid w:val="00D4113E"/>
    <w:rsid w:val="00D566F0"/>
    <w:rsid w:val="00D70DB9"/>
    <w:rsid w:val="00D86083"/>
    <w:rsid w:val="00D94349"/>
    <w:rsid w:val="00DB0681"/>
    <w:rsid w:val="00DC4025"/>
    <w:rsid w:val="00DD1F96"/>
    <w:rsid w:val="00DD49D8"/>
    <w:rsid w:val="00E209E9"/>
    <w:rsid w:val="00E64856"/>
    <w:rsid w:val="00E74999"/>
    <w:rsid w:val="00E80DC6"/>
    <w:rsid w:val="00EE1261"/>
    <w:rsid w:val="00EF2810"/>
    <w:rsid w:val="00F12062"/>
    <w:rsid w:val="00F15A23"/>
    <w:rsid w:val="00F85FD4"/>
    <w:rsid w:val="00FE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4EDA"/>
  <w15:docId w15:val="{4FEC296A-BFC6-4D93-9C3E-942931C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E95"/>
    <w:pPr>
      <w:ind w:left="720"/>
      <w:contextualSpacing/>
    </w:pPr>
  </w:style>
  <w:style w:type="table" w:styleId="TableGrid">
    <w:name w:val="Table Grid"/>
    <w:basedOn w:val="TableNormal"/>
    <w:uiPriority w:val="59"/>
    <w:rsid w:val="00584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B5C9B"/>
    <w:rPr>
      <w:color w:val="0000FF"/>
      <w:u w:val="single"/>
    </w:rPr>
  </w:style>
  <w:style w:type="character" w:styleId="FollowedHyperlink">
    <w:name w:val="FollowedHyperlink"/>
    <w:basedOn w:val="DefaultParagraphFont"/>
    <w:uiPriority w:val="99"/>
    <w:semiHidden/>
    <w:unhideWhenUsed/>
    <w:rsid w:val="008C59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28311">
      <w:bodyDiv w:val="1"/>
      <w:marLeft w:val="0"/>
      <w:marRight w:val="0"/>
      <w:marTop w:val="0"/>
      <w:marBottom w:val="0"/>
      <w:divBdr>
        <w:top w:val="none" w:sz="0" w:space="0" w:color="auto"/>
        <w:left w:val="none" w:sz="0" w:space="0" w:color="auto"/>
        <w:bottom w:val="none" w:sz="0" w:space="0" w:color="auto"/>
        <w:right w:val="none" w:sz="0" w:space="0" w:color="auto"/>
      </w:divBdr>
    </w:div>
    <w:div w:id="363217028">
      <w:bodyDiv w:val="1"/>
      <w:marLeft w:val="0"/>
      <w:marRight w:val="0"/>
      <w:marTop w:val="0"/>
      <w:marBottom w:val="0"/>
      <w:divBdr>
        <w:top w:val="none" w:sz="0" w:space="0" w:color="auto"/>
        <w:left w:val="none" w:sz="0" w:space="0" w:color="auto"/>
        <w:bottom w:val="none" w:sz="0" w:space="0" w:color="auto"/>
        <w:right w:val="none" w:sz="0" w:space="0" w:color="auto"/>
      </w:divBdr>
    </w:div>
    <w:div w:id="919948254">
      <w:bodyDiv w:val="1"/>
      <w:marLeft w:val="0"/>
      <w:marRight w:val="0"/>
      <w:marTop w:val="0"/>
      <w:marBottom w:val="0"/>
      <w:divBdr>
        <w:top w:val="none" w:sz="0" w:space="0" w:color="auto"/>
        <w:left w:val="none" w:sz="0" w:space="0" w:color="auto"/>
        <w:bottom w:val="none" w:sz="0" w:space="0" w:color="auto"/>
        <w:right w:val="none" w:sz="0" w:space="0" w:color="auto"/>
      </w:divBdr>
    </w:div>
    <w:div w:id="1654986107">
      <w:bodyDiv w:val="1"/>
      <w:marLeft w:val="0"/>
      <w:marRight w:val="0"/>
      <w:marTop w:val="0"/>
      <w:marBottom w:val="0"/>
      <w:divBdr>
        <w:top w:val="none" w:sz="0" w:space="0" w:color="auto"/>
        <w:left w:val="none" w:sz="0" w:space="0" w:color="auto"/>
        <w:bottom w:val="none" w:sz="0" w:space="0" w:color="auto"/>
        <w:right w:val="none" w:sz="0" w:space="0" w:color="auto"/>
      </w:divBdr>
    </w:div>
    <w:div w:id="1730182359">
      <w:bodyDiv w:val="1"/>
      <w:marLeft w:val="0"/>
      <w:marRight w:val="0"/>
      <w:marTop w:val="0"/>
      <w:marBottom w:val="0"/>
      <w:divBdr>
        <w:top w:val="none" w:sz="0" w:space="0" w:color="auto"/>
        <w:left w:val="none" w:sz="0" w:space="0" w:color="auto"/>
        <w:bottom w:val="none" w:sz="0" w:space="0" w:color="auto"/>
        <w:right w:val="none" w:sz="0" w:space="0" w:color="auto"/>
      </w:divBdr>
    </w:div>
    <w:div w:id="1891921749">
      <w:bodyDiv w:val="1"/>
      <w:marLeft w:val="0"/>
      <w:marRight w:val="0"/>
      <w:marTop w:val="0"/>
      <w:marBottom w:val="0"/>
      <w:divBdr>
        <w:top w:val="none" w:sz="0" w:space="0" w:color="auto"/>
        <w:left w:val="none" w:sz="0" w:space="0" w:color="auto"/>
        <w:bottom w:val="none" w:sz="0" w:space="0" w:color="auto"/>
        <w:right w:val="none" w:sz="0" w:space="0" w:color="auto"/>
      </w:divBdr>
    </w:div>
    <w:div w:id="1992173866">
      <w:bodyDiv w:val="1"/>
      <w:marLeft w:val="0"/>
      <w:marRight w:val="0"/>
      <w:marTop w:val="0"/>
      <w:marBottom w:val="0"/>
      <w:divBdr>
        <w:top w:val="none" w:sz="0" w:space="0" w:color="auto"/>
        <w:left w:val="none" w:sz="0" w:space="0" w:color="auto"/>
        <w:bottom w:val="none" w:sz="0" w:space="0" w:color="auto"/>
        <w:right w:val="none" w:sz="0" w:space="0" w:color="auto"/>
      </w:divBdr>
    </w:div>
    <w:div w:id="20741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ident.al/programi-i-transparences/"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04445-0D90-4231-883A-78A1A4E6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ledjana gjoni</dc:creator>
  <cp:keywords/>
  <dc:description/>
  <cp:lastModifiedBy>ledjana gjoni</cp:lastModifiedBy>
  <cp:revision>83</cp:revision>
  <dcterms:created xsi:type="dcterms:W3CDTF">2021-05-21T09:25:00Z</dcterms:created>
  <dcterms:modified xsi:type="dcterms:W3CDTF">2025-04-30T11:47:00Z</dcterms:modified>
</cp:coreProperties>
</file>