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1FCD" w14:textId="68A141EC" w:rsidR="00954CED" w:rsidRPr="00231DE5" w:rsidRDefault="004A19C5" w:rsidP="00847FEF">
      <w:pPr>
        <w:spacing w:line="360" w:lineRule="auto"/>
        <w:ind w:left="-1152" w:right="-1296"/>
        <w:jc w:val="center"/>
        <w:rPr>
          <w:b/>
          <w:color w:val="0070C0"/>
          <w:sz w:val="20"/>
          <w:szCs w:val="20"/>
          <w:u w:val="single"/>
          <w:lang w:val="sq-AL"/>
        </w:rPr>
      </w:pPr>
      <w:r w:rsidRPr="00231DE5">
        <w:rPr>
          <w:b/>
          <w:color w:val="0070C0"/>
          <w:sz w:val="20"/>
          <w:szCs w:val="20"/>
          <w:u w:val="single"/>
          <w:lang w:val="sq-AL"/>
        </w:rPr>
        <w:t xml:space="preserve">Linku </w:t>
      </w:r>
      <w:r w:rsidR="00090E9D" w:rsidRPr="00231DE5">
        <w:rPr>
          <w:b/>
          <w:color w:val="0070C0"/>
          <w:sz w:val="20"/>
          <w:szCs w:val="20"/>
          <w:u w:val="single"/>
          <w:lang w:val="sq-AL"/>
        </w:rPr>
        <w:t>i</w:t>
      </w:r>
      <w:r w:rsidR="000D2F89" w:rsidRPr="00231DE5">
        <w:rPr>
          <w:b/>
          <w:color w:val="0070C0"/>
          <w:sz w:val="20"/>
          <w:szCs w:val="20"/>
          <w:u w:val="single"/>
          <w:lang w:val="sq-AL"/>
        </w:rPr>
        <w:t xml:space="preserve"> </w:t>
      </w:r>
      <w:r w:rsidR="00090E9D" w:rsidRPr="00231DE5">
        <w:rPr>
          <w:b/>
          <w:color w:val="0070C0"/>
          <w:sz w:val="20"/>
          <w:szCs w:val="20"/>
          <w:u w:val="single"/>
          <w:lang w:val="sq-AL"/>
        </w:rPr>
        <w:t>P</w:t>
      </w:r>
      <w:r w:rsidR="00B0016E" w:rsidRPr="00231DE5">
        <w:rPr>
          <w:b/>
          <w:color w:val="0070C0"/>
          <w:sz w:val="20"/>
          <w:szCs w:val="20"/>
          <w:u w:val="single"/>
          <w:lang w:val="sq-AL"/>
        </w:rPr>
        <w:t xml:space="preserve">ublikimit te </w:t>
      </w:r>
      <w:r w:rsidRPr="00231DE5">
        <w:rPr>
          <w:b/>
          <w:color w:val="0070C0"/>
          <w:sz w:val="20"/>
          <w:szCs w:val="20"/>
          <w:u w:val="single"/>
          <w:lang w:val="sq-AL"/>
        </w:rPr>
        <w:t xml:space="preserve">Raporteve të Monitorimit </w:t>
      </w:r>
      <w:r w:rsidR="00231DE5">
        <w:rPr>
          <w:b/>
          <w:color w:val="0070C0"/>
          <w:sz w:val="20"/>
          <w:szCs w:val="20"/>
          <w:u w:val="single"/>
          <w:lang w:val="sq-AL"/>
        </w:rPr>
        <w:t>p</w:t>
      </w:r>
      <w:r w:rsidR="00534937">
        <w:rPr>
          <w:b/>
          <w:color w:val="0070C0"/>
          <w:sz w:val="20"/>
          <w:szCs w:val="20"/>
          <w:u w:val="single"/>
          <w:lang w:val="sq-AL"/>
        </w:rPr>
        <w:t>ë</w:t>
      </w:r>
      <w:r w:rsidR="00231DE5">
        <w:rPr>
          <w:b/>
          <w:color w:val="0070C0"/>
          <w:sz w:val="20"/>
          <w:szCs w:val="20"/>
          <w:u w:val="single"/>
          <w:lang w:val="sq-AL"/>
        </w:rPr>
        <w:t>r Ministrit</w:t>
      </w:r>
      <w:r w:rsidR="00534937">
        <w:rPr>
          <w:b/>
          <w:color w:val="0070C0"/>
          <w:sz w:val="20"/>
          <w:szCs w:val="20"/>
          <w:u w:val="single"/>
          <w:lang w:val="sq-AL"/>
        </w:rPr>
        <w:t>ë</w:t>
      </w:r>
      <w:r w:rsidR="00231DE5">
        <w:rPr>
          <w:b/>
          <w:color w:val="0070C0"/>
          <w:sz w:val="20"/>
          <w:szCs w:val="20"/>
          <w:u w:val="single"/>
          <w:lang w:val="sq-AL"/>
        </w:rPr>
        <w:t xml:space="preserve"> dhe Institucionet </w:t>
      </w:r>
      <w:r w:rsidR="00AC4AC6">
        <w:rPr>
          <w:b/>
          <w:color w:val="0070C0"/>
          <w:sz w:val="20"/>
          <w:szCs w:val="20"/>
          <w:u w:val="single"/>
          <w:lang w:val="sq-AL"/>
        </w:rPr>
        <w:t>Qendrore</w:t>
      </w:r>
    </w:p>
    <w:p w14:paraId="08F43EE7" w14:textId="56F8F7AD" w:rsidR="008B075C" w:rsidRPr="00231DE5" w:rsidRDefault="004A19C5" w:rsidP="008B075C">
      <w:pPr>
        <w:pStyle w:val="ListParagraph"/>
        <w:spacing w:after="0" w:line="360" w:lineRule="auto"/>
        <w:ind w:left="-1152" w:right="-1296"/>
        <w:rPr>
          <w:rStyle w:val="Hyperlink"/>
          <w:color w:val="auto"/>
          <w:sz w:val="24"/>
          <w:szCs w:val="24"/>
          <w:u w:val="none"/>
        </w:rPr>
      </w:pPr>
      <w:bookmarkStart w:id="0" w:name="_Hlk126053025"/>
      <w:r w:rsidRPr="00231DE5">
        <w:rPr>
          <w:b/>
          <w:bCs/>
          <w:color w:val="0070C0"/>
          <w:sz w:val="20"/>
          <w:szCs w:val="20"/>
          <w:lang w:val="sq-AL"/>
        </w:rPr>
        <w:t>Ministria e Infrastrukturës dhe Energjisë</w:t>
      </w:r>
      <w:r w:rsidR="00B12C22" w:rsidRPr="00231DE5">
        <w:rPr>
          <w:color w:val="0070C0"/>
          <w:sz w:val="20"/>
          <w:szCs w:val="20"/>
          <w:lang w:val="sq-AL"/>
        </w:rPr>
        <w:t xml:space="preserve">: </w:t>
      </w:r>
      <w:hyperlink r:id="rId5" w:history="1">
        <w:r w:rsidR="008B075C" w:rsidRPr="00231DE5">
          <w:rPr>
            <w:rStyle w:val="Hyperlink"/>
            <w:color w:val="0070C0"/>
            <w:sz w:val="20"/>
            <w:szCs w:val="20"/>
            <w:lang w:val="sq-AL"/>
          </w:rPr>
          <w:t>https://www.infrastruktura.gov.al/raporte-3/</w:t>
        </w:r>
      </w:hyperlink>
    </w:p>
    <w:p w14:paraId="457ECA62" w14:textId="77777777" w:rsidR="008B075C" w:rsidRPr="00231DE5" w:rsidRDefault="004A19C5" w:rsidP="008B075C">
      <w:pPr>
        <w:pStyle w:val="ListParagraph"/>
        <w:spacing w:after="0" w:line="360" w:lineRule="auto"/>
        <w:ind w:left="-1152" w:right="-1296"/>
        <w:rPr>
          <w:rStyle w:val="Hyperlink"/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Ministria e Arsimit dhe Sportit</w:t>
      </w:r>
      <w:r w:rsidRPr="00231DE5">
        <w:rPr>
          <w:color w:val="0070C0"/>
          <w:sz w:val="20"/>
          <w:szCs w:val="20"/>
          <w:lang w:val="sq-AL"/>
        </w:rPr>
        <w:t xml:space="preserve"> </w:t>
      </w:r>
      <w:r w:rsidR="00B12C22" w:rsidRPr="00231DE5">
        <w:rPr>
          <w:color w:val="0070C0"/>
          <w:sz w:val="20"/>
          <w:szCs w:val="20"/>
          <w:lang w:val="sq-AL"/>
        </w:rPr>
        <w:t xml:space="preserve">: </w:t>
      </w:r>
      <w:hyperlink r:id="rId6" w:history="1">
        <w:r w:rsidR="008B075C" w:rsidRPr="00231DE5">
          <w:rPr>
            <w:rStyle w:val="Hyperlink"/>
            <w:color w:val="0070C0"/>
            <w:sz w:val="20"/>
            <w:szCs w:val="20"/>
            <w:lang w:val="sq-AL"/>
          </w:rPr>
          <w:t>https://arsimi.gov.al/buxheti-dhe-financat/</w:t>
        </w:r>
      </w:hyperlink>
    </w:p>
    <w:p w14:paraId="22A9909C" w14:textId="77777777" w:rsidR="00131585" w:rsidRPr="00231DE5" w:rsidRDefault="004A19C5" w:rsidP="00131585">
      <w:pPr>
        <w:pStyle w:val="ListParagraph"/>
        <w:spacing w:after="0" w:line="360" w:lineRule="auto"/>
        <w:ind w:left="-1152" w:right="-1296"/>
      </w:pPr>
      <w:r w:rsidRPr="00231DE5">
        <w:rPr>
          <w:b/>
          <w:bCs/>
          <w:color w:val="0070C0"/>
          <w:sz w:val="20"/>
          <w:szCs w:val="20"/>
          <w:lang w:val="sq-AL"/>
        </w:rPr>
        <w:t>Ministria e Shëndetësisë dhe Mbrojtjes Sociale</w:t>
      </w:r>
      <w:r w:rsidR="00B12C22" w:rsidRPr="00231DE5">
        <w:rPr>
          <w:color w:val="0070C0"/>
          <w:sz w:val="20"/>
          <w:szCs w:val="20"/>
          <w:lang w:val="sq-AL"/>
        </w:rPr>
        <w:t xml:space="preserve">: </w:t>
      </w:r>
      <w:hyperlink r:id="rId7" w:history="1">
        <w:r w:rsidR="00704DE2" w:rsidRPr="00231DE5">
          <w:rPr>
            <w:rStyle w:val="Hyperlink"/>
            <w:color w:val="0070C0"/>
            <w:sz w:val="20"/>
            <w:szCs w:val="20"/>
            <w:lang w:val="sq-AL"/>
          </w:rPr>
          <w:t>https://shendetesia.gov.al/https-shendetesia-gov-al-tabelat-e-raportimit-per-intervalet-kohore-3-muaj-9-muaj-dhe-vjetore-si-dhe-relacionet-perkatese/</w:t>
        </w:r>
      </w:hyperlink>
      <w:r w:rsidR="00704DE2" w:rsidRPr="00231DE5">
        <w:t xml:space="preserve"> </w:t>
      </w:r>
    </w:p>
    <w:p w14:paraId="138E6C64" w14:textId="79192DC9" w:rsidR="00B12C22" w:rsidRPr="00231DE5" w:rsidRDefault="004A19C5" w:rsidP="00131585">
      <w:pPr>
        <w:pStyle w:val="ListParagraph"/>
        <w:spacing w:after="0" w:line="360" w:lineRule="auto"/>
        <w:ind w:left="-1152" w:right="-1296"/>
      </w:pPr>
      <w:r w:rsidRPr="00231DE5">
        <w:rPr>
          <w:b/>
          <w:bCs/>
          <w:color w:val="0070C0"/>
          <w:sz w:val="20"/>
          <w:szCs w:val="20"/>
          <w:lang w:val="sq-AL"/>
        </w:rPr>
        <w:t>Prokuroria e Përgjithshme</w:t>
      </w:r>
      <w:r w:rsidR="00B12C22" w:rsidRPr="00231DE5">
        <w:rPr>
          <w:b/>
          <w:bCs/>
          <w:color w:val="0070C0"/>
          <w:sz w:val="20"/>
          <w:szCs w:val="20"/>
          <w:lang w:val="sq-AL"/>
        </w:rPr>
        <w:t>:</w:t>
      </w:r>
      <w:r w:rsidR="00B12C22" w:rsidRPr="00231DE5">
        <w:rPr>
          <w:color w:val="0070C0"/>
          <w:sz w:val="20"/>
          <w:szCs w:val="20"/>
          <w:lang w:val="sq-AL"/>
        </w:rPr>
        <w:t xml:space="preserve"> </w:t>
      </w:r>
      <w:hyperlink r:id="rId8" w:history="1">
        <w:r w:rsidR="00131585" w:rsidRPr="00231DE5">
          <w:rPr>
            <w:rStyle w:val="Hyperlink"/>
            <w:color w:val="0070C0"/>
            <w:sz w:val="20"/>
            <w:szCs w:val="20"/>
            <w:lang w:val="sq-AL"/>
          </w:rPr>
          <w:t>https://www.pp.gov.al/Dokumente/Raporte_per_Monitorimin_e_Performances/</w:t>
        </w:r>
      </w:hyperlink>
    </w:p>
    <w:p w14:paraId="56DF759B" w14:textId="77777777" w:rsidR="00131585" w:rsidRPr="00231DE5" w:rsidRDefault="004A19C5" w:rsidP="00131585">
      <w:pPr>
        <w:pStyle w:val="ListParagraph"/>
        <w:spacing w:after="0" w:line="360" w:lineRule="auto"/>
        <w:ind w:left="-1152" w:right="-1296"/>
      </w:pPr>
      <w:r w:rsidRPr="00231DE5">
        <w:rPr>
          <w:b/>
          <w:bCs/>
          <w:color w:val="0070C0"/>
          <w:sz w:val="20"/>
          <w:szCs w:val="20"/>
          <w:lang w:val="sq-AL"/>
        </w:rPr>
        <w:t>Këshilli I Lartë Gjyqësor</w:t>
      </w:r>
      <w:r w:rsidR="00B12C22" w:rsidRPr="00231DE5">
        <w:rPr>
          <w:color w:val="0070C0"/>
          <w:sz w:val="20"/>
          <w:szCs w:val="20"/>
          <w:lang w:val="sq-AL"/>
        </w:rPr>
        <w:t xml:space="preserve">: </w:t>
      </w:r>
      <w:hyperlink r:id="rId9" w:history="1">
        <w:r w:rsidR="00131585" w:rsidRPr="00231DE5">
          <w:rPr>
            <w:rStyle w:val="Hyperlink"/>
            <w:color w:val="0070C0"/>
            <w:sz w:val="20"/>
            <w:szCs w:val="20"/>
            <w:lang w:val="sq-AL"/>
          </w:rPr>
          <w:t>https://klgj.al/publikime/</w:t>
        </w:r>
      </w:hyperlink>
    </w:p>
    <w:p w14:paraId="2469F385" w14:textId="55AF8F74" w:rsidR="00B12C22" w:rsidRPr="00231DE5" w:rsidRDefault="0068590A" w:rsidP="00131585">
      <w:pPr>
        <w:pStyle w:val="ListParagraph"/>
        <w:spacing w:after="0" w:line="360" w:lineRule="auto"/>
        <w:ind w:left="-1152" w:right="-1296"/>
      </w:pPr>
      <w:r w:rsidRPr="00231DE5">
        <w:rPr>
          <w:b/>
          <w:bCs/>
          <w:color w:val="0070C0"/>
          <w:sz w:val="20"/>
          <w:szCs w:val="20"/>
          <w:lang w:val="sq-AL"/>
        </w:rPr>
        <w:t>Këshi</w:t>
      </w:r>
      <w:r w:rsidR="00B12C22" w:rsidRPr="00231DE5">
        <w:rPr>
          <w:b/>
          <w:bCs/>
          <w:color w:val="0070C0"/>
          <w:sz w:val="20"/>
          <w:szCs w:val="20"/>
          <w:lang w:val="sq-AL"/>
        </w:rPr>
        <w:t xml:space="preserve">lli I Larte </w:t>
      </w:r>
      <w:r w:rsidRPr="00231DE5">
        <w:rPr>
          <w:b/>
          <w:bCs/>
          <w:color w:val="0070C0"/>
          <w:sz w:val="20"/>
          <w:szCs w:val="20"/>
          <w:lang w:val="sq-AL"/>
        </w:rPr>
        <w:t>I Prokurorisë</w:t>
      </w:r>
      <w:r w:rsidR="00B12C22" w:rsidRPr="00231DE5">
        <w:rPr>
          <w:color w:val="0070C0"/>
          <w:sz w:val="20"/>
          <w:szCs w:val="20"/>
          <w:lang w:val="sq-AL"/>
        </w:rPr>
        <w:t xml:space="preserve">: </w:t>
      </w:r>
      <w:hyperlink r:id="rId10" w:history="1">
        <w:r w:rsidRPr="00231DE5">
          <w:rPr>
            <w:rStyle w:val="Hyperlink"/>
            <w:color w:val="0070C0"/>
            <w:sz w:val="20"/>
            <w:szCs w:val="20"/>
            <w:lang w:val="sq-AL"/>
          </w:rPr>
          <w:t>https://klp.al/buxheti-dhe-raportime/</w:t>
        </w:r>
      </w:hyperlink>
    </w:p>
    <w:p w14:paraId="0FAFF502" w14:textId="7A3FA866" w:rsidR="00B12C22" w:rsidRPr="00231DE5" w:rsidRDefault="0068590A" w:rsidP="00847FEF">
      <w:pPr>
        <w:pStyle w:val="ListParagraph"/>
        <w:spacing w:after="0" w:line="360" w:lineRule="auto"/>
        <w:ind w:left="-1152" w:right="-1296"/>
        <w:rPr>
          <w:rStyle w:val="Hyperlink"/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SPAK</w:t>
      </w:r>
      <w:r w:rsidR="00B12C22" w:rsidRPr="00231DE5">
        <w:rPr>
          <w:color w:val="0070C0"/>
          <w:sz w:val="20"/>
          <w:szCs w:val="20"/>
          <w:lang w:val="sq-AL"/>
        </w:rPr>
        <w:t xml:space="preserve">: </w:t>
      </w:r>
      <w:hyperlink r:id="rId11" w:history="1">
        <w:r w:rsidR="00E86DBE" w:rsidRPr="00231DE5">
          <w:rPr>
            <w:rStyle w:val="Hyperlink"/>
            <w:color w:val="0070C0"/>
            <w:sz w:val="20"/>
            <w:szCs w:val="20"/>
            <w:lang w:val="sq-AL"/>
          </w:rPr>
          <w:t>https://spak.gov.al/raporte-monitorimi/</w:t>
        </w:r>
      </w:hyperlink>
    </w:p>
    <w:p w14:paraId="6C571056" w14:textId="00ED466D" w:rsidR="00B12C22" w:rsidRPr="00231DE5" w:rsidRDefault="0068590A" w:rsidP="00847FEF">
      <w:pPr>
        <w:pStyle w:val="ListParagraph"/>
        <w:spacing w:after="0" w:line="360" w:lineRule="auto"/>
        <w:ind w:left="-1152" w:right="-1296"/>
        <w:rPr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Shkolla e M</w:t>
      </w:r>
      <w:r w:rsidR="00534937">
        <w:rPr>
          <w:b/>
          <w:bCs/>
          <w:color w:val="0070C0"/>
          <w:sz w:val="20"/>
          <w:szCs w:val="20"/>
          <w:lang w:val="sq-AL"/>
        </w:rPr>
        <w:t>a</w:t>
      </w:r>
      <w:r w:rsidRPr="00231DE5">
        <w:rPr>
          <w:b/>
          <w:bCs/>
          <w:color w:val="0070C0"/>
          <w:sz w:val="20"/>
          <w:szCs w:val="20"/>
          <w:lang w:val="sq-AL"/>
        </w:rPr>
        <w:t>gjistraturës</w:t>
      </w:r>
      <w:r w:rsidR="00B12C22" w:rsidRPr="00231DE5">
        <w:rPr>
          <w:color w:val="0070C0"/>
          <w:sz w:val="20"/>
          <w:szCs w:val="20"/>
          <w:lang w:val="sq-AL"/>
        </w:rPr>
        <w:t xml:space="preserve">: </w:t>
      </w:r>
      <w:r w:rsidR="00305045" w:rsidRPr="00231DE5">
        <w:rPr>
          <w:rStyle w:val="Hyperlink"/>
          <w:color w:val="0070C0"/>
        </w:rPr>
        <w:t>https://www.magjistratura.edu.al/sq/informacion-mbi-buxhetin</w:t>
      </w:r>
    </w:p>
    <w:p w14:paraId="631A9F70" w14:textId="77777777" w:rsidR="00B12C22" w:rsidRPr="00231DE5" w:rsidRDefault="0068590A" w:rsidP="00847FEF">
      <w:pPr>
        <w:pStyle w:val="ListParagraph"/>
        <w:spacing w:after="0" w:line="360" w:lineRule="auto"/>
        <w:ind w:left="-1152" w:right="-1296"/>
        <w:rPr>
          <w:rFonts w:ascii="Times New Roman" w:hAnsi="Times New Roman"/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Komisioni Qëndror I Zgjedhjeve</w:t>
      </w:r>
      <w:r w:rsidR="00B12C22" w:rsidRPr="00231DE5">
        <w:rPr>
          <w:color w:val="0070C0"/>
          <w:sz w:val="20"/>
          <w:szCs w:val="20"/>
          <w:lang w:val="sq-AL"/>
        </w:rPr>
        <w:t xml:space="preserve">: </w:t>
      </w:r>
      <w:hyperlink r:id="rId12" w:history="1">
        <w:r w:rsidRPr="00231DE5">
          <w:rPr>
            <w:rStyle w:val="Hyperlink"/>
            <w:rFonts w:ascii="Times New Roman" w:hAnsi="Times New Roman"/>
            <w:color w:val="0070C0"/>
            <w:sz w:val="20"/>
            <w:szCs w:val="20"/>
            <w:lang w:val="sq-AL"/>
          </w:rPr>
          <w:t>http://kqz.gov.al/programi-i-transparences/</w:t>
        </w:r>
      </w:hyperlink>
    </w:p>
    <w:p w14:paraId="0F63709F" w14:textId="77777777" w:rsidR="00B12C22" w:rsidRPr="00231DE5" w:rsidRDefault="007B6931" w:rsidP="00847FEF">
      <w:pPr>
        <w:pStyle w:val="ListParagraph"/>
        <w:spacing w:after="0" w:line="360" w:lineRule="auto"/>
        <w:ind w:left="-1152" w:right="-1296"/>
        <w:rPr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Inspektoriati I Lartë I Drejtësisë</w:t>
      </w:r>
      <w:r w:rsidR="00B12C22" w:rsidRPr="00231DE5">
        <w:rPr>
          <w:color w:val="0070C0"/>
          <w:sz w:val="20"/>
          <w:szCs w:val="20"/>
          <w:lang w:val="sq-AL"/>
        </w:rPr>
        <w:t xml:space="preserve">: </w:t>
      </w:r>
      <w:hyperlink r:id="rId13" w:history="1">
        <w:r w:rsidRPr="00231DE5">
          <w:rPr>
            <w:rStyle w:val="Hyperlink"/>
            <w:color w:val="0070C0"/>
            <w:sz w:val="20"/>
            <w:szCs w:val="20"/>
            <w:lang w:val="sq-AL"/>
          </w:rPr>
          <w:t>https://ild.al/sq/programi-i-transparences/buxheti-i-zyres-se-inspektorit-te-larte-te-drejtesise/</w:t>
        </w:r>
      </w:hyperlink>
    </w:p>
    <w:p w14:paraId="74E42A92" w14:textId="77777777" w:rsidR="00B12C22" w:rsidRPr="00231DE5" w:rsidRDefault="007B6931" w:rsidP="00847FEF">
      <w:pPr>
        <w:pStyle w:val="ListParagraph"/>
        <w:spacing w:after="0" w:line="360" w:lineRule="auto"/>
        <w:ind w:left="-1152" w:right="-1296"/>
        <w:rPr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Kolegji I posaçëm I Apelimit</w:t>
      </w:r>
      <w:r w:rsidR="00B12C22" w:rsidRPr="00231DE5">
        <w:rPr>
          <w:color w:val="0070C0"/>
          <w:sz w:val="20"/>
          <w:szCs w:val="20"/>
          <w:lang w:val="sq-AL"/>
        </w:rPr>
        <w:t xml:space="preserve">: </w:t>
      </w:r>
      <w:hyperlink r:id="rId14" w:history="1">
        <w:r w:rsidRPr="00231DE5">
          <w:rPr>
            <w:rStyle w:val="Hyperlink"/>
            <w:color w:val="0070C0"/>
            <w:sz w:val="20"/>
            <w:szCs w:val="20"/>
            <w:lang w:val="sq-AL"/>
          </w:rPr>
          <w:t>http://kpa.al/buxheti/</w:t>
        </w:r>
      </w:hyperlink>
    </w:p>
    <w:p w14:paraId="704226AF" w14:textId="77777777" w:rsidR="00B12C22" w:rsidRPr="00231DE5" w:rsidRDefault="007B6931" w:rsidP="00847FEF">
      <w:pPr>
        <w:pStyle w:val="ListParagraph"/>
        <w:spacing w:after="0" w:line="360" w:lineRule="auto"/>
        <w:ind w:left="-1152" w:right="-1296"/>
        <w:rPr>
          <w:rStyle w:val="Hyperlink"/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Komisonerët Publik</w:t>
      </w:r>
      <w:r w:rsidR="00B12C22" w:rsidRPr="00231DE5">
        <w:rPr>
          <w:color w:val="0070C0"/>
          <w:sz w:val="20"/>
          <w:szCs w:val="20"/>
          <w:lang w:val="sq-AL"/>
        </w:rPr>
        <w:t xml:space="preserve">: </w:t>
      </w:r>
      <w:hyperlink r:id="rId15" w:history="1">
        <w:r w:rsidR="00C41F38" w:rsidRPr="00231DE5">
          <w:rPr>
            <w:rStyle w:val="Hyperlink"/>
            <w:color w:val="0070C0"/>
            <w:sz w:val="20"/>
            <w:szCs w:val="20"/>
            <w:lang w:val="sq-AL"/>
          </w:rPr>
          <w:t>http://ikp.al/buxheti/</w:t>
        </w:r>
      </w:hyperlink>
    </w:p>
    <w:p w14:paraId="34D30D52" w14:textId="77777777" w:rsidR="00C41F38" w:rsidRPr="00231DE5" w:rsidRDefault="00C41F38" w:rsidP="00847FEF">
      <w:pPr>
        <w:pStyle w:val="ListParagraph"/>
        <w:spacing w:after="0" w:line="360" w:lineRule="auto"/>
        <w:ind w:left="-1152" w:right="-1296"/>
        <w:rPr>
          <w:rStyle w:val="Hyperlink"/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Komision I pavarur I Kualifikimit</w:t>
      </w:r>
      <w:r w:rsidR="00B12C22" w:rsidRPr="00231DE5">
        <w:rPr>
          <w:color w:val="0070C0"/>
          <w:sz w:val="20"/>
          <w:szCs w:val="20"/>
          <w:lang w:val="sq-AL"/>
        </w:rPr>
        <w:t xml:space="preserve">: </w:t>
      </w:r>
      <w:hyperlink r:id="rId16" w:history="1">
        <w:r w:rsidRPr="00231DE5">
          <w:rPr>
            <w:rStyle w:val="Hyperlink"/>
            <w:color w:val="0070C0"/>
            <w:sz w:val="20"/>
            <w:szCs w:val="20"/>
            <w:lang w:val="sq-AL"/>
          </w:rPr>
          <w:t>https://kpk.al/program-transparence/</w:t>
        </w:r>
      </w:hyperlink>
    </w:p>
    <w:p w14:paraId="1FB2E579" w14:textId="77777777" w:rsidR="00A70002" w:rsidRPr="00231DE5" w:rsidRDefault="00B12C22" w:rsidP="00847FEF">
      <w:pPr>
        <w:pStyle w:val="ListParagraph"/>
        <w:spacing w:after="0" w:line="360" w:lineRule="auto"/>
        <w:ind w:left="-1152" w:right="-1296"/>
        <w:rPr>
          <w:rStyle w:val="Hyperlink"/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Ministria e Drejtesise</w:t>
      </w:r>
      <w:r w:rsidRPr="00231DE5">
        <w:rPr>
          <w:color w:val="0070C0"/>
          <w:sz w:val="20"/>
          <w:szCs w:val="20"/>
          <w:lang w:val="sq-AL"/>
        </w:rPr>
        <w:t>:</w:t>
      </w:r>
      <w:hyperlink r:id="rId17" w:history="1">
        <w:r w:rsidR="00A70002" w:rsidRPr="00231DE5">
          <w:rPr>
            <w:rStyle w:val="Hyperlink"/>
            <w:color w:val="0070C0"/>
            <w:sz w:val="20"/>
            <w:szCs w:val="20"/>
            <w:lang w:val="sq-AL"/>
          </w:rPr>
          <w:t>https://www.drejtesia.gov.al/raportime/</w:t>
        </w:r>
      </w:hyperlink>
    </w:p>
    <w:p w14:paraId="2D1A0EE7" w14:textId="0EA7540F" w:rsidR="00A70002" w:rsidRPr="00231DE5" w:rsidRDefault="00B12C22" w:rsidP="00847FEF">
      <w:pPr>
        <w:pStyle w:val="ListParagraph"/>
        <w:spacing w:after="0" w:line="360" w:lineRule="auto"/>
        <w:ind w:left="-1152" w:right="-1296"/>
        <w:rPr>
          <w:rStyle w:val="Hyperlink"/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Ministria e Bujqesise dhe Zhvillimit Rural</w:t>
      </w:r>
      <w:r w:rsidRPr="00231DE5">
        <w:rPr>
          <w:color w:val="0070C0"/>
          <w:sz w:val="20"/>
          <w:szCs w:val="20"/>
          <w:lang w:val="sq-AL"/>
        </w:rPr>
        <w:t xml:space="preserve">: </w:t>
      </w:r>
      <w:hyperlink r:id="rId18" w:history="1">
        <w:r w:rsidR="00A83734" w:rsidRPr="00231DE5">
          <w:rPr>
            <w:rStyle w:val="Hyperlink"/>
            <w:color w:val="0070C0"/>
            <w:sz w:val="20"/>
            <w:szCs w:val="20"/>
            <w:lang w:val="sq-AL"/>
          </w:rPr>
          <w:t>https://bujqesia.gov.al/raport-vjetor-per-zbatimin-e-buxhetit-dhe-anekset/</w:t>
        </w:r>
      </w:hyperlink>
      <w:r w:rsidR="00A83734" w:rsidRPr="00231DE5">
        <w:rPr>
          <w:rStyle w:val="Hyperlink"/>
          <w:color w:val="0070C0"/>
        </w:rPr>
        <w:t xml:space="preserve"> </w:t>
      </w:r>
    </w:p>
    <w:p w14:paraId="5BBA7362" w14:textId="77777777" w:rsidR="00A70002" w:rsidRPr="00231DE5" w:rsidRDefault="00B12C22" w:rsidP="00847FEF">
      <w:pPr>
        <w:pStyle w:val="ListParagraph"/>
        <w:spacing w:after="0" w:line="360" w:lineRule="auto"/>
        <w:ind w:left="-1152" w:right="-1296"/>
        <w:rPr>
          <w:rStyle w:val="Hyperlink"/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Ministria e Puneve te Jashtme</w:t>
      </w:r>
      <w:r w:rsidRPr="00231DE5">
        <w:rPr>
          <w:color w:val="0070C0"/>
          <w:sz w:val="20"/>
          <w:szCs w:val="20"/>
          <w:lang w:val="sq-AL"/>
        </w:rPr>
        <w:t xml:space="preserve">: </w:t>
      </w:r>
      <w:hyperlink r:id="rId19" w:history="1">
        <w:r w:rsidR="00A70002" w:rsidRPr="00231DE5">
          <w:rPr>
            <w:rStyle w:val="Hyperlink"/>
            <w:color w:val="0070C0"/>
            <w:sz w:val="20"/>
            <w:szCs w:val="20"/>
            <w:lang w:val="sq-AL"/>
          </w:rPr>
          <w:t>https://punetejashtme.gov.al/shpenzime-buxhetore/</w:t>
        </w:r>
      </w:hyperlink>
    </w:p>
    <w:p w14:paraId="1AE94AAC" w14:textId="6BCC7B40" w:rsidR="004E7818" w:rsidRPr="00231DE5" w:rsidRDefault="004E7818" w:rsidP="00847FEF">
      <w:pPr>
        <w:pStyle w:val="ListParagraph"/>
        <w:spacing w:after="0" w:line="360" w:lineRule="auto"/>
        <w:ind w:left="-1152" w:right="-1296"/>
        <w:rPr>
          <w:rStyle w:val="Hyperlink"/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Ministria e</w:t>
      </w:r>
      <w:r w:rsidR="00D44155" w:rsidRPr="00231DE5">
        <w:rPr>
          <w:b/>
          <w:bCs/>
          <w:color w:val="0070C0"/>
          <w:sz w:val="20"/>
          <w:szCs w:val="20"/>
          <w:lang w:val="sq-AL"/>
        </w:rPr>
        <w:t xml:space="preserve"> Ekonomise,</w:t>
      </w:r>
      <w:r w:rsidRPr="00231DE5">
        <w:rPr>
          <w:b/>
          <w:bCs/>
          <w:color w:val="0070C0"/>
          <w:sz w:val="20"/>
          <w:szCs w:val="20"/>
          <w:lang w:val="sq-AL"/>
        </w:rPr>
        <w:t xml:space="preserve"> Kultures</w:t>
      </w:r>
      <w:r w:rsidR="00D44155" w:rsidRPr="00231DE5">
        <w:rPr>
          <w:b/>
          <w:bCs/>
          <w:color w:val="0070C0"/>
          <w:sz w:val="20"/>
          <w:szCs w:val="20"/>
          <w:lang w:val="sq-AL"/>
        </w:rPr>
        <w:t xml:space="preserve"> dhe Inovacionit</w:t>
      </w:r>
      <w:r w:rsidRPr="00231DE5">
        <w:rPr>
          <w:color w:val="0070C0"/>
          <w:sz w:val="20"/>
          <w:szCs w:val="20"/>
          <w:lang w:val="sq-AL"/>
        </w:rPr>
        <w:t>:</w:t>
      </w:r>
      <w:r w:rsidRPr="00231DE5">
        <w:rPr>
          <w:rStyle w:val="Hyperlink"/>
          <w:color w:val="0070C0"/>
          <w:sz w:val="20"/>
          <w:szCs w:val="20"/>
          <w:lang w:val="sq-AL"/>
        </w:rPr>
        <w:t xml:space="preserve"> </w:t>
      </w:r>
      <w:r w:rsidR="00D44155" w:rsidRPr="00231DE5">
        <w:rPr>
          <w:rStyle w:val="Hyperlink"/>
          <w:color w:val="0070C0"/>
          <w:sz w:val="20"/>
          <w:szCs w:val="20"/>
          <w:lang w:val="sq-AL"/>
        </w:rPr>
        <w:t>https://meki.gov.al/programi-i-transparences/</w:t>
      </w:r>
    </w:p>
    <w:p w14:paraId="493B33B2" w14:textId="51EF955E" w:rsidR="00DB3940" w:rsidRPr="00231DE5" w:rsidRDefault="00B12C22" w:rsidP="00847FEF">
      <w:pPr>
        <w:pStyle w:val="ListParagraph"/>
        <w:spacing w:after="0" w:line="360" w:lineRule="auto"/>
        <w:ind w:left="-1152" w:right="-1296"/>
        <w:rPr>
          <w:rStyle w:val="Hyperlink"/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Inspektoriati I Larte I Kontrollit te Deklarimit te Pasurive</w:t>
      </w:r>
      <w:r w:rsidRPr="00231DE5">
        <w:rPr>
          <w:color w:val="0070C0"/>
          <w:sz w:val="20"/>
          <w:szCs w:val="20"/>
          <w:lang w:val="sq-AL"/>
        </w:rPr>
        <w:t>:</w:t>
      </w:r>
      <w:bookmarkStart w:id="1" w:name="_Hlk182491222"/>
      <w:r w:rsidR="00DB3940" w:rsidRPr="00231DE5">
        <w:t xml:space="preserve"> </w:t>
      </w:r>
      <w:hyperlink r:id="rId20" w:history="1">
        <w:r w:rsidR="00DB3940" w:rsidRPr="00231DE5">
          <w:rPr>
            <w:rStyle w:val="Hyperlink"/>
            <w:color w:val="0070C0"/>
            <w:sz w:val="20"/>
            <w:szCs w:val="20"/>
            <w:lang w:val="sq-AL"/>
          </w:rPr>
          <w:t>https://www.ildkpki.al/buxheti-i-inspektoratit-te-larte-2/</w:t>
        </w:r>
      </w:hyperlink>
      <w:bookmarkEnd w:id="1"/>
    </w:p>
    <w:p w14:paraId="45894904" w14:textId="0FAF0ABA" w:rsidR="005B1F47" w:rsidRPr="00231DE5" w:rsidRDefault="00B12C22" w:rsidP="00847FEF">
      <w:pPr>
        <w:pStyle w:val="ListParagraph"/>
        <w:spacing w:after="0" w:line="360" w:lineRule="auto"/>
        <w:ind w:left="-1152" w:right="-1296"/>
        <w:rPr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Komisioni I Prokurimit Publik</w:t>
      </w:r>
      <w:r w:rsidRPr="00231DE5">
        <w:rPr>
          <w:color w:val="0070C0"/>
          <w:sz w:val="20"/>
          <w:szCs w:val="20"/>
          <w:lang w:val="sq-AL"/>
        </w:rPr>
        <w:t>:</w:t>
      </w:r>
      <w:hyperlink r:id="rId21" w:history="1">
        <w:r w:rsidR="005B1F47" w:rsidRPr="00231DE5">
          <w:rPr>
            <w:rStyle w:val="Hyperlink"/>
            <w:color w:val="0070C0"/>
            <w:sz w:val="20"/>
            <w:szCs w:val="20"/>
            <w:lang w:val="sq-AL"/>
          </w:rPr>
          <w:t>https://kpp.al/Transparenca</w:t>
        </w:r>
      </w:hyperlink>
    </w:p>
    <w:p w14:paraId="3EC2F632" w14:textId="77777777" w:rsidR="00861E46" w:rsidRPr="00231DE5" w:rsidRDefault="00B12C22" w:rsidP="00847FEF">
      <w:pPr>
        <w:pStyle w:val="ListParagraph"/>
        <w:spacing w:after="0" w:line="360" w:lineRule="auto"/>
        <w:ind w:left="-1152" w:right="-1296"/>
        <w:rPr>
          <w:rStyle w:val="Hyperlink"/>
          <w:color w:val="0070C0"/>
          <w:sz w:val="20"/>
          <w:szCs w:val="20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Kontrolli i Larte i Shtetit</w:t>
      </w:r>
      <w:r w:rsidRPr="00231DE5">
        <w:rPr>
          <w:color w:val="0070C0"/>
          <w:sz w:val="20"/>
          <w:szCs w:val="20"/>
          <w:lang w:val="sq-AL"/>
        </w:rPr>
        <w:t>:</w:t>
      </w:r>
      <w:hyperlink r:id="rId22" w:history="1">
        <w:r w:rsidR="00861E46" w:rsidRPr="00231DE5">
          <w:rPr>
            <w:rStyle w:val="Hyperlink"/>
            <w:color w:val="0070C0"/>
            <w:sz w:val="20"/>
            <w:szCs w:val="20"/>
            <w:lang w:val="sq-AL"/>
          </w:rPr>
          <w:t>https://www.klsh.org.al/content_pdf/18</w:t>
        </w:r>
      </w:hyperlink>
    </w:p>
    <w:p w14:paraId="586BC18A" w14:textId="2D5BC4C2" w:rsidR="00A70002" w:rsidRPr="00231DE5" w:rsidRDefault="00951AE9" w:rsidP="00847FEF">
      <w:pPr>
        <w:pStyle w:val="ListParagraph"/>
        <w:spacing w:after="0" w:line="360" w:lineRule="auto"/>
        <w:ind w:left="-1152" w:right="-1296"/>
        <w:rPr>
          <w:rStyle w:val="Hyperlink"/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Keshilli Kombetar I Kontabilitetit</w:t>
      </w:r>
      <w:r w:rsidRPr="00231DE5">
        <w:rPr>
          <w:color w:val="0070C0"/>
          <w:sz w:val="20"/>
          <w:szCs w:val="20"/>
          <w:lang w:val="sq-AL"/>
        </w:rPr>
        <w:t>:</w:t>
      </w:r>
      <w:r w:rsidR="005E68C6" w:rsidRPr="00231DE5">
        <w:t xml:space="preserve"> </w:t>
      </w:r>
      <w:r w:rsidR="005E68C6" w:rsidRPr="00231DE5">
        <w:rPr>
          <w:rStyle w:val="Hyperlink"/>
          <w:color w:val="0070C0"/>
          <w:sz w:val="20"/>
          <w:szCs w:val="20"/>
          <w:lang w:val="sq-AL"/>
        </w:rPr>
        <w:t>https://www.kkk.gov.al/faqe.php?id=9&amp;l2=144&amp;gj=sh</w:t>
      </w:r>
    </w:p>
    <w:p w14:paraId="2EC8A654" w14:textId="77C57E7D" w:rsidR="00E04C3C" w:rsidRPr="00231DE5" w:rsidRDefault="002C04A2" w:rsidP="00847FEF">
      <w:pPr>
        <w:pStyle w:val="ListParagraph"/>
        <w:spacing w:after="0" w:line="360" w:lineRule="auto"/>
        <w:ind w:left="-1152" w:right="-1296"/>
        <w:rPr>
          <w:rStyle w:val="Hyperlink"/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Autoriteti per te Drejten e Informimit</w:t>
      </w:r>
      <w:r w:rsidRPr="00231DE5">
        <w:rPr>
          <w:color w:val="0070C0"/>
          <w:sz w:val="20"/>
          <w:szCs w:val="20"/>
          <w:lang w:val="sq-AL"/>
        </w:rPr>
        <w:t>:</w:t>
      </w:r>
      <w:r w:rsidR="00DA253C" w:rsidRPr="00231DE5">
        <w:t xml:space="preserve"> </w:t>
      </w:r>
      <w:hyperlink r:id="rId23" w:history="1">
        <w:r w:rsidR="00E04C3C" w:rsidRPr="00231DE5">
          <w:rPr>
            <w:rStyle w:val="Hyperlink"/>
            <w:color w:val="0070C0"/>
            <w:sz w:val="20"/>
            <w:szCs w:val="20"/>
            <w:lang w:val="sq-AL"/>
          </w:rPr>
          <w:t>https://autoritetidosjeve.gov.al/informacion-mbi-buxhetin-dhe-te-dhenat-financiare-te-aidssh</w:t>
        </w:r>
      </w:hyperlink>
    </w:p>
    <w:p w14:paraId="6C7A4685" w14:textId="03346200" w:rsidR="00DB3940" w:rsidRPr="00231DE5" w:rsidRDefault="00C75130" w:rsidP="00DB3940">
      <w:pPr>
        <w:pStyle w:val="ListParagraph"/>
        <w:spacing w:after="0" w:line="360" w:lineRule="auto"/>
        <w:ind w:left="-1152" w:right="-1296"/>
        <w:rPr>
          <w:rStyle w:val="Hyperlink"/>
          <w:color w:val="0070C0"/>
          <w:sz w:val="20"/>
          <w:szCs w:val="20"/>
          <w:lang w:val="sq-AL"/>
        </w:rPr>
      </w:pPr>
      <w:r w:rsidRPr="00231DE5">
        <w:rPr>
          <w:rStyle w:val="Hyperlink"/>
          <w:b/>
          <w:color w:val="0070C0"/>
          <w:sz w:val="20"/>
          <w:szCs w:val="20"/>
          <w:u w:val="none"/>
          <w:lang w:val="sq-AL"/>
        </w:rPr>
        <w:t>Autoriteti i Konkurences</w:t>
      </w:r>
      <w:r w:rsidRPr="00231DE5">
        <w:rPr>
          <w:rStyle w:val="Hyperlink"/>
          <w:bCs/>
          <w:color w:val="0070C0"/>
          <w:sz w:val="20"/>
          <w:szCs w:val="20"/>
          <w:u w:val="none"/>
          <w:lang w:val="sq-AL"/>
        </w:rPr>
        <w:t>:</w:t>
      </w:r>
      <w:r w:rsidR="00DB3940" w:rsidRPr="00231DE5">
        <w:t xml:space="preserve"> </w:t>
      </w:r>
      <w:hyperlink r:id="rId24" w:history="1">
        <w:r w:rsidR="00DB3940" w:rsidRPr="00231DE5">
          <w:rPr>
            <w:rStyle w:val="Hyperlink"/>
            <w:color w:val="0070C0"/>
            <w:sz w:val="20"/>
            <w:szCs w:val="20"/>
            <w:lang w:val="sq-AL"/>
          </w:rPr>
          <w:t>https://caa.gov.al/programi-i-transparences/buxheti/</w:t>
        </w:r>
      </w:hyperlink>
    </w:p>
    <w:p w14:paraId="7B8C0228" w14:textId="29F04FDC" w:rsidR="00DB3940" w:rsidRPr="00231DE5" w:rsidRDefault="00C75130" w:rsidP="000276C0">
      <w:pPr>
        <w:pStyle w:val="ListParagraph"/>
        <w:spacing w:after="0" w:line="360" w:lineRule="auto"/>
        <w:ind w:left="-1152" w:right="-1296"/>
        <w:rPr>
          <w:rStyle w:val="Hyperlink"/>
          <w:color w:val="0070C0"/>
          <w:sz w:val="20"/>
          <w:szCs w:val="20"/>
          <w:lang w:val="sq-AL"/>
        </w:rPr>
      </w:pPr>
      <w:r w:rsidRPr="00231DE5">
        <w:rPr>
          <w:rStyle w:val="Hyperlink"/>
          <w:b/>
          <w:color w:val="0070C0"/>
          <w:sz w:val="20"/>
          <w:szCs w:val="20"/>
          <w:u w:val="none"/>
          <w:lang w:val="sq-AL"/>
        </w:rPr>
        <w:t>Komisioneri per Mbrojtjen nga Diskriminimi</w:t>
      </w:r>
      <w:r w:rsidRPr="00231DE5">
        <w:rPr>
          <w:rStyle w:val="Hyperlink"/>
          <w:bCs/>
          <w:color w:val="0070C0"/>
          <w:sz w:val="20"/>
          <w:szCs w:val="20"/>
          <w:u w:val="none"/>
          <w:lang w:val="sq-AL"/>
        </w:rPr>
        <w:t>:</w:t>
      </w:r>
      <w:r w:rsidR="00DB3940" w:rsidRPr="00231DE5">
        <w:t xml:space="preserve"> </w:t>
      </w:r>
      <w:hyperlink r:id="rId25" w:history="1">
        <w:r w:rsidR="00DB3940" w:rsidRPr="00231DE5">
          <w:rPr>
            <w:rStyle w:val="Hyperlink"/>
            <w:color w:val="0070C0"/>
            <w:sz w:val="20"/>
            <w:szCs w:val="20"/>
            <w:lang w:val="sq-AL"/>
          </w:rPr>
          <w:t>https://www.kmd.al/raporte-finaciare/</w:t>
        </w:r>
      </w:hyperlink>
    </w:p>
    <w:p w14:paraId="34A56B6C" w14:textId="72C49B70" w:rsidR="000276C0" w:rsidRPr="00231DE5" w:rsidRDefault="004E7818" w:rsidP="000276C0">
      <w:pPr>
        <w:pStyle w:val="ListParagraph"/>
        <w:spacing w:after="0" w:line="360" w:lineRule="auto"/>
        <w:ind w:left="-1152" w:right="-1296"/>
        <w:rPr>
          <w:rStyle w:val="Hyperlink"/>
          <w:bCs/>
          <w:color w:val="0070C0"/>
          <w:sz w:val="20"/>
          <w:szCs w:val="20"/>
        </w:rPr>
      </w:pPr>
      <w:r w:rsidRPr="00231DE5">
        <w:rPr>
          <w:rStyle w:val="Hyperlink"/>
          <w:b/>
          <w:color w:val="0070C0"/>
          <w:sz w:val="20"/>
          <w:szCs w:val="20"/>
          <w:u w:val="none"/>
          <w:lang w:val="sq-AL"/>
        </w:rPr>
        <w:t>Instituti i Studimeve te Krimeve te Komunizmit</w:t>
      </w:r>
      <w:r w:rsidR="00E64263" w:rsidRPr="00231DE5">
        <w:rPr>
          <w:rStyle w:val="Hyperlink"/>
          <w:b/>
          <w:color w:val="0070C0"/>
          <w:sz w:val="20"/>
          <w:szCs w:val="20"/>
          <w:u w:val="none"/>
          <w:lang w:val="sq-AL"/>
        </w:rPr>
        <w:t>:</w:t>
      </w:r>
      <w:r w:rsidR="0099451F" w:rsidRPr="00231DE5">
        <w:rPr>
          <w:rStyle w:val="Hyperlink"/>
          <w:bCs/>
          <w:color w:val="0070C0"/>
          <w:sz w:val="20"/>
          <w:szCs w:val="20"/>
          <w:u w:val="none"/>
          <w:lang w:val="sq-AL"/>
        </w:rPr>
        <w:t>https://www.iskk.gov.al/programi-i-transparences/</w:t>
      </w:r>
    </w:p>
    <w:p w14:paraId="7BDFDB7C" w14:textId="140AFF43" w:rsidR="00861E46" w:rsidRPr="00231DE5" w:rsidRDefault="00861E46" w:rsidP="00847FEF">
      <w:pPr>
        <w:pStyle w:val="ListParagraph"/>
        <w:spacing w:after="0" w:line="360" w:lineRule="auto"/>
        <w:ind w:left="-1152" w:right="-1296"/>
      </w:pPr>
      <w:r w:rsidRPr="00231DE5">
        <w:rPr>
          <w:b/>
          <w:bCs/>
          <w:color w:val="0070C0"/>
          <w:sz w:val="20"/>
          <w:szCs w:val="20"/>
          <w:lang w:val="sq-AL"/>
        </w:rPr>
        <w:t>Presidenca</w:t>
      </w:r>
      <w:r w:rsidRPr="00231DE5">
        <w:rPr>
          <w:color w:val="0070C0"/>
          <w:sz w:val="20"/>
          <w:szCs w:val="20"/>
          <w:lang w:val="sq-AL"/>
        </w:rPr>
        <w:t xml:space="preserve"> : </w:t>
      </w:r>
      <w:hyperlink r:id="rId26" w:history="1">
        <w:r w:rsidR="00E64263" w:rsidRPr="00231DE5">
          <w:rPr>
            <w:rStyle w:val="Hyperlink"/>
            <w:color w:val="0070C0"/>
            <w:sz w:val="20"/>
            <w:szCs w:val="20"/>
            <w:lang w:val="sq-AL"/>
          </w:rPr>
          <w:t>https://president.al/programi-i-transparences/</w:t>
        </w:r>
      </w:hyperlink>
    </w:p>
    <w:p w14:paraId="25A39A6B" w14:textId="649343E4" w:rsidR="00D97A79" w:rsidRPr="00231DE5" w:rsidRDefault="00861E46" w:rsidP="00847FEF">
      <w:pPr>
        <w:pStyle w:val="ListParagraph"/>
        <w:spacing w:after="0" w:line="360" w:lineRule="auto"/>
        <w:ind w:left="-1152" w:right="-1296"/>
        <w:rPr>
          <w:rStyle w:val="Hyperlink"/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Kuvend</w:t>
      </w:r>
      <w:r w:rsidRPr="00231DE5">
        <w:rPr>
          <w:color w:val="0070C0"/>
          <w:sz w:val="20"/>
          <w:szCs w:val="20"/>
          <w:lang w:val="sq-AL"/>
        </w:rPr>
        <w:t xml:space="preserve">i: </w:t>
      </w:r>
      <w:hyperlink r:id="rId27" w:history="1">
        <w:r w:rsidR="00D97A79" w:rsidRPr="00231DE5">
          <w:rPr>
            <w:rStyle w:val="Hyperlink"/>
            <w:color w:val="0070C0"/>
            <w:sz w:val="20"/>
            <w:szCs w:val="20"/>
            <w:lang w:val="sq-AL"/>
          </w:rPr>
          <w:t>https://parlament.al/dokumenta/67d6663d-5f74-4836-b7b8-ec0c88bf1419/5fd8986e-e683-4de3-aeef-8c8852c09ac9</w:t>
        </w:r>
      </w:hyperlink>
    </w:p>
    <w:p w14:paraId="13C60A10" w14:textId="51A649B1" w:rsidR="00861E46" w:rsidRPr="00231DE5" w:rsidRDefault="00861E46" w:rsidP="00847FEF">
      <w:pPr>
        <w:pStyle w:val="ListParagraph"/>
        <w:spacing w:after="0" w:line="360" w:lineRule="auto"/>
        <w:ind w:left="-1152" w:right="-1296"/>
      </w:pPr>
      <w:r w:rsidRPr="00231DE5">
        <w:rPr>
          <w:b/>
          <w:bCs/>
          <w:color w:val="0070C0"/>
          <w:sz w:val="20"/>
          <w:szCs w:val="20"/>
          <w:lang w:val="sq-AL"/>
        </w:rPr>
        <w:t>Ministria e Brendshme</w:t>
      </w:r>
      <w:r w:rsidRPr="00231DE5">
        <w:rPr>
          <w:color w:val="0070C0"/>
          <w:sz w:val="20"/>
          <w:szCs w:val="20"/>
          <w:lang w:val="sq-AL"/>
        </w:rPr>
        <w:t xml:space="preserve">: </w:t>
      </w:r>
      <w:hyperlink r:id="rId28" w:history="1">
        <w:r w:rsidR="00D97A79" w:rsidRPr="00231DE5">
          <w:rPr>
            <w:rStyle w:val="Hyperlink"/>
            <w:color w:val="0070C0"/>
            <w:sz w:val="20"/>
            <w:szCs w:val="20"/>
            <w:lang w:val="sq-AL"/>
          </w:rPr>
          <w:t>https://mb.gov.al/raporte-monitorimi-financiar/</w:t>
        </w:r>
      </w:hyperlink>
    </w:p>
    <w:p w14:paraId="2F7CD0CB" w14:textId="2EA1B772" w:rsidR="00861E46" w:rsidRPr="00231DE5" w:rsidRDefault="00861E46" w:rsidP="00847FEF">
      <w:pPr>
        <w:pStyle w:val="ListParagraph"/>
        <w:spacing w:after="0" w:line="360" w:lineRule="auto"/>
        <w:ind w:left="-1152" w:right="-1296"/>
        <w:rPr>
          <w:color w:val="0070C0"/>
          <w:sz w:val="20"/>
          <w:szCs w:val="20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Ministria e Mbrojtjes</w:t>
      </w:r>
      <w:r w:rsidRPr="00231DE5">
        <w:rPr>
          <w:color w:val="0070C0"/>
          <w:sz w:val="20"/>
          <w:szCs w:val="20"/>
          <w:lang w:val="sq-AL"/>
        </w:rPr>
        <w:t>:</w:t>
      </w:r>
      <w:r w:rsidR="00704DE2" w:rsidRPr="00231DE5">
        <w:t xml:space="preserve"> </w:t>
      </w:r>
      <w:hyperlink r:id="rId29" w:history="1">
        <w:r w:rsidR="00D97A79" w:rsidRPr="00231DE5">
          <w:rPr>
            <w:rStyle w:val="Hyperlink"/>
            <w:color w:val="0070C0"/>
            <w:sz w:val="20"/>
            <w:szCs w:val="20"/>
            <w:lang w:val="sq-AL"/>
          </w:rPr>
          <w:t>https://www.mod.gov.al/politikat-e-sigurise/te-tjera-nga-mm/raporte-monitorimi</w:t>
        </w:r>
      </w:hyperlink>
    </w:p>
    <w:p w14:paraId="6262D270" w14:textId="77777777" w:rsidR="00861E46" w:rsidRPr="00231DE5" w:rsidRDefault="00861E46" w:rsidP="00847FEF">
      <w:pPr>
        <w:pStyle w:val="ListParagraph"/>
        <w:spacing w:after="0" w:line="360" w:lineRule="auto"/>
        <w:ind w:left="-1152" w:right="-1296"/>
        <w:rPr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Ministria e Turizmit dhe Mjedisit</w:t>
      </w:r>
      <w:r w:rsidRPr="00231DE5">
        <w:rPr>
          <w:color w:val="0070C0"/>
          <w:sz w:val="20"/>
          <w:szCs w:val="20"/>
          <w:lang w:val="sq-AL"/>
        </w:rPr>
        <w:t xml:space="preserve">: </w:t>
      </w:r>
      <w:hyperlink r:id="rId30" w:history="1">
        <w:r w:rsidRPr="00231DE5">
          <w:rPr>
            <w:rStyle w:val="Hyperlink"/>
            <w:color w:val="0070C0"/>
          </w:rPr>
          <w:t>https://turizmi.gov.al/programi-i-transparences-2-2/</w:t>
        </w:r>
      </w:hyperlink>
    </w:p>
    <w:p w14:paraId="042FF29A" w14:textId="31394913" w:rsidR="00861E46" w:rsidRPr="00231DE5" w:rsidRDefault="00861E46" w:rsidP="00847FEF">
      <w:pPr>
        <w:pStyle w:val="ListParagraph"/>
        <w:spacing w:after="0" w:line="360" w:lineRule="auto"/>
        <w:ind w:left="-1152" w:right="-1296"/>
        <w:rPr>
          <w:color w:val="0070C0"/>
          <w:sz w:val="20"/>
          <w:szCs w:val="20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INSTAT-i:</w:t>
      </w:r>
      <w:r w:rsidRPr="00231DE5">
        <w:rPr>
          <w:color w:val="0070C0"/>
          <w:sz w:val="20"/>
          <w:szCs w:val="20"/>
          <w:lang w:val="sq-AL"/>
        </w:rPr>
        <w:t xml:space="preserve"> </w:t>
      </w:r>
      <w:r w:rsidR="00B617DB" w:rsidRPr="00231DE5">
        <w:rPr>
          <w:rStyle w:val="Hyperlink"/>
          <w:color w:val="0070C0"/>
        </w:rPr>
        <w:t>https://www.instat.gov.al/al/rreth-nesh/buxheti-raportet-dhe-auditimi/</w:t>
      </w:r>
      <w:hyperlink r:id="rId31" w:history="1"/>
    </w:p>
    <w:p w14:paraId="15FA615A" w14:textId="14A46572" w:rsidR="00E64263" w:rsidRPr="00231DE5" w:rsidRDefault="00861E46" w:rsidP="00847FEF">
      <w:pPr>
        <w:pStyle w:val="ListParagraph"/>
        <w:spacing w:after="0" w:line="360" w:lineRule="auto"/>
        <w:ind w:left="-1152" w:right="-1296"/>
        <w:rPr>
          <w:rStyle w:val="Hyperlink"/>
          <w:color w:val="0070C0"/>
          <w:sz w:val="20"/>
          <w:szCs w:val="20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QKK</w:t>
      </w:r>
      <w:r w:rsidRPr="00231DE5">
        <w:rPr>
          <w:color w:val="0070C0"/>
          <w:sz w:val="20"/>
          <w:szCs w:val="20"/>
          <w:lang w:val="sq-AL"/>
        </w:rPr>
        <w:t xml:space="preserve">: </w:t>
      </w:r>
      <w:hyperlink r:id="rId32" w:history="1">
        <w:r w:rsidR="00E64263" w:rsidRPr="00231DE5">
          <w:rPr>
            <w:rStyle w:val="Hyperlink"/>
            <w:color w:val="0070C0"/>
            <w:sz w:val="20"/>
            <w:szCs w:val="20"/>
            <w:lang w:val="sq-AL"/>
          </w:rPr>
          <w:t>https://qkk.al/index.php/raporte-mbi-veprimtarine-vjetore-te-qkk/</w:t>
        </w:r>
      </w:hyperlink>
    </w:p>
    <w:p w14:paraId="1618C4A0" w14:textId="69E1C974" w:rsidR="00E64263" w:rsidRPr="00231DE5" w:rsidRDefault="000D2F89" w:rsidP="00847FEF">
      <w:pPr>
        <w:pStyle w:val="ListParagraph"/>
        <w:spacing w:after="0" w:line="360" w:lineRule="auto"/>
        <w:ind w:left="-1152" w:right="-1296"/>
      </w:pPr>
      <w:r w:rsidRPr="00231DE5">
        <w:rPr>
          <w:color w:val="0070C0"/>
          <w:sz w:val="20"/>
          <w:szCs w:val="20"/>
          <w:lang w:val="sq-AL"/>
        </w:rPr>
        <w:t xml:space="preserve"> </w:t>
      </w:r>
      <w:r w:rsidR="00861E46" w:rsidRPr="00231DE5">
        <w:rPr>
          <w:b/>
          <w:bCs/>
          <w:color w:val="0070C0"/>
          <w:sz w:val="20"/>
          <w:szCs w:val="20"/>
          <w:lang w:val="sq-AL"/>
        </w:rPr>
        <w:t>Avokati Popullit</w:t>
      </w:r>
      <w:r w:rsidR="00861E46" w:rsidRPr="00231DE5">
        <w:rPr>
          <w:color w:val="0070C0"/>
          <w:sz w:val="20"/>
          <w:szCs w:val="20"/>
          <w:lang w:val="sq-AL"/>
        </w:rPr>
        <w:t xml:space="preserve">: </w:t>
      </w:r>
      <w:hyperlink r:id="rId33" w:history="1">
        <w:r w:rsidR="00E64263" w:rsidRPr="00231DE5">
          <w:rPr>
            <w:rStyle w:val="Hyperlink"/>
            <w:color w:val="0070C0"/>
            <w:sz w:val="20"/>
            <w:szCs w:val="20"/>
            <w:lang w:val="sq-AL"/>
          </w:rPr>
          <w:t>https://www.avokatipopullit.gov.al/sq/article-ildp-layout/transparency</w:t>
        </w:r>
      </w:hyperlink>
    </w:p>
    <w:p w14:paraId="6DD62B56" w14:textId="1DD87103" w:rsidR="00692CB8" w:rsidRPr="00231DE5" w:rsidRDefault="000D2F89" w:rsidP="00847FEF">
      <w:pPr>
        <w:pStyle w:val="ListParagraph"/>
        <w:spacing w:after="0" w:line="360" w:lineRule="auto"/>
        <w:ind w:left="-1152" w:right="-1296"/>
      </w:pPr>
      <w:r w:rsidRPr="00231DE5">
        <w:rPr>
          <w:color w:val="0070C0"/>
          <w:sz w:val="20"/>
          <w:szCs w:val="20"/>
          <w:lang w:val="sq-AL"/>
        </w:rPr>
        <w:t xml:space="preserve"> </w:t>
      </w:r>
      <w:r w:rsidR="00861E46" w:rsidRPr="00231DE5">
        <w:rPr>
          <w:b/>
          <w:bCs/>
          <w:color w:val="0070C0"/>
          <w:sz w:val="20"/>
          <w:szCs w:val="20"/>
          <w:lang w:val="sq-AL"/>
        </w:rPr>
        <w:t>KMSHC</w:t>
      </w:r>
      <w:r w:rsidR="00861E46" w:rsidRPr="00231DE5">
        <w:rPr>
          <w:color w:val="0070C0"/>
          <w:sz w:val="20"/>
          <w:szCs w:val="20"/>
          <w:lang w:val="sq-AL"/>
        </w:rPr>
        <w:t xml:space="preserve">: </w:t>
      </w:r>
      <w:hyperlink r:id="rId34" w:history="1">
        <w:r w:rsidR="00692CB8" w:rsidRPr="00231DE5">
          <w:rPr>
            <w:rStyle w:val="Hyperlink"/>
            <w:color w:val="0070C0"/>
            <w:sz w:val="20"/>
            <w:szCs w:val="20"/>
            <w:lang w:val="sq-AL"/>
          </w:rPr>
          <w:t>https://kmshc.al/raporte-te-finances/</w:t>
        </w:r>
      </w:hyperlink>
    </w:p>
    <w:p w14:paraId="68E2DECD" w14:textId="1D2EE9D1" w:rsidR="00861E46" w:rsidRPr="00231DE5" w:rsidRDefault="000D2F89" w:rsidP="00847FEF">
      <w:pPr>
        <w:pStyle w:val="ListParagraph"/>
        <w:spacing w:after="0" w:line="360" w:lineRule="auto"/>
        <w:ind w:left="-1152" w:right="-1296"/>
        <w:rPr>
          <w:color w:val="0070C0"/>
          <w:sz w:val="20"/>
          <w:szCs w:val="20"/>
          <w:u w:val="single"/>
          <w:lang w:val="sq-AL"/>
        </w:rPr>
      </w:pPr>
      <w:r w:rsidRPr="00231DE5">
        <w:rPr>
          <w:color w:val="0070C0"/>
          <w:sz w:val="20"/>
          <w:szCs w:val="20"/>
          <w:lang w:val="sq-AL"/>
        </w:rPr>
        <w:t xml:space="preserve"> </w:t>
      </w:r>
      <w:r w:rsidR="00861E46" w:rsidRPr="00231DE5">
        <w:rPr>
          <w:b/>
          <w:bCs/>
          <w:color w:val="0070C0"/>
          <w:sz w:val="20"/>
          <w:szCs w:val="20"/>
          <w:lang w:val="sq-AL"/>
        </w:rPr>
        <w:t>AMSHC</w:t>
      </w:r>
      <w:r w:rsidR="00861E46" w:rsidRPr="00231DE5">
        <w:rPr>
          <w:color w:val="0070C0"/>
          <w:sz w:val="20"/>
          <w:szCs w:val="20"/>
          <w:lang w:val="sq-AL"/>
        </w:rPr>
        <w:t xml:space="preserve">: </w:t>
      </w:r>
      <w:r w:rsidR="00634252" w:rsidRPr="00231DE5">
        <w:rPr>
          <w:color w:val="0070C0"/>
          <w:sz w:val="20"/>
          <w:szCs w:val="20"/>
          <w:u w:val="single"/>
          <w:lang w:val="sq-AL"/>
        </w:rPr>
        <w:t>https://amshc.gov.al/raporte-monitorimi/</w:t>
      </w:r>
    </w:p>
    <w:p w14:paraId="628A48E8" w14:textId="1EDAA4AE" w:rsidR="00861E46" w:rsidRPr="00231DE5" w:rsidRDefault="000D2F89" w:rsidP="00847FEF">
      <w:pPr>
        <w:pStyle w:val="ListParagraph"/>
        <w:spacing w:after="0" w:line="360" w:lineRule="auto"/>
        <w:ind w:left="-1152" w:right="-1296"/>
        <w:rPr>
          <w:color w:val="0070C0"/>
          <w:sz w:val="20"/>
          <w:szCs w:val="20"/>
          <w:lang w:val="sq-AL"/>
        </w:rPr>
      </w:pPr>
      <w:r w:rsidRPr="00231DE5">
        <w:rPr>
          <w:color w:val="0070C0"/>
          <w:sz w:val="20"/>
          <w:szCs w:val="20"/>
          <w:lang w:val="sq-AL"/>
        </w:rPr>
        <w:t xml:space="preserve"> </w:t>
      </w:r>
      <w:r w:rsidR="00861E46" w:rsidRPr="00231DE5">
        <w:rPr>
          <w:b/>
          <w:bCs/>
          <w:color w:val="0070C0"/>
          <w:sz w:val="20"/>
          <w:szCs w:val="20"/>
          <w:lang w:val="sq-AL"/>
        </w:rPr>
        <w:t>Komisioneri per te drejten e Informimit</w:t>
      </w:r>
      <w:r w:rsidR="00861E46" w:rsidRPr="00231DE5">
        <w:rPr>
          <w:color w:val="0070C0"/>
          <w:sz w:val="20"/>
          <w:szCs w:val="20"/>
          <w:lang w:val="sq-AL"/>
        </w:rPr>
        <w:t xml:space="preserve">: </w:t>
      </w:r>
      <w:r w:rsidR="00684423" w:rsidRPr="00231DE5">
        <w:rPr>
          <w:rStyle w:val="Hyperlink"/>
          <w:color w:val="0070C0"/>
          <w:sz w:val="20"/>
          <w:szCs w:val="20"/>
        </w:rPr>
        <w:t>https://idp.al/buxheti-i-zyres-se-komisionerit/</w:t>
      </w:r>
    </w:p>
    <w:p w14:paraId="1B72C577" w14:textId="2031FC03" w:rsidR="00634252" w:rsidRPr="00231DE5" w:rsidRDefault="00634252" w:rsidP="00847FEF">
      <w:pPr>
        <w:pStyle w:val="ListParagraph"/>
        <w:spacing w:after="0" w:line="360" w:lineRule="auto"/>
        <w:ind w:left="-1152" w:right="-1296"/>
        <w:rPr>
          <w:rStyle w:val="Hyperlink"/>
          <w:color w:val="0070C0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Agjencia  Telegrafike Shqiptare:</w:t>
      </w:r>
      <w:r w:rsidRPr="00231DE5">
        <w:t xml:space="preserve"> </w:t>
      </w:r>
      <w:hyperlink r:id="rId35" w:history="1">
        <w:r w:rsidR="00B86607" w:rsidRPr="00231DE5">
          <w:rPr>
            <w:rStyle w:val="Hyperlink"/>
            <w:color w:val="0070C0"/>
            <w:sz w:val="20"/>
            <w:szCs w:val="20"/>
            <w:lang w:val="sq-AL"/>
          </w:rPr>
          <w:t>https://ata.gov.al/programi-i-transparences-se-atsh-se/</w:t>
        </w:r>
      </w:hyperlink>
    </w:p>
    <w:p w14:paraId="190880D1" w14:textId="0B65818C" w:rsidR="00B86607" w:rsidRPr="00231DE5" w:rsidRDefault="00B86607" w:rsidP="00847FEF">
      <w:pPr>
        <w:pStyle w:val="ListParagraph"/>
        <w:spacing w:after="0" w:line="360" w:lineRule="auto"/>
        <w:ind w:left="-1152" w:right="-1296"/>
        <w:rPr>
          <w:b/>
          <w:bCs/>
          <w:color w:val="0070C0"/>
          <w:sz w:val="20"/>
          <w:szCs w:val="20"/>
          <w:u w:val="single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 xml:space="preserve"> Gjykata Kushtetuese:</w:t>
      </w:r>
      <w:r w:rsidRPr="00231DE5">
        <w:rPr>
          <w:b/>
          <w:bCs/>
          <w:color w:val="0070C0"/>
          <w:sz w:val="20"/>
          <w:szCs w:val="20"/>
          <w:u w:val="single"/>
          <w:lang w:val="sq-AL"/>
        </w:rPr>
        <w:t xml:space="preserve">  </w:t>
      </w:r>
      <w:hyperlink r:id="rId36" w:history="1">
        <w:r w:rsidR="00BB786D" w:rsidRPr="00231DE5">
          <w:rPr>
            <w:rStyle w:val="Hyperlink"/>
            <w:color w:val="0070C0"/>
            <w:lang w:val="sq-AL"/>
          </w:rPr>
          <w:t>https://www.gjk.gov.al/web/Buxheti_i_gjykates_dhe_raportet_e_monitorimit_96_1.php</w:t>
        </w:r>
      </w:hyperlink>
    </w:p>
    <w:p w14:paraId="616A372F" w14:textId="738ACEC4" w:rsidR="00BB786D" w:rsidRDefault="00BB786D" w:rsidP="00847FEF">
      <w:pPr>
        <w:pStyle w:val="ListParagraph"/>
        <w:spacing w:after="0" w:line="360" w:lineRule="auto"/>
        <w:ind w:left="-1152" w:right="-1296"/>
        <w:rPr>
          <w:b/>
          <w:bCs/>
          <w:color w:val="0070C0"/>
          <w:sz w:val="20"/>
          <w:szCs w:val="20"/>
          <w:u w:val="single"/>
          <w:lang w:val="sq-AL"/>
        </w:rPr>
      </w:pPr>
      <w:r w:rsidRPr="00231DE5">
        <w:rPr>
          <w:b/>
          <w:bCs/>
          <w:color w:val="0070C0"/>
          <w:sz w:val="20"/>
          <w:szCs w:val="20"/>
          <w:lang w:val="sq-AL"/>
        </w:rPr>
        <w:t>Ministria e Financave:</w:t>
      </w:r>
      <w:r w:rsidRPr="00231DE5">
        <w:rPr>
          <w:b/>
          <w:bCs/>
          <w:color w:val="0070C0"/>
          <w:sz w:val="20"/>
          <w:szCs w:val="20"/>
          <w:u w:val="single"/>
          <w:lang w:val="sq-AL"/>
        </w:rPr>
        <w:t xml:space="preserve"> </w:t>
      </w:r>
      <w:r w:rsidRPr="00231DE5">
        <w:rPr>
          <w:rStyle w:val="Hyperlink"/>
          <w:color w:val="0070C0"/>
          <w:lang w:val="sq-AL"/>
        </w:rPr>
        <w:t>https://financa.gov.al/raporte-vjetore-per-zbatimin-e-buxhetit-dhe-anekset/</w:t>
      </w:r>
    </w:p>
    <w:p w14:paraId="3B1265E5" w14:textId="1BD3B218" w:rsidR="00B86607" w:rsidRPr="00847FEF" w:rsidRDefault="00B86607" w:rsidP="00847FEF">
      <w:pPr>
        <w:pStyle w:val="ListParagraph"/>
        <w:spacing w:after="0" w:line="360" w:lineRule="auto"/>
        <w:ind w:left="-1152" w:right="-1296"/>
        <w:rPr>
          <w:color w:val="0070C0"/>
          <w:sz w:val="20"/>
          <w:szCs w:val="20"/>
          <w:lang w:val="sq-AL"/>
        </w:rPr>
      </w:pPr>
    </w:p>
    <w:bookmarkEnd w:id="0"/>
    <w:p w14:paraId="40973BED" w14:textId="77777777" w:rsidR="00C41F38" w:rsidRPr="00847FEF" w:rsidRDefault="00C41F38" w:rsidP="00634252">
      <w:pPr>
        <w:spacing w:line="360" w:lineRule="auto"/>
        <w:rPr>
          <w:color w:val="0070C0"/>
          <w:lang w:val="sq-AL"/>
        </w:rPr>
      </w:pPr>
    </w:p>
    <w:sectPr w:rsidR="00C41F38" w:rsidRPr="00847FEF" w:rsidSect="00534937">
      <w:pgSz w:w="11907" w:h="16839" w:code="9"/>
      <w:pgMar w:top="562" w:right="1440" w:bottom="288" w:left="1440" w:header="720" w:footer="2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D41"/>
    <w:multiLevelType w:val="hybridMultilevel"/>
    <w:tmpl w:val="7652A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92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C5"/>
    <w:rsid w:val="000276C0"/>
    <w:rsid w:val="00090E9D"/>
    <w:rsid w:val="000D2F89"/>
    <w:rsid w:val="000F6C79"/>
    <w:rsid w:val="00131585"/>
    <w:rsid w:val="00140675"/>
    <w:rsid w:val="00146B62"/>
    <w:rsid w:val="00216C13"/>
    <w:rsid w:val="002200A6"/>
    <w:rsid w:val="00231DE5"/>
    <w:rsid w:val="002574B6"/>
    <w:rsid w:val="002949E9"/>
    <w:rsid w:val="002C04A2"/>
    <w:rsid w:val="002D4F8B"/>
    <w:rsid w:val="00305045"/>
    <w:rsid w:val="003524CA"/>
    <w:rsid w:val="00375915"/>
    <w:rsid w:val="003C0D08"/>
    <w:rsid w:val="003E508D"/>
    <w:rsid w:val="00405784"/>
    <w:rsid w:val="004A19C5"/>
    <w:rsid w:val="004E7818"/>
    <w:rsid w:val="004F039A"/>
    <w:rsid w:val="00534937"/>
    <w:rsid w:val="00546BB1"/>
    <w:rsid w:val="005B1F47"/>
    <w:rsid w:val="005E68C6"/>
    <w:rsid w:val="00634252"/>
    <w:rsid w:val="00684423"/>
    <w:rsid w:val="0068590A"/>
    <w:rsid w:val="00692CB8"/>
    <w:rsid w:val="006B2BC4"/>
    <w:rsid w:val="006C5E97"/>
    <w:rsid w:val="006D057C"/>
    <w:rsid w:val="006D3916"/>
    <w:rsid w:val="00704DE2"/>
    <w:rsid w:val="0072759A"/>
    <w:rsid w:val="007434CE"/>
    <w:rsid w:val="007B6931"/>
    <w:rsid w:val="0080137C"/>
    <w:rsid w:val="00847FEF"/>
    <w:rsid w:val="00861E46"/>
    <w:rsid w:val="008B075C"/>
    <w:rsid w:val="008C1E22"/>
    <w:rsid w:val="00902EED"/>
    <w:rsid w:val="00951AE9"/>
    <w:rsid w:val="00954CED"/>
    <w:rsid w:val="0099451F"/>
    <w:rsid w:val="009F6B75"/>
    <w:rsid w:val="00A70002"/>
    <w:rsid w:val="00A708FA"/>
    <w:rsid w:val="00A83734"/>
    <w:rsid w:val="00AC4AC6"/>
    <w:rsid w:val="00B0016E"/>
    <w:rsid w:val="00B0344E"/>
    <w:rsid w:val="00B12C22"/>
    <w:rsid w:val="00B60551"/>
    <w:rsid w:val="00B617DB"/>
    <w:rsid w:val="00B86607"/>
    <w:rsid w:val="00BB786D"/>
    <w:rsid w:val="00C41F38"/>
    <w:rsid w:val="00C75130"/>
    <w:rsid w:val="00D44155"/>
    <w:rsid w:val="00D5012B"/>
    <w:rsid w:val="00D97A79"/>
    <w:rsid w:val="00DA253C"/>
    <w:rsid w:val="00DB3940"/>
    <w:rsid w:val="00DB6B55"/>
    <w:rsid w:val="00DF7D7F"/>
    <w:rsid w:val="00E04C3C"/>
    <w:rsid w:val="00E64263"/>
    <w:rsid w:val="00E86DBE"/>
    <w:rsid w:val="00EC6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A9C54"/>
  <w15:docId w15:val="{34302838-D2AB-43EE-95C7-5CBBBD3F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9C5"/>
    <w:pPr>
      <w:ind w:left="720"/>
      <w:contextualSpacing/>
    </w:pPr>
  </w:style>
  <w:style w:type="character" w:styleId="Hyperlink">
    <w:name w:val="Hyperlink"/>
    <w:rsid w:val="004A19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78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25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ld.al/sq/programi-i-transparences/buxheti-i-zyres-se-inspektorit-te-larte-te-drejtesise/" TargetMode="External"/><Relationship Id="rId18" Type="http://schemas.openxmlformats.org/officeDocument/2006/relationships/hyperlink" Target="https://bujqesia.gov.al/raport-vjetor-per-zbatimin-e-buxhetit-dhe-anekset/" TargetMode="External"/><Relationship Id="rId26" Type="http://schemas.openxmlformats.org/officeDocument/2006/relationships/hyperlink" Target="https://president.al/programi-i-transparences/" TargetMode="External"/><Relationship Id="rId21" Type="http://schemas.openxmlformats.org/officeDocument/2006/relationships/hyperlink" Target="https://kpp.al/Transparenca" TargetMode="External"/><Relationship Id="rId34" Type="http://schemas.openxmlformats.org/officeDocument/2006/relationships/hyperlink" Target="https://kmshc.al/raporte-te-finances/" TargetMode="External"/><Relationship Id="rId7" Type="http://schemas.openxmlformats.org/officeDocument/2006/relationships/hyperlink" Target="https://shendetesia.gov.al/https-shendetesia-gov-al-tabelat-e-raportimit-per-intervalet-kohore-3-muaj-9-muaj-dhe-vjetore-si-dhe-relacionet-perkatese/" TargetMode="External"/><Relationship Id="rId12" Type="http://schemas.openxmlformats.org/officeDocument/2006/relationships/hyperlink" Target="http://kqz.gov.al/programi-i-transparences/" TargetMode="External"/><Relationship Id="rId17" Type="http://schemas.openxmlformats.org/officeDocument/2006/relationships/hyperlink" Target="https://www.drejtesia.gov.al/raportime/" TargetMode="External"/><Relationship Id="rId25" Type="http://schemas.openxmlformats.org/officeDocument/2006/relationships/hyperlink" Target="https://www.kmd.al/raporte-finaciare/" TargetMode="External"/><Relationship Id="rId33" Type="http://schemas.openxmlformats.org/officeDocument/2006/relationships/hyperlink" Target="https://www.avokatipopullit.gov.al/sq/article-ildp-layout/transparency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pk.al/program-transparence/" TargetMode="External"/><Relationship Id="rId20" Type="http://schemas.openxmlformats.org/officeDocument/2006/relationships/hyperlink" Target="https://www.ildkpki.al/buxheti-i-inspektoratit-te-larte-2/" TargetMode="External"/><Relationship Id="rId29" Type="http://schemas.openxmlformats.org/officeDocument/2006/relationships/hyperlink" Target="https://www.mod.gov.al/politikat-e-sigurise/te-tjera-nga-mm/raporte-monitorim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simi.gov.al/buxheti-dhe-financat/" TargetMode="External"/><Relationship Id="rId11" Type="http://schemas.openxmlformats.org/officeDocument/2006/relationships/hyperlink" Target="https://spak.gov.al/raporte-monitorimi/" TargetMode="External"/><Relationship Id="rId24" Type="http://schemas.openxmlformats.org/officeDocument/2006/relationships/hyperlink" Target="https://caa.gov.al/programi-i-transparences/buxheti/" TargetMode="External"/><Relationship Id="rId32" Type="http://schemas.openxmlformats.org/officeDocument/2006/relationships/hyperlink" Target="https://qkk.al/index.php/raporte-mbi-veprimtarine-vjetore-te-qkk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infrastruktura.gov.al/raporte-3/" TargetMode="External"/><Relationship Id="rId15" Type="http://schemas.openxmlformats.org/officeDocument/2006/relationships/hyperlink" Target="http://ikp.al/buxheti/" TargetMode="External"/><Relationship Id="rId23" Type="http://schemas.openxmlformats.org/officeDocument/2006/relationships/hyperlink" Target="https://autoritetidosjeve.gov.al/informacion-mbi-buxhetin-dhe-te-dhenat-financiare-te-aidssh" TargetMode="External"/><Relationship Id="rId28" Type="http://schemas.openxmlformats.org/officeDocument/2006/relationships/hyperlink" Target="https://mb.gov.al/raporte-monitorimi-financiar/" TargetMode="External"/><Relationship Id="rId36" Type="http://schemas.openxmlformats.org/officeDocument/2006/relationships/hyperlink" Target="https://www.gjk.gov.al/web/Buxheti_i_gjykates_dhe_raportet_e_monitorimit_96_1.php" TargetMode="External"/><Relationship Id="rId10" Type="http://schemas.openxmlformats.org/officeDocument/2006/relationships/hyperlink" Target="https://klp.al/buxheti-dhe-raportime/" TargetMode="External"/><Relationship Id="rId19" Type="http://schemas.openxmlformats.org/officeDocument/2006/relationships/hyperlink" Target="https://punetejashtme.gov.al/shpenzime-buxhetore/" TargetMode="External"/><Relationship Id="rId31" Type="http://schemas.openxmlformats.org/officeDocument/2006/relationships/hyperlink" Target="http://www.instat.gov.al/al/rreth-nesh/buxheti-raportet-dhe-auditi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gj.al/publikime/" TargetMode="External"/><Relationship Id="rId14" Type="http://schemas.openxmlformats.org/officeDocument/2006/relationships/hyperlink" Target="http://kpa.al/buxheti/" TargetMode="External"/><Relationship Id="rId22" Type="http://schemas.openxmlformats.org/officeDocument/2006/relationships/hyperlink" Target="https://www.klsh.org.al/content_pdf/18" TargetMode="External"/><Relationship Id="rId27" Type="http://schemas.openxmlformats.org/officeDocument/2006/relationships/hyperlink" Target="https://parlament.al/dokumenta/67d6663d-5f74-4836-b7b8-ec0c88bf1419/5fd8986e-e683-4de3-aeef-8c8852c09ac9" TargetMode="External"/><Relationship Id="rId30" Type="http://schemas.openxmlformats.org/officeDocument/2006/relationships/hyperlink" Target="https://turizmi.gov.al/programi-i-transparences-2-2/" TargetMode="External"/><Relationship Id="rId35" Type="http://schemas.openxmlformats.org/officeDocument/2006/relationships/hyperlink" Target="https://ata.gov.al/programi-i-transparences-se-atsh-se/" TargetMode="External"/><Relationship Id="rId8" Type="http://schemas.openxmlformats.org/officeDocument/2006/relationships/hyperlink" Target="https://www.pp.gov.al/Dokumente/Raporte_per_Monitorimin_e_Performance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Kostandine Dorri</dc:creator>
  <cp:lastModifiedBy>Shpresa Karanxha</cp:lastModifiedBy>
  <cp:revision>3</cp:revision>
  <dcterms:created xsi:type="dcterms:W3CDTF">2024-11-27T08:05:00Z</dcterms:created>
  <dcterms:modified xsi:type="dcterms:W3CDTF">2024-11-27T11:19:00Z</dcterms:modified>
</cp:coreProperties>
</file>