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7284" w14:textId="31B7DC1B" w:rsidR="008A580D" w:rsidRPr="00644269" w:rsidRDefault="008A580D" w:rsidP="002F3A92">
      <w:pPr>
        <w:widowControl w:val="0"/>
        <w:spacing w:after="0" w:line="276" w:lineRule="auto"/>
        <w:jc w:val="both"/>
        <w:rPr>
          <w:rFonts w:ascii="Times New Roman" w:eastAsia="Arial Unicode MS" w:hAnsi="Times New Roman"/>
          <w:bCs/>
          <w:iCs/>
          <w:color w:val="000000"/>
          <w:sz w:val="24"/>
          <w:szCs w:val="24"/>
          <w:lang w:val="sq-AL" w:bidi="en-US"/>
        </w:rPr>
      </w:pPr>
      <w:r w:rsidRPr="00644269">
        <w:rPr>
          <w:rFonts w:ascii="Times New Roman" w:eastAsia="Arial Unicode MS" w:hAnsi="Times New Roman"/>
          <w:bCs/>
          <w:iCs/>
          <w:color w:val="000000"/>
          <w:sz w:val="24"/>
          <w:szCs w:val="24"/>
          <w:lang w:val="sq-AL" w:bidi="en-US"/>
        </w:rPr>
        <w:t xml:space="preserve">Në subjektet: </w:t>
      </w:r>
      <w:r w:rsidRPr="00644269">
        <w:rPr>
          <w:rFonts w:ascii="Times New Roman" w:hAnsi="Times New Roman"/>
          <w:sz w:val="24"/>
          <w:szCs w:val="24"/>
          <w:lang w:val="sq-AL"/>
        </w:rPr>
        <w:t>Agjencia për Zhvillim Bujqësor dhe Rural (AZHBR) dhe Operatori Ekonomik   “A.S.” P</w:t>
      </w:r>
      <w:r w:rsidR="004153D5">
        <w:rPr>
          <w:rFonts w:ascii="Times New Roman" w:hAnsi="Times New Roman"/>
          <w:sz w:val="24"/>
          <w:szCs w:val="24"/>
          <w:lang w:val="sq-AL"/>
        </w:rPr>
        <w:t xml:space="preserve">erson </w:t>
      </w:r>
      <w:r w:rsidRPr="00644269">
        <w:rPr>
          <w:rFonts w:ascii="Times New Roman" w:hAnsi="Times New Roman"/>
          <w:sz w:val="24"/>
          <w:szCs w:val="24"/>
          <w:lang w:val="sq-AL"/>
        </w:rPr>
        <w:t>F</w:t>
      </w:r>
      <w:r w:rsidR="004153D5">
        <w:rPr>
          <w:rFonts w:ascii="Times New Roman" w:hAnsi="Times New Roman"/>
          <w:sz w:val="24"/>
          <w:szCs w:val="24"/>
          <w:lang w:val="sq-AL"/>
        </w:rPr>
        <w:t>izik</w:t>
      </w:r>
      <w:r w:rsidRPr="00644269">
        <w:rPr>
          <w:rFonts w:ascii="Times New Roman" w:hAnsi="Times New Roman"/>
          <w:sz w:val="24"/>
          <w:szCs w:val="24"/>
          <w:lang w:val="sq-AL"/>
        </w:rPr>
        <w:t>, Përfitues</w:t>
      </w:r>
      <w:r w:rsidRPr="00644269">
        <w:rPr>
          <w:rFonts w:ascii="Times New Roman" w:eastAsia="Arial Unicode MS" w:hAnsi="Times New Roman"/>
          <w:bCs/>
          <w:iCs/>
          <w:color w:val="000000"/>
          <w:sz w:val="24"/>
          <w:szCs w:val="24"/>
          <w:lang w:val="sq-AL" w:bidi="en-US"/>
        </w:rPr>
        <w:t xml:space="preserve">, </w:t>
      </w:r>
      <w:r w:rsidR="0082268C" w:rsidRPr="00FE2E30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="0082268C" w:rsidRPr="00FE2E30">
        <w:rPr>
          <w:rFonts w:ascii="Times New Roman" w:hAnsi="Times New Roman"/>
          <w:sz w:val="24"/>
          <w:szCs w:val="24"/>
        </w:rPr>
        <w:t>krye</w:t>
      </w:r>
      <w:proofErr w:type="spellEnd"/>
      <w:r w:rsidR="0082268C" w:rsidRPr="00FE2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268C" w:rsidRPr="00FE2E30">
        <w:rPr>
          <w:rFonts w:ascii="Times New Roman" w:hAnsi="Times New Roman"/>
          <w:sz w:val="24"/>
          <w:szCs w:val="24"/>
        </w:rPr>
        <w:t>mision</w:t>
      </w:r>
      <w:proofErr w:type="spellEnd"/>
      <w:r w:rsidR="0082268C" w:rsidRPr="00FE2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268C" w:rsidRPr="00FE2E30">
        <w:rPr>
          <w:rFonts w:ascii="Times New Roman" w:hAnsi="Times New Roman"/>
          <w:sz w:val="24"/>
          <w:szCs w:val="24"/>
        </w:rPr>
        <w:t>inspektimi</w:t>
      </w:r>
      <w:proofErr w:type="spellEnd"/>
      <w:r w:rsidR="0082268C" w:rsidRPr="00FE2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268C" w:rsidRPr="00FE2E30">
        <w:rPr>
          <w:rFonts w:ascii="Times New Roman" w:hAnsi="Times New Roman"/>
          <w:sz w:val="24"/>
          <w:szCs w:val="24"/>
        </w:rPr>
        <w:t>financiar</w:t>
      </w:r>
      <w:proofErr w:type="spellEnd"/>
      <w:r w:rsidR="0082268C" w:rsidRPr="00FE2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268C" w:rsidRPr="00FE2E30">
        <w:rPr>
          <w:rFonts w:ascii="Times New Roman" w:hAnsi="Times New Roman"/>
          <w:sz w:val="24"/>
          <w:szCs w:val="24"/>
        </w:rPr>
        <w:t>publik</w:t>
      </w:r>
      <w:proofErr w:type="spellEnd"/>
      <w:r w:rsidR="009E03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3C9">
        <w:rPr>
          <w:rFonts w:ascii="Times New Roman" w:hAnsi="Times New Roman"/>
          <w:sz w:val="24"/>
          <w:szCs w:val="24"/>
        </w:rPr>
        <w:t>n</w:t>
      </w:r>
      <w:r w:rsidR="009E03C9" w:rsidRPr="00FE2E30">
        <w:rPr>
          <w:rFonts w:ascii="Times New Roman" w:hAnsi="Times New Roman"/>
          <w:sz w:val="24"/>
          <w:szCs w:val="24"/>
        </w:rPr>
        <w:t>ë</w:t>
      </w:r>
      <w:proofErr w:type="spellEnd"/>
      <w:r w:rsidR="009E03C9" w:rsidRPr="00FE2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3C9" w:rsidRPr="009E03C9">
        <w:rPr>
          <w:rStyle w:val="Strong"/>
          <w:rFonts w:ascii="Times New Roman" w:hAnsi="Times New Roman"/>
          <w:b w:val="0"/>
          <w:bCs w:val="0"/>
          <w:sz w:val="24"/>
          <w:szCs w:val="24"/>
        </w:rPr>
        <w:t>zbatim</w:t>
      </w:r>
      <w:proofErr w:type="spellEnd"/>
      <w:r w:rsidR="009E03C9" w:rsidRPr="009E03C9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9E03C9" w:rsidRPr="009E03C9">
        <w:rPr>
          <w:rStyle w:val="Strong"/>
          <w:rFonts w:ascii="Times New Roman" w:hAnsi="Times New Roman"/>
          <w:b w:val="0"/>
          <w:bCs w:val="0"/>
          <w:sz w:val="24"/>
          <w:szCs w:val="24"/>
        </w:rPr>
        <w:t>të</w:t>
      </w:r>
      <w:proofErr w:type="spellEnd"/>
      <w:r w:rsidR="009E03C9" w:rsidRPr="00567DEA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="009E03C9" w:rsidRPr="009E03C9">
        <w:rPr>
          <w:rStyle w:val="Strong"/>
          <w:rFonts w:ascii="Times New Roman" w:hAnsi="Times New Roman"/>
          <w:b w:val="0"/>
          <w:bCs w:val="0"/>
          <w:sz w:val="24"/>
          <w:szCs w:val="24"/>
        </w:rPr>
        <w:t>V</w:t>
      </w:r>
      <w:r w:rsidR="009E03C9" w:rsidRPr="00567DEA">
        <w:rPr>
          <w:rFonts w:ascii="Times New Roman" w:hAnsi="Times New Roman"/>
          <w:sz w:val="24"/>
          <w:szCs w:val="24"/>
        </w:rPr>
        <w:t>endimit</w:t>
      </w:r>
      <w:proofErr w:type="spellEnd"/>
      <w:r w:rsidR="009E03C9" w:rsidRPr="00567D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3C9" w:rsidRPr="00FE2E30">
        <w:rPr>
          <w:rFonts w:ascii="Times New Roman" w:hAnsi="Times New Roman"/>
          <w:sz w:val="24"/>
          <w:szCs w:val="24"/>
        </w:rPr>
        <w:t>të</w:t>
      </w:r>
      <w:proofErr w:type="spellEnd"/>
      <w:r w:rsidR="009E03C9" w:rsidRPr="00FE2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3C9" w:rsidRPr="00FE2E30">
        <w:rPr>
          <w:rFonts w:ascii="Times New Roman" w:hAnsi="Times New Roman"/>
          <w:sz w:val="24"/>
          <w:szCs w:val="24"/>
        </w:rPr>
        <w:t>Nëpunësit</w:t>
      </w:r>
      <w:proofErr w:type="spellEnd"/>
      <w:r w:rsidR="009E03C9" w:rsidRPr="00FE2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3C9" w:rsidRPr="00FE2E30">
        <w:rPr>
          <w:rFonts w:ascii="Times New Roman" w:hAnsi="Times New Roman"/>
          <w:sz w:val="24"/>
          <w:szCs w:val="24"/>
        </w:rPr>
        <w:t>të</w:t>
      </w:r>
      <w:proofErr w:type="spellEnd"/>
      <w:r w:rsidR="009E03C9" w:rsidRPr="00FE2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3C9" w:rsidRPr="00FE2E30">
        <w:rPr>
          <w:rFonts w:ascii="Times New Roman" w:hAnsi="Times New Roman"/>
          <w:sz w:val="24"/>
          <w:szCs w:val="24"/>
        </w:rPr>
        <w:t>Parë</w:t>
      </w:r>
      <w:proofErr w:type="spellEnd"/>
      <w:r w:rsidR="009E03C9" w:rsidRPr="00FE2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3C9" w:rsidRPr="00FE2E30">
        <w:rPr>
          <w:rFonts w:ascii="Times New Roman" w:hAnsi="Times New Roman"/>
          <w:sz w:val="24"/>
          <w:szCs w:val="24"/>
        </w:rPr>
        <w:t>Autorizues</w:t>
      </w:r>
      <w:proofErr w:type="spellEnd"/>
      <w:r w:rsidR="009E03C9" w:rsidRPr="00FE2E30">
        <w:rPr>
          <w:rFonts w:ascii="Times New Roman" w:hAnsi="Times New Roman"/>
          <w:sz w:val="24"/>
          <w:szCs w:val="24"/>
        </w:rPr>
        <w:t xml:space="preserve"> </w:t>
      </w:r>
      <w:r w:rsidR="009E03C9" w:rsidRPr="00FE2E30">
        <w:rPr>
          <w:rFonts w:ascii="Times New Roman" w:hAnsi="Times New Roman"/>
          <w:color w:val="000000"/>
          <w:sz w:val="24"/>
          <w:szCs w:val="24"/>
        </w:rPr>
        <w:t xml:space="preserve">nr.19, </w:t>
      </w:r>
      <w:proofErr w:type="spellStart"/>
      <w:r w:rsidR="009E03C9" w:rsidRPr="00FE2E30">
        <w:rPr>
          <w:rFonts w:ascii="Times New Roman" w:hAnsi="Times New Roman"/>
          <w:color w:val="000000"/>
          <w:sz w:val="24"/>
          <w:szCs w:val="24"/>
        </w:rPr>
        <w:t>datë</w:t>
      </w:r>
      <w:proofErr w:type="spellEnd"/>
      <w:r w:rsidR="009E03C9" w:rsidRPr="00FE2E30">
        <w:rPr>
          <w:rFonts w:ascii="Times New Roman" w:hAnsi="Times New Roman"/>
          <w:color w:val="000000"/>
          <w:sz w:val="24"/>
          <w:szCs w:val="24"/>
        </w:rPr>
        <w:t xml:space="preserve"> 16.03.2023 “</w:t>
      </w:r>
      <w:proofErr w:type="spellStart"/>
      <w:r w:rsidR="009E03C9" w:rsidRPr="00FE2E30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="009E03C9" w:rsidRPr="00FE2E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E03C9" w:rsidRPr="00FE2E30">
        <w:rPr>
          <w:rFonts w:ascii="Times New Roman" w:hAnsi="Times New Roman"/>
          <w:color w:val="000000"/>
          <w:sz w:val="24"/>
          <w:szCs w:val="24"/>
        </w:rPr>
        <w:t>fillimin</w:t>
      </w:r>
      <w:proofErr w:type="spellEnd"/>
      <w:r w:rsidR="009E03C9" w:rsidRPr="00FE2E30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="009E03C9" w:rsidRPr="00FE2E30">
        <w:rPr>
          <w:rFonts w:ascii="Times New Roman" w:hAnsi="Times New Roman"/>
          <w:color w:val="000000"/>
          <w:sz w:val="24"/>
          <w:szCs w:val="24"/>
        </w:rPr>
        <w:t>inspektimit</w:t>
      </w:r>
      <w:proofErr w:type="spellEnd"/>
      <w:r w:rsidR="009E03C9" w:rsidRPr="00FE2E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E03C9" w:rsidRPr="00FE2E30">
        <w:rPr>
          <w:rFonts w:ascii="Times New Roman" w:hAnsi="Times New Roman"/>
          <w:color w:val="000000"/>
          <w:sz w:val="24"/>
          <w:szCs w:val="24"/>
        </w:rPr>
        <w:t>financiar</w:t>
      </w:r>
      <w:proofErr w:type="spellEnd"/>
      <w:r w:rsidR="009E03C9" w:rsidRPr="00FE2E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E03C9" w:rsidRPr="00FE2E30">
        <w:rPr>
          <w:rFonts w:ascii="Times New Roman" w:hAnsi="Times New Roman"/>
          <w:color w:val="000000"/>
          <w:sz w:val="24"/>
          <w:szCs w:val="24"/>
        </w:rPr>
        <w:t>publik</w:t>
      </w:r>
      <w:proofErr w:type="spellEnd"/>
      <w:r w:rsidR="009E03C9" w:rsidRPr="00FE2E30">
        <w:rPr>
          <w:rFonts w:ascii="Times New Roman" w:hAnsi="Times New Roman"/>
          <w:color w:val="000000"/>
          <w:sz w:val="24"/>
          <w:szCs w:val="24"/>
        </w:rPr>
        <w:t xml:space="preserve">”, </w:t>
      </w:r>
      <w:proofErr w:type="spellStart"/>
      <w:r w:rsidR="009E03C9" w:rsidRPr="00FE2E30">
        <w:rPr>
          <w:rFonts w:ascii="Times New Roman" w:hAnsi="Times New Roman"/>
          <w:sz w:val="24"/>
          <w:szCs w:val="24"/>
        </w:rPr>
        <w:t>i</w:t>
      </w:r>
      <w:proofErr w:type="spellEnd"/>
      <w:r w:rsidR="009E03C9" w:rsidRPr="00FE2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3C9" w:rsidRPr="00FE2E30">
        <w:rPr>
          <w:rFonts w:ascii="Times New Roman" w:hAnsi="Times New Roman"/>
          <w:sz w:val="24"/>
          <w:szCs w:val="24"/>
        </w:rPr>
        <w:t>ndryshuar</w:t>
      </w:r>
      <w:proofErr w:type="spellEnd"/>
      <w:r w:rsidR="009E03C9" w:rsidRPr="00FE2E30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9E03C9" w:rsidRPr="00FE2E30">
        <w:rPr>
          <w:rFonts w:ascii="Times New Roman" w:hAnsi="Times New Roman"/>
          <w:color w:val="000000"/>
          <w:sz w:val="24"/>
          <w:szCs w:val="24"/>
        </w:rPr>
        <w:t>protokolluar</w:t>
      </w:r>
      <w:proofErr w:type="spellEnd"/>
      <w:r w:rsidR="009E03C9" w:rsidRPr="00FE2E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E03C9" w:rsidRPr="00FE2E30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9E03C9" w:rsidRPr="00FE2E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E03C9" w:rsidRPr="00FE2E30">
        <w:rPr>
          <w:rFonts w:ascii="Times New Roman" w:hAnsi="Times New Roman"/>
          <w:color w:val="000000"/>
          <w:sz w:val="24"/>
          <w:szCs w:val="24"/>
        </w:rPr>
        <w:t>Ministrinë</w:t>
      </w:r>
      <w:proofErr w:type="spellEnd"/>
      <w:r w:rsidR="009E03C9" w:rsidRPr="00FE2E30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="009E03C9" w:rsidRPr="00FE2E30">
        <w:rPr>
          <w:rFonts w:ascii="Times New Roman" w:hAnsi="Times New Roman"/>
          <w:color w:val="000000"/>
          <w:sz w:val="24"/>
          <w:szCs w:val="24"/>
        </w:rPr>
        <w:t>Financave</w:t>
      </w:r>
      <w:proofErr w:type="spellEnd"/>
      <w:r w:rsidR="009E03C9" w:rsidRPr="00FE2E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E03C9" w:rsidRPr="00FE2E30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="009E03C9" w:rsidRPr="00FE2E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E03C9" w:rsidRPr="00FE2E30">
        <w:rPr>
          <w:rFonts w:ascii="Times New Roman" w:hAnsi="Times New Roman"/>
          <w:color w:val="000000"/>
          <w:sz w:val="24"/>
          <w:szCs w:val="24"/>
        </w:rPr>
        <w:t>Ekonomisë</w:t>
      </w:r>
      <w:proofErr w:type="spellEnd"/>
      <w:r w:rsidR="009E03C9" w:rsidRPr="00FE2E30">
        <w:rPr>
          <w:rFonts w:ascii="Times New Roman" w:hAnsi="Times New Roman"/>
          <w:color w:val="000000"/>
          <w:sz w:val="24"/>
          <w:szCs w:val="24"/>
        </w:rPr>
        <w:t xml:space="preserve"> nr.4859/1 Prot, </w:t>
      </w:r>
      <w:proofErr w:type="spellStart"/>
      <w:r w:rsidR="009E03C9" w:rsidRPr="00FE2E30">
        <w:rPr>
          <w:rFonts w:ascii="Times New Roman" w:hAnsi="Times New Roman"/>
          <w:color w:val="000000"/>
          <w:sz w:val="24"/>
          <w:szCs w:val="24"/>
        </w:rPr>
        <w:t>datë</w:t>
      </w:r>
      <w:proofErr w:type="spellEnd"/>
      <w:r w:rsidR="009E03C9" w:rsidRPr="00FE2E30">
        <w:rPr>
          <w:rFonts w:ascii="Times New Roman" w:hAnsi="Times New Roman"/>
          <w:color w:val="000000"/>
          <w:sz w:val="24"/>
          <w:szCs w:val="24"/>
        </w:rPr>
        <w:t xml:space="preserve"> 16.03.2023),</w:t>
      </w:r>
      <w:r w:rsidR="009E03C9" w:rsidRPr="00FE2E30">
        <w:rPr>
          <w:rFonts w:ascii="Times New Roman" w:hAnsi="Times New Roman"/>
          <w:sz w:val="24"/>
          <w:szCs w:val="24"/>
        </w:rPr>
        <w:t xml:space="preserve"> </w:t>
      </w:r>
      <w:r w:rsidR="0082268C" w:rsidRPr="00644269">
        <w:rPr>
          <w:rFonts w:ascii="Times New Roman" w:eastAsia="Arial Unicode MS" w:hAnsi="Times New Roman"/>
          <w:bCs/>
          <w:iCs/>
          <w:color w:val="000000"/>
          <w:sz w:val="24"/>
          <w:szCs w:val="24"/>
          <w:lang w:val="sq-AL" w:bidi="en-US"/>
        </w:rPr>
        <w:t xml:space="preserve"> </w:t>
      </w:r>
      <w:r w:rsidRPr="00644269">
        <w:rPr>
          <w:rFonts w:ascii="Times New Roman" w:eastAsia="Arial Unicode MS" w:hAnsi="Times New Roman"/>
          <w:bCs/>
          <w:iCs/>
          <w:color w:val="000000"/>
          <w:sz w:val="24"/>
          <w:szCs w:val="24"/>
          <w:lang w:val="sq-AL" w:bidi="en-US"/>
        </w:rPr>
        <w:t>u konstatua sa vijon:</w:t>
      </w:r>
    </w:p>
    <w:p w14:paraId="714EFA8E" w14:textId="77777777" w:rsidR="008A580D" w:rsidRPr="00732065" w:rsidRDefault="008A580D" w:rsidP="002F3A92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14:paraId="7DEF1A29" w14:textId="2F152F82" w:rsidR="008A580D" w:rsidRPr="00732065" w:rsidRDefault="008A580D" w:rsidP="002F3A92">
      <w:pPr>
        <w:pStyle w:val="NoSpacing"/>
        <w:spacing w:line="276" w:lineRule="auto"/>
        <w:jc w:val="both"/>
        <w:rPr>
          <w:rFonts w:ascii="Times New Roman" w:hAnsi="Times New Roman"/>
          <w:sz w:val="20"/>
          <w:szCs w:val="20"/>
          <w:lang w:val="sq-AL"/>
        </w:rPr>
      </w:pPr>
      <w:bookmarkStart w:id="0" w:name="_Hlk133313758"/>
      <w:bookmarkStart w:id="1" w:name="_Hlk133482308"/>
      <w:r w:rsidRPr="00732065">
        <w:rPr>
          <w:rFonts w:ascii="Times New Roman" w:hAnsi="Times New Roman"/>
          <w:sz w:val="24"/>
          <w:szCs w:val="24"/>
          <w:lang w:val="sq-AL"/>
        </w:rPr>
        <w:t>Më datë 14.1</w:t>
      </w:r>
      <w:r w:rsidR="00644269">
        <w:rPr>
          <w:rFonts w:ascii="Times New Roman" w:hAnsi="Times New Roman"/>
          <w:sz w:val="24"/>
          <w:szCs w:val="24"/>
          <w:lang w:val="sq-AL"/>
        </w:rPr>
        <w:t>0.2019 është lidhur Kontrata e G</w:t>
      </w:r>
      <w:r w:rsidRPr="00732065">
        <w:rPr>
          <w:rFonts w:ascii="Times New Roman" w:hAnsi="Times New Roman"/>
          <w:sz w:val="24"/>
          <w:szCs w:val="24"/>
          <w:lang w:val="sq-AL"/>
        </w:rPr>
        <w:t>rantit nr.531/13 Prot</w:t>
      </w:r>
      <w:bookmarkEnd w:id="0"/>
      <w:r w:rsidRPr="00732065">
        <w:rPr>
          <w:rFonts w:ascii="Times New Roman" w:hAnsi="Times New Roman"/>
          <w:sz w:val="24"/>
          <w:szCs w:val="24"/>
          <w:lang w:val="sq-AL"/>
        </w:rPr>
        <w:t>, ndërmjet palëve kontraktuese: i) Agjencia për Zhvillim Bujqësor dhe Rural, AZHBR (më poshtë referuar si: AZHBR), si palë që jep mbështetjen, përfaqësuar nga Titullari i Institucionit me Operatorin Ekonomik/subjektin “A</w:t>
      </w:r>
      <w:r>
        <w:rPr>
          <w:rFonts w:ascii="Times New Roman" w:hAnsi="Times New Roman"/>
          <w:sz w:val="24"/>
          <w:szCs w:val="24"/>
          <w:lang w:val="sq-AL"/>
        </w:rPr>
        <w:t>.</w:t>
      </w:r>
      <w:r w:rsidRPr="00732065">
        <w:rPr>
          <w:rFonts w:ascii="Times New Roman" w:hAnsi="Times New Roman"/>
          <w:sz w:val="24"/>
          <w:szCs w:val="24"/>
          <w:lang w:val="sq-AL"/>
        </w:rPr>
        <w:t xml:space="preserve"> S” Person Fizik, përfaqësuar nga Z. A S, Administrator, në cilësinë e Përfituesit, si palë që përfiton fondet</w:t>
      </w:r>
      <w:bookmarkEnd w:id="1"/>
      <w:r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732065">
        <w:rPr>
          <w:rFonts w:ascii="Times New Roman" w:hAnsi="Times New Roman"/>
          <w:sz w:val="24"/>
          <w:szCs w:val="24"/>
          <w:lang w:val="sq-AL"/>
        </w:rPr>
        <w:t>me objekt: “Ndërtimi i një shtese anësore të një hoteli 3 katësh me bodrum”, në bazë të Lejes së Ndërtimit nr.2653, datë 17.01.2018, lëshuar nga Bashkia Korçë</w:t>
      </w:r>
      <w:r w:rsidRPr="00732065">
        <w:rPr>
          <w:rFonts w:ascii="Times New Roman" w:hAnsi="Times New Roman"/>
          <w:lang w:val="sq-AL"/>
        </w:rPr>
        <w:t>,</w:t>
      </w:r>
      <w:r w:rsidRPr="00732065">
        <w:rPr>
          <w:rFonts w:ascii="Times New Roman" w:hAnsi="Times New Roman"/>
          <w:sz w:val="24"/>
          <w:szCs w:val="24"/>
          <w:lang w:val="sq-AL"/>
        </w:rPr>
        <w:t xml:space="preserve"> me zhvillues subjekti “A S” Person Fizik.</w:t>
      </w:r>
    </w:p>
    <w:p w14:paraId="58CB8B68" w14:textId="77777777" w:rsidR="008A580D" w:rsidRPr="00732065" w:rsidRDefault="008A580D" w:rsidP="002F3A92">
      <w:pPr>
        <w:pStyle w:val="NoSpacing"/>
        <w:spacing w:line="276" w:lineRule="auto"/>
        <w:jc w:val="both"/>
        <w:rPr>
          <w:rFonts w:ascii="Times New Roman" w:hAnsi="Times New Roman"/>
          <w:lang w:val="sq-AL"/>
        </w:rPr>
      </w:pPr>
    </w:p>
    <w:p w14:paraId="13B00002" w14:textId="44AB41F1" w:rsidR="008A580D" w:rsidRPr="00732065" w:rsidRDefault="008A580D" w:rsidP="002F3A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</w:pPr>
      <w:r w:rsidRPr="00732065">
        <w:rPr>
          <w:rFonts w:ascii="Times New Roman" w:eastAsia="Times New Roman" w:hAnsi="Times New Roman" w:cs="Times New Roman"/>
          <w:color w:val="26282A"/>
          <w:sz w:val="24"/>
          <w:szCs w:val="24"/>
          <w:lang w:val="sq-AL"/>
        </w:rPr>
        <w:t>Punimet e ndërtimit të godinës objekt kontrate,</w:t>
      </w:r>
      <w:r w:rsidR="00553D42">
        <w:rPr>
          <w:rFonts w:ascii="Times New Roman" w:eastAsia="Times New Roman" w:hAnsi="Times New Roman" w:cs="Times New Roman"/>
          <w:color w:val="26282A"/>
          <w:sz w:val="24"/>
          <w:szCs w:val="24"/>
          <w:vertAlign w:val="superscript"/>
          <w:lang w:val="sq-AL"/>
        </w:rPr>
        <w:t xml:space="preserve"> </w:t>
      </w:r>
      <w:r w:rsidRPr="00732065">
        <w:rPr>
          <w:rFonts w:ascii="Times New Roman" w:eastAsia="Times New Roman" w:hAnsi="Times New Roman" w:cs="Times New Roman"/>
          <w:color w:val="26282A"/>
          <w:sz w:val="24"/>
          <w:szCs w:val="24"/>
          <w:lang w:val="sq-AL"/>
        </w:rPr>
        <w:t xml:space="preserve">konsistojnë në: </w:t>
      </w:r>
      <w:r w:rsidRPr="00732065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>Punime dheu, Punime betoni dhe beton arme (b/a), Punime murature, Punime shtresash</w:t>
      </w:r>
      <w:r w:rsidRPr="00732065">
        <w:rPr>
          <w:rFonts w:ascii="Times New Roman" w:eastAsia="Times New Roman" w:hAnsi="Times New Roman" w:cs="Times New Roman"/>
          <w:color w:val="26282A"/>
          <w:sz w:val="24"/>
          <w:szCs w:val="24"/>
          <w:lang w:val="sq-AL"/>
        </w:rPr>
        <w:t xml:space="preserve">, </w:t>
      </w:r>
      <w:r w:rsidRPr="00732065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>Punime suvatimi, veshje e bojatisje, Punime hidroizolimi dhe tarace,  Punime dyer dhe dritare, Punime ngrohje, Punime hidrosanitare, Punime ndaj zjarrit MNZ, Instalime  elektrike, Instalimet e sistemit rrufepritës, tokëzime.</w:t>
      </w:r>
    </w:p>
    <w:p w14:paraId="61FCFD6E" w14:textId="77777777" w:rsidR="008A580D" w:rsidRPr="00732065" w:rsidRDefault="008A580D" w:rsidP="002F3A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6282A"/>
          <w:sz w:val="24"/>
          <w:szCs w:val="24"/>
          <w:lang w:val="sq-AL"/>
        </w:rPr>
      </w:pPr>
      <w:r w:rsidRPr="00732065">
        <w:rPr>
          <w:rFonts w:ascii="Times New Roman" w:eastAsia="Times New Roman" w:hAnsi="Times New Roman" w:cs="Times New Roman"/>
          <w:color w:val="26282A"/>
          <w:sz w:val="24"/>
          <w:szCs w:val="24"/>
          <w:lang w:val="sq-AL"/>
        </w:rPr>
        <w:t>Punimet për ndërtimin e objektit kanë përfunduar para afatit, sikurse të përcaktuar në kontratën, sa më lart cituar dhe konkretisht më datë 22.09.2020.</w:t>
      </w:r>
    </w:p>
    <w:p w14:paraId="41934159" w14:textId="77777777" w:rsidR="008A580D" w:rsidRPr="00732065" w:rsidRDefault="008A580D" w:rsidP="002F3A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6282A"/>
          <w:sz w:val="24"/>
          <w:szCs w:val="24"/>
          <w:lang w:val="sq-AL"/>
        </w:rPr>
      </w:pPr>
    </w:p>
    <w:p w14:paraId="493ECBBF" w14:textId="0C76C2EC" w:rsidR="008A580D" w:rsidRPr="00732065" w:rsidRDefault="008A580D" w:rsidP="002F3A92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32065">
        <w:rPr>
          <w:rFonts w:ascii="Times New Roman" w:hAnsi="Times New Roman"/>
          <w:sz w:val="24"/>
          <w:szCs w:val="24"/>
          <w:lang w:val="sq-AL"/>
        </w:rPr>
        <w:t>Mbi përcaktimin e çmimeve nga Komisioni i Vlerësimit të Ofertave (EVC)/Investimi: “Investim në njësi akomodimi me stil tradiciona</w:t>
      </w:r>
      <w:r w:rsidR="00644269">
        <w:rPr>
          <w:rFonts w:ascii="Times New Roman" w:hAnsi="Times New Roman"/>
          <w:sz w:val="24"/>
          <w:szCs w:val="24"/>
          <w:lang w:val="sq-AL"/>
        </w:rPr>
        <w:t>l në zonë malore, rurale”, nga Subjekti A</w:t>
      </w:r>
      <w:r w:rsidRPr="00732065">
        <w:rPr>
          <w:rFonts w:ascii="Times New Roman" w:hAnsi="Times New Roman"/>
          <w:sz w:val="24"/>
          <w:szCs w:val="24"/>
          <w:lang w:val="sq-AL"/>
        </w:rPr>
        <w:t>plikues “A</w:t>
      </w:r>
      <w:r w:rsidR="00553D42">
        <w:rPr>
          <w:rFonts w:ascii="Times New Roman" w:hAnsi="Times New Roman"/>
          <w:sz w:val="24"/>
          <w:szCs w:val="24"/>
          <w:lang w:val="sq-AL"/>
        </w:rPr>
        <w:t>.</w:t>
      </w:r>
      <w:r w:rsidRPr="00732065">
        <w:rPr>
          <w:rFonts w:ascii="Times New Roman" w:hAnsi="Times New Roman"/>
          <w:sz w:val="24"/>
          <w:szCs w:val="24"/>
          <w:lang w:val="sq-AL"/>
        </w:rPr>
        <w:t>S” Person Fizik.</w:t>
      </w:r>
    </w:p>
    <w:p w14:paraId="091B451E" w14:textId="77777777" w:rsidR="008A580D" w:rsidRPr="00732065" w:rsidRDefault="008A580D" w:rsidP="002F3A92">
      <w:pPr>
        <w:pStyle w:val="NoSpacing"/>
        <w:spacing w:line="276" w:lineRule="auto"/>
        <w:ind w:left="360"/>
        <w:jc w:val="both"/>
        <w:rPr>
          <w:rFonts w:ascii="Times New Roman" w:hAnsi="Times New Roman"/>
          <w:sz w:val="8"/>
          <w:szCs w:val="14"/>
          <w:lang w:val="sq-AL"/>
        </w:rPr>
      </w:pPr>
    </w:p>
    <w:p w14:paraId="7637447F" w14:textId="4320A01E" w:rsidR="008A580D" w:rsidRPr="00732065" w:rsidRDefault="00644269" w:rsidP="002F3A92">
      <w:pPr>
        <w:pStyle w:val="NoSpacing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Referuar Manualit të P</w:t>
      </w:r>
      <w:r w:rsidR="008A580D" w:rsidRPr="00732065">
        <w:rPr>
          <w:rFonts w:ascii="Times New Roman" w:hAnsi="Times New Roman"/>
          <w:sz w:val="24"/>
          <w:szCs w:val="24"/>
          <w:lang w:val="sq-AL"/>
        </w:rPr>
        <w:t>rocedurave të Drejtorisë së Pranimit dhe Aprovimit të Projekteve (DPAP), pika 5.5.1.2 “Vlerësimi i shpenzimeve të pranueshme” dhe pika 5.5.2 “Vlerësimi dhe krahasimi i ofertave”, nënpika 1 dhe 2, rezulton se nga ana e DPAP/Inspektori përgjegjës për kontrollin e parë dhe inspektori i kontrollit të dytë, mbështetur në dokumentacionin e kërkuar/ofertat e paraqitura nga sub</w:t>
      </w:r>
      <w:r>
        <w:rPr>
          <w:rFonts w:ascii="Times New Roman" w:hAnsi="Times New Roman"/>
          <w:sz w:val="24"/>
          <w:szCs w:val="24"/>
          <w:lang w:val="sq-AL"/>
        </w:rPr>
        <w:t>jekti aplikues “A</w:t>
      </w:r>
      <w:r w:rsidR="00553D42">
        <w:rPr>
          <w:rFonts w:ascii="Times New Roman" w:hAnsi="Times New Roman"/>
          <w:sz w:val="24"/>
          <w:szCs w:val="24"/>
          <w:lang w:val="sq-AL"/>
        </w:rPr>
        <w:t>.</w:t>
      </w:r>
      <w:r>
        <w:rPr>
          <w:rFonts w:ascii="Times New Roman" w:hAnsi="Times New Roman"/>
          <w:sz w:val="24"/>
          <w:szCs w:val="24"/>
          <w:lang w:val="sq-AL"/>
        </w:rPr>
        <w:t>S” PF</w:t>
      </w:r>
      <w:r w:rsidR="008A580D" w:rsidRPr="00732065">
        <w:rPr>
          <w:rFonts w:ascii="Times New Roman" w:hAnsi="Times New Roman"/>
          <w:sz w:val="24"/>
          <w:szCs w:val="24"/>
          <w:lang w:val="sq-AL"/>
        </w:rPr>
        <w:t>, dokumentohet të jetë bërë krahasimi i ofertave dhe llogaritja e çmimit (shpenzimet e pranueshme) për komponentët e objektit: “Investim në njësi akomodimi me stil tradicional në zonë malore, rurale”.</w:t>
      </w:r>
    </w:p>
    <w:p w14:paraId="414BA99B" w14:textId="2B301FC5" w:rsidR="008A580D" w:rsidRPr="00732065" w:rsidRDefault="008A580D" w:rsidP="002F3A92">
      <w:pPr>
        <w:pStyle w:val="ListParagraph"/>
        <w:numPr>
          <w:ilvl w:val="0"/>
          <w:numId w:val="8"/>
        </w:numPr>
        <w:spacing w:after="0" w:line="276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732065">
        <w:rPr>
          <w:rFonts w:ascii="Times New Roman" w:eastAsia="Times New Roman" w:hAnsi="Times New Roman"/>
          <w:sz w:val="24"/>
          <w:szCs w:val="24"/>
          <w:lang w:val="sq-AL"/>
        </w:rPr>
        <w:t>Nga ana e strukturave përgjegjëse të AZHBR-së, dhe konkretisht nga ana e Drejtorisë së Pranimit dhe Aprovimit të Projekteve, si dhe nga ana e Komisionit të Vlerësimit (EVC), gjatë konkludimit të vlerës së shpenzimeve të pranueshme, si dhe përcaktimit të ofertës për çmime të arsyeshme/ofertë fituese, rezulton për më pak n</w:t>
      </w:r>
      <w:r w:rsidR="00644269">
        <w:rPr>
          <w:rFonts w:ascii="Times New Roman" w:eastAsia="Times New Roman" w:hAnsi="Times New Roman"/>
          <w:sz w:val="24"/>
          <w:szCs w:val="24"/>
          <w:lang w:val="sq-AL"/>
        </w:rPr>
        <w:t>ë vlerën prej 119 800 lekë, pa T</w:t>
      </w:r>
      <w:r w:rsidRPr="00732065">
        <w:rPr>
          <w:rFonts w:ascii="Times New Roman" w:eastAsia="Times New Roman" w:hAnsi="Times New Roman"/>
          <w:sz w:val="24"/>
          <w:szCs w:val="24"/>
          <w:lang w:val="sq-AL"/>
        </w:rPr>
        <w:t>vsh, vlerë e cila përfaqëson diferencë në çmim për 6</w:t>
      </w:r>
      <w:r w:rsidR="00644269">
        <w:rPr>
          <w:rFonts w:ascii="Times New Roman" w:eastAsia="Times New Roman" w:hAnsi="Times New Roman"/>
          <w:sz w:val="24"/>
          <w:szCs w:val="24"/>
          <w:lang w:val="sq-AL"/>
        </w:rPr>
        <w:t xml:space="preserve"> (gjashtë)</w:t>
      </w:r>
      <w:r w:rsidRPr="00732065">
        <w:rPr>
          <w:rFonts w:ascii="Times New Roman" w:eastAsia="Times New Roman" w:hAnsi="Times New Roman"/>
          <w:sz w:val="24"/>
          <w:szCs w:val="24"/>
          <w:lang w:val="sq-AL"/>
        </w:rPr>
        <w:t xml:space="preserve"> zëra të komponentit “Mob</w:t>
      </w:r>
      <w:r w:rsidR="00553D42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732065">
        <w:rPr>
          <w:rFonts w:ascii="Times New Roman" w:eastAsia="Times New Roman" w:hAnsi="Times New Roman"/>
          <w:sz w:val="24"/>
          <w:szCs w:val="24"/>
          <w:lang w:val="sq-AL"/>
        </w:rPr>
        <w:t>lim/Pajisje mobilimi”, pjesë e shpenzimeve të pranueshme.</w:t>
      </w:r>
    </w:p>
    <w:p w14:paraId="0EB687B0" w14:textId="145FA30A" w:rsidR="008A580D" w:rsidRPr="00732065" w:rsidRDefault="008A580D" w:rsidP="002F3A92">
      <w:pPr>
        <w:pStyle w:val="ListParagraph"/>
        <w:numPr>
          <w:ilvl w:val="0"/>
          <w:numId w:val="8"/>
        </w:numPr>
        <w:spacing w:after="0" w:line="276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732065">
        <w:rPr>
          <w:rFonts w:ascii="Times New Roman" w:eastAsia="Times New Roman" w:hAnsi="Times New Roman"/>
          <w:sz w:val="24"/>
          <w:szCs w:val="24"/>
          <w:lang w:val="sq-AL"/>
        </w:rPr>
        <w:t xml:space="preserve">Totali i investimit në kohën respektive të konkludimit të vlerës së shpenzimeve të pranueshme, si dhe përcaktimit të ofertës për çmime të arsyeshme/ofertë fituese, duhet të ishte në vlerën </w:t>
      </w:r>
      <w:r w:rsidR="00644269">
        <w:rPr>
          <w:rFonts w:ascii="Times New Roman" w:eastAsia="Times New Roman" w:hAnsi="Times New Roman"/>
          <w:sz w:val="24"/>
          <w:szCs w:val="24"/>
          <w:lang w:val="sq-AL"/>
        </w:rPr>
        <w:t xml:space="preserve">                  20 873 181.99 lekë, pa T</w:t>
      </w:r>
      <w:r w:rsidRPr="00732065">
        <w:rPr>
          <w:rFonts w:ascii="Times New Roman" w:eastAsia="Times New Roman" w:hAnsi="Times New Roman"/>
          <w:sz w:val="24"/>
          <w:szCs w:val="24"/>
          <w:lang w:val="sq-AL"/>
        </w:rPr>
        <w:t>vsh (20 992 981.99 lekë -119 800 lekë).</w:t>
      </w:r>
    </w:p>
    <w:p w14:paraId="0B801F64" w14:textId="6FBB10BD" w:rsidR="008A580D" w:rsidRPr="00732065" w:rsidRDefault="008A580D" w:rsidP="002F3A92">
      <w:pPr>
        <w:pStyle w:val="ListParagraph"/>
        <w:numPr>
          <w:ilvl w:val="0"/>
          <w:numId w:val="8"/>
        </w:numPr>
        <w:spacing w:after="0" w:line="276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732065">
        <w:rPr>
          <w:rFonts w:ascii="Times New Roman" w:hAnsi="Times New Roman"/>
          <w:sz w:val="24"/>
          <w:szCs w:val="24"/>
          <w:lang w:val="sq-AL"/>
        </w:rPr>
        <w:lastRenderedPageBreak/>
        <w:t xml:space="preserve">Vlera prej 77 860 lekë, vlerësohet përfitim </w:t>
      </w:r>
      <w:r w:rsidR="00644269">
        <w:rPr>
          <w:rFonts w:ascii="Times New Roman" w:hAnsi="Times New Roman"/>
          <w:sz w:val="24"/>
          <w:szCs w:val="24"/>
          <w:lang w:val="sq-AL"/>
        </w:rPr>
        <w:t>i padrejtë nga ana e Subjektit Përfitues “A.S” PF</w:t>
      </w:r>
      <w:r w:rsidRPr="00732065">
        <w:rPr>
          <w:rFonts w:ascii="Times New Roman" w:hAnsi="Times New Roman"/>
          <w:sz w:val="24"/>
          <w:szCs w:val="24"/>
          <w:lang w:val="sq-AL"/>
        </w:rPr>
        <w:t>, e cila përfaqëson 65 % të totalit të shpenzimeve të pranueshme të Investimit/kontributi i përgjithshëm publik (119 800*65 %).</w:t>
      </w:r>
    </w:p>
    <w:p w14:paraId="4D40F87F" w14:textId="77777777" w:rsidR="008A580D" w:rsidRPr="00732065" w:rsidRDefault="008A580D" w:rsidP="002F3A92">
      <w:pPr>
        <w:pStyle w:val="ListParagraph"/>
        <w:numPr>
          <w:ilvl w:val="0"/>
          <w:numId w:val="8"/>
        </w:numPr>
        <w:spacing w:after="0" w:line="276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732065">
        <w:rPr>
          <w:rFonts w:ascii="Times New Roman" w:eastAsia="Times New Roman" w:hAnsi="Times New Roman"/>
          <w:sz w:val="24"/>
          <w:szCs w:val="24"/>
          <w:lang w:val="sq-AL"/>
        </w:rPr>
        <w:t>Komisioni i Vlerësimit (EVC), nuk ka përmbushur kërkesat e Aneksit II, pika 1/paragrafi i fundit i kësaj pike (lidhur me vlerësimin dhe përcaktimin e arsyeshmërisë së kostos/çmimit për aplikimin (nga marrja e kërkesës të DPAP</w:t>
      </w:r>
      <w:r w:rsidRPr="00732065">
        <w:rPr>
          <w:rFonts w:ascii="Times New Roman" w:hAnsi="Times New Roman"/>
          <w:sz w:val="24"/>
          <w:szCs w:val="24"/>
          <w:lang w:val="sq-AL"/>
        </w:rPr>
        <w:t xml:space="preserve"> nr.531/6 Prot, datë 04.09.2019 </w:t>
      </w:r>
      <w:r w:rsidRPr="00732065">
        <w:rPr>
          <w:rFonts w:ascii="Times New Roman" w:eastAsia="Times New Roman" w:hAnsi="Times New Roman"/>
          <w:sz w:val="24"/>
          <w:szCs w:val="24"/>
          <w:lang w:val="sq-AL"/>
        </w:rPr>
        <w:t xml:space="preserve">“Kërkesë për përcaktimin e çmimit të arsyeshëm”, deri me hartimin dhe dorëzimin e Raportit përfundimtar të EVC </w:t>
      </w:r>
      <w:r w:rsidRPr="00732065">
        <w:rPr>
          <w:rFonts w:ascii="Times New Roman" w:hAnsi="Times New Roman"/>
          <w:sz w:val="24"/>
          <w:szCs w:val="24"/>
          <w:lang w:val="sq-AL"/>
        </w:rPr>
        <w:t>nr.531/11 Prot, datë 10.10.2019</w:t>
      </w:r>
      <w:r w:rsidRPr="00732065">
        <w:rPr>
          <w:rFonts w:ascii="Times New Roman" w:eastAsia="Times New Roman" w:hAnsi="Times New Roman"/>
          <w:sz w:val="24"/>
          <w:szCs w:val="24"/>
          <w:lang w:val="sq-AL"/>
        </w:rPr>
        <w:t>).</w:t>
      </w:r>
    </w:p>
    <w:p w14:paraId="508A10AE" w14:textId="77777777" w:rsidR="008A580D" w:rsidRPr="00732065" w:rsidRDefault="008A580D" w:rsidP="002F3A92">
      <w:pPr>
        <w:spacing w:after="0" w:line="276" w:lineRule="auto"/>
        <w:rPr>
          <w:rFonts w:ascii="Times New Roman" w:eastAsia="Times New Roman" w:hAnsi="Times New Roman" w:cs="Times New Roman"/>
          <w:sz w:val="2"/>
          <w:szCs w:val="20"/>
          <w:lang w:val="sq-AL"/>
        </w:rPr>
      </w:pPr>
    </w:p>
    <w:p w14:paraId="5BAEB64E" w14:textId="77777777" w:rsidR="008A580D" w:rsidRPr="00732065" w:rsidRDefault="008A580D" w:rsidP="002F3A92">
      <w:pPr>
        <w:pStyle w:val="NoSpacing"/>
        <w:spacing w:line="276" w:lineRule="auto"/>
        <w:jc w:val="both"/>
        <w:rPr>
          <w:rFonts w:ascii="Times New Roman" w:hAnsi="Times New Roman"/>
          <w:b/>
          <w:sz w:val="6"/>
          <w:szCs w:val="6"/>
          <w:lang w:val="sq-AL"/>
        </w:rPr>
      </w:pPr>
    </w:p>
    <w:p w14:paraId="5894B908" w14:textId="77777777" w:rsidR="008A580D" w:rsidRPr="00732065" w:rsidRDefault="008A580D" w:rsidP="002F3A92">
      <w:pPr>
        <w:pStyle w:val="NoSpacing"/>
        <w:spacing w:line="276" w:lineRule="auto"/>
        <w:jc w:val="both"/>
        <w:rPr>
          <w:rFonts w:ascii="Times New Roman" w:hAnsi="Times New Roman"/>
          <w:sz w:val="6"/>
          <w:lang w:val="sq-AL"/>
        </w:rPr>
      </w:pPr>
    </w:p>
    <w:p w14:paraId="5C8B5AEB" w14:textId="77777777" w:rsidR="008A580D" w:rsidRPr="00732065" w:rsidRDefault="008A580D" w:rsidP="002F3A92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2207"/>
        </w:tabs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732065">
        <w:rPr>
          <w:rFonts w:ascii="Times New Roman" w:eastAsia="Times New Roman" w:hAnsi="Times New Roman"/>
          <w:sz w:val="24"/>
          <w:szCs w:val="24"/>
          <w:lang w:val="sq-AL"/>
        </w:rPr>
        <w:t>Struktura e Drejtorisë së Kontrollit:</w:t>
      </w:r>
    </w:p>
    <w:p w14:paraId="692BE29A" w14:textId="77777777" w:rsidR="008A580D" w:rsidRPr="00732065" w:rsidRDefault="008A580D" w:rsidP="002F3A92">
      <w:pPr>
        <w:pStyle w:val="ListParagraph"/>
        <w:tabs>
          <w:tab w:val="left" w:pos="2207"/>
        </w:tabs>
        <w:spacing w:line="276" w:lineRule="auto"/>
        <w:jc w:val="both"/>
        <w:rPr>
          <w:rFonts w:ascii="Times New Roman" w:eastAsia="Times New Roman" w:hAnsi="Times New Roman"/>
          <w:sz w:val="10"/>
          <w:szCs w:val="24"/>
          <w:lang w:val="sq-AL"/>
        </w:rPr>
      </w:pPr>
    </w:p>
    <w:p w14:paraId="53A12A1A" w14:textId="7D4DB262" w:rsidR="008A580D" w:rsidRPr="00732065" w:rsidRDefault="008A580D" w:rsidP="002F3A9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/>
          <w:sz w:val="24"/>
          <w:szCs w:val="24"/>
          <w:u w:val="single"/>
          <w:lang w:val="sq-AL"/>
        </w:rPr>
      </w:pPr>
      <w:r w:rsidRPr="00732065">
        <w:rPr>
          <w:rFonts w:ascii="Times New Roman" w:eastAsia="Calibri" w:hAnsi="Times New Roman"/>
          <w:sz w:val="24"/>
          <w:szCs w:val="24"/>
          <w:lang w:val="sq-AL"/>
        </w:rPr>
        <w:t>Nga ana e SKI/DK, dokumentohen të jenë kryer 4 (katër) kontrolle në terren, kontrolle këto të ushtruara pranë Subjektit/Përfituesit të mb</w:t>
      </w:r>
      <w:r w:rsidR="00453450">
        <w:rPr>
          <w:rFonts w:ascii="Times New Roman" w:eastAsia="Calibri" w:hAnsi="Times New Roman"/>
          <w:sz w:val="24"/>
          <w:szCs w:val="24"/>
          <w:lang w:val="sq-AL"/>
        </w:rPr>
        <w:t>ështetjes publike “A.S</w:t>
      </w:r>
      <w:r w:rsidRPr="00732065">
        <w:rPr>
          <w:rFonts w:ascii="Times New Roman" w:eastAsia="Calibri" w:hAnsi="Times New Roman"/>
          <w:sz w:val="24"/>
          <w:szCs w:val="24"/>
          <w:lang w:val="sq-AL"/>
        </w:rPr>
        <w:t>” PF, lidhur me investimin “Ndërti</w:t>
      </w:r>
      <w:r w:rsidRPr="00732065">
        <w:rPr>
          <w:rFonts w:ascii="Times New Roman" w:hAnsi="Times New Roman"/>
          <w:sz w:val="24"/>
          <w:szCs w:val="24"/>
          <w:lang w:val="sq-AL"/>
        </w:rPr>
        <w:t>min e një shtese anësore të një hoteli 3 katësh me bodrum</w:t>
      </w:r>
      <w:r w:rsidRPr="00732065">
        <w:rPr>
          <w:rFonts w:ascii="Times New Roman" w:eastAsia="Calibri" w:hAnsi="Times New Roman"/>
          <w:sz w:val="24"/>
          <w:szCs w:val="24"/>
          <w:lang w:val="sq-AL"/>
        </w:rPr>
        <w:t>”, Masa për Sektorin  “Turizmi i natyrës dhe ai rural”, pjesë e Masës 7: “Diversifikimi i fermave dhe zhvillimi i biznesit”, respektivisht:</w:t>
      </w:r>
    </w:p>
    <w:p w14:paraId="68D90075" w14:textId="77777777" w:rsidR="008A580D" w:rsidRPr="00732065" w:rsidRDefault="008A580D" w:rsidP="002F3A9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0"/>
          <w:szCs w:val="24"/>
          <w:lang w:val="sq-AL"/>
        </w:rPr>
      </w:pPr>
    </w:p>
    <w:p w14:paraId="67F3809D" w14:textId="189F3107" w:rsidR="008A580D" w:rsidRPr="00732065" w:rsidRDefault="008A580D" w:rsidP="002F3A92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32065">
        <w:rPr>
          <w:rFonts w:ascii="Times New Roman" w:hAnsi="Times New Roman"/>
          <w:sz w:val="24"/>
          <w:szCs w:val="24"/>
          <w:lang w:val="sq-AL"/>
        </w:rPr>
        <w:t>1 (një) verifikim/kontroll në vend/terren</w:t>
      </w:r>
      <w:r w:rsidR="00644269">
        <w:rPr>
          <w:rFonts w:ascii="Times New Roman" w:hAnsi="Times New Roman"/>
          <w:sz w:val="24"/>
          <w:szCs w:val="24"/>
          <w:lang w:val="sq-AL"/>
        </w:rPr>
        <w:t>, para miratimit të lidhjes së Kontratës së Grantit;</w:t>
      </w:r>
    </w:p>
    <w:p w14:paraId="0399E766" w14:textId="110F7F73" w:rsidR="008A580D" w:rsidRPr="00732065" w:rsidRDefault="008A580D" w:rsidP="002F3A92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32065">
        <w:rPr>
          <w:rFonts w:ascii="Times New Roman" w:hAnsi="Times New Roman"/>
          <w:sz w:val="24"/>
          <w:szCs w:val="24"/>
          <w:lang w:val="sq-AL"/>
        </w:rPr>
        <w:t xml:space="preserve">2 (dy) verifikime/kontrolle shtesë në vend/terren, </w:t>
      </w:r>
      <w:r w:rsidR="00644269">
        <w:rPr>
          <w:rFonts w:ascii="Times New Roman" w:hAnsi="Times New Roman"/>
          <w:sz w:val="24"/>
          <w:szCs w:val="24"/>
          <w:lang w:val="sq-AL"/>
        </w:rPr>
        <w:t>pas lidhjes së Kontratës së G</w:t>
      </w:r>
      <w:r w:rsidRPr="00732065">
        <w:rPr>
          <w:rFonts w:ascii="Times New Roman" w:hAnsi="Times New Roman"/>
          <w:sz w:val="24"/>
          <w:szCs w:val="24"/>
          <w:lang w:val="sq-AL"/>
        </w:rPr>
        <w:t>rantit;</w:t>
      </w:r>
    </w:p>
    <w:p w14:paraId="424ED7CC" w14:textId="008716E5" w:rsidR="008A580D" w:rsidRPr="00732065" w:rsidRDefault="008A580D" w:rsidP="002F3A92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32065">
        <w:rPr>
          <w:rFonts w:ascii="Times New Roman" w:hAnsi="Times New Roman"/>
          <w:sz w:val="24"/>
          <w:szCs w:val="24"/>
          <w:lang w:val="sq-AL"/>
        </w:rPr>
        <w:t>1 (një) verifikim/kontroll në vend/terren, para autorizimit për pag</w:t>
      </w:r>
      <w:r w:rsidR="00644269">
        <w:rPr>
          <w:rFonts w:ascii="Times New Roman" w:hAnsi="Times New Roman"/>
          <w:sz w:val="24"/>
          <w:szCs w:val="24"/>
          <w:lang w:val="sq-AL"/>
        </w:rPr>
        <w:t>esë në masën 90 % të vlerës së Kontratës së G</w:t>
      </w:r>
      <w:r w:rsidRPr="00732065">
        <w:rPr>
          <w:rFonts w:ascii="Times New Roman" w:hAnsi="Times New Roman"/>
          <w:sz w:val="24"/>
          <w:szCs w:val="24"/>
          <w:lang w:val="sq-AL"/>
        </w:rPr>
        <w:t>rantit.</w:t>
      </w:r>
    </w:p>
    <w:p w14:paraId="65B9793C" w14:textId="77777777" w:rsidR="008A580D" w:rsidRPr="00732065" w:rsidRDefault="008A580D" w:rsidP="002F3A92">
      <w:pPr>
        <w:spacing w:after="0" w:line="276" w:lineRule="auto"/>
        <w:jc w:val="both"/>
        <w:rPr>
          <w:rFonts w:ascii="Times New Roman" w:eastAsia="Calibri" w:hAnsi="Times New Roman" w:cs="Times New Roman"/>
          <w:sz w:val="8"/>
          <w:szCs w:val="24"/>
          <w:lang w:val="sq-AL"/>
        </w:rPr>
      </w:pPr>
    </w:p>
    <w:p w14:paraId="176CE19E" w14:textId="77777777" w:rsidR="008A580D" w:rsidRPr="00732065" w:rsidRDefault="008A580D" w:rsidP="002F3A92">
      <w:pPr>
        <w:spacing w:after="0" w:line="276" w:lineRule="auto"/>
        <w:jc w:val="both"/>
        <w:rPr>
          <w:rFonts w:ascii="Times New Roman" w:eastAsia="Calibri" w:hAnsi="Times New Roman" w:cs="Times New Roman"/>
          <w:sz w:val="2"/>
          <w:szCs w:val="12"/>
          <w:lang w:val="sq-AL"/>
        </w:rPr>
      </w:pPr>
    </w:p>
    <w:p w14:paraId="471836AD" w14:textId="04AB511A" w:rsidR="008A580D" w:rsidRPr="00732065" w:rsidRDefault="008A580D" w:rsidP="002F3A9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732065">
        <w:rPr>
          <w:rFonts w:ascii="Times New Roman" w:eastAsia="Calibri" w:hAnsi="Times New Roman"/>
          <w:sz w:val="24"/>
          <w:szCs w:val="24"/>
          <w:lang w:val="sq-AL"/>
        </w:rPr>
        <w:t>Mbi verifikimet e kryera në vend/terren mb</w:t>
      </w:r>
      <w:r w:rsidR="00644269">
        <w:rPr>
          <w:rFonts w:ascii="Times New Roman" w:eastAsia="Calibri" w:hAnsi="Times New Roman"/>
          <w:sz w:val="24"/>
          <w:szCs w:val="24"/>
          <w:lang w:val="sq-AL"/>
        </w:rPr>
        <w:t>as nënshkrimit të Kontratës së G</w:t>
      </w:r>
      <w:r w:rsidRPr="00732065">
        <w:rPr>
          <w:rFonts w:ascii="Times New Roman" w:eastAsia="Calibri" w:hAnsi="Times New Roman"/>
          <w:sz w:val="24"/>
          <w:szCs w:val="24"/>
          <w:lang w:val="sq-AL"/>
        </w:rPr>
        <w:t>rantit nga palët respektive:</w:t>
      </w:r>
    </w:p>
    <w:p w14:paraId="06F6613E" w14:textId="77777777" w:rsidR="008A580D" w:rsidRPr="00732065" w:rsidRDefault="008A580D" w:rsidP="002F3A9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732065">
        <w:rPr>
          <w:rFonts w:ascii="Times New Roman" w:eastAsia="Calibri" w:hAnsi="Times New Roman"/>
          <w:sz w:val="24"/>
          <w:szCs w:val="24"/>
          <w:lang w:val="sq-AL"/>
        </w:rPr>
        <w:t xml:space="preserve">Nga kontrolli i ushtruar/verifikimi ne terren, kanë rezultuar, diferenca (+/-) në sasi, për 128 </w:t>
      </w:r>
      <w:r w:rsidRPr="00732065">
        <w:rPr>
          <w:rFonts w:ascii="Times New Roman" w:eastAsia="Times New Roman" w:hAnsi="Times New Roman"/>
          <w:sz w:val="24"/>
          <w:szCs w:val="24"/>
          <w:lang w:val="sq-AL"/>
        </w:rPr>
        <w:t>zëra në komponentin “Punime ndërtimore” dhe në komponentin “Mobilimi/Pajisje mobilimi” të kontraktuara</w:t>
      </w:r>
      <w:r w:rsidRPr="00732065">
        <w:rPr>
          <w:rFonts w:ascii="Times New Roman" w:eastAsia="Calibri" w:hAnsi="Times New Roman"/>
          <w:sz w:val="24"/>
          <w:szCs w:val="24"/>
          <w:lang w:val="sq-AL"/>
        </w:rPr>
        <w:t xml:space="preserve">, përcjellë pranë Drejtorisë së Autorizimit të Pagesave. </w:t>
      </w:r>
    </w:p>
    <w:p w14:paraId="34FD4B8F" w14:textId="77777777" w:rsidR="008A580D" w:rsidRPr="00732065" w:rsidRDefault="008A580D" w:rsidP="002F3A9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732065">
        <w:rPr>
          <w:rFonts w:ascii="Times New Roman" w:eastAsia="Calibri" w:hAnsi="Times New Roman"/>
          <w:sz w:val="24"/>
          <w:szCs w:val="24"/>
          <w:lang w:val="sq-AL"/>
        </w:rPr>
        <w:t xml:space="preserve">Në përfundim të kontrollit administrativ të dokumentacionit të kryer nga ana e </w:t>
      </w:r>
      <w:r w:rsidRPr="00732065">
        <w:rPr>
          <w:rFonts w:ascii="Times New Roman" w:hAnsi="Times New Roman"/>
          <w:sz w:val="24"/>
          <w:szCs w:val="24"/>
          <w:lang w:val="sq-AL"/>
        </w:rPr>
        <w:t>Drejtorisë së Autorizimit të Pagesave</w:t>
      </w:r>
      <w:r w:rsidRPr="00732065">
        <w:rPr>
          <w:rFonts w:ascii="Times New Roman" w:eastAsia="Calibri" w:hAnsi="Times New Roman"/>
          <w:sz w:val="24"/>
          <w:szCs w:val="24"/>
          <w:lang w:val="sq-AL"/>
        </w:rPr>
        <w:t xml:space="preserve"> dhe të kontrollit në vend/terren të kryer nga ana e Drejtorisë së Kontrollit, kanë rezultuar diferenca në vlerën totale prej 642 150.21 lekë, vlerë e cila përfaqëson diferenca në Komponentin “Punime ndërtimi”, për 26 zëra /të pakryera, e për rrjedhojë vlera 642 150.21 lekë (987 923.41 * 65 %), e cila përfaqëson kontributin e përgjithshëm publik, rezulton të mos jetë ekzekutuar, në autorizimin respektiv të pagesës së bërë nga ana e Drejtorisë së Autorizimit të Pagesave.</w:t>
      </w:r>
    </w:p>
    <w:p w14:paraId="74488417" w14:textId="77777777" w:rsidR="008A580D" w:rsidRPr="00732065" w:rsidRDefault="008A580D" w:rsidP="002F3A92">
      <w:pPr>
        <w:pStyle w:val="NoSpacing"/>
        <w:spacing w:line="276" w:lineRule="auto"/>
        <w:jc w:val="both"/>
        <w:rPr>
          <w:rFonts w:ascii="Times New Roman" w:hAnsi="Times New Roman"/>
          <w:sz w:val="4"/>
          <w:szCs w:val="24"/>
          <w:lang w:val="sq-AL"/>
        </w:rPr>
      </w:pPr>
    </w:p>
    <w:p w14:paraId="1D0049B6" w14:textId="77777777" w:rsidR="008A580D" w:rsidRPr="00732065" w:rsidRDefault="008A580D" w:rsidP="002F3A92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732065">
        <w:rPr>
          <w:rFonts w:ascii="Times New Roman" w:eastAsia="Times New Roman" w:hAnsi="Times New Roman"/>
          <w:sz w:val="24"/>
          <w:szCs w:val="24"/>
          <w:lang w:val="sq-AL"/>
        </w:rPr>
        <w:t>Struktura e Drejtorisë së Autorizimit të Pagesave (DAP), si dhe Drejtoria e Ekzekutimit të Pagesave (DEP):</w:t>
      </w:r>
    </w:p>
    <w:p w14:paraId="2F189F90" w14:textId="77777777" w:rsidR="008A580D" w:rsidRPr="00732065" w:rsidRDefault="008A580D" w:rsidP="002F3A92">
      <w:pPr>
        <w:pStyle w:val="ListParagraph"/>
        <w:spacing w:line="276" w:lineRule="auto"/>
        <w:jc w:val="both"/>
        <w:rPr>
          <w:rFonts w:ascii="Times New Roman" w:eastAsia="Times New Roman" w:hAnsi="Times New Roman"/>
          <w:sz w:val="12"/>
          <w:szCs w:val="24"/>
          <w:lang w:val="sq-AL"/>
        </w:rPr>
      </w:pPr>
    </w:p>
    <w:p w14:paraId="5EAE25FC" w14:textId="77777777" w:rsidR="008A580D" w:rsidRPr="00732065" w:rsidRDefault="008A580D" w:rsidP="002F3A92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732065">
        <w:rPr>
          <w:rFonts w:ascii="Times New Roman" w:eastAsia="Times New Roman" w:hAnsi="Times New Roman"/>
          <w:sz w:val="24"/>
          <w:szCs w:val="24"/>
          <w:lang w:val="sq-AL"/>
        </w:rPr>
        <w:t>Mbi autorizimin dhe ekzekutimin e parapagesës, në masën 10 % të kontratës së grantit:</w:t>
      </w:r>
    </w:p>
    <w:p w14:paraId="59F42A1C" w14:textId="77777777" w:rsidR="008A580D" w:rsidRPr="00732065" w:rsidRDefault="008A580D" w:rsidP="002F3A9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732065">
        <w:rPr>
          <w:rFonts w:ascii="Times New Roman" w:hAnsi="Times New Roman"/>
          <w:sz w:val="24"/>
          <w:szCs w:val="24"/>
          <w:lang w:val="sq-AL"/>
        </w:rPr>
        <w:t>Dokumentohet që</w:t>
      </w:r>
      <w:r w:rsidRPr="00644269">
        <w:rPr>
          <w:rFonts w:ascii="Times New Roman" w:hAnsi="Times New Roman"/>
          <w:sz w:val="24"/>
          <w:szCs w:val="24"/>
          <w:lang w:val="sq-AL"/>
        </w:rPr>
        <w:t>, nëpërmjet operatorit bankar “Intesa SanPaolo Bank”, me urdhër transfertën e datës 19.11.2019, të jetë kryer parapagesa në masën 10% të ndihmës publike, në vlerën prej 1 301 898 lekë, referuar Kontratës</w:t>
      </w:r>
      <w:r w:rsidRPr="00732065">
        <w:rPr>
          <w:rFonts w:ascii="Times New Roman" w:hAnsi="Times New Roman"/>
          <w:sz w:val="24"/>
          <w:szCs w:val="24"/>
          <w:lang w:val="sq-AL"/>
        </w:rPr>
        <w:t xml:space="preserve"> nr.531/12 Prot, datë 11.10.2019, neni 3 “Të drejtat e përfituesit”, pika 1, si dhe të nenit 6 “Detyrimet e AZHBR”, pika 1; si dhe; Amendimit </w:t>
      </w:r>
      <w:r w:rsidRPr="00732065">
        <w:rPr>
          <w:rFonts w:ascii="Times New Roman" w:hAnsi="Times New Roman"/>
          <w:sz w:val="24"/>
          <w:szCs w:val="24"/>
          <w:lang w:val="sq-AL"/>
        </w:rPr>
        <w:lastRenderedPageBreak/>
        <w:t>nr.531/16 Prot, datë 04.11.2019, neni 1 “Detyrimet e përfituesit”, pika 1 dhe neni 2 “Detyrimet e AZHBR”, pika 1 dhe 2.</w:t>
      </w:r>
    </w:p>
    <w:p w14:paraId="07004DCA" w14:textId="2D021473" w:rsidR="008A580D" w:rsidRPr="00732065" w:rsidRDefault="008A580D" w:rsidP="002F3A9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732065">
        <w:rPr>
          <w:rFonts w:ascii="Times New Roman" w:hAnsi="Times New Roman"/>
          <w:sz w:val="24"/>
          <w:szCs w:val="24"/>
          <w:lang w:val="sq-AL"/>
        </w:rPr>
        <w:t>Dokumentohet që, në l</w:t>
      </w:r>
      <w:r w:rsidR="00644269">
        <w:rPr>
          <w:rFonts w:ascii="Times New Roman" w:hAnsi="Times New Roman"/>
          <w:sz w:val="24"/>
          <w:szCs w:val="24"/>
          <w:lang w:val="sq-AL"/>
        </w:rPr>
        <w:t>logarinë bankare të përfituesit,</w:t>
      </w:r>
      <w:r w:rsidRPr="00732065">
        <w:rPr>
          <w:rFonts w:ascii="Times New Roman" w:hAnsi="Times New Roman"/>
          <w:sz w:val="24"/>
          <w:szCs w:val="24"/>
          <w:lang w:val="sq-AL"/>
        </w:rPr>
        <w:t xml:space="preserve"> të jetë transferuar parapagesa në masën 10% të ndihmës publike, në vlerën prej 1 301 198 lekë.</w:t>
      </w:r>
    </w:p>
    <w:p w14:paraId="31B4FB27" w14:textId="66DBD972" w:rsidR="008A580D" w:rsidRPr="00732065" w:rsidRDefault="008A580D" w:rsidP="002F3A92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32065">
        <w:rPr>
          <w:rFonts w:ascii="Times New Roman" w:hAnsi="Times New Roman"/>
          <w:sz w:val="24"/>
          <w:szCs w:val="24"/>
          <w:lang w:val="sq-AL"/>
        </w:rPr>
        <w:t>Mbi kthimin e fondeve në rastin e m</w:t>
      </w:r>
      <w:r w:rsidR="00644269">
        <w:rPr>
          <w:rFonts w:ascii="Times New Roman" w:hAnsi="Times New Roman"/>
          <w:sz w:val="24"/>
          <w:szCs w:val="24"/>
          <w:lang w:val="sq-AL"/>
        </w:rPr>
        <w:t>bipagesës/Pagesës së ekzekutuar:</w:t>
      </w:r>
    </w:p>
    <w:p w14:paraId="0713C690" w14:textId="77777777" w:rsidR="008A580D" w:rsidRPr="00732065" w:rsidRDefault="008A580D" w:rsidP="002F3A92">
      <w:pPr>
        <w:pStyle w:val="NoSpacing"/>
        <w:spacing w:line="276" w:lineRule="auto"/>
        <w:ind w:left="360"/>
        <w:jc w:val="both"/>
        <w:rPr>
          <w:rFonts w:ascii="Times New Roman" w:hAnsi="Times New Roman"/>
          <w:sz w:val="6"/>
          <w:szCs w:val="18"/>
          <w:lang w:val="sq-AL"/>
        </w:rPr>
      </w:pPr>
    </w:p>
    <w:p w14:paraId="1CB5290E" w14:textId="77777777" w:rsidR="008A580D" w:rsidRPr="00732065" w:rsidRDefault="008A580D" w:rsidP="002F3A92">
      <w:pPr>
        <w:pStyle w:val="NoSpacing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 w:rsidRPr="00732065">
        <w:rPr>
          <w:rFonts w:ascii="Times New Roman" w:hAnsi="Times New Roman"/>
          <w:sz w:val="24"/>
          <w:szCs w:val="24"/>
          <w:lang w:val="sq-AL"/>
        </w:rPr>
        <w:t>Referuar Manualit të procedurave për Sektorin për Ekzekutimin e Pagesave, pika 5.9 “Ekzekutimi i pagesave”, nënpika 5.9.8 “Kthimi i fondeve në rastin e mbipagesës/pagesë së ekzekutuar në llogarinë e gabuar bankare”, si dhe Kontratës së Grantit nr.531/13 Prot, datë 14.10.2019, neni 4 “Detyrimet e përfituesit”, pika 21 si dhe neni 5 “Të drejtat e AZHBR-së”, pika 11, gërma “d”, si dhe pika 12, rezulton:</w:t>
      </w:r>
    </w:p>
    <w:p w14:paraId="6CF4AE0A" w14:textId="77777777" w:rsidR="008A580D" w:rsidRPr="00732065" w:rsidRDefault="008A580D" w:rsidP="002F3A92">
      <w:pPr>
        <w:pStyle w:val="NoSpacing"/>
        <w:spacing w:line="276" w:lineRule="auto"/>
        <w:ind w:left="720"/>
        <w:jc w:val="both"/>
        <w:rPr>
          <w:rFonts w:ascii="Times New Roman" w:hAnsi="Times New Roman"/>
          <w:sz w:val="6"/>
          <w:szCs w:val="14"/>
          <w:lang w:val="sq-AL"/>
        </w:rPr>
      </w:pPr>
    </w:p>
    <w:p w14:paraId="01C59911" w14:textId="32BC0BF1" w:rsidR="008A580D" w:rsidRPr="00732065" w:rsidRDefault="008A580D" w:rsidP="002F3A92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32065">
        <w:rPr>
          <w:rFonts w:ascii="Times New Roman" w:hAnsi="Times New Roman"/>
          <w:sz w:val="24"/>
          <w:szCs w:val="24"/>
          <w:lang w:val="sq-AL"/>
        </w:rPr>
        <w:t>Dokumentohet që, nga ana e Drejtorisë së Autorizimit të Pagesave, të jetë konstatu</w:t>
      </w:r>
      <w:r w:rsidR="00644269">
        <w:rPr>
          <w:rFonts w:ascii="Times New Roman" w:hAnsi="Times New Roman"/>
          <w:sz w:val="24"/>
          <w:szCs w:val="24"/>
          <w:lang w:val="sq-AL"/>
        </w:rPr>
        <w:t xml:space="preserve">ar diferenca në shumën prej 570 </w:t>
      </w:r>
      <w:r w:rsidRPr="00732065">
        <w:rPr>
          <w:rFonts w:ascii="Times New Roman" w:hAnsi="Times New Roman"/>
          <w:sz w:val="24"/>
          <w:szCs w:val="24"/>
          <w:lang w:val="sq-AL"/>
        </w:rPr>
        <w:t>370 lekë, e cila përfaqëson principal/ pagesë më tepër në llogarinë e përfituesit “AS” Person Fizik, si rezultat i amendimit të Kontratës së Grantit nr.531/13 Prot, datë 14.10.2019 (ndryshimit të kontributit të përgjithshëm publik e për rrjedhojë ndryshim të parapagesës në masën 10 % të këtij kontributi (1 301 898.370- 1 301 328), për të cilën:</w:t>
      </w:r>
    </w:p>
    <w:p w14:paraId="148DD627" w14:textId="2C5D0CB2" w:rsidR="008A580D" w:rsidRPr="00732065" w:rsidRDefault="00644269" w:rsidP="002F3A92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Dokumentohet që, </w:t>
      </w:r>
      <w:r w:rsidR="008A580D" w:rsidRPr="00732065">
        <w:rPr>
          <w:rFonts w:ascii="Times New Roman" w:hAnsi="Times New Roman"/>
          <w:sz w:val="24"/>
          <w:szCs w:val="24"/>
          <w:lang w:val="sq-AL"/>
        </w:rPr>
        <w:t>me shkresën nr.1201/9 Prot, datë 11.09.2020/Formulari E-4.1-1.20 “Njoftim për kthimin e fondeve” Titullari i Institucionit të AZHBR-së, drejtuar subjektit kontraktues/përfitues “A S” Person Fizik, ka kë</w:t>
      </w:r>
      <w:r>
        <w:rPr>
          <w:rFonts w:ascii="Times New Roman" w:hAnsi="Times New Roman"/>
          <w:sz w:val="24"/>
          <w:szCs w:val="24"/>
          <w:lang w:val="sq-AL"/>
        </w:rPr>
        <w:t xml:space="preserve">rkuar kthimin e shumës prej 570 </w:t>
      </w:r>
      <w:r w:rsidR="008A580D" w:rsidRPr="00732065">
        <w:rPr>
          <w:rFonts w:ascii="Times New Roman" w:hAnsi="Times New Roman"/>
          <w:sz w:val="24"/>
          <w:szCs w:val="24"/>
          <w:lang w:val="sq-AL"/>
        </w:rPr>
        <w:t>370 lekë, brenda 15 ditëve nga marrja e këtij njoftimi.</w:t>
      </w:r>
    </w:p>
    <w:p w14:paraId="205D59C2" w14:textId="188BEEBF" w:rsidR="008A580D" w:rsidRPr="00732065" w:rsidRDefault="008A580D" w:rsidP="002F3A92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32065">
        <w:rPr>
          <w:rFonts w:ascii="Times New Roman" w:hAnsi="Times New Roman"/>
          <w:sz w:val="24"/>
          <w:szCs w:val="24"/>
          <w:lang w:val="sq-AL"/>
        </w:rPr>
        <w:t xml:space="preserve">Me shkresën nr.3054/4 Prot, datë 29.09.2020 “Dërgim transfertash”, Drejtoria e Ekzekutimit të Pagesave, drejtuar Drejtorisë së Financës/Sektorit të Kontabilitetit si dhe Drejtorisë së Autorizimit të Pagesave, dokumenton në bashkëlidhje të saj urdhër-transfertën datë 20.09.2020 </w:t>
      </w:r>
      <w:r w:rsidR="00644269">
        <w:rPr>
          <w:rFonts w:ascii="Times New Roman" w:hAnsi="Times New Roman"/>
          <w:sz w:val="24"/>
          <w:szCs w:val="24"/>
          <w:lang w:val="sq-AL"/>
        </w:rPr>
        <w:t xml:space="preserve">për arkëtimin e shumës prej 570 </w:t>
      </w:r>
      <w:r w:rsidRPr="00732065">
        <w:rPr>
          <w:rFonts w:ascii="Times New Roman" w:hAnsi="Times New Roman"/>
          <w:sz w:val="24"/>
          <w:szCs w:val="24"/>
          <w:lang w:val="sq-AL"/>
        </w:rPr>
        <w:t>37</w:t>
      </w:r>
      <w:r w:rsidR="00453450">
        <w:rPr>
          <w:rFonts w:ascii="Times New Roman" w:hAnsi="Times New Roman"/>
          <w:sz w:val="24"/>
          <w:szCs w:val="24"/>
          <w:lang w:val="sq-AL"/>
        </w:rPr>
        <w:t>0 lekë nga ana e përfituesit “A.</w:t>
      </w:r>
      <w:r w:rsidRPr="00732065">
        <w:rPr>
          <w:rFonts w:ascii="Times New Roman" w:hAnsi="Times New Roman"/>
          <w:sz w:val="24"/>
          <w:szCs w:val="24"/>
          <w:lang w:val="sq-AL"/>
        </w:rPr>
        <w:t>S” Person Fizik, nëpërmjet operatorit bankar</w:t>
      </w:r>
      <w:r>
        <w:rPr>
          <w:rFonts w:ascii="Times New Roman" w:hAnsi="Times New Roman"/>
          <w:sz w:val="24"/>
          <w:szCs w:val="24"/>
          <w:lang w:val="sq-AL"/>
        </w:rPr>
        <w:t>.</w:t>
      </w:r>
    </w:p>
    <w:p w14:paraId="38492BD0" w14:textId="77777777" w:rsidR="008A580D" w:rsidRPr="00732065" w:rsidRDefault="008A580D" w:rsidP="002F3A92">
      <w:pPr>
        <w:pStyle w:val="NoSpacing"/>
        <w:spacing w:line="276" w:lineRule="auto"/>
        <w:ind w:left="360"/>
        <w:jc w:val="both"/>
        <w:rPr>
          <w:rFonts w:ascii="Times New Roman" w:hAnsi="Times New Roman"/>
          <w:sz w:val="16"/>
          <w:szCs w:val="16"/>
          <w:lang w:val="sq-AL"/>
        </w:rPr>
      </w:pPr>
    </w:p>
    <w:p w14:paraId="6A229736" w14:textId="77777777" w:rsidR="008A580D" w:rsidRPr="00732065" w:rsidRDefault="008A580D" w:rsidP="002F3A92">
      <w:pPr>
        <w:pStyle w:val="NoSpacing"/>
        <w:spacing w:line="276" w:lineRule="auto"/>
        <w:jc w:val="both"/>
        <w:rPr>
          <w:rFonts w:ascii="Times New Roman" w:hAnsi="Times New Roman"/>
          <w:sz w:val="6"/>
          <w:szCs w:val="12"/>
          <w:lang w:val="sq-AL"/>
        </w:rPr>
      </w:pPr>
    </w:p>
    <w:p w14:paraId="4C0FEBDA" w14:textId="77777777" w:rsidR="008A580D" w:rsidRPr="00732065" w:rsidRDefault="008A580D" w:rsidP="002F3A92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732065">
        <w:rPr>
          <w:rFonts w:ascii="Times New Roman" w:eastAsia="Times New Roman" w:hAnsi="Times New Roman"/>
          <w:sz w:val="24"/>
          <w:szCs w:val="24"/>
          <w:lang w:val="sq-AL"/>
        </w:rPr>
        <w:t>Mbi autorizimin dhe ekzekutimin e pagesës në masën 90 % të Kontratës së grantit, të amenduar:</w:t>
      </w:r>
    </w:p>
    <w:p w14:paraId="19D7DFFE" w14:textId="77777777" w:rsidR="008A580D" w:rsidRPr="00732065" w:rsidRDefault="008A580D" w:rsidP="002F3A92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732065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Referuar Manualit të Procedurave të Drejtorisë së Autorizimit të Pagesave, nënpika 5.2 “Marrja dhe përpunimi i kërkesës për pagesë”, </w:t>
      </w:r>
      <w:r w:rsidRPr="00732065">
        <w:rPr>
          <w:rFonts w:ascii="Times New Roman" w:hAnsi="Times New Roman" w:cs="Times New Roman"/>
          <w:sz w:val="24"/>
          <w:szCs w:val="24"/>
          <w:lang w:val="sq-AL"/>
        </w:rPr>
        <w:t>Manualit të procedurave për Sektorin për Ekzekutimin e Pagesave, pika 5.9 “Ekzekutimi i pagesave”,</w:t>
      </w:r>
      <w:r w:rsidRPr="00732065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si dhe </w:t>
      </w:r>
      <w:r w:rsidRPr="00732065">
        <w:rPr>
          <w:rFonts w:ascii="Times New Roman" w:hAnsi="Times New Roman" w:cs="Times New Roman"/>
          <w:sz w:val="24"/>
          <w:szCs w:val="24"/>
          <w:lang w:val="sq-AL"/>
        </w:rPr>
        <w:t xml:space="preserve">Kontratës nr.531/12 Prot, datë 11.10.2019, neni 3 “Të drejtat e përfituesit”, pika 1, si dhe të nenit 6 “Detyrimet e AZHBR”, pika 1; Amendimit nr.531/16 Prot, datë 04.11.2019, neni 1 “Detyrimet e përfituesit”, pika 1 dhe neni 2 “Detyrimet e AZHBR”, pika 1 dhe 2; si dhe: Amendimit nr.1201/7 Prot, datë 14.08.2020, neni 1 “Objekti i kontratës”, gërma “d”, dhe neni 2 “Shuma e kontraktuar”, pika 2, dhe pika 3/3a, </w:t>
      </w:r>
      <w:r w:rsidRPr="00732065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rezulton:</w:t>
      </w:r>
    </w:p>
    <w:p w14:paraId="09B8C5EE" w14:textId="77777777" w:rsidR="008A580D" w:rsidRPr="00732065" w:rsidRDefault="008A580D" w:rsidP="002F3A92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4"/>
          <w:szCs w:val="24"/>
          <w:lang w:val="sq-AL" w:eastAsia="en-GB"/>
        </w:rPr>
      </w:pPr>
      <w:r w:rsidRPr="00644269">
        <w:rPr>
          <w:rFonts w:ascii="Times New Roman" w:hAnsi="Times New Roman"/>
          <w:sz w:val="24"/>
          <w:szCs w:val="24"/>
          <w:lang w:val="sq-AL"/>
        </w:rPr>
        <w:t>Dokumentohet që, nëpërmjet operatorit bankar me urdhër transfertën e datës 22.02.2021, të jetë kryer pagesa në masën 90% të ndihmës publike, në</w:t>
      </w:r>
      <w:r w:rsidRPr="00732065">
        <w:rPr>
          <w:rFonts w:ascii="Times New Roman" w:hAnsi="Times New Roman"/>
          <w:sz w:val="24"/>
          <w:szCs w:val="24"/>
          <w:lang w:val="sq-AL"/>
        </w:rPr>
        <w:t xml:space="preserve"> vlerën prej 11 069 802 lekë.</w:t>
      </w:r>
    </w:p>
    <w:p w14:paraId="108DE6D9" w14:textId="61A427DE" w:rsidR="008A580D" w:rsidRPr="00732065" w:rsidRDefault="008A580D" w:rsidP="002F3A92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4"/>
          <w:szCs w:val="24"/>
          <w:lang w:val="sq-AL" w:eastAsia="en-GB"/>
        </w:rPr>
      </w:pPr>
      <w:r w:rsidRPr="00732065">
        <w:rPr>
          <w:rFonts w:ascii="Times New Roman" w:hAnsi="Times New Roman"/>
          <w:sz w:val="24"/>
          <w:szCs w:val="24"/>
          <w:lang w:val="sq-AL"/>
        </w:rPr>
        <w:lastRenderedPageBreak/>
        <w:t>Dokumentohet që në llogarinë bankare</w:t>
      </w:r>
      <w:r w:rsidR="00644269">
        <w:rPr>
          <w:rFonts w:ascii="Times New Roman" w:hAnsi="Times New Roman"/>
          <w:sz w:val="24"/>
          <w:szCs w:val="24"/>
          <w:lang w:val="sq-AL"/>
        </w:rPr>
        <w:t xml:space="preserve"> të përfituesit</w:t>
      </w:r>
      <w:r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732065">
        <w:rPr>
          <w:rFonts w:ascii="Times New Roman" w:hAnsi="Times New Roman"/>
          <w:sz w:val="24"/>
          <w:szCs w:val="24"/>
          <w:lang w:val="sq-AL"/>
        </w:rPr>
        <w:t>të jetë jetë transferuar pagesa 90% të ndihmës publike, në vlerën prej 11 069 802 lekë.</w:t>
      </w:r>
    </w:p>
    <w:p w14:paraId="2EDDCCD4" w14:textId="3B0D2F5D" w:rsidR="008A580D" w:rsidRPr="00732065" w:rsidRDefault="008A580D" w:rsidP="002F3A92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4"/>
          <w:szCs w:val="24"/>
          <w:lang w:val="sq-AL" w:eastAsia="en-GB"/>
        </w:rPr>
      </w:pPr>
      <w:r w:rsidRPr="00732065">
        <w:rPr>
          <w:rFonts w:ascii="Times New Roman" w:eastAsia="Times New Roman" w:hAnsi="Times New Roman"/>
          <w:sz w:val="24"/>
          <w:szCs w:val="24"/>
          <w:lang w:val="sq-AL"/>
        </w:rPr>
        <w:t xml:space="preserve">Nga ana e Drejtorisë së Autorizimit të Pagesave, në cilësinë e strukturës përgjegjëse për  kontrollin e plotësisë dhe përshtatshmërisë të kërkesave për pagesë, nuk janë përmbushur:  </w:t>
      </w:r>
      <w:r w:rsidR="00453450">
        <w:rPr>
          <w:rFonts w:ascii="Times New Roman" w:eastAsia="Times New Roman" w:hAnsi="Times New Roman"/>
          <w:sz w:val="24"/>
          <w:szCs w:val="24"/>
          <w:lang w:val="sq-AL"/>
        </w:rPr>
        <w:t xml:space="preserve">                 </w:t>
      </w:r>
      <w:r w:rsidRPr="00732065">
        <w:rPr>
          <w:rFonts w:ascii="Times New Roman" w:eastAsia="Times New Roman" w:hAnsi="Times New Roman"/>
          <w:sz w:val="24"/>
          <w:szCs w:val="24"/>
          <w:lang w:val="sq-AL"/>
        </w:rPr>
        <w:t xml:space="preserve">  i) kërkesat respektive, sikurse përcaktuar  në “Manualin e Procedurave të Drejtorisë së Autorizimit të Pagesave”, pika 3 “Objekti i punës”, si dhe në  pikën 5.5. “Verifikimi administrativ i kërkesës për pagesë”,  dhe kërkesat e </w:t>
      </w:r>
      <w:r w:rsidRPr="0073206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732065">
        <w:rPr>
          <w:rFonts w:ascii="Times New Roman" w:eastAsia="Times New Roman" w:hAnsi="Times New Roman"/>
          <w:sz w:val="24"/>
          <w:szCs w:val="24"/>
          <w:lang w:val="sq-AL"/>
        </w:rPr>
        <w:t>chek listës  respektive/E-4.1-1.12 3 “Lista e kontrolleve për plotësimin dhe përputhshmërinë”, pika 24, ku citohet kërkesa për: “Kopje të librit të masave, vetëm kur parashikon ndërtim dhe rindërtim”, si dhe detyrat funksionale, sikurse përcaktuar në Rregulloren e Brendshme të organizimit dhe funksionimit të administratës për Agjencinë AZHBR, neni 15, pika 15.5.2.</w:t>
      </w:r>
    </w:p>
    <w:p w14:paraId="0E07AB20" w14:textId="77777777" w:rsidR="008A580D" w:rsidRPr="00732065" w:rsidRDefault="008A580D" w:rsidP="002F3A92">
      <w:pPr>
        <w:pStyle w:val="NoSpacing"/>
        <w:spacing w:line="276" w:lineRule="auto"/>
        <w:jc w:val="both"/>
        <w:rPr>
          <w:rFonts w:ascii="Times New Roman" w:hAnsi="Times New Roman"/>
          <w:sz w:val="2"/>
          <w:szCs w:val="24"/>
          <w:lang w:val="sq-AL"/>
        </w:rPr>
      </w:pPr>
    </w:p>
    <w:p w14:paraId="573C9063" w14:textId="1D3FFE58" w:rsidR="008A580D" w:rsidRPr="00732065" w:rsidRDefault="008A580D" w:rsidP="002F3A92">
      <w:pPr>
        <w:pStyle w:val="ListParagraph"/>
        <w:numPr>
          <w:ilvl w:val="0"/>
          <w:numId w:val="4"/>
        </w:num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732065">
        <w:rPr>
          <w:rFonts w:ascii="Times New Roman" w:eastAsia="Times New Roman" w:hAnsi="Times New Roman"/>
          <w:sz w:val="24"/>
          <w:szCs w:val="24"/>
          <w:lang w:val="sq-AL"/>
        </w:rPr>
        <w:t>Subje</w:t>
      </w:r>
      <w:r w:rsidR="00453450">
        <w:rPr>
          <w:rFonts w:ascii="Times New Roman" w:eastAsia="Times New Roman" w:hAnsi="Times New Roman"/>
          <w:sz w:val="24"/>
          <w:szCs w:val="24"/>
          <w:lang w:val="sq-AL"/>
        </w:rPr>
        <w:t>kti Përfitues “A.</w:t>
      </w:r>
      <w:r w:rsidR="00644269">
        <w:rPr>
          <w:rFonts w:ascii="Times New Roman" w:eastAsia="Times New Roman" w:hAnsi="Times New Roman"/>
          <w:sz w:val="24"/>
          <w:szCs w:val="24"/>
          <w:lang w:val="sq-AL"/>
        </w:rPr>
        <w:t>S” PF</w:t>
      </w:r>
      <w:r w:rsidRPr="00732065">
        <w:rPr>
          <w:rFonts w:ascii="Times New Roman" w:eastAsia="Times New Roman" w:hAnsi="Times New Roman"/>
          <w:sz w:val="24"/>
          <w:szCs w:val="24"/>
          <w:lang w:val="sq-AL"/>
        </w:rPr>
        <w:t>:</w:t>
      </w:r>
    </w:p>
    <w:p w14:paraId="497C14C9" w14:textId="77777777" w:rsidR="008A580D" w:rsidRDefault="008A580D" w:rsidP="002F3A92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76" w:lineRule="auto"/>
        <w:jc w:val="both"/>
        <w:rPr>
          <w:rFonts w:ascii="Times New Roman" w:hAnsi="Times New Roman"/>
          <w:spacing w:val="3"/>
          <w:sz w:val="24"/>
          <w:szCs w:val="24"/>
          <w:shd w:val="clear" w:color="auto" w:fill="FFFFFF" w:themeFill="background1"/>
          <w:lang w:val="sq-AL"/>
        </w:rPr>
      </w:pPr>
      <w:r w:rsidRPr="00732065">
        <w:rPr>
          <w:rFonts w:ascii="Times New Roman" w:eastAsia="Times New Roman" w:hAnsi="Times New Roman"/>
          <w:sz w:val="24"/>
          <w:szCs w:val="24"/>
          <w:lang w:val="sq-AL"/>
        </w:rPr>
        <w:t>Nga ana e Subjektit Përfitues nuk janë respektuar kërkesat e: i)Ligjit nr.8402, datë 10.09.1998 “Për kontrollin dhe disiplinimin e punimeve të ndërtimit”; ii) Udhëzimit të Këshillit të Ministrave nr.2, datë 13.05.2005 “Për zbatimin e punimeve të ndërtimit”, Kreu III “Dokumentacioni teknik i punimeve të ndërtimit”, si dhe Udhëzimit të Këshillit të Ministrave nr.1, datë 16.06.2011 “Për disa ndryshime në Udhëzimin e Këshillit të Ministrave nr.3, datë 15.02.2001 ”Për mbikëqyrjen dhe kolaudimin e punimeve të ndërtimit”.</w:t>
      </w:r>
      <w:r w:rsidRPr="00732065">
        <w:rPr>
          <w:rFonts w:ascii="Times New Roman" w:hAnsi="Times New Roman"/>
          <w:spacing w:val="3"/>
          <w:sz w:val="24"/>
          <w:szCs w:val="24"/>
          <w:shd w:val="clear" w:color="auto" w:fill="FFFFFF" w:themeFill="background1"/>
          <w:lang w:val="sq-AL"/>
        </w:rPr>
        <w:t xml:space="preserve"> </w:t>
      </w:r>
    </w:p>
    <w:p w14:paraId="11C14D01" w14:textId="77777777" w:rsidR="008A580D" w:rsidRPr="00644269" w:rsidRDefault="008A580D" w:rsidP="002F3A92">
      <w:pPr>
        <w:shd w:val="clear" w:color="auto" w:fill="FFFFFF" w:themeFill="background1"/>
        <w:spacing w:before="100" w:beforeAutospacing="1" w:after="100" w:afterAutospacing="1" w:line="276" w:lineRule="auto"/>
        <w:jc w:val="both"/>
        <w:rPr>
          <w:rFonts w:ascii="Times New Roman" w:hAnsi="Times New Roman"/>
          <w:spacing w:val="3"/>
          <w:sz w:val="24"/>
          <w:szCs w:val="24"/>
          <w:shd w:val="clear" w:color="auto" w:fill="FFFFFF" w:themeFill="background1"/>
          <w:lang w:val="sq-AL"/>
        </w:rPr>
      </w:pPr>
      <w:r w:rsidRPr="00644269">
        <w:rPr>
          <w:rFonts w:ascii="Times New Roman" w:hAnsi="Times New Roman"/>
          <w:spacing w:val="3"/>
          <w:sz w:val="24"/>
          <w:szCs w:val="24"/>
          <w:shd w:val="clear" w:color="auto" w:fill="FFFFFF" w:themeFill="background1"/>
          <w:lang w:val="sq-AL"/>
        </w:rPr>
        <w:t xml:space="preserve">Në përfundim të inspektimit, grupi i inspektimit ka propozuar: </w:t>
      </w:r>
    </w:p>
    <w:p w14:paraId="3FB3E366" w14:textId="5C6DDEDC" w:rsidR="008A580D" w:rsidRPr="00732065" w:rsidRDefault="008A580D" w:rsidP="002F3A92">
      <w:pPr>
        <w:pStyle w:val="ListParagraph"/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76" w:lineRule="auto"/>
        <w:jc w:val="both"/>
        <w:rPr>
          <w:rFonts w:ascii="Times New Roman" w:hAnsi="Times New Roman"/>
          <w:spacing w:val="3"/>
          <w:sz w:val="24"/>
          <w:szCs w:val="24"/>
          <w:shd w:val="clear" w:color="auto" w:fill="FFFFFF" w:themeFill="background1"/>
          <w:lang w:val="sq-AL"/>
        </w:rPr>
      </w:pPr>
      <w:r w:rsidRPr="00732065">
        <w:rPr>
          <w:rFonts w:ascii="Times New Roman" w:hAnsi="Times New Roman"/>
          <w:spacing w:val="3"/>
          <w:sz w:val="24"/>
          <w:szCs w:val="24"/>
          <w:shd w:val="clear" w:color="auto" w:fill="FFFFFF" w:themeFill="background1"/>
          <w:lang w:val="sq-AL"/>
        </w:rPr>
        <w:t>M</w:t>
      </w:r>
      <w:r w:rsidR="00644269">
        <w:rPr>
          <w:rFonts w:ascii="Times New Roman" w:hAnsi="Times New Roman"/>
          <w:spacing w:val="3"/>
          <w:sz w:val="24"/>
          <w:szCs w:val="24"/>
          <w:shd w:val="clear" w:color="auto" w:fill="FFFFFF" w:themeFill="background1"/>
          <w:lang w:val="sq-AL"/>
        </w:rPr>
        <w:t>asa shpërblim vlerë dëmi</w:t>
      </w:r>
      <w:r w:rsidRPr="00732065">
        <w:rPr>
          <w:rFonts w:ascii="Times New Roman" w:hAnsi="Times New Roman"/>
          <w:spacing w:val="3"/>
          <w:sz w:val="24"/>
          <w:szCs w:val="24"/>
          <w:shd w:val="clear" w:color="auto" w:fill="FFFFFF" w:themeFill="background1"/>
          <w:lang w:val="sq-AL"/>
        </w:rPr>
        <w:t xml:space="preserve"> 1 (një) </w:t>
      </w:r>
    </w:p>
    <w:p w14:paraId="73279732" w14:textId="06963DFF" w:rsidR="008A580D" w:rsidRPr="00732065" w:rsidRDefault="00644269" w:rsidP="002F3A92">
      <w:pPr>
        <w:pStyle w:val="ListParagraph"/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76" w:lineRule="auto"/>
        <w:jc w:val="both"/>
        <w:rPr>
          <w:rFonts w:ascii="Times New Roman" w:hAnsi="Times New Roman"/>
          <w:spacing w:val="3"/>
          <w:sz w:val="24"/>
          <w:szCs w:val="24"/>
          <w:shd w:val="clear" w:color="auto" w:fill="FFFFFF" w:themeFill="background1"/>
          <w:lang w:val="sq-AL"/>
        </w:rPr>
      </w:pPr>
      <w:r>
        <w:rPr>
          <w:rFonts w:ascii="Times New Roman" w:hAnsi="Times New Roman"/>
          <w:spacing w:val="3"/>
          <w:sz w:val="24"/>
          <w:szCs w:val="24"/>
          <w:shd w:val="clear" w:color="auto" w:fill="FFFFFF" w:themeFill="background1"/>
          <w:lang w:val="sq-AL"/>
        </w:rPr>
        <w:t>Masa rregullative</w:t>
      </w:r>
      <w:r w:rsidR="008A580D" w:rsidRPr="00732065">
        <w:rPr>
          <w:rFonts w:ascii="Times New Roman" w:hAnsi="Times New Roman"/>
          <w:spacing w:val="3"/>
          <w:sz w:val="24"/>
          <w:szCs w:val="24"/>
          <w:shd w:val="clear" w:color="auto" w:fill="FFFFFF" w:themeFill="background1"/>
          <w:lang w:val="sq-AL"/>
        </w:rPr>
        <w:t xml:space="preserve"> 5 (pesë) </w:t>
      </w:r>
    </w:p>
    <w:p w14:paraId="50E03C85" w14:textId="5FBEAC07" w:rsidR="008A580D" w:rsidRPr="00732065" w:rsidRDefault="00644269" w:rsidP="002F3A92">
      <w:pPr>
        <w:pStyle w:val="ListParagraph"/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76" w:lineRule="auto"/>
        <w:jc w:val="both"/>
        <w:rPr>
          <w:rFonts w:ascii="Times New Roman" w:hAnsi="Times New Roman"/>
          <w:spacing w:val="3"/>
          <w:sz w:val="24"/>
          <w:szCs w:val="24"/>
          <w:shd w:val="clear" w:color="auto" w:fill="FFFFFF" w:themeFill="background1"/>
          <w:lang w:val="sq-AL"/>
        </w:rPr>
      </w:pPr>
      <w:r>
        <w:rPr>
          <w:rFonts w:ascii="Times New Roman" w:hAnsi="Times New Roman"/>
          <w:spacing w:val="3"/>
          <w:sz w:val="24"/>
          <w:szCs w:val="24"/>
          <w:shd w:val="clear" w:color="auto" w:fill="FFFFFF" w:themeFill="background1"/>
          <w:lang w:val="sq-AL"/>
        </w:rPr>
        <w:t>Masa disiplinore</w:t>
      </w:r>
      <w:r w:rsidR="008A580D" w:rsidRPr="00732065">
        <w:rPr>
          <w:rFonts w:ascii="Times New Roman" w:hAnsi="Times New Roman"/>
          <w:spacing w:val="3"/>
          <w:sz w:val="24"/>
          <w:szCs w:val="24"/>
          <w:shd w:val="clear" w:color="auto" w:fill="FFFFFF" w:themeFill="background1"/>
          <w:lang w:val="sq-AL"/>
        </w:rPr>
        <w:t xml:space="preserve"> 1 (një)</w:t>
      </w:r>
    </w:p>
    <w:p w14:paraId="486939EB" w14:textId="77777777" w:rsidR="00FE7E66" w:rsidRDefault="00FE7E66" w:rsidP="002F3A92">
      <w:pPr>
        <w:spacing w:line="276" w:lineRule="auto"/>
      </w:pPr>
    </w:p>
    <w:sectPr w:rsidR="00FE7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738"/>
    <w:multiLevelType w:val="hybridMultilevel"/>
    <w:tmpl w:val="3676A14C"/>
    <w:lvl w:ilvl="0" w:tplc="89ECBFA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7248A"/>
    <w:multiLevelType w:val="hybridMultilevel"/>
    <w:tmpl w:val="0C6006B6"/>
    <w:lvl w:ilvl="0" w:tplc="EB828DB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720D3"/>
    <w:multiLevelType w:val="hybridMultilevel"/>
    <w:tmpl w:val="0D025A82"/>
    <w:lvl w:ilvl="0" w:tplc="CF6286D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7B66E0"/>
    <w:multiLevelType w:val="hybridMultilevel"/>
    <w:tmpl w:val="B9B49F60"/>
    <w:lvl w:ilvl="0" w:tplc="519C4AF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0350BE"/>
    <w:multiLevelType w:val="hybridMultilevel"/>
    <w:tmpl w:val="A00448EA"/>
    <w:lvl w:ilvl="0" w:tplc="CF6286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D77CB"/>
    <w:multiLevelType w:val="hybridMultilevel"/>
    <w:tmpl w:val="B58C4A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BE1FD4"/>
    <w:multiLevelType w:val="hybridMultilevel"/>
    <w:tmpl w:val="5EBCC31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E971BB"/>
    <w:multiLevelType w:val="hybridMultilevel"/>
    <w:tmpl w:val="E268549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AE2189"/>
    <w:multiLevelType w:val="hybridMultilevel"/>
    <w:tmpl w:val="7F6A714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8401AE"/>
    <w:multiLevelType w:val="hybridMultilevel"/>
    <w:tmpl w:val="088EA72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6899742">
    <w:abstractNumId w:val="5"/>
  </w:num>
  <w:num w:numId="2" w16cid:durableId="278991824">
    <w:abstractNumId w:val="3"/>
  </w:num>
  <w:num w:numId="3" w16cid:durableId="1069811001">
    <w:abstractNumId w:val="0"/>
  </w:num>
  <w:num w:numId="4" w16cid:durableId="1946233874">
    <w:abstractNumId w:val="9"/>
  </w:num>
  <w:num w:numId="5" w16cid:durableId="493028452">
    <w:abstractNumId w:val="6"/>
  </w:num>
  <w:num w:numId="6" w16cid:durableId="2117827992">
    <w:abstractNumId w:val="8"/>
  </w:num>
  <w:num w:numId="7" w16cid:durableId="496725806">
    <w:abstractNumId w:val="7"/>
  </w:num>
  <w:num w:numId="8" w16cid:durableId="1098059469">
    <w:abstractNumId w:val="4"/>
  </w:num>
  <w:num w:numId="9" w16cid:durableId="620917244">
    <w:abstractNumId w:val="1"/>
  </w:num>
  <w:num w:numId="10" w16cid:durableId="1042249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B2"/>
    <w:rsid w:val="00195A52"/>
    <w:rsid w:val="002F3A92"/>
    <w:rsid w:val="004153D5"/>
    <w:rsid w:val="00453450"/>
    <w:rsid w:val="004569F0"/>
    <w:rsid w:val="00553D42"/>
    <w:rsid w:val="00644269"/>
    <w:rsid w:val="0082268C"/>
    <w:rsid w:val="008A580D"/>
    <w:rsid w:val="009E03C9"/>
    <w:rsid w:val="00DF2CB2"/>
    <w:rsid w:val="00FE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F52E7"/>
  <w15:chartTrackingRefBased/>
  <w15:docId w15:val="{F863D6EA-2F6C-49C4-8F4F-CF1A0F3A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580D"/>
    <w:pPr>
      <w:spacing w:after="0" w:line="240" w:lineRule="auto"/>
    </w:pPr>
  </w:style>
  <w:style w:type="paragraph" w:styleId="ListParagraph">
    <w:name w:val="List Paragraph"/>
    <w:aliases w:val="Normal 1,Annex,Citation List,ANNEX,Bullet,bullet,bu,b,bullet1,B,b1,Bullet 1,bullet 1,body,b Char Char Char,b Char Char Char Char Char Char,b Char Char,Body Char1 Char1,b Char Char Char Char Char Char Char Char,Paragraph,Heading Bullet"/>
    <w:basedOn w:val="Normal"/>
    <w:link w:val="ListParagraphChar"/>
    <w:uiPriority w:val="34"/>
    <w:qFormat/>
    <w:rsid w:val="008A580D"/>
    <w:pPr>
      <w:ind w:left="720"/>
      <w:contextualSpacing/>
    </w:pPr>
  </w:style>
  <w:style w:type="character" w:customStyle="1" w:styleId="ListParagraphChar">
    <w:name w:val="List Paragraph Char"/>
    <w:aliases w:val="Normal 1 Char,Annex Char,Citation List Char,ANNEX Char,Bullet Char,bullet Char,bu Char,b Char,bullet1 Char,B Char,b1 Char,Bullet 1 Char,bullet 1 Char,body Char,b Char Char Char Char,b Char Char Char Char Char Char Char,Paragraph Char"/>
    <w:link w:val="ListParagraph"/>
    <w:uiPriority w:val="34"/>
    <w:qFormat/>
    <w:locked/>
    <w:rsid w:val="008A580D"/>
  </w:style>
  <w:style w:type="character" w:customStyle="1" w:styleId="NoSpacingChar">
    <w:name w:val="No Spacing Char"/>
    <w:link w:val="NoSpacing"/>
    <w:uiPriority w:val="1"/>
    <w:rsid w:val="008A580D"/>
  </w:style>
  <w:style w:type="character" w:styleId="Strong">
    <w:name w:val="Strong"/>
    <w:qFormat/>
    <w:rsid w:val="009E03C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Ledia Karaja</dc:creator>
  <cp:keywords/>
  <dc:description/>
  <cp:lastModifiedBy>Ledia Karaja</cp:lastModifiedBy>
  <cp:revision>9</cp:revision>
  <dcterms:created xsi:type="dcterms:W3CDTF">2024-08-26T12:17:00Z</dcterms:created>
  <dcterms:modified xsi:type="dcterms:W3CDTF">2024-08-29T07:52:00Z</dcterms:modified>
</cp:coreProperties>
</file>