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</w:t>
      </w:r>
      <w:r w:rsidR="007D3514">
        <w:rPr>
          <w:rFonts w:ascii="Times New Roman" w:hAnsi="Times New Roman"/>
          <w:sz w:val="24"/>
          <w:szCs w:val="24"/>
        </w:rPr>
        <w:t xml:space="preserve"> kanë përfituar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Pr="00DA00E3" w:rsidRDefault="00FF0ECA" w:rsidP="007D35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Bashkalidhur</w:t>
      </w:r>
      <w:r w:rsidR="007D3514">
        <w:rPr>
          <w:rFonts w:ascii="Times New Roman" w:hAnsi="Times New Roman"/>
          <w:sz w:val="24"/>
          <w:szCs w:val="24"/>
        </w:rPr>
        <w:t xml:space="preserve"> lista e personave (kategori parësore), </w:t>
      </w:r>
      <w:r>
        <w:rPr>
          <w:rFonts w:ascii="Times New Roman" w:hAnsi="Times New Roman"/>
          <w:sz w:val="24"/>
          <w:szCs w:val="24"/>
        </w:rPr>
        <w:t>të cilët janë refuzuar nga ana e juristëve për problematika të caktuara dhe që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duhet të risjellin dokumentacionin përkatës.</w:t>
      </w:r>
    </w:p>
    <w:p w:rsidR="007D3514" w:rsidRDefault="007D3514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7D3514">
        <w:rPr>
          <w:rFonts w:ascii="Times New Roman" w:hAnsi="Times New Roman" w:cs="Times New Roman"/>
          <w:sz w:val="18"/>
          <w:szCs w:val="18"/>
        </w:rPr>
        <w:tab/>
      </w:r>
      <w:r w:rsidR="007D3514">
        <w:rPr>
          <w:rFonts w:ascii="Times New Roman" w:hAnsi="Times New Roman" w:cs="Times New Roman"/>
          <w:sz w:val="18"/>
          <w:szCs w:val="18"/>
        </w:rPr>
        <w:tab/>
      </w:r>
      <w:r w:rsidR="00FF0ECA">
        <w:rPr>
          <w:rFonts w:ascii="Times New Roman" w:hAnsi="Times New Roman" w:cs="Times New Roman"/>
          <w:sz w:val="18"/>
          <w:szCs w:val="18"/>
        </w:rPr>
        <w:t>18.04.2017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65FDF"/>
    <w:rsid w:val="00170BA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A7269"/>
    <w:rsid w:val="00C54B5B"/>
    <w:rsid w:val="00EE5AB8"/>
    <w:rsid w:val="00EF6BD2"/>
    <w:rsid w:val="00EF7D38"/>
    <w:rsid w:val="00F703A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7</cp:revision>
  <cp:lastPrinted>2017-04-18T08:19:00Z</cp:lastPrinted>
  <dcterms:created xsi:type="dcterms:W3CDTF">2017-01-04T08:57:00Z</dcterms:created>
  <dcterms:modified xsi:type="dcterms:W3CDTF">2017-04-18T08:20:00Z</dcterms:modified>
</cp:coreProperties>
</file>